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0B6536" w14:textId="77777777" w:rsidR="00F122D2" w:rsidRPr="00F122D2" w:rsidRDefault="00F122D2" w:rsidP="00F122D2">
      <w:pPr>
        <w:keepNext/>
        <w:keepLines/>
        <w:spacing w:after="0"/>
        <w:outlineLvl w:val="0"/>
        <w:rPr>
          <w:rFonts w:ascii="Cambria" w:hAnsi="Cambria"/>
          <w:b/>
          <w:bCs/>
          <w:color w:val="365F91"/>
          <w:sz w:val="28"/>
          <w:szCs w:val="28"/>
        </w:rPr>
      </w:pPr>
      <w:bookmarkStart w:id="0" w:name="_GoBack"/>
      <w:bookmarkEnd w:id="0"/>
      <w:r w:rsidRPr="00F122D2">
        <w:rPr>
          <w:rFonts w:ascii="Cambria" w:hAnsi="Cambria"/>
          <w:b/>
          <w:bCs/>
          <w:color w:val="365F91"/>
          <w:sz w:val="28"/>
          <w:szCs w:val="28"/>
        </w:rPr>
        <w:t>Instructions</w:t>
      </w:r>
    </w:p>
    <w:p w14:paraId="654F79DE" w14:textId="77777777" w:rsidR="009E6D7D" w:rsidRDefault="009E6D7D" w:rsidP="00481935">
      <w:pPr>
        <w:spacing w:after="0" w:line="240" w:lineRule="auto"/>
        <w:jc w:val="both"/>
        <w:rPr>
          <w:rFonts w:eastAsia="Calibri"/>
          <w:lang w:val="en-US" w:eastAsia="en-US"/>
        </w:rPr>
      </w:pPr>
    </w:p>
    <w:p w14:paraId="20368FA7" w14:textId="0A005B85" w:rsidR="00F122D2" w:rsidRPr="009E6D7D" w:rsidRDefault="009E6D7D" w:rsidP="00481935">
      <w:pPr>
        <w:spacing w:after="0" w:line="240" w:lineRule="auto"/>
        <w:jc w:val="both"/>
        <w:rPr>
          <w:rFonts w:eastAsia="Calibri"/>
          <w:i/>
          <w:lang w:val="en-US" w:eastAsia="en-US"/>
        </w:rPr>
      </w:pPr>
      <w:r>
        <w:rPr>
          <w:rFonts w:eastAsia="Calibri"/>
          <w:lang w:val="en-US" w:eastAsia="en-US"/>
        </w:rPr>
        <w:t xml:space="preserve">Please read to respondent: </w:t>
      </w:r>
      <w:r w:rsidR="00F122D2" w:rsidRPr="009E6D7D">
        <w:rPr>
          <w:rFonts w:eastAsia="Calibri"/>
          <w:i/>
          <w:lang w:val="en-US" w:eastAsia="en-US"/>
        </w:rPr>
        <w:t>The Centers for Disease Control and Prevention’s (CDC) Division of Community Health (DCH) is interested in your perspective about potential training activities that would support your work. The Division is particularly interested in understanding your current and anticipated needs for support in completing your funded objectives</w:t>
      </w:r>
      <w:r w:rsidR="000B1D14">
        <w:rPr>
          <w:rFonts w:eastAsia="Calibri"/>
          <w:i/>
          <w:lang w:val="en-US" w:eastAsia="en-US"/>
        </w:rPr>
        <w:t xml:space="preserve"> and</w:t>
      </w:r>
      <w:r w:rsidR="00F122D2" w:rsidRPr="009E6D7D">
        <w:rPr>
          <w:rFonts w:eastAsia="Calibri"/>
          <w:i/>
          <w:lang w:val="en-US" w:eastAsia="en-US"/>
        </w:rPr>
        <w:t xml:space="preserve"> </w:t>
      </w:r>
      <w:r w:rsidR="000B1D14">
        <w:rPr>
          <w:rFonts w:eastAsia="Calibri"/>
          <w:i/>
          <w:lang w:val="en-US" w:eastAsia="en-US"/>
        </w:rPr>
        <w:t>y</w:t>
      </w:r>
      <w:r w:rsidR="00F122D2" w:rsidRPr="009E6D7D">
        <w:rPr>
          <w:rFonts w:eastAsia="Calibri"/>
          <w:i/>
          <w:lang w:val="en-US" w:eastAsia="en-US"/>
        </w:rPr>
        <w:t>our responses will be used to inform the selection and development of future training activities.</w:t>
      </w:r>
      <w:r w:rsidR="00E414E8" w:rsidRPr="009E6D7D">
        <w:rPr>
          <w:rFonts w:eastAsia="Calibri"/>
          <w:i/>
          <w:lang w:val="en-US" w:eastAsia="en-US"/>
        </w:rPr>
        <w:t xml:space="preserve">  This training needs assessment will be implemented twice, once at the beginning of </w:t>
      </w:r>
      <w:r w:rsidR="000A174D" w:rsidRPr="009E6D7D">
        <w:rPr>
          <w:rFonts w:eastAsia="Calibri"/>
          <w:i/>
          <w:lang w:val="en-US" w:eastAsia="en-US"/>
        </w:rPr>
        <w:t>the project</w:t>
      </w:r>
      <w:r w:rsidR="00E414E8" w:rsidRPr="009E6D7D">
        <w:rPr>
          <w:rFonts w:eastAsia="Calibri"/>
          <w:i/>
          <w:lang w:val="en-US" w:eastAsia="en-US"/>
        </w:rPr>
        <w:t xml:space="preserve"> period</w:t>
      </w:r>
      <w:r w:rsidR="00862354" w:rsidRPr="009E6D7D">
        <w:rPr>
          <w:rFonts w:eastAsia="Calibri"/>
          <w:i/>
          <w:lang w:val="en-US" w:eastAsia="en-US"/>
        </w:rPr>
        <w:t>,</w:t>
      </w:r>
      <w:r w:rsidR="00E414E8" w:rsidRPr="009E6D7D">
        <w:rPr>
          <w:rFonts w:eastAsia="Calibri"/>
          <w:i/>
          <w:lang w:val="en-US" w:eastAsia="en-US"/>
        </w:rPr>
        <w:t xml:space="preserve"> and again in the </w:t>
      </w:r>
      <w:r w:rsidR="00F03D86" w:rsidRPr="009E6D7D">
        <w:rPr>
          <w:rFonts w:eastAsia="Calibri"/>
          <w:i/>
          <w:lang w:val="en-US" w:eastAsia="en-US"/>
        </w:rPr>
        <w:t xml:space="preserve">second year of </w:t>
      </w:r>
      <w:r w:rsidR="000A174D" w:rsidRPr="009E6D7D">
        <w:rPr>
          <w:rFonts w:eastAsia="Calibri"/>
          <w:i/>
          <w:lang w:val="en-US" w:eastAsia="en-US"/>
        </w:rPr>
        <w:t>the project period</w:t>
      </w:r>
      <w:r w:rsidR="00F03D86" w:rsidRPr="009E6D7D">
        <w:rPr>
          <w:rFonts w:eastAsia="Calibri"/>
          <w:i/>
          <w:lang w:val="en-US" w:eastAsia="en-US"/>
        </w:rPr>
        <w:t>.</w:t>
      </w:r>
    </w:p>
    <w:p w14:paraId="6831C300" w14:textId="77777777" w:rsidR="00F122D2" w:rsidRPr="009E6D7D" w:rsidRDefault="00F122D2" w:rsidP="00481935">
      <w:pPr>
        <w:spacing w:after="0" w:line="240" w:lineRule="auto"/>
        <w:jc w:val="both"/>
        <w:rPr>
          <w:rFonts w:eastAsia="Calibri"/>
          <w:i/>
          <w:lang w:val="en-US" w:eastAsia="en-US"/>
        </w:rPr>
      </w:pPr>
      <w:r w:rsidRPr="009E6D7D">
        <w:rPr>
          <w:rFonts w:eastAsia="Calibri"/>
          <w:i/>
          <w:lang w:val="en-US" w:eastAsia="en-US"/>
        </w:rPr>
        <w:t xml:space="preserve"> </w:t>
      </w:r>
    </w:p>
    <w:p w14:paraId="5812D866" w14:textId="568CAA83" w:rsidR="00F122D2" w:rsidRPr="009E6D7D" w:rsidRDefault="00520864" w:rsidP="00481935">
      <w:pPr>
        <w:spacing w:after="0" w:line="240" w:lineRule="auto"/>
        <w:jc w:val="both"/>
        <w:rPr>
          <w:rFonts w:eastAsia="Calibri"/>
          <w:i/>
          <w:lang w:val="en-US" w:eastAsia="en-US"/>
        </w:rPr>
      </w:pPr>
      <w:r w:rsidRPr="00694F2C">
        <w:rPr>
          <w:rFonts w:eastAsia="Calibri"/>
          <w:b/>
          <w:i/>
          <w:lang w:val="en-US" w:eastAsia="en-US"/>
        </w:rPr>
        <w:t>Unless otherwise noted, p</w:t>
      </w:r>
      <w:r w:rsidR="00F122D2" w:rsidRPr="00694F2C">
        <w:rPr>
          <w:rFonts w:eastAsia="Calibri"/>
          <w:b/>
          <w:i/>
          <w:lang w:val="en-US" w:eastAsia="en-US"/>
        </w:rPr>
        <w:t xml:space="preserve">lease respond to the questions according to </w:t>
      </w:r>
      <w:r w:rsidR="00F122D2" w:rsidRPr="00694F2C">
        <w:rPr>
          <w:rFonts w:eastAsia="Calibri"/>
          <w:b/>
          <w:i/>
          <w:u w:val="single"/>
          <w:lang w:val="en-US" w:eastAsia="en-US"/>
        </w:rPr>
        <w:t>your individual needs</w:t>
      </w:r>
      <w:r w:rsidR="00F122D2" w:rsidRPr="00694F2C">
        <w:rPr>
          <w:rFonts w:eastAsia="Calibri"/>
          <w:b/>
          <w:i/>
          <w:lang w:val="en-US" w:eastAsia="en-US"/>
        </w:rPr>
        <w:t xml:space="preserve"> related to your role (program manager, </w:t>
      </w:r>
      <w:r w:rsidR="00E43451" w:rsidRPr="00694F2C">
        <w:rPr>
          <w:rFonts w:eastAsia="Calibri"/>
          <w:b/>
          <w:i/>
          <w:lang w:val="en-US" w:eastAsia="en-US"/>
        </w:rPr>
        <w:t xml:space="preserve">principal investigator, coalition member, </w:t>
      </w:r>
      <w:r w:rsidR="00341CE7" w:rsidRPr="00694F2C">
        <w:rPr>
          <w:rFonts w:eastAsia="Calibri"/>
          <w:b/>
          <w:i/>
          <w:lang w:val="en-US" w:eastAsia="en-US"/>
        </w:rPr>
        <w:t xml:space="preserve">evaluation </w:t>
      </w:r>
      <w:r w:rsidR="006830CA" w:rsidRPr="00694F2C">
        <w:rPr>
          <w:rFonts w:eastAsia="Calibri"/>
          <w:b/>
          <w:i/>
          <w:lang w:val="en-US" w:eastAsia="en-US"/>
        </w:rPr>
        <w:t>lead</w:t>
      </w:r>
      <w:r w:rsidR="00DF1CE6" w:rsidRPr="00694F2C">
        <w:rPr>
          <w:rFonts w:eastAsia="Calibri"/>
          <w:b/>
          <w:i/>
          <w:lang w:val="en-US" w:eastAsia="en-US"/>
        </w:rPr>
        <w:t xml:space="preserve">, </w:t>
      </w:r>
      <w:r w:rsidR="00795A21" w:rsidRPr="00694F2C">
        <w:rPr>
          <w:rFonts w:eastAsia="Calibri"/>
          <w:b/>
          <w:i/>
          <w:lang w:val="en-US" w:eastAsia="en-US"/>
        </w:rPr>
        <w:t xml:space="preserve">or </w:t>
      </w:r>
      <w:r w:rsidR="006830CA" w:rsidRPr="00694F2C">
        <w:rPr>
          <w:rFonts w:eastAsia="Calibri"/>
          <w:b/>
          <w:i/>
          <w:lang w:val="en-US" w:eastAsia="en-US"/>
        </w:rPr>
        <w:t>media/communication lead</w:t>
      </w:r>
      <w:r w:rsidR="00F122D2" w:rsidRPr="00694F2C">
        <w:rPr>
          <w:rFonts w:eastAsia="Calibri"/>
          <w:b/>
          <w:i/>
          <w:lang w:val="en-US" w:eastAsia="en-US"/>
        </w:rPr>
        <w:t>)</w:t>
      </w:r>
      <w:r w:rsidR="00694F2C" w:rsidRPr="00694F2C">
        <w:rPr>
          <w:rFonts w:eastAsia="Calibri"/>
          <w:b/>
          <w:i/>
          <w:lang w:val="en-US" w:eastAsia="en-US"/>
        </w:rPr>
        <w:t xml:space="preserve">, agency </w:t>
      </w:r>
      <w:r w:rsidR="00694F2C" w:rsidRPr="00694F2C">
        <w:rPr>
          <w:b/>
          <w:i/>
        </w:rPr>
        <w:t xml:space="preserve">(e.g., San Francisco Department of Public Health, YMCA of Greenville) and </w:t>
      </w:r>
      <w:r w:rsidR="00F122D2" w:rsidRPr="00694F2C">
        <w:rPr>
          <w:rFonts w:eastAsia="Calibri"/>
          <w:b/>
          <w:i/>
          <w:lang w:val="en-US" w:eastAsia="en-US"/>
        </w:rPr>
        <w:t>award (R</w:t>
      </w:r>
      <w:r w:rsidR="00EB150A" w:rsidRPr="00694F2C">
        <w:rPr>
          <w:rFonts w:eastAsia="Calibri"/>
          <w:b/>
          <w:i/>
          <w:lang w:val="en-US" w:eastAsia="en-US"/>
        </w:rPr>
        <w:t xml:space="preserve">EACH </w:t>
      </w:r>
      <w:r w:rsidR="00795A21" w:rsidRPr="00694F2C">
        <w:rPr>
          <w:rFonts w:eastAsia="Calibri"/>
          <w:b/>
          <w:i/>
          <w:lang w:val="en-US" w:eastAsia="en-US"/>
        </w:rPr>
        <w:t>or</w:t>
      </w:r>
      <w:r w:rsidR="00F122D2" w:rsidRPr="00694F2C">
        <w:rPr>
          <w:rFonts w:eastAsia="Calibri"/>
          <w:b/>
          <w:i/>
          <w:lang w:val="en-US" w:eastAsia="en-US"/>
        </w:rPr>
        <w:t xml:space="preserve"> </w:t>
      </w:r>
      <w:r w:rsidR="00E43451" w:rsidRPr="00694F2C">
        <w:rPr>
          <w:rFonts w:eastAsia="Calibri"/>
          <w:b/>
          <w:i/>
          <w:lang w:val="en-US" w:eastAsia="en-US"/>
        </w:rPr>
        <w:t>PICH</w:t>
      </w:r>
      <w:r w:rsidR="00F122D2" w:rsidRPr="00694F2C">
        <w:rPr>
          <w:rFonts w:eastAsia="Calibri"/>
          <w:b/>
          <w:i/>
          <w:lang w:val="en-US" w:eastAsia="en-US"/>
        </w:rPr>
        <w:t>)</w:t>
      </w:r>
      <w:r w:rsidR="00F122D2" w:rsidRPr="00694F2C">
        <w:rPr>
          <w:rFonts w:eastAsia="Calibri"/>
          <w:i/>
          <w:lang w:val="en-US" w:eastAsia="en-US"/>
        </w:rPr>
        <w:t xml:space="preserve"> </w:t>
      </w:r>
      <w:r w:rsidR="00694F2C">
        <w:rPr>
          <w:rFonts w:eastAsia="Calibri"/>
          <w:b/>
          <w:i/>
          <w:lang w:val="en-US" w:eastAsia="en-US"/>
        </w:rPr>
        <w:t>i</w:t>
      </w:r>
      <w:r w:rsidR="00694F2C" w:rsidRPr="00694F2C">
        <w:rPr>
          <w:rFonts w:eastAsia="Calibri"/>
          <w:b/>
          <w:i/>
          <w:lang w:val="en-US" w:eastAsia="en-US"/>
        </w:rPr>
        <w:t>dentified in the email you received.</w:t>
      </w:r>
      <w:r w:rsidR="00694F2C" w:rsidRPr="009E6D7D">
        <w:rPr>
          <w:rFonts w:eastAsia="Calibri"/>
          <w:i/>
          <w:lang w:val="en-US" w:eastAsia="en-US"/>
        </w:rPr>
        <w:t xml:space="preserve"> </w:t>
      </w:r>
      <w:r w:rsidR="00C459C5" w:rsidRPr="009E6D7D">
        <w:rPr>
          <w:rFonts w:eastAsia="Calibri"/>
          <w:i/>
          <w:lang w:val="en-US" w:eastAsia="en-US"/>
        </w:rPr>
        <w:t xml:space="preserve">We expect this assessment to take approximately </w:t>
      </w:r>
      <w:r w:rsidR="00795A21" w:rsidRPr="009E6D7D">
        <w:rPr>
          <w:rFonts w:eastAsia="Calibri"/>
          <w:i/>
          <w:lang w:val="en-US" w:eastAsia="en-US"/>
        </w:rPr>
        <w:t>20</w:t>
      </w:r>
      <w:r w:rsidR="00C459C5" w:rsidRPr="009E6D7D">
        <w:rPr>
          <w:rFonts w:eastAsia="Calibri"/>
          <w:i/>
          <w:lang w:val="en-US" w:eastAsia="en-US"/>
        </w:rPr>
        <w:t xml:space="preserve">-60 minutes to complete, depending on your role and the activities your agency is funded to implement. </w:t>
      </w:r>
    </w:p>
    <w:p w14:paraId="6604B57E" w14:textId="77777777" w:rsidR="00F122D2" w:rsidRPr="009E6D7D" w:rsidRDefault="00F122D2" w:rsidP="00F122D2">
      <w:pPr>
        <w:spacing w:after="0" w:line="240" w:lineRule="auto"/>
        <w:rPr>
          <w:rFonts w:ascii="Garamond" w:eastAsia="Calibri" w:hAnsi="Garamond"/>
          <w:i/>
          <w:sz w:val="20"/>
          <w:lang w:val="en-US" w:eastAsia="en-US"/>
        </w:rPr>
      </w:pPr>
    </w:p>
    <w:p w14:paraId="5DB386F3" w14:textId="61BD9390" w:rsidR="00F122D2" w:rsidRPr="009E6D7D" w:rsidRDefault="000B1D14" w:rsidP="00481935">
      <w:pPr>
        <w:spacing w:after="0" w:line="240" w:lineRule="auto"/>
        <w:jc w:val="both"/>
        <w:rPr>
          <w:rFonts w:eastAsia="Calibri"/>
          <w:i/>
          <w:lang w:val="en-US" w:eastAsia="en-US"/>
        </w:rPr>
      </w:pPr>
      <w:r>
        <w:rPr>
          <w:rFonts w:eastAsia="Calibri"/>
          <w:i/>
          <w:lang w:val="en-US" w:eastAsia="en-US"/>
        </w:rPr>
        <w:t xml:space="preserve">Completion of this interview is voluntary, and strongly encouraged. It will help us serve you more effectively by developing training that addresses your needs and preferences. </w:t>
      </w:r>
      <w:r w:rsidR="00F122D2" w:rsidRPr="009E6D7D">
        <w:rPr>
          <w:rFonts w:eastAsia="Calibri"/>
          <w:i/>
          <w:lang w:val="en-US" w:eastAsia="en-US"/>
        </w:rPr>
        <w:t xml:space="preserve">Your responses will be maintained </w:t>
      </w:r>
      <w:r w:rsidR="007B2F97">
        <w:rPr>
          <w:rFonts w:eastAsia="Calibri"/>
          <w:i/>
          <w:lang w:val="en-US" w:eastAsia="en-US"/>
        </w:rPr>
        <w:t xml:space="preserve">in a secure manner </w:t>
      </w:r>
      <w:r w:rsidR="00F122D2" w:rsidRPr="009E6D7D">
        <w:rPr>
          <w:rFonts w:eastAsia="Calibri"/>
          <w:i/>
          <w:lang w:val="en-US" w:eastAsia="en-US"/>
        </w:rPr>
        <w:t>by our contractor</w:t>
      </w:r>
      <w:r>
        <w:rPr>
          <w:rFonts w:eastAsia="Calibri"/>
          <w:i/>
          <w:lang w:val="en-US" w:eastAsia="en-US"/>
        </w:rPr>
        <w:t>,</w:t>
      </w:r>
      <w:r w:rsidR="00F122D2" w:rsidRPr="009E6D7D">
        <w:rPr>
          <w:rFonts w:eastAsia="Calibri"/>
          <w:i/>
          <w:lang w:val="en-US" w:eastAsia="en-US"/>
        </w:rPr>
        <w:t xml:space="preserve"> </w:t>
      </w:r>
      <w:r w:rsidR="00B4095E" w:rsidRPr="009E6D7D">
        <w:rPr>
          <w:rFonts w:eastAsia="Calibri"/>
          <w:i/>
          <w:lang w:val="en-US" w:eastAsia="en-US"/>
        </w:rPr>
        <w:t>ICF International</w:t>
      </w:r>
      <w:r>
        <w:rPr>
          <w:rFonts w:eastAsia="Calibri"/>
          <w:i/>
          <w:lang w:val="en-US" w:eastAsia="en-US"/>
        </w:rPr>
        <w:t>.</w:t>
      </w:r>
      <w:r w:rsidR="00F122D2" w:rsidRPr="009E6D7D">
        <w:rPr>
          <w:rFonts w:eastAsia="Calibri"/>
          <w:i/>
          <w:lang w:val="en-US" w:eastAsia="en-US"/>
        </w:rPr>
        <w:t xml:space="preserve"> </w:t>
      </w:r>
      <w:r>
        <w:rPr>
          <w:rFonts w:eastAsia="Calibri"/>
          <w:i/>
          <w:lang w:val="en-US" w:eastAsia="en-US"/>
        </w:rPr>
        <w:t xml:space="preserve"> Individually identifiable </w:t>
      </w:r>
      <w:r w:rsidR="00F122D2" w:rsidRPr="009E6D7D">
        <w:rPr>
          <w:rFonts w:eastAsia="Calibri"/>
          <w:i/>
          <w:lang w:val="en-US" w:eastAsia="en-US"/>
        </w:rPr>
        <w:t xml:space="preserve">information will not be provided to </w:t>
      </w:r>
      <w:r>
        <w:rPr>
          <w:rFonts w:eastAsia="Calibri"/>
          <w:i/>
          <w:lang w:val="en-US" w:eastAsia="en-US"/>
        </w:rPr>
        <w:t xml:space="preserve">DCH </w:t>
      </w:r>
      <w:r w:rsidR="00F122D2" w:rsidRPr="009E6D7D">
        <w:rPr>
          <w:rFonts w:eastAsia="Calibri"/>
          <w:i/>
          <w:lang w:val="en-US" w:eastAsia="en-US"/>
        </w:rPr>
        <w:t>staff</w:t>
      </w:r>
      <w:r>
        <w:rPr>
          <w:rFonts w:eastAsia="Calibri"/>
          <w:i/>
          <w:lang w:val="en-US" w:eastAsia="en-US"/>
        </w:rPr>
        <w:t xml:space="preserve">. </w:t>
      </w:r>
      <w:r w:rsidR="00F122D2" w:rsidRPr="009E6D7D">
        <w:rPr>
          <w:rFonts w:eastAsia="Calibri"/>
          <w:i/>
          <w:lang w:val="en-US" w:eastAsia="en-US"/>
        </w:rPr>
        <w:t xml:space="preserve"> </w:t>
      </w:r>
    </w:p>
    <w:p w14:paraId="4B4D12DC" w14:textId="77777777" w:rsidR="00F122D2" w:rsidRDefault="00F122D2" w:rsidP="00481935">
      <w:pPr>
        <w:spacing w:after="0" w:line="240" w:lineRule="auto"/>
        <w:jc w:val="both"/>
        <w:rPr>
          <w:rFonts w:eastAsia="Calibri"/>
          <w:lang w:val="en-US" w:eastAsia="en-US"/>
        </w:rPr>
      </w:pPr>
      <w:r w:rsidRPr="00481935">
        <w:rPr>
          <w:rFonts w:eastAsia="Calibri"/>
          <w:lang w:val="en-US" w:eastAsia="en-US"/>
        </w:rPr>
        <w:t xml:space="preserve"> </w:t>
      </w:r>
    </w:p>
    <w:p w14:paraId="6DF6C9E6" w14:textId="77777777" w:rsidR="00694F2C" w:rsidRPr="00481935" w:rsidRDefault="00694F2C" w:rsidP="00481935">
      <w:pPr>
        <w:spacing w:after="0" w:line="240" w:lineRule="auto"/>
        <w:jc w:val="both"/>
        <w:rPr>
          <w:rFonts w:eastAsia="Calibri"/>
          <w:lang w:val="en-US" w:eastAsia="en-US"/>
        </w:rPr>
      </w:pPr>
    </w:p>
    <w:p w14:paraId="3C938EA6" w14:textId="77777777" w:rsidR="00F122D2" w:rsidRDefault="00F122D2" w:rsidP="00F122D2">
      <w:pPr>
        <w:keepNext/>
        <w:keepLines/>
        <w:spacing w:after="0"/>
        <w:outlineLvl w:val="0"/>
        <w:rPr>
          <w:rFonts w:ascii="Cambria" w:hAnsi="Cambria"/>
          <w:b/>
          <w:bCs/>
          <w:color w:val="365F91"/>
          <w:sz w:val="28"/>
          <w:szCs w:val="28"/>
        </w:rPr>
      </w:pPr>
    </w:p>
    <w:p w14:paraId="24D3591D" w14:textId="77777777" w:rsidR="00221EB7" w:rsidRDefault="00221EB7" w:rsidP="00F122D2">
      <w:pPr>
        <w:keepNext/>
        <w:keepLines/>
        <w:spacing w:after="0"/>
        <w:outlineLvl w:val="0"/>
        <w:rPr>
          <w:rFonts w:ascii="Cambria" w:hAnsi="Cambria"/>
          <w:b/>
          <w:bCs/>
          <w:color w:val="365F91"/>
          <w:sz w:val="28"/>
          <w:szCs w:val="28"/>
        </w:rPr>
      </w:pPr>
    </w:p>
    <w:p w14:paraId="5B0E70AB" w14:textId="77777777" w:rsidR="00221EB7" w:rsidRDefault="00221EB7" w:rsidP="00F122D2">
      <w:pPr>
        <w:keepNext/>
        <w:keepLines/>
        <w:spacing w:after="0"/>
        <w:outlineLvl w:val="0"/>
        <w:rPr>
          <w:rFonts w:ascii="Cambria" w:hAnsi="Cambria"/>
          <w:b/>
          <w:bCs/>
          <w:color w:val="365F91"/>
          <w:sz w:val="28"/>
          <w:szCs w:val="28"/>
        </w:rPr>
      </w:pPr>
    </w:p>
    <w:p w14:paraId="540546BB" w14:textId="77777777" w:rsidR="00221EB7" w:rsidRDefault="00221EB7" w:rsidP="00F122D2">
      <w:pPr>
        <w:keepNext/>
        <w:keepLines/>
        <w:spacing w:after="0"/>
        <w:outlineLvl w:val="0"/>
        <w:rPr>
          <w:rFonts w:ascii="Cambria" w:hAnsi="Cambria"/>
          <w:b/>
          <w:bCs/>
          <w:color w:val="365F91"/>
          <w:sz w:val="28"/>
          <w:szCs w:val="28"/>
        </w:rPr>
      </w:pPr>
    </w:p>
    <w:p w14:paraId="62091BA7" w14:textId="77777777" w:rsidR="00221EB7" w:rsidRDefault="00221EB7" w:rsidP="00221EB7">
      <w:pPr>
        <w:autoSpaceDE w:val="0"/>
        <w:autoSpaceDN w:val="0"/>
        <w:adjustRightInd w:val="0"/>
        <w:spacing w:after="0" w:line="205" w:lineRule="exact"/>
        <w:ind w:left="40" w:right="-20"/>
        <w:jc w:val="both"/>
        <w:rPr>
          <w:rFonts w:asciiTheme="minorHAnsi" w:eastAsia="Calibri" w:hAnsiTheme="minorHAnsi" w:cs="Arial"/>
          <w:lang w:val="en-US" w:eastAsia="en-US"/>
        </w:rPr>
      </w:pPr>
    </w:p>
    <w:p w14:paraId="1276C70A" w14:textId="77777777" w:rsidR="00221EB7" w:rsidRDefault="00221EB7" w:rsidP="00221EB7">
      <w:pPr>
        <w:autoSpaceDE w:val="0"/>
        <w:autoSpaceDN w:val="0"/>
        <w:adjustRightInd w:val="0"/>
        <w:spacing w:after="0" w:line="205" w:lineRule="exact"/>
        <w:ind w:left="40" w:right="-20"/>
        <w:jc w:val="both"/>
        <w:rPr>
          <w:rFonts w:asciiTheme="minorHAnsi" w:eastAsia="Calibri" w:hAnsiTheme="minorHAnsi" w:cs="Arial"/>
          <w:lang w:val="en-US" w:eastAsia="en-US"/>
        </w:rPr>
      </w:pPr>
    </w:p>
    <w:p w14:paraId="71BE774A" w14:textId="77777777" w:rsidR="00221EB7" w:rsidRDefault="00221EB7" w:rsidP="00221EB7">
      <w:pPr>
        <w:autoSpaceDE w:val="0"/>
        <w:autoSpaceDN w:val="0"/>
        <w:adjustRightInd w:val="0"/>
        <w:spacing w:after="0" w:line="205" w:lineRule="exact"/>
        <w:ind w:left="40" w:right="-20"/>
        <w:jc w:val="both"/>
        <w:rPr>
          <w:rFonts w:asciiTheme="minorHAnsi" w:eastAsia="Calibri" w:hAnsiTheme="minorHAnsi" w:cs="Arial"/>
          <w:lang w:val="en-US" w:eastAsia="en-US"/>
        </w:rPr>
      </w:pPr>
    </w:p>
    <w:p w14:paraId="32F3359D" w14:textId="77777777" w:rsidR="00221EB7" w:rsidRDefault="00221EB7" w:rsidP="00221EB7">
      <w:pPr>
        <w:autoSpaceDE w:val="0"/>
        <w:autoSpaceDN w:val="0"/>
        <w:adjustRightInd w:val="0"/>
        <w:spacing w:after="0" w:line="205" w:lineRule="exact"/>
        <w:ind w:left="40" w:right="-20"/>
        <w:jc w:val="both"/>
        <w:rPr>
          <w:rFonts w:asciiTheme="minorHAnsi" w:eastAsia="Calibri" w:hAnsiTheme="minorHAnsi" w:cs="Arial"/>
          <w:lang w:val="en-US" w:eastAsia="en-US"/>
        </w:rPr>
      </w:pPr>
    </w:p>
    <w:p w14:paraId="375C98E2" w14:textId="77777777" w:rsidR="00221EB7" w:rsidRDefault="00221EB7" w:rsidP="00221EB7">
      <w:pPr>
        <w:autoSpaceDE w:val="0"/>
        <w:autoSpaceDN w:val="0"/>
        <w:adjustRightInd w:val="0"/>
        <w:spacing w:after="0" w:line="205" w:lineRule="exact"/>
        <w:ind w:left="40" w:right="-20"/>
        <w:jc w:val="both"/>
        <w:rPr>
          <w:rFonts w:asciiTheme="minorHAnsi" w:eastAsia="Calibri" w:hAnsiTheme="minorHAnsi" w:cs="Arial"/>
          <w:lang w:val="en-US" w:eastAsia="en-US"/>
        </w:rPr>
      </w:pPr>
    </w:p>
    <w:p w14:paraId="7661EF90" w14:textId="77777777" w:rsidR="00221EB7" w:rsidRDefault="00221EB7" w:rsidP="00221EB7">
      <w:pPr>
        <w:autoSpaceDE w:val="0"/>
        <w:autoSpaceDN w:val="0"/>
        <w:adjustRightInd w:val="0"/>
        <w:spacing w:after="0" w:line="205" w:lineRule="exact"/>
        <w:ind w:left="40" w:right="-20"/>
        <w:jc w:val="both"/>
        <w:rPr>
          <w:rFonts w:asciiTheme="minorHAnsi" w:eastAsia="Calibri" w:hAnsiTheme="minorHAnsi" w:cs="Arial"/>
          <w:lang w:val="en-US" w:eastAsia="en-US"/>
        </w:rPr>
      </w:pPr>
    </w:p>
    <w:p w14:paraId="7AD9BB21" w14:textId="39A3BF1D" w:rsidR="00221EB7" w:rsidRPr="00221EB7" w:rsidRDefault="00221EB7" w:rsidP="009E6D7D">
      <w:pPr>
        <w:autoSpaceDE w:val="0"/>
        <w:autoSpaceDN w:val="0"/>
        <w:adjustRightInd w:val="0"/>
        <w:spacing w:after="0" w:line="205" w:lineRule="exact"/>
        <w:ind w:right="-20"/>
        <w:jc w:val="both"/>
        <w:rPr>
          <w:rFonts w:asciiTheme="minorHAnsi" w:eastAsia="Calibri" w:hAnsiTheme="minorHAnsi" w:cs="Arial"/>
          <w:lang w:val="en-US" w:eastAsia="en-US"/>
        </w:rPr>
      </w:pPr>
      <w:r w:rsidRPr="00221EB7">
        <w:rPr>
          <w:rFonts w:asciiTheme="minorHAnsi" w:eastAsia="Calibri" w:hAnsiTheme="minorHAnsi" w:cs="Arial"/>
          <w:lang w:val="en-US" w:eastAsia="en-US"/>
        </w:rPr>
        <w:t>Public rep</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rting burden of</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this collecti</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n</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of informati</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 xml:space="preserve">n varies </w:t>
      </w:r>
      <w:r w:rsidRPr="009E6D7D">
        <w:rPr>
          <w:rFonts w:asciiTheme="minorHAnsi" w:eastAsia="Calibri" w:hAnsiTheme="minorHAnsi" w:cs="Arial"/>
          <w:lang w:val="en-US" w:eastAsia="en-US"/>
        </w:rPr>
        <w:t>from</w:t>
      </w:r>
      <w:r w:rsidRPr="009E6D7D">
        <w:rPr>
          <w:rFonts w:asciiTheme="minorHAnsi" w:eastAsia="Calibri" w:hAnsiTheme="minorHAnsi" w:cs="Arial"/>
          <w:spacing w:val="-1"/>
          <w:lang w:val="en-US" w:eastAsia="en-US"/>
        </w:rPr>
        <w:t xml:space="preserve"> </w:t>
      </w:r>
      <w:r w:rsidR="00795A21" w:rsidRPr="009E6D7D">
        <w:rPr>
          <w:rFonts w:asciiTheme="minorHAnsi" w:eastAsia="Calibri" w:hAnsiTheme="minorHAnsi" w:cs="Arial"/>
          <w:bCs/>
          <w:lang w:val="en-US" w:eastAsia="en-US"/>
        </w:rPr>
        <w:t>20</w:t>
      </w:r>
      <w:r w:rsidRPr="009E6D7D">
        <w:rPr>
          <w:rFonts w:asciiTheme="minorHAnsi" w:eastAsia="Calibri" w:hAnsiTheme="minorHAnsi" w:cs="Arial"/>
          <w:bCs/>
          <w:spacing w:val="-1"/>
          <w:lang w:val="en-US" w:eastAsia="en-US"/>
        </w:rPr>
        <w:t xml:space="preserve"> </w:t>
      </w:r>
      <w:r w:rsidRPr="009E6D7D">
        <w:rPr>
          <w:rFonts w:asciiTheme="minorHAnsi" w:eastAsia="Calibri" w:hAnsiTheme="minorHAnsi" w:cs="Arial"/>
          <w:lang w:val="en-US" w:eastAsia="en-US"/>
        </w:rPr>
        <w:t xml:space="preserve">to </w:t>
      </w:r>
      <w:r w:rsidR="00C459C5" w:rsidRPr="009E6D7D">
        <w:rPr>
          <w:rFonts w:asciiTheme="minorHAnsi" w:eastAsia="Calibri" w:hAnsiTheme="minorHAnsi" w:cs="Arial"/>
          <w:bCs/>
          <w:lang w:val="en-US" w:eastAsia="en-US"/>
        </w:rPr>
        <w:t xml:space="preserve">60 </w:t>
      </w:r>
      <w:r w:rsidRPr="009E6D7D">
        <w:rPr>
          <w:rFonts w:asciiTheme="minorHAnsi" w:eastAsia="Calibri" w:hAnsiTheme="minorHAnsi" w:cs="Arial"/>
          <w:lang w:val="en-US" w:eastAsia="en-US"/>
        </w:rPr>
        <w:t>mi</w:t>
      </w:r>
      <w:r w:rsidRPr="009E6D7D">
        <w:rPr>
          <w:rFonts w:asciiTheme="minorHAnsi" w:eastAsia="Calibri" w:hAnsiTheme="minorHAnsi" w:cs="Arial"/>
          <w:spacing w:val="-1"/>
          <w:lang w:val="en-US" w:eastAsia="en-US"/>
        </w:rPr>
        <w:t>n</w:t>
      </w:r>
      <w:r w:rsidRPr="009E6D7D">
        <w:rPr>
          <w:rFonts w:asciiTheme="minorHAnsi" w:eastAsia="Calibri" w:hAnsiTheme="minorHAnsi" w:cs="Arial"/>
          <w:lang w:val="en-US" w:eastAsia="en-US"/>
        </w:rPr>
        <w:t>utes</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with an estimated a</w:t>
      </w:r>
      <w:r w:rsidRPr="00221EB7">
        <w:rPr>
          <w:rFonts w:asciiTheme="minorHAnsi" w:eastAsia="Calibri" w:hAnsiTheme="minorHAnsi" w:cs="Arial"/>
          <w:spacing w:val="-2"/>
          <w:lang w:val="en-US" w:eastAsia="en-US"/>
        </w:rPr>
        <w:t>v</w:t>
      </w:r>
      <w:r w:rsidRPr="00221EB7">
        <w:rPr>
          <w:rFonts w:asciiTheme="minorHAnsi" w:eastAsia="Calibri" w:hAnsiTheme="minorHAnsi" w:cs="Arial"/>
          <w:lang w:val="en-US" w:eastAsia="en-US"/>
        </w:rPr>
        <w:t>era</w:t>
      </w:r>
      <w:r w:rsidRPr="00221EB7">
        <w:rPr>
          <w:rFonts w:asciiTheme="minorHAnsi" w:eastAsia="Calibri" w:hAnsiTheme="minorHAnsi" w:cs="Arial"/>
          <w:spacing w:val="-1"/>
          <w:lang w:val="en-US" w:eastAsia="en-US"/>
        </w:rPr>
        <w:t>g</w:t>
      </w:r>
      <w:r w:rsidRPr="00221EB7">
        <w:rPr>
          <w:rFonts w:asciiTheme="minorHAnsi" w:eastAsia="Calibri" w:hAnsiTheme="minorHAnsi" w:cs="Arial"/>
          <w:lang w:val="en-US" w:eastAsia="en-US"/>
        </w:rPr>
        <w:t xml:space="preserve">e of </w:t>
      </w:r>
      <w:r w:rsidR="009E6D7D">
        <w:rPr>
          <w:rFonts w:asciiTheme="minorHAnsi" w:eastAsia="Calibri" w:hAnsiTheme="minorHAnsi" w:cs="Arial"/>
          <w:bCs/>
          <w:lang w:val="en-US" w:eastAsia="en-US"/>
        </w:rPr>
        <w:t>42</w:t>
      </w:r>
      <w:r w:rsidRPr="00221EB7">
        <w:rPr>
          <w:rFonts w:asciiTheme="minorHAnsi" w:eastAsia="Calibri" w:hAnsiTheme="minorHAnsi" w:cs="Arial"/>
          <w:bCs/>
          <w:spacing w:val="-1"/>
          <w:lang w:val="en-US" w:eastAsia="en-US"/>
        </w:rPr>
        <w:t xml:space="preserve"> </w:t>
      </w:r>
      <w:r w:rsidRPr="00221EB7">
        <w:rPr>
          <w:rFonts w:asciiTheme="minorHAnsi" w:eastAsia="Calibri" w:hAnsiTheme="minorHAnsi" w:cs="Arial"/>
          <w:lang w:val="en-US" w:eastAsia="en-US"/>
        </w:rPr>
        <w:t>minut</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s</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per respo</w:t>
      </w:r>
      <w:r w:rsidRPr="00221EB7">
        <w:rPr>
          <w:rFonts w:asciiTheme="minorHAnsi" w:eastAsia="Calibri" w:hAnsiTheme="minorHAnsi" w:cs="Arial"/>
          <w:spacing w:val="-1"/>
          <w:lang w:val="en-US" w:eastAsia="en-US"/>
        </w:rPr>
        <w:t>n</w:t>
      </w:r>
      <w:r w:rsidRPr="00221EB7">
        <w:rPr>
          <w:rFonts w:asciiTheme="minorHAnsi" w:eastAsia="Calibri" w:hAnsiTheme="minorHAnsi" w:cs="Arial"/>
          <w:lang w:val="en-US" w:eastAsia="en-US"/>
        </w:rPr>
        <w:t>se,</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includ</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ng the</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time for revi</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wing i</w:t>
      </w:r>
      <w:r w:rsidRPr="00221EB7">
        <w:rPr>
          <w:rFonts w:asciiTheme="minorHAnsi" w:eastAsia="Calibri" w:hAnsiTheme="minorHAnsi" w:cs="Arial"/>
          <w:spacing w:val="-1"/>
          <w:lang w:val="en-US" w:eastAsia="en-US"/>
        </w:rPr>
        <w:t>n</w:t>
      </w:r>
      <w:r w:rsidRPr="00221EB7">
        <w:rPr>
          <w:rFonts w:asciiTheme="minorHAnsi" w:eastAsia="Calibri" w:hAnsiTheme="minorHAnsi" w:cs="Arial"/>
          <w:lang w:val="en-US" w:eastAsia="en-US"/>
        </w:rPr>
        <w:t>str</w:t>
      </w:r>
      <w:r w:rsidRPr="00221EB7">
        <w:rPr>
          <w:rFonts w:asciiTheme="minorHAnsi" w:eastAsia="Calibri" w:hAnsiTheme="minorHAnsi" w:cs="Arial"/>
          <w:spacing w:val="-1"/>
          <w:lang w:val="en-US" w:eastAsia="en-US"/>
        </w:rPr>
        <w:t>u</w:t>
      </w:r>
      <w:r w:rsidRPr="00221EB7">
        <w:rPr>
          <w:rFonts w:asciiTheme="minorHAnsi" w:eastAsia="Calibri" w:hAnsiTheme="minorHAnsi" w:cs="Arial"/>
          <w:lang w:val="en-US" w:eastAsia="en-US"/>
        </w:rPr>
        <w:t>ct</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ons, se</w:t>
      </w:r>
      <w:r w:rsidRPr="00221EB7">
        <w:rPr>
          <w:rFonts w:asciiTheme="minorHAnsi" w:eastAsia="Calibri" w:hAnsiTheme="minorHAnsi" w:cs="Arial"/>
          <w:spacing w:val="-1"/>
          <w:lang w:val="en-US" w:eastAsia="en-US"/>
        </w:rPr>
        <w:t>a</w:t>
      </w:r>
      <w:r w:rsidRPr="00221EB7">
        <w:rPr>
          <w:rFonts w:asciiTheme="minorHAnsi" w:eastAsia="Calibri" w:hAnsiTheme="minorHAnsi" w:cs="Arial"/>
          <w:lang w:val="en-US" w:eastAsia="en-US"/>
        </w:rPr>
        <w:t>rching ex</w:t>
      </w:r>
      <w:r w:rsidRPr="00221EB7">
        <w:rPr>
          <w:rFonts w:asciiTheme="minorHAnsi" w:eastAsia="Calibri" w:hAnsiTheme="minorHAnsi" w:cs="Arial"/>
          <w:spacing w:val="-1"/>
          <w:lang w:val="en-US" w:eastAsia="en-US"/>
        </w:rPr>
        <w:t>i</w:t>
      </w:r>
      <w:r w:rsidRPr="00221EB7">
        <w:rPr>
          <w:rFonts w:asciiTheme="minorHAnsi" w:eastAsia="Calibri" w:hAnsiTheme="minorHAnsi" w:cs="Arial"/>
          <w:spacing w:val="1"/>
          <w:lang w:val="en-US" w:eastAsia="en-US"/>
        </w:rPr>
        <w:t>s</w:t>
      </w:r>
      <w:r w:rsidRPr="00221EB7">
        <w:rPr>
          <w:rFonts w:asciiTheme="minorHAnsi" w:eastAsia="Calibri" w:hAnsiTheme="minorHAnsi" w:cs="Arial"/>
          <w:lang w:val="en-US" w:eastAsia="en-US"/>
        </w:rPr>
        <w:t>ting data</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s</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urces, gat</w:t>
      </w:r>
      <w:r w:rsidRPr="00221EB7">
        <w:rPr>
          <w:rFonts w:asciiTheme="minorHAnsi" w:eastAsia="Calibri" w:hAnsiTheme="minorHAnsi" w:cs="Arial"/>
          <w:spacing w:val="-1"/>
          <w:lang w:val="en-US" w:eastAsia="en-US"/>
        </w:rPr>
        <w:t>h</w:t>
      </w:r>
      <w:r w:rsidRPr="00221EB7">
        <w:rPr>
          <w:rFonts w:asciiTheme="minorHAnsi" w:eastAsia="Calibri" w:hAnsiTheme="minorHAnsi" w:cs="Arial"/>
          <w:lang w:val="en-US" w:eastAsia="en-US"/>
        </w:rPr>
        <w:t>er</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ng and ma</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 xml:space="preserve">ntaining the </w:t>
      </w:r>
      <w:r w:rsidRPr="00221EB7">
        <w:rPr>
          <w:rFonts w:asciiTheme="minorHAnsi" w:eastAsia="Calibri" w:hAnsiTheme="minorHAnsi" w:cs="Arial"/>
          <w:spacing w:val="-1"/>
          <w:lang w:val="en-US" w:eastAsia="en-US"/>
        </w:rPr>
        <w:t>d</w:t>
      </w:r>
      <w:r w:rsidRPr="00221EB7">
        <w:rPr>
          <w:rFonts w:asciiTheme="minorHAnsi" w:eastAsia="Calibri" w:hAnsiTheme="minorHAnsi" w:cs="Arial"/>
          <w:lang w:val="en-US" w:eastAsia="en-US"/>
        </w:rPr>
        <w:t>ata nee</w:t>
      </w:r>
      <w:r w:rsidRPr="00221EB7">
        <w:rPr>
          <w:rFonts w:asciiTheme="minorHAnsi" w:eastAsia="Calibri" w:hAnsiTheme="minorHAnsi" w:cs="Arial"/>
          <w:spacing w:val="-1"/>
          <w:lang w:val="en-US" w:eastAsia="en-US"/>
        </w:rPr>
        <w:t>d</w:t>
      </w:r>
      <w:r w:rsidRPr="00221EB7">
        <w:rPr>
          <w:rFonts w:asciiTheme="minorHAnsi" w:eastAsia="Calibri" w:hAnsiTheme="minorHAnsi" w:cs="Arial"/>
          <w:lang w:val="en-US" w:eastAsia="en-US"/>
        </w:rPr>
        <w:t>ed, a</w:t>
      </w:r>
      <w:r w:rsidRPr="00221EB7">
        <w:rPr>
          <w:rFonts w:asciiTheme="minorHAnsi" w:eastAsia="Calibri" w:hAnsiTheme="minorHAnsi" w:cs="Arial"/>
          <w:spacing w:val="-1"/>
          <w:lang w:val="en-US" w:eastAsia="en-US"/>
        </w:rPr>
        <w:t>n</w:t>
      </w:r>
      <w:r w:rsidRPr="00221EB7">
        <w:rPr>
          <w:rFonts w:asciiTheme="minorHAnsi" w:eastAsia="Calibri" w:hAnsiTheme="minorHAnsi" w:cs="Arial"/>
          <w:lang w:val="en-US" w:eastAsia="en-US"/>
        </w:rPr>
        <w:t>d comp</w:t>
      </w:r>
      <w:r w:rsidRPr="00221EB7">
        <w:rPr>
          <w:rFonts w:asciiTheme="minorHAnsi" w:eastAsia="Calibri" w:hAnsiTheme="minorHAnsi" w:cs="Arial"/>
          <w:spacing w:val="-1"/>
          <w:lang w:val="en-US" w:eastAsia="en-US"/>
        </w:rPr>
        <w:t>l</w:t>
      </w:r>
      <w:r w:rsidRPr="00221EB7">
        <w:rPr>
          <w:rFonts w:asciiTheme="minorHAnsi" w:eastAsia="Calibri" w:hAnsiTheme="minorHAnsi" w:cs="Arial"/>
          <w:lang w:val="en-US" w:eastAsia="en-US"/>
        </w:rPr>
        <w:t>eting</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and review</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ng the</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coll</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ction of informati</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n. An age</w:t>
      </w:r>
      <w:r w:rsidRPr="00221EB7">
        <w:rPr>
          <w:rFonts w:asciiTheme="minorHAnsi" w:eastAsia="Calibri" w:hAnsiTheme="minorHAnsi" w:cs="Arial"/>
          <w:spacing w:val="-1"/>
          <w:lang w:val="en-US" w:eastAsia="en-US"/>
        </w:rPr>
        <w:t>n</w:t>
      </w:r>
      <w:r w:rsidRPr="00221EB7">
        <w:rPr>
          <w:rFonts w:asciiTheme="minorHAnsi" w:eastAsia="Calibri" w:hAnsiTheme="minorHAnsi" w:cs="Arial"/>
          <w:lang w:val="en-US" w:eastAsia="en-US"/>
        </w:rPr>
        <w:t>cy</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m</w:t>
      </w:r>
      <w:r w:rsidRPr="00221EB7">
        <w:rPr>
          <w:rFonts w:asciiTheme="minorHAnsi" w:eastAsia="Calibri" w:hAnsiTheme="minorHAnsi" w:cs="Arial"/>
          <w:spacing w:val="-1"/>
          <w:lang w:val="en-US" w:eastAsia="en-US"/>
        </w:rPr>
        <w:t>a</w:t>
      </w:r>
      <w:r w:rsidRPr="00221EB7">
        <w:rPr>
          <w:rFonts w:asciiTheme="minorHAnsi" w:eastAsia="Calibri" w:hAnsiTheme="minorHAnsi" w:cs="Arial"/>
          <w:lang w:val="en-US" w:eastAsia="en-US"/>
        </w:rPr>
        <w:t>y not cond</w:t>
      </w:r>
      <w:r w:rsidRPr="00221EB7">
        <w:rPr>
          <w:rFonts w:asciiTheme="minorHAnsi" w:eastAsia="Calibri" w:hAnsiTheme="minorHAnsi" w:cs="Arial"/>
          <w:spacing w:val="-1"/>
          <w:lang w:val="en-US" w:eastAsia="en-US"/>
        </w:rPr>
        <w:t>u</w:t>
      </w:r>
      <w:r w:rsidRPr="00221EB7">
        <w:rPr>
          <w:rFonts w:asciiTheme="minorHAnsi" w:eastAsia="Calibri" w:hAnsiTheme="minorHAnsi" w:cs="Arial"/>
          <w:lang w:val="en-US" w:eastAsia="en-US"/>
        </w:rPr>
        <w:t>ct</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or sp</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 xml:space="preserve">nsor, </w:t>
      </w:r>
      <w:r w:rsidRPr="00221EB7">
        <w:rPr>
          <w:rFonts w:asciiTheme="minorHAnsi" w:eastAsia="Calibri" w:hAnsiTheme="minorHAnsi" w:cs="Arial"/>
          <w:spacing w:val="-1"/>
          <w:lang w:val="en-US" w:eastAsia="en-US"/>
        </w:rPr>
        <w:t>a</w:t>
      </w:r>
      <w:r w:rsidRPr="00221EB7">
        <w:rPr>
          <w:rFonts w:asciiTheme="minorHAnsi" w:eastAsia="Calibri" w:hAnsiTheme="minorHAnsi" w:cs="Arial"/>
          <w:lang w:val="en-US" w:eastAsia="en-US"/>
        </w:rPr>
        <w:t>nd a pers</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n is not requ</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r</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d to r</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sp</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nd to a c</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llection of inf</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 xml:space="preserve">rmation </w:t>
      </w:r>
      <w:r w:rsidRPr="00221EB7">
        <w:rPr>
          <w:rFonts w:asciiTheme="minorHAnsi" w:eastAsia="Calibri" w:hAnsiTheme="minorHAnsi" w:cs="Arial"/>
          <w:spacing w:val="-1"/>
          <w:lang w:val="en-US" w:eastAsia="en-US"/>
        </w:rPr>
        <w:t>u</w:t>
      </w:r>
      <w:r w:rsidRPr="00221EB7">
        <w:rPr>
          <w:rFonts w:asciiTheme="minorHAnsi" w:eastAsia="Calibri" w:hAnsiTheme="minorHAnsi" w:cs="Arial"/>
          <w:lang w:val="en-US" w:eastAsia="en-US"/>
        </w:rPr>
        <w:t>nl</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ss it displa</w:t>
      </w:r>
      <w:r w:rsidRPr="00221EB7">
        <w:rPr>
          <w:rFonts w:asciiTheme="minorHAnsi" w:eastAsia="Calibri" w:hAnsiTheme="minorHAnsi" w:cs="Arial"/>
          <w:spacing w:val="-2"/>
          <w:lang w:val="en-US" w:eastAsia="en-US"/>
        </w:rPr>
        <w:t>y</w:t>
      </w:r>
      <w:r w:rsidRPr="00221EB7">
        <w:rPr>
          <w:rFonts w:asciiTheme="minorHAnsi" w:eastAsia="Calibri" w:hAnsiTheme="minorHAnsi" w:cs="Arial"/>
          <w:lang w:val="en-US" w:eastAsia="en-US"/>
        </w:rPr>
        <w:t>s a</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currently valid OMB con</w:t>
      </w:r>
      <w:r w:rsidRPr="00221EB7">
        <w:rPr>
          <w:rFonts w:asciiTheme="minorHAnsi" w:eastAsia="Calibri" w:hAnsiTheme="minorHAnsi" w:cs="Arial"/>
          <w:spacing w:val="-2"/>
          <w:lang w:val="en-US" w:eastAsia="en-US"/>
        </w:rPr>
        <w:t>t</w:t>
      </w:r>
      <w:r w:rsidRPr="00221EB7">
        <w:rPr>
          <w:rFonts w:asciiTheme="minorHAnsi" w:eastAsia="Calibri" w:hAnsiTheme="minorHAnsi" w:cs="Arial"/>
          <w:lang w:val="en-US" w:eastAsia="en-US"/>
        </w:rPr>
        <w:t>rol numb</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 xml:space="preserve">r. </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Send com</w:t>
      </w:r>
      <w:r w:rsidRPr="00221EB7">
        <w:rPr>
          <w:rFonts w:asciiTheme="minorHAnsi" w:eastAsia="Calibri" w:hAnsiTheme="minorHAnsi" w:cs="Arial"/>
          <w:spacing w:val="-1"/>
          <w:lang w:val="en-US" w:eastAsia="en-US"/>
        </w:rPr>
        <w:t>m</w:t>
      </w:r>
      <w:r w:rsidRPr="00221EB7">
        <w:rPr>
          <w:rFonts w:asciiTheme="minorHAnsi" w:eastAsia="Calibri" w:hAnsiTheme="minorHAnsi" w:cs="Arial"/>
          <w:lang w:val="en-US" w:eastAsia="en-US"/>
        </w:rPr>
        <w:t>ents</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regarding th</w:t>
      </w:r>
      <w:r w:rsidRPr="00221EB7">
        <w:rPr>
          <w:rFonts w:asciiTheme="minorHAnsi" w:eastAsia="Calibri" w:hAnsiTheme="minorHAnsi" w:cs="Arial"/>
          <w:spacing w:val="-1"/>
          <w:lang w:val="en-US" w:eastAsia="en-US"/>
        </w:rPr>
        <w:t>i</w:t>
      </w:r>
      <w:r w:rsidRPr="00221EB7">
        <w:rPr>
          <w:rFonts w:asciiTheme="minorHAnsi" w:eastAsia="Calibri" w:hAnsiTheme="minorHAnsi" w:cs="Arial"/>
          <w:lang w:val="en-US" w:eastAsia="en-US"/>
        </w:rPr>
        <w:t>s bur</w:t>
      </w:r>
      <w:r w:rsidRPr="00221EB7">
        <w:rPr>
          <w:rFonts w:asciiTheme="minorHAnsi" w:eastAsia="Calibri" w:hAnsiTheme="minorHAnsi" w:cs="Arial"/>
          <w:spacing w:val="-1"/>
          <w:lang w:val="en-US" w:eastAsia="en-US"/>
        </w:rPr>
        <w:t>d</w:t>
      </w:r>
      <w:r w:rsidRPr="00221EB7">
        <w:rPr>
          <w:rFonts w:asciiTheme="minorHAnsi" w:eastAsia="Calibri" w:hAnsiTheme="minorHAnsi" w:cs="Arial"/>
          <w:lang w:val="en-US" w:eastAsia="en-US"/>
        </w:rPr>
        <w:t xml:space="preserve">en </w:t>
      </w:r>
      <w:r w:rsidRPr="00221EB7">
        <w:rPr>
          <w:rFonts w:asciiTheme="minorHAnsi" w:eastAsia="Calibri" w:hAnsiTheme="minorHAnsi" w:cs="Arial"/>
          <w:spacing w:val="-1"/>
          <w:lang w:val="en-US" w:eastAsia="en-US"/>
        </w:rPr>
        <w:t>e</w:t>
      </w:r>
      <w:r w:rsidRPr="00221EB7">
        <w:rPr>
          <w:rFonts w:asciiTheme="minorHAnsi" w:eastAsia="Calibri" w:hAnsiTheme="minorHAnsi" w:cs="Arial"/>
          <w:spacing w:val="1"/>
          <w:lang w:val="en-US" w:eastAsia="en-US"/>
        </w:rPr>
        <w:t>s</w:t>
      </w:r>
      <w:r w:rsidRPr="00221EB7">
        <w:rPr>
          <w:rFonts w:asciiTheme="minorHAnsi" w:eastAsia="Calibri" w:hAnsiTheme="minorHAnsi" w:cs="Arial"/>
          <w:lang w:val="en-US" w:eastAsia="en-US"/>
        </w:rPr>
        <w:t>ti</w:t>
      </w:r>
      <w:r w:rsidRPr="00221EB7">
        <w:rPr>
          <w:rFonts w:asciiTheme="minorHAnsi" w:eastAsia="Calibri" w:hAnsiTheme="minorHAnsi" w:cs="Arial"/>
          <w:spacing w:val="-1"/>
          <w:lang w:val="en-US" w:eastAsia="en-US"/>
        </w:rPr>
        <w:t>m</w:t>
      </w:r>
      <w:r w:rsidRPr="00221EB7">
        <w:rPr>
          <w:rFonts w:asciiTheme="minorHAnsi" w:eastAsia="Calibri" w:hAnsiTheme="minorHAnsi" w:cs="Arial"/>
          <w:lang w:val="en-US" w:eastAsia="en-US"/>
        </w:rPr>
        <w:t>ate</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or any ot</w:t>
      </w:r>
      <w:r w:rsidRPr="00221EB7">
        <w:rPr>
          <w:rFonts w:asciiTheme="minorHAnsi" w:eastAsia="Calibri" w:hAnsiTheme="minorHAnsi" w:cs="Arial"/>
          <w:spacing w:val="-1"/>
          <w:lang w:val="en-US" w:eastAsia="en-US"/>
        </w:rPr>
        <w:t>h</w:t>
      </w:r>
      <w:r w:rsidRPr="00221EB7">
        <w:rPr>
          <w:rFonts w:asciiTheme="minorHAnsi" w:eastAsia="Calibri" w:hAnsiTheme="minorHAnsi" w:cs="Arial"/>
          <w:lang w:val="en-US" w:eastAsia="en-US"/>
        </w:rPr>
        <w:t>er asp</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ct of this coll</w:t>
      </w:r>
      <w:r w:rsidRPr="00221EB7">
        <w:rPr>
          <w:rFonts w:asciiTheme="minorHAnsi" w:eastAsia="Calibri" w:hAnsiTheme="minorHAnsi" w:cs="Arial"/>
          <w:spacing w:val="-1"/>
          <w:lang w:val="en-US" w:eastAsia="en-US"/>
        </w:rPr>
        <w:t>e</w:t>
      </w:r>
      <w:r w:rsidRPr="00221EB7">
        <w:rPr>
          <w:rFonts w:asciiTheme="minorHAnsi" w:eastAsia="Calibri" w:hAnsiTheme="minorHAnsi" w:cs="Arial"/>
          <w:lang w:val="en-US" w:eastAsia="en-US"/>
        </w:rPr>
        <w:t>ction</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of informati</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n, incl</w:t>
      </w:r>
      <w:r w:rsidRPr="00221EB7">
        <w:rPr>
          <w:rFonts w:asciiTheme="minorHAnsi" w:eastAsia="Calibri" w:hAnsiTheme="minorHAnsi" w:cs="Arial"/>
          <w:spacing w:val="-1"/>
          <w:lang w:val="en-US" w:eastAsia="en-US"/>
        </w:rPr>
        <w:t>u</w:t>
      </w:r>
      <w:r w:rsidRPr="00221EB7">
        <w:rPr>
          <w:rFonts w:asciiTheme="minorHAnsi" w:eastAsia="Calibri" w:hAnsiTheme="minorHAnsi" w:cs="Arial"/>
          <w:lang w:val="en-US" w:eastAsia="en-US"/>
        </w:rPr>
        <w:t>ding</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su</w:t>
      </w:r>
      <w:r w:rsidRPr="00221EB7">
        <w:rPr>
          <w:rFonts w:asciiTheme="minorHAnsi" w:eastAsia="Calibri" w:hAnsiTheme="minorHAnsi" w:cs="Arial"/>
          <w:spacing w:val="-1"/>
          <w:lang w:val="en-US" w:eastAsia="en-US"/>
        </w:rPr>
        <w:t>g</w:t>
      </w:r>
      <w:r w:rsidRPr="00221EB7">
        <w:rPr>
          <w:rFonts w:asciiTheme="minorHAnsi" w:eastAsia="Calibri" w:hAnsiTheme="minorHAnsi" w:cs="Arial"/>
          <w:lang w:val="en-US" w:eastAsia="en-US"/>
        </w:rPr>
        <w:t>gesti</w:t>
      </w:r>
      <w:r w:rsidRPr="00221EB7">
        <w:rPr>
          <w:rFonts w:asciiTheme="minorHAnsi" w:eastAsia="Calibri" w:hAnsiTheme="minorHAnsi" w:cs="Arial"/>
          <w:spacing w:val="-1"/>
          <w:lang w:val="en-US" w:eastAsia="en-US"/>
        </w:rPr>
        <w:t>o</w:t>
      </w:r>
      <w:r w:rsidRPr="00221EB7">
        <w:rPr>
          <w:rFonts w:asciiTheme="minorHAnsi" w:eastAsia="Calibri" w:hAnsiTheme="minorHAnsi" w:cs="Arial"/>
          <w:lang w:val="en-US" w:eastAsia="en-US"/>
        </w:rPr>
        <w:t>ns for</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red</w:t>
      </w:r>
      <w:r w:rsidRPr="00221EB7">
        <w:rPr>
          <w:rFonts w:asciiTheme="minorHAnsi" w:eastAsia="Calibri" w:hAnsiTheme="minorHAnsi" w:cs="Arial"/>
          <w:spacing w:val="-1"/>
          <w:lang w:val="en-US" w:eastAsia="en-US"/>
        </w:rPr>
        <w:t>u</w:t>
      </w:r>
      <w:r w:rsidRPr="00221EB7">
        <w:rPr>
          <w:rFonts w:asciiTheme="minorHAnsi" w:eastAsia="Calibri" w:hAnsiTheme="minorHAnsi" w:cs="Arial"/>
          <w:lang w:val="en-US" w:eastAsia="en-US"/>
        </w:rPr>
        <w:t>cing this burden</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to</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CDC/ATSDR</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Information</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Colle</w:t>
      </w:r>
      <w:r w:rsidRPr="00221EB7">
        <w:rPr>
          <w:rFonts w:asciiTheme="minorHAnsi" w:eastAsia="Calibri" w:hAnsiTheme="minorHAnsi" w:cs="Arial"/>
          <w:spacing w:val="1"/>
          <w:lang w:val="en-US" w:eastAsia="en-US"/>
        </w:rPr>
        <w:t>c</w:t>
      </w:r>
      <w:r w:rsidRPr="00221EB7">
        <w:rPr>
          <w:rFonts w:asciiTheme="minorHAnsi" w:eastAsia="Calibri" w:hAnsiTheme="minorHAnsi" w:cs="Arial"/>
          <w:lang w:val="en-US" w:eastAsia="en-US"/>
        </w:rPr>
        <w:t>tion Review Office, 1600 Clifton Road NE, MS D-74,  Atlanta,</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Georgia</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30333;</w:t>
      </w:r>
      <w:r w:rsidRPr="00221EB7">
        <w:rPr>
          <w:rFonts w:asciiTheme="minorHAnsi" w:eastAsia="Calibri" w:hAnsiTheme="minorHAnsi" w:cs="Arial"/>
          <w:spacing w:val="2"/>
          <w:lang w:val="en-US" w:eastAsia="en-US"/>
        </w:rPr>
        <w:t xml:space="preserve"> </w:t>
      </w:r>
      <w:r w:rsidRPr="00221EB7">
        <w:rPr>
          <w:rFonts w:asciiTheme="minorHAnsi" w:eastAsia="Calibri" w:hAnsiTheme="minorHAnsi" w:cs="Arial"/>
          <w:lang w:val="en-US" w:eastAsia="en-US"/>
        </w:rPr>
        <w:t>AT</w:t>
      </w:r>
      <w:r w:rsidRPr="00221EB7">
        <w:rPr>
          <w:rFonts w:asciiTheme="minorHAnsi" w:eastAsia="Calibri" w:hAnsiTheme="minorHAnsi" w:cs="Arial"/>
          <w:spacing w:val="-1"/>
          <w:lang w:val="en-US" w:eastAsia="en-US"/>
        </w:rPr>
        <w:t>T</w:t>
      </w:r>
      <w:r w:rsidRPr="00221EB7">
        <w:rPr>
          <w:rFonts w:asciiTheme="minorHAnsi" w:eastAsia="Calibri" w:hAnsiTheme="minorHAnsi" w:cs="Arial"/>
          <w:lang w:val="en-US" w:eastAsia="en-US"/>
        </w:rPr>
        <w:t>N:</w:t>
      </w:r>
      <w:r w:rsidRPr="00221EB7">
        <w:rPr>
          <w:rFonts w:asciiTheme="minorHAnsi" w:eastAsia="Calibri" w:hAnsiTheme="minorHAnsi" w:cs="Arial"/>
          <w:spacing w:val="55"/>
          <w:lang w:val="en-US" w:eastAsia="en-US"/>
        </w:rPr>
        <w:t xml:space="preserve"> </w:t>
      </w:r>
      <w:r w:rsidRPr="00221EB7">
        <w:rPr>
          <w:rFonts w:asciiTheme="minorHAnsi" w:eastAsia="Calibri" w:hAnsiTheme="minorHAnsi" w:cs="Arial"/>
          <w:lang w:val="en-US" w:eastAsia="en-US"/>
        </w:rPr>
        <w:t>PRA</w:t>
      </w:r>
      <w:r w:rsidRPr="00221EB7">
        <w:rPr>
          <w:rFonts w:asciiTheme="minorHAnsi" w:eastAsia="Calibri" w:hAnsiTheme="minorHAnsi" w:cs="Arial"/>
          <w:spacing w:val="-1"/>
          <w:lang w:val="en-US" w:eastAsia="en-US"/>
        </w:rPr>
        <w:t xml:space="preserve"> </w:t>
      </w:r>
      <w:r w:rsidRPr="00221EB7">
        <w:rPr>
          <w:rFonts w:asciiTheme="minorHAnsi" w:eastAsia="Calibri" w:hAnsiTheme="minorHAnsi" w:cs="Arial"/>
          <w:lang w:val="en-US" w:eastAsia="en-US"/>
        </w:rPr>
        <w:t>(0920-</w:t>
      </w:r>
      <w:r w:rsidRPr="00221EB7">
        <w:rPr>
          <w:rFonts w:asciiTheme="minorHAnsi" w:eastAsia="Calibri" w:hAnsiTheme="minorHAnsi" w:cs="Arial"/>
          <w:highlight w:val="yellow"/>
          <w:lang w:val="en-US" w:eastAsia="en-US"/>
        </w:rPr>
        <w:t>XXXX</w:t>
      </w:r>
      <w:r w:rsidRPr="00221EB7">
        <w:rPr>
          <w:rFonts w:asciiTheme="minorHAnsi" w:eastAsia="Calibri" w:hAnsiTheme="minorHAnsi" w:cs="Arial"/>
          <w:lang w:val="en-US" w:eastAsia="en-US"/>
        </w:rPr>
        <w:t>).</w:t>
      </w:r>
    </w:p>
    <w:p w14:paraId="59E79FB7" w14:textId="77777777" w:rsidR="009E6D7D" w:rsidRDefault="009E6D7D" w:rsidP="00FE5478">
      <w:pPr>
        <w:rPr>
          <w:i/>
        </w:rPr>
      </w:pPr>
    </w:p>
    <w:p w14:paraId="28CCD8A6" w14:textId="6382348D" w:rsidR="00FE5478" w:rsidRPr="00FE5478" w:rsidRDefault="00FE5478" w:rsidP="00FE5478">
      <w:pPr>
        <w:rPr>
          <w:i/>
        </w:rPr>
      </w:pPr>
      <w:r w:rsidRPr="00FE5478">
        <w:rPr>
          <w:i/>
        </w:rPr>
        <w:t>Th</w:t>
      </w:r>
      <w:r w:rsidR="00795A21">
        <w:rPr>
          <w:i/>
        </w:rPr>
        <w:t>is</w:t>
      </w:r>
      <w:r w:rsidRPr="00FE5478">
        <w:rPr>
          <w:i/>
        </w:rPr>
        <w:t xml:space="preserve"> section of the DCH training needs assessment includes qu</w:t>
      </w:r>
      <w:r w:rsidR="00B674DB">
        <w:rPr>
          <w:i/>
        </w:rPr>
        <w:t>estions asking about your role, agency, and DCH-</w:t>
      </w:r>
      <w:r w:rsidRPr="00FE5478">
        <w:rPr>
          <w:i/>
        </w:rPr>
        <w:t>funded activities.</w:t>
      </w:r>
    </w:p>
    <w:p w14:paraId="03D44ECD" w14:textId="24E58633" w:rsidR="00F122D2" w:rsidRPr="00F122D2" w:rsidRDefault="00F122D2" w:rsidP="00F122D2">
      <w:pPr>
        <w:keepNext/>
        <w:keepLines/>
        <w:spacing w:after="0"/>
        <w:outlineLvl w:val="0"/>
        <w:rPr>
          <w:rFonts w:ascii="Cambria" w:hAnsi="Cambria"/>
          <w:b/>
          <w:bCs/>
          <w:color w:val="365F91"/>
          <w:sz w:val="28"/>
          <w:szCs w:val="28"/>
        </w:rPr>
      </w:pPr>
      <w:r w:rsidRPr="00F122D2">
        <w:rPr>
          <w:rFonts w:ascii="Cambria" w:hAnsi="Cambria"/>
          <w:b/>
          <w:bCs/>
          <w:color w:val="365F91"/>
          <w:sz w:val="28"/>
          <w:szCs w:val="28"/>
        </w:rPr>
        <w:lastRenderedPageBreak/>
        <w:t>Background Information</w:t>
      </w:r>
    </w:p>
    <w:p w14:paraId="5A5A58E4" w14:textId="4777FAF9" w:rsidR="00F122D2" w:rsidRPr="00F122D2" w:rsidRDefault="00F122D2" w:rsidP="00F122D2">
      <w:pPr>
        <w:numPr>
          <w:ilvl w:val="0"/>
          <w:numId w:val="1"/>
        </w:numPr>
        <w:spacing w:after="0"/>
        <w:contextualSpacing/>
        <w:rPr>
          <w:color w:val="7F7F7F"/>
          <w:lang w:val="en-US" w:eastAsia="en-US"/>
        </w:rPr>
      </w:pPr>
      <w:r w:rsidRPr="00F122D2">
        <w:rPr>
          <w:lang w:val="en-US" w:eastAsia="en-US"/>
        </w:rPr>
        <w:t xml:space="preserve">What is your current, </w:t>
      </w:r>
      <w:r w:rsidRPr="00E835EE">
        <w:rPr>
          <w:u w:val="single"/>
          <w:lang w:val="en-US" w:eastAsia="en-US"/>
        </w:rPr>
        <w:t>primary role</w:t>
      </w:r>
      <w:r w:rsidRPr="00F122D2">
        <w:rPr>
          <w:lang w:val="en-US" w:eastAsia="en-US"/>
        </w:rPr>
        <w:t xml:space="preserve"> in supporting your organization’s DCH award?</w:t>
      </w:r>
      <w:r w:rsidR="00193E97">
        <w:rPr>
          <w:lang w:val="en-US" w:eastAsia="en-US"/>
        </w:rPr>
        <w:t xml:space="preserve"> Select one. </w:t>
      </w:r>
    </w:p>
    <w:p w14:paraId="571110AD" w14:textId="77777777" w:rsidR="00E549E7" w:rsidRDefault="00F122D2" w:rsidP="002E3CE2">
      <w:pPr>
        <w:numPr>
          <w:ilvl w:val="0"/>
          <w:numId w:val="15"/>
        </w:numPr>
        <w:spacing w:after="0"/>
        <w:contextualSpacing/>
        <w:rPr>
          <w:lang w:val="en-US" w:eastAsia="en-US"/>
        </w:rPr>
      </w:pPr>
      <w:r w:rsidRPr="00F122D2">
        <w:rPr>
          <w:lang w:val="en-US" w:eastAsia="en-US"/>
        </w:rPr>
        <w:t>Pro</w:t>
      </w:r>
      <w:r w:rsidR="00E549E7">
        <w:rPr>
          <w:lang w:val="en-US" w:eastAsia="en-US"/>
        </w:rPr>
        <w:t>gram</w:t>
      </w:r>
      <w:r w:rsidRPr="00F122D2">
        <w:rPr>
          <w:lang w:val="en-US" w:eastAsia="en-US"/>
        </w:rPr>
        <w:t xml:space="preserve"> Manager </w:t>
      </w:r>
    </w:p>
    <w:p w14:paraId="44B99244" w14:textId="77777777" w:rsidR="00F122D2" w:rsidRPr="00F122D2" w:rsidRDefault="00F122D2" w:rsidP="002E3CE2">
      <w:pPr>
        <w:numPr>
          <w:ilvl w:val="0"/>
          <w:numId w:val="15"/>
        </w:numPr>
        <w:spacing w:after="0"/>
        <w:contextualSpacing/>
        <w:rPr>
          <w:lang w:val="en-US" w:eastAsia="en-US"/>
        </w:rPr>
      </w:pPr>
      <w:r w:rsidRPr="00F122D2">
        <w:rPr>
          <w:lang w:val="en-US" w:eastAsia="en-US"/>
        </w:rPr>
        <w:t>Principal Investigator</w:t>
      </w:r>
    </w:p>
    <w:p w14:paraId="1E2D173E" w14:textId="7C2BB1A6" w:rsidR="00F122D2" w:rsidRPr="00F122D2" w:rsidRDefault="00DF1CE6" w:rsidP="002E3CE2">
      <w:pPr>
        <w:numPr>
          <w:ilvl w:val="0"/>
          <w:numId w:val="15"/>
        </w:numPr>
        <w:spacing w:after="0"/>
        <w:contextualSpacing/>
        <w:rPr>
          <w:lang w:val="en-US" w:eastAsia="en-US"/>
        </w:rPr>
      </w:pPr>
      <w:r>
        <w:rPr>
          <w:lang w:val="en-US" w:eastAsia="en-US"/>
        </w:rPr>
        <w:t>Media/</w:t>
      </w:r>
      <w:r w:rsidR="006830CA">
        <w:rPr>
          <w:lang w:val="en-US" w:eastAsia="en-US"/>
        </w:rPr>
        <w:t>Communication Lead</w:t>
      </w:r>
    </w:p>
    <w:p w14:paraId="42E16583" w14:textId="630A0968" w:rsidR="00F122D2" w:rsidRPr="00F122D2" w:rsidRDefault="006830CA" w:rsidP="002E3CE2">
      <w:pPr>
        <w:numPr>
          <w:ilvl w:val="0"/>
          <w:numId w:val="15"/>
        </w:numPr>
        <w:spacing w:after="0"/>
        <w:contextualSpacing/>
        <w:rPr>
          <w:lang w:val="en-US" w:eastAsia="en-US"/>
        </w:rPr>
      </w:pPr>
      <w:r>
        <w:rPr>
          <w:lang w:val="en-US" w:eastAsia="en-US"/>
        </w:rPr>
        <w:t>Evaluation Lead</w:t>
      </w:r>
    </w:p>
    <w:p w14:paraId="5C003113" w14:textId="77777777" w:rsidR="00F122D2" w:rsidRPr="00F122D2" w:rsidRDefault="00F122D2" w:rsidP="002E3CE2">
      <w:pPr>
        <w:numPr>
          <w:ilvl w:val="0"/>
          <w:numId w:val="15"/>
        </w:numPr>
        <w:spacing w:after="0"/>
        <w:contextualSpacing/>
        <w:rPr>
          <w:lang w:val="en-US" w:eastAsia="en-US"/>
        </w:rPr>
      </w:pPr>
      <w:r w:rsidRPr="00F122D2">
        <w:rPr>
          <w:lang w:val="en-US" w:eastAsia="en-US"/>
        </w:rPr>
        <w:t>Coalition Member</w:t>
      </w:r>
    </w:p>
    <w:p w14:paraId="0E67819E" w14:textId="77777777" w:rsidR="00F122D2" w:rsidRPr="00F122D2" w:rsidRDefault="00F122D2" w:rsidP="00F122D2">
      <w:pPr>
        <w:spacing w:after="0"/>
        <w:rPr>
          <w:lang w:val="en-US" w:eastAsia="en-US"/>
        </w:rPr>
      </w:pPr>
    </w:p>
    <w:p w14:paraId="33E44A77" w14:textId="60E3F972" w:rsidR="00F122D2" w:rsidRPr="00F122D2" w:rsidRDefault="00E43451" w:rsidP="00F122D2">
      <w:pPr>
        <w:numPr>
          <w:ilvl w:val="0"/>
          <w:numId w:val="1"/>
        </w:numPr>
        <w:spacing w:after="0"/>
        <w:contextualSpacing/>
        <w:rPr>
          <w:lang w:val="en-US" w:eastAsia="en-US"/>
        </w:rPr>
      </w:pPr>
      <w:r>
        <w:rPr>
          <w:lang w:val="en-US" w:eastAsia="en-US"/>
        </w:rPr>
        <w:t>Through which DCH program</w:t>
      </w:r>
      <w:r w:rsidR="00F122D2" w:rsidRPr="00F122D2">
        <w:rPr>
          <w:lang w:val="en-US" w:eastAsia="en-US"/>
        </w:rPr>
        <w:t xml:space="preserve"> does your </w:t>
      </w:r>
      <w:r w:rsidR="00CE79B2">
        <w:rPr>
          <w:lang w:val="en-US" w:eastAsia="en-US"/>
        </w:rPr>
        <w:t xml:space="preserve">organization </w:t>
      </w:r>
      <w:r w:rsidR="00F122D2" w:rsidRPr="00F122D2">
        <w:rPr>
          <w:lang w:val="en-US" w:eastAsia="en-US"/>
        </w:rPr>
        <w:t xml:space="preserve">currently receive </w:t>
      </w:r>
      <w:r w:rsidR="00F122D2" w:rsidRPr="00E43451">
        <w:t xml:space="preserve">funding? </w:t>
      </w:r>
      <w:r w:rsidR="00193E97" w:rsidRPr="00E43451">
        <w:t>Select</w:t>
      </w:r>
      <w:r w:rsidR="00193E97" w:rsidRPr="00E43451">
        <w:rPr>
          <w:lang w:val="en-US" w:eastAsia="en-US"/>
        </w:rPr>
        <w:t xml:space="preserve"> </w:t>
      </w:r>
      <w:r w:rsidRPr="00E43451">
        <w:rPr>
          <w:lang w:val="en-US" w:eastAsia="en-US"/>
        </w:rPr>
        <w:t>one.</w:t>
      </w:r>
    </w:p>
    <w:p w14:paraId="58097652" w14:textId="77777777" w:rsidR="00DF1CE6" w:rsidRPr="00F122D2" w:rsidRDefault="00DF1CE6" w:rsidP="002E3CE2">
      <w:pPr>
        <w:numPr>
          <w:ilvl w:val="0"/>
          <w:numId w:val="12"/>
        </w:numPr>
        <w:spacing w:after="0"/>
        <w:contextualSpacing/>
        <w:rPr>
          <w:lang w:val="en-US" w:eastAsia="en-US"/>
        </w:rPr>
      </w:pPr>
      <w:r w:rsidRPr="00F122D2">
        <w:rPr>
          <w:lang w:val="en-US" w:eastAsia="en-US"/>
        </w:rPr>
        <w:t>Racial and Ethnic Approaches to Community Health (</w:t>
      </w:r>
      <w:r w:rsidRPr="00F122D2">
        <w:t>REACH)</w:t>
      </w:r>
      <w:r>
        <w:t xml:space="preserve"> 2014 Basic Implementation</w:t>
      </w:r>
    </w:p>
    <w:p w14:paraId="7E0CFF60" w14:textId="77777777" w:rsidR="00F122D2" w:rsidRPr="00F122D2" w:rsidRDefault="00F122D2" w:rsidP="002E3CE2">
      <w:pPr>
        <w:numPr>
          <w:ilvl w:val="0"/>
          <w:numId w:val="12"/>
        </w:numPr>
        <w:spacing w:after="0"/>
        <w:contextualSpacing/>
        <w:rPr>
          <w:lang w:val="en-US" w:eastAsia="en-US"/>
        </w:rPr>
      </w:pPr>
      <w:r w:rsidRPr="00F122D2">
        <w:rPr>
          <w:lang w:val="en-US" w:eastAsia="en-US"/>
        </w:rPr>
        <w:t>Racial and Ethnic Approaches to Community Health (</w:t>
      </w:r>
      <w:r w:rsidRPr="00F122D2">
        <w:t>REACH)</w:t>
      </w:r>
      <w:r w:rsidR="000B02E0">
        <w:t xml:space="preserve"> </w:t>
      </w:r>
      <w:r w:rsidR="00DF1CE6">
        <w:t>2014 Comprehensive Implementation</w:t>
      </w:r>
    </w:p>
    <w:p w14:paraId="581D4890" w14:textId="2796487D" w:rsidR="00EF660E" w:rsidRPr="00862354" w:rsidRDefault="00F122D2" w:rsidP="002E3CE2">
      <w:pPr>
        <w:numPr>
          <w:ilvl w:val="0"/>
          <w:numId w:val="12"/>
        </w:numPr>
        <w:spacing w:after="0"/>
        <w:contextualSpacing/>
        <w:rPr>
          <w:lang w:val="en-US" w:eastAsia="en-US"/>
        </w:rPr>
      </w:pPr>
      <w:r w:rsidRPr="00F122D2">
        <w:t>Partnership</w:t>
      </w:r>
      <w:r w:rsidR="000B02E0">
        <w:t>s</w:t>
      </w:r>
      <w:r w:rsidRPr="00F122D2">
        <w:t xml:space="preserve"> </w:t>
      </w:r>
      <w:r w:rsidR="000B02E0">
        <w:t xml:space="preserve">to </w:t>
      </w:r>
      <w:r w:rsidRPr="00F122D2">
        <w:t xml:space="preserve"> Improv</w:t>
      </w:r>
      <w:r w:rsidR="000B02E0">
        <w:t>e</w:t>
      </w:r>
      <w:r w:rsidRPr="00F122D2">
        <w:t xml:space="preserve"> Community Health (PICH)</w:t>
      </w:r>
    </w:p>
    <w:p w14:paraId="0ACB8ED9" w14:textId="77777777" w:rsidR="007C4AE6" w:rsidRPr="00F122D2" w:rsidRDefault="007C4AE6" w:rsidP="00CA233D">
      <w:pPr>
        <w:spacing w:after="0"/>
        <w:contextualSpacing/>
        <w:rPr>
          <w:lang w:val="en-US" w:eastAsia="en-US"/>
        </w:rPr>
      </w:pPr>
    </w:p>
    <w:p w14:paraId="7675A5A9" w14:textId="77777777" w:rsidR="0043676D" w:rsidRDefault="00EF660E" w:rsidP="002E3CE2">
      <w:pPr>
        <w:numPr>
          <w:ilvl w:val="0"/>
          <w:numId w:val="3"/>
        </w:numPr>
        <w:spacing w:after="0" w:line="240" w:lineRule="auto"/>
        <w:contextualSpacing/>
        <w:rPr>
          <w:i/>
          <w:color w:val="595959"/>
        </w:rPr>
      </w:pPr>
      <w:r>
        <w:rPr>
          <w:lang w:val="en-US" w:eastAsia="en-US"/>
        </w:rPr>
        <w:t>S</w:t>
      </w:r>
      <w:r w:rsidR="00F122D2" w:rsidRPr="00F122D2">
        <w:rPr>
          <w:lang w:val="en-US" w:eastAsia="en-US"/>
        </w:rPr>
        <w:t xml:space="preserve">elect the choice that </w:t>
      </w:r>
      <w:r w:rsidR="00F122D2" w:rsidRPr="00E43451">
        <w:rPr>
          <w:u w:val="single"/>
          <w:lang w:val="en-US" w:eastAsia="en-US"/>
        </w:rPr>
        <w:t>best</w:t>
      </w:r>
      <w:r w:rsidR="00F122D2" w:rsidRPr="00F122D2">
        <w:rPr>
          <w:lang w:val="en-US" w:eastAsia="en-US"/>
        </w:rPr>
        <w:t xml:space="preserve"> describes the </w:t>
      </w:r>
      <w:r w:rsidR="00F122D2" w:rsidRPr="00EF660E">
        <w:rPr>
          <w:u w:val="single"/>
          <w:lang w:val="en-US" w:eastAsia="en-US"/>
        </w:rPr>
        <w:t>type of organization receiving DCH funds</w:t>
      </w:r>
      <w:r w:rsidR="00F122D2" w:rsidRPr="00F122D2">
        <w:rPr>
          <w:lang w:val="en-US" w:eastAsia="en-US"/>
        </w:rPr>
        <w:t xml:space="preserve"> (e.g., the </w:t>
      </w:r>
      <w:r w:rsidR="00DF1CE6">
        <w:rPr>
          <w:lang w:val="en-US" w:eastAsia="en-US"/>
        </w:rPr>
        <w:t>awardee</w:t>
      </w:r>
      <w:r w:rsidR="00F122D2" w:rsidRPr="00F122D2">
        <w:rPr>
          <w:lang w:val="en-US" w:eastAsia="en-US"/>
        </w:rPr>
        <w:t>).</w:t>
      </w:r>
      <w:r w:rsidR="00A134DE" w:rsidRPr="00A134DE">
        <w:rPr>
          <w:i/>
          <w:color w:val="595959"/>
        </w:rPr>
        <w:t xml:space="preserve"> </w:t>
      </w:r>
    </w:p>
    <w:p w14:paraId="44A45C35" w14:textId="77777777" w:rsidR="00F122D2" w:rsidRPr="00F122D2" w:rsidRDefault="00F122D2" w:rsidP="002E3CE2">
      <w:pPr>
        <w:numPr>
          <w:ilvl w:val="0"/>
          <w:numId w:val="13"/>
        </w:numPr>
        <w:spacing w:after="0"/>
        <w:contextualSpacing/>
        <w:rPr>
          <w:lang w:val="en-US" w:eastAsia="en-US"/>
        </w:rPr>
      </w:pPr>
      <w:r w:rsidRPr="00F122D2">
        <w:rPr>
          <w:lang w:val="en-US" w:eastAsia="en-US"/>
        </w:rPr>
        <w:t>Local health department</w:t>
      </w:r>
    </w:p>
    <w:p w14:paraId="707224CF" w14:textId="77777777" w:rsidR="00DF1CE6" w:rsidRDefault="00DF1CE6" w:rsidP="002E3CE2">
      <w:pPr>
        <w:numPr>
          <w:ilvl w:val="0"/>
          <w:numId w:val="13"/>
        </w:numPr>
        <w:spacing w:after="0"/>
        <w:contextualSpacing/>
        <w:rPr>
          <w:lang w:val="en-US" w:eastAsia="en-US"/>
        </w:rPr>
      </w:pPr>
      <w:r>
        <w:rPr>
          <w:lang w:val="en-US" w:eastAsia="en-US"/>
        </w:rPr>
        <w:t>Local government, including local transportation or housing authority</w:t>
      </w:r>
    </w:p>
    <w:p w14:paraId="1FB717A1" w14:textId="77777777" w:rsidR="003A47FA" w:rsidRDefault="003A47FA" w:rsidP="002E3CE2">
      <w:pPr>
        <w:numPr>
          <w:ilvl w:val="0"/>
          <w:numId w:val="13"/>
        </w:numPr>
        <w:spacing w:after="0"/>
        <w:contextualSpacing/>
        <w:rPr>
          <w:lang w:val="en-US" w:eastAsia="en-US"/>
        </w:rPr>
      </w:pPr>
      <w:r>
        <w:rPr>
          <w:lang w:val="en-US" w:eastAsia="en-US"/>
        </w:rPr>
        <w:t>School district</w:t>
      </w:r>
    </w:p>
    <w:p w14:paraId="65FB04F2" w14:textId="77777777" w:rsidR="00F122D2" w:rsidRPr="00F122D2" w:rsidRDefault="00DF1CE6" w:rsidP="002E3CE2">
      <w:pPr>
        <w:numPr>
          <w:ilvl w:val="0"/>
          <w:numId w:val="13"/>
        </w:numPr>
        <w:spacing w:after="0"/>
        <w:contextualSpacing/>
        <w:rPr>
          <w:lang w:val="en-US" w:eastAsia="en-US"/>
        </w:rPr>
      </w:pPr>
      <w:r>
        <w:rPr>
          <w:lang w:val="en-US" w:eastAsia="en-US"/>
        </w:rPr>
        <w:t xml:space="preserve">Tribe or </w:t>
      </w:r>
      <w:r w:rsidR="00F122D2" w:rsidRPr="00F122D2">
        <w:rPr>
          <w:lang w:val="en-US" w:eastAsia="en-US"/>
        </w:rPr>
        <w:t>Tribal organization</w:t>
      </w:r>
    </w:p>
    <w:p w14:paraId="27845D56" w14:textId="77777777" w:rsidR="00F122D2" w:rsidRDefault="00F122D2" w:rsidP="002E3CE2">
      <w:pPr>
        <w:numPr>
          <w:ilvl w:val="0"/>
          <w:numId w:val="13"/>
        </w:numPr>
        <w:spacing w:after="0"/>
        <w:contextualSpacing/>
        <w:rPr>
          <w:lang w:val="en-US" w:eastAsia="en-US"/>
        </w:rPr>
      </w:pPr>
      <w:r w:rsidRPr="00F122D2">
        <w:rPr>
          <w:lang w:val="en-US" w:eastAsia="en-US"/>
        </w:rPr>
        <w:t>Faith-based organization</w:t>
      </w:r>
    </w:p>
    <w:p w14:paraId="1BFD7F0A" w14:textId="77777777" w:rsidR="00DF1CE6" w:rsidRDefault="00DF1CE6" w:rsidP="002E3CE2">
      <w:pPr>
        <w:numPr>
          <w:ilvl w:val="0"/>
          <w:numId w:val="13"/>
        </w:numPr>
        <w:spacing w:after="0"/>
        <w:contextualSpacing/>
        <w:rPr>
          <w:lang w:val="en-US" w:eastAsia="en-US"/>
        </w:rPr>
      </w:pPr>
      <w:r>
        <w:rPr>
          <w:lang w:val="en-US" w:eastAsia="en-US"/>
        </w:rPr>
        <w:t>University or college</w:t>
      </w:r>
    </w:p>
    <w:p w14:paraId="66FF7175" w14:textId="77777777" w:rsidR="00DF1CE6" w:rsidRPr="00F122D2" w:rsidRDefault="00DF1CE6" w:rsidP="002E3CE2">
      <w:pPr>
        <w:numPr>
          <w:ilvl w:val="0"/>
          <w:numId w:val="13"/>
        </w:numPr>
        <w:spacing w:after="0"/>
        <w:contextualSpacing/>
        <w:rPr>
          <w:lang w:val="en-US" w:eastAsia="en-US"/>
        </w:rPr>
      </w:pPr>
      <w:r>
        <w:rPr>
          <w:lang w:val="en-US" w:eastAsia="en-US"/>
        </w:rPr>
        <w:t>Hospital</w:t>
      </w:r>
    </w:p>
    <w:p w14:paraId="421440A0" w14:textId="77777777" w:rsidR="003A47FA" w:rsidRPr="00F122D2" w:rsidRDefault="003A47FA" w:rsidP="002E3CE2">
      <w:pPr>
        <w:numPr>
          <w:ilvl w:val="0"/>
          <w:numId w:val="13"/>
        </w:numPr>
        <w:spacing w:after="0"/>
        <w:contextualSpacing/>
        <w:rPr>
          <w:lang w:val="en-US" w:eastAsia="en-US"/>
        </w:rPr>
      </w:pPr>
      <w:r>
        <w:rPr>
          <w:lang w:val="en-US" w:eastAsia="en-US"/>
        </w:rPr>
        <w:t>Other government entity</w:t>
      </w:r>
    </w:p>
    <w:p w14:paraId="70B072A3" w14:textId="77777777" w:rsidR="00DF1CE6" w:rsidRDefault="008045E8" w:rsidP="002E3CE2">
      <w:pPr>
        <w:numPr>
          <w:ilvl w:val="0"/>
          <w:numId w:val="13"/>
        </w:numPr>
        <w:spacing w:after="0"/>
        <w:contextualSpacing/>
        <w:rPr>
          <w:lang w:val="en-US" w:eastAsia="en-US"/>
        </w:rPr>
      </w:pPr>
      <w:r>
        <w:rPr>
          <w:lang w:val="en-US" w:eastAsia="en-US"/>
        </w:rPr>
        <w:t>Other f</w:t>
      </w:r>
      <w:r w:rsidR="00DF1CE6">
        <w:rPr>
          <w:lang w:val="en-US" w:eastAsia="en-US"/>
        </w:rPr>
        <w:t>or-profit business</w:t>
      </w:r>
    </w:p>
    <w:p w14:paraId="3C2ACEF3" w14:textId="4E124DFC" w:rsidR="00DF1CE6" w:rsidRDefault="008045E8" w:rsidP="002E3CE2">
      <w:pPr>
        <w:numPr>
          <w:ilvl w:val="0"/>
          <w:numId w:val="13"/>
        </w:numPr>
        <w:spacing w:after="0"/>
        <w:contextualSpacing/>
        <w:rPr>
          <w:lang w:val="en-US" w:eastAsia="en-US"/>
        </w:rPr>
      </w:pPr>
      <w:r>
        <w:rPr>
          <w:lang w:val="en-US" w:eastAsia="en-US"/>
        </w:rPr>
        <w:t>Other n</w:t>
      </w:r>
      <w:r w:rsidR="00DF1CE6" w:rsidRPr="00F122D2">
        <w:rPr>
          <w:lang w:val="en-US" w:eastAsia="en-US"/>
        </w:rPr>
        <w:t>onprofit organization</w:t>
      </w:r>
      <w:r w:rsidR="00DF1CE6">
        <w:rPr>
          <w:lang w:val="en-US" w:eastAsia="en-US"/>
        </w:rPr>
        <w:t xml:space="preserve"> (public or private)</w:t>
      </w:r>
    </w:p>
    <w:p w14:paraId="5747B0FB" w14:textId="77777777" w:rsidR="00F122D2" w:rsidRPr="00F122D2" w:rsidRDefault="00F122D2" w:rsidP="002E3CE2">
      <w:pPr>
        <w:numPr>
          <w:ilvl w:val="0"/>
          <w:numId w:val="13"/>
        </w:numPr>
        <w:spacing w:after="0"/>
        <w:contextualSpacing/>
        <w:rPr>
          <w:lang w:val="en-US" w:eastAsia="en-US"/>
        </w:rPr>
      </w:pPr>
      <w:r w:rsidRPr="00F122D2">
        <w:rPr>
          <w:lang w:val="en-US" w:eastAsia="en-US"/>
        </w:rPr>
        <w:t xml:space="preserve">Other – please specify: </w:t>
      </w:r>
    </w:p>
    <w:p w14:paraId="745D758E" w14:textId="77777777" w:rsidR="00F122D2" w:rsidRPr="00F122D2" w:rsidRDefault="00F122D2" w:rsidP="00F122D2">
      <w:pPr>
        <w:spacing w:after="0"/>
        <w:ind w:left="1440"/>
        <w:contextualSpacing/>
        <w:rPr>
          <w:lang w:val="en-US" w:eastAsia="en-US"/>
        </w:rPr>
      </w:pPr>
    </w:p>
    <w:p w14:paraId="4073C9C3" w14:textId="4897E4B9" w:rsidR="0043676D" w:rsidRDefault="00EF660E" w:rsidP="002E3CE2">
      <w:pPr>
        <w:numPr>
          <w:ilvl w:val="0"/>
          <w:numId w:val="3"/>
        </w:numPr>
        <w:spacing w:after="0" w:line="240" w:lineRule="auto"/>
        <w:contextualSpacing/>
        <w:rPr>
          <w:lang w:val="en-US" w:eastAsia="en-US"/>
        </w:rPr>
      </w:pPr>
      <w:r>
        <w:rPr>
          <w:lang w:val="en-US" w:eastAsia="en-US"/>
        </w:rPr>
        <w:t>S</w:t>
      </w:r>
      <w:r w:rsidR="00F122D2" w:rsidRPr="00F122D2">
        <w:rPr>
          <w:lang w:val="en-US" w:eastAsia="en-US"/>
        </w:rPr>
        <w:t xml:space="preserve">elect the choice that </w:t>
      </w:r>
      <w:r w:rsidR="00F122D2" w:rsidRPr="00EF660E">
        <w:rPr>
          <w:u w:val="single"/>
          <w:lang w:val="en-US" w:eastAsia="en-US"/>
        </w:rPr>
        <w:t>best</w:t>
      </w:r>
      <w:r w:rsidR="00F122D2" w:rsidRPr="001C1E19">
        <w:rPr>
          <w:lang w:val="en-US" w:eastAsia="en-US"/>
        </w:rPr>
        <w:t xml:space="preserve"> </w:t>
      </w:r>
      <w:r w:rsidR="00F122D2" w:rsidRPr="00F122D2">
        <w:rPr>
          <w:lang w:val="en-US" w:eastAsia="en-US"/>
        </w:rPr>
        <w:t xml:space="preserve">describes the </w:t>
      </w:r>
      <w:r w:rsidR="00F122D2" w:rsidRPr="00EF660E">
        <w:rPr>
          <w:u w:val="single"/>
          <w:lang w:val="en-US" w:eastAsia="en-US"/>
        </w:rPr>
        <w:t>type of organization</w:t>
      </w:r>
      <w:r w:rsidR="003A47FA">
        <w:rPr>
          <w:u w:val="single"/>
          <w:lang w:val="en-US" w:eastAsia="en-US"/>
        </w:rPr>
        <w:t xml:space="preserve"> for which you are working</w:t>
      </w:r>
      <w:r w:rsidR="00F122D2" w:rsidRPr="003A47FA">
        <w:rPr>
          <w:lang w:val="en-US" w:eastAsia="en-US"/>
        </w:rPr>
        <w:t xml:space="preserve"> </w:t>
      </w:r>
      <w:r w:rsidR="004617CE">
        <w:rPr>
          <w:lang w:val="en-US" w:eastAsia="en-US"/>
        </w:rPr>
        <w:t>(volunteer or paid)</w:t>
      </w:r>
      <w:r w:rsidR="00C459C5">
        <w:rPr>
          <w:lang w:val="en-US" w:eastAsia="en-US"/>
        </w:rPr>
        <w:t xml:space="preserve">. </w:t>
      </w:r>
      <w:r w:rsidR="00A134DE">
        <w:rPr>
          <w:lang w:val="en-US" w:eastAsia="en-US"/>
        </w:rPr>
        <w:t xml:space="preserve"> </w:t>
      </w:r>
    </w:p>
    <w:p w14:paraId="35101D60" w14:textId="77777777" w:rsidR="00DF1CE6" w:rsidRPr="00F122D2" w:rsidRDefault="00DF1CE6" w:rsidP="002E3CE2">
      <w:pPr>
        <w:numPr>
          <w:ilvl w:val="0"/>
          <w:numId w:val="14"/>
        </w:numPr>
        <w:spacing w:after="0"/>
        <w:contextualSpacing/>
        <w:rPr>
          <w:lang w:val="en-US" w:eastAsia="en-US"/>
        </w:rPr>
      </w:pPr>
      <w:r w:rsidRPr="00F122D2">
        <w:rPr>
          <w:lang w:val="en-US" w:eastAsia="en-US"/>
        </w:rPr>
        <w:t>Local health department</w:t>
      </w:r>
    </w:p>
    <w:p w14:paraId="4643B60E" w14:textId="77777777" w:rsidR="00DF1CE6" w:rsidRDefault="00DF1CE6" w:rsidP="002E3CE2">
      <w:pPr>
        <w:numPr>
          <w:ilvl w:val="0"/>
          <w:numId w:val="14"/>
        </w:numPr>
        <w:spacing w:after="0"/>
        <w:contextualSpacing/>
        <w:rPr>
          <w:lang w:val="en-US" w:eastAsia="en-US"/>
        </w:rPr>
      </w:pPr>
      <w:r>
        <w:rPr>
          <w:lang w:val="en-US" w:eastAsia="en-US"/>
        </w:rPr>
        <w:t>Local government, including local transportation or housing authority</w:t>
      </w:r>
    </w:p>
    <w:p w14:paraId="2EAC0A2F" w14:textId="77777777" w:rsidR="00DF1CE6" w:rsidRPr="00F122D2" w:rsidRDefault="00DF1CE6" w:rsidP="002E3CE2">
      <w:pPr>
        <w:numPr>
          <w:ilvl w:val="0"/>
          <w:numId w:val="14"/>
        </w:numPr>
        <w:spacing w:after="0"/>
        <w:contextualSpacing/>
        <w:rPr>
          <w:lang w:val="en-US" w:eastAsia="en-US"/>
        </w:rPr>
      </w:pPr>
      <w:r>
        <w:rPr>
          <w:lang w:val="en-US" w:eastAsia="en-US"/>
        </w:rPr>
        <w:t xml:space="preserve">Tribe or </w:t>
      </w:r>
      <w:r w:rsidRPr="00F122D2">
        <w:rPr>
          <w:lang w:val="en-US" w:eastAsia="en-US"/>
        </w:rPr>
        <w:t>Tribal organization</w:t>
      </w:r>
    </w:p>
    <w:p w14:paraId="190F7169" w14:textId="77777777" w:rsidR="00DF1CE6" w:rsidRDefault="00DF1CE6" w:rsidP="002E3CE2">
      <w:pPr>
        <w:numPr>
          <w:ilvl w:val="0"/>
          <w:numId w:val="14"/>
        </w:numPr>
        <w:spacing w:after="0"/>
        <w:contextualSpacing/>
        <w:rPr>
          <w:lang w:val="en-US" w:eastAsia="en-US"/>
        </w:rPr>
      </w:pPr>
      <w:r>
        <w:rPr>
          <w:lang w:val="en-US" w:eastAsia="en-US"/>
        </w:rPr>
        <w:t>School district</w:t>
      </w:r>
    </w:p>
    <w:p w14:paraId="007E95CD" w14:textId="77777777" w:rsidR="00DF1CE6" w:rsidRDefault="00DF1CE6" w:rsidP="002E3CE2">
      <w:pPr>
        <w:numPr>
          <w:ilvl w:val="0"/>
          <w:numId w:val="14"/>
        </w:numPr>
        <w:spacing w:after="0"/>
        <w:contextualSpacing/>
        <w:rPr>
          <w:lang w:val="en-US" w:eastAsia="en-US"/>
        </w:rPr>
      </w:pPr>
      <w:r w:rsidRPr="00F122D2">
        <w:rPr>
          <w:lang w:val="en-US" w:eastAsia="en-US"/>
        </w:rPr>
        <w:t>Faith-based organization</w:t>
      </w:r>
    </w:p>
    <w:p w14:paraId="134585FC" w14:textId="77777777" w:rsidR="00DF1CE6" w:rsidRDefault="00DF1CE6" w:rsidP="002E3CE2">
      <w:pPr>
        <w:numPr>
          <w:ilvl w:val="0"/>
          <w:numId w:val="14"/>
        </w:numPr>
        <w:spacing w:after="0"/>
        <w:contextualSpacing/>
        <w:rPr>
          <w:lang w:val="en-US" w:eastAsia="en-US"/>
        </w:rPr>
      </w:pPr>
      <w:r>
        <w:rPr>
          <w:lang w:val="en-US" w:eastAsia="en-US"/>
        </w:rPr>
        <w:t>University or college</w:t>
      </w:r>
    </w:p>
    <w:p w14:paraId="6D31C3FA" w14:textId="77777777" w:rsidR="00DF1CE6" w:rsidRPr="00F122D2" w:rsidRDefault="00DF1CE6" w:rsidP="002E3CE2">
      <w:pPr>
        <w:numPr>
          <w:ilvl w:val="0"/>
          <w:numId w:val="14"/>
        </w:numPr>
        <w:spacing w:after="0"/>
        <w:contextualSpacing/>
        <w:rPr>
          <w:lang w:val="en-US" w:eastAsia="en-US"/>
        </w:rPr>
      </w:pPr>
      <w:r>
        <w:rPr>
          <w:lang w:val="en-US" w:eastAsia="en-US"/>
        </w:rPr>
        <w:t>Hospital</w:t>
      </w:r>
    </w:p>
    <w:p w14:paraId="29383257" w14:textId="77777777" w:rsidR="008045E8" w:rsidRDefault="008045E8" w:rsidP="002E3CE2">
      <w:pPr>
        <w:numPr>
          <w:ilvl w:val="0"/>
          <w:numId w:val="14"/>
        </w:numPr>
        <w:spacing w:after="0"/>
        <w:contextualSpacing/>
        <w:rPr>
          <w:lang w:val="en-US" w:eastAsia="en-US"/>
        </w:rPr>
      </w:pPr>
      <w:r>
        <w:rPr>
          <w:lang w:val="en-US" w:eastAsia="en-US"/>
        </w:rPr>
        <w:t>Other for-profit business</w:t>
      </w:r>
    </w:p>
    <w:p w14:paraId="6BEFEDAC" w14:textId="77777777" w:rsidR="008045E8" w:rsidRDefault="008045E8" w:rsidP="002E3CE2">
      <w:pPr>
        <w:numPr>
          <w:ilvl w:val="0"/>
          <w:numId w:val="14"/>
        </w:numPr>
        <w:spacing w:after="0"/>
        <w:contextualSpacing/>
        <w:rPr>
          <w:lang w:val="en-US" w:eastAsia="en-US"/>
        </w:rPr>
      </w:pPr>
      <w:r>
        <w:rPr>
          <w:lang w:val="en-US" w:eastAsia="en-US"/>
        </w:rPr>
        <w:t>Other n</w:t>
      </w:r>
      <w:r w:rsidRPr="00F122D2">
        <w:rPr>
          <w:lang w:val="en-US" w:eastAsia="en-US"/>
        </w:rPr>
        <w:t>on-profit organization</w:t>
      </w:r>
      <w:r>
        <w:rPr>
          <w:lang w:val="en-US" w:eastAsia="en-US"/>
        </w:rPr>
        <w:t xml:space="preserve"> (public or private)</w:t>
      </w:r>
    </w:p>
    <w:p w14:paraId="6E7DD6EB" w14:textId="77777777" w:rsidR="008045E8" w:rsidRPr="00F122D2" w:rsidRDefault="008045E8" w:rsidP="002E3CE2">
      <w:pPr>
        <w:numPr>
          <w:ilvl w:val="0"/>
          <w:numId w:val="14"/>
        </w:numPr>
        <w:spacing w:after="0"/>
        <w:contextualSpacing/>
        <w:rPr>
          <w:lang w:val="en-US" w:eastAsia="en-US"/>
        </w:rPr>
      </w:pPr>
      <w:r>
        <w:rPr>
          <w:lang w:val="en-US" w:eastAsia="en-US"/>
        </w:rPr>
        <w:t>Other government entity</w:t>
      </w:r>
    </w:p>
    <w:p w14:paraId="6CAAE3E3" w14:textId="77777777" w:rsidR="00DF1CE6" w:rsidRPr="00F122D2" w:rsidRDefault="00DF1CE6" w:rsidP="002E3CE2">
      <w:pPr>
        <w:numPr>
          <w:ilvl w:val="0"/>
          <w:numId w:val="14"/>
        </w:numPr>
        <w:spacing w:after="0"/>
        <w:contextualSpacing/>
        <w:rPr>
          <w:lang w:val="en-US" w:eastAsia="en-US"/>
        </w:rPr>
      </w:pPr>
      <w:r w:rsidRPr="00F122D2">
        <w:rPr>
          <w:lang w:val="en-US" w:eastAsia="en-US"/>
        </w:rPr>
        <w:t xml:space="preserve">Other – please specify: </w:t>
      </w:r>
    </w:p>
    <w:p w14:paraId="72F578AB" w14:textId="77777777" w:rsidR="00F122D2" w:rsidRDefault="00F122D2" w:rsidP="00F122D2">
      <w:pPr>
        <w:spacing w:after="0"/>
        <w:ind w:left="720"/>
        <w:contextualSpacing/>
        <w:rPr>
          <w:lang w:val="en-US" w:eastAsia="en-US"/>
        </w:rPr>
      </w:pPr>
    </w:p>
    <w:p w14:paraId="1614B674" w14:textId="77777777" w:rsidR="006F56EF" w:rsidRPr="00F122D2" w:rsidRDefault="006F56EF" w:rsidP="00F122D2">
      <w:pPr>
        <w:spacing w:after="0"/>
        <w:ind w:left="720"/>
        <w:contextualSpacing/>
        <w:rPr>
          <w:lang w:val="en-US" w:eastAsia="en-US"/>
        </w:rPr>
      </w:pPr>
    </w:p>
    <w:p w14:paraId="4E23260A" w14:textId="77777777" w:rsidR="00F122D2" w:rsidRPr="00F122D2" w:rsidRDefault="00F122D2" w:rsidP="002E3CE2">
      <w:pPr>
        <w:numPr>
          <w:ilvl w:val="0"/>
          <w:numId w:val="3"/>
        </w:numPr>
        <w:spacing w:after="0" w:line="240" w:lineRule="auto"/>
        <w:contextualSpacing/>
        <w:rPr>
          <w:lang w:val="en-US" w:eastAsia="en-US"/>
        </w:rPr>
      </w:pPr>
      <w:r w:rsidRPr="00F122D2">
        <w:rPr>
          <w:lang w:val="en-US" w:eastAsia="en-US"/>
        </w:rPr>
        <w:t xml:space="preserve">Select the choice that </w:t>
      </w:r>
      <w:r w:rsidRPr="00EF660E">
        <w:rPr>
          <w:u w:val="single"/>
          <w:lang w:val="en-US" w:eastAsia="en-US"/>
        </w:rPr>
        <w:t>best</w:t>
      </w:r>
      <w:r w:rsidRPr="00F122D2">
        <w:rPr>
          <w:lang w:val="en-US" w:eastAsia="en-US"/>
        </w:rPr>
        <w:t xml:space="preserve"> describes </w:t>
      </w:r>
      <w:r w:rsidR="006D7425">
        <w:rPr>
          <w:lang w:val="en-US" w:eastAsia="en-US"/>
        </w:rPr>
        <w:t xml:space="preserve">the </w:t>
      </w:r>
      <w:r w:rsidR="006D7425" w:rsidRPr="006830CA">
        <w:rPr>
          <w:u w:val="single"/>
          <w:lang w:val="en-US" w:eastAsia="en-US"/>
        </w:rPr>
        <w:t>geographical area</w:t>
      </w:r>
      <w:r w:rsidR="006D7425">
        <w:rPr>
          <w:lang w:val="en-US" w:eastAsia="en-US"/>
        </w:rPr>
        <w:t xml:space="preserve"> </w:t>
      </w:r>
      <w:r w:rsidR="004617CE">
        <w:rPr>
          <w:lang w:val="en-US" w:eastAsia="en-US"/>
        </w:rPr>
        <w:t xml:space="preserve">served by your </w:t>
      </w:r>
      <w:r w:rsidR="00E43451">
        <w:rPr>
          <w:lang w:val="en-US" w:eastAsia="en-US"/>
        </w:rPr>
        <w:t>DCH funded program</w:t>
      </w:r>
      <w:r w:rsidRPr="00F122D2">
        <w:rPr>
          <w:lang w:val="en-US" w:eastAsia="en-US"/>
        </w:rPr>
        <w:t>.</w:t>
      </w:r>
    </w:p>
    <w:p w14:paraId="39E3FF97" w14:textId="77777777" w:rsidR="00F122D2" w:rsidRDefault="00DF1CE6" w:rsidP="002E3CE2">
      <w:pPr>
        <w:numPr>
          <w:ilvl w:val="0"/>
          <w:numId w:val="16"/>
        </w:numPr>
        <w:spacing w:after="0"/>
        <w:contextualSpacing/>
        <w:rPr>
          <w:lang w:val="en-US" w:eastAsia="en-US"/>
        </w:rPr>
      </w:pPr>
      <w:r>
        <w:rPr>
          <w:lang w:val="en-US" w:eastAsia="en-US"/>
        </w:rPr>
        <w:t>Large City or Urban County (population of 500,000 or more)</w:t>
      </w:r>
    </w:p>
    <w:p w14:paraId="7AD125A2" w14:textId="77777777" w:rsidR="00DF1CE6" w:rsidRDefault="00DF1CE6" w:rsidP="002E3CE2">
      <w:pPr>
        <w:numPr>
          <w:ilvl w:val="0"/>
          <w:numId w:val="16"/>
        </w:numPr>
        <w:spacing w:after="0"/>
        <w:contextualSpacing/>
        <w:rPr>
          <w:lang w:val="en-US" w:eastAsia="en-US"/>
        </w:rPr>
      </w:pPr>
      <w:r>
        <w:rPr>
          <w:lang w:val="en-US" w:eastAsia="en-US"/>
        </w:rPr>
        <w:t>Small City or County (population between 50,000-499,999)</w:t>
      </w:r>
    </w:p>
    <w:p w14:paraId="449DB9A1" w14:textId="77777777" w:rsidR="00DF1CE6" w:rsidRPr="00F122D2" w:rsidRDefault="00DF1CE6" w:rsidP="002E3CE2">
      <w:pPr>
        <w:numPr>
          <w:ilvl w:val="0"/>
          <w:numId w:val="16"/>
        </w:numPr>
        <w:spacing w:after="0"/>
        <w:contextualSpacing/>
        <w:rPr>
          <w:lang w:val="en-US" w:eastAsia="en-US"/>
        </w:rPr>
      </w:pPr>
      <w:r>
        <w:rPr>
          <w:lang w:val="en-US" w:eastAsia="en-US"/>
        </w:rPr>
        <w:lastRenderedPageBreak/>
        <w:t>American Indian tribes or Alaska Native villages and tribal organizations</w:t>
      </w:r>
    </w:p>
    <w:p w14:paraId="71E7200A" w14:textId="77777777" w:rsidR="00193E97" w:rsidRDefault="00F122D2" w:rsidP="002E3CE2">
      <w:pPr>
        <w:numPr>
          <w:ilvl w:val="0"/>
          <w:numId w:val="16"/>
        </w:numPr>
        <w:spacing w:after="0"/>
        <w:contextualSpacing/>
        <w:rPr>
          <w:lang w:val="en-US" w:eastAsia="en-US"/>
        </w:rPr>
      </w:pPr>
      <w:r w:rsidRPr="00F122D2">
        <w:rPr>
          <w:lang w:val="en-US" w:eastAsia="en-US"/>
        </w:rPr>
        <w:t>Other  - please specify:</w:t>
      </w:r>
    </w:p>
    <w:p w14:paraId="563949F3" w14:textId="77777777" w:rsidR="00FE5478" w:rsidRDefault="00FE5478" w:rsidP="00FE5478">
      <w:pPr>
        <w:contextualSpacing/>
      </w:pPr>
    </w:p>
    <w:p w14:paraId="4400BA18" w14:textId="46ACBCB2" w:rsidR="00795A21" w:rsidRPr="00795A21" w:rsidRDefault="00B674DB" w:rsidP="00795A21">
      <w:pPr>
        <w:spacing w:before="240" w:after="0"/>
        <w:contextualSpacing/>
        <w:rPr>
          <w:i/>
        </w:rPr>
      </w:pPr>
      <w:r>
        <w:rPr>
          <w:i/>
        </w:rPr>
        <w:t xml:space="preserve">This </w:t>
      </w:r>
      <w:r w:rsidR="00FE5478" w:rsidRPr="00FE5478">
        <w:rPr>
          <w:i/>
        </w:rPr>
        <w:t>section of the DCH training needs assessment focuses on areas of greatest training needs in regards to your DCH-funded strategies.</w:t>
      </w:r>
    </w:p>
    <w:p w14:paraId="05D95849" w14:textId="574452A4" w:rsidR="00F122D2" w:rsidRPr="00F122D2" w:rsidRDefault="008045E8" w:rsidP="00795A21">
      <w:pPr>
        <w:keepNext/>
        <w:keepLines/>
        <w:spacing w:before="240" w:after="0"/>
        <w:outlineLvl w:val="0"/>
        <w:rPr>
          <w:rFonts w:ascii="Cambria" w:hAnsi="Cambria"/>
          <w:b/>
          <w:bCs/>
          <w:color w:val="365F91"/>
          <w:sz w:val="28"/>
          <w:szCs w:val="28"/>
        </w:rPr>
      </w:pPr>
      <w:r>
        <w:rPr>
          <w:rFonts w:ascii="Cambria" w:hAnsi="Cambria"/>
          <w:b/>
          <w:bCs/>
          <w:color w:val="365F91"/>
          <w:sz w:val="28"/>
          <w:szCs w:val="28"/>
        </w:rPr>
        <w:t>Short-term Outcomes</w:t>
      </w:r>
      <w:r w:rsidR="000D7FED">
        <w:rPr>
          <w:rFonts w:ascii="Cambria" w:hAnsi="Cambria"/>
          <w:b/>
          <w:bCs/>
          <w:color w:val="365F91"/>
          <w:sz w:val="28"/>
          <w:szCs w:val="28"/>
        </w:rPr>
        <w:t xml:space="preserve"> and Population-Based Strategies</w:t>
      </w:r>
    </w:p>
    <w:p w14:paraId="6B57C556" w14:textId="2FF931CA" w:rsidR="00F122D2" w:rsidRPr="007C4AE6" w:rsidRDefault="00A134DE" w:rsidP="002E3CE2">
      <w:pPr>
        <w:pStyle w:val="ListParagraph"/>
        <w:numPr>
          <w:ilvl w:val="0"/>
          <w:numId w:val="10"/>
        </w:numPr>
      </w:pPr>
      <w:r w:rsidRPr="00FD544E">
        <w:t>Part A</w:t>
      </w:r>
      <w:r w:rsidRPr="007C4AE6">
        <w:t xml:space="preserve"> </w:t>
      </w:r>
      <w:r w:rsidR="000D7FED" w:rsidRPr="007C4AE6">
        <w:t xml:space="preserve">–Over </w:t>
      </w:r>
      <w:r w:rsidR="008045E8" w:rsidRPr="007C4AE6">
        <w:t>th</w:t>
      </w:r>
      <w:r w:rsidR="004328FD" w:rsidRPr="007C4AE6">
        <w:t xml:space="preserve">e course of </w:t>
      </w:r>
      <w:r w:rsidR="001E5E84">
        <w:t xml:space="preserve">next year </w:t>
      </w:r>
      <w:r w:rsidR="007C4AE6" w:rsidRPr="007C4AE6">
        <w:t>(</w:t>
      </w:r>
      <w:r w:rsidR="008045E8" w:rsidRPr="007C4AE6">
        <w:t>S</w:t>
      </w:r>
      <w:r w:rsidR="007C4AE6" w:rsidRPr="007C4AE6">
        <w:t>eptember 201</w:t>
      </w:r>
      <w:r w:rsidR="001E5E84">
        <w:t>5</w:t>
      </w:r>
      <w:r w:rsidR="007C4AE6" w:rsidRPr="007C4AE6">
        <w:t>-September 201</w:t>
      </w:r>
      <w:r w:rsidR="001E5E84">
        <w:t>6</w:t>
      </w:r>
      <w:r w:rsidR="007C4AE6" w:rsidRPr="007C4AE6">
        <w:t>)</w:t>
      </w:r>
      <w:r w:rsidR="00AF52C2" w:rsidRPr="007C4AE6">
        <w:t xml:space="preserve">, </w:t>
      </w:r>
      <w:r w:rsidR="000D7FED" w:rsidRPr="007C4AE6">
        <w:t>w</w:t>
      </w:r>
      <w:r w:rsidRPr="007C4AE6">
        <w:t>hich</w:t>
      </w:r>
      <w:r w:rsidR="008045E8" w:rsidRPr="007C4AE6">
        <w:t xml:space="preserve"> short-term outcome</w:t>
      </w:r>
      <w:r w:rsidR="00FE5478">
        <w:t>(</w:t>
      </w:r>
      <w:r w:rsidR="008045E8" w:rsidRPr="007C4AE6">
        <w:t>s</w:t>
      </w:r>
      <w:r w:rsidR="00FE5478">
        <w:t>)</w:t>
      </w:r>
      <w:r w:rsidR="00F122D2" w:rsidRPr="007C4AE6">
        <w:t xml:space="preserve"> </w:t>
      </w:r>
      <w:r w:rsidR="007C4AE6" w:rsidRPr="007C4AE6">
        <w:t xml:space="preserve">did you select from the DCH funding opportunity announcement to address </w:t>
      </w:r>
      <w:r w:rsidR="000D7FED" w:rsidRPr="007C4AE6">
        <w:t>with yo</w:t>
      </w:r>
      <w:r w:rsidR="00F122D2" w:rsidRPr="007C4AE6">
        <w:t>ur DCH-funded work?</w:t>
      </w:r>
      <w:r w:rsidR="000D7FED" w:rsidRPr="007C4AE6">
        <w:t xml:space="preserve">  Select all that apply.</w:t>
      </w:r>
    </w:p>
    <w:p w14:paraId="213A568D" w14:textId="77777777" w:rsidR="000D7FED" w:rsidRDefault="000D7FED" w:rsidP="002E3CE2">
      <w:pPr>
        <w:numPr>
          <w:ilvl w:val="0"/>
          <w:numId w:val="17"/>
        </w:numPr>
        <w:spacing w:after="0" w:line="240" w:lineRule="auto"/>
      </w:pPr>
      <w:r>
        <w:t>Increase the number of people with access to tobacco- and smoke-free environments.</w:t>
      </w:r>
    </w:p>
    <w:p w14:paraId="56171EB0" w14:textId="77777777" w:rsidR="000D7FED" w:rsidRDefault="000D7FED" w:rsidP="002E3CE2">
      <w:pPr>
        <w:numPr>
          <w:ilvl w:val="0"/>
          <w:numId w:val="17"/>
        </w:numPr>
        <w:spacing w:after="0" w:line="240" w:lineRule="auto"/>
      </w:pPr>
      <w:r>
        <w:t>Increase the number of people with access to environments with healthy food and beverage options.</w:t>
      </w:r>
    </w:p>
    <w:p w14:paraId="50011A02" w14:textId="77777777" w:rsidR="000D7FED" w:rsidRDefault="000D7FED" w:rsidP="002E3CE2">
      <w:pPr>
        <w:numPr>
          <w:ilvl w:val="0"/>
          <w:numId w:val="17"/>
        </w:numPr>
        <w:spacing w:after="0" w:line="240" w:lineRule="auto"/>
      </w:pPr>
      <w:r>
        <w:t>Increase the number of people with access to physical activity opportunities.</w:t>
      </w:r>
    </w:p>
    <w:p w14:paraId="554F90EC" w14:textId="77777777" w:rsidR="000D7FED" w:rsidRPr="00F122D2" w:rsidRDefault="000D7FED" w:rsidP="002E3CE2">
      <w:pPr>
        <w:numPr>
          <w:ilvl w:val="0"/>
          <w:numId w:val="17"/>
        </w:numPr>
        <w:spacing w:after="0" w:line="240" w:lineRule="auto"/>
      </w:pPr>
      <w:r>
        <w:t>Increase the number of people with access to opportunities for chronic disease prevention, risk reduction, or management through clinical and community linkages.</w:t>
      </w:r>
    </w:p>
    <w:p w14:paraId="5EB9B612" w14:textId="77777777" w:rsidR="00FE5478" w:rsidRDefault="00FE5478" w:rsidP="00FE5478">
      <w:pPr>
        <w:spacing w:after="0" w:line="240" w:lineRule="auto"/>
        <w:rPr>
          <w:color w:val="595959"/>
        </w:rPr>
      </w:pPr>
    </w:p>
    <w:p w14:paraId="158AB2B3" w14:textId="7F081E00" w:rsidR="00FE5478" w:rsidRDefault="00FE5478" w:rsidP="00FE5478">
      <w:pPr>
        <w:spacing w:after="0" w:line="240" w:lineRule="auto"/>
        <w:rPr>
          <w:i/>
        </w:rPr>
      </w:pPr>
      <w:r w:rsidRPr="00FE5478">
        <w:rPr>
          <w:i/>
        </w:rPr>
        <w:t xml:space="preserve">For the short-term outcome selected above, you will be asked several questions regarding the priority population(s), decision-making processes, your experience level, selected strategies, and training needs. If you select multiple outcomes, these questions will be repeated for each short-term outcome. </w:t>
      </w:r>
    </w:p>
    <w:p w14:paraId="7364D9E5" w14:textId="77777777" w:rsidR="00FE5478" w:rsidRPr="00FE5478" w:rsidRDefault="00FE5478" w:rsidP="00FE5478">
      <w:pPr>
        <w:spacing w:after="0" w:line="240" w:lineRule="auto"/>
        <w:rPr>
          <w:i/>
          <w:color w:val="595959"/>
        </w:rPr>
      </w:pPr>
    </w:p>
    <w:p w14:paraId="4E1732E0" w14:textId="0BAE755B" w:rsidR="00F122D2" w:rsidRPr="00F122D2" w:rsidRDefault="00F122D2" w:rsidP="00FE5478">
      <w:pPr>
        <w:spacing w:after="0" w:line="240" w:lineRule="auto"/>
        <w:ind w:left="360"/>
      </w:pPr>
      <w:r w:rsidRPr="00F122D2">
        <w:t xml:space="preserve">Part </w:t>
      </w:r>
      <w:r w:rsidR="001640E0">
        <w:t>B</w:t>
      </w:r>
      <w:r w:rsidRPr="00F122D2">
        <w:t xml:space="preserve"> – For e</w:t>
      </w:r>
      <w:r w:rsidR="00A134DE">
        <w:t xml:space="preserve">ach </w:t>
      </w:r>
      <w:r w:rsidR="00A45416">
        <w:t>short-term outcome</w:t>
      </w:r>
      <w:r w:rsidR="00FE5478">
        <w:t xml:space="preserve"> selected</w:t>
      </w:r>
      <w:r w:rsidR="00A134DE">
        <w:t xml:space="preserve">, </w:t>
      </w:r>
      <w:r w:rsidR="000E487E">
        <w:t>on w</w:t>
      </w:r>
      <w:r w:rsidR="00A134DE">
        <w:t>hich</w:t>
      </w:r>
      <w:r w:rsidRPr="00F122D2">
        <w:t xml:space="preserve"> </w:t>
      </w:r>
      <w:r w:rsidRPr="00D85AE8">
        <w:rPr>
          <w:b/>
          <w:u w:val="single"/>
        </w:rPr>
        <w:t>priority populations</w:t>
      </w:r>
      <w:r w:rsidRPr="00F122D2">
        <w:t xml:space="preserve"> are you focusing?  Select all that apply.</w:t>
      </w:r>
    </w:p>
    <w:p w14:paraId="1B3C6471" w14:textId="77777777" w:rsidR="00A134DE" w:rsidRPr="00F122D2" w:rsidRDefault="00A134DE" w:rsidP="002E3CE2">
      <w:pPr>
        <w:numPr>
          <w:ilvl w:val="0"/>
          <w:numId w:val="18"/>
        </w:numPr>
        <w:spacing w:after="0" w:line="240" w:lineRule="auto"/>
      </w:pPr>
      <w:r w:rsidRPr="00F122D2">
        <w:t>African American/Black</w:t>
      </w:r>
    </w:p>
    <w:p w14:paraId="76E606DC" w14:textId="77777777" w:rsidR="00F122D2" w:rsidRPr="00F122D2" w:rsidRDefault="00F122D2" w:rsidP="002E3CE2">
      <w:pPr>
        <w:numPr>
          <w:ilvl w:val="0"/>
          <w:numId w:val="18"/>
        </w:numPr>
        <w:spacing w:after="0" w:line="240" w:lineRule="auto"/>
      </w:pPr>
      <w:r w:rsidRPr="00F122D2">
        <w:t>American Indian/Alaska Native</w:t>
      </w:r>
    </w:p>
    <w:p w14:paraId="71A20E85" w14:textId="77777777" w:rsidR="00552A1C" w:rsidRPr="00F122D2" w:rsidRDefault="00F122D2" w:rsidP="002E3CE2">
      <w:pPr>
        <w:numPr>
          <w:ilvl w:val="0"/>
          <w:numId w:val="18"/>
        </w:numPr>
        <w:spacing w:after="0" w:line="240" w:lineRule="auto"/>
      </w:pPr>
      <w:r w:rsidRPr="00F122D2">
        <w:t xml:space="preserve">Asian </w:t>
      </w:r>
    </w:p>
    <w:p w14:paraId="7113F408" w14:textId="77777777" w:rsidR="00F122D2" w:rsidRPr="00F122D2" w:rsidRDefault="00F122D2" w:rsidP="002E3CE2">
      <w:pPr>
        <w:numPr>
          <w:ilvl w:val="0"/>
          <w:numId w:val="18"/>
        </w:numPr>
        <w:spacing w:after="0" w:line="240" w:lineRule="auto"/>
      </w:pPr>
      <w:r w:rsidRPr="00F122D2">
        <w:t>Hispanic/Latino</w:t>
      </w:r>
    </w:p>
    <w:p w14:paraId="2585D084" w14:textId="77777777" w:rsidR="00A134DE" w:rsidRPr="00F122D2" w:rsidRDefault="00A134DE" w:rsidP="002E3CE2">
      <w:pPr>
        <w:numPr>
          <w:ilvl w:val="0"/>
          <w:numId w:val="18"/>
        </w:numPr>
        <w:spacing w:after="0" w:line="240" w:lineRule="auto"/>
      </w:pPr>
      <w:r w:rsidRPr="00F122D2">
        <w:t>Native Hawaiian</w:t>
      </w:r>
      <w:r w:rsidR="000E487E">
        <w:t>/</w:t>
      </w:r>
      <w:r w:rsidRPr="00F122D2">
        <w:t>Other Pacific Islander</w:t>
      </w:r>
    </w:p>
    <w:p w14:paraId="199D2A4D" w14:textId="77777777" w:rsidR="00F122D2" w:rsidRPr="00F122D2" w:rsidRDefault="00F122D2" w:rsidP="002E3CE2">
      <w:pPr>
        <w:numPr>
          <w:ilvl w:val="0"/>
          <w:numId w:val="18"/>
        </w:numPr>
        <w:spacing w:after="0" w:line="240" w:lineRule="auto"/>
      </w:pPr>
      <w:r w:rsidRPr="00F122D2">
        <w:t>Individuals with mental illness</w:t>
      </w:r>
      <w:r w:rsidR="000E487E">
        <w:t>/substance abuse conditions</w:t>
      </w:r>
    </w:p>
    <w:p w14:paraId="3D6C975A" w14:textId="77777777" w:rsidR="00F737E0" w:rsidRPr="00F122D2" w:rsidRDefault="00F737E0" w:rsidP="002E3CE2">
      <w:pPr>
        <w:numPr>
          <w:ilvl w:val="0"/>
          <w:numId w:val="18"/>
        </w:numPr>
        <w:spacing w:after="0" w:line="240" w:lineRule="auto"/>
      </w:pPr>
      <w:r>
        <w:t>Individuals with d</w:t>
      </w:r>
      <w:r w:rsidRPr="00F122D2">
        <w:t>isability</w:t>
      </w:r>
    </w:p>
    <w:p w14:paraId="09F72733" w14:textId="77777777" w:rsidR="00F737E0" w:rsidRPr="00F122D2" w:rsidRDefault="00F737E0" w:rsidP="002E3CE2">
      <w:pPr>
        <w:numPr>
          <w:ilvl w:val="0"/>
          <w:numId w:val="18"/>
        </w:numPr>
        <w:spacing w:after="0" w:line="240" w:lineRule="auto"/>
      </w:pPr>
      <w:r w:rsidRPr="00F122D2">
        <w:t>Homeless</w:t>
      </w:r>
      <w:r w:rsidR="000E487E">
        <w:t>/transient</w:t>
      </w:r>
    </w:p>
    <w:p w14:paraId="69A77849" w14:textId="77777777" w:rsidR="00F737E0" w:rsidRPr="00F122D2" w:rsidRDefault="00F737E0" w:rsidP="002E3CE2">
      <w:pPr>
        <w:numPr>
          <w:ilvl w:val="0"/>
          <w:numId w:val="18"/>
        </w:numPr>
        <w:spacing w:after="0" w:line="240" w:lineRule="auto"/>
      </w:pPr>
      <w:r w:rsidRPr="00F122D2">
        <w:t xml:space="preserve">Lesbian, gay, bisexual, and transgender (LGBT) </w:t>
      </w:r>
    </w:p>
    <w:p w14:paraId="58BE8187" w14:textId="77777777" w:rsidR="00F122D2" w:rsidRDefault="00F122D2" w:rsidP="002E3CE2">
      <w:pPr>
        <w:numPr>
          <w:ilvl w:val="0"/>
          <w:numId w:val="18"/>
        </w:numPr>
        <w:spacing w:after="0" w:line="240" w:lineRule="auto"/>
      </w:pPr>
      <w:r w:rsidRPr="00F122D2">
        <w:t>Low Socioeconomic Status</w:t>
      </w:r>
      <w:r w:rsidR="00552A1C">
        <w:t>/Low income</w:t>
      </w:r>
    </w:p>
    <w:p w14:paraId="1F7BFF4C" w14:textId="77777777" w:rsidR="000E487E" w:rsidRPr="00F122D2" w:rsidRDefault="000E487E" w:rsidP="002E3CE2">
      <w:pPr>
        <w:numPr>
          <w:ilvl w:val="0"/>
          <w:numId w:val="18"/>
        </w:numPr>
        <w:spacing w:after="0" w:line="240" w:lineRule="auto"/>
      </w:pPr>
      <w:r>
        <w:t>Uninsured/underinsured</w:t>
      </w:r>
    </w:p>
    <w:p w14:paraId="72FDC59F" w14:textId="77777777" w:rsidR="000E487E" w:rsidRDefault="000E487E" w:rsidP="002E3CE2">
      <w:pPr>
        <w:numPr>
          <w:ilvl w:val="0"/>
          <w:numId w:val="18"/>
        </w:numPr>
        <w:spacing w:after="0" w:line="240" w:lineRule="auto"/>
      </w:pPr>
      <w:r>
        <w:t>Women</w:t>
      </w:r>
    </w:p>
    <w:p w14:paraId="0C935BC0" w14:textId="77777777" w:rsidR="00552A1C" w:rsidRDefault="00552A1C" w:rsidP="002E3CE2">
      <w:pPr>
        <w:numPr>
          <w:ilvl w:val="0"/>
          <w:numId w:val="18"/>
        </w:numPr>
        <w:spacing w:after="0" w:line="240" w:lineRule="auto"/>
      </w:pPr>
      <w:r>
        <w:t>Men</w:t>
      </w:r>
    </w:p>
    <w:p w14:paraId="0C339950" w14:textId="77777777" w:rsidR="000E487E" w:rsidRDefault="000E487E" w:rsidP="002E3CE2">
      <w:pPr>
        <w:numPr>
          <w:ilvl w:val="0"/>
          <w:numId w:val="18"/>
        </w:numPr>
        <w:spacing w:after="0" w:line="240" w:lineRule="auto"/>
      </w:pPr>
      <w:r>
        <w:t>Immigrants/Non-native English speakers</w:t>
      </w:r>
    </w:p>
    <w:p w14:paraId="328D4D42" w14:textId="77777777" w:rsidR="00552A1C" w:rsidRDefault="00552A1C" w:rsidP="002E3CE2">
      <w:pPr>
        <w:numPr>
          <w:ilvl w:val="0"/>
          <w:numId w:val="18"/>
        </w:numPr>
        <w:spacing w:after="0" w:line="240" w:lineRule="auto"/>
      </w:pPr>
      <w:r>
        <w:t>People with less than a high school education</w:t>
      </w:r>
    </w:p>
    <w:p w14:paraId="71D9A37B" w14:textId="77777777" w:rsidR="000E487E" w:rsidRDefault="000E487E" w:rsidP="002E3CE2">
      <w:pPr>
        <w:numPr>
          <w:ilvl w:val="0"/>
          <w:numId w:val="18"/>
        </w:numPr>
        <w:spacing w:after="0" w:line="240" w:lineRule="auto"/>
      </w:pPr>
      <w:r>
        <w:t>Individuals living in rural/frontier areas</w:t>
      </w:r>
    </w:p>
    <w:p w14:paraId="4561A2F7" w14:textId="77777777" w:rsidR="000E487E" w:rsidRDefault="000E487E" w:rsidP="002E3CE2">
      <w:pPr>
        <w:numPr>
          <w:ilvl w:val="0"/>
          <w:numId w:val="18"/>
        </w:numPr>
        <w:spacing w:after="0" w:line="240" w:lineRule="auto"/>
      </w:pPr>
      <w:r>
        <w:t>Youth ages 0-4</w:t>
      </w:r>
    </w:p>
    <w:p w14:paraId="4DB5AC2E" w14:textId="77777777" w:rsidR="000E487E" w:rsidRDefault="000E487E" w:rsidP="002E3CE2">
      <w:pPr>
        <w:numPr>
          <w:ilvl w:val="0"/>
          <w:numId w:val="18"/>
        </w:numPr>
        <w:spacing w:after="0" w:line="240" w:lineRule="auto"/>
      </w:pPr>
      <w:r>
        <w:t>Youth ages 5-10</w:t>
      </w:r>
    </w:p>
    <w:p w14:paraId="4D9B415E" w14:textId="77777777" w:rsidR="000E487E" w:rsidRDefault="000E487E" w:rsidP="002E3CE2">
      <w:pPr>
        <w:numPr>
          <w:ilvl w:val="0"/>
          <w:numId w:val="18"/>
        </w:numPr>
        <w:spacing w:after="0" w:line="240" w:lineRule="auto"/>
      </w:pPr>
      <w:r>
        <w:t>Youth ages 11-13</w:t>
      </w:r>
    </w:p>
    <w:p w14:paraId="58279920" w14:textId="77777777" w:rsidR="000E487E" w:rsidRDefault="000E487E" w:rsidP="002E3CE2">
      <w:pPr>
        <w:numPr>
          <w:ilvl w:val="0"/>
          <w:numId w:val="18"/>
        </w:numPr>
        <w:spacing w:after="0" w:line="240" w:lineRule="auto"/>
      </w:pPr>
      <w:r>
        <w:t>Youth ages 14-17</w:t>
      </w:r>
    </w:p>
    <w:p w14:paraId="022A42A3" w14:textId="77777777" w:rsidR="000E487E" w:rsidRDefault="000E487E" w:rsidP="002E3CE2">
      <w:pPr>
        <w:numPr>
          <w:ilvl w:val="0"/>
          <w:numId w:val="18"/>
        </w:numPr>
        <w:spacing w:after="0" w:line="240" w:lineRule="auto"/>
      </w:pPr>
      <w:r>
        <w:t>Adults ages 18-24</w:t>
      </w:r>
    </w:p>
    <w:p w14:paraId="2A4B0ACF" w14:textId="77777777" w:rsidR="000E487E" w:rsidRPr="00F122D2" w:rsidRDefault="000E487E" w:rsidP="002E3CE2">
      <w:pPr>
        <w:numPr>
          <w:ilvl w:val="0"/>
          <w:numId w:val="18"/>
        </w:numPr>
        <w:spacing w:after="0" w:line="240" w:lineRule="auto"/>
      </w:pPr>
      <w:r>
        <w:t>Adults ages 25-49</w:t>
      </w:r>
    </w:p>
    <w:p w14:paraId="1BEA6565" w14:textId="77777777" w:rsidR="000E487E" w:rsidRDefault="000E487E" w:rsidP="002E3CE2">
      <w:pPr>
        <w:numPr>
          <w:ilvl w:val="0"/>
          <w:numId w:val="18"/>
        </w:numPr>
        <w:spacing w:after="0" w:line="240" w:lineRule="auto"/>
      </w:pPr>
      <w:r>
        <w:t>Adults ages 50+</w:t>
      </w:r>
    </w:p>
    <w:p w14:paraId="1D8D282C" w14:textId="2B6879D9" w:rsidR="002F1E4D" w:rsidRDefault="003E78F4" w:rsidP="002E3CE2">
      <w:pPr>
        <w:numPr>
          <w:ilvl w:val="0"/>
          <w:numId w:val="18"/>
        </w:numPr>
        <w:spacing w:after="0" w:line="240" w:lineRule="auto"/>
      </w:pPr>
      <w:r>
        <w:t>Other - please specify:</w:t>
      </w:r>
      <w:r w:rsidR="00862354">
        <w:t xml:space="preserve">  </w:t>
      </w:r>
    </w:p>
    <w:p w14:paraId="5AE39339" w14:textId="77777777" w:rsidR="007C4AE6" w:rsidRDefault="007C4AE6" w:rsidP="007C4AE6">
      <w:pPr>
        <w:spacing w:after="0" w:line="240" w:lineRule="auto"/>
      </w:pPr>
    </w:p>
    <w:p w14:paraId="6740F268" w14:textId="72DE865A" w:rsidR="00FC04EF" w:rsidRDefault="00A45416" w:rsidP="00FE5478">
      <w:pPr>
        <w:spacing w:after="0" w:line="240" w:lineRule="auto"/>
        <w:ind w:left="360"/>
      </w:pPr>
      <w:r>
        <w:lastRenderedPageBreak/>
        <w:t xml:space="preserve">Part C - </w:t>
      </w:r>
      <w:r w:rsidR="003A47FA">
        <w:t>How did your organization/coal</w:t>
      </w:r>
      <w:r w:rsidR="004D60F9">
        <w:t>ition determine the short-term outcome</w:t>
      </w:r>
      <w:r w:rsidR="003A47FA">
        <w:t>(s) you plan to implement as part of your DCH-funded work?  Select all that apply.</w:t>
      </w:r>
    </w:p>
    <w:p w14:paraId="78D77532"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 xml:space="preserve">Decision(s) was/were made solely by coalition/organization leadership </w:t>
      </w:r>
    </w:p>
    <w:p w14:paraId="7CB80821"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selected intervention(s) partners are already implementing in the DCH-funded area</w:t>
      </w:r>
    </w:p>
    <w:p w14:paraId="3B1CDBB1"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selected intervention(s) partners are already implementing in other areas</w:t>
      </w:r>
    </w:p>
    <w:p w14:paraId="5D24D8F6"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made determination based  on tools (such as PRISM) to “test” impact of intervention options</w:t>
      </w:r>
    </w:p>
    <w:p w14:paraId="69A43007"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 xml:space="preserve">Organization/coalition selected intervention(s) based on effectiveness reported in the literature in changing  health behaviors or chronic disease risk factors </w:t>
      </w:r>
    </w:p>
    <w:p w14:paraId="5AD37480"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selected intervention(s) the agency is implementing or has implemented in the DCH-funded area</w:t>
      </w:r>
    </w:p>
    <w:p w14:paraId="7D294B48"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selected intervention(s) the agency is implementing or has implemented in other areas</w:t>
      </w:r>
    </w:p>
    <w:p w14:paraId="343A01DE"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made determination based on data about disease burden (e.g., prevalence of obesity among certain populations)</w:t>
      </w:r>
    </w:p>
    <w:p w14:paraId="30666D1A"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made determination based on the needs of the target population—using Health Assessment Inventories/Community Health Inventories  </w:t>
      </w:r>
    </w:p>
    <w:p w14:paraId="647454E9"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Organization/coalition selected the intervention(s) from a list of priority areas or interventions included in our strategic plan/logic model</w:t>
      </w:r>
    </w:p>
    <w:p w14:paraId="5DEA6002" w14:textId="77777777" w:rsidR="00FE5478" w:rsidRPr="00FE5478" w:rsidRDefault="00FE5478" w:rsidP="002E3CE2">
      <w:pPr>
        <w:numPr>
          <w:ilvl w:val="0"/>
          <w:numId w:val="19"/>
        </w:numPr>
        <w:spacing w:after="0" w:line="240" w:lineRule="auto"/>
        <w:rPr>
          <w:rFonts w:eastAsiaTheme="minorHAnsi"/>
          <w:lang w:val="en-US" w:eastAsia="en-US"/>
        </w:rPr>
      </w:pPr>
      <w:r w:rsidRPr="00FE5478">
        <w:rPr>
          <w:rFonts w:eastAsiaTheme="minorHAnsi"/>
          <w:lang w:val="en-US" w:eastAsia="en-US"/>
        </w:rPr>
        <w:t>Other – please specify:</w:t>
      </w:r>
    </w:p>
    <w:p w14:paraId="5A7D0581" w14:textId="77777777" w:rsidR="00FC04EF" w:rsidRDefault="00FC04EF" w:rsidP="000B6F7F">
      <w:pPr>
        <w:spacing w:after="0" w:line="240" w:lineRule="auto"/>
        <w:ind w:left="720"/>
      </w:pPr>
    </w:p>
    <w:p w14:paraId="09490806" w14:textId="78CD96A4" w:rsidR="000B6F7F" w:rsidRDefault="00A45416" w:rsidP="00FE5478">
      <w:pPr>
        <w:spacing w:after="0" w:line="240" w:lineRule="auto"/>
        <w:ind w:left="360"/>
      </w:pPr>
      <w:r w:rsidRPr="00FD544E">
        <w:t>Part D</w:t>
      </w:r>
      <w:r>
        <w:t xml:space="preserve"> - </w:t>
      </w:r>
      <w:r w:rsidR="000B6F7F">
        <w:t xml:space="preserve">How many years of prior experience do </w:t>
      </w:r>
      <w:r w:rsidR="000B6F7F" w:rsidRPr="00B674DB">
        <w:rPr>
          <w:u w:val="single"/>
        </w:rPr>
        <w:t>you</w:t>
      </w:r>
      <w:r w:rsidR="00B674DB">
        <w:t xml:space="preserve"> (individually)</w:t>
      </w:r>
      <w:r w:rsidR="000B6F7F">
        <w:t xml:space="preserve"> have in implementing policy, systems, and environmental (PSE) improvements </w:t>
      </w:r>
      <w:r w:rsidR="005C3C14">
        <w:t>to address th</w:t>
      </w:r>
      <w:r w:rsidR="00FD544E">
        <w:t>e</w:t>
      </w:r>
      <w:r w:rsidR="005C3C14">
        <w:t xml:space="preserve"> </w:t>
      </w:r>
      <w:r w:rsidR="00CD3410">
        <w:t>short-term outcome</w:t>
      </w:r>
      <w:r w:rsidR="00FE5478">
        <w:t>(</w:t>
      </w:r>
      <w:r w:rsidR="00CD3410">
        <w:t>s</w:t>
      </w:r>
      <w:r w:rsidR="00FE5478">
        <w:t>)</w:t>
      </w:r>
      <w:r w:rsidR="00CD3410">
        <w:t xml:space="preserve"> </w:t>
      </w:r>
      <w:r w:rsidR="000B6F7F">
        <w:t xml:space="preserve">your </w:t>
      </w:r>
      <w:r w:rsidR="005C3C14">
        <w:t xml:space="preserve">organization/coalition </w:t>
      </w:r>
      <w:r w:rsidR="000B6F7F">
        <w:t xml:space="preserve">will be working on </w:t>
      </w:r>
      <w:r w:rsidR="001E5E84">
        <w:t>next</w:t>
      </w:r>
      <w:r w:rsidR="00427CF6">
        <w:t xml:space="preserve"> year (September 201</w:t>
      </w:r>
      <w:r w:rsidR="001E5E84">
        <w:t>5</w:t>
      </w:r>
      <w:r w:rsidR="00427CF6">
        <w:t>-September 201</w:t>
      </w:r>
      <w:r w:rsidR="001E5E84">
        <w:t>6</w:t>
      </w:r>
      <w:r w:rsidR="00427CF6">
        <w:t>)</w:t>
      </w:r>
      <w:r w:rsidR="000B6F7F">
        <w:t>?</w:t>
      </w:r>
    </w:p>
    <w:p w14:paraId="20C11F11" w14:textId="77777777" w:rsidR="000B6F7F" w:rsidRDefault="000B6F7F" w:rsidP="002E3CE2">
      <w:pPr>
        <w:numPr>
          <w:ilvl w:val="0"/>
          <w:numId w:val="20"/>
        </w:numPr>
        <w:spacing w:after="0" w:line="240" w:lineRule="auto"/>
      </w:pPr>
      <w:r>
        <w:t>None</w:t>
      </w:r>
    </w:p>
    <w:p w14:paraId="2BD1A0A0" w14:textId="77777777" w:rsidR="000B6F7F" w:rsidRDefault="000B6F7F" w:rsidP="002E3CE2">
      <w:pPr>
        <w:numPr>
          <w:ilvl w:val="0"/>
          <w:numId w:val="20"/>
        </w:numPr>
        <w:spacing w:after="0" w:line="240" w:lineRule="auto"/>
      </w:pPr>
      <w:r>
        <w:t>Less than a year</w:t>
      </w:r>
    </w:p>
    <w:p w14:paraId="240BDE9D" w14:textId="1E9DE737" w:rsidR="000B6F7F" w:rsidRDefault="00341CE7" w:rsidP="002E3CE2">
      <w:pPr>
        <w:numPr>
          <w:ilvl w:val="0"/>
          <w:numId w:val="20"/>
        </w:numPr>
        <w:spacing w:after="0" w:line="240" w:lineRule="auto"/>
      </w:pPr>
      <w:r>
        <w:t xml:space="preserve">1 – 2 years </w:t>
      </w:r>
    </w:p>
    <w:p w14:paraId="7667E142" w14:textId="2ABBE826" w:rsidR="000B6F7F" w:rsidRDefault="00341CE7" w:rsidP="002E3CE2">
      <w:pPr>
        <w:numPr>
          <w:ilvl w:val="0"/>
          <w:numId w:val="20"/>
        </w:numPr>
        <w:spacing w:after="0" w:line="240" w:lineRule="auto"/>
      </w:pPr>
      <w:r>
        <w:t xml:space="preserve">3 – 5 years </w:t>
      </w:r>
    </w:p>
    <w:p w14:paraId="1F839FE3" w14:textId="7AE04089" w:rsidR="00341CE7" w:rsidRDefault="00341CE7" w:rsidP="002E3CE2">
      <w:pPr>
        <w:numPr>
          <w:ilvl w:val="0"/>
          <w:numId w:val="20"/>
        </w:numPr>
        <w:spacing w:after="0" w:line="240" w:lineRule="auto"/>
      </w:pPr>
      <w:r>
        <w:t>More than 5 years</w:t>
      </w:r>
    </w:p>
    <w:p w14:paraId="5DA1ADA2" w14:textId="77777777" w:rsidR="00F122D2" w:rsidRDefault="00F122D2" w:rsidP="00C87F1E">
      <w:pPr>
        <w:spacing w:after="0" w:line="240" w:lineRule="auto"/>
      </w:pPr>
    </w:p>
    <w:p w14:paraId="1E8F1830" w14:textId="6A30E07D" w:rsidR="00F122D2" w:rsidRPr="00F122D2" w:rsidRDefault="00F122D2" w:rsidP="002E3CE2">
      <w:pPr>
        <w:numPr>
          <w:ilvl w:val="0"/>
          <w:numId w:val="11"/>
        </w:numPr>
        <w:spacing w:after="0" w:line="240" w:lineRule="auto"/>
      </w:pPr>
      <w:r w:rsidRPr="00FD544E">
        <w:t>Part A</w:t>
      </w:r>
      <w:r w:rsidRPr="00F122D2">
        <w:t xml:space="preserve"> – For each </w:t>
      </w:r>
      <w:r w:rsidR="00AF52C2">
        <w:t xml:space="preserve">short-term outcome </w:t>
      </w:r>
      <w:r w:rsidR="001640E0">
        <w:t xml:space="preserve">you </w:t>
      </w:r>
      <w:r w:rsidR="00AF52C2">
        <w:t>indicated in question 6</w:t>
      </w:r>
      <w:r w:rsidR="00F52E6C">
        <w:t xml:space="preserve"> – Part A</w:t>
      </w:r>
      <w:r w:rsidRPr="00F122D2">
        <w:t xml:space="preserve">, select the </w:t>
      </w:r>
      <w:r w:rsidR="001640E0">
        <w:t>population-based strategy(</w:t>
      </w:r>
      <w:r w:rsidR="005A583C">
        <w:t>ies</w:t>
      </w:r>
      <w:r w:rsidR="001640E0">
        <w:t>)</w:t>
      </w:r>
      <w:r w:rsidRPr="00F122D2">
        <w:t xml:space="preserve"> </w:t>
      </w:r>
      <w:r w:rsidR="00CD3410">
        <w:t xml:space="preserve">that </w:t>
      </w:r>
      <w:r w:rsidR="005A583C">
        <w:rPr>
          <w:u w:val="single"/>
        </w:rPr>
        <w:t>best represent</w:t>
      </w:r>
      <w:r w:rsidR="00CD3410">
        <w:t xml:space="preserve"> what </w:t>
      </w:r>
      <w:r w:rsidRPr="00F122D2">
        <w:t xml:space="preserve">you are working on </w:t>
      </w:r>
      <w:r w:rsidR="007C4AE6">
        <w:t xml:space="preserve">with your DCH-funding </w:t>
      </w:r>
      <w:r w:rsidRPr="00F122D2">
        <w:t xml:space="preserve">over </w:t>
      </w:r>
      <w:r w:rsidR="004328FD">
        <w:t xml:space="preserve">the course of </w:t>
      </w:r>
      <w:r w:rsidR="001E5E84">
        <w:t>next year</w:t>
      </w:r>
      <w:r w:rsidR="00CD3410">
        <w:t xml:space="preserve"> (September 201</w:t>
      </w:r>
      <w:r w:rsidR="001E5E84">
        <w:t>5</w:t>
      </w:r>
      <w:r w:rsidR="00CD3410">
        <w:t>-September 201</w:t>
      </w:r>
      <w:r w:rsidR="001E5E84">
        <w:t>6</w:t>
      </w:r>
      <w:r w:rsidR="00CD3410">
        <w:t>)</w:t>
      </w:r>
      <w:r w:rsidRPr="00F122D2">
        <w:t>.</w:t>
      </w:r>
      <w:r w:rsidR="00DA09E4">
        <w:t xml:space="preserve"> Select all that apply. </w:t>
      </w:r>
    </w:p>
    <w:p w14:paraId="746F9F58" w14:textId="77777777" w:rsidR="001640E0" w:rsidRDefault="001640E0" w:rsidP="002E3CE2">
      <w:pPr>
        <w:numPr>
          <w:ilvl w:val="0"/>
          <w:numId w:val="9"/>
        </w:numPr>
        <w:spacing w:after="0" w:line="240" w:lineRule="auto"/>
      </w:pPr>
      <w:r>
        <w:t>Increase the number of people with access to tobacco- and smoke-free environments.</w:t>
      </w:r>
    </w:p>
    <w:p w14:paraId="7940E694" w14:textId="53FB6F83" w:rsidR="00E41E6B" w:rsidRPr="007B6AE1" w:rsidRDefault="003A47FA" w:rsidP="002E3CE2">
      <w:pPr>
        <w:pStyle w:val="NoSpacing"/>
        <w:numPr>
          <w:ilvl w:val="2"/>
          <w:numId w:val="21"/>
        </w:numPr>
        <w:rPr>
          <w:rFonts w:eastAsia="Calibri"/>
        </w:rPr>
      </w:pPr>
      <w:r>
        <w:rPr>
          <w:rFonts w:eastAsia="Calibri"/>
        </w:rPr>
        <w:t>Increase the number of s</w:t>
      </w:r>
      <w:r w:rsidR="00E41E6B" w:rsidRPr="007B6AE1">
        <w:rPr>
          <w:rFonts w:eastAsia="Calibri"/>
        </w:rPr>
        <w:t xml:space="preserve">ettings </w:t>
      </w:r>
      <w:r>
        <w:rPr>
          <w:rFonts w:eastAsia="Calibri"/>
        </w:rPr>
        <w:t>with</w:t>
      </w:r>
      <w:r w:rsidR="00E41E6B" w:rsidRPr="007B6AE1">
        <w:rPr>
          <w:rFonts w:eastAsia="Calibri"/>
        </w:rPr>
        <w:t xml:space="preserve"> a 100% smoke-free policy</w:t>
      </w:r>
    </w:p>
    <w:p w14:paraId="49DAC675" w14:textId="6BACAEC4" w:rsidR="00E41E6B" w:rsidRPr="007B6AE1" w:rsidRDefault="00F0299A" w:rsidP="002E3CE2">
      <w:pPr>
        <w:pStyle w:val="NoSpacing"/>
        <w:numPr>
          <w:ilvl w:val="2"/>
          <w:numId w:val="21"/>
        </w:numPr>
        <w:rPr>
          <w:rFonts w:eastAsia="Calibri"/>
        </w:rPr>
      </w:pPr>
      <w:r>
        <w:rPr>
          <w:rFonts w:eastAsia="Calibri"/>
        </w:rPr>
        <w:t>Increase the number of s</w:t>
      </w:r>
      <w:r w:rsidR="00E41E6B" w:rsidRPr="007B6AE1">
        <w:rPr>
          <w:rFonts w:eastAsia="Calibri"/>
        </w:rPr>
        <w:t xml:space="preserve">moke-free multi-unit housing complexes </w:t>
      </w:r>
    </w:p>
    <w:p w14:paraId="68FC58BC" w14:textId="6ECB40B7" w:rsidR="00AF52C2" w:rsidRDefault="00F0299A" w:rsidP="002E3CE2">
      <w:pPr>
        <w:pStyle w:val="NoSpacing"/>
        <w:numPr>
          <w:ilvl w:val="2"/>
          <w:numId w:val="21"/>
        </w:numPr>
        <w:rPr>
          <w:rFonts w:eastAsia="Calibri"/>
        </w:rPr>
      </w:pPr>
      <w:r>
        <w:rPr>
          <w:rFonts w:eastAsia="Calibri"/>
        </w:rPr>
        <w:t>Use p</w:t>
      </w:r>
      <w:r w:rsidR="00E41E6B" w:rsidRPr="00AF52C2">
        <w:rPr>
          <w:rFonts w:eastAsia="Calibri"/>
        </w:rPr>
        <w:t xml:space="preserve">oint-of-sale communication strategies </w:t>
      </w:r>
    </w:p>
    <w:p w14:paraId="33E50328" w14:textId="63CD4A1C" w:rsidR="00AF52C2" w:rsidRPr="00AF52C2" w:rsidRDefault="00E41E6B" w:rsidP="002E3CE2">
      <w:pPr>
        <w:pStyle w:val="NoSpacing"/>
        <w:numPr>
          <w:ilvl w:val="2"/>
          <w:numId w:val="21"/>
        </w:numPr>
      </w:pPr>
      <w:r w:rsidRPr="00AF52C2">
        <w:rPr>
          <w:rFonts w:eastAsia="Calibri"/>
        </w:rPr>
        <w:t>Prevent youth access to tobacco products</w:t>
      </w:r>
      <w:r w:rsidR="002374FF" w:rsidRPr="00AF52C2">
        <w:rPr>
          <w:rFonts w:eastAsia="Calibri"/>
        </w:rPr>
        <w:t xml:space="preserve">, </w:t>
      </w:r>
      <w:r w:rsidR="00F0299A">
        <w:rPr>
          <w:rFonts w:eastAsia="Calibri"/>
        </w:rPr>
        <w:t xml:space="preserve">including </w:t>
      </w:r>
      <w:r w:rsidRPr="00AF52C2">
        <w:rPr>
          <w:rFonts w:eastAsia="Calibri"/>
        </w:rPr>
        <w:t>electronic cigarettes</w:t>
      </w:r>
    </w:p>
    <w:p w14:paraId="73B6EDB8" w14:textId="77777777" w:rsidR="001640E0" w:rsidRDefault="00E41E6B" w:rsidP="002E3CE2">
      <w:pPr>
        <w:pStyle w:val="NoSpacing"/>
        <w:numPr>
          <w:ilvl w:val="2"/>
          <w:numId w:val="21"/>
        </w:numPr>
      </w:pPr>
      <w:r>
        <w:t>Other – please specify:</w:t>
      </w:r>
    </w:p>
    <w:p w14:paraId="4BCAA407" w14:textId="77777777" w:rsidR="00F52E6C" w:rsidRDefault="00F52E6C" w:rsidP="00F52E6C">
      <w:pPr>
        <w:pStyle w:val="NoSpacing"/>
        <w:ind w:left="2160"/>
      </w:pPr>
    </w:p>
    <w:p w14:paraId="380387DF" w14:textId="77777777" w:rsidR="001640E0" w:rsidRDefault="001640E0" w:rsidP="002E3CE2">
      <w:pPr>
        <w:numPr>
          <w:ilvl w:val="0"/>
          <w:numId w:val="9"/>
        </w:numPr>
        <w:spacing w:after="0" w:line="240" w:lineRule="auto"/>
      </w:pPr>
      <w:r>
        <w:t>Increase the number of people with access to environments with healthy food and beverage options.</w:t>
      </w:r>
    </w:p>
    <w:p w14:paraId="7A803BFE" w14:textId="6618CA8B" w:rsidR="00E41E6B" w:rsidRPr="007B6AE1" w:rsidRDefault="00D3237B" w:rsidP="002E3CE2">
      <w:pPr>
        <w:pStyle w:val="NoSpacing"/>
        <w:numPr>
          <w:ilvl w:val="0"/>
          <w:numId w:val="22"/>
        </w:numPr>
        <w:rPr>
          <w:rFonts w:eastAsia="Calibri"/>
        </w:rPr>
      </w:pPr>
      <w:r>
        <w:rPr>
          <w:rFonts w:eastAsia="Calibri"/>
        </w:rPr>
        <w:t>Increase p</w:t>
      </w:r>
      <w:r w:rsidR="00E41E6B" w:rsidRPr="007B6AE1">
        <w:rPr>
          <w:rFonts w:eastAsia="Calibri"/>
        </w:rPr>
        <w:t>olicies and practices to support breastfeeding (e.g., health care, workplaces, childcare settings)</w:t>
      </w:r>
    </w:p>
    <w:p w14:paraId="248A7224" w14:textId="7C1DA099" w:rsidR="00AF52C2" w:rsidRDefault="00D3237B" w:rsidP="002E3CE2">
      <w:pPr>
        <w:pStyle w:val="NoSpacing"/>
        <w:numPr>
          <w:ilvl w:val="0"/>
          <w:numId w:val="22"/>
        </w:numPr>
        <w:rPr>
          <w:rFonts w:eastAsia="Calibri"/>
        </w:rPr>
      </w:pPr>
      <w:r>
        <w:rPr>
          <w:rFonts w:eastAsia="Calibri"/>
        </w:rPr>
        <w:t>Increase a</w:t>
      </w:r>
      <w:r w:rsidR="00E41E6B" w:rsidRPr="00AF52C2">
        <w:rPr>
          <w:rFonts w:eastAsia="Calibri"/>
        </w:rPr>
        <w:t>vailability of local farmers’ fruits and vegetables via farmer distribution agreements</w:t>
      </w:r>
      <w:r w:rsidR="003A5093">
        <w:rPr>
          <w:rFonts w:eastAsia="Calibri"/>
        </w:rPr>
        <w:t xml:space="preserve"> </w:t>
      </w:r>
    </w:p>
    <w:p w14:paraId="6E499416" w14:textId="7D1C5CF5" w:rsidR="00E41E6B" w:rsidRPr="00AF52C2" w:rsidRDefault="001B1FF2" w:rsidP="002E3CE2">
      <w:pPr>
        <w:pStyle w:val="NoSpacing"/>
        <w:numPr>
          <w:ilvl w:val="0"/>
          <w:numId w:val="22"/>
        </w:numPr>
        <w:rPr>
          <w:rFonts w:eastAsia="Calibri"/>
        </w:rPr>
      </w:pPr>
      <w:r>
        <w:rPr>
          <w:rFonts w:eastAsia="Calibri"/>
        </w:rPr>
        <w:t>Increase a</w:t>
      </w:r>
      <w:r w:rsidR="00E41E6B" w:rsidRPr="00AF52C2">
        <w:rPr>
          <w:rFonts w:eastAsia="Calibri"/>
        </w:rPr>
        <w:t>vailability o</w:t>
      </w:r>
      <w:r w:rsidR="00AF52C2">
        <w:rPr>
          <w:rFonts w:eastAsia="Calibri"/>
        </w:rPr>
        <w:t>f healthy foods in communities</w:t>
      </w:r>
    </w:p>
    <w:p w14:paraId="17C2F500" w14:textId="161465A6" w:rsidR="00E41E6B" w:rsidRPr="007B6AE1" w:rsidRDefault="001B1FF2" w:rsidP="002E3CE2">
      <w:pPr>
        <w:pStyle w:val="NoSpacing"/>
        <w:numPr>
          <w:ilvl w:val="0"/>
          <w:numId w:val="22"/>
        </w:numPr>
        <w:rPr>
          <w:rFonts w:eastAsia="Calibri"/>
        </w:rPr>
      </w:pPr>
      <w:r>
        <w:rPr>
          <w:rFonts w:eastAsia="Calibri"/>
        </w:rPr>
        <w:t xml:space="preserve">Promote </w:t>
      </w:r>
      <w:r w:rsidR="00637A3C">
        <w:rPr>
          <w:rFonts w:eastAsia="Calibri"/>
        </w:rPr>
        <w:t>p</w:t>
      </w:r>
      <w:r w:rsidR="00E41E6B" w:rsidRPr="007B6AE1">
        <w:rPr>
          <w:rFonts w:eastAsia="Calibri"/>
        </w:rPr>
        <w:t>urchase of fruits, vegetables, and other healthy foods through food assist</w:t>
      </w:r>
      <w:r w:rsidR="00AF52C2">
        <w:rPr>
          <w:rFonts w:eastAsia="Calibri"/>
        </w:rPr>
        <w:t>ance program incentives</w:t>
      </w:r>
    </w:p>
    <w:p w14:paraId="2D3DAEC8" w14:textId="6254AC8C" w:rsidR="00E41E6B" w:rsidRDefault="001B1FF2" w:rsidP="002E3CE2">
      <w:pPr>
        <w:pStyle w:val="NoSpacing"/>
        <w:numPr>
          <w:ilvl w:val="0"/>
          <w:numId w:val="22"/>
        </w:numPr>
        <w:rPr>
          <w:rFonts w:eastAsia="Calibri"/>
        </w:rPr>
      </w:pPr>
      <w:r>
        <w:rPr>
          <w:rFonts w:eastAsia="Calibri"/>
        </w:rPr>
        <w:t>Increase a</w:t>
      </w:r>
      <w:r w:rsidR="00E41E6B" w:rsidRPr="007B6AE1">
        <w:rPr>
          <w:rFonts w:eastAsia="Calibri"/>
        </w:rPr>
        <w:t>vailability and affordability of healthy foods and beverages in institutional settings, workplaces, prisons, senior centers, childcare settings, and government facilities</w:t>
      </w:r>
    </w:p>
    <w:p w14:paraId="326707D2" w14:textId="77777777" w:rsidR="00E41E6B" w:rsidRDefault="00E41E6B" w:rsidP="002E3CE2">
      <w:pPr>
        <w:pStyle w:val="NoSpacing"/>
        <w:numPr>
          <w:ilvl w:val="0"/>
          <w:numId w:val="22"/>
        </w:numPr>
        <w:rPr>
          <w:rFonts w:eastAsia="Calibri"/>
        </w:rPr>
      </w:pPr>
      <w:r>
        <w:rPr>
          <w:rFonts w:eastAsia="Calibri"/>
        </w:rPr>
        <w:t xml:space="preserve">Other – please specify: </w:t>
      </w:r>
    </w:p>
    <w:p w14:paraId="35A3E2F9" w14:textId="77777777" w:rsidR="00F52E6C" w:rsidRPr="007B6AE1" w:rsidRDefault="00F52E6C" w:rsidP="00F52E6C">
      <w:pPr>
        <w:pStyle w:val="NoSpacing"/>
        <w:ind w:left="2160"/>
        <w:rPr>
          <w:rFonts w:eastAsia="Calibri"/>
        </w:rPr>
      </w:pPr>
    </w:p>
    <w:p w14:paraId="6B474292" w14:textId="77777777" w:rsidR="001640E0" w:rsidRDefault="001640E0" w:rsidP="002E3CE2">
      <w:pPr>
        <w:numPr>
          <w:ilvl w:val="0"/>
          <w:numId w:val="9"/>
        </w:numPr>
        <w:spacing w:after="0" w:line="240" w:lineRule="auto"/>
      </w:pPr>
      <w:r>
        <w:t>Increase the number of people with access to physical activity opportunities.</w:t>
      </w:r>
    </w:p>
    <w:p w14:paraId="27D1CC42" w14:textId="02368E0D" w:rsidR="00AF52C2" w:rsidRDefault="001B1FF2" w:rsidP="002E3CE2">
      <w:pPr>
        <w:pStyle w:val="NoSpacing"/>
        <w:numPr>
          <w:ilvl w:val="0"/>
          <w:numId w:val="23"/>
        </w:numPr>
        <w:rPr>
          <w:rFonts w:eastAsia="Calibri"/>
        </w:rPr>
      </w:pPr>
      <w:r>
        <w:rPr>
          <w:rFonts w:eastAsia="Calibri"/>
        </w:rPr>
        <w:t>Increase p</w:t>
      </w:r>
      <w:r w:rsidR="00E41E6B" w:rsidRPr="00AF52C2">
        <w:rPr>
          <w:rFonts w:eastAsia="Calibri"/>
        </w:rPr>
        <w:t xml:space="preserve">hysical activity opportunities in workplaces </w:t>
      </w:r>
    </w:p>
    <w:p w14:paraId="3695C523" w14:textId="6F07BDFB" w:rsidR="00AF52C2" w:rsidRDefault="001B1FF2" w:rsidP="002E3CE2">
      <w:pPr>
        <w:pStyle w:val="NoSpacing"/>
        <w:numPr>
          <w:ilvl w:val="0"/>
          <w:numId w:val="23"/>
        </w:numPr>
        <w:rPr>
          <w:rFonts w:eastAsia="Calibri"/>
        </w:rPr>
      </w:pPr>
      <w:r>
        <w:rPr>
          <w:rFonts w:eastAsia="Calibri"/>
        </w:rPr>
        <w:t>Work with education partners to share information on quality physical education programs</w:t>
      </w:r>
      <w:r w:rsidR="00E41E6B" w:rsidRPr="00AF52C2">
        <w:rPr>
          <w:rFonts w:eastAsia="Calibri"/>
        </w:rPr>
        <w:t xml:space="preserve"> </w:t>
      </w:r>
    </w:p>
    <w:p w14:paraId="0750B527" w14:textId="13AB88DB" w:rsidR="00E41E6B" w:rsidRPr="00E41E6B" w:rsidRDefault="001B1FF2" w:rsidP="002E3CE2">
      <w:pPr>
        <w:pStyle w:val="NoSpacing"/>
        <w:numPr>
          <w:ilvl w:val="0"/>
          <w:numId w:val="23"/>
        </w:numPr>
        <w:rPr>
          <w:rFonts w:eastAsia="Calibri"/>
        </w:rPr>
      </w:pPr>
      <w:r>
        <w:rPr>
          <w:rFonts w:eastAsia="Calibri"/>
        </w:rPr>
        <w:t>Increase p</w:t>
      </w:r>
      <w:r w:rsidR="00E41E6B" w:rsidRPr="00E41E6B">
        <w:rPr>
          <w:rFonts w:eastAsia="Calibri"/>
        </w:rPr>
        <w:t xml:space="preserve">hysical activity in public settings through </w:t>
      </w:r>
      <w:r w:rsidR="00E41E6B">
        <w:rPr>
          <w:rFonts w:eastAsia="Calibri"/>
        </w:rPr>
        <w:t>i</w:t>
      </w:r>
      <w:r>
        <w:rPr>
          <w:rFonts w:eastAsia="Calibri"/>
        </w:rPr>
        <w:t>mproved community design</w:t>
      </w:r>
      <w:r w:rsidR="00E41E6B" w:rsidRPr="00E41E6B">
        <w:rPr>
          <w:rFonts w:eastAsia="Calibri"/>
        </w:rPr>
        <w:t xml:space="preserve"> </w:t>
      </w:r>
    </w:p>
    <w:p w14:paraId="3E424CB8" w14:textId="4D1459C8" w:rsidR="00E41E6B" w:rsidRPr="007B6AE1" w:rsidRDefault="001B1FF2" w:rsidP="002E3CE2">
      <w:pPr>
        <w:pStyle w:val="NoSpacing"/>
        <w:numPr>
          <w:ilvl w:val="0"/>
          <w:numId w:val="23"/>
        </w:numPr>
        <w:rPr>
          <w:rFonts w:eastAsia="Calibri"/>
        </w:rPr>
      </w:pPr>
      <w:r>
        <w:rPr>
          <w:rFonts w:eastAsia="Calibri"/>
        </w:rPr>
        <w:t>Increase p</w:t>
      </w:r>
      <w:r w:rsidR="00E41E6B" w:rsidRPr="00E41E6B">
        <w:rPr>
          <w:rFonts w:eastAsia="Calibri"/>
        </w:rPr>
        <w:t xml:space="preserve">hysical activity in public settings through </w:t>
      </w:r>
      <w:r w:rsidR="00E41E6B">
        <w:rPr>
          <w:rFonts w:eastAsia="Calibri"/>
        </w:rPr>
        <w:t>j</w:t>
      </w:r>
      <w:r w:rsidR="00E41E6B" w:rsidRPr="007B6AE1">
        <w:rPr>
          <w:rFonts w:eastAsia="Calibri"/>
        </w:rPr>
        <w:t xml:space="preserve">oint use agreements </w:t>
      </w:r>
    </w:p>
    <w:p w14:paraId="1086077D" w14:textId="6180307A" w:rsidR="00E41E6B" w:rsidRPr="007B6AE1" w:rsidRDefault="001B1FF2" w:rsidP="002E3CE2">
      <w:pPr>
        <w:pStyle w:val="NoSpacing"/>
        <w:numPr>
          <w:ilvl w:val="0"/>
          <w:numId w:val="23"/>
        </w:numPr>
        <w:rPr>
          <w:rFonts w:eastAsia="Calibri"/>
        </w:rPr>
      </w:pPr>
      <w:r>
        <w:rPr>
          <w:rFonts w:eastAsia="Calibri"/>
        </w:rPr>
        <w:t>Improve p</w:t>
      </w:r>
      <w:r w:rsidR="00E41E6B" w:rsidRPr="007B6AE1">
        <w:rPr>
          <w:rFonts w:eastAsia="Calibri"/>
        </w:rPr>
        <w:t>hysical activity and education policies and practices in early child care settings</w:t>
      </w:r>
    </w:p>
    <w:p w14:paraId="00D9F552" w14:textId="16DA112E" w:rsidR="00E41E6B" w:rsidRDefault="001B1FF2" w:rsidP="002E3CE2">
      <w:pPr>
        <w:pStyle w:val="NoSpacing"/>
        <w:numPr>
          <w:ilvl w:val="0"/>
          <w:numId w:val="23"/>
        </w:numPr>
        <w:rPr>
          <w:rFonts w:eastAsia="Calibri"/>
        </w:rPr>
      </w:pPr>
      <w:r>
        <w:rPr>
          <w:rFonts w:eastAsia="Calibri"/>
        </w:rPr>
        <w:t>Work with c</w:t>
      </w:r>
      <w:r w:rsidR="00E41E6B" w:rsidRPr="007B6AE1">
        <w:rPr>
          <w:rFonts w:eastAsia="Calibri"/>
        </w:rPr>
        <w:t>ommunity partners to assess the impact of community changes on c</w:t>
      </w:r>
      <w:r w:rsidR="002237E5">
        <w:rPr>
          <w:rFonts w:eastAsia="Calibri"/>
        </w:rPr>
        <w:t>ommunity health and well-being</w:t>
      </w:r>
    </w:p>
    <w:p w14:paraId="44A4F307" w14:textId="77777777" w:rsidR="00E41E6B" w:rsidRDefault="00E41E6B" w:rsidP="002E3CE2">
      <w:pPr>
        <w:pStyle w:val="NoSpacing"/>
        <w:numPr>
          <w:ilvl w:val="0"/>
          <w:numId w:val="23"/>
        </w:numPr>
        <w:rPr>
          <w:rFonts w:eastAsia="Calibri"/>
        </w:rPr>
      </w:pPr>
      <w:r>
        <w:rPr>
          <w:rFonts w:eastAsia="Calibri"/>
        </w:rPr>
        <w:t xml:space="preserve">Other – please specify: </w:t>
      </w:r>
    </w:p>
    <w:p w14:paraId="070C1BC7" w14:textId="77777777" w:rsidR="00F52E6C" w:rsidRPr="00E41E6B" w:rsidRDefault="00F52E6C" w:rsidP="00F52E6C">
      <w:pPr>
        <w:pStyle w:val="NoSpacing"/>
        <w:ind w:left="2160"/>
        <w:rPr>
          <w:rFonts w:eastAsia="Calibri"/>
        </w:rPr>
      </w:pPr>
    </w:p>
    <w:p w14:paraId="76926420" w14:textId="77777777" w:rsidR="001640E0" w:rsidRDefault="001640E0" w:rsidP="002E3CE2">
      <w:pPr>
        <w:numPr>
          <w:ilvl w:val="0"/>
          <w:numId w:val="9"/>
        </w:numPr>
        <w:spacing w:after="0" w:line="240" w:lineRule="auto"/>
      </w:pPr>
      <w:r>
        <w:t>Increase the number of people with access to opportunities for chronic disease prevention, risk reduction, or management through clinical and community linkages.</w:t>
      </w:r>
    </w:p>
    <w:p w14:paraId="691820B9" w14:textId="79B46687" w:rsidR="00E41E6B" w:rsidRPr="008315B2" w:rsidRDefault="001B1FF2" w:rsidP="002E3CE2">
      <w:pPr>
        <w:pStyle w:val="NoSpacing"/>
        <w:numPr>
          <w:ilvl w:val="0"/>
          <w:numId w:val="24"/>
        </w:numPr>
        <w:rPr>
          <w:rFonts w:eastAsia="Calibri"/>
        </w:rPr>
      </w:pPr>
      <w:r>
        <w:rPr>
          <w:rFonts w:eastAsia="Calibri"/>
        </w:rPr>
        <w:t>Increase a</w:t>
      </w:r>
      <w:r w:rsidR="00E41E6B" w:rsidRPr="007B6AE1">
        <w:rPr>
          <w:rFonts w:eastAsia="Calibri"/>
        </w:rPr>
        <w:t>ccess to chronic disease preventive services and self-management</w:t>
      </w:r>
      <w:r w:rsidR="008315B2">
        <w:rPr>
          <w:rFonts w:eastAsia="Calibri"/>
        </w:rPr>
        <w:t xml:space="preserve"> </w:t>
      </w:r>
      <w:r w:rsidR="00E41E6B" w:rsidRPr="008315B2">
        <w:rPr>
          <w:rFonts w:eastAsia="Calibri"/>
        </w:rPr>
        <w:t xml:space="preserve">programs </w:t>
      </w:r>
    </w:p>
    <w:p w14:paraId="5DAC5836" w14:textId="33F91A27" w:rsidR="00E41E6B" w:rsidRPr="007B6AE1" w:rsidRDefault="001B1FF2" w:rsidP="002E3CE2">
      <w:pPr>
        <w:pStyle w:val="NoSpacing"/>
        <w:numPr>
          <w:ilvl w:val="0"/>
          <w:numId w:val="24"/>
        </w:numPr>
        <w:rPr>
          <w:rFonts w:eastAsia="Calibri"/>
        </w:rPr>
      </w:pPr>
      <w:r>
        <w:rPr>
          <w:rFonts w:eastAsia="Calibri"/>
        </w:rPr>
        <w:t>Increase r</w:t>
      </w:r>
      <w:r w:rsidR="00E41E6B" w:rsidRPr="007B6AE1">
        <w:rPr>
          <w:rFonts w:eastAsia="Calibri"/>
        </w:rPr>
        <w:t xml:space="preserve">eferrals to community-based resources and services for chronic disease risk reduction and management </w:t>
      </w:r>
    </w:p>
    <w:p w14:paraId="37C0E4E3" w14:textId="0A00DCF4" w:rsidR="00E41E6B" w:rsidRPr="007B6AE1" w:rsidRDefault="001B1FF2" w:rsidP="002E3CE2">
      <w:pPr>
        <w:pStyle w:val="NoSpacing"/>
        <w:numPr>
          <w:ilvl w:val="0"/>
          <w:numId w:val="24"/>
        </w:numPr>
        <w:rPr>
          <w:rFonts w:eastAsia="Calibri"/>
        </w:rPr>
      </w:pPr>
      <w:r>
        <w:rPr>
          <w:rFonts w:eastAsia="Calibri"/>
        </w:rPr>
        <w:t xml:space="preserve">Increase number and training of </w:t>
      </w:r>
      <w:r w:rsidR="00E41E6B" w:rsidRPr="007B6AE1">
        <w:rPr>
          <w:rFonts w:eastAsia="Calibri"/>
        </w:rPr>
        <w:t>multi-disciplinary teams</w:t>
      </w:r>
    </w:p>
    <w:p w14:paraId="7E19A710" w14:textId="4268A0CB" w:rsidR="00E41E6B" w:rsidRPr="00E41E6B" w:rsidRDefault="001B1FF2" w:rsidP="002E3CE2">
      <w:pPr>
        <w:pStyle w:val="NoSpacing"/>
        <w:numPr>
          <w:ilvl w:val="0"/>
          <w:numId w:val="24"/>
        </w:numPr>
        <w:rPr>
          <w:rFonts w:eastAsia="Calibri"/>
        </w:rPr>
      </w:pPr>
      <w:r>
        <w:rPr>
          <w:rFonts w:eastAsia="Calibri"/>
        </w:rPr>
        <w:t>Establish h</w:t>
      </w:r>
      <w:r w:rsidR="00E41E6B" w:rsidRPr="00E41E6B">
        <w:rPr>
          <w:rFonts w:eastAsia="Calibri"/>
        </w:rPr>
        <w:t>ealth IT systems to</w:t>
      </w:r>
      <w:r w:rsidR="00E41E6B">
        <w:rPr>
          <w:rFonts w:eastAsia="Calibri"/>
        </w:rPr>
        <w:t xml:space="preserve"> c</w:t>
      </w:r>
      <w:r w:rsidR="00E41E6B" w:rsidRPr="00E41E6B">
        <w:rPr>
          <w:rFonts w:eastAsia="Calibri"/>
        </w:rPr>
        <w:t>ollect data on populations bearing a disproportionate burden of chronic disease</w:t>
      </w:r>
    </w:p>
    <w:p w14:paraId="392AFF68" w14:textId="28E8F6F5" w:rsidR="00E41E6B" w:rsidRPr="00F559AA" w:rsidRDefault="001B1FF2" w:rsidP="002E3CE2">
      <w:pPr>
        <w:pStyle w:val="NoSpacing"/>
        <w:numPr>
          <w:ilvl w:val="0"/>
          <w:numId w:val="24"/>
        </w:numPr>
        <w:rPr>
          <w:rFonts w:eastAsia="Calibri"/>
        </w:rPr>
      </w:pPr>
      <w:r>
        <w:rPr>
          <w:rFonts w:eastAsia="Calibri"/>
        </w:rPr>
        <w:t>Establish h</w:t>
      </w:r>
      <w:r w:rsidR="00E41E6B" w:rsidRPr="00E41E6B">
        <w:rPr>
          <w:rFonts w:eastAsia="Calibri"/>
        </w:rPr>
        <w:t>ealth IT systems to</w:t>
      </w:r>
      <w:r w:rsidR="00E41E6B">
        <w:rPr>
          <w:rFonts w:eastAsia="Calibri"/>
        </w:rPr>
        <w:t xml:space="preserve"> p</w:t>
      </w:r>
      <w:r w:rsidR="00E41E6B" w:rsidRPr="007B6AE1">
        <w:rPr>
          <w:rFonts w:eastAsia="Calibri"/>
        </w:rPr>
        <w:t>rovide feedback on quality of care across health care providers and health care organizations</w:t>
      </w:r>
    </w:p>
    <w:p w14:paraId="41951684" w14:textId="77777777" w:rsidR="00E41E6B" w:rsidRPr="00F559AA" w:rsidRDefault="00E41E6B" w:rsidP="002E3CE2">
      <w:pPr>
        <w:pStyle w:val="NoSpacing"/>
        <w:numPr>
          <w:ilvl w:val="0"/>
          <w:numId w:val="24"/>
        </w:numPr>
        <w:rPr>
          <w:rFonts w:eastAsia="Calibri"/>
        </w:rPr>
      </w:pPr>
      <w:r>
        <w:rPr>
          <w:rFonts w:eastAsia="Calibri"/>
        </w:rPr>
        <w:t>Other – please specify:</w:t>
      </w:r>
    </w:p>
    <w:p w14:paraId="0F8DA8B6" w14:textId="77777777" w:rsidR="00F122D2" w:rsidRDefault="00F122D2" w:rsidP="00F122D2">
      <w:pPr>
        <w:spacing w:after="0" w:line="240" w:lineRule="auto"/>
        <w:ind w:left="720"/>
      </w:pPr>
    </w:p>
    <w:p w14:paraId="09923AB3" w14:textId="03C730C9" w:rsidR="00F122D2" w:rsidRDefault="00F122D2" w:rsidP="00F122D2">
      <w:pPr>
        <w:spacing w:after="0" w:line="240" w:lineRule="auto"/>
        <w:ind w:left="720"/>
      </w:pPr>
      <w:r w:rsidRPr="000E4AD7">
        <w:t xml:space="preserve">Part </w:t>
      </w:r>
      <w:r w:rsidR="003605C7" w:rsidRPr="000E4AD7">
        <w:t>B</w:t>
      </w:r>
      <w:r w:rsidRPr="00F122D2">
        <w:t xml:space="preserve"> – </w:t>
      </w:r>
      <w:r w:rsidR="000310FA">
        <w:t xml:space="preserve">For </w:t>
      </w:r>
      <w:r w:rsidR="00F52E6C">
        <w:t>each of the</w:t>
      </w:r>
      <w:r w:rsidR="00D84DBD">
        <w:t xml:space="preserve"> strategies </w:t>
      </w:r>
      <w:r w:rsidR="00F52E6C">
        <w:t xml:space="preserve">you </w:t>
      </w:r>
      <w:r w:rsidRPr="00F122D2">
        <w:t xml:space="preserve">identified in </w:t>
      </w:r>
      <w:r w:rsidR="00326228">
        <w:t>question 7</w:t>
      </w:r>
      <w:r w:rsidR="00F52E6C">
        <w:t xml:space="preserve"> - </w:t>
      </w:r>
      <w:r w:rsidRPr="00F122D2">
        <w:t xml:space="preserve">Part </w:t>
      </w:r>
      <w:r w:rsidR="003605C7">
        <w:t>A</w:t>
      </w:r>
      <w:r w:rsidR="00F52E6C">
        <w:t xml:space="preserve">, indicate </w:t>
      </w:r>
      <w:r w:rsidR="00D84DBD">
        <w:t>how important it is for you to receive training</w:t>
      </w:r>
      <w:r w:rsidR="008E761E">
        <w:t xml:space="preserve"> </w:t>
      </w:r>
      <w:r w:rsidR="001E5E84">
        <w:t xml:space="preserve">next </w:t>
      </w:r>
      <w:r w:rsidR="00427CF6">
        <w:t>year (September 201</w:t>
      </w:r>
      <w:r w:rsidR="001E5E84">
        <w:t>5</w:t>
      </w:r>
      <w:r w:rsidR="00427CF6">
        <w:t>-September 201</w:t>
      </w:r>
      <w:r w:rsidR="001E5E84">
        <w:t>6</w:t>
      </w:r>
      <w:r w:rsidR="00427CF6">
        <w:t>)</w:t>
      </w:r>
      <w:r w:rsidR="00A742CA">
        <w:t>.</w:t>
      </w:r>
      <w:r w:rsidRPr="00F122D2">
        <w:t xml:space="preserve">  </w:t>
      </w:r>
    </w:p>
    <w:p w14:paraId="4CA8C9EB" w14:textId="77777777" w:rsidR="00F559AA" w:rsidRPr="002B4C67" w:rsidRDefault="00F559AA" w:rsidP="002E3CE2">
      <w:pPr>
        <w:pStyle w:val="ListParagraph"/>
        <w:numPr>
          <w:ilvl w:val="0"/>
          <w:numId w:val="26"/>
        </w:numPr>
      </w:pPr>
      <w:r w:rsidRPr="002B4C67">
        <w:t>Not Important</w:t>
      </w:r>
    </w:p>
    <w:p w14:paraId="02570E59" w14:textId="77777777" w:rsidR="00F559AA" w:rsidRPr="002B4C67" w:rsidRDefault="00F559AA" w:rsidP="002E3CE2">
      <w:pPr>
        <w:pStyle w:val="ListParagraph"/>
        <w:numPr>
          <w:ilvl w:val="0"/>
          <w:numId w:val="26"/>
        </w:numPr>
      </w:pPr>
      <w:r w:rsidRPr="002B4C67">
        <w:t>Somewhat Important</w:t>
      </w:r>
    </w:p>
    <w:p w14:paraId="60CE14DE" w14:textId="77777777" w:rsidR="00F559AA" w:rsidRPr="002B4C67" w:rsidRDefault="00F559AA" w:rsidP="002E3CE2">
      <w:pPr>
        <w:pStyle w:val="ListParagraph"/>
        <w:numPr>
          <w:ilvl w:val="0"/>
          <w:numId w:val="26"/>
        </w:numPr>
      </w:pPr>
      <w:r w:rsidRPr="002B4C67">
        <w:t>Very Important</w:t>
      </w:r>
    </w:p>
    <w:p w14:paraId="5D036CC1" w14:textId="77777777" w:rsidR="00F559AA" w:rsidRPr="002B4C67" w:rsidRDefault="00F559AA" w:rsidP="002E3CE2">
      <w:pPr>
        <w:pStyle w:val="ListParagraph"/>
        <w:numPr>
          <w:ilvl w:val="0"/>
          <w:numId w:val="26"/>
        </w:numPr>
      </w:pPr>
      <w:r w:rsidRPr="002B4C67">
        <w:t xml:space="preserve">Essential </w:t>
      </w:r>
    </w:p>
    <w:p w14:paraId="135511CF" w14:textId="77777777" w:rsidR="00DB5576" w:rsidRPr="00F122D2" w:rsidRDefault="00DB5576" w:rsidP="00C87F1E">
      <w:pPr>
        <w:spacing w:after="0" w:line="240" w:lineRule="auto"/>
      </w:pPr>
    </w:p>
    <w:p w14:paraId="4198E573" w14:textId="363D86BC" w:rsidR="00F122D2" w:rsidRPr="00F122D2" w:rsidRDefault="00F122D2" w:rsidP="00F122D2">
      <w:pPr>
        <w:spacing w:after="0" w:line="240" w:lineRule="auto"/>
        <w:ind w:left="720"/>
      </w:pPr>
      <w:r w:rsidRPr="00F122D2">
        <w:t xml:space="preserve">Part </w:t>
      </w:r>
      <w:r w:rsidR="003605C7">
        <w:t>C</w:t>
      </w:r>
      <w:r w:rsidRPr="00F122D2">
        <w:t xml:space="preserve"> – </w:t>
      </w:r>
      <w:r w:rsidR="00520864">
        <w:t xml:space="preserve">How would you prefer to receive training to address each </w:t>
      </w:r>
      <w:r w:rsidR="003605C7">
        <w:t>strategy</w:t>
      </w:r>
      <w:r w:rsidR="00520864">
        <w:t xml:space="preserve"> </w:t>
      </w:r>
      <w:r w:rsidR="004B2682">
        <w:t xml:space="preserve">you </w:t>
      </w:r>
      <w:r w:rsidR="00453EE2">
        <w:t xml:space="preserve">selected in Part </w:t>
      </w:r>
      <w:r w:rsidR="003605C7">
        <w:t>B</w:t>
      </w:r>
      <w:r w:rsidR="00F559AA">
        <w:t xml:space="preserve"> as</w:t>
      </w:r>
      <w:r w:rsidR="00637A3C">
        <w:t xml:space="preserve"> </w:t>
      </w:r>
      <w:r w:rsidR="00D84DBD">
        <w:t>“very important</w:t>
      </w:r>
      <w:r w:rsidR="00637A3C">
        <w:t>,</w:t>
      </w:r>
      <w:r w:rsidR="00D84DBD">
        <w:t>” and “essential”</w:t>
      </w:r>
      <w:r w:rsidR="00520864">
        <w:t xml:space="preserve">? </w:t>
      </w:r>
      <w:r w:rsidR="00C87F1E">
        <w:t xml:space="preserve"> </w:t>
      </w:r>
      <w:r w:rsidR="004B2682">
        <w:t xml:space="preserve">Select </w:t>
      </w:r>
      <w:r w:rsidR="00F559AA">
        <w:t>up to</w:t>
      </w:r>
      <w:r w:rsidR="004B2682">
        <w:t xml:space="preserve"> three</w:t>
      </w:r>
      <w:r w:rsidR="00D84DBD">
        <w:t xml:space="preserve"> preferences</w:t>
      </w:r>
      <w:r w:rsidR="004B2682">
        <w:t xml:space="preserve"> for each strategy selected</w:t>
      </w:r>
      <w:r w:rsidR="00C87F1E">
        <w:t>.</w:t>
      </w:r>
      <w:r w:rsidR="00D852ED">
        <w:t xml:space="preserve"> </w:t>
      </w:r>
    </w:p>
    <w:p w14:paraId="2AB15D09" w14:textId="77777777" w:rsidR="00F122D2" w:rsidRPr="00F559AA" w:rsidRDefault="00B15D23" w:rsidP="002E3CE2">
      <w:pPr>
        <w:pStyle w:val="NoSpacing"/>
        <w:numPr>
          <w:ilvl w:val="0"/>
          <w:numId w:val="25"/>
        </w:numPr>
        <w:rPr>
          <w:rFonts w:eastAsia="Calibri"/>
        </w:rPr>
      </w:pPr>
      <w:r w:rsidRPr="00F559AA">
        <w:rPr>
          <w:rFonts w:eastAsia="Calibri"/>
        </w:rPr>
        <w:t>Self-paced</w:t>
      </w:r>
      <w:r w:rsidR="00821835" w:rsidRPr="00F559AA">
        <w:rPr>
          <w:rFonts w:eastAsia="Calibri"/>
        </w:rPr>
        <w:t>, on demand</w:t>
      </w:r>
      <w:r w:rsidRPr="00F559AA">
        <w:rPr>
          <w:rFonts w:eastAsia="Calibri"/>
        </w:rPr>
        <w:t xml:space="preserve"> o</w:t>
      </w:r>
      <w:r w:rsidR="00F122D2" w:rsidRPr="00F559AA">
        <w:rPr>
          <w:rFonts w:eastAsia="Calibri"/>
        </w:rPr>
        <w:t xml:space="preserve">nline training </w:t>
      </w:r>
    </w:p>
    <w:p w14:paraId="714AEF5E" w14:textId="77777777" w:rsidR="00E03C78" w:rsidRPr="00F559AA" w:rsidRDefault="00E03C78" w:rsidP="002E3CE2">
      <w:pPr>
        <w:pStyle w:val="NoSpacing"/>
        <w:numPr>
          <w:ilvl w:val="0"/>
          <w:numId w:val="25"/>
        </w:numPr>
        <w:rPr>
          <w:rFonts w:eastAsia="Calibri"/>
        </w:rPr>
      </w:pPr>
      <w:r w:rsidRPr="00F559AA">
        <w:rPr>
          <w:rFonts w:eastAsia="Calibri"/>
        </w:rPr>
        <w:t>Interactive</w:t>
      </w:r>
      <w:r w:rsidR="00821835" w:rsidRPr="00F559AA">
        <w:rPr>
          <w:rFonts w:eastAsia="Calibri"/>
        </w:rPr>
        <w:t xml:space="preserve">, live </w:t>
      </w:r>
      <w:r w:rsidRPr="00F559AA">
        <w:rPr>
          <w:rFonts w:eastAsia="Calibri"/>
        </w:rPr>
        <w:t>online training</w:t>
      </w:r>
    </w:p>
    <w:p w14:paraId="62CDE5D4" w14:textId="77777777" w:rsidR="00F122D2" w:rsidRPr="00F559AA" w:rsidRDefault="00F122D2" w:rsidP="002E3CE2">
      <w:pPr>
        <w:pStyle w:val="NoSpacing"/>
        <w:numPr>
          <w:ilvl w:val="0"/>
          <w:numId w:val="25"/>
        </w:numPr>
        <w:rPr>
          <w:rFonts w:eastAsia="Calibri"/>
        </w:rPr>
      </w:pPr>
      <w:r w:rsidRPr="00F559AA">
        <w:rPr>
          <w:rFonts w:eastAsia="Calibri"/>
        </w:rPr>
        <w:t>Webinars</w:t>
      </w:r>
    </w:p>
    <w:p w14:paraId="0FF6D973" w14:textId="77777777" w:rsidR="00F122D2" w:rsidRPr="00F559AA" w:rsidRDefault="00B15D23" w:rsidP="002E3CE2">
      <w:pPr>
        <w:pStyle w:val="NoSpacing"/>
        <w:numPr>
          <w:ilvl w:val="0"/>
          <w:numId w:val="25"/>
        </w:numPr>
        <w:rPr>
          <w:rFonts w:eastAsia="Calibri"/>
        </w:rPr>
      </w:pPr>
      <w:r w:rsidRPr="00F559AA">
        <w:rPr>
          <w:rFonts w:eastAsia="Calibri"/>
        </w:rPr>
        <w:t>Individualized</w:t>
      </w:r>
      <w:r w:rsidR="00F122D2" w:rsidRPr="00F559AA">
        <w:rPr>
          <w:rFonts w:eastAsia="Calibri"/>
        </w:rPr>
        <w:t xml:space="preserve"> technical assistance with CDC staff or a subject matter expert</w:t>
      </w:r>
      <w:r w:rsidR="005907DB" w:rsidRPr="00F559AA">
        <w:rPr>
          <w:rFonts w:eastAsia="Calibri"/>
        </w:rPr>
        <w:t>(s) through electronic communication (e.g., conference call, email exchange)</w:t>
      </w:r>
    </w:p>
    <w:p w14:paraId="0C00C5AE" w14:textId="77777777" w:rsidR="00F122D2" w:rsidRPr="00F559AA" w:rsidRDefault="005907DB" w:rsidP="002E3CE2">
      <w:pPr>
        <w:pStyle w:val="NoSpacing"/>
        <w:numPr>
          <w:ilvl w:val="0"/>
          <w:numId w:val="25"/>
        </w:numPr>
        <w:rPr>
          <w:rFonts w:eastAsia="Calibri"/>
        </w:rPr>
      </w:pPr>
      <w:r w:rsidRPr="00F559AA">
        <w:rPr>
          <w:rFonts w:eastAsia="Calibri"/>
        </w:rPr>
        <w:t>Individualized technical assistance with CDC staff or a subject matter expert(s) through s</w:t>
      </w:r>
      <w:r w:rsidR="00F122D2" w:rsidRPr="00F559AA">
        <w:rPr>
          <w:rFonts w:eastAsia="Calibri"/>
        </w:rPr>
        <w:t>ite visits</w:t>
      </w:r>
    </w:p>
    <w:p w14:paraId="14AC60D5" w14:textId="77777777" w:rsidR="00F122D2" w:rsidRPr="00F559AA" w:rsidRDefault="003B7C66" w:rsidP="002E3CE2">
      <w:pPr>
        <w:pStyle w:val="NoSpacing"/>
        <w:numPr>
          <w:ilvl w:val="0"/>
          <w:numId w:val="25"/>
        </w:numPr>
        <w:rPr>
          <w:rFonts w:eastAsia="Calibri"/>
        </w:rPr>
      </w:pPr>
      <w:r w:rsidRPr="00F559AA">
        <w:rPr>
          <w:rFonts w:eastAsia="Calibri"/>
        </w:rPr>
        <w:t xml:space="preserve">Peer team calls or </w:t>
      </w:r>
      <w:r w:rsidR="004B2682" w:rsidRPr="00F559AA">
        <w:rPr>
          <w:rFonts w:eastAsia="Calibri"/>
        </w:rPr>
        <w:t>p</w:t>
      </w:r>
      <w:r w:rsidR="00821835" w:rsidRPr="00F559AA">
        <w:rPr>
          <w:rFonts w:eastAsia="Calibri"/>
        </w:rPr>
        <w:t>eer-to-peer forums</w:t>
      </w:r>
    </w:p>
    <w:p w14:paraId="340B7CD5" w14:textId="77777777" w:rsidR="00F122D2" w:rsidRPr="00F559AA" w:rsidRDefault="00F122D2" w:rsidP="002E3CE2">
      <w:pPr>
        <w:pStyle w:val="NoSpacing"/>
        <w:numPr>
          <w:ilvl w:val="0"/>
          <w:numId w:val="25"/>
        </w:numPr>
        <w:rPr>
          <w:rFonts w:eastAsia="Calibri"/>
        </w:rPr>
      </w:pPr>
      <w:r w:rsidRPr="00F559AA">
        <w:rPr>
          <w:rFonts w:eastAsia="Calibri"/>
        </w:rPr>
        <w:t>Resources (e.g., Guidebook, Toolkit, Fact Sheet)</w:t>
      </w:r>
    </w:p>
    <w:p w14:paraId="37C0CCB9" w14:textId="77777777" w:rsidR="00F122D2" w:rsidRPr="00F559AA" w:rsidRDefault="00F122D2" w:rsidP="002E3CE2">
      <w:pPr>
        <w:pStyle w:val="NoSpacing"/>
        <w:numPr>
          <w:ilvl w:val="0"/>
          <w:numId w:val="25"/>
        </w:numPr>
        <w:rPr>
          <w:rFonts w:eastAsia="Calibri"/>
        </w:rPr>
      </w:pPr>
      <w:r w:rsidRPr="00F559AA">
        <w:rPr>
          <w:rFonts w:eastAsia="Calibri"/>
        </w:rPr>
        <w:t>In-person training or meeting</w:t>
      </w:r>
      <w:r w:rsidR="003605C7" w:rsidRPr="00F559AA">
        <w:rPr>
          <w:rFonts w:eastAsia="Calibri"/>
        </w:rPr>
        <w:t xml:space="preserve"> with other awardees</w:t>
      </w:r>
    </w:p>
    <w:p w14:paraId="5EE9B849" w14:textId="215F497C" w:rsidR="00B674DB" w:rsidRDefault="00F122D2" w:rsidP="00B674DB">
      <w:pPr>
        <w:pStyle w:val="NoSpacing"/>
        <w:numPr>
          <w:ilvl w:val="0"/>
          <w:numId w:val="25"/>
        </w:numPr>
        <w:rPr>
          <w:rFonts w:eastAsia="Calibri"/>
        </w:rPr>
      </w:pPr>
      <w:r w:rsidRPr="00F559AA">
        <w:rPr>
          <w:rFonts w:eastAsia="Calibri"/>
        </w:rPr>
        <w:t>Other – please specify</w:t>
      </w:r>
    </w:p>
    <w:p w14:paraId="5F92E366" w14:textId="77777777" w:rsidR="00B674DB" w:rsidRPr="00B674DB" w:rsidRDefault="00B674DB" w:rsidP="00B674DB">
      <w:pPr>
        <w:pStyle w:val="NoSpacing"/>
        <w:ind w:left="1440"/>
        <w:rPr>
          <w:rFonts w:eastAsia="Calibri"/>
        </w:rPr>
      </w:pPr>
    </w:p>
    <w:p w14:paraId="596BFF4C" w14:textId="0811BB6C" w:rsidR="00B0403C" w:rsidRDefault="00B0403C" w:rsidP="00B0403C">
      <w:pPr>
        <w:keepNext/>
        <w:keepLines/>
        <w:outlineLvl w:val="0"/>
      </w:pPr>
      <w:r w:rsidRPr="00B0403C">
        <w:rPr>
          <w:i/>
        </w:rPr>
        <w:t>This section of the DCH training needs assessment focuses on areas of greatest training needs in regards to critical foundational skills related to DCH work</w:t>
      </w:r>
      <w:r>
        <w:rPr>
          <w:i/>
        </w:rPr>
        <w:t>.</w:t>
      </w:r>
    </w:p>
    <w:p w14:paraId="5BAA459A" w14:textId="116ACEA9" w:rsidR="00F122D2" w:rsidRPr="00F122D2" w:rsidRDefault="00F122D2" w:rsidP="00F122D2">
      <w:pPr>
        <w:keepNext/>
        <w:keepLines/>
        <w:spacing w:after="0"/>
        <w:outlineLvl w:val="0"/>
        <w:rPr>
          <w:rFonts w:ascii="Cambria" w:eastAsia="Calibri" w:hAnsi="Cambria"/>
          <w:b/>
          <w:bCs/>
          <w:color w:val="365F91"/>
          <w:sz w:val="28"/>
          <w:szCs w:val="28"/>
          <w:lang w:val="en-US" w:eastAsia="en-US"/>
        </w:rPr>
      </w:pPr>
      <w:r w:rsidRPr="00F122D2">
        <w:rPr>
          <w:rFonts w:ascii="Cambria" w:eastAsia="Calibri" w:hAnsi="Cambria"/>
          <w:b/>
          <w:bCs/>
          <w:color w:val="365F91"/>
          <w:sz w:val="28"/>
          <w:szCs w:val="28"/>
          <w:lang w:val="en-US" w:eastAsia="en-US"/>
        </w:rPr>
        <w:t xml:space="preserve">Foundational Skills </w:t>
      </w:r>
    </w:p>
    <w:p w14:paraId="7045EF21" w14:textId="6E24DF5A" w:rsidR="00F122D2" w:rsidRPr="002E3CE2" w:rsidRDefault="00D91B08" w:rsidP="002E3CE2">
      <w:pPr>
        <w:numPr>
          <w:ilvl w:val="0"/>
          <w:numId w:val="11"/>
        </w:numPr>
        <w:spacing w:after="0" w:line="240" w:lineRule="auto"/>
      </w:pPr>
      <w:r w:rsidRPr="00111AD4">
        <w:t>Part A and B -</w:t>
      </w:r>
      <w:r>
        <w:t xml:space="preserve"> </w:t>
      </w:r>
      <w:r w:rsidR="00067201">
        <w:t>For each of the following foundational skill areas, first, ra</w:t>
      </w:r>
      <w:r w:rsidR="002E3CE2">
        <w:t xml:space="preserve">te the </w:t>
      </w:r>
      <w:r w:rsidR="002E3CE2" w:rsidRPr="00A042FF">
        <w:rPr>
          <w:b/>
        </w:rPr>
        <w:t>importance</w:t>
      </w:r>
      <w:r w:rsidR="002E3CE2">
        <w:t xml:space="preserve"> of the skills</w:t>
      </w:r>
      <w:r w:rsidR="00067201">
        <w:t xml:space="preserve"> to </w:t>
      </w:r>
      <w:r w:rsidR="00067201" w:rsidRPr="00A042FF">
        <w:rPr>
          <w:b/>
        </w:rPr>
        <w:t>achieving your work plan objectives</w:t>
      </w:r>
      <w:r w:rsidR="00067201">
        <w:t xml:space="preserve">; and second, rate how </w:t>
      </w:r>
      <w:r w:rsidR="00067201" w:rsidRPr="00A042FF">
        <w:rPr>
          <w:b/>
        </w:rPr>
        <w:t>important</w:t>
      </w:r>
      <w:r w:rsidR="00067201">
        <w:t xml:space="preserve"> it is for you to </w:t>
      </w:r>
      <w:r w:rsidR="00067201" w:rsidRPr="00A042FF">
        <w:rPr>
          <w:b/>
        </w:rPr>
        <w:t xml:space="preserve">receive training on these skills </w:t>
      </w:r>
      <w:r w:rsidR="001E5E84">
        <w:rPr>
          <w:b/>
        </w:rPr>
        <w:t>next year</w:t>
      </w:r>
      <w:r w:rsidR="00067201">
        <w:t xml:space="preserve"> (September 201</w:t>
      </w:r>
      <w:r w:rsidR="001E5E84">
        <w:t>5</w:t>
      </w:r>
      <w:r w:rsidR="00067201">
        <w:t>-September 201</w:t>
      </w:r>
      <w:r w:rsidR="001E5E84">
        <w:t>6</w:t>
      </w:r>
      <w:r w:rsidR="00067201" w:rsidRPr="002E3CE2">
        <w:t xml:space="preserve">)? </w:t>
      </w:r>
      <w:r w:rsidR="002E3CE2" w:rsidRPr="002E3CE2">
        <w:t xml:space="preserve">For each skill, please rate </w:t>
      </w:r>
      <w:r w:rsidR="00D84DBD" w:rsidRPr="002E3CE2">
        <w:t xml:space="preserve">the </w:t>
      </w:r>
      <w:r w:rsidR="002E3CE2" w:rsidRPr="002E3CE2">
        <w:t>skills</w:t>
      </w:r>
      <w:r w:rsidR="00D84DBD" w:rsidRPr="002E3CE2">
        <w:t xml:space="preserve"> on a scale of “Not Important,” “Somewhat Important,” “Very Important,” and “Essential</w:t>
      </w:r>
      <w:r w:rsidR="00D85AE8">
        <w:t>,</w:t>
      </w:r>
      <w:r w:rsidR="00D84DBD" w:rsidRPr="002E3CE2">
        <w:t>”</w:t>
      </w:r>
      <w:r w:rsidR="00D85AE8">
        <w:t xml:space="preserve"> or indicate if it is not applicable. </w:t>
      </w:r>
    </w:p>
    <w:p w14:paraId="45F3BF6C" w14:textId="77777777" w:rsidR="00F122D2" w:rsidRDefault="00F122D2" w:rsidP="00F122D2">
      <w:pPr>
        <w:spacing w:after="0" w:line="240" w:lineRule="auto"/>
        <w:ind w:left="720"/>
      </w:pPr>
    </w:p>
    <w:p w14:paraId="33036495" w14:textId="77777777" w:rsidR="00427CF6" w:rsidRPr="00F122D2" w:rsidRDefault="00427CF6" w:rsidP="00427CF6">
      <w:pPr>
        <w:numPr>
          <w:ilvl w:val="0"/>
          <w:numId w:val="2"/>
        </w:numPr>
        <w:spacing w:after="0" w:line="240" w:lineRule="auto"/>
        <w:ind w:left="1080"/>
        <w:contextualSpacing/>
        <w:rPr>
          <w:b/>
        </w:rPr>
      </w:pPr>
      <w:r w:rsidRPr="00F122D2">
        <w:rPr>
          <w:b/>
        </w:rPr>
        <w:t>Program Planning and Implementation</w:t>
      </w:r>
      <w:r w:rsidR="00CC66FF">
        <w:rPr>
          <w:b/>
        </w:rPr>
        <w:t xml:space="preserve"> </w:t>
      </w:r>
    </w:p>
    <w:p w14:paraId="24367382" w14:textId="77777777" w:rsidR="00427CF6" w:rsidRPr="00F122D2" w:rsidRDefault="00427CF6" w:rsidP="002E3CE2">
      <w:pPr>
        <w:numPr>
          <w:ilvl w:val="1"/>
          <w:numId w:val="27"/>
        </w:numPr>
        <w:contextualSpacing/>
        <w:rPr>
          <w:rFonts w:cs="Arial"/>
        </w:rPr>
      </w:pPr>
      <w:r w:rsidRPr="00F122D2">
        <w:rPr>
          <w:rFonts w:cs="Arial"/>
        </w:rPr>
        <w:t>Conduct</w:t>
      </w:r>
      <w:r>
        <w:rPr>
          <w:rFonts w:cs="Arial"/>
        </w:rPr>
        <w:t xml:space="preserve"> and use</w:t>
      </w:r>
      <w:r w:rsidRPr="00F122D2">
        <w:rPr>
          <w:rFonts w:cs="Arial"/>
        </w:rPr>
        <w:t xml:space="preserve"> a community needs assessment to collect </w:t>
      </w:r>
      <w:r>
        <w:rPr>
          <w:rFonts w:cs="Arial"/>
        </w:rPr>
        <w:t>community-specific</w:t>
      </w:r>
      <w:r w:rsidRPr="00F122D2">
        <w:rPr>
          <w:rFonts w:cs="Arial"/>
        </w:rPr>
        <w:t xml:space="preserve"> data</w:t>
      </w:r>
      <w:r>
        <w:rPr>
          <w:rFonts w:cs="Arial"/>
        </w:rPr>
        <w:t xml:space="preserve"> and identify health inequities</w:t>
      </w:r>
    </w:p>
    <w:p w14:paraId="57FA11B9" w14:textId="77777777" w:rsidR="00427CF6" w:rsidRPr="00F122D2" w:rsidRDefault="00427CF6" w:rsidP="002E3CE2">
      <w:pPr>
        <w:numPr>
          <w:ilvl w:val="1"/>
          <w:numId w:val="27"/>
        </w:numPr>
        <w:contextualSpacing/>
        <w:rPr>
          <w:rFonts w:cs="Arial"/>
        </w:rPr>
      </w:pPr>
      <w:r w:rsidRPr="00F122D2">
        <w:rPr>
          <w:rFonts w:cs="Arial"/>
        </w:rPr>
        <w:t>Use data to identify and develop implementation strategies</w:t>
      </w:r>
      <w:r>
        <w:rPr>
          <w:rFonts w:cs="Arial"/>
        </w:rPr>
        <w:t xml:space="preserve"> that are evidence-based, high impact, and advance health equity</w:t>
      </w:r>
      <w:r w:rsidRPr="0043676D">
        <w:rPr>
          <w:rFonts w:cs="Arial"/>
          <w:i/>
        </w:rPr>
        <w:t xml:space="preserve"> (</w:t>
      </w:r>
      <w:r>
        <w:rPr>
          <w:rFonts w:cs="Arial"/>
          <w:i/>
        </w:rPr>
        <w:t>“</w:t>
      </w:r>
      <w:r w:rsidRPr="0043676D">
        <w:rPr>
          <w:rFonts w:cs="Arial"/>
          <w:i/>
        </w:rPr>
        <w:t>High impact</w:t>
      </w:r>
      <w:r>
        <w:rPr>
          <w:rFonts w:cs="Arial"/>
          <w:i/>
        </w:rPr>
        <w:t>” strategies are</w:t>
      </w:r>
      <w:r w:rsidRPr="0043676D">
        <w:rPr>
          <w:rFonts w:cs="Arial"/>
          <w:i/>
        </w:rPr>
        <w:t xml:space="preserve"> defined as interventions that reach moderate to large portions of the population and change health </w:t>
      </w:r>
      <w:r w:rsidRPr="0043676D">
        <w:rPr>
          <w:rFonts w:cs="Arial"/>
          <w:i/>
          <w:lang w:val="en-US"/>
        </w:rPr>
        <w:t>behaviors</w:t>
      </w:r>
      <w:r w:rsidRPr="0043676D">
        <w:rPr>
          <w:rFonts w:cs="Arial"/>
          <w:i/>
        </w:rPr>
        <w:t xml:space="preserve"> known to directly impact chronic disease outcomes)</w:t>
      </w:r>
    </w:p>
    <w:p w14:paraId="2F86DBB2" w14:textId="77777777" w:rsidR="00427CF6" w:rsidRPr="00F122D2" w:rsidRDefault="00427CF6" w:rsidP="002E3CE2">
      <w:pPr>
        <w:numPr>
          <w:ilvl w:val="1"/>
          <w:numId w:val="27"/>
        </w:numPr>
        <w:contextualSpacing/>
        <w:rPr>
          <w:rFonts w:cs="Arial"/>
        </w:rPr>
      </w:pPr>
      <w:r w:rsidRPr="00F122D2">
        <w:rPr>
          <w:rFonts w:cs="Arial"/>
        </w:rPr>
        <w:t>Conduct strategic planning</w:t>
      </w:r>
    </w:p>
    <w:p w14:paraId="63A70E4F" w14:textId="77777777" w:rsidR="00427CF6" w:rsidRPr="00F122D2" w:rsidRDefault="00427CF6" w:rsidP="002E3CE2">
      <w:pPr>
        <w:numPr>
          <w:ilvl w:val="1"/>
          <w:numId w:val="27"/>
        </w:numPr>
        <w:contextualSpacing/>
        <w:rPr>
          <w:rFonts w:cs="Arial"/>
        </w:rPr>
      </w:pPr>
      <w:r w:rsidRPr="00F122D2">
        <w:rPr>
          <w:rFonts w:cs="Arial"/>
        </w:rPr>
        <w:t xml:space="preserve">Develop and use a logic </w:t>
      </w:r>
      <w:r>
        <w:rPr>
          <w:rFonts w:cs="Arial"/>
        </w:rPr>
        <w:t>model</w:t>
      </w:r>
      <w:r w:rsidRPr="00F122D2">
        <w:rPr>
          <w:rFonts w:cs="Arial"/>
        </w:rPr>
        <w:t xml:space="preserve"> </w:t>
      </w:r>
    </w:p>
    <w:p w14:paraId="1ADCD3F4" w14:textId="77777777" w:rsidR="00427CF6" w:rsidRPr="00F122D2" w:rsidRDefault="00427CF6" w:rsidP="002E3CE2">
      <w:pPr>
        <w:numPr>
          <w:ilvl w:val="1"/>
          <w:numId w:val="27"/>
        </w:numPr>
        <w:contextualSpacing/>
        <w:rPr>
          <w:rFonts w:cs="Arial"/>
        </w:rPr>
      </w:pPr>
      <w:r w:rsidRPr="00F122D2">
        <w:rPr>
          <w:rFonts w:cs="Arial"/>
        </w:rPr>
        <w:t>Write</w:t>
      </w:r>
      <w:r>
        <w:rPr>
          <w:rFonts w:cs="Arial"/>
        </w:rPr>
        <w:t xml:space="preserve"> Specific, Measurable, Achievable, Realistic, and Time-bound (</w:t>
      </w:r>
      <w:r w:rsidRPr="00F122D2">
        <w:rPr>
          <w:rFonts w:cs="Arial"/>
        </w:rPr>
        <w:t>SMART</w:t>
      </w:r>
      <w:r>
        <w:rPr>
          <w:rFonts w:cs="Arial"/>
        </w:rPr>
        <w:t>)</w:t>
      </w:r>
      <w:r w:rsidRPr="00F122D2">
        <w:rPr>
          <w:rFonts w:cs="Arial"/>
        </w:rPr>
        <w:t xml:space="preserve"> objectives</w:t>
      </w:r>
    </w:p>
    <w:p w14:paraId="24BBF6A8" w14:textId="77777777" w:rsidR="00427CF6" w:rsidRPr="00F122D2" w:rsidRDefault="00427CF6" w:rsidP="002E3CE2">
      <w:pPr>
        <w:numPr>
          <w:ilvl w:val="1"/>
          <w:numId w:val="27"/>
        </w:numPr>
        <w:contextualSpacing/>
        <w:rPr>
          <w:rFonts w:cs="Arial"/>
        </w:rPr>
      </w:pPr>
      <w:r>
        <w:rPr>
          <w:rFonts w:cs="Arial"/>
        </w:rPr>
        <w:t>Understand the role of public health law and policy in chronic disease prevention</w:t>
      </w:r>
    </w:p>
    <w:p w14:paraId="59F25BA7" w14:textId="77777777" w:rsidR="00427CF6" w:rsidRPr="00C348EF" w:rsidRDefault="00427CF6" w:rsidP="002E3CE2">
      <w:pPr>
        <w:numPr>
          <w:ilvl w:val="1"/>
          <w:numId w:val="27"/>
        </w:numPr>
        <w:contextualSpacing/>
        <w:rPr>
          <w:rFonts w:cs="Arial"/>
        </w:rPr>
      </w:pPr>
      <w:r w:rsidRPr="00C348EF">
        <w:rPr>
          <w:rFonts w:cs="Arial"/>
        </w:rPr>
        <w:t>Develop</w:t>
      </w:r>
      <w:r>
        <w:rPr>
          <w:rFonts w:cs="Arial"/>
        </w:rPr>
        <w:t xml:space="preserve"> and manage</w:t>
      </w:r>
      <w:r w:rsidRPr="00C348EF">
        <w:rPr>
          <w:rFonts w:cs="Arial"/>
        </w:rPr>
        <w:t xml:space="preserve"> a project budget/financial plan</w:t>
      </w:r>
    </w:p>
    <w:p w14:paraId="41B30097" w14:textId="77777777" w:rsidR="00427CF6" w:rsidRPr="00F122D2" w:rsidRDefault="00427CF6" w:rsidP="002E3CE2">
      <w:pPr>
        <w:numPr>
          <w:ilvl w:val="1"/>
          <w:numId w:val="27"/>
        </w:numPr>
        <w:contextualSpacing/>
        <w:rPr>
          <w:rFonts w:cs="Arial"/>
        </w:rPr>
      </w:pPr>
      <w:r w:rsidRPr="00F122D2">
        <w:rPr>
          <w:rFonts w:cs="Arial"/>
        </w:rPr>
        <w:t>Develop</w:t>
      </w:r>
      <w:r>
        <w:rPr>
          <w:rFonts w:cs="Arial"/>
        </w:rPr>
        <w:t xml:space="preserve"> and use</w:t>
      </w:r>
      <w:r w:rsidRPr="00F122D2">
        <w:rPr>
          <w:rFonts w:cs="Arial"/>
        </w:rPr>
        <w:t xml:space="preserve"> a project management plan (with a schedule &amp; critical milestones)</w:t>
      </w:r>
    </w:p>
    <w:p w14:paraId="0B2A826A" w14:textId="20C3BCFF" w:rsidR="00427CF6" w:rsidRPr="00F122D2" w:rsidRDefault="00427CF6" w:rsidP="002E3CE2">
      <w:pPr>
        <w:numPr>
          <w:ilvl w:val="1"/>
          <w:numId w:val="27"/>
        </w:numPr>
        <w:contextualSpacing/>
        <w:rPr>
          <w:rFonts w:cs="Arial"/>
        </w:rPr>
      </w:pPr>
      <w:r w:rsidRPr="00F122D2">
        <w:rPr>
          <w:rFonts w:cs="Arial"/>
        </w:rPr>
        <w:t xml:space="preserve">Develop </w:t>
      </w:r>
      <w:r>
        <w:rPr>
          <w:rFonts w:cs="Arial"/>
        </w:rPr>
        <w:t xml:space="preserve">and use </w:t>
      </w:r>
      <w:r w:rsidRPr="00F122D2">
        <w:rPr>
          <w:rFonts w:cs="Arial"/>
        </w:rPr>
        <w:t xml:space="preserve">a </w:t>
      </w:r>
      <w:r w:rsidR="0015465D">
        <w:rPr>
          <w:rFonts w:cs="Arial"/>
        </w:rPr>
        <w:t xml:space="preserve">plan to identify and manage </w:t>
      </w:r>
      <w:r w:rsidRPr="00F122D2">
        <w:rPr>
          <w:rFonts w:cs="Arial"/>
        </w:rPr>
        <w:t xml:space="preserve">risk </w:t>
      </w:r>
    </w:p>
    <w:p w14:paraId="78D9E303" w14:textId="77777777" w:rsidR="00427CF6" w:rsidRPr="00F122D2" w:rsidRDefault="00427CF6" w:rsidP="002E3CE2">
      <w:pPr>
        <w:numPr>
          <w:ilvl w:val="1"/>
          <w:numId w:val="27"/>
        </w:numPr>
        <w:contextualSpacing/>
        <w:rPr>
          <w:rFonts w:cs="Arial"/>
        </w:rPr>
      </w:pPr>
      <w:r w:rsidRPr="00F122D2">
        <w:rPr>
          <w:rFonts w:cs="Arial"/>
        </w:rPr>
        <w:t>Understand and apply federal lobbying restrictions</w:t>
      </w:r>
    </w:p>
    <w:p w14:paraId="0A46F5F7" w14:textId="78CCD9BB" w:rsidR="00427CF6" w:rsidRDefault="00427CF6" w:rsidP="002E3CE2">
      <w:pPr>
        <w:numPr>
          <w:ilvl w:val="1"/>
          <w:numId w:val="27"/>
        </w:numPr>
        <w:contextualSpacing/>
        <w:rPr>
          <w:rFonts w:cs="Arial"/>
        </w:rPr>
      </w:pPr>
      <w:r w:rsidRPr="00F122D2">
        <w:rPr>
          <w:rFonts w:cs="Arial"/>
        </w:rPr>
        <w:t xml:space="preserve">Use the CDC’s </w:t>
      </w:r>
      <w:r>
        <w:rPr>
          <w:rFonts w:cs="Arial"/>
        </w:rPr>
        <w:t>information management system t</w:t>
      </w:r>
      <w:r w:rsidRPr="00F122D2">
        <w:rPr>
          <w:rFonts w:cs="Arial"/>
        </w:rPr>
        <w:t>o develop, edit, and provide status updates on your work plan</w:t>
      </w:r>
    </w:p>
    <w:p w14:paraId="47241813" w14:textId="77777777" w:rsidR="002E3CE2" w:rsidRPr="007C4AE6" w:rsidRDefault="002E3CE2" w:rsidP="002E3CE2">
      <w:pPr>
        <w:ind w:left="1440"/>
        <w:contextualSpacing/>
        <w:rPr>
          <w:rFonts w:cs="Arial"/>
        </w:rPr>
      </w:pPr>
    </w:p>
    <w:p w14:paraId="5F56BF06" w14:textId="77777777" w:rsidR="00427CF6" w:rsidRPr="00F122D2" w:rsidRDefault="00427CF6" w:rsidP="00427CF6">
      <w:pPr>
        <w:numPr>
          <w:ilvl w:val="0"/>
          <w:numId w:val="2"/>
        </w:numPr>
        <w:spacing w:after="0" w:line="240" w:lineRule="auto"/>
        <w:ind w:left="1080"/>
        <w:contextualSpacing/>
        <w:rPr>
          <w:b/>
        </w:rPr>
      </w:pPr>
      <w:r w:rsidRPr="00F122D2">
        <w:rPr>
          <w:b/>
        </w:rPr>
        <w:t>Communication</w:t>
      </w:r>
    </w:p>
    <w:p w14:paraId="1DEB2F29" w14:textId="77777777" w:rsidR="00427CF6" w:rsidRDefault="00427CF6" w:rsidP="002E3CE2">
      <w:pPr>
        <w:numPr>
          <w:ilvl w:val="1"/>
          <w:numId w:val="28"/>
        </w:numPr>
        <w:contextualSpacing/>
        <w:rPr>
          <w:rFonts w:cs="Arial"/>
        </w:rPr>
      </w:pPr>
      <w:r w:rsidRPr="00F122D2">
        <w:rPr>
          <w:rFonts w:cs="Arial"/>
        </w:rPr>
        <w:t>Set measurable communication goals and objectives</w:t>
      </w:r>
    </w:p>
    <w:p w14:paraId="627CF389" w14:textId="77777777" w:rsidR="00427CF6" w:rsidRPr="00F122D2" w:rsidRDefault="00427CF6" w:rsidP="002E3CE2">
      <w:pPr>
        <w:numPr>
          <w:ilvl w:val="1"/>
          <w:numId w:val="28"/>
        </w:numPr>
        <w:contextualSpacing/>
        <w:rPr>
          <w:rFonts w:cs="Arial"/>
        </w:rPr>
      </w:pPr>
      <w:r>
        <w:rPr>
          <w:rFonts w:cs="Arial"/>
        </w:rPr>
        <w:t>Use data to inform communication planning</w:t>
      </w:r>
    </w:p>
    <w:p w14:paraId="6E97BF16" w14:textId="77777777" w:rsidR="00427CF6" w:rsidRPr="00F122D2" w:rsidRDefault="00427CF6" w:rsidP="002E3CE2">
      <w:pPr>
        <w:numPr>
          <w:ilvl w:val="1"/>
          <w:numId w:val="28"/>
        </w:numPr>
        <w:contextualSpacing/>
        <w:rPr>
          <w:rFonts w:cs="Arial"/>
        </w:rPr>
      </w:pPr>
      <w:r w:rsidRPr="00F122D2">
        <w:rPr>
          <w:rFonts w:cs="Arial"/>
        </w:rPr>
        <w:t>Develop an evidence-based communication plan</w:t>
      </w:r>
    </w:p>
    <w:p w14:paraId="4E8A938C" w14:textId="77777777" w:rsidR="00427CF6" w:rsidRPr="00F122D2" w:rsidRDefault="00427CF6" w:rsidP="002E3CE2">
      <w:pPr>
        <w:numPr>
          <w:ilvl w:val="1"/>
          <w:numId w:val="28"/>
        </w:numPr>
        <w:contextualSpacing/>
        <w:rPr>
          <w:rFonts w:cs="Arial"/>
        </w:rPr>
      </w:pPr>
      <w:r>
        <w:rPr>
          <w:rFonts w:cs="Arial"/>
        </w:rPr>
        <w:t>Use</w:t>
      </w:r>
      <w:r w:rsidRPr="00F122D2">
        <w:rPr>
          <w:rFonts w:cs="Arial"/>
        </w:rPr>
        <w:t xml:space="preserve"> earned</w:t>
      </w:r>
      <w:r>
        <w:rPr>
          <w:rFonts w:cs="Arial"/>
        </w:rPr>
        <w:t xml:space="preserve"> (news)</w:t>
      </w:r>
      <w:r w:rsidRPr="00F122D2">
        <w:rPr>
          <w:rFonts w:cs="Arial"/>
        </w:rPr>
        <w:t xml:space="preserve"> media, paid media</w:t>
      </w:r>
      <w:r>
        <w:rPr>
          <w:rFonts w:cs="Arial"/>
        </w:rPr>
        <w:t>, partner media,</w:t>
      </w:r>
      <w:r w:rsidRPr="00F122D2">
        <w:rPr>
          <w:rFonts w:cs="Arial"/>
        </w:rPr>
        <w:t xml:space="preserve"> and social media to advance initiatives</w:t>
      </w:r>
    </w:p>
    <w:p w14:paraId="354B32B5" w14:textId="77777777" w:rsidR="00427CF6" w:rsidRPr="00F122D2" w:rsidRDefault="00427CF6" w:rsidP="002E3CE2">
      <w:pPr>
        <w:numPr>
          <w:ilvl w:val="1"/>
          <w:numId w:val="28"/>
        </w:numPr>
        <w:contextualSpacing/>
        <w:rPr>
          <w:rFonts w:cs="Arial"/>
        </w:rPr>
      </w:pPr>
      <w:r w:rsidRPr="00F122D2">
        <w:rPr>
          <w:rFonts w:cs="Arial"/>
        </w:rPr>
        <w:t>Write success stories</w:t>
      </w:r>
      <w:r>
        <w:rPr>
          <w:rFonts w:cs="Arial"/>
        </w:rPr>
        <w:t xml:space="preserve"> and impact statements</w:t>
      </w:r>
    </w:p>
    <w:p w14:paraId="20E52338" w14:textId="77777777" w:rsidR="00427CF6" w:rsidRPr="00F122D2" w:rsidRDefault="00427CF6" w:rsidP="002E3CE2">
      <w:pPr>
        <w:numPr>
          <w:ilvl w:val="1"/>
          <w:numId w:val="28"/>
        </w:numPr>
        <w:contextualSpacing/>
        <w:rPr>
          <w:rFonts w:cs="Arial"/>
        </w:rPr>
      </w:pPr>
      <w:r w:rsidRPr="00F122D2">
        <w:rPr>
          <w:rFonts w:cs="Arial"/>
        </w:rPr>
        <w:t xml:space="preserve">Develop and </w:t>
      </w:r>
      <w:r w:rsidR="00CC66FF" w:rsidRPr="00F122D2">
        <w:rPr>
          <w:rFonts w:cs="Arial"/>
        </w:rPr>
        <w:t>pre-test</w:t>
      </w:r>
      <w:r w:rsidRPr="00F122D2">
        <w:rPr>
          <w:rFonts w:cs="Arial"/>
        </w:rPr>
        <w:t xml:space="preserve">  messages for target audiences</w:t>
      </w:r>
    </w:p>
    <w:p w14:paraId="1184F08A" w14:textId="77777777" w:rsidR="00427CF6" w:rsidRPr="00F122D2" w:rsidRDefault="00427CF6" w:rsidP="002E3CE2">
      <w:pPr>
        <w:numPr>
          <w:ilvl w:val="1"/>
          <w:numId w:val="28"/>
        </w:numPr>
        <w:contextualSpacing/>
        <w:rPr>
          <w:rFonts w:cs="Arial"/>
        </w:rPr>
      </w:pPr>
      <w:r w:rsidRPr="00F122D2">
        <w:rPr>
          <w:rFonts w:cs="Arial"/>
        </w:rPr>
        <w:t xml:space="preserve">Develop media/social media </w:t>
      </w:r>
      <w:r>
        <w:rPr>
          <w:rFonts w:cs="Arial"/>
        </w:rPr>
        <w:t xml:space="preserve">messages and </w:t>
      </w:r>
      <w:r w:rsidRPr="00F122D2">
        <w:rPr>
          <w:rFonts w:cs="Arial"/>
        </w:rPr>
        <w:t>campaigns</w:t>
      </w:r>
    </w:p>
    <w:p w14:paraId="340CA5C4" w14:textId="77777777" w:rsidR="00427CF6" w:rsidRDefault="00427CF6" w:rsidP="002E3CE2">
      <w:pPr>
        <w:numPr>
          <w:ilvl w:val="1"/>
          <w:numId w:val="28"/>
        </w:numPr>
        <w:contextualSpacing/>
        <w:rPr>
          <w:rFonts w:cs="Arial"/>
        </w:rPr>
      </w:pPr>
      <w:r w:rsidRPr="00F122D2">
        <w:rPr>
          <w:rFonts w:cs="Arial"/>
        </w:rPr>
        <w:t>Monitor media coverage and calculate impressions</w:t>
      </w:r>
      <w:r w:rsidR="004B2682">
        <w:rPr>
          <w:rFonts w:cs="Arial"/>
        </w:rPr>
        <w:t xml:space="preserve"> (i.e., </w:t>
      </w:r>
      <w:r w:rsidR="004B2682" w:rsidRPr="004B2682">
        <w:rPr>
          <w:rFonts w:cs="Arial"/>
        </w:rPr>
        <w:t>an estimate of the number o</w:t>
      </w:r>
      <w:r w:rsidR="00954A32">
        <w:rPr>
          <w:rFonts w:cs="Arial"/>
        </w:rPr>
        <w:t>f people a particular web</w:t>
      </w:r>
      <w:r w:rsidR="00954A32" w:rsidRPr="00954A32">
        <w:rPr>
          <w:rFonts w:cs="Arial"/>
        </w:rPr>
        <w:t xml:space="preserve"> site, radio spot, television program, or newspaper or magazine article </w:t>
      </w:r>
      <w:r w:rsidR="004B2682" w:rsidRPr="004B2682">
        <w:rPr>
          <w:rFonts w:cs="Arial"/>
        </w:rPr>
        <w:t xml:space="preserve"> is reaching</w:t>
      </w:r>
      <w:r w:rsidR="004B2682">
        <w:rPr>
          <w:rFonts w:cs="Arial"/>
        </w:rPr>
        <w:t>)</w:t>
      </w:r>
    </w:p>
    <w:p w14:paraId="64401C8E" w14:textId="77777777" w:rsidR="00427CF6" w:rsidRDefault="00427CF6" w:rsidP="002E3CE2">
      <w:pPr>
        <w:numPr>
          <w:ilvl w:val="1"/>
          <w:numId w:val="28"/>
        </w:numPr>
        <w:contextualSpacing/>
        <w:rPr>
          <w:rFonts w:cs="Arial"/>
        </w:rPr>
      </w:pPr>
      <w:r>
        <w:rPr>
          <w:rFonts w:cs="Arial"/>
        </w:rPr>
        <w:t xml:space="preserve">Act as an effective spokesperson for your initiative with the media </w:t>
      </w:r>
    </w:p>
    <w:p w14:paraId="0A9450F3" w14:textId="77777777" w:rsidR="00427CF6" w:rsidRPr="00F122D2" w:rsidRDefault="00427CF6" w:rsidP="002E3CE2">
      <w:pPr>
        <w:numPr>
          <w:ilvl w:val="1"/>
          <w:numId w:val="28"/>
        </w:numPr>
        <w:contextualSpacing/>
        <w:rPr>
          <w:rFonts w:cs="Arial"/>
        </w:rPr>
      </w:pPr>
      <w:r>
        <w:rPr>
          <w:rFonts w:cs="Arial"/>
        </w:rPr>
        <w:t xml:space="preserve">Act as an effective spokesperson for your initiative with partners and stakeholders </w:t>
      </w:r>
    </w:p>
    <w:p w14:paraId="45AF4151" w14:textId="1FCDEBFA" w:rsidR="00427CF6" w:rsidRDefault="00427CF6" w:rsidP="002E3CE2">
      <w:pPr>
        <w:numPr>
          <w:ilvl w:val="1"/>
          <w:numId w:val="28"/>
        </w:numPr>
        <w:contextualSpacing/>
        <w:rPr>
          <w:rFonts w:cs="Arial"/>
        </w:rPr>
      </w:pPr>
      <w:r>
        <w:rPr>
          <w:rFonts w:cs="Arial"/>
        </w:rPr>
        <w:t>Measure communication effectiveness</w:t>
      </w:r>
    </w:p>
    <w:p w14:paraId="780E29CB" w14:textId="77777777" w:rsidR="002E3CE2" w:rsidRPr="007C4AE6" w:rsidRDefault="002E3CE2" w:rsidP="002E3CE2">
      <w:pPr>
        <w:ind w:left="1440"/>
        <w:contextualSpacing/>
        <w:rPr>
          <w:rFonts w:cs="Arial"/>
        </w:rPr>
      </w:pPr>
    </w:p>
    <w:p w14:paraId="6F69A042" w14:textId="77777777" w:rsidR="00427CF6" w:rsidRPr="00F122D2" w:rsidRDefault="00427CF6" w:rsidP="00427CF6">
      <w:pPr>
        <w:numPr>
          <w:ilvl w:val="0"/>
          <w:numId w:val="2"/>
        </w:numPr>
        <w:spacing w:after="0"/>
        <w:ind w:left="1080"/>
        <w:contextualSpacing/>
        <w:jc w:val="both"/>
        <w:rPr>
          <w:rFonts w:eastAsia="Calibri"/>
          <w:b/>
          <w:lang w:val="en-US" w:eastAsia="en-US"/>
        </w:rPr>
      </w:pPr>
      <w:r w:rsidRPr="00F122D2">
        <w:rPr>
          <w:rFonts w:eastAsia="Calibri"/>
          <w:b/>
          <w:lang w:val="en-US" w:eastAsia="en-US"/>
        </w:rPr>
        <w:t>Evaluation</w:t>
      </w:r>
    </w:p>
    <w:p w14:paraId="4235EA07" w14:textId="77777777" w:rsidR="00427CF6" w:rsidRPr="00F122D2" w:rsidRDefault="00427CF6" w:rsidP="002E3CE2">
      <w:pPr>
        <w:numPr>
          <w:ilvl w:val="1"/>
          <w:numId w:val="2"/>
        </w:numPr>
        <w:contextualSpacing/>
        <w:rPr>
          <w:rFonts w:cs="Arial"/>
        </w:rPr>
      </w:pPr>
      <w:r w:rsidRPr="00F122D2">
        <w:rPr>
          <w:rFonts w:cs="Arial"/>
        </w:rPr>
        <w:t>Use data to identify and develop implementation strategies</w:t>
      </w:r>
      <w:r>
        <w:rPr>
          <w:rFonts w:cs="Arial"/>
        </w:rPr>
        <w:t xml:space="preserve"> that are evidence-based, high impact, and advance health equity</w:t>
      </w:r>
      <w:r w:rsidRPr="0043676D">
        <w:rPr>
          <w:rFonts w:cs="Arial"/>
          <w:i/>
        </w:rPr>
        <w:t xml:space="preserve"> (</w:t>
      </w:r>
      <w:r>
        <w:rPr>
          <w:rFonts w:cs="Arial"/>
          <w:i/>
        </w:rPr>
        <w:t>“</w:t>
      </w:r>
      <w:r w:rsidRPr="0043676D">
        <w:rPr>
          <w:rFonts w:cs="Arial"/>
          <w:i/>
        </w:rPr>
        <w:t>High impact</w:t>
      </w:r>
      <w:r>
        <w:rPr>
          <w:rFonts w:cs="Arial"/>
          <w:i/>
        </w:rPr>
        <w:t>” strategies are</w:t>
      </w:r>
      <w:r w:rsidRPr="0043676D">
        <w:rPr>
          <w:rFonts w:cs="Arial"/>
          <w:i/>
        </w:rPr>
        <w:t xml:space="preserve"> defined as interventions that reach moderate to large portions of the population and change health </w:t>
      </w:r>
      <w:r w:rsidRPr="0043676D">
        <w:rPr>
          <w:rFonts w:cs="Arial"/>
          <w:i/>
          <w:lang w:val="en-US"/>
        </w:rPr>
        <w:t>behaviors</w:t>
      </w:r>
      <w:r w:rsidRPr="0043676D">
        <w:rPr>
          <w:rFonts w:cs="Arial"/>
          <w:i/>
        </w:rPr>
        <w:t xml:space="preserve"> known to directly impact chronic disease outcomes)</w:t>
      </w:r>
    </w:p>
    <w:p w14:paraId="295FF7AB" w14:textId="77777777" w:rsidR="00427CF6" w:rsidRDefault="00427CF6" w:rsidP="002E3CE2">
      <w:pPr>
        <w:numPr>
          <w:ilvl w:val="1"/>
          <w:numId w:val="2"/>
        </w:numPr>
        <w:contextualSpacing/>
        <w:rPr>
          <w:rFonts w:cs="Arial"/>
        </w:rPr>
      </w:pPr>
      <w:r>
        <w:rPr>
          <w:rFonts w:cs="Arial"/>
        </w:rPr>
        <w:t>Draft and refine evaluation question(s)</w:t>
      </w:r>
    </w:p>
    <w:p w14:paraId="61AD2EE4" w14:textId="77777777" w:rsidR="00427CF6" w:rsidRDefault="00427CF6" w:rsidP="002E3CE2">
      <w:pPr>
        <w:numPr>
          <w:ilvl w:val="1"/>
          <w:numId w:val="2"/>
        </w:numPr>
        <w:contextualSpacing/>
        <w:rPr>
          <w:rFonts w:cs="Arial"/>
        </w:rPr>
      </w:pPr>
      <w:r>
        <w:rPr>
          <w:rFonts w:cs="Arial"/>
        </w:rPr>
        <w:t>Determine appropriate evaluation methodologies</w:t>
      </w:r>
    </w:p>
    <w:p w14:paraId="4BECBD84" w14:textId="77777777" w:rsidR="00427CF6" w:rsidRDefault="00427CF6" w:rsidP="002E3CE2">
      <w:pPr>
        <w:numPr>
          <w:ilvl w:val="1"/>
          <w:numId w:val="2"/>
        </w:numPr>
        <w:contextualSpacing/>
        <w:rPr>
          <w:rFonts w:cs="Arial"/>
        </w:rPr>
      </w:pPr>
      <w:r>
        <w:rPr>
          <w:rFonts w:cs="Arial"/>
        </w:rPr>
        <w:t>Conduct a process evaluation</w:t>
      </w:r>
    </w:p>
    <w:p w14:paraId="542F3EE1" w14:textId="77777777" w:rsidR="00427CF6" w:rsidRDefault="00427CF6" w:rsidP="002E3CE2">
      <w:pPr>
        <w:numPr>
          <w:ilvl w:val="1"/>
          <w:numId w:val="2"/>
        </w:numPr>
        <w:contextualSpacing/>
        <w:rPr>
          <w:rFonts w:cs="Arial"/>
        </w:rPr>
      </w:pPr>
      <w:r>
        <w:rPr>
          <w:rFonts w:cs="Arial"/>
        </w:rPr>
        <w:t>Conduct an outcome evaluation</w:t>
      </w:r>
    </w:p>
    <w:p w14:paraId="338C13FB" w14:textId="77777777" w:rsidR="00427CF6" w:rsidRDefault="00427CF6" w:rsidP="002E3CE2">
      <w:pPr>
        <w:numPr>
          <w:ilvl w:val="1"/>
          <w:numId w:val="2"/>
        </w:numPr>
        <w:contextualSpacing/>
        <w:rPr>
          <w:rFonts w:cs="Arial"/>
        </w:rPr>
      </w:pPr>
      <w:r>
        <w:rPr>
          <w:rFonts w:cs="Arial"/>
        </w:rPr>
        <w:t>Identify appropriate indicators and evaluation instruments</w:t>
      </w:r>
    </w:p>
    <w:p w14:paraId="1FE760A6" w14:textId="77777777" w:rsidR="00427CF6" w:rsidRDefault="00427CF6" w:rsidP="002E3CE2">
      <w:pPr>
        <w:numPr>
          <w:ilvl w:val="1"/>
          <w:numId w:val="2"/>
        </w:numPr>
        <w:contextualSpacing/>
        <w:rPr>
          <w:rFonts w:cs="Arial"/>
        </w:rPr>
      </w:pPr>
      <w:r>
        <w:rPr>
          <w:rFonts w:cs="Arial"/>
        </w:rPr>
        <w:t>Identify and use existing data, as appropriate, for evaluations</w:t>
      </w:r>
    </w:p>
    <w:p w14:paraId="0A737954" w14:textId="77777777" w:rsidR="00427CF6" w:rsidRDefault="00427CF6" w:rsidP="002E3CE2">
      <w:pPr>
        <w:numPr>
          <w:ilvl w:val="1"/>
          <w:numId w:val="2"/>
        </w:numPr>
        <w:contextualSpacing/>
        <w:rPr>
          <w:rFonts w:cs="Arial"/>
        </w:rPr>
      </w:pPr>
      <w:r>
        <w:rPr>
          <w:rFonts w:cs="Arial"/>
        </w:rPr>
        <w:t>Develop and use a logic model</w:t>
      </w:r>
    </w:p>
    <w:p w14:paraId="0B0247C3" w14:textId="77777777" w:rsidR="00427CF6" w:rsidRDefault="00427CF6" w:rsidP="002E3CE2">
      <w:pPr>
        <w:numPr>
          <w:ilvl w:val="1"/>
          <w:numId w:val="2"/>
        </w:numPr>
        <w:contextualSpacing/>
        <w:rPr>
          <w:rFonts w:cs="Arial"/>
        </w:rPr>
      </w:pPr>
      <w:r>
        <w:rPr>
          <w:rFonts w:cs="Arial"/>
        </w:rPr>
        <w:t>Determine a sampling plan and sample selection</w:t>
      </w:r>
    </w:p>
    <w:p w14:paraId="7187B8D0" w14:textId="77777777" w:rsidR="00427CF6" w:rsidRDefault="00427CF6" w:rsidP="002E3CE2">
      <w:pPr>
        <w:numPr>
          <w:ilvl w:val="1"/>
          <w:numId w:val="2"/>
        </w:numPr>
        <w:contextualSpacing/>
        <w:rPr>
          <w:rFonts w:cs="Arial"/>
        </w:rPr>
      </w:pPr>
      <w:r>
        <w:rPr>
          <w:rFonts w:cs="Arial"/>
        </w:rPr>
        <w:t>Conduct qualitative (e.g., interview, focus group, open-ended survey questions) analysis</w:t>
      </w:r>
    </w:p>
    <w:p w14:paraId="7EC9ED82" w14:textId="77777777" w:rsidR="00427CF6" w:rsidRPr="00FE1CAC" w:rsidRDefault="00427CF6" w:rsidP="002E3CE2">
      <w:pPr>
        <w:numPr>
          <w:ilvl w:val="1"/>
          <w:numId w:val="2"/>
        </w:numPr>
        <w:contextualSpacing/>
        <w:rPr>
          <w:rFonts w:cs="Arial"/>
        </w:rPr>
      </w:pPr>
      <w:r>
        <w:rPr>
          <w:rFonts w:cs="Arial"/>
        </w:rPr>
        <w:t>Conduct quantitative (e.g., survey, close-ended questions) analysis</w:t>
      </w:r>
    </w:p>
    <w:p w14:paraId="23A98E70" w14:textId="77777777" w:rsidR="00427CF6" w:rsidRPr="00FE1CAC" w:rsidRDefault="00427CF6" w:rsidP="002E3CE2">
      <w:pPr>
        <w:numPr>
          <w:ilvl w:val="1"/>
          <w:numId w:val="2"/>
        </w:numPr>
        <w:contextualSpacing/>
        <w:rPr>
          <w:rFonts w:cs="Arial"/>
        </w:rPr>
      </w:pPr>
      <w:r>
        <w:rPr>
          <w:rFonts w:cs="Arial"/>
        </w:rPr>
        <w:t>Evaluate</w:t>
      </w:r>
      <w:r w:rsidRPr="00FE1CAC">
        <w:rPr>
          <w:rFonts w:cs="Arial"/>
        </w:rPr>
        <w:t xml:space="preserve"> impact across sub-populations/comparing differential effects</w:t>
      </w:r>
    </w:p>
    <w:p w14:paraId="3ACA1C0E" w14:textId="77777777" w:rsidR="00427CF6" w:rsidRPr="00FE1CAC" w:rsidRDefault="00427CF6" w:rsidP="002E3CE2">
      <w:pPr>
        <w:numPr>
          <w:ilvl w:val="1"/>
          <w:numId w:val="2"/>
        </w:numPr>
        <w:contextualSpacing/>
        <w:rPr>
          <w:rFonts w:cs="Arial"/>
        </w:rPr>
      </w:pPr>
      <w:r w:rsidRPr="00FE1CAC">
        <w:rPr>
          <w:rFonts w:cs="Arial"/>
        </w:rPr>
        <w:t>Develop peer reviewed journal articles</w:t>
      </w:r>
    </w:p>
    <w:p w14:paraId="698A6B6A" w14:textId="13FA2C89" w:rsidR="00427CF6" w:rsidRDefault="00427CF6" w:rsidP="002E3CE2">
      <w:pPr>
        <w:numPr>
          <w:ilvl w:val="1"/>
          <w:numId w:val="2"/>
        </w:numPr>
        <w:contextualSpacing/>
        <w:rPr>
          <w:rFonts w:cs="Arial"/>
        </w:rPr>
      </w:pPr>
      <w:r>
        <w:rPr>
          <w:rFonts w:cs="Arial"/>
        </w:rPr>
        <w:t>Collaborate with team members to use evaluation data to draft s</w:t>
      </w:r>
      <w:r w:rsidRPr="00FE1CAC">
        <w:rPr>
          <w:rFonts w:cs="Arial"/>
        </w:rPr>
        <w:t>uccess stories and impact statements</w:t>
      </w:r>
    </w:p>
    <w:p w14:paraId="4BE3DDE2" w14:textId="77777777" w:rsidR="002E3CE2" w:rsidRPr="007C4AE6" w:rsidRDefault="002E3CE2" w:rsidP="002E3CE2">
      <w:pPr>
        <w:ind w:left="1440"/>
        <w:contextualSpacing/>
        <w:rPr>
          <w:rFonts w:cs="Arial"/>
        </w:rPr>
      </w:pPr>
    </w:p>
    <w:p w14:paraId="7E47C142" w14:textId="77777777" w:rsidR="00427CF6" w:rsidRPr="00F122D2" w:rsidRDefault="00427CF6" w:rsidP="00427CF6">
      <w:pPr>
        <w:numPr>
          <w:ilvl w:val="0"/>
          <w:numId w:val="2"/>
        </w:numPr>
        <w:ind w:left="1080"/>
        <w:contextualSpacing/>
        <w:rPr>
          <w:b/>
        </w:rPr>
      </w:pPr>
      <w:r w:rsidRPr="00F122D2">
        <w:rPr>
          <w:b/>
        </w:rPr>
        <w:t>Partnerships/Coalitions</w:t>
      </w:r>
    </w:p>
    <w:p w14:paraId="21CDF591" w14:textId="0B4EFCE2" w:rsidR="00427CF6" w:rsidRPr="00F122D2" w:rsidRDefault="0015465D" w:rsidP="0015465D">
      <w:pPr>
        <w:numPr>
          <w:ilvl w:val="1"/>
          <w:numId w:val="2"/>
        </w:numPr>
        <w:ind w:left="1800"/>
        <w:contextualSpacing/>
      </w:pPr>
      <w:r w:rsidRPr="00F122D2">
        <w:t xml:space="preserve">Maintain </w:t>
      </w:r>
      <w:r>
        <w:t xml:space="preserve">effective and engaged diverse, multi-sector </w:t>
      </w:r>
      <w:r w:rsidRPr="00F122D2">
        <w:t>coalitions</w:t>
      </w:r>
      <w:r>
        <w:t xml:space="preserve"> </w:t>
      </w:r>
      <w:r w:rsidR="00427CF6" w:rsidRPr="00F122D2">
        <w:t xml:space="preserve">that support </w:t>
      </w:r>
      <w:r w:rsidR="00427CF6">
        <w:t>chronic disease prevention strategies</w:t>
      </w:r>
    </w:p>
    <w:p w14:paraId="009BA164" w14:textId="77777777" w:rsidR="005A566E" w:rsidRDefault="00427CF6" w:rsidP="005A566E">
      <w:pPr>
        <w:numPr>
          <w:ilvl w:val="1"/>
          <w:numId w:val="2"/>
        </w:numPr>
        <w:ind w:left="1800"/>
        <w:contextualSpacing/>
      </w:pPr>
      <w:r w:rsidRPr="00F122D2">
        <w:t>Facilitate meetings</w:t>
      </w:r>
      <w:r>
        <w:t xml:space="preserve"> effectively</w:t>
      </w:r>
    </w:p>
    <w:p w14:paraId="7A2252EF" w14:textId="1BD2AB4F" w:rsidR="00427CF6" w:rsidRDefault="005A566E" w:rsidP="005A566E">
      <w:pPr>
        <w:numPr>
          <w:ilvl w:val="1"/>
          <w:numId w:val="2"/>
        </w:numPr>
        <w:ind w:left="1800"/>
        <w:contextualSpacing/>
      </w:pPr>
      <w:r w:rsidRPr="005A566E">
        <w:t>Use strategies where community members participate in decision-making (i.e., community-based participatory approaches) to build and maintain support for chronic disease prevention strategies</w:t>
      </w:r>
      <w:r>
        <w:t xml:space="preserve"> </w:t>
      </w:r>
    </w:p>
    <w:p w14:paraId="256020E0" w14:textId="77777777" w:rsidR="00427CF6" w:rsidRDefault="00427CF6" w:rsidP="00427CF6">
      <w:pPr>
        <w:numPr>
          <w:ilvl w:val="1"/>
          <w:numId w:val="2"/>
        </w:numPr>
        <w:ind w:left="1800"/>
        <w:contextualSpacing/>
      </w:pPr>
      <w:r w:rsidRPr="00F122D2">
        <w:t>Implement conflict management strategies</w:t>
      </w:r>
    </w:p>
    <w:p w14:paraId="73DA05BE" w14:textId="77777777" w:rsidR="00427CF6" w:rsidRDefault="00427CF6" w:rsidP="00427CF6">
      <w:pPr>
        <w:numPr>
          <w:ilvl w:val="1"/>
          <w:numId w:val="2"/>
        </w:numPr>
        <w:ind w:left="1800"/>
        <w:contextualSpacing/>
      </w:pPr>
      <w:r>
        <w:t>Evaluate coalition effectiveness</w:t>
      </w:r>
    </w:p>
    <w:p w14:paraId="4543C41D" w14:textId="03A56DD6" w:rsidR="00427CF6" w:rsidRDefault="005B6A52" w:rsidP="007C4AE6">
      <w:pPr>
        <w:numPr>
          <w:ilvl w:val="1"/>
          <w:numId w:val="2"/>
        </w:numPr>
        <w:ind w:left="1800"/>
        <w:contextualSpacing/>
      </w:pPr>
      <w:r>
        <w:t>Implement communication strategies to effectively manage coalition planning and work activities</w:t>
      </w:r>
    </w:p>
    <w:p w14:paraId="65C9DFEE" w14:textId="77777777" w:rsidR="007C4AE6" w:rsidRPr="00F122D2" w:rsidRDefault="007C4AE6" w:rsidP="007C4AE6">
      <w:pPr>
        <w:ind w:left="1800"/>
        <w:contextualSpacing/>
      </w:pPr>
    </w:p>
    <w:p w14:paraId="53C76CBE" w14:textId="77777777" w:rsidR="00427CF6" w:rsidRPr="00F122D2" w:rsidRDefault="00427CF6" w:rsidP="00427CF6">
      <w:pPr>
        <w:numPr>
          <w:ilvl w:val="0"/>
          <w:numId w:val="2"/>
        </w:numPr>
        <w:ind w:left="1080"/>
        <w:contextualSpacing/>
        <w:rPr>
          <w:b/>
        </w:rPr>
      </w:pPr>
      <w:r w:rsidRPr="00F122D2">
        <w:rPr>
          <w:b/>
        </w:rPr>
        <w:t>Health Equity</w:t>
      </w:r>
    </w:p>
    <w:p w14:paraId="24A3978E" w14:textId="77777777" w:rsidR="00427CF6" w:rsidRPr="00F122D2" w:rsidRDefault="00427CF6" w:rsidP="00427CF6">
      <w:pPr>
        <w:numPr>
          <w:ilvl w:val="1"/>
          <w:numId w:val="2"/>
        </w:numPr>
        <w:ind w:left="1800"/>
        <w:contextualSpacing/>
      </w:pPr>
      <w:r>
        <w:t>Plan and d</w:t>
      </w:r>
      <w:r w:rsidRPr="00F122D2">
        <w:t xml:space="preserve">evelop culturally competent strategies that will address identified health </w:t>
      </w:r>
      <w:r>
        <w:t xml:space="preserve">inequities </w:t>
      </w:r>
    </w:p>
    <w:p w14:paraId="32F9F6F5" w14:textId="77777777" w:rsidR="00427CF6" w:rsidRPr="00F122D2" w:rsidRDefault="00427CF6" w:rsidP="00427CF6">
      <w:pPr>
        <w:numPr>
          <w:ilvl w:val="1"/>
          <w:numId w:val="2"/>
        </w:numPr>
        <w:ind w:left="1800"/>
        <w:contextualSpacing/>
      </w:pPr>
      <w:r w:rsidRPr="00F122D2">
        <w:t>Identify population groups with a disproportionate burden of disease or disability</w:t>
      </w:r>
    </w:p>
    <w:p w14:paraId="3A83DCB6" w14:textId="77777777" w:rsidR="00427CF6" w:rsidRPr="00F122D2" w:rsidRDefault="00427CF6" w:rsidP="00427CF6">
      <w:pPr>
        <w:numPr>
          <w:ilvl w:val="1"/>
          <w:numId w:val="2"/>
        </w:numPr>
        <w:ind w:left="1800"/>
        <w:contextualSpacing/>
      </w:pPr>
      <w:r w:rsidRPr="00F122D2">
        <w:t xml:space="preserve">Identify </w:t>
      </w:r>
      <w:r>
        <w:t xml:space="preserve">and address </w:t>
      </w:r>
      <w:r w:rsidRPr="00F122D2">
        <w:t>barriers and unintended consequences that population</w:t>
      </w:r>
      <w:r>
        <w:t xml:space="preserve"> </w:t>
      </w:r>
      <w:r w:rsidRPr="00F122D2">
        <w:t xml:space="preserve">groups may face from implemented strategies/interventions </w:t>
      </w:r>
    </w:p>
    <w:p w14:paraId="5B5872ED" w14:textId="14912998" w:rsidR="00427CF6" w:rsidRDefault="00427CF6" w:rsidP="007C4AE6">
      <w:pPr>
        <w:numPr>
          <w:ilvl w:val="1"/>
          <w:numId w:val="2"/>
        </w:numPr>
        <w:ind w:left="1800"/>
        <w:contextualSpacing/>
      </w:pPr>
      <w:r w:rsidRPr="00F122D2">
        <w:t>Evaluate the impact of implemented strategies on population</w:t>
      </w:r>
      <w:r>
        <w:t xml:space="preserve"> </w:t>
      </w:r>
      <w:r w:rsidRPr="00F122D2">
        <w:t>groups</w:t>
      </w:r>
      <w:r>
        <w:t xml:space="preserve"> experiencing health inequities</w:t>
      </w:r>
    </w:p>
    <w:p w14:paraId="058EAFBD" w14:textId="77777777" w:rsidR="00A042FF" w:rsidRDefault="00A042FF" w:rsidP="00A042FF">
      <w:pPr>
        <w:ind w:left="1800"/>
        <w:contextualSpacing/>
      </w:pPr>
    </w:p>
    <w:p w14:paraId="6A079B24" w14:textId="77777777" w:rsidR="009E6D7D" w:rsidRDefault="009E6D7D" w:rsidP="00A042FF">
      <w:pPr>
        <w:ind w:left="1800"/>
        <w:contextualSpacing/>
      </w:pPr>
    </w:p>
    <w:p w14:paraId="40D7B661" w14:textId="77777777" w:rsidR="009E6D7D" w:rsidRPr="00F122D2" w:rsidRDefault="009E6D7D" w:rsidP="00A042FF">
      <w:pPr>
        <w:ind w:left="1800"/>
        <w:contextualSpacing/>
      </w:pPr>
    </w:p>
    <w:p w14:paraId="6B3DD4D2" w14:textId="77777777" w:rsidR="00427CF6" w:rsidRPr="00F122D2" w:rsidRDefault="00427CF6" w:rsidP="00427CF6">
      <w:pPr>
        <w:numPr>
          <w:ilvl w:val="0"/>
          <w:numId w:val="2"/>
        </w:numPr>
        <w:spacing w:after="0"/>
        <w:ind w:left="1080"/>
        <w:contextualSpacing/>
        <w:jc w:val="both"/>
        <w:rPr>
          <w:rFonts w:eastAsia="Calibri"/>
          <w:b/>
          <w:lang w:val="en-US" w:eastAsia="en-US"/>
        </w:rPr>
      </w:pPr>
      <w:r w:rsidRPr="00F122D2">
        <w:rPr>
          <w:rFonts w:eastAsia="Calibri"/>
          <w:b/>
          <w:lang w:val="en-US" w:eastAsia="en-US"/>
        </w:rPr>
        <w:t>Sustainability</w:t>
      </w:r>
    </w:p>
    <w:p w14:paraId="3E1A7D9E" w14:textId="77777777" w:rsidR="00427CF6" w:rsidRPr="00F122D2" w:rsidRDefault="00427CF6" w:rsidP="002E3CE2">
      <w:pPr>
        <w:numPr>
          <w:ilvl w:val="0"/>
          <w:numId w:val="29"/>
        </w:numPr>
        <w:contextualSpacing/>
      </w:pPr>
      <w:r w:rsidRPr="00F122D2">
        <w:t>Create and use a logic model/planning framework to plan for long-term sustainability</w:t>
      </w:r>
    </w:p>
    <w:p w14:paraId="1951DDA8" w14:textId="77777777" w:rsidR="00427CF6" w:rsidRPr="00F122D2" w:rsidRDefault="00427CF6" w:rsidP="002E3CE2">
      <w:pPr>
        <w:numPr>
          <w:ilvl w:val="0"/>
          <w:numId w:val="29"/>
        </w:numPr>
        <w:contextualSpacing/>
      </w:pPr>
      <w:r w:rsidRPr="00F122D2">
        <w:t>Create/adopt a common reporting system across partners</w:t>
      </w:r>
    </w:p>
    <w:p w14:paraId="74B145E7" w14:textId="77777777" w:rsidR="00427CF6" w:rsidRPr="00F122D2" w:rsidRDefault="00427CF6" w:rsidP="002E3CE2">
      <w:pPr>
        <w:numPr>
          <w:ilvl w:val="0"/>
          <w:numId w:val="29"/>
        </w:numPr>
        <w:contextualSpacing/>
      </w:pPr>
      <w:r w:rsidRPr="00F122D2">
        <w:t xml:space="preserve">Identify and engage </w:t>
      </w:r>
      <w:r>
        <w:t xml:space="preserve">diverse </w:t>
      </w:r>
      <w:r w:rsidRPr="00F122D2">
        <w:t xml:space="preserve">champions </w:t>
      </w:r>
      <w:r>
        <w:t xml:space="preserve">and stakeholders </w:t>
      </w:r>
      <w:r w:rsidRPr="00F122D2">
        <w:t>to support sustainability efforts</w:t>
      </w:r>
    </w:p>
    <w:p w14:paraId="4FD3A0E2" w14:textId="77777777" w:rsidR="00427CF6" w:rsidRPr="00F122D2" w:rsidRDefault="00427CF6" w:rsidP="002E3CE2">
      <w:pPr>
        <w:numPr>
          <w:ilvl w:val="0"/>
          <w:numId w:val="29"/>
        </w:numPr>
        <w:contextualSpacing/>
      </w:pPr>
      <w:r>
        <w:t>Build</w:t>
      </w:r>
      <w:r w:rsidRPr="00F122D2">
        <w:t xml:space="preserve"> community support for identified strategies</w:t>
      </w:r>
      <w:r>
        <w:t xml:space="preserve"> throughout the entire process</w:t>
      </w:r>
    </w:p>
    <w:p w14:paraId="04CFE296" w14:textId="77777777" w:rsidR="00427CF6" w:rsidRPr="00F122D2" w:rsidRDefault="00427CF6" w:rsidP="002E3CE2">
      <w:pPr>
        <w:numPr>
          <w:ilvl w:val="0"/>
          <w:numId w:val="29"/>
        </w:numPr>
        <w:contextualSpacing/>
      </w:pPr>
      <w:r w:rsidRPr="00F122D2">
        <w:t>Determine infrastructure (organizational) needs for long-term sustainability</w:t>
      </w:r>
    </w:p>
    <w:p w14:paraId="363437DC" w14:textId="77777777" w:rsidR="00427CF6" w:rsidRPr="00F122D2" w:rsidRDefault="00427CF6" w:rsidP="002E3CE2">
      <w:pPr>
        <w:numPr>
          <w:ilvl w:val="0"/>
          <w:numId w:val="29"/>
        </w:numPr>
        <w:contextualSpacing/>
      </w:pPr>
      <w:r w:rsidRPr="00F122D2">
        <w:t>Develop and write a sustainability plan</w:t>
      </w:r>
    </w:p>
    <w:p w14:paraId="0C4FC293" w14:textId="77777777" w:rsidR="00427CF6" w:rsidRPr="00F122D2" w:rsidRDefault="00427CF6" w:rsidP="002E3CE2">
      <w:pPr>
        <w:numPr>
          <w:ilvl w:val="0"/>
          <w:numId w:val="29"/>
        </w:numPr>
        <w:contextualSpacing/>
      </w:pPr>
      <w:r w:rsidRPr="00F122D2">
        <w:t>Solicit support from community organizations to support infrastructure</w:t>
      </w:r>
    </w:p>
    <w:p w14:paraId="6AE83819" w14:textId="77777777" w:rsidR="00427CF6" w:rsidRDefault="00427CF6" w:rsidP="002E3CE2">
      <w:pPr>
        <w:numPr>
          <w:ilvl w:val="0"/>
          <w:numId w:val="29"/>
        </w:numPr>
        <w:contextualSpacing/>
      </w:pPr>
      <w:r>
        <w:t>Identify and r</w:t>
      </w:r>
      <w:r w:rsidRPr="00F122D2">
        <w:t>aise additional funds/resources to support activities</w:t>
      </w:r>
    </w:p>
    <w:p w14:paraId="05189827" w14:textId="77777777" w:rsidR="00F122D2" w:rsidRPr="00F122D2" w:rsidRDefault="00F122D2" w:rsidP="00D91B08">
      <w:pPr>
        <w:spacing w:after="0" w:line="240" w:lineRule="auto"/>
      </w:pPr>
    </w:p>
    <w:p w14:paraId="0890ED82" w14:textId="77777777" w:rsidR="002E3CE2" w:rsidRPr="00F122D2" w:rsidRDefault="002E3CE2" w:rsidP="002E3CE2">
      <w:pPr>
        <w:numPr>
          <w:ilvl w:val="0"/>
          <w:numId w:val="11"/>
        </w:numPr>
        <w:spacing w:after="0" w:line="240" w:lineRule="auto"/>
      </w:pPr>
      <w:r w:rsidRPr="00F122D2">
        <w:t xml:space="preserve">What, if any, additional skill areas are you using to achieve your </w:t>
      </w:r>
      <w:r>
        <w:t xml:space="preserve">work plan </w:t>
      </w:r>
      <w:r w:rsidRPr="00F122D2">
        <w:t>objectives?</w:t>
      </w:r>
    </w:p>
    <w:p w14:paraId="3AF440CF" w14:textId="77777777" w:rsidR="002E3CE2" w:rsidRDefault="002E3CE2" w:rsidP="00F122D2">
      <w:pPr>
        <w:spacing w:after="0" w:line="240" w:lineRule="auto"/>
        <w:ind w:left="720"/>
      </w:pPr>
    </w:p>
    <w:p w14:paraId="1B91B27D" w14:textId="49877B21" w:rsidR="0043676D" w:rsidRPr="001E5E84" w:rsidRDefault="00954A32" w:rsidP="002E3CE2">
      <w:pPr>
        <w:pStyle w:val="ListParagraph"/>
        <w:numPr>
          <w:ilvl w:val="0"/>
          <w:numId w:val="30"/>
        </w:numPr>
      </w:pPr>
      <w:r w:rsidRPr="001E5E84">
        <w:t xml:space="preserve">How would you prefer to receive training to address each skill area you selected as “very important” and “essential”?  Select </w:t>
      </w:r>
      <w:r w:rsidR="002E3CE2" w:rsidRPr="001E5E84">
        <w:t>up to</w:t>
      </w:r>
      <w:r w:rsidRPr="001E5E84">
        <w:t xml:space="preserve"> three preferences for each skill area selected.</w:t>
      </w:r>
    </w:p>
    <w:p w14:paraId="24D64177" w14:textId="77777777" w:rsidR="00CA4CA9" w:rsidRPr="002E3CE2" w:rsidRDefault="00CA4CA9" w:rsidP="002E3CE2">
      <w:pPr>
        <w:pStyle w:val="ListParagraph"/>
        <w:numPr>
          <w:ilvl w:val="0"/>
          <w:numId w:val="31"/>
        </w:numPr>
        <w:rPr>
          <w:rFonts w:eastAsia="Calibri"/>
        </w:rPr>
      </w:pPr>
      <w:r w:rsidRPr="002E3CE2">
        <w:rPr>
          <w:rFonts w:eastAsia="Calibri"/>
        </w:rPr>
        <w:t xml:space="preserve">Self-paced, on demand online training </w:t>
      </w:r>
    </w:p>
    <w:p w14:paraId="4A9A3764" w14:textId="77777777" w:rsidR="00CA4CA9" w:rsidRPr="002E3CE2" w:rsidRDefault="00CA4CA9" w:rsidP="002E3CE2">
      <w:pPr>
        <w:pStyle w:val="ListParagraph"/>
        <w:numPr>
          <w:ilvl w:val="0"/>
          <w:numId w:val="31"/>
        </w:numPr>
        <w:contextualSpacing/>
        <w:rPr>
          <w:rFonts w:eastAsia="Calibri"/>
        </w:rPr>
      </w:pPr>
      <w:r w:rsidRPr="002E3CE2">
        <w:rPr>
          <w:rFonts w:eastAsia="Calibri"/>
        </w:rPr>
        <w:t>Interactive, live online training</w:t>
      </w:r>
    </w:p>
    <w:p w14:paraId="194BC3E8" w14:textId="77777777" w:rsidR="00CA4CA9" w:rsidRPr="002E3CE2" w:rsidRDefault="00CA4CA9" w:rsidP="002E3CE2">
      <w:pPr>
        <w:pStyle w:val="ListParagraph"/>
        <w:numPr>
          <w:ilvl w:val="0"/>
          <w:numId w:val="31"/>
        </w:numPr>
        <w:contextualSpacing/>
        <w:rPr>
          <w:rFonts w:eastAsia="Calibri"/>
        </w:rPr>
      </w:pPr>
      <w:r w:rsidRPr="002E3CE2">
        <w:rPr>
          <w:rFonts w:eastAsia="Calibri"/>
        </w:rPr>
        <w:t>Webinars</w:t>
      </w:r>
    </w:p>
    <w:p w14:paraId="0AA76730" w14:textId="77777777" w:rsidR="00CA4CA9" w:rsidRPr="002E3CE2" w:rsidRDefault="00CA4CA9" w:rsidP="002E3CE2">
      <w:pPr>
        <w:pStyle w:val="ListParagraph"/>
        <w:numPr>
          <w:ilvl w:val="0"/>
          <w:numId w:val="31"/>
        </w:numPr>
        <w:contextualSpacing/>
        <w:rPr>
          <w:rFonts w:eastAsia="Calibri"/>
        </w:rPr>
      </w:pPr>
      <w:r w:rsidRPr="002E3CE2">
        <w:rPr>
          <w:rFonts w:eastAsia="Calibri"/>
        </w:rPr>
        <w:t>Individualized technical assistance with CDC staff or a subject matter expert(s) through electronic communication (e.g., conference call, email exchange)</w:t>
      </w:r>
    </w:p>
    <w:p w14:paraId="532E4FFD" w14:textId="77777777" w:rsidR="00CA4CA9" w:rsidRPr="002E3CE2" w:rsidRDefault="00CA4CA9" w:rsidP="002E3CE2">
      <w:pPr>
        <w:pStyle w:val="ListParagraph"/>
        <w:numPr>
          <w:ilvl w:val="0"/>
          <w:numId w:val="31"/>
        </w:numPr>
        <w:contextualSpacing/>
        <w:rPr>
          <w:rFonts w:eastAsia="Calibri"/>
        </w:rPr>
      </w:pPr>
      <w:r w:rsidRPr="002E3CE2">
        <w:rPr>
          <w:rFonts w:eastAsia="Calibri"/>
        </w:rPr>
        <w:t>Individualized technical assistance with CDC staff or a subject matter expert(s) through site visits</w:t>
      </w:r>
    </w:p>
    <w:p w14:paraId="32BF758D" w14:textId="77777777" w:rsidR="00CA4CA9" w:rsidRPr="002E3CE2" w:rsidRDefault="00954A32" w:rsidP="002E3CE2">
      <w:pPr>
        <w:pStyle w:val="ListParagraph"/>
        <w:numPr>
          <w:ilvl w:val="0"/>
          <w:numId w:val="31"/>
        </w:numPr>
        <w:contextualSpacing/>
        <w:rPr>
          <w:rFonts w:eastAsia="Calibri"/>
        </w:rPr>
      </w:pPr>
      <w:r w:rsidRPr="002E3CE2">
        <w:rPr>
          <w:rFonts w:eastAsia="Calibri"/>
        </w:rPr>
        <w:t>Peer team calls or p</w:t>
      </w:r>
      <w:r w:rsidR="00CA4CA9" w:rsidRPr="002E3CE2">
        <w:rPr>
          <w:rFonts w:eastAsia="Calibri"/>
        </w:rPr>
        <w:t>eer-to-peer forums</w:t>
      </w:r>
    </w:p>
    <w:p w14:paraId="760D777D" w14:textId="77777777" w:rsidR="00CA4CA9" w:rsidRPr="002E3CE2" w:rsidRDefault="00CA4CA9" w:rsidP="002E3CE2">
      <w:pPr>
        <w:pStyle w:val="ListParagraph"/>
        <w:numPr>
          <w:ilvl w:val="0"/>
          <w:numId w:val="31"/>
        </w:numPr>
        <w:contextualSpacing/>
        <w:rPr>
          <w:rFonts w:eastAsia="Calibri"/>
        </w:rPr>
      </w:pPr>
      <w:r w:rsidRPr="002E3CE2">
        <w:rPr>
          <w:rFonts w:eastAsia="Calibri"/>
        </w:rPr>
        <w:t>Resources (e.g., Guidebook, Toolkit, Fact Sheet)</w:t>
      </w:r>
    </w:p>
    <w:p w14:paraId="7DADEB5F" w14:textId="77777777" w:rsidR="00CA4CA9" w:rsidRPr="002E3CE2" w:rsidRDefault="00CA4CA9" w:rsidP="002E3CE2">
      <w:pPr>
        <w:pStyle w:val="ListParagraph"/>
        <w:numPr>
          <w:ilvl w:val="0"/>
          <w:numId w:val="31"/>
        </w:numPr>
        <w:contextualSpacing/>
        <w:rPr>
          <w:rFonts w:eastAsia="Calibri"/>
        </w:rPr>
      </w:pPr>
      <w:r w:rsidRPr="002E3CE2">
        <w:rPr>
          <w:rFonts w:eastAsia="Calibri"/>
        </w:rPr>
        <w:t>In-person training or meeting with other awardees</w:t>
      </w:r>
    </w:p>
    <w:p w14:paraId="142B8A2F" w14:textId="77777777" w:rsidR="00CA4CA9" w:rsidRPr="002E3CE2" w:rsidRDefault="00CA4CA9" w:rsidP="002E3CE2">
      <w:pPr>
        <w:pStyle w:val="ListParagraph"/>
        <w:numPr>
          <w:ilvl w:val="0"/>
          <w:numId w:val="31"/>
        </w:numPr>
        <w:contextualSpacing/>
        <w:rPr>
          <w:rFonts w:eastAsia="Calibri"/>
        </w:rPr>
      </w:pPr>
      <w:r w:rsidRPr="002E3CE2">
        <w:rPr>
          <w:rFonts w:eastAsia="Calibri"/>
        </w:rPr>
        <w:t>Other – please specify</w:t>
      </w:r>
    </w:p>
    <w:p w14:paraId="123C83F6" w14:textId="77FEEE45" w:rsidR="00A53C5A" w:rsidRPr="00575692" w:rsidRDefault="009D0BD1" w:rsidP="00575692">
      <w:pPr>
        <w:keepNext/>
        <w:keepLines/>
        <w:spacing w:before="240" w:after="0"/>
        <w:outlineLvl w:val="0"/>
        <w:rPr>
          <w:rFonts w:ascii="Cambria" w:hAnsi="Cambria"/>
          <w:b/>
          <w:bCs/>
          <w:i/>
          <w:color w:val="365F91"/>
          <w:sz w:val="28"/>
          <w:szCs w:val="28"/>
        </w:rPr>
      </w:pPr>
      <w:r w:rsidRPr="009D0BD1">
        <w:rPr>
          <w:i/>
        </w:rPr>
        <w:t>This section of the DCH training needs assessment will allow you to identify facilitators and barriers in accessing DCH training.</w:t>
      </w:r>
    </w:p>
    <w:p w14:paraId="369F30AF" w14:textId="35B49453" w:rsidR="00F122D2" w:rsidRPr="00F122D2" w:rsidRDefault="00F122D2" w:rsidP="00575692">
      <w:pPr>
        <w:keepNext/>
        <w:keepLines/>
        <w:spacing w:before="240" w:after="0"/>
        <w:outlineLvl w:val="0"/>
        <w:rPr>
          <w:rFonts w:ascii="Cambria" w:hAnsi="Cambria"/>
          <w:b/>
          <w:bCs/>
          <w:color w:val="365F91"/>
          <w:sz w:val="28"/>
          <w:szCs w:val="28"/>
        </w:rPr>
      </w:pPr>
      <w:r w:rsidRPr="00F122D2">
        <w:rPr>
          <w:rFonts w:ascii="Cambria" w:hAnsi="Cambria"/>
          <w:b/>
          <w:bCs/>
          <w:color w:val="365F91"/>
          <w:sz w:val="28"/>
          <w:szCs w:val="28"/>
        </w:rPr>
        <w:t>Facilitators and Barriers to Accessing Training</w:t>
      </w:r>
    </w:p>
    <w:p w14:paraId="3A9EBABF" w14:textId="77777777" w:rsidR="00F122D2" w:rsidRPr="00F122D2" w:rsidRDefault="00F122D2" w:rsidP="009D0BD1">
      <w:pPr>
        <w:numPr>
          <w:ilvl w:val="0"/>
          <w:numId w:val="33"/>
        </w:numPr>
        <w:spacing w:after="0"/>
        <w:contextualSpacing/>
        <w:jc w:val="both"/>
        <w:rPr>
          <w:rFonts w:eastAsia="Calibri"/>
          <w:lang w:val="en-US" w:eastAsia="en-US"/>
        </w:rPr>
      </w:pPr>
      <w:r w:rsidRPr="00F122D2">
        <w:rPr>
          <w:rFonts w:eastAsia="Calibri"/>
          <w:lang w:val="en-US" w:eastAsia="en-US"/>
        </w:rPr>
        <w:t xml:space="preserve">Which </w:t>
      </w:r>
      <w:r w:rsidR="00505BCB">
        <w:rPr>
          <w:rFonts w:eastAsia="Calibri"/>
          <w:lang w:val="en-US" w:eastAsia="en-US"/>
        </w:rPr>
        <w:t xml:space="preserve">of the following </w:t>
      </w:r>
      <w:r w:rsidRPr="00F122D2">
        <w:rPr>
          <w:rFonts w:eastAsia="Calibri"/>
          <w:lang w:val="en-US" w:eastAsia="en-US"/>
        </w:rPr>
        <w:t>technologies</w:t>
      </w:r>
      <w:r w:rsidR="00505BCB">
        <w:rPr>
          <w:rFonts w:eastAsia="Calibri"/>
          <w:lang w:val="en-US" w:eastAsia="en-US"/>
        </w:rPr>
        <w:t xml:space="preserve"> or platforms</w:t>
      </w:r>
      <w:r w:rsidRPr="00F122D2">
        <w:rPr>
          <w:rFonts w:eastAsia="Calibri"/>
          <w:lang w:val="en-US" w:eastAsia="en-US"/>
        </w:rPr>
        <w:t xml:space="preserve"> do you currently use?</w:t>
      </w:r>
      <w:r w:rsidR="00C87F1E">
        <w:rPr>
          <w:rFonts w:eastAsia="Calibri"/>
          <w:lang w:val="en-US" w:eastAsia="en-US"/>
        </w:rPr>
        <w:t xml:space="preserve"> Select all that apply. </w:t>
      </w:r>
    </w:p>
    <w:p w14:paraId="5266E32E" w14:textId="55D0E4D8" w:rsidR="009D0BD1" w:rsidRPr="00EF70D0" w:rsidRDefault="009D0BD1" w:rsidP="009D0BD1">
      <w:pPr>
        <w:pStyle w:val="NoSpacing"/>
        <w:numPr>
          <w:ilvl w:val="0"/>
          <w:numId w:val="32"/>
        </w:numPr>
        <w:rPr>
          <w:rFonts w:eastAsia="Calibri"/>
        </w:rPr>
      </w:pPr>
      <w:r w:rsidRPr="00EF70D0">
        <w:rPr>
          <w:rFonts w:eastAsia="Calibri"/>
        </w:rPr>
        <w:t>Computer: Windows-based (e.g., HP or Dell)</w:t>
      </w:r>
    </w:p>
    <w:p w14:paraId="50263B8B" w14:textId="05CC09EF" w:rsidR="009D0BD1" w:rsidRPr="00EF70D0" w:rsidRDefault="009D0BD1" w:rsidP="009D0BD1">
      <w:pPr>
        <w:pStyle w:val="NoSpacing"/>
        <w:numPr>
          <w:ilvl w:val="0"/>
          <w:numId w:val="32"/>
        </w:numPr>
        <w:rPr>
          <w:rFonts w:eastAsia="Calibri"/>
        </w:rPr>
      </w:pPr>
      <w:r w:rsidRPr="00EF70D0">
        <w:rPr>
          <w:rFonts w:eastAsia="Calibri"/>
        </w:rPr>
        <w:t>Computer: Apple-based (e.g., MacBook)</w:t>
      </w:r>
    </w:p>
    <w:p w14:paraId="65C7298C" w14:textId="02FA9E83" w:rsidR="009D0BD1" w:rsidRPr="00EF70D0" w:rsidRDefault="009D0BD1" w:rsidP="009D0BD1">
      <w:pPr>
        <w:pStyle w:val="NoSpacing"/>
        <w:numPr>
          <w:ilvl w:val="0"/>
          <w:numId w:val="32"/>
        </w:numPr>
        <w:rPr>
          <w:rFonts w:eastAsia="Calibri"/>
        </w:rPr>
      </w:pPr>
      <w:r>
        <w:rPr>
          <w:rFonts w:eastAsia="Calibri"/>
        </w:rPr>
        <w:t xml:space="preserve">Computer: </w:t>
      </w:r>
      <w:r w:rsidRPr="00EF70D0">
        <w:rPr>
          <w:rFonts w:eastAsia="Calibri"/>
        </w:rPr>
        <w:t>Tablet/smartphone</w:t>
      </w:r>
    </w:p>
    <w:p w14:paraId="2491C8D6" w14:textId="1735D38E" w:rsidR="009D0BD1" w:rsidRPr="00EF70D0" w:rsidRDefault="009D0BD1" w:rsidP="009D0BD1">
      <w:pPr>
        <w:pStyle w:val="NoSpacing"/>
        <w:numPr>
          <w:ilvl w:val="0"/>
          <w:numId w:val="32"/>
        </w:numPr>
        <w:rPr>
          <w:rFonts w:eastAsia="Calibri"/>
        </w:rPr>
      </w:pPr>
      <w:r w:rsidRPr="00EF70D0">
        <w:rPr>
          <w:rFonts w:eastAsia="Calibri"/>
        </w:rPr>
        <w:t>Internet</w:t>
      </w:r>
    </w:p>
    <w:p w14:paraId="07D27F94" w14:textId="7AEE7D91" w:rsidR="009D0BD1" w:rsidRPr="00EF70D0" w:rsidRDefault="009D0BD1" w:rsidP="009D0BD1">
      <w:pPr>
        <w:pStyle w:val="NoSpacing"/>
        <w:numPr>
          <w:ilvl w:val="0"/>
          <w:numId w:val="32"/>
        </w:numPr>
        <w:rPr>
          <w:rFonts w:eastAsia="Calibri"/>
          <w:lang w:val="en-US" w:eastAsia="en-US"/>
        </w:rPr>
      </w:pPr>
      <w:r w:rsidRPr="00EF70D0">
        <w:rPr>
          <w:rFonts w:eastAsia="Calibri"/>
          <w:lang w:val="en-US" w:eastAsia="en-US"/>
        </w:rPr>
        <w:t xml:space="preserve">Microsoft Office Suite (e.g., Word, Excel, PowerPoint, Outlook) </w:t>
      </w:r>
    </w:p>
    <w:p w14:paraId="31750F55" w14:textId="36ECC66C" w:rsidR="009D0BD1" w:rsidRPr="00EF70D0" w:rsidRDefault="009D0BD1" w:rsidP="009D0BD1">
      <w:pPr>
        <w:pStyle w:val="NoSpacing"/>
        <w:numPr>
          <w:ilvl w:val="0"/>
          <w:numId w:val="32"/>
        </w:numPr>
        <w:rPr>
          <w:rFonts w:eastAsia="Calibri"/>
          <w:lang w:val="en-US" w:eastAsia="en-US"/>
        </w:rPr>
      </w:pPr>
      <w:r w:rsidRPr="00EF70D0">
        <w:rPr>
          <w:rFonts w:eastAsia="Calibri"/>
          <w:lang w:val="en-US" w:eastAsia="en-US"/>
        </w:rPr>
        <w:t>Adobe Acrobat Reader (to read PDF documents)</w:t>
      </w:r>
    </w:p>
    <w:p w14:paraId="72D9FD0D" w14:textId="0A5DF134" w:rsidR="009D0BD1" w:rsidRPr="00EF70D0" w:rsidRDefault="009D0BD1" w:rsidP="009D0BD1">
      <w:pPr>
        <w:pStyle w:val="NoSpacing"/>
        <w:numPr>
          <w:ilvl w:val="0"/>
          <w:numId w:val="32"/>
        </w:numPr>
        <w:rPr>
          <w:rFonts w:eastAsia="Calibri"/>
          <w:lang w:val="en-US" w:eastAsia="en-US"/>
        </w:rPr>
      </w:pPr>
      <w:r w:rsidRPr="00EF70D0">
        <w:rPr>
          <w:rFonts w:eastAsia="Calibri"/>
          <w:lang w:val="en-US" w:eastAsia="en-US"/>
        </w:rPr>
        <w:t>Email</w:t>
      </w:r>
    </w:p>
    <w:p w14:paraId="2FCDDF5F" w14:textId="32DE098F" w:rsidR="009D0BD1" w:rsidRPr="00EF70D0" w:rsidRDefault="009D0BD1" w:rsidP="009D0BD1">
      <w:pPr>
        <w:pStyle w:val="NoSpacing"/>
        <w:numPr>
          <w:ilvl w:val="0"/>
          <w:numId w:val="32"/>
        </w:numPr>
        <w:rPr>
          <w:rFonts w:eastAsia="Calibri"/>
          <w:lang w:val="en-US" w:eastAsia="en-US"/>
        </w:rPr>
      </w:pPr>
      <w:r>
        <w:rPr>
          <w:rFonts w:eastAsia="Calibri"/>
          <w:lang w:val="en-US" w:eastAsia="en-US"/>
        </w:rPr>
        <w:t>P</w:t>
      </w:r>
      <w:r w:rsidRPr="00EF70D0">
        <w:rPr>
          <w:rFonts w:eastAsia="Calibri"/>
          <w:lang w:val="en-US" w:eastAsia="en-US"/>
        </w:rPr>
        <w:t xml:space="preserve">rinter </w:t>
      </w:r>
    </w:p>
    <w:p w14:paraId="07FF1EE6" w14:textId="206125CA" w:rsidR="009D0BD1" w:rsidRPr="00EF70D0" w:rsidRDefault="009D0BD1" w:rsidP="009D0BD1">
      <w:pPr>
        <w:pStyle w:val="NoSpacing"/>
        <w:numPr>
          <w:ilvl w:val="0"/>
          <w:numId w:val="32"/>
        </w:numPr>
        <w:rPr>
          <w:rFonts w:eastAsia="Calibri"/>
        </w:rPr>
      </w:pPr>
      <w:r w:rsidRPr="00EF70D0">
        <w:rPr>
          <w:rFonts w:eastAsia="Calibri"/>
        </w:rPr>
        <w:t>Videoconferencing (e.g., Skype, Microsoft LiveMeeting, Adobe Connect, WebEx)</w:t>
      </w:r>
    </w:p>
    <w:p w14:paraId="615119CC" w14:textId="57847F38" w:rsidR="009D0BD1" w:rsidRPr="00EF70D0" w:rsidRDefault="009D0BD1" w:rsidP="009D0BD1">
      <w:pPr>
        <w:pStyle w:val="NoSpacing"/>
        <w:numPr>
          <w:ilvl w:val="0"/>
          <w:numId w:val="32"/>
        </w:numPr>
        <w:rPr>
          <w:rFonts w:eastAsia="Calibri"/>
          <w:lang w:val="en-US" w:eastAsia="en-US"/>
        </w:rPr>
      </w:pPr>
      <w:r w:rsidRPr="00EF70D0">
        <w:rPr>
          <w:rFonts w:eastAsia="Calibri"/>
          <w:lang w:val="en-US" w:eastAsia="en-US"/>
        </w:rPr>
        <w:t xml:space="preserve">Audio conferencing capabilities </w:t>
      </w:r>
    </w:p>
    <w:p w14:paraId="7F578272" w14:textId="50B95BB4" w:rsidR="009D0BD1" w:rsidRPr="00EF70D0" w:rsidRDefault="009D0BD1" w:rsidP="009D0BD1">
      <w:pPr>
        <w:pStyle w:val="NoSpacing"/>
        <w:numPr>
          <w:ilvl w:val="0"/>
          <w:numId w:val="32"/>
        </w:numPr>
        <w:rPr>
          <w:rFonts w:eastAsia="Calibri"/>
          <w:lang w:val="en-US" w:eastAsia="en-US"/>
        </w:rPr>
      </w:pPr>
      <w:r w:rsidRPr="00EF70D0">
        <w:rPr>
          <w:rFonts w:eastAsia="Calibri"/>
          <w:lang w:val="en-US" w:eastAsia="en-US"/>
        </w:rPr>
        <w:t>Mobile applications</w:t>
      </w:r>
    </w:p>
    <w:p w14:paraId="5B34395D" w14:textId="7D7BDCC2" w:rsidR="009D0BD1" w:rsidRDefault="009D0BD1" w:rsidP="009D0BD1">
      <w:pPr>
        <w:pStyle w:val="NoSpacing"/>
        <w:numPr>
          <w:ilvl w:val="0"/>
          <w:numId w:val="32"/>
        </w:numPr>
        <w:rPr>
          <w:rFonts w:eastAsia="Calibri"/>
          <w:lang w:val="en-US" w:eastAsia="en-US"/>
        </w:rPr>
      </w:pPr>
      <w:r>
        <w:rPr>
          <w:rFonts w:eastAsia="Calibri"/>
          <w:lang w:val="en-US" w:eastAsia="en-US"/>
        </w:rPr>
        <w:t>Other – please specify:</w:t>
      </w:r>
    </w:p>
    <w:p w14:paraId="632F4306" w14:textId="77777777" w:rsidR="00F122D2" w:rsidRDefault="00F122D2" w:rsidP="00F122D2">
      <w:pPr>
        <w:spacing w:after="0"/>
        <w:ind w:left="720"/>
        <w:contextualSpacing/>
        <w:jc w:val="both"/>
        <w:rPr>
          <w:rFonts w:eastAsia="Calibri"/>
          <w:lang w:val="en-US" w:eastAsia="en-US"/>
        </w:rPr>
      </w:pPr>
    </w:p>
    <w:p w14:paraId="2E7C7C35" w14:textId="77777777" w:rsidR="009E6D7D" w:rsidRDefault="009E6D7D" w:rsidP="00F122D2">
      <w:pPr>
        <w:spacing w:after="0"/>
        <w:ind w:left="720"/>
        <w:contextualSpacing/>
        <w:jc w:val="both"/>
        <w:rPr>
          <w:rFonts w:eastAsia="Calibri"/>
          <w:lang w:val="en-US" w:eastAsia="en-US"/>
        </w:rPr>
      </w:pPr>
    </w:p>
    <w:p w14:paraId="78B5D657" w14:textId="77777777" w:rsidR="009E6D7D" w:rsidRDefault="009E6D7D" w:rsidP="00F122D2">
      <w:pPr>
        <w:spacing w:after="0"/>
        <w:ind w:left="720"/>
        <w:contextualSpacing/>
        <w:jc w:val="both"/>
        <w:rPr>
          <w:rFonts w:eastAsia="Calibri"/>
          <w:lang w:val="en-US" w:eastAsia="en-US"/>
        </w:rPr>
      </w:pPr>
    </w:p>
    <w:p w14:paraId="72ECC6AE" w14:textId="77777777" w:rsidR="009E6D7D" w:rsidRPr="00F122D2" w:rsidRDefault="009E6D7D" w:rsidP="00F122D2">
      <w:pPr>
        <w:spacing w:after="0"/>
        <w:ind w:left="720"/>
        <w:contextualSpacing/>
        <w:jc w:val="both"/>
        <w:rPr>
          <w:rFonts w:eastAsia="Calibri"/>
          <w:lang w:val="en-US" w:eastAsia="en-US"/>
        </w:rPr>
      </w:pPr>
    </w:p>
    <w:p w14:paraId="272B1FB6" w14:textId="52BF2650" w:rsidR="00F122D2" w:rsidRPr="00F122D2" w:rsidRDefault="00F122D2" w:rsidP="009D0BD1">
      <w:pPr>
        <w:numPr>
          <w:ilvl w:val="0"/>
          <w:numId w:val="34"/>
        </w:numPr>
        <w:spacing w:after="0"/>
        <w:contextualSpacing/>
        <w:jc w:val="both"/>
        <w:rPr>
          <w:rFonts w:eastAsia="Calibri"/>
          <w:lang w:val="en-US" w:eastAsia="en-US"/>
        </w:rPr>
      </w:pPr>
      <w:r w:rsidRPr="00F122D2">
        <w:rPr>
          <w:rFonts w:eastAsia="Calibri"/>
          <w:lang w:val="en-US" w:eastAsia="en-US"/>
        </w:rPr>
        <w:t>How would you prefer to hear about DCH traini</w:t>
      </w:r>
      <w:r w:rsidR="00EF660E">
        <w:rPr>
          <w:rFonts w:eastAsia="Calibri"/>
          <w:lang w:val="en-US" w:eastAsia="en-US"/>
        </w:rPr>
        <w:t xml:space="preserve">ng opportunities?  </w:t>
      </w:r>
      <w:r w:rsidR="009D0BD1">
        <w:rPr>
          <w:rFonts w:eastAsia="Calibri"/>
          <w:lang w:val="en-US" w:eastAsia="en-US"/>
        </w:rPr>
        <w:t>Select up to</w:t>
      </w:r>
      <w:r w:rsidRPr="00F122D2">
        <w:rPr>
          <w:rFonts w:eastAsia="Calibri"/>
          <w:lang w:val="en-US" w:eastAsia="en-US"/>
        </w:rPr>
        <w:t xml:space="preserve"> three</w:t>
      </w:r>
      <w:r w:rsidR="009D0BD1">
        <w:rPr>
          <w:rFonts w:eastAsia="Calibri"/>
          <w:lang w:val="en-US" w:eastAsia="en-US"/>
        </w:rPr>
        <w:t xml:space="preserve"> preferences</w:t>
      </w:r>
      <w:r w:rsidRPr="00F122D2">
        <w:rPr>
          <w:rFonts w:eastAsia="Calibri"/>
          <w:lang w:val="en-US" w:eastAsia="en-US"/>
        </w:rPr>
        <w:t xml:space="preserve">. </w:t>
      </w:r>
    </w:p>
    <w:p w14:paraId="3C6C5D7D" w14:textId="77777777" w:rsidR="00F122D2" w:rsidRPr="009D0BD1" w:rsidRDefault="00DF00FC" w:rsidP="009D0BD1">
      <w:pPr>
        <w:pStyle w:val="NoSpacing"/>
        <w:numPr>
          <w:ilvl w:val="0"/>
          <w:numId w:val="36"/>
        </w:numPr>
        <w:rPr>
          <w:rFonts w:eastAsia="Calibri"/>
        </w:rPr>
      </w:pPr>
      <w:r w:rsidRPr="009D0BD1">
        <w:rPr>
          <w:rFonts w:eastAsia="Calibri"/>
        </w:rPr>
        <w:t xml:space="preserve">Email </w:t>
      </w:r>
    </w:p>
    <w:p w14:paraId="244B4C1E" w14:textId="77777777" w:rsidR="00F122D2" w:rsidRPr="009D0BD1" w:rsidRDefault="00DF00FC" w:rsidP="009D0BD1">
      <w:pPr>
        <w:pStyle w:val="NoSpacing"/>
        <w:numPr>
          <w:ilvl w:val="0"/>
          <w:numId w:val="36"/>
        </w:numPr>
        <w:rPr>
          <w:rFonts w:eastAsia="Calibri"/>
        </w:rPr>
      </w:pPr>
      <w:r w:rsidRPr="009D0BD1">
        <w:rPr>
          <w:rFonts w:eastAsia="Calibri"/>
        </w:rPr>
        <w:t xml:space="preserve">Notifications from </w:t>
      </w:r>
      <w:r w:rsidR="00F122D2" w:rsidRPr="009D0BD1">
        <w:rPr>
          <w:rFonts w:eastAsia="Calibri"/>
        </w:rPr>
        <w:t>Project Officer</w:t>
      </w:r>
      <w:r w:rsidRPr="009D0BD1">
        <w:rPr>
          <w:rFonts w:eastAsia="Calibri"/>
        </w:rPr>
        <w:t>s</w:t>
      </w:r>
      <w:r w:rsidR="00F122D2" w:rsidRPr="009D0BD1">
        <w:rPr>
          <w:rFonts w:eastAsia="Calibri"/>
        </w:rPr>
        <w:t xml:space="preserve"> </w:t>
      </w:r>
    </w:p>
    <w:p w14:paraId="77B3EE37" w14:textId="77777777" w:rsidR="00F122D2" w:rsidRPr="009D0BD1" w:rsidRDefault="00F122D2" w:rsidP="009D0BD1">
      <w:pPr>
        <w:pStyle w:val="NoSpacing"/>
        <w:numPr>
          <w:ilvl w:val="0"/>
          <w:numId w:val="36"/>
        </w:numPr>
        <w:rPr>
          <w:rFonts w:eastAsia="Calibri"/>
        </w:rPr>
      </w:pPr>
      <w:r w:rsidRPr="009D0BD1">
        <w:rPr>
          <w:rFonts w:eastAsia="Calibri"/>
        </w:rPr>
        <w:t>DCH newsletter</w:t>
      </w:r>
    </w:p>
    <w:p w14:paraId="4CC6B395" w14:textId="77777777" w:rsidR="00F122D2" w:rsidRPr="009D0BD1" w:rsidRDefault="00F122D2" w:rsidP="009D0BD1">
      <w:pPr>
        <w:pStyle w:val="NoSpacing"/>
        <w:numPr>
          <w:ilvl w:val="0"/>
          <w:numId w:val="36"/>
        </w:numPr>
        <w:rPr>
          <w:rFonts w:eastAsia="Calibri"/>
        </w:rPr>
      </w:pPr>
      <w:r w:rsidRPr="009D0BD1">
        <w:rPr>
          <w:rFonts w:eastAsia="Calibri"/>
        </w:rPr>
        <w:t>Listserv</w:t>
      </w:r>
    </w:p>
    <w:p w14:paraId="7DE441DA" w14:textId="77777777" w:rsidR="00F122D2" w:rsidRPr="009D0BD1" w:rsidRDefault="00F122D2" w:rsidP="009D0BD1">
      <w:pPr>
        <w:pStyle w:val="NoSpacing"/>
        <w:numPr>
          <w:ilvl w:val="0"/>
          <w:numId w:val="36"/>
        </w:numPr>
        <w:rPr>
          <w:rFonts w:eastAsia="Calibri"/>
        </w:rPr>
      </w:pPr>
      <w:r w:rsidRPr="009D0BD1">
        <w:rPr>
          <w:rFonts w:eastAsia="Calibri"/>
        </w:rPr>
        <w:t>Online Calendar</w:t>
      </w:r>
    </w:p>
    <w:p w14:paraId="38BF4986" w14:textId="77777777" w:rsidR="00DF00FC" w:rsidRPr="009D0BD1" w:rsidRDefault="00DF00FC" w:rsidP="009D0BD1">
      <w:pPr>
        <w:pStyle w:val="NoSpacing"/>
        <w:numPr>
          <w:ilvl w:val="0"/>
          <w:numId w:val="36"/>
        </w:numPr>
        <w:rPr>
          <w:rFonts w:eastAsia="Calibri"/>
        </w:rPr>
      </w:pPr>
      <w:r w:rsidRPr="009D0BD1">
        <w:rPr>
          <w:rFonts w:eastAsia="Calibri"/>
        </w:rPr>
        <w:t>Conference calls</w:t>
      </w:r>
    </w:p>
    <w:p w14:paraId="1D7460F0" w14:textId="77777777" w:rsidR="00DF00FC" w:rsidRPr="009D0BD1" w:rsidRDefault="00DF00FC" w:rsidP="009D0BD1">
      <w:pPr>
        <w:pStyle w:val="NoSpacing"/>
        <w:numPr>
          <w:ilvl w:val="0"/>
          <w:numId w:val="36"/>
        </w:numPr>
        <w:rPr>
          <w:rFonts w:eastAsia="Calibri"/>
        </w:rPr>
      </w:pPr>
      <w:r w:rsidRPr="009D0BD1">
        <w:rPr>
          <w:rFonts w:eastAsia="Calibri"/>
        </w:rPr>
        <w:t>Quarterly program calls</w:t>
      </w:r>
    </w:p>
    <w:p w14:paraId="14B7A710" w14:textId="77777777" w:rsidR="00F122D2" w:rsidRPr="009D0BD1" w:rsidRDefault="00F122D2" w:rsidP="009D0BD1">
      <w:pPr>
        <w:pStyle w:val="NoSpacing"/>
        <w:numPr>
          <w:ilvl w:val="0"/>
          <w:numId w:val="36"/>
        </w:numPr>
        <w:rPr>
          <w:rFonts w:eastAsia="Calibri"/>
        </w:rPr>
      </w:pPr>
      <w:r w:rsidRPr="009D0BD1">
        <w:rPr>
          <w:rFonts w:eastAsia="Calibri"/>
        </w:rPr>
        <w:t>Other – please specify:</w:t>
      </w:r>
    </w:p>
    <w:p w14:paraId="6490DC6A" w14:textId="77777777" w:rsidR="00F122D2" w:rsidRPr="00F122D2" w:rsidRDefault="00F122D2" w:rsidP="00E549E7">
      <w:pPr>
        <w:spacing w:after="0"/>
        <w:contextualSpacing/>
        <w:jc w:val="both"/>
        <w:rPr>
          <w:rFonts w:eastAsia="Calibri"/>
          <w:lang w:val="en-US" w:eastAsia="en-US"/>
        </w:rPr>
      </w:pPr>
    </w:p>
    <w:p w14:paraId="2464B2EA" w14:textId="77777777" w:rsidR="00F122D2" w:rsidRPr="00F122D2" w:rsidRDefault="00F122D2" w:rsidP="009D0BD1">
      <w:pPr>
        <w:numPr>
          <w:ilvl w:val="0"/>
          <w:numId w:val="34"/>
        </w:numPr>
        <w:spacing w:after="0"/>
        <w:contextualSpacing/>
      </w:pPr>
      <w:r w:rsidRPr="00F122D2">
        <w:t>How many training opportunities would you prefer DCH offer every month?</w:t>
      </w:r>
      <w:r w:rsidR="00467C7C">
        <w:t xml:space="preserve"> </w:t>
      </w:r>
      <w:r w:rsidR="00EF660E">
        <w:t xml:space="preserve">Select one. </w:t>
      </w:r>
    </w:p>
    <w:p w14:paraId="46307DC5" w14:textId="77777777" w:rsidR="00F122D2" w:rsidRPr="00EA48BC" w:rsidRDefault="00F122D2" w:rsidP="00EA48BC">
      <w:pPr>
        <w:pStyle w:val="NoSpacing"/>
        <w:numPr>
          <w:ilvl w:val="0"/>
          <w:numId w:val="38"/>
        </w:numPr>
        <w:rPr>
          <w:rFonts w:eastAsia="Calibri"/>
        </w:rPr>
      </w:pPr>
      <w:r w:rsidRPr="00EA48BC">
        <w:rPr>
          <w:rFonts w:eastAsia="Calibri"/>
        </w:rPr>
        <w:t>None</w:t>
      </w:r>
    </w:p>
    <w:p w14:paraId="4D55C256" w14:textId="77777777" w:rsidR="00F122D2" w:rsidRPr="00EA48BC" w:rsidRDefault="00F122D2" w:rsidP="00EA48BC">
      <w:pPr>
        <w:pStyle w:val="NoSpacing"/>
        <w:numPr>
          <w:ilvl w:val="0"/>
          <w:numId w:val="38"/>
        </w:numPr>
        <w:rPr>
          <w:rFonts w:eastAsia="Calibri"/>
        </w:rPr>
      </w:pPr>
      <w:r w:rsidRPr="00EA48BC">
        <w:rPr>
          <w:rFonts w:eastAsia="Calibri"/>
        </w:rPr>
        <w:t>1-2</w:t>
      </w:r>
    </w:p>
    <w:p w14:paraId="6E0D39ED" w14:textId="77777777" w:rsidR="00F122D2" w:rsidRPr="00EA48BC" w:rsidRDefault="00D03F38" w:rsidP="00EA48BC">
      <w:pPr>
        <w:pStyle w:val="NoSpacing"/>
        <w:numPr>
          <w:ilvl w:val="0"/>
          <w:numId w:val="38"/>
        </w:numPr>
        <w:rPr>
          <w:rFonts w:eastAsia="Calibri"/>
        </w:rPr>
      </w:pPr>
      <w:r w:rsidRPr="00EA48BC">
        <w:rPr>
          <w:rFonts w:eastAsia="Calibri"/>
        </w:rPr>
        <w:t>3-4</w:t>
      </w:r>
    </w:p>
    <w:p w14:paraId="0C742D64" w14:textId="77777777" w:rsidR="00F122D2" w:rsidRPr="00EA48BC" w:rsidRDefault="00F122D2" w:rsidP="00EA48BC">
      <w:pPr>
        <w:pStyle w:val="NoSpacing"/>
        <w:numPr>
          <w:ilvl w:val="0"/>
          <w:numId w:val="38"/>
        </w:numPr>
        <w:rPr>
          <w:rFonts w:eastAsia="Calibri"/>
        </w:rPr>
      </w:pPr>
      <w:r w:rsidRPr="00EA48BC">
        <w:rPr>
          <w:rFonts w:eastAsia="Calibri"/>
        </w:rPr>
        <w:t>5-10</w:t>
      </w:r>
    </w:p>
    <w:p w14:paraId="5FFE0535" w14:textId="77777777" w:rsidR="00F122D2" w:rsidRPr="00EA48BC" w:rsidRDefault="00F122D2" w:rsidP="00EA48BC">
      <w:pPr>
        <w:pStyle w:val="NoSpacing"/>
        <w:numPr>
          <w:ilvl w:val="0"/>
          <w:numId w:val="38"/>
        </w:numPr>
        <w:rPr>
          <w:rFonts w:eastAsia="Calibri"/>
        </w:rPr>
      </w:pPr>
      <w:r w:rsidRPr="00EA48BC">
        <w:rPr>
          <w:rFonts w:eastAsia="Calibri"/>
        </w:rPr>
        <w:t>More than 10</w:t>
      </w:r>
    </w:p>
    <w:p w14:paraId="2F1A9EB7" w14:textId="77777777" w:rsidR="00F122D2" w:rsidRDefault="00F122D2" w:rsidP="00F122D2">
      <w:pPr>
        <w:spacing w:after="0"/>
        <w:ind w:left="1440"/>
        <w:contextualSpacing/>
      </w:pPr>
    </w:p>
    <w:p w14:paraId="2B47B1DE" w14:textId="77777777" w:rsidR="00F122D2" w:rsidRPr="00F122D2" w:rsidRDefault="00EF660E" w:rsidP="009D0BD1">
      <w:pPr>
        <w:numPr>
          <w:ilvl w:val="0"/>
          <w:numId w:val="34"/>
        </w:numPr>
        <w:spacing w:after="0"/>
      </w:pPr>
      <w:r>
        <w:t>S</w:t>
      </w:r>
      <w:r w:rsidR="00D47419">
        <w:t xml:space="preserve">elect any </w:t>
      </w:r>
      <w:r>
        <w:t xml:space="preserve">current or anticipated </w:t>
      </w:r>
      <w:r w:rsidR="00F122D2" w:rsidRPr="00F122D2">
        <w:t>barriers to your participatio</w:t>
      </w:r>
      <w:r w:rsidR="00D47419">
        <w:t>n in DCH training opportunities.</w:t>
      </w:r>
      <w:r w:rsidR="00C87F1E">
        <w:t xml:space="preserve"> </w:t>
      </w:r>
      <w:r w:rsidR="00F122D2" w:rsidRPr="00F122D2">
        <w:t>Select all that apply</w:t>
      </w:r>
      <w:r w:rsidR="00C87F1E">
        <w:t>.</w:t>
      </w:r>
    </w:p>
    <w:p w14:paraId="787F4DE3" w14:textId="77777777" w:rsidR="00F122D2" w:rsidRPr="00EA48BC" w:rsidRDefault="00F122D2" w:rsidP="00EA48BC">
      <w:pPr>
        <w:pStyle w:val="NoSpacing"/>
        <w:numPr>
          <w:ilvl w:val="0"/>
          <w:numId w:val="40"/>
        </w:numPr>
        <w:rPr>
          <w:rFonts w:eastAsia="Calibri"/>
        </w:rPr>
      </w:pPr>
      <w:r w:rsidRPr="00EA48BC">
        <w:rPr>
          <w:rFonts w:eastAsia="Calibri"/>
        </w:rPr>
        <w:t>Insufficient staff to participate</w:t>
      </w:r>
    </w:p>
    <w:p w14:paraId="46DBFF2A" w14:textId="77777777" w:rsidR="00F122D2" w:rsidRPr="00EA48BC" w:rsidRDefault="00F122D2" w:rsidP="00EA48BC">
      <w:pPr>
        <w:pStyle w:val="NoSpacing"/>
        <w:numPr>
          <w:ilvl w:val="0"/>
          <w:numId w:val="40"/>
        </w:numPr>
        <w:rPr>
          <w:rFonts w:eastAsia="Calibri"/>
        </w:rPr>
      </w:pPr>
      <w:r w:rsidRPr="00EA48BC">
        <w:rPr>
          <w:rFonts w:eastAsia="Calibri"/>
        </w:rPr>
        <w:t>Not enough time to participate</w:t>
      </w:r>
    </w:p>
    <w:p w14:paraId="00D8D849" w14:textId="77777777" w:rsidR="00F122D2" w:rsidRPr="00EA48BC" w:rsidRDefault="00F122D2" w:rsidP="00EA48BC">
      <w:pPr>
        <w:pStyle w:val="NoSpacing"/>
        <w:numPr>
          <w:ilvl w:val="0"/>
          <w:numId w:val="40"/>
        </w:numPr>
        <w:rPr>
          <w:rFonts w:eastAsia="Calibri"/>
        </w:rPr>
      </w:pPr>
      <w:r w:rsidRPr="00EA48BC">
        <w:rPr>
          <w:rFonts w:eastAsia="Calibri"/>
        </w:rPr>
        <w:t>Frequent scheduling conflicts with offered training opportunities</w:t>
      </w:r>
    </w:p>
    <w:p w14:paraId="19EE1CD2" w14:textId="77777777" w:rsidR="006C2314" w:rsidRPr="00EA48BC" w:rsidRDefault="006C2314" w:rsidP="00EA48BC">
      <w:pPr>
        <w:pStyle w:val="NoSpacing"/>
        <w:numPr>
          <w:ilvl w:val="0"/>
          <w:numId w:val="40"/>
        </w:numPr>
        <w:rPr>
          <w:rFonts w:eastAsia="Calibri"/>
        </w:rPr>
      </w:pPr>
      <w:r w:rsidRPr="00EA48BC">
        <w:rPr>
          <w:rFonts w:eastAsia="Calibri"/>
        </w:rPr>
        <w:t>Not aware of available training opportunities</w:t>
      </w:r>
    </w:p>
    <w:p w14:paraId="5ED475E3" w14:textId="77777777" w:rsidR="00D03F38" w:rsidRPr="00EA48BC" w:rsidRDefault="00D03F38" w:rsidP="00EA48BC">
      <w:pPr>
        <w:pStyle w:val="NoSpacing"/>
        <w:numPr>
          <w:ilvl w:val="0"/>
          <w:numId w:val="40"/>
        </w:numPr>
        <w:rPr>
          <w:rFonts w:eastAsia="Calibri"/>
        </w:rPr>
      </w:pPr>
      <w:r w:rsidRPr="00EA48BC">
        <w:rPr>
          <w:rFonts w:eastAsia="Calibri"/>
        </w:rPr>
        <w:t xml:space="preserve">Lack of </w:t>
      </w:r>
      <w:r w:rsidR="00B75E7B" w:rsidRPr="00EA48BC">
        <w:rPr>
          <w:rFonts w:eastAsia="Calibri"/>
        </w:rPr>
        <w:t xml:space="preserve">access </w:t>
      </w:r>
      <w:r w:rsidR="003B7C66" w:rsidRPr="00EA48BC">
        <w:rPr>
          <w:rFonts w:eastAsia="Calibri"/>
        </w:rPr>
        <w:t xml:space="preserve">to </w:t>
      </w:r>
      <w:r w:rsidR="00B75E7B" w:rsidRPr="00EA48BC">
        <w:rPr>
          <w:rFonts w:eastAsia="Calibri"/>
        </w:rPr>
        <w:t>or familiarity</w:t>
      </w:r>
      <w:r w:rsidR="003B7C66" w:rsidRPr="00EA48BC">
        <w:rPr>
          <w:rFonts w:eastAsia="Calibri"/>
        </w:rPr>
        <w:t xml:space="preserve"> with</w:t>
      </w:r>
      <w:r w:rsidR="00B75E7B" w:rsidRPr="00EA48BC">
        <w:rPr>
          <w:rFonts w:eastAsia="Calibri"/>
        </w:rPr>
        <w:t xml:space="preserve"> needed </w:t>
      </w:r>
      <w:r w:rsidR="00EF660E" w:rsidRPr="00EA48BC">
        <w:rPr>
          <w:rFonts w:eastAsia="Calibri"/>
        </w:rPr>
        <w:t xml:space="preserve">technology resources (e.g., </w:t>
      </w:r>
      <w:r w:rsidRPr="00EA48BC">
        <w:rPr>
          <w:rFonts w:eastAsia="Calibri"/>
        </w:rPr>
        <w:t>internet</w:t>
      </w:r>
      <w:r w:rsidR="00EF660E" w:rsidRPr="00EA48BC">
        <w:rPr>
          <w:rFonts w:eastAsia="Calibri"/>
        </w:rPr>
        <w:t>, videoconferencing</w:t>
      </w:r>
      <w:r w:rsidRPr="00EA48BC">
        <w:rPr>
          <w:rFonts w:eastAsia="Calibri"/>
        </w:rPr>
        <w:t>)</w:t>
      </w:r>
    </w:p>
    <w:p w14:paraId="17BB6364" w14:textId="77777777" w:rsidR="00D03F38" w:rsidRPr="00EA48BC" w:rsidRDefault="00D03F38" w:rsidP="00EA48BC">
      <w:pPr>
        <w:pStyle w:val="NoSpacing"/>
        <w:numPr>
          <w:ilvl w:val="0"/>
          <w:numId w:val="40"/>
        </w:numPr>
        <w:rPr>
          <w:rFonts w:eastAsia="Calibri"/>
        </w:rPr>
      </w:pPr>
      <w:r w:rsidRPr="00EA48BC">
        <w:rPr>
          <w:rFonts w:eastAsia="Calibri"/>
        </w:rPr>
        <w:t>Language</w:t>
      </w:r>
    </w:p>
    <w:p w14:paraId="0AE0ADED" w14:textId="77777777" w:rsidR="00D03F38" w:rsidRPr="00EA48BC" w:rsidRDefault="005931E1" w:rsidP="00EA48BC">
      <w:pPr>
        <w:pStyle w:val="NoSpacing"/>
        <w:numPr>
          <w:ilvl w:val="0"/>
          <w:numId w:val="40"/>
        </w:numPr>
        <w:rPr>
          <w:rFonts w:eastAsia="Calibri"/>
        </w:rPr>
      </w:pPr>
      <w:r w:rsidRPr="00EA48BC">
        <w:rPr>
          <w:rFonts w:eastAsia="Calibri"/>
        </w:rPr>
        <w:t>Anticipated c</w:t>
      </w:r>
      <w:r w:rsidR="00D03F38" w:rsidRPr="00EA48BC">
        <w:rPr>
          <w:rFonts w:eastAsia="Calibri"/>
        </w:rPr>
        <w:t>ultural insensitivity from training or technical assistance providers</w:t>
      </w:r>
    </w:p>
    <w:p w14:paraId="687D1238" w14:textId="77777777" w:rsidR="00D03F38" w:rsidRPr="00EA48BC" w:rsidRDefault="00D03F38" w:rsidP="00EA48BC">
      <w:pPr>
        <w:pStyle w:val="NoSpacing"/>
        <w:numPr>
          <w:ilvl w:val="0"/>
          <w:numId w:val="40"/>
        </w:numPr>
        <w:rPr>
          <w:rFonts w:eastAsia="Calibri"/>
        </w:rPr>
      </w:pPr>
      <w:r w:rsidRPr="00EA48BC">
        <w:rPr>
          <w:rFonts w:eastAsia="Calibri"/>
        </w:rPr>
        <w:t xml:space="preserve">Disability – please specify:  </w:t>
      </w:r>
    </w:p>
    <w:p w14:paraId="2130E63B" w14:textId="77777777" w:rsidR="00F122D2" w:rsidRPr="00EA48BC" w:rsidRDefault="00F122D2" w:rsidP="00EA48BC">
      <w:pPr>
        <w:pStyle w:val="NoSpacing"/>
        <w:numPr>
          <w:ilvl w:val="0"/>
          <w:numId w:val="40"/>
        </w:numPr>
        <w:rPr>
          <w:rFonts w:eastAsia="Calibri"/>
        </w:rPr>
      </w:pPr>
      <w:r w:rsidRPr="00EA48BC">
        <w:rPr>
          <w:rFonts w:eastAsia="Calibri"/>
        </w:rPr>
        <w:t xml:space="preserve">Other – please specify: </w:t>
      </w:r>
    </w:p>
    <w:p w14:paraId="6B494AEE" w14:textId="77777777" w:rsidR="00D26538" w:rsidRPr="00F122D2" w:rsidRDefault="00D26538" w:rsidP="00EF660E">
      <w:pPr>
        <w:spacing w:after="0"/>
      </w:pPr>
    </w:p>
    <w:p w14:paraId="75CC7DF9" w14:textId="15BB6437" w:rsidR="00862D65" w:rsidRPr="00F122D2" w:rsidRDefault="00862D65" w:rsidP="009D0BD1">
      <w:pPr>
        <w:numPr>
          <w:ilvl w:val="0"/>
          <w:numId w:val="34"/>
        </w:numPr>
        <w:spacing w:after="0"/>
        <w:contextualSpacing/>
      </w:pPr>
      <w:r w:rsidRPr="00F122D2">
        <w:t xml:space="preserve">How </w:t>
      </w:r>
      <w:r>
        <w:t xml:space="preserve">far in advance would you </w:t>
      </w:r>
      <w:r w:rsidR="00AF58C9">
        <w:t xml:space="preserve">like to be </w:t>
      </w:r>
      <w:r>
        <w:t>notified of DCH training opportunities?</w:t>
      </w:r>
      <w:r w:rsidR="00EF660E">
        <w:t xml:space="preserve"> Select one.</w:t>
      </w:r>
    </w:p>
    <w:p w14:paraId="4109C0DA" w14:textId="77777777" w:rsidR="00862D65" w:rsidRPr="00EA48BC" w:rsidRDefault="00862D65" w:rsidP="00EA48BC">
      <w:pPr>
        <w:pStyle w:val="NoSpacing"/>
        <w:numPr>
          <w:ilvl w:val="0"/>
          <w:numId w:val="41"/>
        </w:numPr>
        <w:rPr>
          <w:rFonts w:eastAsia="Calibri"/>
        </w:rPr>
      </w:pPr>
      <w:r w:rsidRPr="00EA48BC">
        <w:rPr>
          <w:rFonts w:eastAsia="Calibri"/>
        </w:rPr>
        <w:t>1-5 days</w:t>
      </w:r>
    </w:p>
    <w:p w14:paraId="2E384DBA" w14:textId="77777777" w:rsidR="00862D65" w:rsidRPr="00EA48BC" w:rsidRDefault="00862D65" w:rsidP="00EA48BC">
      <w:pPr>
        <w:pStyle w:val="NoSpacing"/>
        <w:numPr>
          <w:ilvl w:val="0"/>
          <w:numId w:val="41"/>
        </w:numPr>
        <w:rPr>
          <w:rFonts w:eastAsia="Calibri"/>
        </w:rPr>
      </w:pPr>
      <w:r w:rsidRPr="00EA48BC">
        <w:rPr>
          <w:rFonts w:eastAsia="Calibri"/>
        </w:rPr>
        <w:t>1-2 weeks</w:t>
      </w:r>
    </w:p>
    <w:p w14:paraId="410AACF1" w14:textId="77777777" w:rsidR="00862D65" w:rsidRPr="00EA48BC" w:rsidRDefault="00862D65" w:rsidP="00EA48BC">
      <w:pPr>
        <w:pStyle w:val="NoSpacing"/>
        <w:numPr>
          <w:ilvl w:val="0"/>
          <w:numId w:val="41"/>
        </w:numPr>
        <w:rPr>
          <w:rFonts w:eastAsia="Calibri"/>
        </w:rPr>
      </w:pPr>
      <w:r w:rsidRPr="00EA48BC">
        <w:rPr>
          <w:rFonts w:eastAsia="Calibri"/>
        </w:rPr>
        <w:t>3-4 weeks</w:t>
      </w:r>
    </w:p>
    <w:p w14:paraId="51996142" w14:textId="77777777" w:rsidR="00862D65" w:rsidRPr="00EA48BC" w:rsidRDefault="00C25C81" w:rsidP="00EA48BC">
      <w:pPr>
        <w:pStyle w:val="NoSpacing"/>
        <w:numPr>
          <w:ilvl w:val="0"/>
          <w:numId w:val="41"/>
        </w:numPr>
        <w:rPr>
          <w:rFonts w:eastAsia="Calibri"/>
        </w:rPr>
      </w:pPr>
      <w:r w:rsidRPr="00EA48BC">
        <w:rPr>
          <w:rFonts w:eastAsia="Calibri"/>
        </w:rPr>
        <w:t>More than a</w:t>
      </w:r>
      <w:r w:rsidR="00862D65" w:rsidRPr="00EA48BC">
        <w:rPr>
          <w:rFonts w:eastAsia="Calibri"/>
        </w:rPr>
        <w:t xml:space="preserve"> month</w:t>
      </w:r>
    </w:p>
    <w:p w14:paraId="0434F44D" w14:textId="77777777" w:rsidR="00862D65" w:rsidRPr="00EA48BC" w:rsidRDefault="00862D65" w:rsidP="00EA48BC">
      <w:pPr>
        <w:pStyle w:val="NoSpacing"/>
        <w:numPr>
          <w:ilvl w:val="0"/>
          <w:numId w:val="41"/>
        </w:numPr>
        <w:rPr>
          <w:rFonts w:eastAsia="Calibri"/>
        </w:rPr>
      </w:pPr>
      <w:r w:rsidRPr="00EA48BC">
        <w:rPr>
          <w:rFonts w:eastAsia="Calibri"/>
        </w:rPr>
        <w:t>No advanced notice needed</w:t>
      </w:r>
    </w:p>
    <w:p w14:paraId="7E8CE0D8" w14:textId="77777777" w:rsidR="00D47419" w:rsidRDefault="00D47419" w:rsidP="00D85AE8">
      <w:pPr>
        <w:spacing w:after="0"/>
        <w:contextualSpacing/>
      </w:pPr>
    </w:p>
    <w:p w14:paraId="1C031D1D" w14:textId="1D856144" w:rsidR="00D85AE8" w:rsidRDefault="00D85AE8" w:rsidP="00D85AE8">
      <w:pPr>
        <w:spacing w:after="0"/>
        <w:contextualSpacing/>
        <w:rPr>
          <w:i/>
        </w:rPr>
      </w:pPr>
      <w:r w:rsidRPr="00D85AE8">
        <w:rPr>
          <w:i/>
        </w:rPr>
        <w:t>The final section of the DCH training needs assessment provides an opportunity for you to identify additional areas where you need training support</w:t>
      </w:r>
    </w:p>
    <w:p w14:paraId="20F11CC3" w14:textId="77777777" w:rsidR="00D85AE8" w:rsidRPr="00D85AE8" w:rsidRDefault="00D85AE8" w:rsidP="00D85AE8">
      <w:pPr>
        <w:spacing w:after="0"/>
        <w:contextualSpacing/>
        <w:rPr>
          <w:i/>
        </w:rPr>
      </w:pPr>
    </w:p>
    <w:p w14:paraId="7D9ACB7B" w14:textId="3213DA07" w:rsidR="00F122D2" w:rsidRPr="00F122D2" w:rsidRDefault="00F122D2" w:rsidP="00F122D2">
      <w:pPr>
        <w:keepNext/>
        <w:keepLines/>
        <w:spacing w:after="0"/>
        <w:outlineLvl w:val="0"/>
        <w:rPr>
          <w:rFonts w:ascii="Cambria" w:hAnsi="Cambria"/>
          <w:b/>
          <w:bCs/>
          <w:color w:val="365F91"/>
          <w:sz w:val="28"/>
          <w:szCs w:val="28"/>
        </w:rPr>
      </w:pPr>
      <w:r w:rsidRPr="00F122D2">
        <w:rPr>
          <w:rFonts w:ascii="Cambria" w:hAnsi="Cambria"/>
          <w:b/>
          <w:bCs/>
          <w:color w:val="365F91"/>
          <w:sz w:val="28"/>
          <w:szCs w:val="28"/>
        </w:rPr>
        <w:t>Additional Needs</w:t>
      </w:r>
    </w:p>
    <w:p w14:paraId="77769B48" w14:textId="3D9789CC" w:rsidR="0043676D" w:rsidRDefault="00F122D2" w:rsidP="009D0BD1">
      <w:pPr>
        <w:numPr>
          <w:ilvl w:val="0"/>
          <w:numId w:val="34"/>
        </w:numPr>
        <w:spacing w:after="0"/>
        <w:contextualSpacing/>
      </w:pPr>
      <w:r w:rsidRPr="00F122D2">
        <w:rPr>
          <w:lang w:val="en-US" w:eastAsia="en-US"/>
        </w:rPr>
        <w:t xml:space="preserve">What additional training or technical assistance needs do you have that have not been addressed by this </w:t>
      </w:r>
      <w:r w:rsidR="002F1E4D">
        <w:rPr>
          <w:lang w:val="en-US" w:eastAsia="en-US"/>
        </w:rPr>
        <w:t>assessment</w:t>
      </w:r>
      <w:r w:rsidRPr="00F122D2">
        <w:rPr>
          <w:lang w:val="en-US" w:eastAsia="en-US"/>
        </w:rPr>
        <w:t>?</w:t>
      </w:r>
      <w:r w:rsidRPr="00F122D2">
        <w:t xml:space="preserve"> </w:t>
      </w:r>
    </w:p>
    <w:p w14:paraId="7B6F39FE" w14:textId="77777777" w:rsidR="00B75E7B" w:rsidRDefault="00B75E7B" w:rsidP="00B75E7B">
      <w:pPr>
        <w:spacing w:after="0"/>
        <w:ind w:left="720"/>
        <w:contextualSpacing/>
      </w:pPr>
    </w:p>
    <w:p w14:paraId="7510D249" w14:textId="77777777" w:rsidR="00B75E7B" w:rsidRDefault="00B75E7B" w:rsidP="009D0BD1">
      <w:pPr>
        <w:numPr>
          <w:ilvl w:val="0"/>
          <w:numId w:val="34"/>
        </w:numPr>
        <w:spacing w:after="0"/>
        <w:contextualSpacing/>
      </w:pPr>
      <w:r>
        <w:t>Part A – Do you</w:t>
      </w:r>
      <w:r w:rsidR="00EC1DE4">
        <w:t xml:space="preserve"> use</w:t>
      </w:r>
      <w:r>
        <w:t xml:space="preserve"> </w:t>
      </w:r>
      <w:r w:rsidR="00EC1DE4">
        <w:t>trainings offered by organizations other than CDC to help support your program activities</w:t>
      </w:r>
      <w:r>
        <w:t>?</w:t>
      </w:r>
    </w:p>
    <w:p w14:paraId="21603508" w14:textId="77777777" w:rsidR="00B75E7B" w:rsidRPr="00EA48BC" w:rsidRDefault="00B75E7B" w:rsidP="00EA48BC">
      <w:pPr>
        <w:pStyle w:val="NoSpacing"/>
        <w:numPr>
          <w:ilvl w:val="0"/>
          <w:numId w:val="43"/>
        </w:numPr>
        <w:rPr>
          <w:rFonts w:eastAsia="Calibri"/>
        </w:rPr>
      </w:pPr>
      <w:r w:rsidRPr="00EA48BC">
        <w:rPr>
          <w:rFonts w:eastAsia="Calibri"/>
        </w:rPr>
        <w:t>Yes</w:t>
      </w:r>
    </w:p>
    <w:p w14:paraId="02DF26C9" w14:textId="77777777" w:rsidR="00B75E7B" w:rsidRPr="00EA48BC" w:rsidRDefault="00B75E7B" w:rsidP="00EA48BC">
      <w:pPr>
        <w:pStyle w:val="NoSpacing"/>
        <w:numPr>
          <w:ilvl w:val="0"/>
          <w:numId w:val="43"/>
        </w:numPr>
        <w:rPr>
          <w:rFonts w:eastAsia="Calibri"/>
        </w:rPr>
      </w:pPr>
      <w:r w:rsidRPr="00EA48BC">
        <w:rPr>
          <w:rFonts w:eastAsia="Calibri"/>
        </w:rPr>
        <w:t>No</w:t>
      </w:r>
    </w:p>
    <w:p w14:paraId="45DFAD4F" w14:textId="77777777" w:rsidR="00B75E7B" w:rsidRDefault="00B75E7B" w:rsidP="00B75E7B">
      <w:pPr>
        <w:spacing w:after="0"/>
        <w:ind w:left="1440"/>
        <w:contextualSpacing/>
      </w:pPr>
    </w:p>
    <w:p w14:paraId="310883B3" w14:textId="43B8C684" w:rsidR="00B75E7B" w:rsidRDefault="00B75E7B" w:rsidP="00EA48BC">
      <w:pPr>
        <w:spacing w:after="0"/>
        <w:contextualSpacing/>
      </w:pPr>
      <w:r>
        <w:t xml:space="preserve">Part B – </w:t>
      </w:r>
      <w:r w:rsidR="0028331D" w:rsidRPr="0028331D">
        <w:rPr>
          <w:rFonts w:eastAsia="Calibri"/>
          <w:i/>
          <w:color w:val="404040"/>
          <w:lang w:val="en-US" w:eastAsia="en-US"/>
        </w:rPr>
        <w:t>If yes</w:t>
      </w:r>
      <w:r w:rsidR="006830CA">
        <w:rPr>
          <w:rFonts w:eastAsia="Calibri"/>
          <w:i/>
          <w:color w:val="404040"/>
          <w:lang w:val="en-US" w:eastAsia="en-US"/>
        </w:rPr>
        <w:t xml:space="preserve"> to </w:t>
      </w:r>
      <w:r w:rsidR="00D85AE8">
        <w:rPr>
          <w:rFonts w:eastAsia="Calibri"/>
          <w:i/>
          <w:color w:val="404040"/>
          <w:lang w:val="en-US" w:eastAsia="en-US"/>
        </w:rPr>
        <w:t>17</w:t>
      </w:r>
      <w:r w:rsidR="0028331D">
        <w:rPr>
          <w:rFonts w:eastAsia="Calibri"/>
          <w:i/>
          <w:color w:val="404040"/>
          <w:lang w:val="en-US" w:eastAsia="en-US"/>
        </w:rPr>
        <w:t>A</w:t>
      </w:r>
      <w:r w:rsidR="0028331D" w:rsidRPr="0028331D">
        <w:rPr>
          <w:rFonts w:eastAsia="Calibri"/>
          <w:i/>
          <w:color w:val="404040"/>
          <w:lang w:val="en-US" w:eastAsia="en-US"/>
        </w:rPr>
        <w:t>:</w:t>
      </w:r>
      <w:r w:rsidR="0028331D">
        <w:t xml:space="preserve"> </w:t>
      </w:r>
      <w:r>
        <w:t>Who provides the training?</w:t>
      </w:r>
    </w:p>
    <w:p w14:paraId="5D07A10D" w14:textId="77777777" w:rsidR="00B75E7B" w:rsidRDefault="00B75E7B" w:rsidP="00B75E7B">
      <w:pPr>
        <w:spacing w:after="0"/>
        <w:ind w:left="720"/>
        <w:contextualSpacing/>
      </w:pPr>
    </w:p>
    <w:p w14:paraId="08BA47EB" w14:textId="1DE83386" w:rsidR="00B75E7B" w:rsidRDefault="00B75E7B" w:rsidP="00EA48BC">
      <w:pPr>
        <w:spacing w:after="0"/>
        <w:contextualSpacing/>
      </w:pPr>
      <w:r>
        <w:t xml:space="preserve">Part C – </w:t>
      </w:r>
      <w:r w:rsidR="0028331D" w:rsidRPr="0028331D">
        <w:rPr>
          <w:rFonts w:eastAsia="Calibri"/>
          <w:i/>
          <w:color w:val="404040"/>
          <w:lang w:val="en-US" w:eastAsia="en-US"/>
        </w:rPr>
        <w:t>If yes</w:t>
      </w:r>
      <w:r w:rsidR="00D85AE8">
        <w:rPr>
          <w:rFonts w:eastAsia="Calibri"/>
          <w:i/>
          <w:color w:val="404040"/>
          <w:lang w:val="en-US" w:eastAsia="en-US"/>
        </w:rPr>
        <w:t xml:space="preserve"> to 17</w:t>
      </w:r>
      <w:r w:rsidR="0028331D">
        <w:rPr>
          <w:rFonts w:eastAsia="Calibri"/>
          <w:i/>
          <w:color w:val="404040"/>
          <w:lang w:val="en-US" w:eastAsia="en-US"/>
        </w:rPr>
        <w:t>A:</w:t>
      </w:r>
      <w:r w:rsidR="0028331D">
        <w:t xml:space="preserve"> </w:t>
      </w:r>
      <w:r>
        <w:t>What topics have these trainings covered?</w:t>
      </w:r>
    </w:p>
    <w:p w14:paraId="008F03D1" w14:textId="77777777" w:rsidR="009E6D7D" w:rsidRDefault="009E6D7D" w:rsidP="00EA48BC">
      <w:pPr>
        <w:spacing w:after="0"/>
        <w:contextualSpacing/>
      </w:pPr>
    </w:p>
    <w:p w14:paraId="09920D1F" w14:textId="77777777" w:rsidR="009E6D7D" w:rsidRDefault="009E6D7D" w:rsidP="00EA48BC">
      <w:pPr>
        <w:spacing w:after="0"/>
        <w:contextualSpacing/>
      </w:pPr>
    </w:p>
    <w:p w14:paraId="430E0779" w14:textId="77777777" w:rsidR="009E6D7D" w:rsidRDefault="009E6D7D" w:rsidP="00EA48BC">
      <w:pPr>
        <w:spacing w:after="0"/>
        <w:contextualSpacing/>
      </w:pPr>
    </w:p>
    <w:p w14:paraId="217FF683" w14:textId="12F27FCF" w:rsidR="009E6D7D" w:rsidRPr="009E6D7D" w:rsidRDefault="009E6D7D" w:rsidP="009E6D7D">
      <w:pPr>
        <w:spacing w:after="0"/>
        <w:rPr>
          <w:i/>
        </w:rPr>
      </w:pPr>
      <w:r>
        <w:t xml:space="preserve">Please read to respondent: </w:t>
      </w:r>
      <w:r w:rsidRPr="009E6D7D">
        <w:rPr>
          <w:i/>
        </w:rPr>
        <w:t>Thank you for your time today! This information with help CDC DCH plan and develop future training activities. If you have questions related to the content of the training needs assessment, please do not hesitate to contact either your project officer or Tim LaPier at tnl4@cdc.gov. Many thanks, again, for your time and participation in this important assessment.</w:t>
      </w:r>
    </w:p>
    <w:p w14:paraId="0C418E8E" w14:textId="037458D1" w:rsidR="009E6D7D" w:rsidRDefault="009E6D7D" w:rsidP="00EA48BC">
      <w:pPr>
        <w:spacing w:after="0"/>
        <w:contextualSpacing/>
      </w:pPr>
    </w:p>
    <w:sectPr w:rsidR="009E6D7D" w:rsidSect="00795A21">
      <w:headerReference w:type="default" r:id="rId8"/>
      <w:footerReference w:type="default" r:id="rId9"/>
      <w:headerReference w:type="first" r:id="rId10"/>
      <w:pgSz w:w="12240" w:h="15840"/>
      <w:pgMar w:top="900" w:right="1080" w:bottom="99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6211F" w14:textId="77777777" w:rsidR="00072298" w:rsidRDefault="00072298" w:rsidP="00692F64">
      <w:pPr>
        <w:spacing w:after="0" w:line="240" w:lineRule="auto"/>
      </w:pPr>
      <w:r>
        <w:separator/>
      </w:r>
    </w:p>
  </w:endnote>
  <w:endnote w:type="continuationSeparator" w:id="0">
    <w:p w14:paraId="33A2F4C8" w14:textId="77777777" w:rsidR="00072298" w:rsidRDefault="00072298" w:rsidP="00692F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3DF7" w14:textId="24673DAB" w:rsidR="00C477DF" w:rsidRDefault="006E2805" w:rsidP="0029797A">
    <w:pPr>
      <w:pStyle w:val="Footer"/>
      <w:pBdr>
        <w:top w:val="single" w:sz="4" w:space="1" w:color="auto"/>
      </w:pBdr>
    </w:pPr>
    <w:r>
      <w:rPr>
        <w:sz w:val="18"/>
        <w:szCs w:val="18"/>
      </w:rPr>
      <w:t xml:space="preserve"> v.6-23-15</w:t>
    </w:r>
    <w:r w:rsidR="00C477DF">
      <w:rPr>
        <w:sz w:val="18"/>
        <w:szCs w:val="18"/>
      </w:rPr>
      <w:tab/>
    </w:r>
    <w:r w:rsidR="00C477DF">
      <w:rPr>
        <w:sz w:val="18"/>
        <w:szCs w:val="18"/>
      </w:rPr>
      <w:tab/>
      <w:t xml:space="preserve">                                                                                                         </w:t>
    </w:r>
    <w:r w:rsidR="00C477DF" w:rsidRPr="00A82435">
      <w:rPr>
        <w:sz w:val="18"/>
        <w:szCs w:val="18"/>
      </w:rPr>
      <w:t xml:space="preserve">Page </w:t>
    </w:r>
    <w:r w:rsidR="00C477DF" w:rsidRPr="00A82435">
      <w:rPr>
        <w:bCs/>
        <w:sz w:val="18"/>
        <w:szCs w:val="18"/>
      </w:rPr>
      <w:fldChar w:fldCharType="begin"/>
    </w:r>
    <w:r w:rsidR="00C477DF" w:rsidRPr="00A82435">
      <w:rPr>
        <w:bCs/>
        <w:sz w:val="18"/>
        <w:szCs w:val="18"/>
      </w:rPr>
      <w:instrText xml:space="preserve"> PAGE </w:instrText>
    </w:r>
    <w:r w:rsidR="00C477DF" w:rsidRPr="00A82435">
      <w:rPr>
        <w:bCs/>
        <w:sz w:val="18"/>
        <w:szCs w:val="18"/>
      </w:rPr>
      <w:fldChar w:fldCharType="separate"/>
    </w:r>
    <w:r w:rsidR="00067CC3">
      <w:rPr>
        <w:bCs/>
        <w:noProof/>
        <w:sz w:val="18"/>
        <w:szCs w:val="18"/>
      </w:rPr>
      <w:t>2</w:t>
    </w:r>
    <w:r w:rsidR="00C477DF" w:rsidRPr="00A82435">
      <w:rPr>
        <w:bCs/>
        <w:sz w:val="18"/>
        <w:szCs w:val="18"/>
      </w:rPr>
      <w:fldChar w:fldCharType="end"/>
    </w:r>
    <w:r w:rsidR="00C477DF" w:rsidRPr="00A82435">
      <w:rPr>
        <w:sz w:val="18"/>
        <w:szCs w:val="18"/>
      </w:rPr>
      <w:t xml:space="preserve"> of </w:t>
    </w:r>
    <w:r w:rsidR="00C477DF" w:rsidRPr="00A82435">
      <w:rPr>
        <w:bCs/>
        <w:sz w:val="18"/>
        <w:szCs w:val="18"/>
      </w:rPr>
      <w:fldChar w:fldCharType="begin"/>
    </w:r>
    <w:r w:rsidR="00C477DF" w:rsidRPr="00A82435">
      <w:rPr>
        <w:bCs/>
        <w:sz w:val="18"/>
        <w:szCs w:val="18"/>
      </w:rPr>
      <w:instrText xml:space="preserve"> NUMPAGES  </w:instrText>
    </w:r>
    <w:r w:rsidR="00C477DF" w:rsidRPr="00A82435">
      <w:rPr>
        <w:bCs/>
        <w:sz w:val="18"/>
        <w:szCs w:val="18"/>
      </w:rPr>
      <w:fldChar w:fldCharType="separate"/>
    </w:r>
    <w:r w:rsidR="00067CC3">
      <w:rPr>
        <w:bCs/>
        <w:noProof/>
        <w:sz w:val="18"/>
        <w:szCs w:val="18"/>
      </w:rPr>
      <w:t>10</w:t>
    </w:r>
    <w:r w:rsidR="00C477DF" w:rsidRPr="00A82435">
      <w:rPr>
        <w:b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EB391C" w14:textId="77777777" w:rsidR="00072298" w:rsidRDefault="00072298" w:rsidP="00692F64">
      <w:pPr>
        <w:spacing w:after="0" w:line="240" w:lineRule="auto"/>
      </w:pPr>
      <w:r>
        <w:separator/>
      </w:r>
    </w:p>
  </w:footnote>
  <w:footnote w:type="continuationSeparator" w:id="0">
    <w:p w14:paraId="0DA5AC6D" w14:textId="77777777" w:rsidR="00072298" w:rsidRDefault="00072298" w:rsidP="00692F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DFBFDF" w14:textId="4DFDEEF2" w:rsidR="00C477DF" w:rsidRPr="009E6D7D" w:rsidRDefault="00C477DF" w:rsidP="00575692">
    <w:pPr>
      <w:pStyle w:val="Header"/>
      <w:pBdr>
        <w:bottom w:val="single" w:sz="4" w:space="1" w:color="auto"/>
      </w:pBdr>
      <w:tabs>
        <w:tab w:val="clear" w:pos="4680"/>
        <w:tab w:val="left" w:pos="6180"/>
      </w:tabs>
      <w:jc w:val="center"/>
      <w:rPr>
        <w:rFonts w:ascii="Cambria" w:hAnsi="Cambria"/>
        <w:b/>
        <w:sz w:val="28"/>
        <w:szCs w:val="28"/>
      </w:rPr>
    </w:pPr>
    <w:r w:rsidRPr="009E6D7D">
      <w:rPr>
        <w:rFonts w:ascii="Cambria" w:hAnsi="Cambria"/>
        <w:b/>
        <w:sz w:val="28"/>
        <w:szCs w:val="28"/>
      </w:rPr>
      <w:t>DCH Awardee Training Needs Assessment</w:t>
    </w:r>
  </w:p>
  <w:p w14:paraId="52D0B69D" w14:textId="77777777" w:rsidR="00C477DF" w:rsidRPr="00EF6C52" w:rsidRDefault="00C477DF" w:rsidP="00795A21">
    <w:pPr>
      <w:pStyle w:val="Header"/>
      <w:pBdr>
        <w:bottom w:val="single" w:sz="4" w:space="1" w:color="auto"/>
      </w:pBdr>
      <w:tabs>
        <w:tab w:val="clear" w:pos="4680"/>
        <w:tab w:val="clear" w:pos="9360"/>
        <w:tab w:val="left" w:pos="6180"/>
      </w:tabs>
      <w:rPr>
        <w:rFonts w:ascii="Cambria" w:hAnsi="Cambria"/>
        <w:b/>
        <w:sz w:val="10"/>
        <w:szCs w:val="10"/>
      </w:rPr>
    </w:pPr>
  </w:p>
  <w:p w14:paraId="2BFA79EE" w14:textId="77777777" w:rsidR="00C477DF" w:rsidRDefault="00C477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D26917" w14:textId="4B816EC5" w:rsidR="009E6D7D" w:rsidRPr="009E6D7D" w:rsidRDefault="009E6D7D" w:rsidP="00D93230">
    <w:pPr>
      <w:pStyle w:val="Header"/>
      <w:pBdr>
        <w:bottom w:val="single" w:sz="4" w:space="1" w:color="auto"/>
      </w:pBdr>
      <w:tabs>
        <w:tab w:val="clear" w:pos="4680"/>
        <w:tab w:val="left" w:pos="6180"/>
      </w:tabs>
      <w:rPr>
        <w:rFonts w:ascii="Cambria" w:hAnsi="Cambria"/>
        <w:b/>
        <w:sz w:val="28"/>
        <w:szCs w:val="28"/>
      </w:rPr>
    </w:pPr>
  </w:p>
  <w:p w14:paraId="189BEB2F" w14:textId="77777777" w:rsidR="007B2F97" w:rsidRDefault="007B2F97" w:rsidP="007B2F97">
    <w:pPr>
      <w:pStyle w:val="Header"/>
      <w:pBdr>
        <w:bottom w:val="single" w:sz="4" w:space="1" w:color="auto"/>
      </w:pBdr>
      <w:tabs>
        <w:tab w:val="left" w:pos="6180"/>
      </w:tabs>
      <w:jc w:val="right"/>
      <w:rPr>
        <w:rFonts w:ascii="Cambria" w:hAnsi="Cambria"/>
      </w:rPr>
    </w:pPr>
    <w:r w:rsidRPr="00221EB7">
      <w:rPr>
        <w:rFonts w:ascii="Cambria" w:hAnsi="Cambria"/>
      </w:rPr>
      <w:t>Form Approved</w:t>
    </w:r>
  </w:p>
  <w:p w14:paraId="309A1DC7" w14:textId="77777777" w:rsidR="007B2F97" w:rsidRPr="00D93230" w:rsidRDefault="007B2F97" w:rsidP="007B2F97">
    <w:pPr>
      <w:pStyle w:val="Header"/>
      <w:pBdr>
        <w:bottom w:val="single" w:sz="4" w:space="1" w:color="auto"/>
      </w:pBdr>
      <w:tabs>
        <w:tab w:val="left" w:pos="6180"/>
      </w:tabs>
      <w:jc w:val="right"/>
      <w:rPr>
        <w:rFonts w:ascii="Cambria" w:hAnsi="Cambria"/>
      </w:rPr>
    </w:pPr>
    <w:r w:rsidRPr="00221EB7">
      <w:rPr>
        <w:rFonts w:ascii="Cambria" w:hAnsi="Cambria"/>
      </w:rPr>
      <w:t>OMB No.   0920-</w:t>
    </w:r>
    <w:r w:rsidRPr="00D93230">
      <w:rPr>
        <w:rFonts w:ascii="Cambria" w:hAnsi="Cambria"/>
      </w:rPr>
      <w:t>XXXX</w:t>
    </w:r>
  </w:p>
  <w:p w14:paraId="23752703" w14:textId="77777777" w:rsidR="007B2F97" w:rsidRDefault="007B2F97" w:rsidP="007B2F97">
    <w:pPr>
      <w:pStyle w:val="Header"/>
      <w:pBdr>
        <w:bottom w:val="single" w:sz="4" w:space="1" w:color="auto"/>
      </w:pBdr>
      <w:tabs>
        <w:tab w:val="clear" w:pos="4680"/>
        <w:tab w:val="left" w:pos="6180"/>
      </w:tabs>
      <w:jc w:val="right"/>
      <w:rPr>
        <w:rFonts w:ascii="Cambria" w:hAnsi="Cambria"/>
      </w:rPr>
    </w:pPr>
    <w:r w:rsidRPr="00D93230">
      <w:rPr>
        <w:rFonts w:ascii="Cambria" w:hAnsi="Cambria"/>
      </w:rPr>
      <w:t>Exp. Date xx/xx/20xx</w:t>
    </w:r>
  </w:p>
  <w:p w14:paraId="00B41BD2" w14:textId="77777777" w:rsidR="007B2F97" w:rsidRDefault="007B2F97" w:rsidP="00575692">
    <w:pPr>
      <w:pStyle w:val="Header"/>
      <w:pBdr>
        <w:bottom w:val="single" w:sz="4" w:space="1" w:color="auto"/>
      </w:pBdr>
      <w:tabs>
        <w:tab w:val="clear" w:pos="4680"/>
        <w:tab w:val="left" w:pos="6180"/>
      </w:tabs>
      <w:jc w:val="center"/>
      <w:rPr>
        <w:rFonts w:ascii="Cambria" w:hAnsi="Cambria"/>
        <w:b/>
        <w:sz w:val="28"/>
        <w:szCs w:val="28"/>
      </w:rPr>
    </w:pPr>
  </w:p>
  <w:p w14:paraId="1B6FD44C" w14:textId="5AEA7B26" w:rsidR="00795A21" w:rsidRDefault="00795A21" w:rsidP="00575692">
    <w:pPr>
      <w:pStyle w:val="Header"/>
      <w:pBdr>
        <w:bottom w:val="single" w:sz="4" w:space="1" w:color="auto"/>
      </w:pBdr>
      <w:tabs>
        <w:tab w:val="clear" w:pos="4680"/>
        <w:tab w:val="left" w:pos="6180"/>
      </w:tabs>
      <w:jc w:val="center"/>
      <w:rPr>
        <w:rFonts w:ascii="Cambria" w:hAnsi="Cambria"/>
        <w:b/>
        <w:sz w:val="28"/>
        <w:szCs w:val="28"/>
      </w:rPr>
    </w:pPr>
    <w:r w:rsidRPr="009E6D7D">
      <w:rPr>
        <w:rFonts w:ascii="Cambria" w:hAnsi="Cambria"/>
        <w:b/>
        <w:sz w:val="28"/>
        <w:szCs w:val="28"/>
      </w:rPr>
      <w:t>Division of Community Health</w:t>
    </w:r>
    <w:r w:rsidR="009E6D7D" w:rsidRPr="009E6D7D">
      <w:rPr>
        <w:rFonts w:ascii="Cambria" w:hAnsi="Cambria"/>
        <w:b/>
        <w:sz w:val="28"/>
        <w:szCs w:val="28"/>
      </w:rPr>
      <w:t xml:space="preserve"> </w:t>
    </w:r>
    <w:r w:rsidRPr="009E6D7D">
      <w:rPr>
        <w:rFonts w:ascii="Cambria" w:hAnsi="Cambria"/>
        <w:b/>
        <w:sz w:val="28"/>
        <w:szCs w:val="28"/>
      </w:rPr>
      <w:t>Training Needs Assessment</w:t>
    </w:r>
  </w:p>
  <w:p w14:paraId="21158F69" w14:textId="77777777" w:rsidR="009E6D7D" w:rsidRDefault="009E6D7D" w:rsidP="00575692">
    <w:pPr>
      <w:pStyle w:val="Header"/>
      <w:pBdr>
        <w:bottom w:val="single" w:sz="4" w:space="1" w:color="auto"/>
      </w:pBdr>
      <w:tabs>
        <w:tab w:val="clear" w:pos="4680"/>
        <w:tab w:val="left" w:pos="6180"/>
      </w:tabs>
      <w:jc w:val="center"/>
      <w:rPr>
        <w:rFonts w:ascii="Cambria" w:hAnsi="Cambria"/>
        <w:b/>
        <w:sz w:val="28"/>
        <w:szCs w:val="28"/>
      </w:rPr>
    </w:pPr>
  </w:p>
  <w:p w14:paraId="63567E95" w14:textId="60E3E002" w:rsidR="009E6D7D" w:rsidRDefault="009E6D7D" w:rsidP="00575692">
    <w:pPr>
      <w:pStyle w:val="Header"/>
      <w:pBdr>
        <w:bottom w:val="single" w:sz="4" w:space="1" w:color="auto"/>
      </w:pBdr>
      <w:tabs>
        <w:tab w:val="clear" w:pos="4680"/>
        <w:tab w:val="left" w:pos="6180"/>
      </w:tabs>
      <w:jc w:val="center"/>
      <w:rPr>
        <w:rFonts w:ascii="Cambria" w:hAnsi="Cambria"/>
        <w:b/>
        <w:sz w:val="28"/>
        <w:szCs w:val="28"/>
      </w:rPr>
    </w:pPr>
    <w:r>
      <w:rPr>
        <w:rFonts w:ascii="Cambria" w:hAnsi="Cambria"/>
        <w:b/>
        <w:sz w:val="28"/>
        <w:szCs w:val="28"/>
      </w:rPr>
      <w:t>Interview Guide for Respondents Completing the Assessment via Telephone</w:t>
    </w:r>
  </w:p>
  <w:p w14:paraId="22288337" w14:textId="66380CCD" w:rsidR="00795A21" w:rsidRPr="00795A21" w:rsidRDefault="00795A21" w:rsidP="00795A21">
    <w:pPr>
      <w:pStyle w:val="Header"/>
      <w:pBdr>
        <w:bottom w:val="single" w:sz="4" w:space="1" w:color="auto"/>
      </w:pBdr>
      <w:tabs>
        <w:tab w:val="clear" w:pos="4680"/>
        <w:tab w:val="left" w:pos="6180"/>
      </w:tabs>
      <w:jc w:val="right"/>
      <w:rPr>
        <w:rFonts w:ascii="Cambria" w:hAnsi="Cambria"/>
        <w:sz w:val="10"/>
        <w:szCs w:val="10"/>
      </w:rPr>
    </w:pPr>
    <w:r w:rsidRPr="00795A21">
      <w:rPr>
        <w:rFonts w:ascii="Cambria" w:hAnsi="Cambria"/>
        <w:sz w:val="10"/>
        <w:szCs w:val="10"/>
      </w:rPr>
      <w:t xml:space="preserve">               </w:t>
    </w:r>
  </w:p>
  <w:p w14:paraId="167B47AE" w14:textId="77777777" w:rsidR="00A234AE" w:rsidRDefault="00A234A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6669E8"/>
    <w:multiLevelType w:val="hybridMultilevel"/>
    <w:tmpl w:val="5A4EFB70"/>
    <w:lvl w:ilvl="0" w:tplc="FAF8A4C0">
      <w:start w:val="1"/>
      <w:numFmt w:val="decimalZero"/>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6144DDE"/>
    <w:multiLevelType w:val="hybridMultilevel"/>
    <w:tmpl w:val="5A4EFB70"/>
    <w:lvl w:ilvl="0" w:tplc="FAF8A4C0">
      <w:start w:val="1"/>
      <w:numFmt w:val="decimalZero"/>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7AF0806"/>
    <w:multiLevelType w:val="hybridMultilevel"/>
    <w:tmpl w:val="DCEA8A1C"/>
    <w:lvl w:ilvl="0" w:tplc="FAF8A4C0">
      <w:start w:val="1"/>
      <w:numFmt w:val="decimalZero"/>
      <w:lvlText w:val="%1"/>
      <w:lvlJc w:val="left"/>
      <w:pPr>
        <w:ind w:left="2160" w:hanging="360"/>
      </w:pPr>
      <w:rPr>
        <w:rFonts w:ascii="Calibri" w:eastAsia="Times New Roman"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07EA52C2"/>
    <w:multiLevelType w:val="hybridMultilevel"/>
    <w:tmpl w:val="DCEA8A1C"/>
    <w:lvl w:ilvl="0" w:tplc="FAF8A4C0">
      <w:start w:val="1"/>
      <w:numFmt w:val="decimalZero"/>
      <w:lvlText w:val="%1"/>
      <w:lvlJc w:val="left"/>
      <w:pPr>
        <w:ind w:left="1440" w:hanging="360"/>
      </w:pPr>
      <w:rPr>
        <w:rFonts w:ascii="Calibri" w:eastAsia="Times New Roman" w:hAnsi="Calibri"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C90DF1"/>
    <w:multiLevelType w:val="hybridMultilevel"/>
    <w:tmpl w:val="0BD2D9A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DCF02DB"/>
    <w:multiLevelType w:val="hybridMultilevel"/>
    <w:tmpl w:val="1444C4CA"/>
    <w:lvl w:ilvl="0" w:tplc="F656CE0C">
      <w:start w:val="1"/>
      <w:numFmt w:val="decimal"/>
      <w:lvlText w:val="%1."/>
      <w:lvlJc w:val="left"/>
      <w:pPr>
        <w:ind w:left="360" w:hanging="360"/>
      </w:pPr>
      <w:rPr>
        <w:strike w:val="0"/>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0177A69"/>
    <w:multiLevelType w:val="hybridMultilevel"/>
    <w:tmpl w:val="CE6A3FBE"/>
    <w:lvl w:ilvl="0" w:tplc="E51CECC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FB17AE"/>
    <w:multiLevelType w:val="hybridMultilevel"/>
    <w:tmpl w:val="1432106A"/>
    <w:lvl w:ilvl="0" w:tplc="04090019">
      <w:start w:val="1"/>
      <w:numFmt w:val="lowerLetter"/>
      <w:lvlText w:val="%1."/>
      <w:lvlJc w:val="left"/>
      <w:pPr>
        <w:ind w:left="1080" w:hanging="360"/>
      </w:pPr>
      <w:rPr>
        <w:rFonts w:hint="default"/>
        <w:strike w:val="0"/>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6F44BE2"/>
    <w:multiLevelType w:val="hybridMultilevel"/>
    <w:tmpl w:val="DCEA8A1C"/>
    <w:lvl w:ilvl="0" w:tplc="FAF8A4C0">
      <w:start w:val="1"/>
      <w:numFmt w:val="decimalZero"/>
      <w:lvlText w:val="%1"/>
      <w:lvlJc w:val="left"/>
      <w:pPr>
        <w:ind w:left="2160" w:hanging="360"/>
      </w:pPr>
      <w:rPr>
        <w:rFonts w:ascii="Calibri" w:eastAsia="Times New Roman"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1B5673BF"/>
    <w:multiLevelType w:val="hybridMultilevel"/>
    <w:tmpl w:val="5A4EFB70"/>
    <w:lvl w:ilvl="0" w:tplc="FAF8A4C0">
      <w:start w:val="1"/>
      <w:numFmt w:val="decimalZero"/>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C4E0FE8"/>
    <w:multiLevelType w:val="hybridMultilevel"/>
    <w:tmpl w:val="83BC5E4A"/>
    <w:lvl w:ilvl="0" w:tplc="BD7CD350">
      <w:start w:val="12"/>
      <w:numFmt w:val="decimal"/>
      <w:lvlText w:val="%1."/>
      <w:lvlJc w:val="left"/>
      <w:pPr>
        <w:ind w:left="360" w:hanging="360"/>
      </w:pPr>
      <w:rPr>
        <w:rFonts w:hint="default"/>
        <w:strike w:val="0"/>
        <w:color w:val="auto"/>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F64011C"/>
    <w:multiLevelType w:val="hybridMultilevel"/>
    <w:tmpl w:val="5A4EFB70"/>
    <w:lvl w:ilvl="0" w:tplc="FAF8A4C0">
      <w:start w:val="1"/>
      <w:numFmt w:val="decimalZero"/>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F803336"/>
    <w:multiLevelType w:val="hybridMultilevel"/>
    <w:tmpl w:val="BFFE232E"/>
    <w:lvl w:ilvl="0" w:tplc="6C208C8E">
      <w:start w:val="1"/>
      <w:numFmt w:val="decimalZero"/>
      <w:lvlText w:val="%1"/>
      <w:lvlJc w:val="left"/>
      <w:pPr>
        <w:ind w:left="1080" w:hanging="360"/>
      </w:pPr>
      <w:rPr>
        <w:rFonts w:ascii="Calibri" w:eastAsia="Times New Roman" w:hAnsi="Calibri"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FB35B04"/>
    <w:multiLevelType w:val="hybridMultilevel"/>
    <w:tmpl w:val="00BA4C72"/>
    <w:lvl w:ilvl="0" w:tplc="6C208C8E">
      <w:start w:val="1"/>
      <w:numFmt w:val="decimalZero"/>
      <w:lvlText w:val="%1"/>
      <w:lvlJc w:val="left"/>
      <w:pPr>
        <w:ind w:left="1080" w:hanging="360"/>
      </w:pPr>
      <w:rPr>
        <w:rFonts w:ascii="Calibri" w:eastAsia="Times New Roman" w:hAnsi="Calibri"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0504A31"/>
    <w:multiLevelType w:val="hybridMultilevel"/>
    <w:tmpl w:val="DCEA8A1C"/>
    <w:lvl w:ilvl="0" w:tplc="FAF8A4C0">
      <w:start w:val="1"/>
      <w:numFmt w:val="decimalZero"/>
      <w:lvlText w:val="%1"/>
      <w:lvlJc w:val="left"/>
      <w:pPr>
        <w:ind w:left="2160" w:hanging="360"/>
      </w:pPr>
      <w:rPr>
        <w:rFonts w:ascii="Calibri" w:eastAsia="Times New Roman" w:hAnsi="Calibri" w:cs="Times New Roman"/>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274F47CA"/>
    <w:multiLevelType w:val="hybridMultilevel"/>
    <w:tmpl w:val="C422ECF6"/>
    <w:lvl w:ilvl="0" w:tplc="9AC2944A">
      <w:start w:val="11"/>
      <w:numFmt w:val="decimal"/>
      <w:lvlText w:val="%1."/>
      <w:lvlJc w:val="left"/>
      <w:pPr>
        <w:ind w:left="360" w:hanging="360"/>
      </w:pPr>
      <w:rPr>
        <w:rFonts w:hint="default"/>
      </w:r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15:restartNumberingAfterBreak="0">
    <w:nsid w:val="288105FD"/>
    <w:multiLevelType w:val="hybridMultilevel"/>
    <w:tmpl w:val="A4CA749A"/>
    <w:lvl w:ilvl="0" w:tplc="04090019">
      <w:start w:val="1"/>
      <w:numFmt w:val="lowerLetter"/>
      <w:lvlText w:val="%1."/>
      <w:lvlJc w:val="left"/>
      <w:pPr>
        <w:ind w:left="720" w:hanging="360"/>
      </w:pPr>
      <w:rPr>
        <w:rFonts w:hint="default"/>
      </w:rPr>
    </w:lvl>
    <w:lvl w:ilvl="1" w:tplc="FAF8A4C0">
      <w:start w:val="1"/>
      <w:numFmt w:val="decimalZero"/>
      <w:lvlText w:val="%2"/>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5700F6"/>
    <w:multiLevelType w:val="hybridMultilevel"/>
    <w:tmpl w:val="2F540468"/>
    <w:lvl w:ilvl="0" w:tplc="6C208C8E">
      <w:start w:val="1"/>
      <w:numFmt w:val="decimalZero"/>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9F48C3"/>
    <w:multiLevelType w:val="hybridMultilevel"/>
    <w:tmpl w:val="2CBA5274"/>
    <w:lvl w:ilvl="0" w:tplc="6C208C8E">
      <w:start w:val="1"/>
      <w:numFmt w:val="decimalZero"/>
      <w:lvlText w:val="%1"/>
      <w:lvlJc w:val="left"/>
      <w:pPr>
        <w:ind w:left="1080" w:hanging="360"/>
      </w:pPr>
      <w:rPr>
        <w:rFonts w:ascii="Calibri" w:eastAsia="Times New Roman" w:hAnsi="Calibri"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71138A3"/>
    <w:multiLevelType w:val="hybridMultilevel"/>
    <w:tmpl w:val="08F04AE6"/>
    <w:lvl w:ilvl="0" w:tplc="04090019">
      <w:start w:val="1"/>
      <w:numFmt w:val="lowerLetter"/>
      <w:lvlText w:val="%1."/>
      <w:lvlJc w:val="left"/>
      <w:pPr>
        <w:ind w:left="720" w:hanging="360"/>
      </w:pPr>
      <w:rPr>
        <w:rFonts w:hint="default"/>
      </w:rPr>
    </w:lvl>
    <w:lvl w:ilvl="1" w:tplc="FAF8A4C0">
      <w:start w:val="1"/>
      <w:numFmt w:val="decimalZero"/>
      <w:lvlText w:val="%2"/>
      <w:lvlJc w:val="left"/>
      <w:pPr>
        <w:ind w:left="1440" w:hanging="36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871586"/>
    <w:multiLevelType w:val="hybridMultilevel"/>
    <w:tmpl w:val="EB8615B0"/>
    <w:lvl w:ilvl="0" w:tplc="BD7CD350">
      <w:start w:val="12"/>
      <w:numFmt w:val="decimal"/>
      <w:lvlText w:val="%1."/>
      <w:lvlJc w:val="left"/>
      <w:pPr>
        <w:ind w:left="360" w:hanging="360"/>
      </w:pPr>
      <w:rPr>
        <w:rFonts w:hint="default"/>
        <w:strike w:val="0"/>
        <w:color w:val="auto"/>
      </w:rPr>
    </w:lvl>
    <w:lvl w:ilvl="1" w:tplc="FAF8A4C0">
      <w:start w:val="1"/>
      <w:numFmt w:val="decimalZero"/>
      <w:lvlText w:val="%2"/>
      <w:lvlJc w:val="left"/>
      <w:pPr>
        <w:ind w:left="720" w:hanging="360"/>
      </w:pPr>
      <w:rPr>
        <w:rFonts w:ascii="Calibri" w:eastAsia="Times New Roman" w:hAnsi="Calibri" w:cs="Times New Roman"/>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1" w15:restartNumberingAfterBreak="0">
    <w:nsid w:val="3FFE3D3D"/>
    <w:multiLevelType w:val="hybridMultilevel"/>
    <w:tmpl w:val="08143C98"/>
    <w:lvl w:ilvl="0" w:tplc="BD7CD350">
      <w:start w:val="12"/>
      <w:numFmt w:val="decimal"/>
      <w:lvlText w:val="%1."/>
      <w:lvlJc w:val="left"/>
      <w:pPr>
        <w:ind w:left="360" w:hanging="360"/>
      </w:pPr>
      <w:rPr>
        <w:rFonts w:hint="default"/>
        <w:strike w:val="0"/>
        <w:color w:val="auto"/>
      </w:rPr>
    </w:lvl>
    <w:lvl w:ilvl="1" w:tplc="FAF8A4C0">
      <w:start w:val="1"/>
      <w:numFmt w:val="decimalZero"/>
      <w:lvlText w:val="%2"/>
      <w:lvlJc w:val="left"/>
      <w:pPr>
        <w:ind w:left="720" w:hanging="360"/>
      </w:pPr>
      <w:rPr>
        <w:rFonts w:ascii="Calibri" w:eastAsia="Times New Roman" w:hAnsi="Calibri" w:cs="Times New Roman"/>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40DA2A17"/>
    <w:multiLevelType w:val="hybridMultilevel"/>
    <w:tmpl w:val="1432106A"/>
    <w:lvl w:ilvl="0" w:tplc="04090019">
      <w:start w:val="1"/>
      <w:numFmt w:val="lowerLetter"/>
      <w:lvlText w:val="%1."/>
      <w:lvlJc w:val="left"/>
      <w:pPr>
        <w:ind w:left="1440" w:hanging="360"/>
      </w:pPr>
      <w:rPr>
        <w:rFonts w:hint="default"/>
        <w:strike w:val="0"/>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FE5E17"/>
    <w:multiLevelType w:val="hybridMultilevel"/>
    <w:tmpl w:val="D2963F98"/>
    <w:lvl w:ilvl="0" w:tplc="BD7CD350">
      <w:start w:val="12"/>
      <w:numFmt w:val="decimal"/>
      <w:lvlText w:val="%1."/>
      <w:lvlJc w:val="left"/>
      <w:pPr>
        <w:ind w:left="360" w:hanging="360"/>
      </w:pPr>
      <w:rPr>
        <w:rFonts w:hint="default"/>
        <w:strike w:val="0"/>
        <w:color w:val="auto"/>
      </w:rPr>
    </w:lvl>
    <w:lvl w:ilvl="1" w:tplc="FAF8A4C0">
      <w:start w:val="1"/>
      <w:numFmt w:val="decimalZero"/>
      <w:lvlText w:val="%2"/>
      <w:lvlJc w:val="left"/>
      <w:pPr>
        <w:ind w:left="720" w:hanging="360"/>
      </w:pPr>
      <w:rPr>
        <w:rFonts w:ascii="Calibri" w:eastAsia="Times New Roman" w:hAnsi="Calibri" w:cs="Times New Roman"/>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4" w15:restartNumberingAfterBreak="0">
    <w:nsid w:val="47FB1D15"/>
    <w:multiLevelType w:val="hybridMultilevel"/>
    <w:tmpl w:val="D03C2086"/>
    <w:lvl w:ilvl="0" w:tplc="FAF8A4C0">
      <w:start w:val="1"/>
      <w:numFmt w:val="decimalZero"/>
      <w:lvlText w:val="%1"/>
      <w:lvlJc w:val="left"/>
      <w:pPr>
        <w:ind w:left="1800" w:hanging="360"/>
      </w:pPr>
      <w:rPr>
        <w:rFonts w:ascii="Calibri" w:eastAsia="Times New Roman" w:hAnsi="Calibri"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84C54FC"/>
    <w:multiLevelType w:val="hybridMultilevel"/>
    <w:tmpl w:val="19E60FAC"/>
    <w:lvl w:ilvl="0" w:tplc="90B86282">
      <w:start w:val="7"/>
      <w:numFmt w:val="decimal"/>
      <w:lvlText w:val="%1."/>
      <w:lvlJc w:val="left"/>
      <w:pPr>
        <w:ind w:left="720" w:hanging="360"/>
      </w:pPr>
      <w:rPr>
        <w:rFonts w:hint="default"/>
        <w:i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AE10D0"/>
    <w:multiLevelType w:val="hybridMultilevel"/>
    <w:tmpl w:val="67B2B59C"/>
    <w:lvl w:ilvl="0" w:tplc="6C208C8E">
      <w:start w:val="1"/>
      <w:numFmt w:val="decimalZero"/>
      <w:lvlText w:val="%1"/>
      <w:lvlJc w:val="left"/>
      <w:pPr>
        <w:ind w:left="1080" w:hanging="360"/>
      </w:pPr>
      <w:rPr>
        <w:rFonts w:ascii="Calibri" w:eastAsia="Times New Roman" w:hAnsi="Calibri"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D8365FE"/>
    <w:multiLevelType w:val="hybridMultilevel"/>
    <w:tmpl w:val="1146FD3A"/>
    <w:lvl w:ilvl="0" w:tplc="D2A0DEDC">
      <w:start w:val="4"/>
      <w:numFmt w:val="decimal"/>
      <w:lvlText w:val="%1."/>
      <w:lvlJc w:val="left"/>
      <w:pPr>
        <w:ind w:left="720" w:hanging="360"/>
      </w:pPr>
      <w:rPr>
        <w:rFonts w:hint="default"/>
        <w:strike w:val="0"/>
        <w:color w:val="auto"/>
      </w:rPr>
    </w:lvl>
    <w:lvl w:ilvl="1" w:tplc="04090019">
      <w:start w:val="1"/>
      <w:numFmt w:val="lowerLetter"/>
      <w:lvlText w:val="%2."/>
      <w:lvlJc w:val="left"/>
      <w:pPr>
        <w:ind w:left="1260" w:hanging="360"/>
      </w:pPr>
    </w:lvl>
    <w:lvl w:ilvl="2" w:tplc="FAF8A4C0">
      <w:start w:val="1"/>
      <w:numFmt w:val="decimalZero"/>
      <w:lvlText w:val="%3"/>
      <w:lvlJc w:val="left"/>
      <w:pPr>
        <w:ind w:left="1980" w:hanging="180"/>
      </w:pPr>
      <w:rPr>
        <w:rFonts w:ascii="Calibri" w:eastAsia="Times New Roman" w:hAnsi="Calibri" w:cs="Times New Roman"/>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D89537F"/>
    <w:multiLevelType w:val="hybridMultilevel"/>
    <w:tmpl w:val="5A4EFB70"/>
    <w:lvl w:ilvl="0" w:tplc="FAF8A4C0">
      <w:start w:val="1"/>
      <w:numFmt w:val="decimalZero"/>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75806C1"/>
    <w:multiLevelType w:val="hybridMultilevel"/>
    <w:tmpl w:val="B3A2F6DE"/>
    <w:lvl w:ilvl="0" w:tplc="04090001">
      <w:start w:val="1"/>
      <w:numFmt w:val="bullet"/>
      <w:lvlText w:val=""/>
      <w:lvlJc w:val="left"/>
      <w:pPr>
        <w:ind w:left="720" w:hanging="360"/>
      </w:pPr>
      <w:rPr>
        <w:rFonts w:ascii="Symbol" w:hAnsi="Symbol" w:hint="default"/>
      </w:rPr>
    </w:lvl>
    <w:lvl w:ilvl="1" w:tplc="FAF8A4C0">
      <w:start w:val="1"/>
      <w:numFmt w:val="decimalZero"/>
      <w:lvlText w:val="%2"/>
      <w:lvlJc w:val="left"/>
      <w:pPr>
        <w:ind w:left="1440" w:hanging="360"/>
      </w:pPr>
      <w:rPr>
        <w:rFonts w:ascii="Calibri" w:eastAsia="Times New Roman" w:hAnsi="Calibri"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0530CEB"/>
    <w:multiLevelType w:val="hybridMultilevel"/>
    <w:tmpl w:val="656A27EC"/>
    <w:lvl w:ilvl="0" w:tplc="04090019">
      <w:start w:val="1"/>
      <w:numFmt w:val="lowerLetter"/>
      <w:lvlText w:val="%1."/>
      <w:lvlJc w:val="left"/>
      <w:pPr>
        <w:ind w:left="1440" w:hanging="360"/>
      </w:pPr>
      <w:rPr>
        <w:rFonts w:hint="default"/>
        <w:strike w:val="0"/>
        <w:color w:val="auto"/>
      </w:r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66896B10"/>
    <w:multiLevelType w:val="hybridMultilevel"/>
    <w:tmpl w:val="1506F530"/>
    <w:lvl w:ilvl="0" w:tplc="6C208C8E">
      <w:start w:val="1"/>
      <w:numFmt w:val="decimalZero"/>
      <w:lvlText w:val="%1"/>
      <w:lvlJc w:val="left"/>
      <w:pPr>
        <w:ind w:left="1080" w:hanging="360"/>
      </w:pPr>
      <w:rPr>
        <w:rFonts w:ascii="Calibri" w:eastAsia="Times New Roman" w:hAnsi="Calibri"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8460D18"/>
    <w:multiLevelType w:val="hybridMultilevel"/>
    <w:tmpl w:val="0AF22834"/>
    <w:lvl w:ilvl="0" w:tplc="6C208C8E">
      <w:start w:val="1"/>
      <w:numFmt w:val="decimalZero"/>
      <w:lvlText w:val="%1"/>
      <w:lvlJc w:val="left"/>
      <w:pPr>
        <w:ind w:left="1080" w:hanging="360"/>
      </w:pPr>
      <w:rPr>
        <w:rFonts w:ascii="Calibri" w:eastAsia="Times New Roman" w:hAnsi="Calibri" w:cs="Arial"/>
        <w:strike w:val="0"/>
        <w:color w:val="auto"/>
      </w:rPr>
    </w:lvl>
    <w:lvl w:ilvl="1" w:tplc="6C208C8E">
      <w:start w:val="1"/>
      <w:numFmt w:val="decimalZero"/>
      <w:lvlText w:val="%2"/>
      <w:lvlJc w:val="left"/>
      <w:pPr>
        <w:ind w:left="1800" w:hanging="360"/>
      </w:pPr>
      <w:rPr>
        <w:rFonts w:ascii="Calibri" w:eastAsia="Times New Roman" w:hAnsi="Calibri" w:cs="Arial"/>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93B48B2"/>
    <w:multiLevelType w:val="hybridMultilevel"/>
    <w:tmpl w:val="325202D0"/>
    <w:lvl w:ilvl="0" w:tplc="7B4818D4">
      <w:start w:val="11"/>
      <w:numFmt w:val="decimal"/>
      <w:lvlText w:val="%1."/>
      <w:lvlJc w:val="left"/>
      <w:pPr>
        <w:ind w:left="360" w:hanging="360"/>
      </w:pPr>
      <w:rPr>
        <w:rFonts w:hint="default"/>
        <w:strike w:val="0"/>
        <w:color w:val="auto"/>
      </w:rPr>
    </w:lvl>
    <w:lvl w:ilvl="1" w:tplc="04090019">
      <w:start w:val="1"/>
      <w:numFmt w:val="lowerLetter"/>
      <w:lvlText w:val="%2."/>
      <w:lvlJc w:val="left"/>
      <w:pPr>
        <w:ind w:left="900" w:hanging="360"/>
      </w:pPr>
    </w:lvl>
    <w:lvl w:ilvl="2" w:tplc="0409001B">
      <w:start w:val="1"/>
      <w:numFmt w:val="lowerRoman"/>
      <w:lvlText w:val="%3."/>
      <w:lvlJc w:val="right"/>
      <w:pPr>
        <w:ind w:left="1620" w:hanging="180"/>
      </w:pPr>
    </w:lvl>
    <w:lvl w:ilvl="3" w:tplc="0409000F">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4" w15:restartNumberingAfterBreak="0">
    <w:nsid w:val="696B0C18"/>
    <w:multiLevelType w:val="hybridMultilevel"/>
    <w:tmpl w:val="19124264"/>
    <w:lvl w:ilvl="0" w:tplc="DD24682C">
      <w:start w:val="3"/>
      <w:numFmt w:val="decimal"/>
      <w:lvlText w:val="%1."/>
      <w:lvlJc w:val="left"/>
      <w:pPr>
        <w:ind w:left="360" w:hanging="360"/>
      </w:pPr>
      <w:rPr>
        <w:rFonts w:hint="default"/>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9F47580"/>
    <w:multiLevelType w:val="hybridMultilevel"/>
    <w:tmpl w:val="21CE3026"/>
    <w:lvl w:ilvl="0" w:tplc="6C208C8E">
      <w:start w:val="1"/>
      <w:numFmt w:val="decimalZero"/>
      <w:lvlText w:val="%1"/>
      <w:lvlJc w:val="left"/>
      <w:pPr>
        <w:ind w:left="1080" w:hanging="360"/>
      </w:pPr>
      <w:rPr>
        <w:rFonts w:ascii="Calibri" w:eastAsia="Times New Roman" w:hAnsi="Calibri" w:cs="Arial"/>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C2B6DC2"/>
    <w:multiLevelType w:val="hybridMultilevel"/>
    <w:tmpl w:val="F9AAB080"/>
    <w:lvl w:ilvl="0" w:tplc="6C208C8E">
      <w:start w:val="1"/>
      <w:numFmt w:val="decimalZero"/>
      <w:lvlText w:val="%1"/>
      <w:lvlJc w:val="left"/>
      <w:pPr>
        <w:ind w:left="1080" w:hanging="360"/>
      </w:pPr>
      <w:rPr>
        <w:rFonts w:ascii="Calibri" w:eastAsia="Times New Roman" w:hAnsi="Calibri" w:cs="Arial" w:hint="default"/>
        <w:strike w:val="0"/>
        <w:color w:val="auto"/>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6DD31440"/>
    <w:multiLevelType w:val="hybridMultilevel"/>
    <w:tmpl w:val="4120CF8A"/>
    <w:lvl w:ilvl="0" w:tplc="FA10EFA6">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6FEB6AFF"/>
    <w:multiLevelType w:val="hybridMultilevel"/>
    <w:tmpl w:val="ACA4AE1A"/>
    <w:lvl w:ilvl="0" w:tplc="842021B0">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B94335"/>
    <w:multiLevelType w:val="hybridMultilevel"/>
    <w:tmpl w:val="01D6E968"/>
    <w:lvl w:ilvl="0" w:tplc="BD7CD350">
      <w:start w:val="12"/>
      <w:numFmt w:val="decimal"/>
      <w:lvlText w:val="%1."/>
      <w:lvlJc w:val="left"/>
      <w:pPr>
        <w:ind w:left="360" w:hanging="360"/>
      </w:pPr>
      <w:rPr>
        <w:rFonts w:hint="default"/>
        <w:strike w:val="0"/>
        <w:color w:val="auto"/>
      </w:rPr>
    </w:lvl>
    <w:lvl w:ilvl="1" w:tplc="FAF8A4C0">
      <w:start w:val="1"/>
      <w:numFmt w:val="decimalZero"/>
      <w:lvlText w:val="%2"/>
      <w:lvlJc w:val="left"/>
      <w:pPr>
        <w:ind w:left="720" w:hanging="360"/>
      </w:pPr>
      <w:rPr>
        <w:rFonts w:ascii="Calibri" w:eastAsia="Times New Roman" w:hAnsi="Calibri" w:cs="Times New Roman"/>
      </w:r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0" w15:restartNumberingAfterBreak="0">
    <w:nsid w:val="7D253FD9"/>
    <w:multiLevelType w:val="hybridMultilevel"/>
    <w:tmpl w:val="5A4EFB70"/>
    <w:lvl w:ilvl="0" w:tplc="FAF8A4C0">
      <w:start w:val="1"/>
      <w:numFmt w:val="decimalZero"/>
      <w:lvlText w:val="%1"/>
      <w:lvlJc w:val="left"/>
      <w:pPr>
        <w:ind w:left="1080" w:hanging="360"/>
      </w:pPr>
      <w:rPr>
        <w:rFonts w:ascii="Calibri" w:eastAsia="Times New Roman" w:hAnsi="Calibri"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BC5CD9"/>
    <w:multiLevelType w:val="hybridMultilevel"/>
    <w:tmpl w:val="678A8174"/>
    <w:lvl w:ilvl="0" w:tplc="FAF8A4C0">
      <w:start w:val="1"/>
      <w:numFmt w:val="decimalZero"/>
      <w:lvlText w:val="%1"/>
      <w:lvlJc w:val="left"/>
      <w:pPr>
        <w:ind w:left="1800" w:hanging="360"/>
      </w:pPr>
      <w:rPr>
        <w:rFonts w:ascii="Calibri" w:eastAsia="Times New Roman" w:hAnsi="Calibri"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7EAA0E88"/>
    <w:multiLevelType w:val="hybridMultilevel"/>
    <w:tmpl w:val="D4B8120E"/>
    <w:lvl w:ilvl="0" w:tplc="0C8494A4">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num>
  <w:num w:numId="2">
    <w:abstractNumId w:val="16"/>
  </w:num>
  <w:num w:numId="3">
    <w:abstractNumId w:val="34"/>
  </w:num>
  <w:num w:numId="4">
    <w:abstractNumId w:val="7"/>
  </w:num>
  <w:num w:numId="5">
    <w:abstractNumId w:val="22"/>
  </w:num>
  <w:num w:numId="6">
    <w:abstractNumId w:val="6"/>
  </w:num>
  <w:num w:numId="7">
    <w:abstractNumId w:val="33"/>
  </w:num>
  <w:num w:numId="8">
    <w:abstractNumId w:val="30"/>
  </w:num>
  <w:num w:numId="9">
    <w:abstractNumId w:val="4"/>
  </w:num>
  <w:num w:numId="10">
    <w:abstractNumId w:val="42"/>
  </w:num>
  <w:num w:numId="11">
    <w:abstractNumId w:val="25"/>
  </w:num>
  <w:num w:numId="12">
    <w:abstractNumId w:val="18"/>
  </w:num>
  <w:num w:numId="13">
    <w:abstractNumId w:val="31"/>
  </w:num>
  <w:num w:numId="14">
    <w:abstractNumId w:val="35"/>
  </w:num>
  <w:num w:numId="15">
    <w:abstractNumId w:val="32"/>
  </w:num>
  <w:num w:numId="16">
    <w:abstractNumId w:val="36"/>
  </w:num>
  <w:num w:numId="17">
    <w:abstractNumId w:val="26"/>
  </w:num>
  <w:num w:numId="18">
    <w:abstractNumId w:val="12"/>
  </w:num>
  <w:num w:numId="19">
    <w:abstractNumId w:val="13"/>
  </w:num>
  <w:num w:numId="20">
    <w:abstractNumId w:val="17"/>
  </w:num>
  <w:num w:numId="21">
    <w:abstractNumId w:val="27"/>
  </w:num>
  <w:num w:numId="22">
    <w:abstractNumId w:val="2"/>
  </w:num>
  <w:num w:numId="23">
    <w:abstractNumId w:val="14"/>
  </w:num>
  <w:num w:numId="24">
    <w:abstractNumId w:val="8"/>
  </w:num>
  <w:num w:numId="25">
    <w:abstractNumId w:val="3"/>
  </w:num>
  <w:num w:numId="26">
    <w:abstractNumId w:val="37"/>
  </w:num>
  <w:num w:numId="27">
    <w:abstractNumId w:val="29"/>
  </w:num>
  <w:num w:numId="28">
    <w:abstractNumId w:val="19"/>
  </w:num>
  <w:num w:numId="29">
    <w:abstractNumId w:val="24"/>
  </w:num>
  <w:num w:numId="30">
    <w:abstractNumId w:val="38"/>
  </w:num>
  <w:num w:numId="31">
    <w:abstractNumId w:val="41"/>
  </w:num>
  <w:num w:numId="32">
    <w:abstractNumId w:val="0"/>
  </w:num>
  <w:num w:numId="33">
    <w:abstractNumId w:val="15"/>
  </w:num>
  <w:num w:numId="34">
    <w:abstractNumId w:val="10"/>
  </w:num>
  <w:num w:numId="35">
    <w:abstractNumId w:val="21"/>
  </w:num>
  <w:num w:numId="36">
    <w:abstractNumId w:val="28"/>
  </w:num>
  <w:num w:numId="37">
    <w:abstractNumId w:val="20"/>
  </w:num>
  <w:num w:numId="38">
    <w:abstractNumId w:val="40"/>
  </w:num>
  <w:num w:numId="39">
    <w:abstractNumId w:val="23"/>
  </w:num>
  <w:num w:numId="40">
    <w:abstractNumId w:val="11"/>
  </w:num>
  <w:num w:numId="41">
    <w:abstractNumId w:val="9"/>
  </w:num>
  <w:num w:numId="42">
    <w:abstractNumId w:val="39"/>
  </w:num>
  <w:num w:numId="43">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removePersonalInformation/>
  <w:removeDateAndTime/>
  <w:activeWritingStyle w:appName="MSWord" w:lang="en-GB" w:vendorID="64" w:dllVersion="131078" w:nlCheck="1" w:checkStyle="0"/>
  <w:activeWritingStyle w:appName="MSWord" w:lang="en-US" w:vendorID="64" w:dllVersion="131078" w:nlCheck="1" w:checkStyle="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558"/>
    <w:rsid w:val="0001443B"/>
    <w:rsid w:val="000168B8"/>
    <w:rsid w:val="000170B7"/>
    <w:rsid w:val="00023D14"/>
    <w:rsid w:val="000310FA"/>
    <w:rsid w:val="000405C2"/>
    <w:rsid w:val="00046202"/>
    <w:rsid w:val="00046DD3"/>
    <w:rsid w:val="000535CB"/>
    <w:rsid w:val="0005608B"/>
    <w:rsid w:val="00067201"/>
    <w:rsid w:val="00067CC3"/>
    <w:rsid w:val="00070C3B"/>
    <w:rsid w:val="000717CF"/>
    <w:rsid w:val="00072298"/>
    <w:rsid w:val="0007754B"/>
    <w:rsid w:val="00082AF0"/>
    <w:rsid w:val="00084577"/>
    <w:rsid w:val="00084B95"/>
    <w:rsid w:val="00086337"/>
    <w:rsid w:val="00086F3F"/>
    <w:rsid w:val="00090061"/>
    <w:rsid w:val="00090491"/>
    <w:rsid w:val="00092086"/>
    <w:rsid w:val="000A174D"/>
    <w:rsid w:val="000A4759"/>
    <w:rsid w:val="000A5FB5"/>
    <w:rsid w:val="000B02E0"/>
    <w:rsid w:val="000B1D14"/>
    <w:rsid w:val="000B6F7F"/>
    <w:rsid w:val="000C207D"/>
    <w:rsid w:val="000C46D4"/>
    <w:rsid w:val="000D5B5F"/>
    <w:rsid w:val="000D7FED"/>
    <w:rsid w:val="000E487E"/>
    <w:rsid w:val="000E4AD7"/>
    <w:rsid w:val="000E7A75"/>
    <w:rsid w:val="000F3856"/>
    <w:rsid w:val="00111AD4"/>
    <w:rsid w:val="00126489"/>
    <w:rsid w:val="00137F93"/>
    <w:rsid w:val="001404E3"/>
    <w:rsid w:val="00141844"/>
    <w:rsid w:val="00144EB7"/>
    <w:rsid w:val="001460D9"/>
    <w:rsid w:val="0015465D"/>
    <w:rsid w:val="00154822"/>
    <w:rsid w:val="00157764"/>
    <w:rsid w:val="00157EFF"/>
    <w:rsid w:val="00163DC0"/>
    <w:rsid w:val="001640E0"/>
    <w:rsid w:val="00167C6C"/>
    <w:rsid w:val="00175456"/>
    <w:rsid w:val="001830C5"/>
    <w:rsid w:val="0018345D"/>
    <w:rsid w:val="00187C6C"/>
    <w:rsid w:val="00193E97"/>
    <w:rsid w:val="001951F3"/>
    <w:rsid w:val="001A4FBE"/>
    <w:rsid w:val="001B1FF2"/>
    <w:rsid w:val="001B3D3B"/>
    <w:rsid w:val="001C16D7"/>
    <w:rsid w:val="001C1780"/>
    <w:rsid w:val="001C1E19"/>
    <w:rsid w:val="001C3B2F"/>
    <w:rsid w:val="001C3D90"/>
    <w:rsid w:val="001C440F"/>
    <w:rsid w:val="001C7BD7"/>
    <w:rsid w:val="001D17C7"/>
    <w:rsid w:val="001D37C3"/>
    <w:rsid w:val="001D6AC4"/>
    <w:rsid w:val="001E5E84"/>
    <w:rsid w:val="001F154A"/>
    <w:rsid w:val="001F1646"/>
    <w:rsid w:val="001F2708"/>
    <w:rsid w:val="001F5047"/>
    <w:rsid w:val="00200543"/>
    <w:rsid w:val="00203E76"/>
    <w:rsid w:val="00205A0F"/>
    <w:rsid w:val="0021035F"/>
    <w:rsid w:val="0021311A"/>
    <w:rsid w:val="00213C1B"/>
    <w:rsid w:val="002150CF"/>
    <w:rsid w:val="00221581"/>
    <w:rsid w:val="00221EB7"/>
    <w:rsid w:val="002237E5"/>
    <w:rsid w:val="00227CD0"/>
    <w:rsid w:val="0023156E"/>
    <w:rsid w:val="00232231"/>
    <w:rsid w:val="002328E7"/>
    <w:rsid w:val="00234558"/>
    <w:rsid w:val="00236BAC"/>
    <w:rsid w:val="002374FF"/>
    <w:rsid w:val="002407B1"/>
    <w:rsid w:val="00251C20"/>
    <w:rsid w:val="0025207E"/>
    <w:rsid w:val="00252E11"/>
    <w:rsid w:val="00264D84"/>
    <w:rsid w:val="002663F5"/>
    <w:rsid w:val="002738A8"/>
    <w:rsid w:val="002808F1"/>
    <w:rsid w:val="00281E6F"/>
    <w:rsid w:val="002826C4"/>
    <w:rsid w:val="0028331D"/>
    <w:rsid w:val="002853FE"/>
    <w:rsid w:val="00286A87"/>
    <w:rsid w:val="00290550"/>
    <w:rsid w:val="00291590"/>
    <w:rsid w:val="00294E39"/>
    <w:rsid w:val="002957FC"/>
    <w:rsid w:val="00295EF9"/>
    <w:rsid w:val="00295F6E"/>
    <w:rsid w:val="0029797A"/>
    <w:rsid w:val="002A0D9C"/>
    <w:rsid w:val="002A1E80"/>
    <w:rsid w:val="002B45D7"/>
    <w:rsid w:val="002C21E5"/>
    <w:rsid w:val="002C3D3B"/>
    <w:rsid w:val="002C3E8F"/>
    <w:rsid w:val="002C48EA"/>
    <w:rsid w:val="002D199A"/>
    <w:rsid w:val="002D54B9"/>
    <w:rsid w:val="002D7D53"/>
    <w:rsid w:val="002E3CE2"/>
    <w:rsid w:val="002E4D57"/>
    <w:rsid w:val="002F0D8B"/>
    <w:rsid w:val="002F1511"/>
    <w:rsid w:val="002F1E4D"/>
    <w:rsid w:val="002F3B13"/>
    <w:rsid w:val="002F4B24"/>
    <w:rsid w:val="00300C6B"/>
    <w:rsid w:val="00311222"/>
    <w:rsid w:val="00315F99"/>
    <w:rsid w:val="003160E4"/>
    <w:rsid w:val="00326228"/>
    <w:rsid w:val="0033404A"/>
    <w:rsid w:val="00336EF5"/>
    <w:rsid w:val="0033799E"/>
    <w:rsid w:val="00341CE7"/>
    <w:rsid w:val="00344B00"/>
    <w:rsid w:val="003573C1"/>
    <w:rsid w:val="003605C7"/>
    <w:rsid w:val="003741F7"/>
    <w:rsid w:val="003758F2"/>
    <w:rsid w:val="003768A4"/>
    <w:rsid w:val="00377A28"/>
    <w:rsid w:val="0038013D"/>
    <w:rsid w:val="0038695C"/>
    <w:rsid w:val="0038699B"/>
    <w:rsid w:val="00386A51"/>
    <w:rsid w:val="00394621"/>
    <w:rsid w:val="00394687"/>
    <w:rsid w:val="003946AE"/>
    <w:rsid w:val="00394934"/>
    <w:rsid w:val="003960EE"/>
    <w:rsid w:val="003A06D5"/>
    <w:rsid w:val="003A1113"/>
    <w:rsid w:val="003A3E13"/>
    <w:rsid w:val="003A47FA"/>
    <w:rsid w:val="003A5093"/>
    <w:rsid w:val="003A69E3"/>
    <w:rsid w:val="003A6CBD"/>
    <w:rsid w:val="003A7E94"/>
    <w:rsid w:val="003A7EB6"/>
    <w:rsid w:val="003B227A"/>
    <w:rsid w:val="003B2F71"/>
    <w:rsid w:val="003B3145"/>
    <w:rsid w:val="003B613A"/>
    <w:rsid w:val="003B7C66"/>
    <w:rsid w:val="003C0680"/>
    <w:rsid w:val="003C0A81"/>
    <w:rsid w:val="003C5F54"/>
    <w:rsid w:val="003D11A2"/>
    <w:rsid w:val="003D1D45"/>
    <w:rsid w:val="003D3A58"/>
    <w:rsid w:val="003E48C7"/>
    <w:rsid w:val="003E5049"/>
    <w:rsid w:val="003E78F4"/>
    <w:rsid w:val="003F3FF3"/>
    <w:rsid w:val="003F4042"/>
    <w:rsid w:val="003F6E4F"/>
    <w:rsid w:val="004101D3"/>
    <w:rsid w:val="004134AC"/>
    <w:rsid w:val="00417BF5"/>
    <w:rsid w:val="00427CF6"/>
    <w:rsid w:val="004328FD"/>
    <w:rsid w:val="0043676D"/>
    <w:rsid w:val="0043683A"/>
    <w:rsid w:val="00442400"/>
    <w:rsid w:val="00444D0D"/>
    <w:rsid w:val="0045034F"/>
    <w:rsid w:val="00453EE2"/>
    <w:rsid w:val="00453FB7"/>
    <w:rsid w:val="0045688F"/>
    <w:rsid w:val="00457B44"/>
    <w:rsid w:val="00457DBD"/>
    <w:rsid w:val="004613B4"/>
    <w:rsid w:val="004617CE"/>
    <w:rsid w:val="00467A16"/>
    <w:rsid w:val="00467C7C"/>
    <w:rsid w:val="00472C11"/>
    <w:rsid w:val="0047617F"/>
    <w:rsid w:val="0047652F"/>
    <w:rsid w:val="00481935"/>
    <w:rsid w:val="00482D9D"/>
    <w:rsid w:val="004840A2"/>
    <w:rsid w:val="00491BBD"/>
    <w:rsid w:val="00492E4B"/>
    <w:rsid w:val="00497D80"/>
    <w:rsid w:val="004A0DFD"/>
    <w:rsid w:val="004A101F"/>
    <w:rsid w:val="004A2DCE"/>
    <w:rsid w:val="004A47B2"/>
    <w:rsid w:val="004A6F8F"/>
    <w:rsid w:val="004B2682"/>
    <w:rsid w:val="004B6650"/>
    <w:rsid w:val="004B6D5A"/>
    <w:rsid w:val="004C1326"/>
    <w:rsid w:val="004C3B54"/>
    <w:rsid w:val="004C3CE0"/>
    <w:rsid w:val="004C5D19"/>
    <w:rsid w:val="004C79A6"/>
    <w:rsid w:val="004D2B0E"/>
    <w:rsid w:val="004D31BF"/>
    <w:rsid w:val="004D43B3"/>
    <w:rsid w:val="004D60F9"/>
    <w:rsid w:val="004F15A7"/>
    <w:rsid w:val="004F1EAB"/>
    <w:rsid w:val="004F2C62"/>
    <w:rsid w:val="004F5603"/>
    <w:rsid w:val="004F745D"/>
    <w:rsid w:val="004F7B08"/>
    <w:rsid w:val="00502B37"/>
    <w:rsid w:val="00504D15"/>
    <w:rsid w:val="005057C3"/>
    <w:rsid w:val="00505BCB"/>
    <w:rsid w:val="005102FD"/>
    <w:rsid w:val="00520864"/>
    <w:rsid w:val="005252A7"/>
    <w:rsid w:val="00525438"/>
    <w:rsid w:val="00526FD4"/>
    <w:rsid w:val="0053055F"/>
    <w:rsid w:val="00533212"/>
    <w:rsid w:val="005342A1"/>
    <w:rsid w:val="00536805"/>
    <w:rsid w:val="0053748D"/>
    <w:rsid w:val="00541AB7"/>
    <w:rsid w:val="0054238E"/>
    <w:rsid w:val="00545436"/>
    <w:rsid w:val="00546F2D"/>
    <w:rsid w:val="00546F59"/>
    <w:rsid w:val="005505E2"/>
    <w:rsid w:val="00552A1C"/>
    <w:rsid w:val="00553E78"/>
    <w:rsid w:val="00560349"/>
    <w:rsid w:val="00561CD8"/>
    <w:rsid w:val="00563082"/>
    <w:rsid w:val="0056428D"/>
    <w:rsid w:val="00564411"/>
    <w:rsid w:val="00564D6C"/>
    <w:rsid w:val="00575692"/>
    <w:rsid w:val="005907DB"/>
    <w:rsid w:val="005910C4"/>
    <w:rsid w:val="005931E1"/>
    <w:rsid w:val="00593575"/>
    <w:rsid w:val="005A262F"/>
    <w:rsid w:val="005A566E"/>
    <w:rsid w:val="005A583C"/>
    <w:rsid w:val="005A6EAB"/>
    <w:rsid w:val="005B0833"/>
    <w:rsid w:val="005B6A52"/>
    <w:rsid w:val="005C3C14"/>
    <w:rsid w:val="005C3FF2"/>
    <w:rsid w:val="005D0C33"/>
    <w:rsid w:val="005D10F5"/>
    <w:rsid w:val="005D3EB5"/>
    <w:rsid w:val="005D4D55"/>
    <w:rsid w:val="005D7D24"/>
    <w:rsid w:val="005E0ED5"/>
    <w:rsid w:val="005E10B9"/>
    <w:rsid w:val="005E1B74"/>
    <w:rsid w:val="005E6299"/>
    <w:rsid w:val="005F2AE2"/>
    <w:rsid w:val="005F38C9"/>
    <w:rsid w:val="005F5827"/>
    <w:rsid w:val="005F68DC"/>
    <w:rsid w:val="00601F54"/>
    <w:rsid w:val="00607808"/>
    <w:rsid w:val="00607837"/>
    <w:rsid w:val="0061005D"/>
    <w:rsid w:val="00612461"/>
    <w:rsid w:val="00617E2D"/>
    <w:rsid w:val="0062016E"/>
    <w:rsid w:val="006203BB"/>
    <w:rsid w:val="00621984"/>
    <w:rsid w:val="00625EFC"/>
    <w:rsid w:val="006276A8"/>
    <w:rsid w:val="00636C34"/>
    <w:rsid w:val="00637A3C"/>
    <w:rsid w:val="00646CAB"/>
    <w:rsid w:val="00647FEB"/>
    <w:rsid w:val="00654FE6"/>
    <w:rsid w:val="00656A8E"/>
    <w:rsid w:val="006749EB"/>
    <w:rsid w:val="00675F92"/>
    <w:rsid w:val="006830CA"/>
    <w:rsid w:val="0068770D"/>
    <w:rsid w:val="0068777F"/>
    <w:rsid w:val="00690B42"/>
    <w:rsid w:val="00692D40"/>
    <w:rsid w:val="00692F64"/>
    <w:rsid w:val="00694F2C"/>
    <w:rsid w:val="00696AEB"/>
    <w:rsid w:val="00697E83"/>
    <w:rsid w:val="006A6545"/>
    <w:rsid w:val="006B2886"/>
    <w:rsid w:val="006C0E5E"/>
    <w:rsid w:val="006C2314"/>
    <w:rsid w:val="006D7425"/>
    <w:rsid w:val="006E2805"/>
    <w:rsid w:val="006E480C"/>
    <w:rsid w:val="006F4BFC"/>
    <w:rsid w:val="006F56EF"/>
    <w:rsid w:val="006F587B"/>
    <w:rsid w:val="006F68DB"/>
    <w:rsid w:val="00704820"/>
    <w:rsid w:val="007059CA"/>
    <w:rsid w:val="00706F24"/>
    <w:rsid w:val="00716AFA"/>
    <w:rsid w:val="00721C35"/>
    <w:rsid w:val="00723187"/>
    <w:rsid w:val="00724F82"/>
    <w:rsid w:val="007342B8"/>
    <w:rsid w:val="007364F5"/>
    <w:rsid w:val="0074105A"/>
    <w:rsid w:val="0074158F"/>
    <w:rsid w:val="00747B00"/>
    <w:rsid w:val="00752DD1"/>
    <w:rsid w:val="00754AAB"/>
    <w:rsid w:val="00756749"/>
    <w:rsid w:val="007577EE"/>
    <w:rsid w:val="00757B1F"/>
    <w:rsid w:val="0077116E"/>
    <w:rsid w:val="00771AE4"/>
    <w:rsid w:val="007725E9"/>
    <w:rsid w:val="0077264E"/>
    <w:rsid w:val="00777113"/>
    <w:rsid w:val="00795A21"/>
    <w:rsid w:val="007A7082"/>
    <w:rsid w:val="007B2F97"/>
    <w:rsid w:val="007B7997"/>
    <w:rsid w:val="007B7A2A"/>
    <w:rsid w:val="007C470C"/>
    <w:rsid w:val="007C4AE6"/>
    <w:rsid w:val="007D1C88"/>
    <w:rsid w:val="007D1F8A"/>
    <w:rsid w:val="007D3D31"/>
    <w:rsid w:val="007D5675"/>
    <w:rsid w:val="007D5ACD"/>
    <w:rsid w:val="007E1F49"/>
    <w:rsid w:val="007E48CD"/>
    <w:rsid w:val="007E5EB6"/>
    <w:rsid w:val="007F70EC"/>
    <w:rsid w:val="007F749A"/>
    <w:rsid w:val="008045E8"/>
    <w:rsid w:val="00806972"/>
    <w:rsid w:val="00816052"/>
    <w:rsid w:val="00821835"/>
    <w:rsid w:val="00825B8F"/>
    <w:rsid w:val="00826776"/>
    <w:rsid w:val="008315B2"/>
    <w:rsid w:val="008339F7"/>
    <w:rsid w:val="00834179"/>
    <w:rsid w:val="00836BB8"/>
    <w:rsid w:val="00842680"/>
    <w:rsid w:val="00844ECE"/>
    <w:rsid w:val="008479B6"/>
    <w:rsid w:val="008510D5"/>
    <w:rsid w:val="00851449"/>
    <w:rsid w:val="00853108"/>
    <w:rsid w:val="008617B8"/>
    <w:rsid w:val="00862354"/>
    <w:rsid w:val="00862D65"/>
    <w:rsid w:val="00870DD7"/>
    <w:rsid w:val="00875CEF"/>
    <w:rsid w:val="0088532D"/>
    <w:rsid w:val="00885A8E"/>
    <w:rsid w:val="00890736"/>
    <w:rsid w:val="00890C48"/>
    <w:rsid w:val="008932F0"/>
    <w:rsid w:val="008A3A09"/>
    <w:rsid w:val="008A54EF"/>
    <w:rsid w:val="008A63D9"/>
    <w:rsid w:val="008B083F"/>
    <w:rsid w:val="008B4B99"/>
    <w:rsid w:val="008B5115"/>
    <w:rsid w:val="008B7DC0"/>
    <w:rsid w:val="008C7326"/>
    <w:rsid w:val="008C79DD"/>
    <w:rsid w:val="008E61DF"/>
    <w:rsid w:val="008E761E"/>
    <w:rsid w:val="008F47FC"/>
    <w:rsid w:val="00901D05"/>
    <w:rsid w:val="00910C6E"/>
    <w:rsid w:val="009232B2"/>
    <w:rsid w:val="00925A51"/>
    <w:rsid w:val="00933D4F"/>
    <w:rsid w:val="009448BD"/>
    <w:rsid w:val="00950D28"/>
    <w:rsid w:val="00954A32"/>
    <w:rsid w:val="00962E3A"/>
    <w:rsid w:val="00963A27"/>
    <w:rsid w:val="0096607A"/>
    <w:rsid w:val="00966A30"/>
    <w:rsid w:val="00967A46"/>
    <w:rsid w:val="009701AD"/>
    <w:rsid w:val="00970318"/>
    <w:rsid w:val="0097493B"/>
    <w:rsid w:val="0097502D"/>
    <w:rsid w:val="00976DA5"/>
    <w:rsid w:val="00984618"/>
    <w:rsid w:val="009854EE"/>
    <w:rsid w:val="0098779A"/>
    <w:rsid w:val="009A1441"/>
    <w:rsid w:val="009A299C"/>
    <w:rsid w:val="009A35F9"/>
    <w:rsid w:val="009B13EF"/>
    <w:rsid w:val="009B63C5"/>
    <w:rsid w:val="009C2740"/>
    <w:rsid w:val="009C314D"/>
    <w:rsid w:val="009C7313"/>
    <w:rsid w:val="009D0BD1"/>
    <w:rsid w:val="009D319E"/>
    <w:rsid w:val="009D3BF9"/>
    <w:rsid w:val="009D5180"/>
    <w:rsid w:val="009D6489"/>
    <w:rsid w:val="009E6D7D"/>
    <w:rsid w:val="009F222F"/>
    <w:rsid w:val="009F6FAC"/>
    <w:rsid w:val="00A012B5"/>
    <w:rsid w:val="00A042FF"/>
    <w:rsid w:val="00A134DE"/>
    <w:rsid w:val="00A22647"/>
    <w:rsid w:val="00A234AE"/>
    <w:rsid w:val="00A24782"/>
    <w:rsid w:val="00A43BCF"/>
    <w:rsid w:val="00A45416"/>
    <w:rsid w:val="00A46471"/>
    <w:rsid w:val="00A53C5A"/>
    <w:rsid w:val="00A70AA2"/>
    <w:rsid w:val="00A742CA"/>
    <w:rsid w:val="00A80259"/>
    <w:rsid w:val="00A806FF"/>
    <w:rsid w:val="00A82435"/>
    <w:rsid w:val="00A82846"/>
    <w:rsid w:val="00A84954"/>
    <w:rsid w:val="00A87B18"/>
    <w:rsid w:val="00A97680"/>
    <w:rsid w:val="00AA25EB"/>
    <w:rsid w:val="00AA2D09"/>
    <w:rsid w:val="00AA51CC"/>
    <w:rsid w:val="00AA5AE5"/>
    <w:rsid w:val="00AA5C32"/>
    <w:rsid w:val="00AB417E"/>
    <w:rsid w:val="00AB4434"/>
    <w:rsid w:val="00AB500E"/>
    <w:rsid w:val="00AC0D81"/>
    <w:rsid w:val="00AD0889"/>
    <w:rsid w:val="00AE2020"/>
    <w:rsid w:val="00AE5EDD"/>
    <w:rsid w:val="00AE680C"/>
    <w:rsid w:val="00AE694E"/>
    <w:rsid w:val="00AF213B"/>
    <w:rsid w:val="00AF52C2"/>
    <w:rsid w:val="00AF58C9"/>
    <w:rsid w:val="00AF6D02"/>
    <w:rsid w:val="00B027AB"/>
    <w:rsid w:val="00B0403C"/>
    <w:rsid w:val="00B11228"/>
    <w:rsid w:val="00B113CA"/>
    <w:rsid w:val="00B15D23"/>
    <w:rsid w:val="00B20CF2"/>
    <w:rsid w:val="00B23DAA"/>
    <w:rsid w:val="00B26410"/>
    <w:rsid w:val="00B4095E"/>
    <w:rsid w:val="00B51EB6"/>
    <w:rsid w:val="00B5389E"/>
    <w:rsid w:val="00B57AAF"/>
    <w:rsid w:val="00B61790"/>
    <w:rsid w:val="00B62B50"/>
    <w:rsid w:val="00B648D7"/>
    <w:rsid w:val="00B674DB"/>
    <w:rsid w:val="00B67AD6"/>
    <w:rsid w:val="00B75E7B"/>
    <w:rsid w:val="00B80912"/>
    <w:rsid w:val="00B8142C"/>
    <w:rsid w:val="00B96B91"/>
    <w:rsid w:val="00BB40E1"/>
    <w:rsid w:val="00BB4982"/>
    <w:rsid w:val="00BC41D5"/>
    <w:rsid w:val="00BD1880"/>
    <w:rsid w:val="00BD19F2"/>
    <w:rsid w:val="00BD758F"/>
    <w:rsid w:val="00BD7A6F"/>
    <w:rsid w:val="00BE030B"/>
    <w:rsid w:val="00BE0315"/>
    <w:rsid w:val="00BE4BC1"/>
    <w:rsid w:val="00BE7CA7"/>
    <w:rsid w:val="00BF2998"/>
    <w:rsid w:val="00BF7826"/>
    <w:rsid w:val="00C0224B"/>
    <w:rsid w:val="00C04F3F"/>
    <w:rsid w:val="00C10D96"/>
    <w:rsid w:val="00C11B6B"/>
    <w:rsid w:val="00C12DDD"/>
    <w:rsid w:val="00C17FC1"/>
    <w:rsid w:val="00C25C81"/>
    <w:rsid w:val="00C30431"/>
    <w:rsid w:val="00C3208F"/>
    <w:rsid w:val="00C34A09"/>
    <w:rsid w:val="00C35079"/>
    <w:rsid w:val="00C44F1F"/>
    <w:rsid w:val="00C459C5"/>
    <w:rsid w:val="00C477DF"/>
    <w:rsid w:val="00C50E8F"/>
    <w:rsid w:val="00C515B1"/>
    <w:rsid w:val="00C56E3D"/>
    <w:rsid w:val="00C56F7D"/>
    <w:rsid w:val="00C61354"/>
    <w:rsid w:val="00C63FB1"/>
    <w:rsid w:val="00C72A96"/>
    <w:rsid w:val="00C77E1E"/>
    <w:rsid w:val="00C87F1E"/>
    <w:rsid w:val="00C919B7"/>
    <w:rsid w:val="00C91A2F"/>
    <w:rsid w:val="00C9213D"/>
    <w:rsid w:val="00CA0D5E"/>
    <w:rsid w:val="00CA233D"/>
    <w:rsid w:val="00CA39FF"/>
    <w:rsid w:val="00CA4CA9"/>
    <w:rsid w:val="00CB2B22"/>
    <w:rsid w:val="00CB5B77"/>
    <w:rsid w:val="00CB76BE"/>
    <w:rsid w:val="00CC541D"/>
    <w:rsid w:val="00CC66FF"/>
    <w:rsid w:val="00CD3410"/>
    <w:rsid w:val="00CD7D65"/>
    <w:rsid w:val="00CE779E"/>
    <w:rsid w:val="00CE77C9"/>
    <w:rsid w:val="00CE79B2"/>
    <w:rsid w:val="00CF0A1E"/>
    <w:rsid w:val="00CF50B0"/>
    <w:rsid w:val="00CF6BA0"/>
    <w:rsid w:val="00D0005B"/>
    <w:rsid w:val="00D0322E"/>
    <w:rsid w:val="00D03F38"/>
    <w:rsid w:val="00D0442C"/>
    <w:rsid w:val="00D14C31"/>
    <w:rsid w:val="00D159A4"/>
    <w:rsid w:val="00D200A7"/>
    <w:rsid w:val="00D24591"/>
    <w:rsid w:val="00D26538"/>
    <w:rsid w:val="00D303F2"/>
    <w:rsid w:val="00D3222D"/>
    <w:rsid w:val="00D3237B"/>
    <w:rsid w:val="00D33F0B"/>
    <w:rsid w:val="00D41514"/>
    <w:rsid w:val="00D47419"/>
    <w:rsid w:val="00D47A66"/>
    <w:rsid w:val="00D5048F"/>
    <w:rsid w:val="00D5154C"/>
    <w:rsid w:val="00D52997"/>
    <w:rsid w:val="00D55A7C"/>
    <w:rsid w:val="00D601BA"/>
    <w:rsid w:val="00D6073A"/>
    <w:rsid w:val="00D7269C"/>
    <w:rsid w:val="00D72A51"/>
    <w:rsid w:val="00D74197"/>
    <w:rsid w:val="00D749CA"/>
    <w:rsid w:val="00D75AA8"/>
    <w:rsid w:val="00D800CA"/>
    <w:rsid w:val="00D81185"/>
    <w:rsid w:val="00D84DBD"/>
    <w:rsid w:val="00D852ED"/>
    <w:rsid w:val="00D85AE8"/>
    <w:rsid w:val="00D91B08"/>
    <w:rsid w:val="00D93230"/>
    <w:rsid w:val="00D9575E"/>
    <w:rsid w:val="00DA09E4"/>
    <w:rsid w:val="00DA6AE3"/>
    <w:rsid w:val="00DA6D82"/>
    <w:rsid w:val="00DB1ABC"/>
    <w:rsid w:val="00DB1F82"/>
    <w:rsid w:val="00DB3CDB"/>
    <w:rsid w:val="00DB5576"/>
    <w:rsid w:val="00DB5922"/>
    <w:rsid w:val="00DB68FA"/>
    <w:rsid w:val="00DD307C"/>
    <w:rsid w:val="00DD4B15"/>
    <w:rsid w:val="00DE51C5"/>
    <w:rsid w:val="00DF00FC"/>
    <w:rsid w:val="00DF1CE6"/>
    <w:rsid w:val="00DF33F0"/>
    <w:rsid w:val="00DF6BC4"/>
    <w:rsid w:val="00DF7F8D"/>
    <w:rsid w:val="00E03A4B"/>
    <w:rsid w:val="00E03C78"/>
    <w:rsid w:val="00E07149"/>
    <w:rsid w:val="00E154CD"/>
    <w:rsid w:val="00E255D7"/>
    <w:rsid w:val="00E33911"/>
    <w:rsid w:val="00E403E4"/>
    <w:rsid w:val="00E414E8"/>
    <w:rsid w:val="00E4160E"/>
    <w:rsid w:val="00E41E6B"/>
    <w:rsid w:val="00E429FA"/>
    <w:rsid w:val="00E43171"/>
    <w:rsid w:val="00E43451"/>
    <w:rsid w:val="00E51002"/>
    <w:rsid w:val="00E53CD9"/>
    <w:rsid w:val="00E549E7"/>
    <w:rsid w:val="00E54DDB"/>
    <w:rsid w:val="00E56B41"/>
    <w:rsid w:val="00E60D30"/>
    <w:rsid w:val="00E65EBC"/>
    <w:rsid w:val="00E75F9C"/>
    <w:rsid w:val="00E76E75"/>
    <w:rsid w:val="00E835EE"/>
    <w:rsid w:val="00E84073"/>
    <w:rsid w:val="00E84BB4"/>
    <w:rsid w:val="00E9171F"/>
    <w:rsid w:val="00E928B1"/>
    <w:rsid w:val="00E96633"/>
    <w:rsid w:val="00EA1968"/>
    <w:rsid w:val="00EA1AE1"/>
    <w:rsid w:val="00EA48BC"/>
    <w:rsid w:val="00EA5A62"/>
    <w:rsid w:val="00EB150A"/>
    <w:rsid w:val="00EB248D"/>
    <w:rsid w:val="00EB28D8"/>
    <w:rsid w:val="00EB4BBC"/>
    <w:rsid w:val="00EB6027"/>
    <w:rsid w:val="00EB7EA6"/>
    <w:rsid w:val="00EB7FD0"/>
    <w:rsid w:val="00EC1DE4"/>
    <w:rsid w:val="00EC5479"/>
    <w:rsid w:val="00ED5C46"/>
    <w:rsid w:val="00ED66D5"/>
    <w:rsid w:val="00ED67ED"/>
    <w:rsid w:val="00EF2CEB"/>
    <w:rsid w:val="00EF660E"/>
    <w:rsid w:val="00EF6C52"/>
    <w:rsid w:val="00F000C0"/>
    <w:rsid w:val="00F010D4"/>
    <w:rsid w:val="00F0299A"/>
    <w:rsid w:val="00F03D86"/>
    <w:rsid w:val="00F0645A"/>
    <w:rsid w:val="00F06F81"/>
    <w:rsid w:val="00F10480"/>
    <w:rsid w:val="00F11D36"/>
    <w:rsid w:val="00F122D2"/>
    <w:rsid w:val="00F3392A"/>
    <w:rsid w:val="00F343A1"/>
    <w:rsid w:val="00F409C2"/>
    <w:rsid w:val="00F52E6C"/>
    <w:rsid w:val="00F5428D"/>
    <w:rsid w:val="00F559AA"/>
    <w:rsid w:val="00F60064"/>
    <w:rsid w:val="00F649B5"/>
    <w:rsid w:val="00F66B60"/>
    <w:rsid w:val="00F737E0"/>
    <w:rsid w:val="00F75845"/>
    <w:rsid w:val="00F7738A"/>
    <w:rsid w:val="00F80BB6"/>
    <w:rsid w:val="00F80D54"/>
    <w:rsid w:val="00F82F82"/>
    <w:rsid w:val="00F87B78"/>
    <w:rsid w:val="00F95148"/>
    <w:rsid w:val="00FA2BC9"/>
    <w:rsid w:val="00FA60E6"/>
    <w:rsid w:val="00FB2479"/>
    <w:rsid w:val="00FB482B"/>
    <w:rsid w:val="00FC04EF"/>
    <w:rsid w:val="00FC0E53"/>
    <w:rsid w:val="00FC60CB"/>
    <w:rsid w:val="00FC649B"/>
    <w:rsid w:val="00FC6945"/>
    <w:rsid w:val="00FD1BAF"/>
    <w:rsid w:val="00FD36DD"/>
    <w:rsid w:val="00FD544E"/>
    <w:rsid w:val="00FE1CAC"/>
    <w:rsid w:val="00FE29B4"/>
    <w:rsid w:val="00FE5478"/>
    <w:rsid w:val="00FE5CA8"/>
    <w:rsid w:val="00FE7BD3"/>
    <w:rsid w:val="00FF046A"/>
    <w:rsid w:val="00FF143F"/>
    <w:rsid w:val="00FF1601"/>
    <w:rsid w:val="00FF4F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38992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8D8"/>
    <w:pPr>
      <w:spacing w:after="200" w:line="276" w:lineRule="auto"/>
    </w:pPr>
    <w:rPr>
      <w:rFonts w:eastAsia="Times New Roman"/>
      <w:sz w:val="22"/>
      <w:szCs w:val="22"/>
      <w:lang w:val="en-GB" w:eastAsia="en-GB"/>
    </w:rPr>
  </w:style>
  <w:style w:type="paragraph" w:styleId="Heading1">
    <w:name w:val="heading 1"/>
    <w:basedOn w:val="Normal"/>
    <w:next w:val="Normal"/>
    <w:link w:val="Heading1Char"/>
    <w:autoRedefine/>
    <w:uiPriority w:val="9"/>
    <w:qFormat/>
    <w:rsid w:val="004A2DCE"/>
    <w:pPr>
      <w:keepNext/>
      <w:keepLines/>
      <w:spacing w:after="0"/>
      <w:outlineLvl w:val="0"/>
    </w:pPr>
    <w:rPr>
      <w:rFonts w:ascii="Cambria" w:hAnsi="Cambria"/>
      <w:b/>
      <w:bCs/>
      <w:color w:val="365F91"/>
      <w:sz w:val="28"/>
      <w:szCs w:val="28"/>
    </w:rPr>
  </w:style>
  <w:style w:type="paragraph" w:styleId="Heading2">
    <w:name w:val="heading 2"/>
    <w:aliases w:val="2"/>
    <w:basedOn w:val="Normal"/>
    <w:next w:val="Normal"/>
    <w:link w:val="Heading2Char"/>
    <w:uiPriority w:val="9"/>
    <w:qFormat/>
    <w:rsid w:val="00EA1968"/>
    <w:pPr>
      <w:keepNext/>
      <w:keepLines/>
      <w:spacing w:before="120" w:after="0"/>
      <w:outlineLvl w:val="1"/>
    </w:pPr>
    <w:rPr>
      <w:b/>
      <w:bCs/>
      <w:color w:val="4F81BD"/>
      <w:sz w:val="26"/>
      <w:szCs w:val="26"/>
    </w:rPr>
  </w:style>
  <w:style w:type="paragraph" w:styleId="Heading3">
    <w:name w:val="heading 3"/>
    <w:basedOn w:val="Normal"/>
    <w:next w:val="Normal"/>
    <w:link w:val="Heading3Char"/>
    <w:uiPriority w:val="9"/>
    <w:qFormat/>
    <w:rsid w:val="002328E7"/>
    <w:pPr>
      <w:keepNext/>
      <w:keepLines/>
      <w:spacing w:before="200" w:after="0"/>
      <w:outlineLvl w:val="2"/>
    </w:pPr>
    <w:rPr>
      <w:rFonts w:ascii="Cambria" w:hAnsi="Cambria"/>
      <w:b/>
      <w:bCs/>
      <w:color w:val="4F81BD"/>
    </w:rPr>
  </w:style>
  <w:style w:type="paragraph" w:styleId="Heading4">
    <w:name w:val="heading 4"/>
    <w:basedOn w:val="Normal"/>
    <w:next w:val="Normal"/>
    <w:link w:val="Heading4Char"/>
    <w:uiPriority w:val="9"/>
    <w:qFormat/>
    <w:rsid w:val="00771AE4"/>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455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34558"/>
    <w:rPr>
      <w:rFonts w:ascii="Tahoma" w:eastAsia="Times New Roman" w:hAnsi="Tahoma" w:cs="Tahoma"/>
      <w:sz w:val="16"/>
      <w:szCs w:val="16"/>
      <w:lang w:val="en-GB" w:eastAsia="en-GB"/>
    </w:rPr>
  </w:style>
  <w:style w:type="paragraph" w:styleId="Header">
    <w:name w:val="header"/>
    <w:basedOn w:val="Normal"/>
    <w:link w:val="HeaderChar"/>
    <w:uiPriority w:val="99"/>
    <w:unhideWhenUsed/>
    <w:rsid w:val="00692F64"/>
    <w:pPr>
      <w:tabs>
        <w:tab w:val="center" w:pos="4680"/>
        <w:tab w:val="right" w:pos="9360"/>
      </w:tabs>
      <w:spacing w:after="0" w:line="240" w:lineRule="auto"/>
    </w:pPr>
  </w:style>
  <w:style w:type="character" w:customStyle="1" w:styleId="HeaderChar">
    <w:name w:val="Header Char"/>
    <w:link w:val="Header"/>
    <w:uiPriority w:val="99"/>
    <w:rsid w:val="00692F64"/>
    <w:rPr>
      <w:rFonts w:ascii="Garamond" w:eastAsia="Times New Roman" w:hAnsi="Garamond"/>
      <w:sz w:val="20"/>
      <w:lang w:val="en-GB" w:eastAsia="en-GB"/>
    </w:rPr>
  </w:style>
  <w:style w:type="paragraph" w:styleId="Footer">
    <w:name w:val="footer"/>
    <w:basedOn w:val="Normal"/>
    <w:link w:val="FooterChar"/>
    <w:uiPriority w:val="99"/>
    <w:unhideWhenUsed/>
    <w:rsid w:val="00692F64"/>
    <w:pPr>
      <w:tabs>
        <w:tab w:val="center" w:pos="4680"/>
        <w:tab w:val="right" w:pos="9360"/>
      </w:tabs>
      <w:spacing w:after="0" w:line="240" w:lineRule="auto"/>
    </w:pPr>
  </w:style>
  <w:style w:type="character" w:customStyle="1" w:styleId="FooterChar">
    <w:name w:val="Footer Char"/>
    <w:link w:val="Footer"/>
    <w:uiPriority w:val="99"/>
    <w:rsid w:val="00692F64"/>
    <w:rPr>
      <w:rFonts w:ascii="Garamond" w:eastAsia="Times New Roman" w:hAnsi="Garamond"/>
      <w:sz w:val="20"/>
      <w:lang w:val="en-GB" w:eastAsia="en-GB"/>
    </w:rPr>
  </w:style>
  <w:style w:type="character" w:customStyle="1" w:styleId="Heading2Char">
    <w:name w:val="Heading 2 Char"/>
    <w:aliases w:val="2 Char"/>
    <w:link w:val="Heading2"/>
    <w:uiPriority w:val="9"/>
    <w:rsid w:val="00EA1968"/>
    <w:rPr>
      <w:rFonts w:ascii="Garamond" w:eastAsia="Times New Roman" w:hAnsi="Garamond" w:cs="Times New Roman"/>
      <w:b/>
      <w:bCs/>
      <w:color w:val="4F81BD"/>
      <w:sz w:val="26"/>
      <w:szCs w:val="26"/>
      <w:lang w:val="en-GB" w:eastAsia="en-GB"/>
    </w:rPr>
  </w:style>
  <w:style w:type="paragraph" w:customStyle="1" w:styleId="ColorfulList-Accent11">
    <w:name w:val="Colorful List - Accent 11"/>
    <w:basedOn w:val="Normal"/>
    <w:uiPriority w:val="34"/>
    <w:qFormat/>
    <w:rsid w:val="00D72A51"/>
    <w:pPr>
      <w:ind w:left="720"/>
      <w:contextualSpacing/>
    </w:pPr>
  </w:style>
  <w:style w:type="paragraph" w:customStyle="1" w:styleId="LightShading-Accent21">
    <w:name w:val="Light Shading - Accent 21"/>
    <w:basedOn w:val="Normal"/>
    <w:next w:val="Normal"/>
    <w:link w:val="LightShading-Accent2Char"/>
    <w:uiPriority w:val="30"/>
    <w:qFormat/>
    <w:rsid w:val="00826776"/>
    <w:pPr>
      <w:pBdr>
        <w:bottom w:val="single" w:sz="4" w:space="4" w:color="4F81BD"/>
      </w:pBdr>
      <w:spacing w:before="200" w:after="120" w:line="240" w:lineRule="auto"/>
      <w:ind w:right="936"/>
    </w:pPr>
    <w:rPr>
      <w:b/>
      <w:bCs/>
      <w:i/>
      <w:iCs/>
      <w:color w:val="1F497D"/>
    </w:rPr>
  </w:style>
  <w:style w:type="character" w:customStyle="1" w:styleId="LightShading-Accent2Char">
    <w:name w:val="Light Shading - Accent 2 Char"/>
    <w:link w:val="LightShading-Accent21"/>
    <w:uiPriority w:val="30"/>
    <w:rsid w:val="00826776"/>
    <w:rPr>
      <w:rFonts w:ascii="Garamond" w:eastAsia="Times New Roman" w:hAnsi="Garamond"/>
      <w:b/>
      <w:bCs/>
      <w:i/>
      <w:iCs/>
      <w:color w:val="1F497D"/>
      <w:lang w:val="en-GB" w:eastAsia="en-GB"/>
    </w:rPr>
  </w:style>
  <w:style w:type="character" w:styleId="CommentReference">
    <w:name w:val="annotation reference"/>
    <w:uiPriority w:val="99"/>
    <w:semiHidden/>
    <w:unhideWhenUsed/>
    <w:rsid w:val="00D72A51"/>
    <w:rPr>
      <w:sz w:val="16"/>
      <w:szCs w:val="16"/>
    </w:rPr>
  </w:style>
  <w:style w:type="paragraph" w:styleId="CommentText">
    <w:name w:val="annotation text"/>
    <w:basedOn w:val="Normal"/>
    <w:link w:val="CommentTextChar"/>
    <w:uiPriority w:val="99"/>
    <w:unhideWhenUsed/>
    <w:rsid w:val="00D72A51"/>
    <w:pPr>
      <w:spacing w:line="240" w:lineRule="auto"/>
    </w:pPr>
    <w:rPr>
      <w:szCs w:val="20"/>
    </w:rPr>
  </w:style>
  <w:style w:type="character" w:customStyle="1" w:styleId="CommentTextChar">
    <w:name w:val="Comment Text Char"/>
    <w:link w:val="CommentText"/>
    <w:uiPriority w:val="99"/>
    <w:rsid w:val="00D72A51"/>
    <w:rPr>
      <w:rFonts w:ascii="Garamond" w:eastAsia="Times New Roman" w:hAnsi="Garamond"/>
      <w:sz w:val="20"/>
      <w:szCs w:val="20"/>
      <w:lang w:val="en-GB" w:eastAsia="en-GB"/>
    </w:rPr>
  </w:style>
  <w:style w:type="paragraph" w:customStyle="1" w:styleId="MediumGrid21">
    <w:name w:val="Medium Grid 21"/>
    <w:uiPriority w:val="1"/>
    <w:qFormat/>
    <w:rsid w:val="00826776"/>
    <w:rPr>
      <w:rFonts w:ascii="Garamond" w:eastAsia="Times New Roman" w:hAnsi="Garamond"/>
      <w:szCs w:val="22"/>
      <w:lang w:val="en-GB" w:eastAsia="en-GB"/>
    </w:rPr>
  </w:style>
  <w:style w:type="paragraph" w:styleId="CommentSubject">
    <w:name w:val="annotation subject"/>
    <w:basedOn w:val="CommentText"/>
    <w:next w:val="CommentText"/>
    <w:link w:val="CommentSubjectChar"/>
    <w:uiPriority w:val="99"/>
    <w:semiHidden/>
    <w:unhideWhenUsed/>
    <w:rsid w:val="003D1D45"/>
    <w:rPr>
      <w:b/>
      <w:bCs/>
    </w:rPr>
  </w:style>
  <w:style w:type="character" w:customStyle="1" w:styleId="CommentSubjectChar">
    <w:name w:val="Comment Subject Char"/>
    <w:link w:val="CommentSubject"/>
    <w:uiPriority w:val="99"/>
    <w:semiHidden/>
    <w:rsid w:val="003D1D45"/>
    <w:rPr>
      <w:rFonts w:ascii="Garamond" w:eastAsia="Times New Roman" w:hAnsi="Garamond"/>
      <w:b/>
      <w:bCs/>
      <w:sz w:val="20"/>
      <w:szCs w:val="20"/>
      <w:lang w:val="en-GB" w:eastAsia="en-GB"/>
    </w:rPr>
  </w:style>
  <w:style w:type="character" w:customStyle="1" w:styleId="Heading1Char">
    <w:name w:val="Heading 1 Char"/>
    <w:link w:val="Heading1"/>
    <w:uiPriority w:val="9"/>
    <w:rsid w:val="004A2DCE"/>
    <w:rPr>
      <w:rFonts w:ascii="Cambria" w:eastAsia="Times New Roman" w:hAnsi="Cambria"/>
      <w:b/>
      <w:bCs/>
      <w:color w:val="365F91"/>
      <w:sz w:val="28"/>
      <w:szCs w:val="28"/>
      <w:lang w:val="en-GB" w:eastAsia="en-GB"/>
    </w:rPr>
  </w:style>
  <w:style w:type="character" w:customStyle="1" w:styleId="Heading3Char">
    <w:name w:val="Heading 3 Char"/>
    <w:link w:val="Heading3"/>
    <w:uiPriority w:val="9"/>
    <w:rsid w:val="002328E7"/>
    <w:rPr>
      <w:rFonts w:ascii="Cambria" w:eastAsia="Times New Roman" w:hAnsi="Cambria" w:cs="Times New Roman"/>
      <w:b/>
      <w:bCs/>
      <w:color w:val="4F81BD"/>
      <w:sz w:val="20"/>
      <w:lang w:val="en-GB" w:eastAsia="en-GB"/>
    </w:rPr>
  </w:style>
  <w:style w:type="table" w:styleId="TableGrid">
    <w:name w:val="Table Grid"/>
    <w:basedOn w:val="TableNormal"/>
    <w:uiPriority w:val="59"/>
    <w:rsid w:val="00AE6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2-Accent1">
    <w:name w:val="Medium List 2 Accent 1"/>
    <w:basedOn w:val="TableNormal"/>
    <w:uiPriority w:val="61"/>
    <w:rsid w:val="00CA39FF"/>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c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MediumGrid1-Accent1">
    <w:name w:val="Medium Grid 1 Accent 1"/>
    <w:basedOn w:val="TableNormal"/>
    <w:uiPriority w:val="62"/>
    <w:rsid w:val="00CA39FF"/>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Helv" w:eastAsia="Times New Roman" w:hAnsi="Helv"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Helv" w:eastAsia="Times New Roman" w:hAnsi="Helv"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Helv" w:eastAsia="Times New Roman" w:hAnsi="Helv" w:cs="Times New Roman"/>
        <w:b/>
        <w:bCs/>
      </w:rPr>
    </w:tblStylePr>
    <w:tblStylePr w:type="lastCol">
      <w:rPr>
        <w:rFonts w:ascii="Helv" w:eastAsia="Times New Roman" w:hAnsi="Helv"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List-Accent2">
    <w:name w:val="Light List Accent 2"/>
    <w:basedOn w:val="TableNormal"/>
    <w:uiPriority w:val="66"/>
    <w:rsid w:val="00CA39FF"/>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tyle1">
    <w:name w:val="Style1"/>
    <w:basedOn w:val="TableNormal"/>
    <w:uiPriority w:val="99"/>
    <w:rsid w:val="00CA39FF"/>
    <w:tblPr/>
    <w:tcPr>
      <w:shd w:val="clear" w:color="auto" w:fill="D9D9D9"/>
    </w:tcPr>
  </w:style>
  <w:style w:type="character" w:styleId="Hyperlink">
    <w:name w:val="Hyperlink"/>
    <w:uiPriority w:val="99"/>
    <w:unhideWhenUsed/>
    <w:rsid w:val="00C56E3D"/>
    <w:rPr>
      <w:color w:val="0000FF"/>
      <w:u w:val="single"/>
    </w:rPr>
  </w:style>
  <w:style w:type="character" w:customStyle="1" w:styleId="Heading4Char">
    <w:name w:val="Heading 4 Char"/>
    <w:link w:val="Heading4"/>
    <w:uiPriority w:val="9"/>
    <w:rsid w:val="00771AE4"/>
    <w:rPr>
      <w:rFonts w:ascii="Calibri" w:eastAsia="Times New Roman" w:hAnsi="Calibri" w:cs="Times New Roman"/>
      <w:b/>
      <w:bCs/>
      <w:sz w:val="28"/>
      <w:szCs w:val="28"/>
      <w:lang w:val="en-GB" w:eastAsia="en-GB"/>
    </w:rPr>
  </w:style>
  <w:style w:type="paragraph" w:styleId="Title">
    <w:name w:val="Title"/>
    <w:basedOn w:val="Normal"/>
    <w:next w:val="Normal"/>
    <w:link w:val="TitleChar"/>
    <w:uiPriority w:val="10"/>
    <w:qFormat/>
    <w:rsid w:val="004A2DCE"/>
    <w:pPr>
      <w:spacing w:before="120" w:after="120"/>
      <w:jc w:val="center"/>
      <w:outlineLvl w:val="0"/>
    </w:pPr>
    <w:rPr>
      <w:rFonts w:ascii="Cambria" w:hAnsi="Cambria"/>
      <w:b/>
      <w:bCs/>
      <w:kern w:val="28"/>
      <w:sz w:val="32"/>
      <w:szCs w:val="32"/>
    </w:rPr>
  </w:style>
  <w:style w:type="character" w:customStyle="1" w:styleId="TitleChar">
    <w:name w:val="Title Char"/>
    <w:link w:val="Title"/>
    <w:uiPriority w:val="10"/>
    <w:rsid w:val="004A2DCE"/>
    <w:rPr>
      <w:rFonts w:ascii="Cambria" w:eastAsia="Times New Roman" w:hAnsi="Cambria"/>
      <w:b/>
      <w:bCs/>
      <w:kern w:val="28"/>
      <w:sz w:val="32"/>
      <w:szCs w:val="32"/>
      <w:lang w:val="en-GB" w:eastAsia="en-GB"/>
    </w:rPr>
  </w:style>
  <w:style w:type="character" w:styleId="FollowedHyperlink">
    <w:name w:val="FollowedHyperlink"/>
    <w:uiPriority w:val="99"/>
    <w:semiHidden/>
    <w:unhideWhenUsed/>
    <w:rsid w:val="009232B2"/>
    <w:rPr>
      <w:color w:val="800080"/>
      <w:u w:val="single"/>
    </w:rPr>
  </w:style>
  <w:style w:type="paragraph" w:customStyle="1" w:styleId="ColorfulShading-Accent11">
    <w:name w:val="Colorful Shading - Accent 11"/>
    <w:hidden/>
    <w:uiPriority w:val="99"/>
    <w:semiHidden/>
    <w:rsid w:val="002D199A"/>
    <w:rPr>
      <w:rFonts w:eastAsia="Times New Roman"/>
      <w:sz w:val="22"/>
      <w:szCs w:val="22"/>
      <w:lang w:val="en-GB" w:eastAsia="en-GB"/>
    </w:rPr>
  </w:style>
  <w:style w:type="table" w:customStyle="1" w:styleId="TableGrid1">
    <w:name w:val="Table Grid1"/>
    <w:basedOn w:val="TableNormal"/>
    <w:next w:val="TableGrid"/>
    <w:uiPriority w:val="59"/>
    <w:rsid w:val="00950D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1E6B"/>
    <w:rPr>
      <w:rFonts w:eastAsia="Times New Roman"/>
      <w:sz w:val="22"/>
      <w:szCs w:val="22"/>
      <w:lang w:val="en-GB" w:eastAsia="en-GB"/>
    </w:rPr>
  </w:style>
  <w:style w:type="paragraph" w:customStyle="1" w:styleId="Default">
    <w:name w:val="Default"/>
    <w:rsid w:val="002C21E5"/>
    <w:pPr>
      <w:autoSpaceDE w:val="0"/>
      <w:autoSpaceDN w:val="0"/>
      <w:adjustRightInd w:val="0"/>
    </w:pPr>
    <w:rPr>
      <w:rFonts w:cs="Calibri"/>
      <w:color w:val="000000"/>
      <w:sz w:val="24"/>
      <w:szCs w:val="24"/>
    </w:rPr>
  </w:style>
  <w:style w:type="paragraph" w:styleId="Revision">
    <w:name w:val="Revision"/>
    <w:hidden/>
    <w:uiPriority w:val="99"/>
    <w:semiHidden/>
    <w:rsid w:val="003C5F54"/>
    <w:rPr>
      <w:rFonts w:eastAsia="Times New Roman"/>
      <w:sz w:val="22"/>
      <w:szCs w:val="22"/>
      <w:lang w:val="en-GB" w:eastAsia="en-GB"/>
    </w:rPr>
  </w:style>
  <w:style w:type="paragraph" w:styleId="ListParagraph">
    <w:name w:val="List Paragraph"/>
    <w:basedOn w:val="Normal"/>
    <w:uiPriority w:val="34"/>
    <w:qFormat/>
    <w:rsid w:val="003A47FA"/>
    <w:pPr>
      <w:spacing w:after="0" w:line="240" w:lineRule="auto"/>
      <w:ind w:left="720"/>
    </w:pPr>
    <w:rPr>
      <w:rFonts w:eastAsiaTheme="minorHAns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3979">
      <w:bodyDiv w:val="1"/>
      <w:marLeft w:val="0"/>
      <w:marRight w:val="0"/>
      <w:marTop w:val="0"/>
      <w:marBottom w:val="0"/>
      <w:divBdr>
        <w:top w:val="none" w:sz="0" w:space="0" w:color="auto"/>
        <w:left w:val="none" w:sz="0" w:space="0" w:color="auto"/>
        <w:bottom w:val="none" w:sz="0" w:space="0" w:color="auto"/>
        <w:right w:val="none" w:sz="0" w:space="0" w:color="auto"/>
      </w:divBdr>
    </w:div>
    <w:div w:id="549343896">
      <w:bodyDiv w:val="1"/>
      <w:marLeft w:val="0"/>
      <w:marRight w:val="0"/>
      <w:marTop w:val="0"/>
      <w:marBottom w:val="0"/>
      <w:divBdr>
        <w:top w:val="none" w:sz="0" w:space="0" w:color="auto"/>
        <w:left w:val="none" w:sz="0" w:space="0" w:color="auto"/>
        <w:bottom w:val="none" w:sz="0" w:space="0" w:color="auto"/>
        <w:right w:val="none" w:sz="0" w:space="0" w:color="auto"/>
      </w:divBdr>
    </w:div>
    <w:div w:id="569387785">
      <w:bodyDiv w:val="1"/>
      <w:marLeft w:val="0"/>
      <w:marRight w:val="0"/>
      <w:marTop w:val="0"/>
      <w:marBottom w:val="0"/>
      <w:divBdr>
        <w:top w:val="none" w:sz="0" w:space="0" w:color="auto"/>
        <w:left w:val="none" w:sz="0" w:space="0" w:color="auto"/>
        <w:bottom w:val="none" w:sz="0" w:space="0" w:color="auto"/>
        <w:right w:val="none" w:sz="0" w:space="0" w:color="auto"/>
      </w:divBdr>
    </w:div>
    <w:div w:id="628241838">
      <w:bodyDiv w:val="1"/>
      <w:marLeft w:val="0"/>
      <w:marRight w:val="0"/>
      <w:marTop w:val="0"/>
      <w:marBottom w:val="0"/>
      <w:divBdr>
        <w:top w:val="none" w:sz="0" w:space="0" w:color="auto"/>
        <w:left w:val="none" w:sz="0" w:space="0" w:color="auto"/>
        <w:bottom w:val="none" w:sz="0" w:space="0" w:color="auto"/>
        <w:right w:val="none" w:sz="0" w:space="0" w:color="auto"/>
      </w:divBdr>
    </w:div>
    <w:div w:id="691421609">
      <w:bodyDiv w:val="1"/>
      <w:marLeft w:val="0"/>
      <w:marRight w:val="0"/>
      <w:marTop w:val="0"/>
      <w:marBottom w:val="0"/>
      <w:divBdr>
        <w:top w:val="none" w:sz="0" w:space="0" w:color="auto"/>
        <w:left w:val="none" w:sz="0" w:space="0" w:color="auto"/>
        <w:bottom w:val="none" w:sz="0" w:space="0" w:color="auto"/>
        <w:right w:val="none" w:sz="0" w:space="0" w:color="auto"/>
      </w:divBdr>
    </w:div>
    <w:div w:id="1338116812">
      <w:bodyDiv w:val="1"/>
      <w:marLeft w:val="0"/>
      <w:marRight w:val="0"/>
      <w:marTop w:val="0"/>
      <w:marBottom w:val="0"/>
      <w:divBdr>
        <w:top w:val="none" w:sz="0" w:space="0" w:color="auto"/>
        <w:left w:val="none" w:sz="0" w:space="0" w:color="auto"/>
        <w:bottom w:val="none" w:sz="0" w:space="0" w:color="auto"/>
        <w:right w:val="none" w:sz="0" w:space="0" w:color="auto"/>
      </w:divBdr>
    </w:div>
    <w:div w:id="1354501796">
      <w:bodyDiv w:val="1"/>
      <w:marLeft w:val="0"/>
      <w:marRight w:val="0"/>
      <w:marTop w:val="0"/>
      <w:marBottom w:val="0"/>
      <w:divBdr>
        <w:top w:val="none" w:sz="0" w:space="0" w:color="auto"/>
        <w:left w:val="none" w:sz="0" w:space="0" w:color="auto"/>
        <w:bottom w:val="none" w:sz="0" w:space="0" w:color="auto"/>
        <w:right w:val="none" w:sz="0" w:space="0" w:color="auto"/>
      </w:divBdr>
    </w:div>
    <w:div w:id="1367020679">
      <w:bodyDiv w:val="1"/>
      <w:marLeft w:val="0"/>
      <w:marRight w:val="0"/>
      <w:marTop w:val="0"/>
      <w:marBottom w:val="0"/>
      <w:divBdr>
        <w:top w:val="none" w:sz="0" w:space="0" w:color="auto"/>
        <w:left w:val="none" w:sz="0" w:space="0" w:color="auto"/>
        <w:bottom w:val="none" w:sz="0" w:space="0" w:color="auto"/>
        <w:right w:val="none" w:sz="0" w:space="0" w:color="auto"/>
      </w:divBdr>
    </w:div>
    <w:div w:id="1608929680">
      <w:bodyDiv w:val="1"/>
      <w:marLeft w:val="0"/>
      <w:marRight w:val="0"/>
      <w:marTop w:val="0"/>
      <w:marBottom w:val="0"/>
      <w:divBdr>
        <w:top w:val="none" w:sz="0" w:space="0" w:color="auto"/>
        <w:left w:val="none" w:sz="0" w:space="0" w:color="auto"/>
        <w:bottom w:val="none" w:sz="0" w:space="0" w:color="auto"/>
        <w:right w:val="none" w:sz="0" w:space="0" w:color="auto"/>
      </w:divBdr>
    </w:div>
    <w:div w:id="201394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C5A3C0-A8AE-4F79-8FDF-231DF05D6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2930</Words>
  <Characters>16705</Characters>
  <Application>Microsoft Office Word</Application>
  <DocSecurity>4</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2015-07-02T16:58:00Z</dcterms:created>
  <dcterms:modified xsi:type="dcterms:W3CDTF">2015-07-02T16:58:00Z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