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F5E76E" w14:textId="77777777" w:rsidR="00720361" w:rsidRDefault="0089617B">
      <w:pPr>
        <w:pStyle w:val="Title"/>
      </w:pPr>
      <w:bookmarkStart w:id="0" w:name="_GoBack"/>
      <w:bookmarkEnd w:id="0"/>
      <w:r>
        <w:t xml:space="preserve"> </w:t>
      </w:r>
      <w:r w:rsidR="00720361">
        <w:t>SUPPORTING STATEMENT</w:t>
      </w:r>
    </w:p>
    <w:p w14:paraId="4EF5E76F" w14:textId="77777777" w:rsidR="00EB4F5D" w:rsidRDefault="00EB4F5D">
      <w:pPr>
        <w:pStyle w:val="Title"/>
      </w:pPr>
      <w:smartTag w:uri="urn:schemas-microsoft-com:office:smarttags" w:element="place">
        <w:smartTag w:uri="urn:schemas-microsoft-com:office:smarttags" w:element="address">
          <w:r>
            <w:t>United States</w:t>
          </w:r>
        </w:smartTag>
      </w:smartTag>
      <w:r>
        <w:t xml:space="preserve"> Patent and Trademark Office</w:t>
      </w:r>
    </w:p>
    <w:p w14:paraId="4EF5E770" w14:textId="77777777" w:rsidR="00EB4F5D" w:rsidRDefault="0007615E">
      <w:pPr>
        <w:pStyle w:val="Title"/>
      </w:pPr>
      <w:r>
        <w:t>Patent Petitions Related to Application and Reexamination Processing Fees</w:t>
      </w:r>
      <w:r w:rsidR="00A444F5">
        <w:t xml:space="preserve"> </w:t>
      </w:r>
    </w:p>
    <w:p w14:paraId="4EF5E771" w14:textId="77777777" w:rsidR="00A444F5" w:rsidRDefault="0040003F">
      <w:pPr>
        <w:pStyle w:val="Title"/>
      </w:pPr>
      <w:r>
        <w:t xml:space="preserve">(formerly </w:t>
      </w:r>
      <w:r w:rsidR="008B52D9">
        <w:t xml:space="preserve">Certain </w:t>
      </w:r>
      <w:r w:rsidR="00A444F5">
        <w:t xml:space="preserve">Patent Petitions </w:t>
      </w:r>
      <w:r w:rsidR="008B52D9">
        <w:t xml:space="preserve">Requiring a </w:t>
      </w:r>
      <w:r w:rsidR="00A444F5">
        <w:t>Fee)</w:t>
      </w:r>
    </w:p>
    <w:p w14:paraId="4EF5E772" w14:textId="77777777" w:rsidR="00EB4F5D" w:rsidRDefault="00EB4F5D">
      <w:pPr>
        <w:pStyle w:val="Title"/>
      </w:pPr>
      <w:r>
        <w:t>OMB C</w:t>
      </w:r>
      <w:r w:rsidR="00B7757B">
        <w:t>ONTROL</w:t>
      </w:r>
      <w:r>
        <w:t xml:space="preserve"> N</w:t>
      </w:r>
      <w:r w:rsidR="00B7757B">
        <w:t>O</w:t>
      </w:r>
      <w:r>
        <w:t>. 0651-00</w:t>
      </w:r>
      <w:r w:rsidR="00AD6575">
        <w:t>59</w:t>
      </w:r>
    </w:p>
    <w:p w14:paraId="4EF5E773" w14:textId="77777777" w:rsidR="00651C13" w:rsidRDefault="00651C13">
      <w:pPr>
        <w:pStyle w:val="Title"/>
      </w:pPr>
      <w:r>
        <w:t>(</w:t>
      </w:r>
      <w:r w:rsidR="00003F77">
        <w:t>July 2014</w:t>
      </w:r>
      <w:r w:rsidR="00A444F5">
        <w:t>)</w:t>
      </w:r>
    </w:p>
    <w:p w14:paraId="4EF5E774" w14:textId="77777777" w:rsidR="00720361" w:rsidRDefault="00720361">
      <w:pPr>
        <w:jc w:val="center"/>
        <w:rPr>
          <w:rFonts w:ascii="Arial" w:hAnsi="Arial"/>
          <w:b/>
          <w:sz w:val="24"/>
        </w:rPr>
      </w:pPr>
    </w:p>
    <w:p w14:paraId="4EF5E775" w14:textId="77777777" w:rsidR="00720361" w:rsidRDefault="00720361">
      <w:pPr>
        <w:pStyle w:val="Heading1"/>
      </w:pPr>
    </w:p>
    <w:p w14:paraId="4EF5E776" w14:textId="77777777" w:rsidR="00601A4B" w:rsidRPr="00601A4B" w:rsidRDefault="00601A4B" w:rsidP="00601A4B"/>
    <w:p w14:paraId="4EF5E777" w14:textId="77777777" w:rsidR="00720361" w:rsidRDefault="00720361">
      <w:pPr>
        <w:pStyle w:val="Heading1"/>
      </w:pPr>
      <w:r>
        <w:t>A.</w:t>
      </w:r>
      <w:r>
        <w:tab/>
        <w:t>JUSTIFICATION</w:t>
      </w:r>
    </w:p>
    <w:p w14:paraId="4EF5E778" w14:textId="77777777" w:rsidR="00720361" w:rsidRDefault="00720361">
      <w:pPr>
        <w:rPr>
          <w:rFonts w:ascii="Arial" w:hAnsi="Arial"/>
          <w:b/>
          <w:sz w:val="24"/>
        </w:rPr>
      </w:pPr>
    </w:p>
    <w:p w14:paraId="4EF5E779" w14:textId="77777777" w:rsidR="00720361" w:rsidRDefault="00720361">
      <w:pPr>
        <w:rPr>
          <w:rFonts w:ascii="Arial" w:hAnsi="Arial"/>
          <w:b/>
          <w:sz w:val="24"/>
        </w:rPr>
      </w:pPr>
      <w:r>
        <w:rPr>
          <w:rFonts w:ascii="Arial" w:hAnsi="Arial"/>
          <w:b/>
          <w:sz w:val="24"/>
        </w:rPr>
        <w:t>1.</w:t>
      </w:r>
      <w:r>
        <w:rPr>
          <w:rFonts w:ascii="Arial" w:hAnsi="Arial"/>
          <w:b/>
          <w:sz w:val="24"/>
        </w:rPr>
        <w:tab/>
        <w:t>Necessity of Information Collection</w:t>
      </w:r>
    </w:p>
    <w:p w14:paraId="4EF5E77A" w14:textId="77777777" w:rsidR="00720361" w:rsidRDefault="00720361">
      <w:pPr>
        <w:jc w:val="both"/>
        <w:rPr>
          <w:rFonts w:ascii="Arial" w:hAnsi="Arial"/>
          <w:sz w:val="24"/>
        </w:rPr>
      </w:pPr>
    </w:p>
    <w:p w14:paraId="4EF5E77B" w14:textId="77777777" w:rsidR="007010D4" w:rsidRDefault="00A444F5">
      <w:pPr>
        <w:jc w:val="both"/>
        <w:rPr>
          <w:rFonts w:ascii="Arial" w:hAnsi="Arial" w:cs="Arial"/>
          <w:sz w:val="24"/>
        </w:rPr>
      </w:pPr>
      <w:r>
        <w:rPr>
          <w:rFonts w:ascii="Arial" w:hAnsi="Arial"/>
          <w:sz w:val="24"/>
        </w:rPr>
        <w:t>The United States Patent and Trademark Office (USPTO) is required by 35 U.S.C.</w:t>
      </w:r>
      <w:r w:rsidR="00BC0B5F">
        <w:rPr>
          <w:rFonts w:ascii="Arial" w:hAnsi="Arial"/>
          <w:sz w:val="24"/>
        </w:rPr>
        <w:t xml:space="preserve"> </w:t>
      </w:r>
      <w:r w:rsidR="00651C13">
        <w:rPr>
          <w:rFonts w:ascii="Arial" w:hAnsi="Arial" w:cs="Arial"/>
          <w:sz w:val="24"/>
        </w:rPr>
        <w:t>§</w:t>
      </w:r>
      <w:r w:rsidR="008664A0">
        <w:rPr>
          <w:rFonts w:ascii="Arial" w:hAnsi="Arial" w:cs="Arial"/>
          <w:sz w:val="24"/>
        </w:rPr>
        <w:t xml:space="preserve"> </w:t>
      </w:r>
      <w:r>
        <w:rPr>
          <w:rFonts w:ascii="Arial" w:hAnsi="Arial" w:cs="Arial"/>
          <w:sz w:val="24"/>
        </w:rPr>
        <w:t xml:space="preserve">131 </w:t>
      </w:r>
      <w:r w:rsidRPr="007010D4">
        <w:rPr>
          <w:rFonts w:ascii="Arial" w:hAnsi="Arial" w:cs="Arial"/>
          <w:i/>
          <w:sz w:val="24"/>
        </w:rPr>
        <w:t>et seq</w:t>
      </w:r>
      <w:r>
        <w:rPr>
          <w:rFonts w:ascii="Arial" w:hAnsi="Arial" w:cs="Arial"/>
          <w:sz w:val="24"/>
        </w:rPr>
        <w:t>. to examine an application for patent and, w</w:t>
      </w:r>
      <w:r w:rsidR="007010D4">
        <w:rPr>
          <w:rFonts w:ascii="Arial" w:hAnsi="Arial" w:cs="Arial"/>
          <w:sz w:val="24"/>
        </w:rPr>
        <w:t xml:space="preserve">hen appropriate, issue a patent.  The USPTO is also </w:t>
      </w:r>
      <w:r>
        <w:rPr>
          <w:rFonts w:ascii="Arial" w:hAnsi="Arial" w:cs="Arial"/>
          <w:sz w:val="24"/>
        </w:rPr>
        <w:t xml:space="preserve">required to publish patent applications, with certain exceptions, promptly after the expiration of a period of eighteen months from the earliest filing date for which a benefit is sought under Title 35, United States Code (“eighteen-month publication”).  </w:t>
      </w:r>
    </w:p>
    <w:p w14:paraId="4EF5E77C" w14:textId="77777777" w:rsidR="007010D4" w:rsidRDefault="007010D4">
      <w:pPr>
        <w:jc w:val="both"/>
        <w:rPr>
          <w:rFonts w:ascii="Arial" w:hAnsi="Arial" w:cs="Arial"/>
          <w:sz w:val="24"/>
        </w:rPr>
      </w:pPr>
    </w:p>
    <w:p w14:paraId="4EF5E77D" w14:textId="77777777" w:rsidR="00A444F5" w:rsidRDefault="007010D4">
      <w:pPr>
        <w:jc w:val="both"/>
        <w:rPr>
          <w:rFonts w:ascii="Arial" w:hAnsi="Arial" w:cs="Arial"/>
          <w:sz w:val="24"/>
        </w:rPr>
      </w:pPr>
      <w:r>
        <w:rPr>
          <w:rFonts w:ascii="Arial" w:hAnsi="Arial" w:cs="Arial"/>
          <w:sz w:val="24"/>
        </w:rPr>
        <w:t xml:space="preserve">Many actions taken by the USPTO during its examination of an application for patent or for reissue of a patent, or during its reexamination of a patent, are subject to review by an appeal to the </w:t>
      </w:r>
      <w:r w:rsidR="00F27AFA">
        <w:rPr>
          <w:rFonts w:ascii="Arial" w:hAnsi="Arial" w:cs="Arial"/>
          <w:sz w:val="24"/>
        </w:rPr>
        <w:t xml:space="preserve">Patent Trial and Appeal </w:t>
      </w:r>
      <w:r>
        <w:rPr>
          <w:rFonts w:ascii="Arial" w:hAnsi="Arial" w:cs="Arial"/>
          <w:sz w:val="24"/>
        </w:rPr>
        <w:t>Board.  For other USPTO actions, review is in the form of administrative review obtained via submission of a petition to the USPTO.</w:t>
      </w:r>
      <w:r w:rsidR="004B3CF5">
        <w:rPr>
          <w:rFonts w:ascii="Arial" w:hAnsi="Arial" w:cs="Arial"/>
          <w:sz w:val="24"/>
        </w:rPr>
        <w:t xml:space="preserve">  </w:t>
      </w:r>
      <w:r>
        <w:rPr>
          <w:rFonts w:ascii="Arial" w:hAnsi="Arial" w:cs="Arial"/>
          <w:sz w:val="24"/>
        </w:rPr>
        <w:t>USPTO petitions practice also provides an opportunity for a patent applicant or owner to supply additional information that may be required in order for the USPTO to further process an application or patent.</w:t>
      </w:r>
    </w:p>
    <w:p w14:paraId="4EF5E77E" w14:textId="77777777" w:rsidR="00A444F5" w:rsidRDefault="00A444F5">
      <w:pPr>
        <w:jc w:val="both"/>
        <w:rPr>
          <w:rFonts w:ascii="Arial" w:hAnsi="Arial" w:cs="Arial"/>
          <w:sz w:val="24"/>
        </w:rPr>
      </w:pPr>
    </w:p>
    <w:p w14:paraId="4EF5E77F" w14:textId="77777777" w:rsidR="00E649BF" w:rsidRDefault="008B52D9" w:rsidP="00EA3DFA">
      <w:pPr>
        <w:jc w:val="both"/>
        <w:rPr>
          <w:rFonts w:ascii="Arial" w:hAnsi="Arial" w:cs="Arial"/>
          <w:sz w:val="24"/>
        </w:rPr>
      </w:pPr>
      <w:r>
        <w:rPr>
          <w:rFonts w:ascii="Arial" w:hAnsi="Arial" w:cs="Arial"/>
          <w:sz w:val="24"/>
        </w:rPr>
        <w:t>T</w:t>
      </w:r>
      <w:r w:rsidR="00E649BF">
        <w:rPr>
          <w:rFonts w:ascii="Arial" w:hAnsi="Arial" w:cs="Arial"/>
          <w:sz w:val="24"/>
        </w:rPr>
        <w:t xml:space="preserve">his collection covers petitions </w:t>
      </w:r>
      <w:r>
        <w:rPr>
          <w:rFonts w:ascii="Arial" w:hAnsi="Arial" w:cs="Arial"/>
          <w:sz w:val="24"/>
        </w:rPr>
        <w:t xml:space="preserve">filed in patent </w:t>
      </w:r>
      <w:r w:rsidR="0007615E">
        <w:rPr>
          <w:rFonts w:ascii="Arial" w:hAnsi="Arial" w:cs="Arial"/>
          <w:sz w:val="24"/>
        </w:rPr>
        <w:t>application</w:t>
      </w:r>
      <w:r>
        <w:rPr>
          <w:rFonts w:ascii="Arial" w:hAnsi="Arial" w:cs="Arial"/>
          <w:sz w:val="24"/>
        </w:rPr>
        <w:t>s</w:t>
      </w:r>
      <w:r w:rsidR="0007615E">
        <w:rPr>
          <w:rFonts w:ascii="Arial" w:hAnsi="Arial" w:cs="Arial"/>
          <w:sz w:val="24"/>
        </w:rPr>
        <w:t xml:space="preserve"> and reexamination </w:t>
      </w:r>
      <w:r>
        <w:rPr>
          <w:rFonts w:ascii="Arial" w:hAnsi="Arial" w:cs="Arial"/>
          <w:sz w:val="24"/>
        </w:rPr>
        <w:t xml:space="preserve">proceedings </w:t>
      </w:r>
      <w:r w:rsidR="004B3CF5">
        <w:rPr>
          <w:rFonts w:ascii="Arial" w:hAnsi="Arial" w:cs="Arial"/>
          <w:sz w:val="24"/>
        </w:rPr>
        <w:t>that</w:t>
      </w:r>
      <w:r w:rsidR="00E649BF">
        <w:rPr>
          <w:rFonts w:ascii="Arial" w:hAnsi="Arial" w:cs="Arial"/>
          <w:sz w:val="24"/>
        </w:rPr>
        <w:t>, when submitted to the USPTO by a patent applicant or owner, are required to be accompanied by the fee set forth in 37 CFR 1.17(f)</w:t>
      </w:r>
      <w:r w:rsidR="008C3AA8">
        <w:rPr>
          <w:rFonts w:ascii="Arial" w:hAnsi="Arial" w:cs="Arial"/>
          <w:sz w:val="24"/>
        </w:rPr>
        <w:t>, (g), or (h)</w:t>
      </w:r>
      <w:r w:rsidR="00E649BF">
        <w:rPr>
          <w:rFonts w:ascii="Arial" w:hAnsi="Arial" w:cs="Arial"/>
          <w:sz w:val="24"/>
        </w:rPr>
        <w:t>.</w:t>
      </w:r>
    </w:p>
    <w:p w14:paraId="4EF5E780" w14:textId="77777777" w:rsidR="001679E9" w:rsidRDefault="00390A37">
      <w:pPr>
        <w:jc w:val="both"/>
        <w:rPr>
          <w:rFonts w:ascii="Arial" w:hAnsi="Arial" w:cs="Arial"/>
          <w:sz w:val="24"/>
        </w:rPr>
      </w:pPr>
      <w:r>
        <w:rPr>
          <w:rFonts w:ascii="Arial" w:hAnsi="Arial" w:cs="Arial"/>
          <w:sz w:val="24"/>
        </w:rPr>
        <w:t xml:space="preserve"> </w:t>
      </w:r>
      <w:r w:rsidR="001679E9">
        <w:rPr>
          <w:rFonts w:ascii="Arial" w:hAnsi="Arial" w:cs="Arial"/>
          <w:sz w:val="24"/>
        </w:rPr>
        <w:t xml:space="preserve"> </w:t>
      </w:r>
    </w:p>
    <w:p w14:paraId="4EF5E781" w14:textId="77777777" w:rsidR="00A444F5" w:rsidRDefault="00A444F5">
      <w:pPr>
        <w:jc w:val="both"/>
        <w:rPr>
          <w:rFonts w:ascii="Arial" w:hAnsi="Arial" w:cs="Arial"/>
          <w:sz w:val="24"/>
        </w:rPr>
      </w:pPr>
      <w:r>
        <w:rPr>
          <w:rFonts w:ascii="Arial" w:hAnsi="Arial" w:cs="Arial"/>
          <w:sz w:val="24"/>
        </w:rPr>
        <w:t xml:space="preserve">Table 1 identifies the statutory and regulatory provisions that require the USPTO to collect this information: </w:t>
      </w:r>
    </w:p>
    <w:p w14:paraId="4EF5E782" w14:textId="77777777" w:rsidR="00A444F5" w:rsidRDefault="00A444F5">
      <w:pPr>
        <w:jc w:val="both"/>
        <w:rPr>
          <w:rFonts w:ascii="Arial" w:hAnsi="Arial" w:cs="Arial"/>
          <w:sz w:val="24"/>
        </w:rPr>
      </w:pPr>
    </w:p>
    <w:p w14:paraId="4EF5E783" w14:textId="77777777" w:rsidR="00720361" w:rsidRDefault="00E8072D">
      <w:pPr>
        <w:pStyle w:val="BodyText"/>
      </w:pPr>
      <w:r>
        <w:t xml:space="preserve">Table 1:  Information </w:t>
      </w:r>
      <w:r w:rsidR="00F17779">
        <w:t>R</w:t>
      </w:r>
      <w:r w:rsidR="00720361">
        <w:t xml:space="preserve">equirements </w:t>
      </w:r>
      <w:r w:rsidR="002A722D">
        <w:t>for</w:t>
      </w:r>
      <w:r w:rsidR="0050645E">
        <w:t xml:space="preserve"> </w:t>
      </w:r>
      <w:r w:rsidR="00DA760F" w:rsidRPr="00DA760F">
        <w:t>Patent Petitions Related to Application and Reexamination Processing Fees</w:t>
      </w:r>
    </w:p>
    <w:tbl>
      <w:tblPr>
        <w:tblW w:w="94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918"/>
        <w:gridCol w:w="1427"/>
        <w:gridCol w:w="3612"/>
      </w:tblGrid>
      <w:tr w:rsidR="00831090" w14:paraId="4EF5E78B" w14:textId="77777777" w:rsidTr="00831090">
        <w:trPr>
          <w:cantSplit/>
          <w:trHeight w:val="290"/>
        </w:trPr>
        <w:tc>
          <w:tcPr>
            <w:tcW w:w="450" w:type="dxa"/>
          </w:tcPr>
          <w:p w14:paraId="4EF5E784" w14:textId="77777777" w:rsidR="00831090" w:rsidRDefault="00831090">
            <w:pPr>
              <w:tabs>
                <w:tab w:val="left" w:pos="720"/>
              </w:tabs>
              <w:jc w:val="center"/>
              <w:rPr>
                <w:rFonts w:ascii="Arial" w:hAnsi="Arial"/>
                <w:b/>
                <w:sz w:val="16"/>
              </w:rPr>
            </w:pPr>
          </w:p>
        </w:tc>
        <w:tc>
          <w:tcPr>
            <w:tcW w:w="3918" w:type="dxa"/>
          </w:tcPr>
          <w:p w14:paraId="4EF5E785" w14:textId="77777777" w:rsidR="00831090" w:rsidRDefault="00831090">
            <w:pPr>
              <w:tabs>
                <w:tab w:val="left" w:pos="720"/>
              </w:tabs>
              <w:jc w:val="center"/>
              <w:rPr>
                <w:rFonts w:ascii="Arial" w:hAnsi="Arial"/>
                <w:b/>
                <w:sz w:val="16"/>
              </w:rPr>
            </w:pPr>
          </w:p>
          <w:p w14:paraId="4EF5E786" w14:textId="77777777" w:rsidR="00831090" w:rsidRDefault="00831090">
            <w:pPr>
              <w:pStyle w:val="Heading9"/>
              <w:rPr>
                <w:sz w:val="16"/>
              </w:rPr>
            </w:pPr>
            <w:r>
              <w:rPr>
                <w:sz w:val="16"/>
              </w:rPr>
              <w:t>Requirement</w:t>
            </w:r>
          </w:p>
        </w:tc>
        <w:tc>
          <w:tcPr>
            <w:tcW w:w="1427" w:type="dxa"/>
          </w:tcPr>
          <w:p w14:paraId="4EF5E787" w14:textId="77777777" w:rsidR="00831090" w:rsidRDefault="00831090">
            <w:pPr>
              <w:tabs>
                <w:tab w:val="left" w:pos="720"/>
              </w:tabs>
              <w:jc w:val="center"/>
              <w:rPr>
                <w:rFonts w:ascii="Arial" w:hAnsi="Arial"/>
                <w:b/>
                <w:sz w:val="16"/>
              </w:rPr>
            </w:pPr>
          </w:p>
          <w:p w14:paraId="4EF5E788" w14:textId="77777777" w:rsidR="00831090" w:rsidRDefault="00831090">
            <w:pPr>
              <w:jc w:val="center"/>
              <w:rPr>
                <w:rFonts w:ascii="Arial" w:hAnsi="Arial"/>
                <w:b/>
                <w:sz w:val="16"/>
              </w:rPr>
            </w:pPr>
            <w:r>
              <w:rPr>
                <w:rFonts w:ascii="Arial" w:hAnsi="Arial"/>
                <w:b/>
                <w:sz w:val="16"/>
              </w:rPr>
              <w:t>Statute</w:t>
            </w:r>
          </w:p>
        </w:tc>
        <w:tc>
          <w:tcPr>
            <w:tcW w:w="3612" w:type="dxa"/>
          </w:tcPr>
          <w:p w14:paraId="4EF5E789" w14:textId="77777777" w:rsidR="00831090" w:rsidRDefault="00831090">
            <w:pPr>
              <w:tabs>
                <w:tab w:val="left" w:pos="720"/>
              </w:tabs>
              <w:jc w:val="center"/>
              <w:rPr>
                <w:rFonts w:ascii="Arial" w:hAnsi="Arial"/>
                <w:b/>
                <w:sz w:val="16"/>
              </w:rPr>
            </w:pPr>
          </w:p>
          <w:p w14:paraId="4EF5E78A" w14:textId="77777777" w:rsidR="00831090" w:rsidRDefault="00831090">
            <w:pPr>
              <w:jc w:val="center"/>
              <w:rPr>
                <w:rFonts w:ascii="Arial" w:hAnsi="Arial"/>
                <w:b/>
                <w:sz w:val="16"/>
              </w:rPr>
            </w:pPr>
            <w:r>
              <w:rPr>
                <w:rFonts w:ascii="Arial" w:hAnsi="Arial"/>
                <w:b/>
                <w:sz w:val="16"/>
              </w:rPr>
              <w:t>Rule</w:t>
            </w:r>
          </w:p>
        </w:tc>
      </w:tr>
      <w:tr w:rsidR="00831090" w14:paraId="4EF5E797" w14:textId="77777777" w:rsidTr="00831090">
        <w:trPr>
          <w:cantSplit/>
          <w:trHeight w:val="2150"/>
        </w:trPr>
        <w:tc>
          <w:tcPr>
            <w:tcW w:w="450" w:type="dxa"/>
          </w:tcPr>
          <w:p w14:paraId="4EF5E78C" w14:textId="77777777" w:rsidR="00831090" w:rsidRDefault="00831090">
            <w:pPr>
              <w:rPr>
                <w:rFonts w:ascii="Arial" w:hAnsi="Arial"/>
                <w:sz w:val="16"/>
              </w:rPr>
            </w:pPr>
            <w:r>
              <w:rPr>
                <w:rFonts w:ascii="Arial" w:hAnsi="Arial"/>
                <w:sz w:val="16"/>
              </w:rPr>
              <w:t>1</w:t>
            </w:r>
          </w:p>
        </w:tc>
        <w:tc>
          <w:tcPr>
            <w:tcW w:w="3918" w:type="dxa"/>
          </w:tcPr>
          <w:p w14:paraId="4EF5E78D" w14:textId="77777777" w:rsidR="00831090" w:rsidRDefault="00831090">
            <w:pPr>
              <w:rPr>
                <w:rFonts w:ascii="Arial" w:hAnsi="Arial"/>
                <w:sz w:val="16"/>
              </w:rPr>
            </w:pPr>
          </w:p>
          <w:p w14:paraId="4EF5E78E" w14:textId="77777777" w:rsidR="00831090" w:rsidRDefault="00831090">
            <w:pPr>
              <w:rPr>
                <w:rFonts w:ascii="Arial" w:hAnsi="Arial"/>
                <w:sz w:val="16"/>
              </w:rPr>
            </w:pPr>
            <w:r>
              <w:rPr>
                <w:rFonts w:ascii="Arial" w:hAnsi="Arial"/>
                <w:sz w:val="16"/>
              </w:rPr>
              <w:t>Petitions (requiring the fee) Under 37 CFR 1.17(f) include:</w:t>
            </w:r>
          </w:p>
          <w:p w14:paraId="4EF5E78F" w14:textId="77777777" w:rsidR="00831090" w:rsidRDefault="00831090" w:rsidP="002360CD">
            <w:pPr>
              <w:numPr>
                <w:ilvl w:val="0"/>
                <w:numId w:val="15"/>
              </w:numPr>
              <w:tabs>
                <w:tab w:val="clear" w:pos="720"/>
                <w:tab w:val="num" w:pos="522"/>
              </w:tabs>
              <w:ind w:left="522" w:hanging="162"/>
              <w:rPr>
                <w:rFonts w:ascii="Arial" w:hAnsi="Arial"/>
                <w:sz w:val="16"/>
              </w:rPr>
            </w:pPr>
            <w:r>
              <w:rPr>
                <w:rFonts w:ascii="Arial" w:hAnsi="Arial"/>
                <w:sz w:val="16"/>
              </w:rPr>
              <w:t>Petition to Accord a Filing Date Under 1.57(a)</w:t>
            </w:r>
          </w:p>
          <w:p w14:paraId="4EF5E790" w14:textId="77777777" w:rsidR="00831090" w:rsidRDefault="00831090" w:rsidP="002360CD">
            <w:pPr>
              <w:numPr>
                <w:ilvl w:val="0"/>
                <w:numId w:val="15"/>
              </w:numPr>
              <w:tabs>
                <w:tab w:val="clear" w:pos="720"/>
                <w:tab w:val="num" w:pos="522"/>
              </w:tabs>
              <w:ind w:left="522" w:hanging="162"/>
              <w:rPr>
                <w:rFonts w:ascii="Arial" w:hAnsi="Arial"/>
                <w:sz w:val="16"/>
              </w:rPr>
            </w:pPr>
            <w:r>
              <w:rPr>
                <w:rFonts w:ascii="Arial" w:hAnsi="Arial"/>
                <w:sz w:val="16"/>
              </w:rPr>
              <w:t>Petition to Accord a Filing Date Under 1.53(e)</w:t>
            </w:r>
          </w:p>
          <w:p w14:paraId="4EF5E791" w14:textId="77777777" w:rsidR="00831090" w:rsidRDefault="00831090" w:rsidP="002360CD">
            <w:pPr>
              <w:numPr>
                <w:ilvl w:val="0"/>
                <w:numId w:val="15"/>
              </w:numPr>
              <w:tabs>
                <w:tab w:val="clear" w:pos="720"/>
                <w:tab w:val="num" w:pos="522"/>
              </w:tabs>
              <w:ind w:left="522" w:hanging="162"/>
              <w:rPr>
                <w:rFonts w:ascii="Arial" w:hAnsi="Arial"/>
                <w:sz w:val="16"/>
              </w:rPr>
            </w:pPr>
            <w:r>
              <w:rPr>
                <w:rFonts w:ascii="Arial" w:hAnsi="Arial"/>
                <w:sz w:val="16"/>
              </w:rPr>
              <w:t>Petition for Decision on a Question Not Specifically Provided For</w:t>
            </w:r>
          </w:p>
          <w:p w14:paraId="4EF5E792" w14:textId="77777777" w:rsidR="00831090" w:rsidRDefault="00831090" w:rsidP="002360CD">
            <w:pPr>
              <w:numPr>
                <w:ilvl w:val="0"/>
                <w:numId w:val="15"/>
              </w:numPr>
              <w:tabs>
                <w:tab w:val="clear" w:pos="720"/>
                <w:tab w:val="num" w:pos="522"/>
              </w:tabs>
              <w:ind w:left="522" w:hanging="162"/>
              <w:rPr>
                <w:rFonts w:ascii="Arial" w:hAnsi="Arial"/>
                <w:sz w:val="16"/>
              </w:rPr>
            </w:pPr>
            <w:r>
              <w:rPr>
                <w:rFonts w:ascii="Arial" w:hAnsi="Arial"/>
                <w:sz w:val="16"/>
              </w:rPr>
              <w:t>Petition to Suspend the Rules</w:t>
            </w:r>
          </w:p>
        </w:tc>
        <w:tc>
          <w:tcPr>
            <w:tcW w:w="1427" w:type="dxa"/>
          </w:tcPr>
          <w:p w14:paraId="4EF5E793" w14:textId="77777777" w:rsidR="00831090" w:rsidRDefault="00831090" w:rsidP="000900DF">
            <w:pPr>
              <w:jc w:val="center"/>
              <w:rPr>
                <w:rFonts w:ascii="Arial" w:hAnsi="Arial"/>
                <w:sz w:val="16"/>
                <w:highlight w:val="yellow"/>
              </w:rPr>
            </w:pPr>
          </w:p>
          <w:p w14:paraId="4EF5E794" w14:textId="77777777" w:rsidR="00831090" w:rsidRDefault="00831090" w:rsidP="00651C13">
            <w:pPr>
              <w:jc w:val="center"/>
              <w:rPr>
                <w:rFonts w:ascii="Arial" w:hAnsi="Arial"/>
                <w:sz w:val="16"/>
                <w:highlight w:val="yellow"/>
              </w:rPr>
            </w:pPr>
            <w:r>
              <w:rPr>
                <w:rFonts w:ascii="Arial" w:hAnsi="Arial"/>
                <w:sz w:val="16"/>
              </w:rPr>
              <w:t xml:space="preserve">35 U.S.C. </w:t>
            </w:r>
            <w:r>
              <w:rPr>
                <w:rFonts w:ascii="Arial" w:hAnsi="Arial" w:cs="Arial"/>
                <w:sz w:val="16"/>
              </w:rPr>
              <w:t>§§ 131 and 132</w:t>
            </w:r>
          </w:p>
        </w:tc>
        <w:tc>
          <w:tcPr>
            <w:tcW w:w="3612" w:type="dxa"/>
          </w:tcPr>
          <w:p w14:paraId="4EF5E795" w14:textId="77777777" w:rsidR="00831090" w:rsidRDefault="00831090" w:rsidP="004E5FFB">
            <w:pPr>
              <w:jc w:val="center"/>
              <w:rPr>
                <w:rFonts w:ascii="Arial" w:hAnsi="Arial"/>
                <w:sz w:val="16"/>
                <w:highlight w:val="yellow"/>
              </w:rPr>
            </w:pPr>
          </w:p>
          <w:p w14:paraId="4EF5E796" w14:textId="77777777" w:rsidR="00831090" w:rsidRDefault="00831090" w:rsidP="004E5FFB">
            <w:pPr>
              <w:jc w:val="center"/>
              <w:rPr>
                <w:rFonts w:ascii="Arial" w:hAnsi="Arial"/>
                <w:sz w:val="16"/>
                <w:highlight w:val="yellow"/>
              </w:rPr>
            </w:pPr>
            <w:r>
              <w:rPr>
                <w:rFonts w:ascii="Arial" w:hAnsi="Arial"/>
                <w:sz w:val="16"/>
              </w:rPr>
              <w:t>37 CFR 1.17(f), 1.53(e), 1.57(a), 1.182, and 1.183</w:t>
            </w:r>
          </w:p>
        </w:tc>
      </w:tr>
      <w:tr w:rsidR="00831090" w14:paraId="4EF5E7A3" w14:textId="77777777" w:rsidTr="003D5AA5">
        <w:trPr>
          <w:cantSplit/>
          <w:trHeight w:val="1700"/>
        </w:trPr>
        <w:tc>
          <w:tcPr>
            <w:tcW w:w="450" w:type="dxa"/>
          </w:tcPr>
          <w:p w14:paraId="4EF5E798" w14:textId="77777777" w:rsidR="00831090" w:rsidRDefault="00831090">
            <w:pPr>
              <w:ind w:left="-18" w:firstLine="18"/>
              <w:rPr>
                <w:rFonts w:ascii="Arial" w:hAnsi="Arial"/>
                <w:sz w:val="16"/>
              </w:rPr>
            </w:pPr>
            <w:r>
              <w:rPr>
                <w:rFonts w:ascii="Arial" w:hAnsi="Arial"/>
                <w:sz w:val="16"/>
              </w:rPr>
              <w:lastRenderedPageBreak/>
              <w:t>2</w:t>
            </w:r>
          </w:p>
        </w:tc>
        <w:tc>
          <w:tcPr>
            <w:tcW w:w="3918" w:type="dxa"/>
          </w:tcPr>
          <w:p w14:paraId="4EF5E799" w14:textId="77777777" w:rsidR="00831090" w:rsidRDefault="00831090">
            <w:pPr>
              <w:ind w:left="-18" w:firstLine="18"/>
              <w:rPr>
                <w:rFonts w:ascii="Arial" w:hAnsi="Arial"/>
                <w:sz w:val="16"/>
              </w:rPr>
            </w:pPr>
          </w:p>
          <w:p w14:paraId="4EF5E79A" w14:textId="77777777" w:rsidR="00831090" w:rsidRDefault="00831090">
            <w:pPr>
              <w:ind w:left="-18" w:firstLine="18"/>
              <w:rPr>
                <w:rFonts w:ascii="Arial" w:hAnsi="Arial"/>
                <w:sz w:val="16"/>
              </w:rPr>
            </w:pPr>
            <w:r>
              <w:rPr>
                <w:rFonts w:ascii="Arial" w:hAnsi="Arial"/>
                <w:sz w:val="16"/>
              </w:rPr>
              <w:t>Petitions (requiring the fee) under 37 CFR 1.17(g):</w:t>
            </w:r>
          </w:p>
          <w:p w14:paraId="4EF5E79B" w14:textId="77777777" w:rsidR="00831090" w:rsidRDefault="00831090" w:rsidP="002360CD">
            <w:pPr>
              <w:numPr>
                <w:ilvl w:val="0"/>
                <w:numId w:val="20"/>
              </w:numPr>
              <w:tabs>
                <w:tab w:val="clear" w:pos="720"/>
                <w:tab w:val="num" w:pos="522"/>
              </w:tabs>
              <w:ind w:left="522" w:hanging="162"/>
              <w:rPr>
                <w:rFonts w:ascii="Arial" w:hAnsi="Arial"/>
                <w:sz w:val="16"/>
              </w:rPr>
            </w:pPr>
            <w:r>
              <w:rPr>
                <w:rFonts w:ascii="Arial" w:hAnsi="Arial"/>
                <w:sz w:val="16"/>
              </w:rPr>
              <w:t>Petition to Access an Assignment Record</w:t>
            </w:r>
          </w:p>
          <w:p w14:paraId="4EF5E79C" w14:textId="77777777" w:rsidR="00831090" w:rsidRDefault="00831090" w:rsidP="002360CD">
            <w:pPr>
              <w:numPr>
                <w:ilvl w:val="0"/>
                <w:numId w:val="20"/>
              </w:numPr>
              <w:tabs>
                <w:tab w:val="clear" w:pos="720"/>
                <w:tab w:val="num" w:pos="522"/>
              </w:tabs>
              <w:ind w:left="522" w:hanging="162"/>
              <w:rPr>
                <w:rFonts w:ascii="Arial" w:hAnsi="Arial"/>
                <w:sz w:val="16"/>
              </w:rPr>
            </w:pPr>
            <w:r>
              <w:rPr>
                <w:rFonts w:ascii="Arial" w:hAnsi="Arial"/>
                <w:sz w:val="16"/>
              </w:rPr>
              <w:t>Petition for Access to an Application</w:t>
            </w:r>
          </w:p>
          <w:p w14:paraId="4EF5E79D" w14:textId="77777777" w:rsidR="00831090" w:rsidRDefault="00831090" w:rsidP="002360CD">
            <w:pPr>
              <w:numPr>
                <w:ilvl w:val="0"/>
                <w:numId w:val="20"/>
              </w:numPr>
              <w:tabs>
                <w:tab w:val="clear" w:pos="720"/>
                <w:tab w:val="num" w:pos="522"/>
              </w:tabs>
              <w:ind w:left="522" w:hanging="162"/>
              <w:rPr>
                <w:rFonts w:ascii="Arial" w:hAnsi="Arial"/>
                <w:sz w:val="16"/>
              </w:rPr>
            </w:pPr>
            <w:r>
              <w:rPr>
                <w:rFonts w:ascii="Arial" w:hAnsi="Arial"/>
                <w:sz w:val="16"/>
              </w:rPr>
              <w:t>Petition for Expungement and Return of Information</w:t>
            </w:r>
          </w:p>
          <w:p w14:paraId="4EF5E79E" w14:textId="77777777" w:rsidR="00831090" w:rsidRDefault="00831090" w:rsidP="002360CD">
            <w:pPr>
              <w:numPr>
                <w:ilvl w:val="0"/>
                <w:numId w:val="20"/>
              </w:numPr>
              <w:tabs>
                <w:tab w:val="clear" w:pos="720"/>
                <w:tab w:val="num" w:pos="522"/>
              </w:tabs>
              <w:ind w:left="522" w:hanging="162"/>
              <w:rPr>
                <w:rFonts w:ascii="Arial" w:hAnsi="Arial"/>
                <w:sz w:val="16"/>
              </w:rPr>
            </w:pPr>
            <w:r>
              <w:rPr>
                <w:rFonts w:ascii="Arial" w:hAnsi="Arial"/>
                <w:sz w:val="16"/>
              </w:rPr>
              <w:t>Petition to Suspend Action in an Application</w:t>
            </w:r>
          </w:p>
        </w:tc>
        <w:tc>
          <w:tcPr>
            <w:tcW w:w="1427" w:type="dxa"/>
          </w:tcPr>
          <w:p w14:paraId="4EF5E79F" w14:textId="77777777" w:rsidR="00831090" w:rsidRPr="001B05A4" w:rsidRDefault="00831090" w:rsidP="000900DF">
            <w:pPr>
              <w:jc w:val="center"/>
              <w:rPr>
                <w:rFonts w:ascii="Arial" w:hAnsi="Arial"/>
                <w:sz w:val="16"/>
              </w:rPr>
            </w:pPr>
          </w:p>
          <w:p w14:paraId="4EF5E7A0" w14:textId="77777777" w:rsidR="00831090" w:rsidRPr="001B05A4" w:rsidRDefault="00831090" w:rsidP="000900DF">
            <w:pPr>
              <w:jc w:val="center"/>
              <w:rPr>
                <w:rFonts w:ascii="Arial" w:hAnsi="Arial"/>
                <w:sz w:val="16"/>
              </w:rPr>
            </w:pPr>
            <w:r w:rsidRPr="001B05A4">
              <w:rPr>
                <w:rFonts w:ascii="Arial" w:hAnsi="Arial"/>
                <w:sz w:val="16"/>
              </w:rPr>
              <w:t>35 U.S.C. §§ 131 and 132</w:t>
            </w:r>
          </w:p>
        </w:tc>
        <w:tc>
          <w:tcPr>
            <w:tcW w:w="3612" w:type="dxa"/>
          </w:tcPr>
          <w:p w14:paraId="4EF5E7A1" w14:textId="77777777" w:rsidR="00831090" w:rsidRPr="001B05A4" w:rsidRDefault="00831090" w:rsidP="004E5FFB">
            <w:pPr>
              <w:jc w:val="center"/>
              <w:rPr>
                <w:rFonts w:ascii="Arial" w:hAnsi="Arial"/>
                <w:sz w:val="16"/>
              </w:rPr>
            </w:pPr>
          </w:p>
          <w:p w14:paraId="4EF5E7A2" w14:textId="77777777" w:rsidR="00831090" w:rsidRPr="001B05A4" w:rsidRDefault="00831090" w:rsidP="004E5FFB">
            <w:pPr>
              <w:jc w:val="center"/>
              <w:rPr>
                <w:rFonts w:ascii="Arial" w:hAnsi="Arial"/>
                <w:sz w:val="16"/>
              </w:rPr>
            </w:pPr>
            <w:r w:rsidRPr="001B05A4">
              <w:rPr>
                <w:rFonts w:ascii="Arial" w:hAnsi="Arial"/>
                <w:sz w:val="16"/>
              </w:rPr>
              <w:t>37 CFR 1.12, 1.14, 1.17(g), 1.59, and 1.102</w:t>
            </w:r>
          </w:p>
        </w:tc>
      </w:tr>
      <w:tr w:rsidR="00831090" w14:paraId="4EF5E7AF" w14:textId="77777777" w:rsidTr="003D5AA5">
        <w:trPr>
          <w:cantSplit/>
          <w:trHeight w:val="1763"/>
        </w:trPr>
        <w:tc>
          <w:tcPr>
            <w:tcW w:w="450" w:type="dxa"/>
          </w:tcPr>
          <w:p w14:paraId="4EF5E7A4" w14:textId="77777777" w:rsidR="00831090" w:rsidRDefault="00831090">
            <w:pPr>
              <w:ind w:left="-18" w:firstLine="18"/>
              <w:rPr>
                <w:rFonts w:ascii="Arial" w:hAnsi="Arial"/>
                <w:sz w:val="16"/>
              </w:rPr>
            </w:pPr>
            <w:r>
              <w:rPr>
                <w:rFonts w:ascii="Arial" w:hAnsi="Arial"/>
                <w:sz w:val="16"/>
              </w:rPr>
              <w:t>3</w:t>
            </w:r>
          </w:p>
        </w:tc>
        <w:tc>
          <w:tcPr>
            <w:tcW w:w="3918" w:type="dxa"/>
          </w:tcPr>
          <w:p w14:paraId="4EF5E7A5" w14:textId="77777777" w:rsidR="00831090" w:rsidRDefault="00831090">
            <w:pPr>
              <w:ind w:left="-18" w:firstLine="18"/>
              <w:rPr>
                <w:rFonts w:ascii="Arial" w:hAnsi="Arial"/>
                <w:sz w:val="16"/>
              </w:rPr>
            </w:pPr>
          </w:p>
          <w:p w14:paraId="4EF5E7A6" w14:textId="77777777" w:rsidR="00831090" w:rsidRDefault="00831090">
            <w:pPr>
              <w:ind w:left="-18" w:firstLine="18"/>
              <w:rPr>
                <w:rFonts w:ascii="Arial" w:hAnsi="Arial"/>
                <w:sz w:val="16"/>
              </w:rPr>
            </w:pPr>
            <w:r>
              <w:rPr>
                <w:rFonts w:ascii="Arial" w:hAnsi="Arial"/>
                <w:sz w:val="16"/>
              </w:rPr>
              <w:t>Petitions (requiring the fee) under 37 CFR 1.17(h):</w:t>
            </w:r>
          </w:p>
          <w:p w14:paraId="4EF5E7A7" w14:textId="77777777" w:rsidR="00831090" w:rsidRDefault="00831090" w:rsidP="002360CD">
            <w:pPr>
              <w:numPr>
                <w:ilvl w:val="0"/>
                <w:numId w:val="21"/>
              </w:numPr>
              <w:tabs>
                <w:tab w:val="clear" w:pos="720"/>
                <w:tab w:val="num" w:pos="522"/>
              </w:tabs>
              <w:ind w:left="522" w:hanging="162"/>
              <w:rPr>
                <w:rFonts w:ascii="Arial" w:hAnsi="Arial"/>
                <w:sz w:val="16"/>
              </w:rPr>
            </w:pPr>
            <w:r>
              <w:rPr>
                <w:rFonts w:ascii="Arial" w:hAnsi="Arial"/>
                <w:sz w:val="16"/>
              </w:rPr>
              <w:t>Petition for Accepting Color Drawings or Photographs</w:t>
            </w:r>
          </w:p>
          <w:p w14:paraId="4EF5E7A8" w14:textId="77777777" w:rsidR="00831090" w:rsidRDefault="00831090" w:rsidP="002360CD">
            <w:pPr>
              <w:numPr>
                <w:ilvl w:val="0"/>
                <w:numId w:val="21"/>
              </w:numPr>
              <w:tabs>
                <w:tab w:val="clear" w:pos="720"/>
                <w:tab w:val="num" w:pos="522"/>
              </w:tabs>
              <w:ind w:left="522" w:hanging="162"/>
              <w:rPr>
                <w:rFonts w:ascii="Arial" w:hAnsi="Arial"/>
                <w:sz w:val="16"/>
              </w:rPr>
            </w:pPr>
            <w:r>
              <w:rPr>
                <w:rFonts w:ascii="Arial" w:hAnsi="Arial"/>
                <w:sz w:val="16"/>
              </w:rPr>
              <w:t>Petition for Entry of a Model or Exhibit</w:t>
            </w:r>
          </w:p>
          <w:p w14:paraId="4EF5E7A9" w14:textId="77777777" w:rsidR="00831090" w:rsidRDefault="00831090" w:rsidP="002360CD">
            <w:pPr>
              <w:numPr>
                <w:ilvl w:val="0"/>
                <w:numId w:val="21"/>
              </w:numPr>
              <w:tabs>
                <w:tab w:val="clear" w:pos="720"/>
                <w:tab w:val="num" w:pos="522"/>
              </w:tabs>
              <w:ind w:left="522" w:hanging="162"/>
              <w:rPr>
                <w:rFonts w:ascii="Arial" w:hAnsi="Arial"/>
                <w:sz w:val="16"/>
              </w:rPr>
            </w:pPr>
            <w:r>
              <w:rPr>
                <w:rFonts w:ascii="Arial" w:hAnsi="Arial"/>
                <w:sz w:val="16"/>
              </w:rPr>
              <w:t>Petition to Withdraw an Application from Issue</w:t>
            </w:r>
          </w:p>
          <w:p w14:paraId="4EF5E7AA" w14:textId="77777777" w:rsidR="00831090" w:rsidRDefault="00831090" w:rsidP="002360CD">
            <w:pPr>
              <w:numPr>
                <w:ilvl w:val="0"/>
                <w:numId w:val="21"/>
              </w:numPr>
              <w:tabs>
                <w:tab w:val="clear" w:pos="720"/>
                <w:tab w:val="num" w:pos="522"/>
              </w:tabs>
              <w:ind w:left="522" w:hanging="162"/>
              <w:rPr>
                <w:rFonts w:ascii="Arial" w:hAnsi="Arial"/>
                <w:sz w:val="16"/>
              </w:rPr>
            </w:pPr>
            <w:r>
              <w:rPr>
                <w:rFonts w:ascii="Arial" w:hAnsi="Arial"/>
                <w:sz w:val="16"/>
              </w:rPr>
              <w:t>Petition to Defer Issuance of a Patent</w:t>
            </w:r>
          </w:p>
        </w:tc>
        <w:tc>
          <w:tcPr>
            <w:tcW w:w="1427" w:type="dxa"/>
          </w:tcPr>
          <w:p w14:paraId="4EF5E7AB" w14:textId="77777777" w:rsidR="00831090" w:rsidRDefault="00831090" w:rsidP="000900DF">
            <w:pPr>
              <w:jc w:val="center"/>
              <w:rPr>
                <w:rFonts w:ascii="Arial" w:hAnsi="Arial"/>
                <w:sz w:val="16"/>
              </w:rPr>
            </w:pPr>
          </w:p>
          <w:p w14:paraId="4EF5E7AC" w14:textId="77777777" w:rsidR="00831090" w:rsidRPr="001B05A4" w:rsidRDefault="00831090" w:rsidP="000900DF">
            <w:pPr>
              <w:jc w:val="center"/>
              <w:rPr>
                <w:rFonts w:ascii="Arial" w:hAnsi="Arial"/>
                <w:sz w:val="16"/>
              </w:rPr>
            </w:pPr>
            <w:r>
              <w:rPr>
                <w:rFonts w:ascii="Arial" w:hAnsi="Arial"/>
                <w:sz w:val="16"/>
              </w:rPr>
              <w:t>35 U.S.C. §§ 131 and 132</w:t>
            </w:r>
          </w:p>
        </w:tc>
        <w:tc>
          <w:tcPr>
            <w:tcW w:w="3612" w:type="dxa"/>
          </w:tcPr>
          <w:p w14:paraId="4EF5E7AD" w14:textId="77777777" w:rsidR="00831090" w:rsidRDefault="00831090" w:rsidP="004E5FFB">
            <w:pPr>
              <w:jc w:val="center"/>
              <w:rPr>
                <w:rFonts w:ascii="Arial" w:hAnsi="Arial"/>
                <w:sz w:val="16"/>
              </w:rPr>
            </w:pPr>
          </w:p>
          <w:p w14:paraId="4EF5E7AE" w14:textId="77777777" w:rsidR="00831090" w:rsidRPr="001B05A4" w:rsidRDefault="00831090" w:rsidP="004E5FFB">
            <w:pPr>
              <w:jc w:val="center"/>
              <w:rPr>
                <w:rFonts w:ascii="Arial" w:hAnsi="Arial"/>
                <w:sz w:val="16"/>
              </w:rPr>
            </w:pPr>
            <w:r>
              <w:rPr>
                <w:rFonts w:ascii="Arial" w:hAnsi="Arial"/>
                <w:sz w:val="16"/>
              </w:rPr>
              <w:t>37 CFR 1.17(h), 1.84, 1.91, 1.103(d), 1.313, and 1.314</w:t>
            </w:r>
          </w:p>
        </w:tc>
      </w:tr>
      <w:tr w:rsidR="00831090" w14:paraId="4EF5E7B7" w14:textId="77777777" w:rsidTr="00831090">
        <w:trPr>
          <w:cantSplit/>
          <w:trHeight w:val="924"/>
        </w:trPr>
        <w:tc>
          <w:tcPr>
            <w:tcW w:w="450" w:type="dxa"/>
          </w:tcPr>
          <w:p w14:paraId="4EF5E7B0" w14:textId="77777777" w:rsidR="00831090" w:rsidRDefault="00831090">
            <w:pPr>
              <w:ind w:left="-18" w:firstLine="18"/>
              <w:rPr>
                <w:rFonts w:ascii="Arial" w:hAnsi="Arial"/>
                <w:sz w:val="16"/>
              </w:rPr>
            </w:pPr>
            <w:r>
              <w:rPr>
                <w:rFonts w:ascii="Arial" w:hAnsi="Arial"/>
                <w:sz w:val="16"/>
              </w:rPr>
              <w:t>4</w:t>
            </w:r>
          </w:p>
        </w:tc>
        <w:tc>
          <w:tcPr>
            <w:tcW w:w="3918" w:type="dxa"/>
          </w:tcPr>
          <w:p w14:paraId="4EF5E7B1" w14:textId="77777777" w:rsidR="00831090" w:rsidRDefault="00831090">
            <w:pPr>
              <w:ind w:left="-18" w:firstLine="18"/>
              <w:rPr>
                <w:rFonts w:ascii="Arial" w:hAnsi="Arial"/>
                <w:sz w:val="16"/>
              </w:rPr>
            </w:pPr>
          </w:p>
          <w:p w14:paraId="4EF5E7B2" w14:textId="77777777" w:rsidR="00831090" w:rsidRDefault="00831090">
            <w:pPr>
              <w:ind w:left="-18" w:firstLine="18"/>
              <w:rPr>
                <w:rFonts w:ascii="Arial" w:hAnsi="Arial"/>
                <w:sz w:val="16"/>
              </w:rPr>
            </w:pPr>
            <w:r>
              <w:rPr>
                <w:rFonts w:ascii="Arial" w:hAnsi="Arial"/>
                <w:sz w:val="16"/>
              </w:rPr>
              <w:t>Petitions for Requests for Documents in a Form Other than that Provided by 37 CFR 1.19</w:t>
            </w:r>
          </w:p>
        </w:tc>
        <w:tc>
          <w:tcPr>
            <w:tcW w:w="1427" w:type="dxa"/>
          </w:tcPr>
          <w:p w14:paraId="4EF5E7B3" w14:textId="77777777" w:rsidR="00831090" w:rsidRDefault="00831090" w:rsidP="000900DF">
            <w:pPr>
              <w:jc w:val="center"/>
              <w:rPr>
                <w:rFonts w:ascii="Arial" w:hAnsi="Arial"/>
                <w:sz w:val="16"/>
              </w:rPr>
            </w:pPr>
          </w:p>
          <w:p w14:paraId="4EF5E7B4" w14:textId="77777777" w:rsidR="00831090" w:rsidRPr="001B05A4" w:rsidRDefault="00831090" w:rsidP="000900DF">
            <w:pPr>
              <w:jc w:val="center"/>
              <w:rPr>
                <w:rFonts w:ascii="Arial" w:hAnsi="Arial"/>
                <w:sz w:val="16"/>
              </w:rPr>
            </w:pPr>
            <w:r>
              <w:rPr>
                <w:rFonts w:ascii="Arial" w:hAnsi="Arial"/>
                <w:sz w:val="16"/>
              </w:rPr>
              <w:t>35 U.S.C. §§ 2(b)(2), 131, and 132</w:t>
            </w:r>
          </w:p>
        </w:tc>
        <w:tc>
          <w:tcPr>
            <w:tcW w:w="3612" w:type="dxa"/>
          </w:tcPr>
          <w:p w14:paraId="4EF5E7B5" w14:textId="77777777" w:rsidR="00831090" w:rsidRDefault="00831090" w:rsidP="004E5FFB">
            <w:pPr>
              <w:jc w:val="center"/>
              <w:rPr>
                <w:rFonts w:ascii="Arial" w:hAnsi="Arial"/>
                <w:sz w:val="16"/>
              </w:rPr>
            </w:pPr>
          </w:p>
          <w:p w14:paraId="4EF5E7B6" w14:textId="77777777" w:rsidR="00831090" w:rsidRPr="001B05A4" w:rsidRDefault="00831090" w:rsidP="004E5FFB">
            <w:pPr>
              <w:jc w:val="center"/>
              <w:rPr>
                <w:rFonts w:ascii="Arial" w:hAnsi="Arial"/>
                <w:sz w:val="16"/>
              </w:rPr>
            </w:pPr>
            <w:r>
              <w:rPr>
                <w:rFonts w:ascii="Arial" w:hAnsi="Arial"/>
                <w:sz w:val="16"/>
              </w:rPr>
              <w:t>37 CFR 1.19(i) and (j)</w:t>
            </w:r>
          </w:p>
        </w:tc>
      </w:tr>
      <w:tr w:rsidR="00831090" w14:paraId="4EF5E7BF" w14:textId="77777777" w:rsidTr="00831090">
        <w:trPr>
          <w:cantSplit/>
          <w:trHeight w:val="743"/>
        </w:trPr>
        <w:tc>
          <w:tcPr>
            <w:tcW w:w="450" w:type="dxa"/>
          </w:tcPr>
          <w:p w14:paraId="4EF5E7B8" w14:textId="77777777" w:rsidR="00831090" w:rsidRDefault="00831090">
            <w:pPr>
              <w:ind w:left="-18" w:firstLine="18"/>
              <w:rPr>
                <w:rFonts w:ascii="Arial" w:hAnsi="Arial"/>
                <w:sz w:val="16"/>
              </w:rPr>
            </w:pPr>
            <w:r>
              <w:rPr>
                <w:rFonts w:ascii="Arial" w:hAnsi="Arial"/>
                <w:sz w:val="16"/>
              </w:rPr>
              <w:t>5</w:t>
            </w:r>
          </w:p>
        </w:tc>
        <w:tc>
          <w:tcPr>
            <w:tcW w:w="3918" w:type="dxa"/>
          </w:tcPr>
          <w:p w14:paraId="4EF5E7B9" w14:textId="77777777" w:rsidR="00831090" w:rsidRDefault="00831090">
            <w:pPr>
              <w:ind w:left="-18" w:firstLine="18"/>
              <w:rPr>
                <w:rFonts w:ascii="Arial" w:hAnsi="Arial"/>
                <w:sz w:val="16"/>
              </w:rPr>
            </w:pPr>
          </w:p>
          <w:p w14:paraId="4EF5E7BA" w14:textId="77777777" w:rsidR="00831090" w:rsidRDefault="00831090">
            <w:pPr>
              <w:ind w:left="-18" w:firstLine="18"/>
              <w:rPr>
                <w:rFonts w:ascii="Arial" w:hAnsi="Arial"/>
                <w:sz w:val="16"/>
              </w:rPr>
            </w:pPr>
            <w:r>
              <w:rPr>
                <w:rFonts w:ascii="Arial" w:hAnsi="Arial"/>
                <w:sz w:val="16"/>
              </w:rPr>
              <w:t>Petitions to Make Special Under Accelerated Examination Program</w:t>
            </w:r>
          </w:p>
        </w:tc>
        <w:tc>
          <w:tcPr>
            <w:tcW w:w="1427" w:type="dxa"/>
          </w:tcPr>
          <w:p w14:paraId="4EF5E7BB" w14:textId="77777777" w:rsidR="00831090" w:rsidRDefault="00831090" w:rsidP="000900DF">
            <w:pPr>
              <w:jc w:val="center"/>
              <w:rPr>
                <w:rFonts w:ascii="Arial" w:hAnsi="Arial"/>
                <w:sz w:val="16"/>
              </w:rPr>
            </w:pPr>
          </w:p>
          <w:p w14:paraId="4EF5E7BC" w14:textId="77777777" w:rsidR="00831090" w:rsidRPr="001B05A4" w:rsidRDefault="00831090" w:rsidP="000900DF">
            <w:pPr>
              <w:jc w:val="center"/>
              <w:rPr>
                <w:rFonts w:ascii="Arial" w:hAnsi="Arial"/>
                <w:sz w:val="16"/>
              </w:rPr>
            </w:pPr>
            <w:r>
              <w:rPr>
                <w:rFonts w:ascii="Arial" w:hAnsi="Arial"/>
                <w:sz w:val="16"/>
              </w:rPr>
              <w:t>35 U.S.C. § 2(b)(2)</w:t>
            </w:r>
          </w:p>
        </w:tc>
        <w:tc>
          <w:tcPr>
            <w:tcW w:w="3612" w:type="dxa"/>
          </w:tcPr>
          <w:p w14:paraId="4EF5E7BD" w14:textId="77777777" w:rsidR="00831090" w:rsidRDefault="00831090" w:rsidP="004E5FFB">
            <w:pPr>
              <w:jc w:val="center"/>
              <w:rPr>
                <w:rFonts w:ascii="Arial" w:hAnsi="Arial"/>
                <w:sz w:val="16"/>
              </w:rPr>
            </w:pPr>
          </w:p>
          <w:p w14:paraId="4EF5E7BE" w14:textId="77777777" w:rsidR="00831090" w:rsidRPr="001B05A4" w:rsidRDefault="00831090" w:rsidP="004E5FFB">
            <w:pPr>
              <w:jc w:val="center"/>
              <w:rPr>
                <w:rFonts w:ascii="Arial" w:hAnsi="Arial"/>
                <w:sz w:val="16"/>
              </w:rPr>
            </w:pPr>
            <w:r>
              <w:rPr>
                <w:rFonts w:ascii="Arial" w:hAnsi="Arial"/>
                <w:sz w:val="16"/>
              </w:rPr>
              <w:t>37 CFR 1.102</w:t>
            </w:r>
          </w:p>
        </w:tc>
      </w:tr>
      <w:tr w:rsidR="00831090" w14:paraId="4EF5E7C7" w14:textId="77777777" w:rsidTr="00831090">
        <w:trPr>
          <w:cantSplit/>
          <w:trHeight w:val="909"/>
        </w:trPr>
        <w:tc>
          <w:tcPr>
            <w:tcW w:w="450" w:type="dxa"/>
          </w:tcPr>
          <w:p w14:paraId="4EF5E7C0" w14:textId="77777777" w:rsidR="00831090" w:rsidRDefault="00831090">
            <w:pPr>
              <w:ind w:left="-18" w:firstLine="18"/>
              <w:rPr>
                <w:rFonts w:ascii="Arial" w:hAnsi="Arial"/>
                <w:sz w:val="16"/>
              </w:rPr>
            </w:pPr>
            <w:r>
              <w:rPr>
                <w:rFonts w:ascii="Arial" w:hAnsi="Arial"/>
                <w:sz w:val="16"/>
              </w:rPr>
              <w:t>6</w:t>
            </w:r>
          </w:p>
        </w:tc>
        <w:tc>
          <w:tcPr>
            <w:tcW w:w="3918" w:type="dxa"/>
          </w:tcPr>
          <w:p w14:paraId="4EF5E7C1" w14:textId="77777777" w:rsidR="00831090" w:rsidRDefault="00831090">
            <w:pPr>
              <w:ind w:left="-18" w:firstLine="18"/>
              <w:rPr>
                <w:rFonts w:ascii="Arial" w:hAnsi="Arial"/>
                <w:sz w:val="16"/>
              </w:rPr>
            </w:pPr>
          </w:p>
          <w:p w14:paraId="4EF5E7C2" w14:textId="77777777" w:rsidR="00831090" w:rsidRDefault="00831090">
            <w:pPr>
              <w:ind w:left="-18" w:firstLine="18"/>
              <w:rPr>
                <w:rFonts w:ascii="Arial" w:hAnsi="Arial"/>
                <w:sz w:val="16"/>
              </w:rPr>
            </w:pPr>
            <w:r>
              <w:rPr>
                <w:rFonts w:ascii="Arial" w:hAnsi="Arial"/>
                <w:sz w:val="16"/>
              </w:rPr>
              <w:t>Petitions for Express Abandonment to Avoid Publication Under 37 CFR 1.138(c)</w:t>
            </w:r>
          </w:p>
        </w:tc>
        <w:tc>
          <w:tcPr>
            <w:tcW w:w="1427" w:type="dxa"/>
          </w:tcPr>
          <w:p w14:paraId="4EF5E7C3" w14:textId="77777777" w:rsidR="00831090" w:rsidRDefault="00831090" w:rsidP="000900DF">
            <w:pPr>
              <w:jc w:val="center"/>
              <w:rPr>
                <w:rFonts w:ascii="Arial" w:hAnsi="Arial"/>
                <w:sz w:val="16"/>
              </w:rPr>
            </w:pPr>
          </w:p>
          <w:p w14:paraId="4EF5E7C4" w14:textId="77777777" w:rsidR="00831090" w:rsidRPr="001B05A4" w:rsidRDefault="00831090" w:rsidP="000900DF">
            <w:pPr>
              <w:jc w:val="center"/>
              <w:rPr>
                <w:rFonts w:ascii="Arial" w:hAnsi="Arial"/>
                <w:sz w:val="16"/>
              </w:rPr>
            </w:pPr>
            <w:r>
              <w:rPr>
                <w:rFonts w:ascii="Arial" w:hAnsi="Arial"/>
                <w:sz w:val="16"/>
              </w:rPr>
              <w:t>35 U.S.C. § 122(b)</w:t>
            </w:r>
          </w:p>
        </w:tc>
        <w:tc>
          <w:tcPr>
            <w:tcW w:w="3612" w:type="dxa"/>
          </w:tcPr>
          <w:p w14:paraId="4EF5E7C5" w14:textId="77777777" w:rsidR="00831090" w:rsidRDefault="00831090" w:rsidP="004E5FFB">
            <w:pPr>
              <w:jc w:val="center"/>
              <w:rPr>
                <w:rFonts w:ascii="Arial" w:hAnsi="Arial"/>
                <w:sz w:val="16"/>
              </w:rPr>
            </w:pPr>
          </w:p>
          <w:p w14:paraId="4EF5E7C6" w14:textId="77777777" w:rsidR="00831090" w:rsidRPr="001B05A4" w:rsidRDefault="00831090" w:rsidP="004E5FFB">
            <w:pPr>
              <w:jc w:val="center"/>
              <w:rPr>
                <w:rFonts w:ascii="Arial" w:hAnsi="Arial"/>
                <w:sz w:val="16"/>
              </w:rPr>
            </w:pPr>
            <w:r>
              <w:rPr>
                <w:rFonts w:ascii="Arial" w:hAnsi="Arial"/>
                <w:sz w:val="16"/>
              </w:rPr>
              <w:t>37 CFR 1.38(c) and 1.211(a)(1)</w:t>
            </w:r>
          </w:p>
        </w:tc>
      </w:tr>
      <w:tr w:rsidR="00831090" w14:paraId="4EF5E7CF" w14:textId="77777777" w:rsidTr="00831090">
        <w:trPr>
          <w:cantSplit/>
          <w:trHeight w:val="743"/>
        </w:trPr>
        <w:tc>
          <w:tcPr>
            <w:tcW w:w="450" w:type="dxa"/>
          </w:tcPr>
          <w:p w14:paraId="4EF5E7C8" w14:textId="77777777" w:rsidR="00831090" w:rsidRDefault="00831090">
            <w:pPr>
              <w:ind w:left="-18" w:firstLine="18"/>
              <w:rPr>
                <w:rFonts w:ascii="Arial" w:hAnsi="Arial"/>
                <w:sz w:val="16"/>
              </w:rPr>
            </w:pPr>
            <w:r>
              <w:rPr>
                <w:rFonts w:ascii="Arial" w:hAnsi="Arial"/>
                <w:sz w:val="16"/>
              </w:rPr>
              <w:t>7</w:t>
            </w:r>
          </w:p>
        </w:tc>
        <w:tc>
          <w:tcPr>
            <w:tcW w:w="3918" w:type="dxa"/>
          </w:tcPr>
          <w:p w14:paraId="4EF5E7C9" w14:textId="77777777" w:rsidR="00831090" w:rsidRDefault="00831090">
            <w:pPr>
              <w:ind w:left="-18" w:firstLine="18"/>
              <w:rPr>
                <w:rFonts w:ascii="Arial" w:hAnsi="Arial"/>
                <w:sz w:val="16"/>
              </w:rPr>
            </w:pPr>
          </w:p>
          <w:p w14:paraId="4EF5E7CA" w14:textId="77777777" w:rsidR="00831090" w:rsidRDefault="00831090">
            <w:pPr>
              <w:ind w:left="-18" w:firstLine="18"/>
              <w:rPr>
                <w:rFonts w:ascii="Arial" w:hAnsi="Arial"/>
                <w:sz w:val="16"/>
              </w:rPr>
            </w:pPr>
            <w:r>
              <w:rPr>
                <w:rFonts w:ascii="Arial" w:hAnsi="Arial"/>
                <w:sz w:val="16"/>
              </w:rPr>
              <w:t>Petitions for Extension of Time Under 37 CFR 1.136(b)</w:t>
            </w:r>
          </w:p>
        </w:tc>
        <w:tc>
          <w:tcPr>
            <w:tcW w:w="1427" w:type="dxa"/>
          </w:tcPr>
          <w:p w14:paraId="4EF5E7CB" w14:textId="77777777" w:rsidR="00831090" w:rsidRDefault="00831090" w:rsidP="000900DF">
            <w:pPr>
              <w:jc w:val="center"/>
              <w:rPr>
                <w:rFonts w:ascii="Arial" w:hAnsi="Arial"/>
                <w:sz w:val="16"/>
              </w:rPr>
            </w:pPr>
          </w:p>
          <w:p w14:paraId="4EF5E7CC" w14:textId="77777777" w:rsidR="00831090" w:rsidRPr="001B05A4" w:rsidRDefault="00831090" w:rsidP="000900DF">
            <w:pPr>
              <w:jc w:val="center"/>
              <w:rPr>
                <w:rFonts w:ascii="Arial" w:hAnsi="Arial"/>
                <w:sz w:val="16"/>
              </w:rPr>
            </w:pPr>
            <w:r>
              <w:rPr>
                <w:rFonts w:ascii="Arial" w:hAnsi="Arial"/>
                <w:sz w:val="16"/>
              </w:rPr>
              <w:t>35 U.S.C. §§ 2(b)(2), 41(a)(8), 131, and 132</w:t>
            </w:r>
          </w:p>
        </w:tc>
        <w:tc>
          <w:tcPr>
            <w:tcW w:w="3612" w:type="dxa"/>
          </w:tcPr>
          <w:p w14:paraId="4EF5E7CD" w14:textId="77777777" w:rsidR="00831090" w:rsidRDefault="00831090" w:rsidP="004E5FFB">
            <w:pPr>
              <w:jc w:val="center"/>
              <w:rPr>
                <w:rFonts w:ascii="Arial" w:hAnsi="Arial"/>
                <w:sz w:val="16"/>
              </w:rPr>
            </w:pPr>
          </w:p>
          <w:p w14:paraId="4EF5E7CE" w14:textId="77777777" w:rsidR="00831090" w:rsidRPr="001B05A4" w:rsidRDefault="00831090" w:rsidP="004E5FFB">
            <w:pPr>
              <w:jc w:val="center"/>
              <w:rPr>
                <w:rFonts w:ascii="Arial" w:hAnsi="Arial"/>
                <w:sz w:val="16"/>
              </w:rPr>
            </w:pPr>
            <w:r>
              <w:rPr>
                <w:rFonts w:ascii="Arial" w:hAnsi="Arial"/>
                <w:sz w:val="16"/>
              </w:rPr>
              <w:t>37 CFR 1.136</w:t>
            </w:r>
          </w:p>
        </w:tc>
      </w:tr>
      <w:tr w:rsidR="00831090" w14:paraId="4EF5E7D7" w14:textId="77777777" w:rsidTr="00831090">
        <w:trPr>
          <w:cantSplit/>
          <w:trHeight w:val="758"/>
        </w:trPr>
        <w:tc>
          <w:tcPr>
            <w:tcW w:w="450" w:type="dxa"/>
          </w:tcPr>
          <w:p w14:paraId="4EF5E7D0" w14:textId="77777777" w:rsidR="00831090" w:rsidRDefault="00831090">
            <w:pPr>
              <w:ind w:left="-18" w:firstLine="18"/>
              <w:rPr>
                <w:rFonts w:ascii="Arial" w:hAnsi="Arial"/>
                <w:sz w:val="16"/>
              </w:rPr>
            </w:pPr>
            <w:r>
              <w:rPr>
                <w:rFonts w:ascii="Arial" w:hAnsi="Arial"/>
                <w:sz w:val="16"/>
              </w:rPr>
              <w:t>8</w:t>
            </w:r>
          </w:p>
        </w:tc>
        <w:tc>
          <w:tcPr>
            <w:tcW w:w="3918" w:type="dxa"/>
          </w:tcPr>
          <w:p w14:paraId="4EF5E7D1" w14:textId="77777777" w:rsidR="00831090" w:rsidRDefault="00831090">
            <w:pPr>
              <w:ind w:left="-18" w:firstLine="18"/>
              <w:rPr>
                <w:rFonts w:ascii="Arial" w:hAnsi="Arial"/>
                <w:sz w:val="16"/>
              </w:rPr>
            </w:pPr>
          </w:p>
          <w:p w14:paraId="4EF5E7D2" w14:textId="77777777" w:rsidR="00831090" w:rsidRDefault="00831090">
            <w:pPr>
              <w:ind w:left="-18" w:firstLine="18"/>
              <w:rPr>
                <w:rFonts w:ascii="Arial" w:hAnsi="Arial"/>
                <w:sz w:val="16"/>
              </w:rPr>
            </w:pPr>
            <w:r>
              <w:rPr>
                <w:rFonts w:ascii="Arial" w:hAnsi="Arial"/>
                <w:sz w:val="16"/>
              </w:rPr>
              <w:t>Petition Fee Under 37 CFR 1.17(f), (g), and (h) Transmittal</w:t>
            </w:r>
          </w:p>
        </w:tc>
        <w:tc>
          <w:tcPr>
            <w:tcW w:w="1427" w:type="dxa"/>
          </w:tcPr>
          <w:p w14:paraId="4EF5E7D3" w14:textId="77777777" w:rsidR="00831090" w:rsidRDefault="00831090" w:rsidP="000900DF">
            <w:pPr>
              <w:jc w:val="center"/>
              <w:rPr>
                <w:rFonts w:ascii="Arial" w:hAnsi="Arial"/>
                <w:sz w:val="16"/>
                <w:highlight w:val="yellow"/>
              </w:rPr>
            </w:pPr>
          </w:p>
          <w:p w14:paraId="4EF5E7D4" w14:textId="77777777" w:rsidR="00831090" w:rsidRDefault="00831090" w:rsidP="00651C13">
            <w:pPr>
              <w:jc w:val="center"/>
              <w:rPr>
                <w:rFonts w:ascii="Arial" w:hAnsi="Arial"/>
                <w:sz w:val="16"/>
                <w:highlight w:val="yellow"/>
              </w:rPr>
            </w:pPr>
            <w:r>
              <w:rPr>
                <w:rFonts w:ascii="Arial" w:hAnsi="Arial"/>
                <w:sz w:val="16"/>
              </w:rPr>
              <w:t xml:space="preserve">35 U.S.C. </w:t>
            </w:r>
            <w:r>
              <w:rPr>
                <w:rFonts w:ascii="Arial" w:hAnsi="Arial" w:cs="Arial"/>
                <w:sz w:val="16"/>
              </w:rPr>
              <w:t>§ 2(b)(2)</w:t>
            </w:r>
          </w:p>
        </w:tc>
        <w:tc>
          <w:tcPr>
            <w:tcW w:w="3612" w:type="dxa"/>
          </w:tcPr>
          <w:p w14:paraId="4EF5E7D5" w14:textId="77777777" w:rsidR="00831090" w:rsidRDefault="00831090" w:rsidP="004E5FFB">
            <w:pPr>
              <w:jc w:val="center"/>
              <w:rPr>
                <w:rFonts w:ascii="Arial" w:hAnsi="Arial"/>
                <w:sz w:val="16"/>
                <w:highlight w:val="yellow"/>
              </w:rPr>
            </w:pPr>
          </w:p>
          <w:p w14:paraId="4EF5E7D6" w14:textId="77777777" w:rsidR="00831090" w:rsidRDefault="00831090" w:rsidP="004E5FFB">
            <w:pPr>
              <w:jc w:val="center"/>
              <w:rPr>
                <w:rFonts w:ascii="Arial" w:hAnsi="Arial"/>
                <w:sz w:val="16"/>
                <w:highlight w:val="yellow"/>
              </w:rPr>
            </w:pPr>
            <w:r>
              <w:rPr>
                <w:rFonts w:ascii="Arial" w:hAnsi="Arial"/>
                <w:sz w:val="16"/>
              </w:rPr>
              <w:t>37 CFR 1.17(f), (g), and (h)</w:t>
            </w:r>
          </w:p>
        </w:tc>
      </w:tr>
    </w:tbl>
    <w:p w14:paraId="4EF5E7D8" w14:textId="77777777" w:rsidR="00925190" w:rsidRDefault="00925190" w:rsidP="003B3C48">
      <w:pPr>
        <w:jc w:val="both"/>
        <w:rPr>
          <w:rFonts w:ascii="Arial" w:hAnsi="Arial"/>
          <w:b/>
          <w:sz w:val="24"/>
        </w:rPr>
      </w:pPr>
    </w:p>
    <w:p w14:paraId="4EF5E7DA" w14:textId="77777777" w:rsidR="006C626C" w:rsidRDefault="006C626C" w:rsidP="003B3C48">
      <w:pPr>
        <w:jc w:val="both"/>
        <w:rPr>
          <w:rFonts w:ascii="Arial" w:hAnsi="Arial"/>
          <w:b/>
          <w:sz w:val="24"/>
        </w:rPr>
      </w:pPr>
    </w:p>
    <w:p w14:paraId="4EF5E7DB" w14:textId="77777777" w:rsidR="00720361" w:rsidRDefault="00720361" w:rsidP="002F12A5">
      <w:pPr>
        <w:numPr>
          <w:ilvl w:val="0"/>
          <w:numId w:val="7"/>
        </w:numPr>
        <w:jc w:val="both"/>
        <w:rPr>
          <w:rFonts w:ascii="Arial" w:hAnsi="Arial"/>
          <w:b/>
          <w:sz w:val="24"/>
        </w:rPr>
      </w:pPr>
      <w:r>
        <w:rPr>
          <w:rFonts w:ascii="Arial" w:hAnsi="Arial"/>
          <w:b/>
          <w:sz w:val="24"/>
        </w:rPr>
        <w:t>Needs and Uses</w:t>
      </w:r>
    </w:p>
    <w:p w14:paraId="4EF5E7DC" w14:textId="77777777" w:rsidR="001C3BCE" w:rsidRDefault="001C3BCE" w:rsidP="001C3BCE">
      <w:pPr>
        <w:jc w:val="both"/>
        <w:rPr>
          <w:rFonts w:ascii="Arial" w:hAnsi="Arial"/>
          <w:sz w:val="24"/>
        </w:rPr>
      </w:pPr>
    </w:p>
    <w:p w14:paraId="4EF5E7DD" w14:textId="77777777" w:rsidR="00720361" w:rsidRPr="0050645E" w:rsidRDefault="00720361">
      <w:pPr>
        <w:tabs>
          <w:tab w:val="left" w:pos="720"/>
        </w:tabs>
        <w:jc w:val="both"/>
        <w:rPr>
          <w:rFonts w:ascii="Arial" w:hAnsi="Arial"/>
          <w:sz w:val="24"/>
        </w:rPr>
      </w:pPr>
      <w:r w:rsidRPr="0050645E">
        <w:rPr>
          <w:rFonts w:ascii="Arial" w:hAnsi="Arial"/>
          <w:sz w:val="24"/>
        </w:rPr>
        <w:t>The Information Quality Guidelines from Section 515 of Public Law 106-554, Treasury and General Government Appropriations Act for Fiscal Year 2001, apply to this information collection</w:t>
      </w:r>
      <w:r w:rsidR="00CA7AAD">
        <w:rPr>
          <w:rFonts w:ascii="Arial" w:hAnsi="Arial"/>
          <w:sz w:val="24"/>
        </w:rPr>
        <w:t>,</w:t>
      </w:r>
      <w:r w:rsidRPr="0050645E">
        <w:rPr>
          <w:rFonts w:ascii="Arial" w:hAnsi="Arial"/>
          <w:sz w:val="24"/>
        </w:rPr>
        <w:t xml:space="preserve"> and</w:t>
      </w:r>
      <w:r w:rsidR="00B4034E" w:rsidRPr="0050645E">
        <w:rPr>
          <w:rFonts w:ascii="Arial" w:hAnsi="Arial"/>
          <w:sz w:val="24"/>
        </w:rPr>
        <w:t xml:space="preserve"> this information collection and its supporting statement</w:t>
      </w:r>
      <w:r w:rsidRPr="0050645E">
        <w:rPr>
          <w:rFonts w:ascii="Arial" w:hAnsi="Arial"/>
          <w:sz w:val="24"/>
        </w:rPr>
        <w:t xml:space="preserve"> comply with all applicable information quality guidelines, </w:t>
      </w:r>
      <w:r w:rsidRPr="0050645E">
        <w:rPr>
          <w:rFonts w:ascii="Arial" w:hAnsi="Arial"/>
          <w:i/>
          <w:iCs/>
          <w:sz w:val="24"/>
        </w:rPr>
        <w:t>i.e.,</w:t>
      </w:r>
      <w:r w:rsidRPr="0050645E">
        <w:rPr>
          <w:rFonts w:ascii="Arial" w:hAnsi="Arial"/>
          <w:sz w:val="24"/>
        </w:rPr>
        <w:t xml:space="preserve"> the OMB and specific operating unit guidelines.</w:t>
      </w:r>
    </w:p>
    <w:p w14:paraId="4EF5E7DE" w14:textId="77777777" w:rsidR="00720361" w:rsidRPr="00CD18DE" w:rsidRDefault="00720361">
      <w:pPr>
        <w:tabs>
          <w:tab w:val="left" w:pos="720"/>
        </w:tabs>
        <w:jc w:val="both"/>
        <w:rPr>
          <w:rFonts w:ascii="Arial" w:hAnsi="Arial"/>
          <w:sz w:val="24"/>
          <w:highlight w:val="cyan"/>
        </w:rPr>
      </w:pPr>
    </w:p>
    <w:p w14:paraId="4EF5E7DF" w14:textId="77777777" w:rsidR="00A61C34" w:rsidRDefault="00720361">
      <w:pPr>
        <w:pStyle w:val="BodyText2"/>
        <w:tabs>
          <w:tab w:val="left" w:pos="720"/>
        </w:tabs>
      </w:pPr>
      <w:r w:rsidRPr="0050645E">
        <w:t>This proposed collection of information will result in information that will be collected, maintained, and used in a way consistent with all applicable OMB and USPTO Information Quality Guidelines.  (</w:t>
      </w:r>
      <w:r w:rsidR="0037253D" w:rsidRPr="0050645E">
        <w:t>Ref</w:t>
      </w:r>
      <w:r w:rsidR="004365CB" w:rsidRPr="0050645E">
        <w:t xml:space="preserve"> A</w:t>
      </w:r>
      <w:r w:rsidRPr="0050645E">
        <w:t>)</w:t>
      </w:r>
      <w:r w:rsidR="0050645E">
        <w:t xml:space="preserve"> </w:t>
      </w:r>
    </w:p>
    <w:p w14:paraId="4EF5E7E0" w14:textId="77777777" w:rsidR="0074378A" w:rsidRDefault="0074378A">
      <w:pPr>
        <w:pStyle w:val="BodyText2"/>
        <w:tabs>
          <w:tab w:val="left" w:pos="720"/>
        </w:tabs>
      </w:pPr>
    </w:p>
    <w:p w14:paraId="4EF5E7E1" w14:textId="77777777" w:rsidR="00BB7900" w:rsidRDefault="00BB7900">
      <w:pPr>
        <w:pStyle w:val="BodyText2"/>
        <w:tabs>
          <w:tab w:val="left" w:pos="720"/>
        </w:tabs>
        <w:rPr>
          <w:rFonts w:cs="Arial"/>
        </w:rPr>
      </w:pPr>
      <w:r>
        <w:rPr>
          <w:rFonts w:cs="Arial"/>
        </w:rPr>
        <w:t xml:space="preserve">The </w:t>
      </w:r>
      <w:r w:rsidR="0074378A">
        <w:rPr>
          <w:rFonts w:cs="Arial"/>
        </w:rPr>
        <w:t>collection</w:t>
      </w:r>
      <w:r>
        <w:rPr>
          <w:rFonts w:cs="Arial"/>
        </w:rPr>
        <w:t xml:space="preserve"> contains </w:t>
      </w:r>
      <w:r w:rsidR="0074378A">
        <w:rPr>
          <w:rFonts w:cs="Arial"/>
        </w:rPr>
        <w:t xml:space="preserve">a total of </w:t>
      </w:r>
      <w:r>
        <w:rPr>
          <w:rFonts w:cs="Arial"/>
        </w:rPr>
        <w:t xml:space="preserve">eight </w:t>
      </w:r>
      <w:r w:rsidR="0074378A">
        <w:rPr>
          <w:rFonts w:cs="Arial"/>
        </w:rPr>
        <w:t>forms</w:t>
      </w:r>
      <w:r>
        <w:rPr>
          <w:rFonts w:cs="Arial"/>
        </w:rPr>
        <w:t>, insofar as EFS-Web versions are counted as separate forms (e.g., PTO/SB/23, for which the USPTO provides “paper” and EFS-Web versions, counts as two forms)</w:t>
      </w:r>
      <w:r w:rsidR="0074378A">
        <w:rPr>
          <w:rFonts w:cs="Arial"/>
        </w:rPr>
        <w:t>.</w:t>
      </w:r>
    </w:p>
    <w:p w14:paraId="4EF5E7E2" w14:textId="77777777" w:rsidR="00BB7900" w:rsidRDefault="00BB7900">
      <w:pPr>
        <w:pStyle w:val="BodyText2"/>
        <w:tabs>
          <w:tab w:val="left" w:pos="720"/>
        </w:tabs>
        <w:rPr>
          <w:rFonts w:cs="Arial"/>
        </w:rPr>
      </w:pPr>
    </w:p>
    <w:p w14:paraId="4EF5E7E3" w14:textId="77777777" w:rsidR="0074378A" w:rsidRDefault="00BB7900">
      <w:pPr>
        <w:pStyle w:val="BodyText2"/>
        <w:tabs>
          <w:tab w:val="left" w:pos="720"/>
        </w:tabs>
      </w:pPr>
      <w:r>
        <w:rPr>
          <w:rFonts w:cs="Arial"/>
        </w:rPr>
        <w:lastRenderedPageBreak/>
        <w:t xml:space="preserve">Table 2 shows the relationship between the eight forms and the collections of information. Table 2 also </w:t>
      </w:r>
      <w:r>
        <w:t xml:space="preserve">outlines how these collections of information are used by the public and by the USPTO. </w:t>
      </w:r>
    </w:p>
    <w:p w14:paraId="4EF5E7E4" w14:textId="77777777" w:rsidR="0050645E" w:rsidRDefault="0050645E">
      <w:pPr>
        <w:pStyle w:val="BodyText2"/>
        <w:tabs>
          <w:tab w:val="left" w:pos="720"/>
        </w:tabs>
      </w:pPr>
    </w:p>
    <w:p w14:paraId="4EF5E7E5" w14:textId="77777777" w:rsidR="00720361" w:rsidRDefault="007629D3">
      <w:pPr>
        <w:pStyle w:val="Heading3"/>
      </w:pPr>
      <w:r>
        <w:t xml:space="preserve">Table 2:  Needs and </w:t>
      </w:r>
      <w:r w:rsidR="00F17779">
        <w:t xml:space="preserve">Uses </w:t>
      </w:r>
      <w:r w:rsidR="0050645E">
        <w:t xml:space="preserve">for </w:t>
      </w:r>
      <w:r w:rsidR="00DA760F" w:rsidRPr="00DA760F">
        <w:t>Patent Petitions Related to Application and Reexamination Processing Fees</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690"/>
        <w:gridCol w:w="1800"/>
        <w:gridCol w:w="4500"/>
      </w:tblGrid>
      <w:tr w:rsidR="00587AFB" w14:paraId="4EF5E7EC" w14:textId="77777777" w:rsidTr="00BB49AD">
        <w:trPr>
          <w:cantSplit/>
          <w:trHeight w:val="278"/>
          <w:tblHeader/>
        </w:trPr>
        <w:tc>
          <w:tcPr>
            <w:tcW w:w="450" w:type="dxa"/>
          </w:tcPr>
          <w:p w14:paraId="214EFCD6" w14:textId="77777777" w:rsidR="00587AFB" w:rsidRDefault="00587AFB">
            <w:pPr>
              <w:tabs>
                <w:tab w:val="left" w:pos="720"/>
              </w:tabs>
              <w:jc w:val="center"/>
              <w:rPr>
                <w:rFonts w:ascii="Arial" w:hAnsi="Arial"/>
                <w:b/>
                <w:sz w:val="16"/>
              </w:rPr>
            </w:pPr>
          </w:p>
        </w:tc>
        <w:tc>
          <w:tcPr>
            <w:tcW w:w="3690" w:type="dxa"/>
          </w:tcPr>
          <w:p w14:paraId="4EF5E7E6" w14:textId="54CEEC60" w:rsidR="00587AFB" w:rsidRDefault="00587AFB">
            <w:pPr>
              <w:tabs>
                <w:tab w:val="left" w:pos="720"/>
              </w:tabs>
              <w:jc w:val="center"/>
              <w:rPr>
                <w:rFonts w:ascii="Arial" w:hAnsi="Arial"/>
                <w:b/>
                <w:sz w:val="16"/>
              </w:rPr>
            </w:pPr>
          </w:p>
          <w:p w14:paraId="4EF5E7E7" w14:textId="77777777" w:rsidR="00587AFB" w:rsidRDefault="00587AFB">
            <w:pPr>
              <w:tabs>
                <w:tab w:val="left" w:pos="720"/>
              </w:tabs>
              <w:jc w:val="center"/>
              <w:rPr>
                <w:rFonts w:ascii="Arial" w:hAnsi="Arial"/>
                <w:b/>
                <w:sz w:val="16"/>
              </w:rPr>
            </w:pPr>
            <w:r>
              <w:rPr>
                <w:rFonts w:ascii="Arial" w:hAnsi="Arial"/>
                <w:b/>
                <w:sz w:val="16"/>
              </w:rPr>
              <w:t>Form and Function</w:t>
            </w:r>
          </w:p>
        </w:tc>
        <w:tc>
          <w:tcPr>
            <w:tcW w:w="1800" w:type="dxa"/>
          </w:tcPr>
          <w:p w14:paraId="4EF5E7E8" w14:textId="77777777" w:rsidR="00587AFB" w:rsidRDefault="00587AFB">
            <w:pPr>
              <w:tabs>
                <w:tab w:val="left" w:pos="720"/>
              </w:tabs>
              <w:jc w:val="center"/>
              <w:rPr>
                <w:rFonts w:ascii="Arial" w:hAnsi="Arial"/>
                <w:b/>
                <w:sz w:val="16"/>
              </w:rPr>
            </w:pPr>
          </w:p>
          <w:p w14:paraId="4EF5E7E9" w14:textId="77777777" w:rsidR="00587AFB" w:rsidRDefault="00587AFB">
            <w:pPr>
              <w:tabs>
                <w:tab w:val="left" w:pos="720"/>
              </w:tabs>
              <w:jc w:val="center"/>
              <w:rPr>
                <w:rFonts w:ascii="Arial" w:hAnsi="Arial"/>
                <w:b/>
                <w:sz w:val="16"/>
              </w:rPr>
            </w:pPr>
            <w:r>
              <w:rPr>
                <w:rFonts w:ascii="Arial" w:hAnsi="Arial"/>
                <w:b/>
                <w:sz w:val="16"/>
              </w:rPr>
              <w:t>Form #</w:t>
            </w:r>
          </w:p>
        </w:tc>
        <w:tc>
          <w:tcPr>
            <w:tcW w:w="4500" w:type="dxa"/>
          </w:tcPr>
          <w:p w14:paraId="4EF5E7EA" w14:textId="77777777" w:rsidR="00587AFB" w:rsidRDefault="00587AFB">
            <w:pPr>
              <w:tabs>
                <w:tab w:val="left" w:pos="720"/>
              </w:tabs>
              <w:jc w:val="center"/>
              <w:rPr>
                <w:rFonts w:ascii="Arial" w:hAnsi="Arial"/>
                <w:b/>
                <w:sz w:val="16"/>
              </w:rPr>
            </w:pPr>
          </w:p>
          <w:p w14:paraId="4EF5E7EB" w14:textId="77777777" w:rsidR="00587AFB" w:rsidRDefault="00587AFB">
            <w:pPr>
              <w:tabs>
                <w:tab w:val="left" w:pos="720"/>
              </w:tabs>
              <w:jc w:val="center"/>
              <w:rPr>
                <w:rFonts w:ascii="Arial" w:hAnsi="Arial"/>
                <w:b/>
                <w:sz w:val="16"/>
              </w:rPr>
            </w:pPr>
            <w:r>
              <w:rPr>
                <w:rFonts w:ascii="Arial" w:hAnsi="Arial"/>
                <w:b/>
                <w:sz w:val="16"/>
              </w:rPr>
              <w:t>Needs and Uses</w:t>
            </w:r>
          </w:p>
        </w:tc>
      </w:tr>
      <w:tr w:rsidR="00587AFB" w14:paraId="4EF5E7FC" w14:textId="77777777" w:rsidTr="00BB49AD">
        <w:trPr>
          <w:cantSplit/>
        </w:trPr>
        <w:tc>
          <w:tcPr>
            <w:tcW w:w="450" w:type="dxa"/>
          </w:tcPr>
          <w:p w14:paraId="1F1EAF8C" w14:textId="7F78D58D" w:rsidR="00587AFB" w:rsidRDefault="00587AFB">
            <w:pPr>
              <w:tabs>
                <w:tab w:val="left" w:pos="720"/>
              </w:tabs>
              <w:rPr>
                <w:rFonts w:ascii="Arial" w:hAnsi="Arial"/>
                <w:sz w:val="16"/>
              </w:rPr>
            </w:pPr>
            <w:r>
              <w:rPr>
                <w:rFonts w:ascii="Arial" w:hAnsi="Arial"/>
                <w:sz w:val="16"/>
              </w:rPr>
              <w:t>1</w:t>
            </w:r>
          </w:p>
        </w:tc>
        <w:tc>
          <w:tcPr>
            <w:tcW w:w="3690" w:type="dxa"/>
          </w:tcPr>
          <w:p w14:paraId="4EF5E7ED" w14:textId="6E466F09" w:rsidR="00587AFB" w:rsidRDefault="00587AFB">
            <w:pPr>
              <w:tabs>
                <w:tab w:val="left" w:pos="720"/>
              </w:tabs>
              <w:rPr>
                <w:rFonts w:ascii="Arial" w:hAnsi="Arial"/>
                <w:sz w:val="16"/>
              </w:rPr>
            </w:pPr>
          </w:p>
          <w:p w14:paraId="4EF5E7EE" w14:textId="77777777" w:rsidR="00587AFB" w:rsidRDefault="00587AFB">
            <w:pPr>
              <w:tabs>
                <w:tab w:val="left" w:pos="720"/>
              </w:tabs>
              <w:rPr>
                <w:rFonts w:ascii="Arial" w:hAnsi="Arial"/>
                <w:sz w:val="16"/>
              </w:rPr>
            </w:pPr>
            <w:r>
              <w:rPr>
                <w:rFonts w:ascii="Arial" w:hAnsi="Arial"/>
                <w:sz w:val="16"/>
              </w:rPr>
              <w:t>Petitions (requiring the fee) Under 37 CFR 1.17(f) include:</w:t>
            </w:r>
          </w:p>
          <w:p w14:paraId="4EF5E7EF" w14:textId="77777777" w:rsidR="00587AFB" w:rsidRDefault="00587AFB" w:rsidP="002360CD">
            <w:pPr>
              <w:numPr>
                <w:ilvl w:val="0"/>
                <w:numId w:val="16"/>
              </w:numPr>
              <w:tabs>
                <w:tab w:val="clear" w:pos="810"/>
                <w:tab w:val="left" w:pos="342"/>
              </w:tabs>
              <w:ind w:left="342" w:hanging="180"/>
              <w:rPr>
                <w:rFonts w:ascii="Arial" w:hAnsi="Arial"/>
                <w:sz w:val="16"/>
              </w:rPr>
            </w:pPr>
            <w:r>
              <w:rPr>
                <w:rFonts w:ascii="Arial" w:hAnsi="Arial"/>
                <w:sz w:val="16"/>
              </w:rPr>
              <w:t>Petition to Accord a Filing Date Under 1.57(a)</w:t>
            </w:r>
          </w:p>
          <w:p w14:paraId="4EF5E7F0" w14:textId="77777777" w:rsidR="00587AFB" w:rsidRDefault="00587AFB" w:rsidP="002360CD">
            <w:pPr>
              <w:numPr>
                <w:ilvl w:val="0"/>
                <w:numId w:val="16"/>
              </w:numPr>
              <w:tabs>
                <w:tab w:val="clear" w:pos="810"/>
                <w:tab w:val="left" w:pos="342"/>
              </w:tabs>
              <w:ind w:left="342" w:hanging="180"/>
              <w:rPr>
                <w:rFonts w:ascii="Arial" w:hAnsi="Arial"/>
                <w:sz w:val="16"/>
              </w:rPr>
            </w:pPr>
            <w:r>
              <w:rPr>
                <w:rFonts w:ascii="Arial" w:hAnsi="Arial"/>
                <w:sz w:val="16"/>
              </w:rPr>
              <w:t>Petition to Accord a Filing Date Under 1.53(e)</w:t>
            </w:r>
          </w:p>
          <w:p w14:paraId="4EF5E7F1" w14:textId="77777777" w:rsidR="00587AFB" w:rsidRDefault="00587AFB" w:rsidP="002360CD">
            <w:pPr>
              <w:numPr>
                <w:ilvl w:val="0"/>
                <w:numId w:val="16"/>
              </w:numPr>
              <w:tabs>
                <w:tab w:val="clear" w:pos="810"/>
                <w:tab w:val="left" w:pos="342"/>
              </w:tabs>
              <w:ind w:left="342" w:hanging="180"/>
              <w:rPr>
                <w:rFonts w:ascii="Arial" w:hAnsi="Arial"/>
                <w:sz w:val="16"/>
              </w:rPr>
            </w:pPr>
            <w:r>
              <w:rPr>
                <w:rFonts w:ascii="Arial" w:hAnsi="Arial"/>
                <w:sz w:val="16"/>
              </w:rPr>
              <w:t>Petition for Decision on a Question Not Specifically Provided For</w:t>
            </w:r>
          </w:p>
          <w:p w14:paraId="4EF5E7F2" w14:textId="77777777" w:rsidR="00587AFB" w:rsidRDefault="00587AFB" w:rsidP="002360CD">
            <w:pPr>
              <w:numPr>
                <w:ilvl w:val="0"/>
                <w:numId w:val="16"/>
              </w:numPr>
              <w:tabs>
                <w:tab w:val="clear" w:pos="810"/>
                <w:tab w:val="num" w:pos="342"/>
                <w:tab w:val="left" w:pos="522"/>
              </w:tabs>
              <w:ind w:left="342" w:hanging="180"/>
              <w:rPr>
                <w:rFonts w:ascii="Arial" w:hAnsi="Arial"/>
                <w:sz w:val="16"/>
              </w:rPr>
            </w:pPr>
            <w:r>
              <w:rPr>
                <w:rFonts w:ascii="Arial" w:hAnsi="Arial"/>
                <w:sz w:val="16"/>
              </w:rPr>
              <w:t>Petition to Suspend the Rules</w:t>
            </w:r>
          </w:p>
        </w:tc>
        <w:tc>
          <w:tcPr>
            <w:tcW w:w="1800" w:type="dxa"/>
          </w:tcPr>
          <w:p w14:paraId="4EF5E7F3" w14:textId="77777777" w:rsidR="00587AFB" w:rsidRDefault="00587AFB">
            <w:pPr>
              <w:tabs>
                <w:tab w:val="left" w:pos="720"/>
              </w:tabs>
              <w:jc w:val="center"/>
              <w:rPr>
                <w:rFonts w:ascii="Arial" w:hAnsi="Arial"/>
                <w:sz w:val="16"/>
                <w:highlight w:val="yellow"/>
              </w:rPr>
            </w:pPr>
          </w:p>
          <w:p w14:paraId="4EF5E7F4" w14:textId="77777777" w:rsidR="00587AFB" w:rsidRDefault="00587AFB">
            <w:pPr>
              <w:tabs>
                <w:tab w:val="left" w:pos="720"/>
              </w:tabs>
              <w:jc w:val="center"/>
              <w:rPr>
                <w:rFonts w:ascii="Arial" w:hAnsi="Arial"/>
                <w:sz w:val="16"/>
                <w:highlight w:val="yellow"/>
              </w:rPr>
            </w:pPr>
            <w:r>
              <w:rPr>
                <w:rFonts w:ascii="Arial" w:hAnsi="Arial"/>
                <w:sz w:val="16"/>
              </w:rPr>
              <w:t>No Form Associated</w:t>
            </w:r>
          </w:p>
        </w:tc>
        <w:tc>
          <w:tcPr>
            <w:tcW w:w="4500" w:type="dxa"/>
          </w:tcPr>
          <w:p w14:paraId="4EF5E7F5" w14:textId="77777777" w:rsidR="00587AFB" w:rsidRDefault="00587AFB">
            <w:pPr>
              <w:tabs>
                <w:tab w:val="left" w:pos="720"/>
              </w:tabs>
              <w:rPr>
                <w:rFonts w:ascii="Arial" w:hAnsi="Arial"/>
                <w:sz w:val="16"/>
              </w:rPr>
            </w:pPr>
          </w:p>
          <w:p w14:paraId="4EF5E7F6" w14:textId="77777777" w:rsidR="00587AFB" w:rsidRDefault="00587AFB" w:rsidP="00720361">
            <w:pPr>
              <w:numPr>
                <w:ilvl w:val="0"/>
                <w:numId w:val="1"/>
              </w:numPr>
              <w:tabs>
                <w:tab w:val="clear" w:pos="360"/>
                <w:tab w:val="num" w:pos="252"/>
                <w:tab w:val="left" w:pos="720"/>
              </w:tabs>
              <w:ind w:left="252" w:hanging="252"/>
              <w:rPr>
                <w:rFonts w:ascii="Arial" w:hAnsi="Arial"/>
                <w:sz w:val="16"/>
              </w:rPr>
            </w:pPr>
            <w:r>
              <w:rPr>
                <w:rFonts w:ascii="Arial" w:hAnsi="Arial"/>
                <w:sz w:val="16"/>
              </w:rPr>
              <w:t>Used by the applicant to request agreement to a filing date.</w:t>
            </w:r>
          </w:p>
          <w:p w14:paraId="4EF5E7F7" w14:textId="77777777" w:rsidR="00587AFB" w:rsidRDefault="00587AFB" w:rsidP="00720361">
            <w:pPr>
              <w:numPr>
                <w:ilvl w:val="0"/>
                <w:numId w:val="1"/>
              </w:numPr>
              <w:tabs>
                <w:tab w:val="clear" w:pos="360"/>
                <w:tab w:val="num" w:pos="252"/>
                <w:tab w:val="left" w:pos="720"/>
              </w:tabs>
              <w:ind w:left="252" w:hanging="252"/>
              <w:rPr>
                <w:rFonts w:ascii="Arial" w:hAnsi="Arial"/>
                <w:sz w:val="16"/>
              </w:rPr>
            </w:pPr>
            <w:r>
              <w:rPr>
                <w:rFonts w:ascii="Arial" w:hAnsi="Arial"/>
                <w:sz w:val="16"/>
              </w:rPr>
              <w:t>Used by the public to request a decision on a question not specifically provided for.</w:t>
            </w:r>
          </w:p>
          <w:p w14:paraId="4EF5E7F8" w14:textId="77777777" w:rsidR="00587AFB" w:rsidRDefault="00587AFB" w:rsidP="00720361">
            <w:pPr>
              <w:numPr>
                <w:ilvl w:val="0"/>
                <w:numId w:val="1"/>
              </w:numPr>
              <w:tabs>
                <w:tab w:val="clear" w:pos="360"/>
                <w:tab w:val="num" w:pos="252"/>
                <w:tab w:val="left" w:pos="720"/>
              </w:tabs>
              <w:ind w:left="252" w:hanging="252"/>
              <w:rPr>
                <w:rFonts w:ascii="Arial" w:hAnsi="Arial"/>
                <w:sz w:val="16"/>
              </w:rPr>
            </w:pPr>
            <w:r>
              <w:rPr>
                <w:rFonts w:ascii="Arial" w:hAnsi="Arial"/>
                <w:sz w:val="16"/>
              </w:rPr>
              <w:t>Used by the applicant to ask for suspension of the rules.</w:t>
            </w:r>
          </w:p>
          <w:p w14:paraId="4EF5E7F9" w14:textId="77777777" w:rsidR="00587AFB" w:rsidRDefault="00587AFB" w:rsidP="00720361">
            <w:pPr>
              <w:numPr>
                <w:ilvl w:val="0"/>
                <w:numId w:val="1"/>
              </w:numPr>
              <w:tabs>
                <w:tab w:val="clear" w:pos="360"/>
                <w:tab w:val="num" w:pos="252"/>
                <w:tab w:val="left" w:pos="720"/>
              </w:tabs>
              <w:ind w:left="252" w:hanging="252"/>
              <w:rPr>
                <w:rFonts w:ascii="Arial" w:hAnsi="Arial"/>
                <w:sz w:val="16"/>
              </w:rPr>
            </w:pPr>
            <w:r>
              <w:rPr>
                <w:rFonts w:ascii="Arial" w:hAnsi="Arial"/>
                <w:sz w:val="16"/>
              </w:rPr>
              <w:t>Used by the USPTO to agree to a filing date.</w:t>
            </w:r>
          </w:p>
          <w:p w14:paraId="4EF5E7FA" w14:textId="77777777" w:rsidR="00587AFB" w:rsidRDefault="00587AFB" w:rsidP="00720361">
            <w:pPr>
              <w:numPr>
                <w:ilvl w:val="0"/>
                <w:numId w:val="1"/>
              </w:numPr>
              <w:tabs>
                <w:tab w:val="clear" w:pos="360"/>
                <w:tab w:val="num" w:pos="252"/>
                <w:tab w:val="left" w:pos="720"/>
              </w:tabs>
              <w:ind w:left="252" w:hanging="252"/>
              <w:rPr>
                <w:rFonts w:ascii="Arial" w:hAnsi="Arial"/>
                <w:sz w:val="16"/>
              </w:rPr>
            </w:pPr>
            <w:r>
              <w:rPr>
                <w:rFonts w:ascii="Arial" w:hAnsi="Arial"/>
                <w:sz w:val="16"/>
              </w:rPr>
              <w:t>Used by the USPTO to grant a decision on a question not specifically provided for.</w:t>
            </w:r>
          </w:p>
          <w:p w14:paraId="4EF5E7FB" w14:textId="77777777" w:rsidR="00587AFB" w:rsidRDefault="00587AFB" w:rsidP="00720361">
            <w:pPr>
              <w:numPr>
                <w:ilvl w:val="0"/>
                <w:numId w:val="1"/>
              </w:numPr>
              <w:tabs>
                <w:tab w:val="clear" w:pos="360"/>
                <w:tab w:val="num" w:pos="252"/>
                <w:tab w:val="left" w:pos="720"/>
              </w:tabs>
              <w:ind w:left="252" w:hanging="252"/>
              <w:rPr>
                <w:rFonts w:ascii="Arial" w:hAnsi="Arial"/>
                <w:sz w:val="16"/>
              </w:rPr>
            </w:pPr>
            <w:r>
              <w:rPr>
                <w:rFonts w:ascii="Arial" w:hAnsi="Arial"/>
                <w:sz w:val="16"/>
              </w:rPr>
              <w:t>Used by the USPTO to agree to a suspension of the rules.</w:t>
            </w:r>
          </w:p>
        </w:tc>
      </w:tr>
      <w:tr w:rsidR="00587AFB" w14:paraId="4EF5E808" w14:textId="77777777" w:rsidTr="00BB49AD">
        <w:trPr>
          <w:cantSplit/>
        </w:trPr>
        <w:tc>
          <w:tcPr>
            <w:tcW w:w="450" w:type="dxa"/>
          </w:tcPr>
          <w:p w14:paraId="1ECD4266" w14:textId="61402861" w:rsidR="00587AFB" w:rsidRDefault="003E0A50">
            <w:pPr>
              <w:tabs>
                <w:tab w:val="left" w:pos="720"/>
              </w:tabs>
              <w:rPr>
                <w:rFonts w:ascii="Arial" w:hAnsi="Arial"/>
                <w:sz w:val="16"/>
              </w:rPr>
            </w:pPr>
            <w:r>
              <w:rPr>
                <w:rFonts w:ascii="Arial" w:hAnsi="Arial"/>
                <w:sz w:val="16"/>
              </w:rPr>
              <w:t>1</w:t>
            </w:r>
          </w:p>
        </w:tc>
        <w:tc>
          <w:tcPr>
            <w:tcW w:w="3690" w:type="dxa"/>
          </w:tcPr>
          <w:p w14:paraId="4EF5E7FD" w14:textId="77414A53" w:rsidR="00587AFB" w:rsidRDefault="00587AFB">
            <w:pPr>
              <w:tabs>
                <w:tab w:val="left" w:pos="720"/>
              </w:tabs>
              <w:rPr>
                <w:rFonts w:ascii="Arial" w:hAnsi="Arial"/>
                <w:sz w:val="16"/>
              </w:rPr>
            </w:pPr>
          </w:p>
          <w:p w14:paraId="4EF5E7FE" w14:textId="77777777" w:rsidR="00587AFB" w:rsidRDefault="00587AFB">
            <w:pPr>
              <w:tabs>
                <w:tab w:val="left" w:pos="720"/>
              </w:tabs>
              <w:rPr>
                <w:rFonts w:ascii="Arial" w:hAnsi="Arial"/>
                <w:sz w:val="16"/>
              </w:rPr>
            </w:pPr>
            <w:r>
              <w:rPr>
                <w:rFonts w:ascii="Arial" w:hAnsi="Arial"/>
                <w:sz w:val="16"/>
              </w:rPr>
              <w:t>EFS-Web Petitions (requiring the fee) Under 37 CFR 1.17(f)</w:t>
            </w:r>
          </w:p>
        </w:tc>
        <w:tc>
          <w:tcPr>
            <w:tcW w:w="1800" w:type="dxa"/>
          </w:tcPr>
          <w:p w14:paraId="4EF5E7FF" w14:textId="77777777" w:rsidR="00587AFB" w:rsidRDefault="00587AFB">
            <w:pPr>
              <w:tabs>
                <w:tab w:val="left" w:pos="720"/>
              </w:tabs>
              <w:jc w:val="center"/>
              <w:rPr>
                <w:rFonts w:ascii="Arial" w:hAnsi="Arial"/>
                <w:sz w:val="16"/>
              </w:rPr>
            </w:pPr>
          </w:p>
          <w:p w14:paraId="4EF5E800" w14:textId="77777777" w:rsidR="00587AFB" w:rsidRDefault="00587AFB">
            <w:pPr>
              <w:tabs>
                <w:tab w:val="left" w:pos="720"/>
              </w:tabs>
              <w:jc w:val="center"/>
              <w:rPr>
                <w:rFonts w:ascii="Arial" w:hAnsi="Arial"/>
                <w:sz w:val="16"/>
              </w:rPr>
            </w:pPr>
            <w:r>
              <w:rPr>
                <w:rFonts w:ascii="Arial" w:hAnsi="Arial"/>
                <w:sz w:val="16"/>
              </w:rPr>
              <w:t>No Form Associated</w:t>
            </w:r>
          </w:p>
        </w:tc>
        <w:tc>
          <w:tcPr>
            <w:tcW w:w="4500" w:type="dxa"/>
          </w:tcPr>
          <w:p w14:paraId="4EF5E801" w14:textId="77777777" w:rsidR="00587AFB" w:rsidRDefault="00587AFB">
            <w:pPr>
              <w:tabs>
                <w:tab w:val="left" w:pos="720"/>
              </w:tabs>
              <w:rPr>
                <w:rFonts w:ascii="Arial" w:hAnsi="Arial"/>
                <w:sz w:val="16"/>
              </w:rPr>
            </w:pPr>
          </w:p>
          <w:p w14:paraId="4EF5E802" w14:textId="77777777" w:rsidR="00587AFB" w:rsidRDefault="00587AFB" w:rsidP="002360CD">
            <w:pPr>
              <w:numPr>
                <w:ilvl w:val="0"/>
                <w:numId w:val="22"/>
              </w:numPr>
              <w:tabs>
                <w:tab w:val="clear" w:pos="720"/>
                <w:tab w:val="num" w:pos="252"/>
              </w:tabs>
              <w:ind w:left="252" w:hanging="252"/>
              <w:rPr>
                <w:rFonts w:ascii="Arial" w:hAnsi="Arial"/>
                <w:sz w:val="16"/>
              </w:rPr>
            </w:pPr>
            <w:r>
              <w:rPr>
                <w:rFonts w:ascii="Arial" w:hAnsi="Arial"/>
                <w:sz w:val="16"/>
              </w:rPr>
              <w:t>Used by the applicant to request agreement to a filing date.</w:t>
            </w:r>
          </w:p>
          <w:p w14:paraId="4EF5E803" w14:textId="77777777" w:rsidR="00587AFB" w:rsidRDefault="00587AFB" w:rsidP="002360CD">
            <w:pPr>
              <w:numPr>
                <w:ilvl w:val="0"/>
                <w:numId w:val="22"/>
              </w:numPr>
              <w:tabs>
                <w:tab w:val="clear" w:pos="720"/>
                <w:tab w:val="num" w:pos="252"/>
              </w:tabs>
              <w:ind w:left="252" w:hanging="252"/>
              <w:rPr>
                <w:rFonts w:ascii="Arial" w:hAnsi="Arial"/>
                <w:sz w:val="16"/>
              </w:rPr>
            </w:pPr>
            <w:r>
              <w:rPr>
                <w:rFonts w:ascii="Arial" w:hAnsi="Arial"/>
                <w:sz w:val="16"/>
              </w:rPr>
              <w:t>Used by the public to request a decision on a question not specifically provided for.</w:t>
            </w:r>
          </w:p>
          <w:p w14:paraId="4EF5E804" w14:textId="77777777" w:rsidR="00587AFB" w:rsidRDefault="00587AFB" w:rsidP="002360CD">
            <w:pPr>
              <w:numPr>
                <w:ilvl w:val="0"/>
                <w:numId w:val="22"/>
              </w:numPr>
              <w:tabs>
                <w:tab w:val="clear" w:pos="720"/>
                <w:tab w:val="num" w:pos="252"/>
              </w:tabs>
              <w:ind w:left="252" w:hanging="252"/>
              <w:rPr>
                <w:rFonts w:ascii="Arial" w:hAnsi="Arial"/>
                <w:sz w:val="16"/>
              </w:rPr>
            </w:pPr>
            <w:r>
              <w:rPr>
                <w:rFonts w:ascii="Arial" w:hAnsi="Arial"/>
                <w:sz w:val="16"/>
              </w:rPr>
              <w:t>Used by the applicant to ask for suspension of the rules.</w:t>
            </w:r>
          </w:p>
          <w:p w14:paraId="4EF5E805" w14:textId="77777777" w:rsidR="00587AFB" w:rsidRDefault="00587AFB" w:rsidP="002360CD">
            <w:pPr>
              <w:numPr>
                <w:ilvl w:val="0"/>
                <w:numId w:val="22"/>
              </w:numPr>
              <w:tabs>
                <w:tab w:val="clear" w:pos="720"/>
                <w:tab w:val="num" w:pos="252"/>
              </w:tabs>
              <w:ind w:left="252" w:hanging="252"/>
              <w:rPr>
                <w:rFonts w:ascii="Arial" w:hAnsi="Arial"/>
                <w:sz w:val="16"/>
              </w:rPr>
            </w:pPr>
            <w:r>
              <w:rPr>
                <w:rFonts w:ascii="Arial" w:hAnsi="Arial"/>
                <w:sz w:val="16"/>
              </w:rPr>
              <w:t>Used by the USPTO to agree to a filing date.</w:t>
            </w:r>
          </w:p>
          <w:p w14:paraId="4EF5E806" w14:textId="77777777" w:rsidR="00587AFB" w:rsidRDefault="00587AFB" w:rsidP="002360CD">
            <w:pPr>
              <w:numPr>
                <w:ilvl w:val="0"/>
                <w:numId w:val="22"/>
              </w:numPr>
              <w:tabs>
                <w:tab w:val="clear" w:pos="720"/>
                <w:tab w:val="num" w:pos="252"/>
              </w:tabs>
              <w:ind w:left="252" w:hanging="252"/>
              <w:rPr>
                <w:rFonts w:ascii="Arial" w:hAnsi="Arial"/>
                <w:sz w:val="16"/>
              </w:rPr>
            </w:pPr>
            <w:r>
              <w:rPr>
                <w:rFonts w:ascii="Arial" w:hAnsi="Arial"/>
                <w:sz w:val="16"/>
              </w:rPr>
              <w:t>Used by the USPTO to grant a decision on a question not specifically provided for.</w:t>
            </w:r>
          </w:p>
          <w:p w14:paraId="4EF5E807" w14:textId="77777777" w:rsidR="00587AFB" w:rsidRDefault="00587AFB" w:rsidP="002360CD">
            <w:pPr>
              <w:numPr>
                <w:ilvl w:val="0"/>
                <w:numId w:val="22"/>
              </w:numPr>
              <w:tabs>
                <w:tab w:val="clear" w:pos="720"/>
                <w:tab w:val="num" w:pos="252"/>
              </w:tabs>
              <w:ind w:left="252" w:hanging="252"/>
              <w:rPr>
                <w:rFonts w:ascii="Arial" w:hAnsi="Arial"/>
                <w:sz w:val="16"/>
              </w:rPr>
            </w:pPr>
            <w:r>
              <w:rPr>
                <w:rFonts w:ascii="Arial" w:hAnsi="Arial"/>
                <w:sz w:val="16"/>
              </w:rPr>
              <w:t>Used by the USPTO to agree to a suspension of the rules.</w:t>
            </w:r>
          </w:p>
        </w:tc>
      </w:tr>
      <w:tr w:rsidR="00587AFB" w14:paraId="4EF5E81A" w14:textId="77777777" w:rsidTr="00BB49AD">
        <w:trPr>
          <w:cantSplit/>
        </w:trPr>
        <w:tc>
          <w:tcPr>
            <w:tcW w:w="450" w:type="dxa"/>
          </w:tcPr>
          <w:p w14:paraId="13264A9D" w14:textId="56F8B01F" w:rsidR="00587AFB" w:rsidRDefault="000B5F05">
            <w:pPr>
              <w:tabs>
                <w:tab w:val="left" w:pos="720"/>
              </w:tabs>
              <w:rPr>
                <w:rFonts w:ascii="Arial" w:hAnsi="Arial"/>
                <w:sz w:val="16"/>
              </w:rPr>
            </w:pPr>
            <w:r>
              <w:rPr>
                <w:rFonts w:ascii="Arial" w:hAnsi="Arial"/>
                <w:sz w:val="16"/>
              </w:rPr>
              <w:t>2</w:t>
            </w:r>
          </w:p>
        </w:tc>
        <w:tc>
          <w:tcPr>
            <w:tcW w:w="3690" w:type="dxa"/>
          </w:tcPr>
          <w:p w14:paraId="4EF5E809" w14:textId="4378FA47" w:rsidR="00587AFB" w:rsidRDefault="00587AFB">
            <w:pPr>
              <w:tabs>
                <w:tab w:val="left" w:pos="720"/>
              </w:tabs>
              <w:rPr>
                <w:rFonts w:ascii="Arial" w:hAnsi="Arial"/>
                <w:sz w:val="16"/>
              </w:rPr>
            </w:pPr>
          </w:p>
          <w:p w14:paraId="4EF5E80A" w14:textId="77777777" w:rsidR="00587AFB" w:rsidRDefault="00587AFB">
            <w:pPr>
              <w:tabs>
                <w:tab w:val="left" w:pos="720"/>
              </w:tabs>
              <w:rPr>
                <w:rFonts w:ascii="Arial" w:hAnsi="Arial"/>
                <w:sz w:val="16"/>
              </w:rPr>
            </w:pPr>
            <w:r>
              <w:rPr>
                <w:rFonts w:ascii="Arial" w:hAnsi="Arial"/>
                <w:sz w:val="16"/>
              </w:rPr>
              <w:t>Petitions (requiring the fee) Under 37 CFR 1.17(g) include:</w:t>
            </w:r>
          </w:p>
          <w:p w14:paraId="4EF5E80B" w14:textId="77777777" w:rsidR="00587AFB" w:rsidRDefault="00587AFB" w:rsidP="002360CD">
            <w:pPr>
              <w:numPr>
                <w:ilvl w:val="0"/>
                <w:numId w:val="23"/>
              </w:numPr>
              <w:tabs>
                <w:tab w:val="clear" w:pos="720"/>
                <w:tab w:val="num" w:pos="342"/>
              </w:tabs>
              <w:ind w:left="342" w:hanging="180"/>
              <w:rPr>
                <w:rFonts w:ascii="Arial" w:hAnsi="Arial"/>
                <w:sz w:val="16"/>
              </w:rPr>
            </w:pPr>
            <w:r>
              <w:rPr>
                <w:rFonts w:ascii="Arial" w:hAnsi="Arial"/>
                <w:sz w:val="16"/>
              </w:rPr>
              <w:t>Petition to Access an Assignment Record</w:t>
            </w:r>
          </w:p>
          <w:p w14:paraId="4EF5E80C" w14:textId="77777777" w:rsidR="00587AFB" w:rsidRDefault="00587AFB" w:rsidP="002360CD">
            <w:pPr>
              <w:numPr>
                <w:ilvl w:val="0"/>
                <w:numId w:val="23"/>
              </w:numPr>
              <w:tabs>
                <w:tab w:val="clear" w:pos="720"/>
                <w:tab w:val="num" w:pos="342"/>
              </w:tabs>
              <w:ind w:left="342" w:hanging="180"/>
              <w:rPr>
                <w:rFonts w:ascii="Arial" w:hAnsi="Arial"/>
                <w:sz w:val="16"/>
              </w:rPr>
            </w:pPr>
            <w:r>
              <w:rPr>
                <w:rFonts w:ascii="Arial" w:hAnsi="Arial"/>
                <w:sz w:val="16"/>
              </w:rPr>
              <w:t>Petition for Access to an Application</w:t>
            </w:r>
          </w:p>
          <w:p w14:paraId="4EF5E80D" w14:textId="77777777" w:rsidR="00587AFB" w:rsidRDefault="00587AFB" w:rsidP="002360CD">
            <w:pPr>
              <w:numPr>
                <w:ilvl w:val="0"/>
                <w:numId w:val="23"/>
              </w:numPr>
              <w:tabs>
                <w:tab w:val="clear" w:pos="720"/>
                <w:tab w:val="num" w:pos="342"/>
              </w:tabs>
              <w:ind w:left="342" w:hanging="180"/>
              <w:rPr>
                <w:rFonts w:ascii="Arial" w:hAnsi="Arial"/>
                <w:sz w:val="16"/>
              </w:rPr>
            </w:pPr>
            <w:r>
              <w:rPr>
                <w:rFonts w:ascii="Arial" w:hAnsi="Arial"/>
                <w:sz w:val="16"/>
              </w:rPr>
              <w:t>Petition for Expungement and Return of Information</w:t>
            </w:r>
          </w:p>
          <w:p w14:paraId="4EF5E80E" w14:textId="77777777" w:rsidR="00587AFB" w:rsidRDefault="00587AFB" w:rsidP="002360CD">
            <w:pPr>
              <w:numPr>
                <w:ilvl w:val="0"/>
                <w:numId w:val="23"/>
              </w:numPr>
              <w:tabs>
                <w:tab w:val="clear" w:pos="720"/>
                <w:tab w:val="num" w:pos="342"/>
              </w:tabs>
              <w:ind w:left="342" w:hanging="180"/>
              <w:rPr>
                <w:rFonts w:ascii="Arial" w:hAnsi="Arial"/>
                <w:sz w:val="16"/>
              </w:rPr>
            </w:pPr>
            <w:r>
              <w:rPr>
                <w:rFonts w:ascii="Arial" w:hAnsi="Arial"/>
                <w:sz w:val="16"/>
              </w:rPr>
              <w:t>Petition to Suspend Action in an Application</w:t>
            </w:r>
          </w:p>
        </w:tc>
        <w:tc>
          <w:tcPr>
            <w:tcW w:w="1800" w:type="dxa"/>
          </w:tcPr>
          <w:p w14:paraId="4EF5E80F" w14:textId="77777777" w:rsidR="00587AFB" w:rsidRDefault="00587AFB">
            <w:pPr>
              <w:tabs>
                <w:tab w:val="left" w:pos="720"/>
              </w:tabs>
              <w:jc w:val="center"/>
              <w:rPr>
                <w:rFonts w:ascii="Arial" w:hAnsi="Arial"/>
                <w:sz w:val="16"/>
              </w:rPr>
            </w:pPr>
          </w:p>
          <w:p w14:paraId="4EF5E810" w14:textId="77777777" w:rsidR="00587AFB" w:rsidRDefault="00587AFB">
            <w:pPr>
              <w:tabs>
                <w:tab w:val="left" w:pos="720"/>
              </w:tabs>
              <w:jc w:val="center"/>
              <w:rPr>
                <w:rFonts w:ascii="Arial" w:hAnsi="Arial"/>
                <w:sz w:val="16"/>
              </w:rPr>
            </w:pPr>
            <w:r>
              <w:rPr>
                <w:rFonts w:ascii="Arial" w:hAnsi="Arial"/>
                <w:sz w:val="16"/>
              </w:rPr>
              <w:t>No Form Associated</w:t>
            </w:r>
          </w:p>
        </w:tc>
        <w:tc>
          <w:tcPr>
            <w:tcW w:w="4500" w:type="dxa"/>
          </w:tcPr>
          <w:p w14:paraId="4EF5E811" w14:textId="77777777" w:rsidR="00587AFB" w:rsidRDefault="00587AFB">
            <w:pPr>
              <w:tabs>
                <w:tab w:val="left" w:pos="720"/>
              </w:tabs>
              <w:rPr>
                <w:rFonts w:ascii="Arial" w:hAnsi="Arial"/>
                <w:sz w:val="16"/>
              </w:rPr>
            </w:pPr>
          </w:p>
          <w:p w14:paraId="4EF5E812" w14:textId="77777777" w:rsidR="00587AFB" w:rsidRDefault="00587AFB" w:rsidP="002360CD">
            <w:pPr>
              <w:numPr>
                <w:ilvl w:val="0"/>
                <w:numId w:val="26"/>
              </w:numPr>
              <w:tabs>
                <w:tab w:val="clear" w:pos="720"/>
                <w:tab w:val="num" w:pos="252"/>
              </w:tabs>
              <w:ind w:left="252" w:hanging="252"/>
              <w:rPr>
                <w:rFonts w:ascii="Arial" w:hAnsi="Arial"/>
                <w:sz w:val="16"/>
              </w:rPr>
            </w:pPr>
            <w:r>
              <w:rPr>
                <w:rFonts w:ascii="Arial" w:hAnsi="Arial"/>
                <w:sz w:val="16"/>
              </w:rPr>
              <w:t>Used by the applicant to request access to an assignment record.</w:t>
            </w:r>
          </w:p>
          <w:p w14:paraId="4EF5E813" w14:textId="77777777" w:rsidR="00587AFB" w:rsidRDefault="00587AFB" w:rsidP="002360CD">
            <w:pPr>
              <w:numPr>
                <w:ilvl w:val="0"/>
                <w:numId w:val="26"/>
              </w:numPr>
              <w:tabs>
                <w:tab w:val="clear" w:pos="720"/>
                <w:tab w:val="num" w:pos="252"/>
              </w:tabs>
              <w:ind w:left="252" w:hanging="252"/>
              <w:rPr>
                <w:rFonts w:ascii="Arial" w:hAnsi="Arial"/>
                <w:sz w:val="16"/>
              </w:rPr>
            </w:pPr>
            <w:r>
              <w:rPr>
                <w:rFonts w:ascii="Arial" w:hAnsi="Arial"/>
                <w:sz w:val="16"/>
              </w:rPr>
              <w:t>Used by the applicant to request access to an application.</w:t>
            </w:r>
          </w:p>
          <w:p w14:paraId="4EF5E814" w14:textId="77777777" w:rsidR="00587AFB" w:rsidRDefault="00587AFB" w:rsidP="002360CD">
            <w:pPr>
              <w:numPr>
                <w:ilvl w:val="0"/>
                <w:numId w:val="26"/>
              </w:numPr>
              <w:tabs>
                <w:tab w:val="clear" w:pos="720"/>
                <w:tab w:val="num" w:pos="252"/>
              </w:tabs>
              <w:ind w:left="252" w:hanging="252"/>
              <w:rPr>
                <w:rFonts w:ascii="Arial" w:hAnsi="Arial"/>
                <w:sz w:val="16"/>
              </w:rPr>
            </w:pPr>
            <w:r>
              <w:rPr>
                <w:rFonts w:ascii="Arial" w:hAnsi="Arial"/>
                <w:sz w:val="16"/>
              </w:rPr>
              <w:t>Used by the applicant to request expungement and return of information.</w:t>
            </w:r>
          </w:p>
          <w:p w14:paraId="4EF5E815" w14:textId="77777777" w:rsidR="00587AFB" w:rsidRDefault="00587AFB" w:rsidP="002360CD">
            <w:pPr>
              <w:numPr>
                <w:ilvl w:val="0"/>
                <w:numId w:val="26"/>
              </w:numPr>
              <w:tabs>
                <w:tab w:val="clear" w:pos="720"/>
                <w:tab w:val="num" w:pos="252"/>
              </w:tabs>
              <w:ind w:left="252" w:hanging="252"/>
              <w:rPr>
                <w:rFonts w:ascii="Arial" w:hAnsi="Arial"/>
                <w:sz w:val="16"/>
              </w:rPr>
            </w:pPr>
            <w:r>
              <w:rPr>
                <w:rFonts w:ascii="Arial" w:hAnsi="Arial"/>
                <w:sz w:val="16"/>
              </w:rPr>
              <w:t>Used by the applicant to request to suspend action in an application.</w:t>
            </w:r>
          </w:p>
          <w:p w14:paraId="4EF5E816" w14:textId="77777777" w:rsidR="00587AFB" w:rsidRDefault="00587AFB" w:rsidP="002360CD">
            <w:pPr>
              <w:numPr>
                <w:ilvl w:val="0"/>
                <w:numId w:val="26"/>
              </w:numPr>
              <w:tabs>
                <w:tab w:val="clear" w:pos="720"/>
                <w:tab w:val="num" w:pos="252"/>
              </w:tabs>
              <w:ind w:left="252" w:hanging="252"/>
              <w:rPr>
                <w:rFonts w:ascii="Arial" w:hAnsi="Arial"/>
                <w:sz w:val="16"/>
              </w:rPr>
            </w:pPr>
            <w:r>
              <w:rPr>
                <w:rFonts w:ascii="Arial" w:hAnsi="Arial"/>
                <w:sz w:val="16"/>
              </w:rPr>
              <w:t>Used by the USPTO to grant access to an assignment record.</w:t>
            </w:r>
          </w:p>
          <w:p w14:paraId="4EF5E817" w14:textId="77777777" w:rsidR="00587AFB" w:rsidRDefault="00587AFB" w:rsidP="002360CD">
            <w:pPr>
              <w:numPr>
                <w:ilvl w:val="0"/>
                <w:numId w:val="26"/>
              </w:numPr>
              <w:tabs>
                <w:tab w:val="clear" w:pos="720"/>
                <w:tab w:val="num" w:pos="252"/>
              </w:tabs>
              <w:ind w:left="252" w:hanging="252"/>
              <w:rPr>
                <w:rFonts w:ascii="Arial" w:hAnsi="Arial"/>
                <w:sz w:val="16"/>
              </w:rPr>
            </w:pPr>
            <w:r>
              <w:rPr>
                <w:rFonts w:ascii="Arial" w:hAnsi="Arial"/>
                <w:sz w:val="16"/>
              </w:rPr>
              <w:t>Used by the USPTO to grant access to an application.</w:t>
            </w:r>
          </w:p>
          <w:p w14:paraId="4EF5E818" w14:textId="77777777" w:rsidR="00587AFB" w:rsidRDefault="00587AFB" w:rsidP="002360CD">
            <w:pPr>
              <w:numPr>
                <w:ilvl w:val="0"/>
                <w:numId w:val="26"/>
              </w:numPr>
              <w:tabs>
                <w:tab w:val="clear" w:pos="720"/>
                <w:tab w:val="num" w:pos="252"/>
              </w:tabs>
              <w:ind w:left="252" w:hanging="252"/>
              <w:rPr>
                <w:rFonts w:ascii="Arial" w:hAnsi="Arial"/>
                <w:sz w:val="16"/>
              </w:rPr>
            </w:pPr>
            <w:r>
              <w:rPr>
                <w:rFonts w:ascii="Arial" w:hAnsi="Arial"/>
                <w:sz w:val="16"/>
              </w:rPr>
              <w:t>Used b the USPTO to expunge and return information.</w:t>
            </w:r>
          </w:p>
          <w:p w14:paraId="4EF5E819" w14:textId="77777777" w:rsidR="00587AFB" w:rsidRDefault="00587AFB" w:rsidP="002360CD">
            <w:pPr>
              <w:numPr>
                <w:ilvl w:val="0"/>
                <w:numId w:val="26"/>
              </w:numPr>
              <w:tabs>
                <w:tab w:val="clear" w:pos="720"/>
                <w:tab w:val="num" w:pos="252"/>
              </w:tabs>
              <w:ind w:left="252" w:hanging="252"/>
              <w:rPr>
                <w:rFonts w:ascii="Arial" w:hAnsi="Arial"/>
                <w:sz w:val="16"/>
              </w:rPr>
            </w:pPr>
            <w:r>
              <w:rPr>
                <w:rFonts w:ascii="Arial" w:hAnsi="Arial"/>
                <w:sz w:val="16"/>
              </w:rPr>
              <w:t>Used by the USPTO to suspend action on an application.</w:t>
            </w:r>
          </w:p>
        </w:tc>
      </w:tr>
      <w:tr w:rsidR="00587AFB" w14:paraId="4EF5E828" w14:textId="77777777" w:rsidTr="00BB49AD">
        <w:trPr>
          <w:cantSplit/>
        </w:trPr>
        <w:tc>
          <w:tcPr>
            <w:tcW w:w="450" w:type="dxa"/>
          </w:tcPr>
          <w:p w14:paraId="5F23F665" w14:textId="16514A50" w:rsidR="00587AFB" w:rsidRDefault="000558CD">
            <w:pPr>
              <w:tabs>
                <w:tab w:val="left" w:pos="720"/>
              </w:tabs>
              <w:rPr>
                <w:rFonts w:ascii="Arial" w:hAnsi="Arial"/>
                <w:sz w:val="16"/>
              </w:rPr>
            </w:pPr>
            <w:r>
              <w:rPr>
                <w:rFonts w:ascii="Arial" w:hAnsi="Arial"/>
                <w:sz w:val="16"/>
              </w:rPr>
              <w:t>2</w:t>
            </w:r>
          </w:p>
        </w:tc>
        <w:tc>
          <w:tcPr>
            <w:tcW w:w="3690" w:type="dxa"/>
          </w:tcPr>
          <w:p w14:paraId="4EF5E81B" w14:textId="3F093430" w:rsidR="00587AFB" w:rsidRDefault="00587AFB">
            <w:pPr>
              <w:tabs>
                <w:tab w:val="left" w:pos="720"/>
              </w:tabs>
              <w:rPr>
                <w:rFonts w:ascii="Arial" w:hAnsi="Arial"/>
                <w:sz w:val="16"/>
              </w:rPr>
            </w:pPr>
          </w:p>
          <w:p w14:paraId="4EF5E81C" w14:textId="77777777" w:rsidR="00587AFB" w:rsidRDefault="00587AFB">
            <w:pPr>
              <w:tabs>
                <w:tab w:val="left" w:pos="720"/>
              </w:tabs>
              <w:rPr>
                <w:rFonts w:ascii="Arial" w:hAnsi="Arial"/>
                <w:sz w:val="16"/>
              </w:rPr>
            </w:pPr>
            <w:r>
              <w:rPr>
                <w:rFonts w:ascii="Arial" w:hAnsi="Arial"/>
                <w:sz w:val="16"/>
              </w:rPr>
              <w:t>EFS-Web Petitions (requiring the fee) Under 37 CFR 1.17(g)</w:t>
            </w:r>
          </w:p>
        </w:tc>
        <w:tc>
          <w:tcPr>
            <w:tcW w:w="1800" w:type="dxa"/>
          </w:tcPr>
          <w:p w14:paraId="4EF5E81D" w14:textId="77777777" w:rsidR="00587AFB" w:rsidRDefault="00587AFB">
            <w:pPr>
              <w:tabs>
                <w:tab w:val="left" w:pos="720"/>
              </w:tabs>
              <w:jc w:val="center"/>
              <w:rPr>
                <w:rFonts w:ascii="Arial" w:hAnsi="Arial"/>
                <w:sz w:val="16"/>
              </w:rPr>
            </w:pPr>
          </w:p>
          <w:p w14:paraId="4EF5E81E" w14:textId="77777777" w:rsidR="00587AFB" w:rsidRDefault="00587AFB">
            <w:pPr>
              <w:tabs>
                <w:tab w:val="left" w:pos="720"/>
              </w:tabs>
              <w:jc w:val="center"/>
              <w:rPr>
                <w:rFonts w:ascii="Arial" w:hAnsi="Arial"/>
                <w:sz w:val="16"/>
              </w:rPr>
            </w:pPr>
            <w:r>
              <w:rPr>
                <w:rFonts w:ascii="Arial" w:hAnsi="Arial"/>
                <w:sz w:val="16"/>
              </w:rPr>
              <w:t>No Form Associated</w:t>
            </w:r>
          </w:p>
        </w:tc>
        <w:tc>
          <w:tcPr>
            <w:tcW w:w="4500" w:type="dxa"/>
          </w:tcPr>
          <w:p w14:paraId="4EF5E81F" w14:textId="77777777" w:rsidR="00587AFB" w:rsidRDefault="00587AFB">
            <w:pPr>
              <w:tabs>
                <w:tab w:val="left" w:pos="720"/>
              </w:tabs>
              <w:rPr>
                <w:rFonts w:ascii="Arial" w:hAnsi="Arial"/>
                <w:sz w:val="16"/>
              </w:rPr>
            </w:pPr>
          </w:p>
          <w:p w14:paraId="4EF5E820" w14:textId="77777777" w:rsidR="00587AFB" w:rsidRDefault="00587AFB" w:rsidP="002360CD">
            <w:pPr>
              <w:numPr>
                <w:ilvl w:val="0"/>
                <w:numId w:val="27"/>
              </w:numPr>
              <w:tabs>
                <w:tab w:val="clear" w:pos="720"/>
                <w:tab w:val="num" w:pos="252"/>
              </w:tabs>
              <w:ind w:left="252" w:hanging="252"/>
              <w:rPr>
                <w:rFonts w:ascii="Arial" w:hAnsi="Arial"/>
                <w:sz w:val="16"/>
              </w:rPr>
            </w:pPr>
            <w:r>
              <w:rPr>
                <w:rFonts w:ascii="Arial" w:hAnsi="Arial"/>
                <w:sz w:val="16"/>
              </w:rPr>
              <w:t>Used by the applicant to request access to an assignment record.</w:t>
            </w:r>
          </w:p>
          <w:p w14:paraId="4EF5E821" w14:textId="77777777" w:rsidR="00587AFB" w:rsidRDefault="00587AFB" w:rsidP="002360CD">
            <w:pPr>
              <w:numPr>
                <w:ilvl w:val="0"/>
                <w:numId w:val="27"/>
              </w:numPr>
              <w:tabs>
                <w:tab w:val="clear" w:pos="720"/>
                <w:tab w:val="num" w:pos="252"/>
              </w:tabs>
              <w:ind w:left="252" w:hanging="252"/>
              <w:rPr>
                <w:rFonts w:ascii="Arial" w:hAnsi="Arial"/>
                <w:sz w:val="16"/>
              </w:rPr>
            </w:pPr>
            <w:r>
              <w:rPr>
                <w:rFonts w:ascii="Arial" w:hAnsi="Arial"/>
                <w:sz w:val="16"/>
              </w:rPr>
              <w:t>Used by the applicant to request access to an application.</w:t>
            </w:r>
          </w:p>
          <w:p w14:paraId="4EF5E822" w14:textId="77777777" w:rsidR="00587AFB" w:rsidRDefault="00587AFB" w:rsidP="002360CD">
            <w:pPr>
              <w:numPr>
                <w:ilvl w:val="0"/>
                <w:numId w:val="27"/>
              </w:numPr>
              <w:tabs>
                <w:tab w:val="clear" w:pos="720"/>
                <w:tab w:val="num" w:pos="252"/>
              </w:tabs>
              <w:ind w:left="252" w:hanging="252"/>
              <w:rPr>
                <w:rFonts w:ascii="Arial" w:hAnsi="Arial"/>
                <w:sz w:val="16"/>
              </w:rPr>
            </w:pPr>
            <w:r>
              <w:rPr>
                <w:rFonts w:ascii="Arial" w:hAnsi="Arial"/>
                <w:sz w:val="16"/>
              </w:rPr>
              <w:t>Used by the applicant to request expungement and return of information.</w:t>
            </w:r>
          </w:p>
          <w:p w14:paraId="4EF5E823" w14:textId="77777777" w:rsidR="00587AFB" w:rsidRDefault="00587AFB" w:rsidP="002360CD">
            <w:pPr>
              <w:numPr>
                <w:ilvl w:val="0"/>
                <w:numId w:val="27"/>
              </w:numPr>
              <w:tabs>
                <w:tab w:val="clear" w:pos="720"/>
                <w:tab w:val="num" w:pos="252"/>
              </w:tabs>
              <w:ind w:left="252" w:hanging="252"/>
              <w:rPr>
                <w:rFonts w:ascii="Arial" w:hAnsi="Arial"/>
                <w:sz w:val="16"/>
              </w:rPr>
            </w:pPr>
            <w:r>
              <w:rPr>
                <w:rFonts w:ascii="Arial" w:hAnsi="Arial"/>
                <w:sz w:val="16"/>
              </w:rPr>
              <w:t>Used by the applicant to request to suspend action in an application.</w:t>
            </w:r>
          </w:p>
          <w:p w14:paraId="4EF5E824" w14:textId="77777777" w:rsidR="00587AFB" w:rsidRDefault="00587AFB" w:rsidP="002360CD">
            <w:pPr>
              <w:numPr>
                <w:ilvl w:val="0"/>
                <w:numId w:val="27"/>
              </w:numPr>
              <w:tabs>
                <w:tab w:val="clear" w:pos="720"/>
                <w:tab w:val="num" w:pos="252"/>
              </w:tabs>
              <w:ind w:left="252" w:hanging="252"/>
              <w:rPr>
                <w:rFonts w:ascii="Arial" w:hAnsi="Arial"/>
                <w:sz w:val="16"/>
              </w:rPr>
            </w:pPr>
            <w:r>
              <w:rPr>
                <w:rFonts w:ascii="Arial" w:hAnsi="Arial"/>
                <w:sz w:val="16"/>
              </w:rPr>
              <w:t>Used by the USPTO to grant access to an assignment record.</w:t>
            </w:r>
          </w:p>
          <w:p w14:paraId="4EF5E825" w14:textId="77777777" w:rsidR="00587AFB" w:rsidRDefault="00587AFB" w:rsidP="002360CD">
            <w:pPr>
              <w:numPr>
                <w:ilvl w:val="0"/>
                <w:numId w:val="27"/>
              </w:numPr>
              <w:tabs>
                <w:tab w:val="clear" w:pos="720"/>
                <w:tab w:val="num" w:pos="252"/>
              </w:tabs>
              <w:ind w:left="252" w:hanging="252"/>
              <w:rPr>
                <w:rFonts w:ascii="Arial" w:hAnsi="Arial"/>
                <w:sz w:val="16"/>
              </w:rPr>
            </w:pPr>
            <w:r>
              <w:rPr>
                <w:rFonts w:ascii="Arial" w:hAnsi="Arial"/>
                <w:sz w:val="16"/>
              </w:rPr>
              <w:t>Used by the USPTO to grant access to an application.</w:t>
            </w:r>
          </w:p>
          <w:p w14:paraId="4EF5E826" w14:textId="77777777" w:rsidR="00587AFB" w:rsidRDefault="00587AFB" w:rsidP="002360CD">
            <w:pPr>
              <w:numPr>
                <w:ilvl w:val="0"/>
                <w:numId w:val="27"/>
              </w:numPr>
              <w:tabs>
                <w:tab w:val="clear" w:pos="720"/>
                <w:tab w:val="num" w:pos="252"/>
              </w:tabs>
              <w:ind w:left="252" w:hanging="252"/>
              <w:rPr>
                <w:rFonts w:ascii="Arial" w:hAnsi="Arial"/>
                <w:sz w:val="16"/>
              </w:rPr>
            </w:pPr>
            <w:r>
              <w:rPr>
                <w:rFonts w:ascii="Arial" w:hAnsi="Arial"/>
                <w:sz w:val="16"/>
              </w:rPr>
              <w:t>Used by the USPTO to expunge and return information.</w:t>
            </w:r>
          </w:p>
          <w:p w14:paraId="4EF5E827" w14:textId="77777777" w:rsidR="00587AFB" w:rsidRDefault="00587AFB" w:rsidP="002360CD">
            <w:pPr>
              <w:numPr>
                <w:ilvl w:val="0"/>
                <w:numId w:val="27"/>
              </w:numPr>
              <w:tabs>
                <w:tab w:val="clear" w:pos="720"/>
                <w:tab w:val="num" w:pos="252"/>
              </w:tabs>
              <w:ind w:left="252" w:hanging="252"/>
              <w:rPr>
                <w:rFonts w:ascii="Arial" w:hAnsi="Arial"/>
                <w:sz w:val="16"/>
              </w:rPr>
            </w:pPr>
            <w:r>
              <w:rPr>
                <w:rFonts w:ascii="Arial" w:hAnsi="Arial"/>
                <w:sz w:val="16"/>
              </w:rPr>
              <w:t>Used by the USPTO to suspend action on an application.</w:t>
            </w:r>
          </w:p>
        </w:tc>
      </w:tr>
      <w:tr w:rsidR="00587AFB" w14:paraId="4EF5E83C" w14:textId="77777777" w:rsidTr="00BB49AD">
        <w:trPr>
          <w:cantSplit/>
        </w:trPr>
        <w:tc>
          <w:tcPr>
            <w:tcW w:w="450" w:type="dxa"/>
          </w:tcPr>
          <w:p w14:paraId="65CD223B" w14:textId="208F5EB2" w:rsidR="00587AFB" w:rsidRDefault="006C2BE3">
            <w:pPr>
              <w:tabs>
                <w:tab w:val="left" w:pos="720"/>
              </w:tabs>
              <w:rPr>
                <w:rFonts w:ascii="Arial" w:hAnsi="Arial"/>
                <w:sz w:val="16"/>
              </w:rPr>
            </w:pPr>
            <w:r>
              <w:rPr>
                <w:rFonts w:ascii="Arial" w:hAnsi="Arial"/>
                <w:sz w:val="16"/>
              </w:rPr>
              <w:lastRenderedPageBreak/>
              <w:t>3</w:t>
            </w:r>
          </w:p>
        </w:tc>
        <w:tc>
          <w:tcPr>
            <w:tcW w:w="3690" w:type="dxa"/>
          </w:tcPr>
          <w:p w14:paraId="4EF5E829" w14:textId="01B05C2F" w:rsidR="00587AFB" w:rsidRDefault="00587AFB">
            <w:pPr>
              <w:tabs>
                <w:tab w:val="left" w:pos="720"/>
              </w:tabs>
              <w:rPr>
                <w:rFonts w:ascii="Arial" w:hAnsi="Arial"/>
                <w:sz w:val="16"/>
              </w:rPr>
            </w:pPr>
          </w:p>
          <w:p w14:paraId="4EF5E82A" w14:textId="77777777" w:rsidR="00587AFB" w:rsidRDefault="00587AFB">
            <w:pPr>
              <w:tabs>
                <w:tab w:val="left" w:pos="720"/>
              </w:tabs>
              <w:rPr>
                <w:rFonts w:ascii="Arial" w:hAnsi="Arial"/>
                <w:sz w:val="16"/>
              </w:rPr>
            </w:pPr>
            <w:r>
              <w:rPr>
                <w:rFonts w:ascii="Arial" w:hAnsi="Arial"/>
                <w:sz w:val="16"/>
              </w:rPr>
              <w:t>Petitions (requiring the fee) Under 37 CFR 1.17(h) include:</w:t>
            </w:r>
          </w:p>
          <w:p w14:paraId="4EF5E82B" w14:textId="77777777" w:rsidR="00587AFB" w:rsidRDefault="00587AFB" w:rsidP="002360CD">
            <w:pPr>
              <w:numPr>
                <w:ilvl w:val="0"/>
                <w:numId w:val="24"/>
              </w:numPr>
              <w:tabs>
                <w:tab w:val="clear" w:pos="720"/>
                <w:tab w:val="num" w:pos="342"/>
              </w:tabs>
              <w:ind w:left="342" w:hanging="180"/>
              <w:rPr>
                <w:rFonts w:ascii="Arial" w:hAnsi="Arial"/>
                <w:sz w:val="16"/>
              </w:rPr>
            </w:pPr>
            <w:r>
              <w:rPr>
                <w:rFonts w:ascii="Arial" w:hAnsi="Arial"/>
                <w:sz w:val="16"/>
              </w:rPr>
              <w:t>Petition for Accepting Color Drawings or Photographs</w:t>
            </w:r>
          </w:p>
          <w:p w14:paraId="4EF5E82C" w14:textId="77777777" w:rsidR="00587AFB" w:rsidRDefault="00587AFB" w:rsidP="002360CD">
            <w:pPr>
              <w:numPr>
                <w:ilvl w:val="0"/>
                <w:numId w:val="24"/>
              </w:numPr>
              <w:tabs>
                <w:tab w:val="clear" w:pos="720"/>
                <w:tab w:val="num" w:pos="342"/>
              </w:tabs>
              <w:ind w:left="342" w:hanging="180"/>
              <w:rPr>
                <w:rFonts w:ascii="Arial" w:hAnsi="Arial"/>
                <w:sz w:val="16"/>
              </w:rPr>
            </w:pPr>
            <w:r>
              <w:rPr>
                <w:rFonts w:ascii="Arial" w:hAnsi="Arial"/>
                <w:sz w:val="16"/>
              </w:rPr>
              <w:t>Petition for Entry of a Model or Exhibit</w:t>
            </w:r>
          </w:p>
          <w:p w14:paraId="4EF5E82D" w14:textId="77777777" w:rsidR="00587AFB" w:rsidRDefault="00587AFB" w:rsidP="002360CD">
            <w:pPr>
              <w:numPr>
                <w:ilvl w:val="0"/>
                <w:numId w:val="24"/>
              </w:numPr>
              <w:tabs>
                <w:tab w:val="clear" w:pos="720"/>
                <w:tab w:val="num" w:pos="342"/>
              </w:tabs>
              <w:ind w:left="342" w:hanging="180"/>
              <w:rPr>
                <w:rFonts w:ascii="Arial" w:hAnsi="Arial"/>
                <w:sz w:val="16"/>
              </w:rPr>
            </w:pPr>
            <w:r>
              <w:rPr>
                <w:rFonts w:ascii="Arial" w:hAnsi="Arial"/>
                <w:sz w:val="16"/>
              </w:rPr>
              <w:t xml:space="preserve">Petition to Withdraw an Application from Issue </w:t>
            </w:r>
          </w:p>
          <w:p w14:paraId="4EF5E82E" w14:textId="77777777" w:rsidR="00587AFB" w:rsidRDefault="00587AFB" w:rsidP="002360CD">
            <w:pPr>
              <w:numPr>
                <w:ilvl w:val="0"/>
                <w:numId w:val="24"/>
              </w:numPr>
              <w:tabs>
                <w:tab w:val="clear" w:pos="720"/>
                <w:tab w:val="num" w:pos="342"/>
              </w:tabs>
              <w:ind w:left="342" w:hanging="180"/>
              <w:rPr>
                <w:rFonts w:ascii="Arial" w:hAnsi="Arial"/>
                <w:sz w:val="16"/>
              </w:rPr>
            </w:pPr>
            <w:r>
              <w:rPr>
                <w:rFonts w:ascii="Arial" w:hAnsi="Arial"/>
                <w:sz w:val="16"/>
              </w:rPr>
              <w:t>Petition to Defer Issuance of a Patent</w:t>
            </w:r>
          </w:p>
        </w:tc>
        <w:tc>
          <w:tcPr>
            <w:tcW w:w="1800" w:type="dxa"/>
          </w:tcPr>
          <w:p w14:paraId="4EF5E82F" w14:textId="77777777" w:rsidR="00587AFB" w:rsidRDefault="00587AFB">
            <w:pPr>
              <w:tabs>
                <w:tab w:val="left" w:pos="720"/>
              </w:tabs>
              <w:jc w:val="center"/>
              <w:rPr>
                <w:rFonts w:ascii="Arial" w:hAnsi="Arial"/>
                <w:sz w:val="16"/>
              </w:rPr>
            </w:pPr>
          </w:p>
          <w:p w14:paraId="4EF5E830" w14:textId="77777777" w:rsidR="00587AFB" w:rsidRDefault="00587AFB">
            <w:pPr>
              <w:tabs>
                <w:tab w:val="left" w:pos="720"/>
              </w:tabs>
              <w:jc w:val="center"/>
              <w:rPr>
                <w:rFonts w:ascii="Arial" w:hAnsi="Arial"/>
                <w:sz w:val="16"/>
              </w:rPr>
            </w:pPr>
            <w:r>
              <w:rPr>
                <w:rFonts w:ascii="Arial" w:hAnsi="Arial"/>
                <w:sz w:val="16"/>
              </w:rPr>
              <w:t xml:space="preserve">No Form Associated </w:t>
            </w:r>
          </w:p>
        </w:tc>
        <w:tc>
          <w:tcPr>
            <w:tcW w:w="4500" w:type="dxa"/>
          </w:tcPr>
          <w:p w14:paraId="4EF5E831" w14:textId="77777777" w:rsidR="00587AFB" w:rsidRDefault="00587AFB">
            <w:pPr>
              <w:tabs>
                <w:tab w:val="left" w:pos="720"/>
              </w:tabs>
              <w:rPr>
                <w:rFonts w:ascii="Arial" w:hAnsi="Arial"/>
                <w:sz w:val="16"/>
              </w:rPr>
            </w:pPr>
          </w:p>
          <w:p w14:paraId="4EF5E832" w14:textId="77777777" w:rsidR="00587AFB" w:rsidRDefault="00587AFB" w:rsidP="002360CD">
            <w:pPr>
              <w:numPr>
                <w:ilvl w:val="0"/>
                <w:numId w:val="28"/>
              </w:numPr>
              <w:tabs>
                <w:tab w:val="clear" w:pos="720"/>
                <w:tab w:val="num" w:pos="252"/>
              </w:tabs>
              <w:ind w:left="252" w:hanging="252"/>
              <w:rPr>
                <w:rFonts w:ascii="Arial" w:hAnsi="Arial"/>
                <w:sz w:val="16"/>
              </w:rPr>
            </w:pPr>
            <w:r>
              <w:rPr>
                <w:rFonts w:ascii="Arial" w:hAnsi="Arial"/>
                <w:sz w:val="16"/>
              </w:rPr>
              <w:t>Used by an applicant to submit color drawings or photographs.</w:t>
            </w:r>
          </w:p>
          <w:p w14:paraId="4EF5E833" w14:textId="77777777" w:rsidR="00587AFB" w:rsidRDefault="00587AFB" w:rsidP="002360CD">
            <w:pPr>
              <w:numPr>
                <w:ilvl w:val="0"/>
                <w:numId w:val="28"/>
              </w:numPr>
              <w:tabs>
                <w:tab w:val="clear" w:pos="720"/>
                <w:tab w:val="num" w:pos="252"/>
              </w:tabs>
              <w:ind w:left="252" w:hanging="252"/>
              <w:rPr>
                <w:rFonts w:ascii="Arial" w:hAnsi="Arial"/>
                <w:sz w:val="16"/>
              </w:rPr>
            </w:pPr>
            <w:r>
              <w:rPr>
                <w:rFonts w:ascii="Arial" w:hAnsi="Arial"/>
                <w:sz w:val="16"/>
              </w:rPr>
              <w:t>Used by an applicant to submit a model or exhibit.</w:t>
            </w:r>
          </w:p>
          <w:p w14:paraId="4EF5E834" w14:textId="77777777" w:rsidR="00587AFB" w:rsidRDefault="00587AFB" w:rsidP="002360CD">
            <w:pPr>
              <w:numPr>
                <w:ilvl w:val="0"/>
                <w:numId w:val="28"/>
              </w:numPr>
              <w:tabs>
                <w:tab w:val="clear" w:pos="720"/>
                <w:tab w:val="num" w:pos="252"/>
              </w:tabs>
              <w:ind w:left="252" w:hanging="252"/>
              <w:rPr>
                <w:rFonts w:ascii="Arial" w:hAnsi="Arial"/>
                <w:sz w:val="16"/>
              </w:rPr>
            </w:pPr>
            <w:r>
              <w:rPr>
                <w:rFonts w:ascii="Arial" w:hAnsi="Arial"/>
                <w:sz w:val="16"/>
              </w:rPr>
              <w:t>Used by an applicant to request withdrawal of an application from issue before paying the issue fee.</w:t>
            </w:r>
          </w:p>
          <w:p w14:paraId="4EF5E835" w14:textId="77777777" w:rsidR="00587AFB" w:rsidRDefault="00587AFB" w:rsidP="002360CD">
            <w:pPr>
              <w:numPr>
                <w:ilvl w:val="0"/>
                <w:numId w:val="28"/>
              </w:numPr>
              <w:tabs>
                <w:tab w:val="clear" w:pos="720"/>
                <w:tab w:val="num" w:pos="252"/>
              </w:tabs>
              <w:ind w:left="252" w:hanging="252"/>
              <w:rPr>
                <w:rFonts w:ascii="Arial" w:hAnsi="Arial"/>
                <w:sz w:val="16"/>
              </w:rPr>
            </w:pPr>
            <w:r>
              <w:rPr>
                <w:rFonts w:ascii="Arial" w:hAnsi="Arial"/>
                <w:sz w:val="16"/>
              </w:rPr>
              <w:t>Used by an applicant to request withdrawal of an application from issue after paying the issue fee.</w:t>
            </w:r>
          </w:p>
          <w:p w14:paraId="4EF5E836" w14:textId="77777777" w:rsidR="00587AFB" w:rsidRDefault="00587AFB" w:rsidP="002360CD">
            <w:pPr>
              <w:numPr>
                <w:ilvl w:val="0"/>
                <w:numId w:val="28"/>
              </w:numPr>
              <w:tabs>
                <w:tab w:val="clear" w:pos="720"/>
                <w:tab w:val="num" w:pos="252"/>
              </w:tabs>
              <w:ind w:left="252" w:hanging="252"/>
              <w:rPr>
                <w:rFonts w:ascii="Arial" w:hAnsi="Arial"/>
                <w:sz w:val="16"/>
              </w:rPr>
            </w:pPr>
            <w:r>
              <w:rPr>
                <w:rFonts w:ascii="Arial" w:hAnsi="Arial"/>
                <w:sz w:val="16"/>
              </w:rPr>
              <w:t>Used by an applicant to request permission to defer issuance of a patent.</w:t>
            </w:r>
          </w:p>
          <w:p w14:paraId="4EF5E837" w14:textId="77777777" w:rsidR="00587AFB" w:rsidRDefault="00587AFB" w:rsidP="002360CD">
            <w:pPr>
              <w:numPr>
                <w:ilvl w:val="0"/>
                <w:numId w:val="28"/>
              </w:numPr>
              <w:tabs>
                <w:tab w:val="clear" w:pos="720"/>
                <w:tab w:val="num" w:pos="252"/>
              </w:tabs>
              <w:ind w:left="252" w:hanging="252"/>
              <w:rPr>
                <w:rFonts w:ascii="Arial" w:hAnsi="Arial"/>
                <w:sz w:val="16"/>
              </w:rPr>
            </w:pPr>
            <w:r>
              <w:rPr>
                <w:rFonts w:ascii="Arial" w:hAnsi="Arial"/>
                <w:sz w:val="16"/>
              </w:rPr>
              <w:t>Used by the USPTO to accept color drawings or photographs from an applicant.</w:t>
            </w:r>
          </w:p>
          <w:p w14:paraId="4EF5E838" w14:textId="77777777" w:rsidR="00587AFB" w:rsidRDefault="00587AFB" w:rsidP="002360CD">
            <w:pPr>
              <w:numPr>
                <w:ilvl w:val="0"/>
                <w:numId w:val="28"/>
              </w:numPr>
              <w:tabs>
                <w:tab w:val="clear" w:pos="720"/>
                <w:tab w:val="num" w:pos="252"/>
              </w:tabs>
              <w:ind w:left="252" w:hanging="252"/>
              <w:rPr>
                <w:rFonts w:ascii="Arial" w:hAnsi="Arial"/>
                <w:sz w:val="16"/>
              </w:rPr>
            </w:pPr>
            <w:r>
              <w:rPr>
                <w:rFonts w:ascii="Arial" w:hAnsi="Arial"/>
                <w:sz w:val="16"/>
              </w:rPr>
              <w:t>Used by the USPTO to accept a model or exhibit.</w:t>
            </w:r>
          </w:p>
          <w:p w14:paraId="4EF5E839" w14:textId="77777777" w:rsidR="00587AFB" w:rsidRDefault="00587AFB" w:rsidP="002360CD">
            <w:pPr>
              <w:numPr>
                <w:ilvl w:val="0"/>
                <w:numId w:val="28"/>
              </w:numPr>
              <w:tabs>
                <w:tab w:val="clear" w:pos="720"/>
                <w:tab w:val="num" w:pos="252"/>
              </w:tabs>
              <w:ind w:left="252" w:hanging="252"/>
              <w:rPr>
                <w:rFonts w:ascii="Arial" w:hAnsi="Arial"/>
                <w:sz w:val="16"/>
              </w:rPr>
            </w:pPr>
            <w:r>
              <w:rPr>
                <w:rFonts w:ascii="Arial" w:hAnsi="Arial"/>
                <w:sz w:val="16"/>
              </w:rPr>
              <w:t>Used by the USPTO to ensure that all of the necessary information has been supplied to withdraw an application from issue before the issue fee has been paid by the applicant.</w:t>
            </w:r>
          </w:p>
          <w:p w14:paraId="4EF5E83A" w14:textId="77777777" w:rsidR="00587AFB" w:rsidRDefault="00587AFB" w:rsidP="002360CD">
            <w:pPr>
              <w:numPr>
                <w:ilvl w:val="0"/>
                <w:numId w:val="28"/>
              </w:numPr>
              <w:tabs>
                <w:tab w:val="clear" w:pos="720"/>
                <w:tab w:val="num" w:pos="252"/>
              </w:tabs>
              <w:ind w:left="252" w:hanging="252"/>
              <w:rPr>
                <w:rFonts w:ascii="Arial" w:hAnsi="Arial"/>
                <w:sz w:val="16"/>
              </w:rPr>
            </w:pPr>
            <w:r>
              <w:rPr>
                <w:rFonts w:ascii="Arial" w:hAnsi="Arial"/>
                <w:sz w:val="16"/>
              </w:rPr>
              <w:t xml:space="preserve">Used by the USPTO to ensure that all of the necessary information has been supplied to withdraw an application from issue after the issue fee has been paid by the applicant.  </w:t>
            </w:r>
          </w:p>
          <w:p w14:paraId="4EF5E83B" w14:textId="77777777" w:rsidR="00587AFB" w:rsidRDefault="00587AFB" w:rsidP="002360CD">
            <w:pPr>
              <w:numPr>
                <w:ilvl w:val="0"/>
                <w:numId w:val="28"/>
              </w:numPr>
              <w:tabs>
                <w:tab w:val="clear" w:pos="720"/>
                <w:tab w:val="num" w:pos="252"/>
              </w:tabs>
              <w:ind w:left="252" w:hanging="252"/>
              <w:rPr>
                <w:rFonts w:ascii="Arial" w:hAnsi="Arial"/>
                <w:sz w:val="16"/>
              </w:rPr>
            </w:pPr>
            <w:r>
              <w:rPr>
                <w:rFonts w:ascii="Arial" w:hAnsi="Arial"/>
                <w:sz w:val="16"/>
              </w:rPr>
              <w:t>Used by the USPTO to defer issuance of a patent.</w:t>
            </w:r>
          </w:p>
        </w:tc>
      </w:tr>
      <w:tr w:rsidR="00587AFB" w14:paraId="4EF5E84F" w14:textId="77777777" w:rsidTr="00BB49AD">
        <w:trPr>
          <w:cantSplit/>
        </w:trPr>
        <w:tc>
          <w:tcPr>
            <w:tcW w:w="450" w:type="dxa"/>
          </w:tcPr>
          <w:p w14:paraId="6C003BB8" w14:textId="626DEA7A" w:rsidR="00587AFB" w:rsidRDefault="00FE0F95">
            <w:pPr>
              <w:tabs>
                <w:tab w:val="left" w:pos="720"/>
              </w:tabs>
              <w:rPr>
                <w:rFonts w:ascii="Arial" w:hAnsi="Arial"/>
                <w:sz w:val="16"/>
              </w:rPr>
            </w:pPr>
            <w:r>
              <w:rPr>
                <w:rFonts w:ascii="Arial" w:hAnsi="Arial"/>
                <w:sz w:val="16"/>
              </w:rPr>
              <w:t>3</w:t>
            </w:r>
          </w:p>
        </w:tc>
        <w:tc>
          <w:tcPr>
            <w:tcW w:w="3690" w:type="dxa"/>
          </w:tcPr>
          <w:p w14:paraId="4EF5E83D" w14:textId="09A72341" w:rsidR="00587AFB" w:rsidRDefault="00587AFB">
            <w:pPr>
              <w:tabs>
                <w:tab w:val="left" w:pos="720"/>
              </w:tabs>
              <w:rPr>
                <w:rFonts w:ascii="Arial" w:hAnsi="Arial"/>
                <w:sz w:val="16"/>
              </w:rPr>
            </w:pPr>
          </w:p>
          <w:p w14:paraId="4EF5E83E" w14:textId="77777777" w:rsidR="00587AFB" w:rsidRDefault="00587AFB">
            <w:pPr>
              <w:tabs>
                <w:tab w:val="left" w:pos="720"/>
              </w:tabs>
              <w:rPr>
                <w:rFonts w:ascii="Arial" w:hAnsi="Arial"/>
                <w:sz w:val="16"/>
              </w:rPr>
            </w:pPr>
            <w:r>
              <w:rPr>
                <w:rFonts w:ascii="Arial" w:hAnsi="Arial"/>
                <w:sz w:val="16"/>
              </w:rPr>
              <w:t xml:space="preserve">EFS-Web Petitions (requiring the fee) Under 37 CFR 1.17(h) </w:t>
            </w:r>
          </w:p>
          <w:p w14:paraId="4EF5E83F" w14:textId="77777777" w:rsidR="00587AFB" w:rsidRDefault="00587AFB">
            <w:pPr>
              <w:tabs>
                <w:tab w:val="left" w:pos="720"/>
              </w:tabs>
              <w:rPr>
                <w:rFonts w:ascii="Arial" w:hAnsi="Arial"/>
                <w:sz w:val="16"/>
              </w:rPr>
            </w:pPr>
            <w:r>
              <w:rPr>
                <w:rFonts w:ascii="Arial" w:hAnsi="Arial"/>
                <w:sz w:val="16"/>
              </w:rPr>
              <w:t>(Ref B)</w:t>
            </w:r>
          </w:p>
          <w:p w14:paraId="4EF5E840" w14:textId="77777777" w:rsidR="00587AFB" w:rsidRDefault="00587AFB" w:rsidP="00CA7AAD">
            <w:pPr>
              <w:numPr>
                <w:ilvl w:val="0"/>
                <w:numId w:val="24"/>
              </w:numPr>
              <w:tabs>
                <w:tab w:val="clear" w:pos="720"/>
                <w:tab w:val="num" w:pos="342"/>
              </w:tabs>
              <w:ind w:left="342" w:hanging="180"/>
              <w:rPr>
                <w:rFonts w:ascii="Arial" w:hAnsi="Arial"/>
                <w:sz w:val="16"/>
              </w:rPr>
            </w:pPr>
            <w:r>
              <w:rPr>
                <w:rFonts w:ascii="Arial" w:hAnsi="Arial"/>
                <w:sz w:val="16"/>
              </w:rPr>
              <w:t xml:space="preserve">Petition to Withdraw an Application from Issue </w:t>
            </w:r>
            <w:r w:rsidRPr="00A318AC">
              <w:rPr>
                <w:rFonts w:ascii="Arial" w:hAnsi="Arial"/>
                <w:b/>
                <w:sz w:val="16"/>
              </w:rPr>
              <w:t>(PTO/SB/140)</w:t>
            </w:r>
          </w:p>
          <w:p w14:paraId="4EF5E841" w14:textId="77777777" w:rsidR="00587AFB" w:rsidRDefault="00587AFB">
            <w:pPr>
              <w:tabs>
                <w:tab w:val="left" w:pos="720"/>
              </w:tabs>
              <w:rPr>
                <w:rFonts w:ascii="Arial" w:hAnsi="Arial"/>
                <w:sz w:val="16"/>
              </w:rPr>
            </w:pPr>
          </w:p>
        </w:tc>
        <w:tc>
          <w:tcPr>
            <w:tcW w:w="1800" w:type="dxa"/>
          </w:tcPr>
          <w:p w14:paraId="4EF5E842" w14:textId="77777777" w:rsidR="00587AFB" w:rsidRDefault="00587AFB">
            <w:pPr>
              <w:tabs>
                <w:tab w:val="left" w:pos="720"/>
              </w:tabs>
              <w:jc w:val="center"/>
              <w:rPr>
                <w:rFonts w:ascii="Arial" w:hAnsi="Arial"/>
                <w:sz w:val="16"/>
              </w:rPr>
            </w:pPr>
          </w:p>
          <w:p w14:paraId="4EF5E843" w14:textId="77777777" w:rsidR="00587AFB" w:rsidRDefault="00587AFB">
            <w:pPr>
              <w:tabs>
                <w:tab w:val="left" w:pos="720"/>
              </w:tabs>
              <w:jc w:val="center"/>
              <w:rPr>
                <w:rFonts w:ascii="Arial" w:hAnsi="Arial"/>
                <w:sz w:val="16"/>
              </w:rPr>
            </w:pPr>
            <w:r>
              <w:rPr>
                <w:rFonts w:ascii="Arial" w:hAnsi="Arial"/>
                <w:sz w:val="16"/>
              </w:rPr>
              <w:t>No Form Associated, except for PTO/SB/140 for petitions to withdraw an application from issue</w:t>
            </w:r>
          </w:p>
        </w:tc>
        <w:tc>
          <w:tcPr>
            <w:tcW w:w="4500" w:type="dxa"/>
          </w:tcPr>
          <w:p w14:paraId="4EF5E844" w14:textId="77777777" w:rsidR="00587AFB" w:rsidRDefault="00587AFB">
            <w:pPr>
              <w:tabs>
                <w:tab w:val="left" w:pos="720"/>
              </w:tabs>
              <w:rPr>
                <w:rFonts w:ascii="Arial" w:hAnsi="Arial"/>
                <w:sz w:val="16"/>
              </w:rPr>
            </w:pPr>
          </w:p>
          <w:p w14:paraId="4EF5E845" w14:textId="77777777" w:rsidR="00587AFB" w:rsidRDefault="00587AFB" w:rsidP="002360CD">
            <w:pPr>
              <w:numPr>
                <w:ilvl w:val="0"/>
                <w:numId w:val="29"/>
              </w:numPr>
              <w:tabs>
                <w:tab w:val="clear" w:pos="720"/>
                <w:tab w:val="num" w:pos="252"/>
              </w:tabs>
              <w:ind w:left="252" w:hanging="252"/>
              <w:rPr>
                <w:rFonts w:ascii="Arial" w:hAnsi="Arial"/>
                <w:sz w:val="16"/>
              </w:rPr>
            </w:pPr>
            <w:r>
              <w:rPr>
                <w:rFonts w:ascii="Arial" w:hAnsi="Arial"/>
                <w:sz w:val="16"/>
              </w:rPr>
              <w:t>Used by an applicant to submit color drawings or photographs.</w:t>
            </w:r>
          </w:p>
          <w:p w14:paraId="4EF5E846" w14:textId="77777777" w:rsidR="00587AFB" w:rsidRDefault="00587AFB" w:rsidP="002360CD">
            <w:pPr>
              <w:numPr>
                <w:ilvl w:val="0"/>
                <w:numId w:val="29"/>
              </w:numPr>
              <w:tabs>
                <w:tab w:val="clear" w:pos="720"/>
                <w:tab w:val="num" w:pos="252"/>
              </w:tabs>
              <w:ind w:left="252" w:hanging="252"/>
              <w:rPr>
                <w:rFonts w:ascii="Arial" w:hAnsi="Arial"/>
                <w:sz w:val="16"/>
              </w:rPr>
            </w:pPr>
            <w:r>
              <w:rPr>
                <w:rFonts w:ascii="Arial" w:hAnsi="Arial"/>
                <w:sz w:val="16"/>
              </w:rPr>
              <w:t>Used by an applicant to submit a model or exhibit.</w:t>
            </w:r>
          </w:p>
          <w:p w14:paraId="4EF5E847" w14:textId="77777777" w:rsidR="00587AFB" w:rsidRDefault="00587AFB" w:rsidP="002360CD">
            <w:pPr>
              <w:numPr>
                <w:ilvl w:val="0"/>
                <w:numId w:val="29"/>
              </w:numPr>
              <w:tabs>
                <w:tab w:val="clear" w:pos="720"/>
                <w:tab w:val="num" w:pos="252"/>
              </w:tabs>
              <w:ind w:left="252" w:hanging="252"/>
              <w:rPr>
                <w:rFonts w:ascii="Arial" w:hAnsi="Arial"/>
                <w:sz w:val="16"/>
              </w:rPr>
            </w:pPr>
            <w:r>
              <w:rPr>
                <w:rFonts w:ascii="Arial" w:hAnsi="Arial"/>
                <w:sz w:val="16"/>
              </w:rPr>
              <w:t>Used by an applicant to request withdrawal of an application from issue before paying the issue fee.</w:t>
            </w:r>
          </w:p>
          <w:p w14:paraId="4EF5E848" w14:textId="77777777" w:rsidR="00587AFB" w:rsidRDefault="00587AFB" w:rsidP="002360CD">
            <w:pPr>
              <w:numPr>
                <w:ilvl w:val="0"/>
                <w:numId w:val="29"/>
              </w:numPr>
              <w:tabs>
                <w:tab w:val="clear" w:pos="720"/>
                <w:tab w:val="num" w:pos="252"/>
              </w:tabs>
              <w:ind w:left="252" w:hanging="252"/>
              <w:rPr>
                <w:rFonts w:ascii="Arial" w:hAnsi="Arial"/>
                <w:sz w:val="16"/>
              </w:rPr>
            </w:pPr>
            <w:r>
              <w:rPr>
                <w:rFonts w:ascii="Arial" w:hAnsi="Arial"/>
                <w:sz w:val="16"/>
              </w:rPr>
              <w:t>Used by an applicant to request withdrawal of an application from issue after paying the issue fee.</w:t>
            </w:r>
          </w:p>
          <w:p w14:paraId="4EF5E849" w14:textId="77777777" w:rsidR="00587AFB" w:rsidRDefault="00587AFB" w:rsidP="002360CD">
            <w:pPr>
              <w:numPr>
                <w:ilvl w:val="0"/>
                <w:numId w:val="29"/>
              </w:numPr>
              <w:tabs>
                <w:tab w:val="clear" w:pos="720"/>
                <w:tab w:val="num" w:pos="252"/>
              </w:tabs>
              <w:ind w:left="252" w:hanging="252"/>
              <w:rPr>
                <w:rFonts w:ascii="Arial" w:hAnsi="Arial"/>
                <w:sz w:val="16"/>
              </w:rPr>
            </w:pPr>
            <w:r>
              <w:rPr>
                <w:rFonts w:ascii="Arial" w:hAnsi="Arial"/>
                <w:sz w:val="16"/>
              </w:rPr>
              <w:t>Used by an applicant to request permission to defer issuance of a patent.</w:t>
            </w:r>
          </w:p>
          <w:p w14:paraId="4EF5E84A" w14:textId="77777777" w:rsidR="00587AFB" w:rsidRDefault="00587AFB" w:rsidP="002360CD">
            <w:pPr>
              <w:numPr>
                <w:ilvl w:val="0"/>
                <w:numId w:val="29"/>
              </w:numPr>
              <w:tabs>
                <w:tab w:val="clear" w:pos="720"/>
                <w:tab w:val="num" w:pos="252"/>
              </w:tabs>
              <w:ind w:left="252" w:hanging="252"/>
              <w:rPr>
                <w:rFonts w:ascii="Arial" w:hAnsi="Arial"/>
                <w:sz w:val="16"/>
              </w:rPr>
            </w:pPr>
            <w:r>
              <w:rPr>
                <w:rFonts w:ascii="Arial" w:hAnsi="Arial"/>
                <w:sz w:val="16"/>
              </w:rPr>
              <w:t>Used by the USPTO to accept color drawings or photographs from an applicant.</w:t>
            </w:r>
          </w:p>
          <w:p w14:paraId="4EF5E84B" w14:textId="77777777" w:rsidR="00587AFB" w:rsidRDefault="00587AFB" w:rsidP="002360CD">
            <w:pPr>
              <w:numPr>
                <w:ilvl w:val="0"/>
                <w:numId w:val="29"/>
              </w:numPr>
              <w:tabs>
                <w:tab w:val="clear" w:pos="720"/>
                <w:tab w:val="num" w:pos="252"/>
              </w:tabs>
              <w:ind w:left="252" w:hanging="252"/>
              <w:rPr>
                <w:rFonts w:ascii="Arial" w:hAnsi="Arial"/>
                <w:sz w:val="16"/>
              </w:rPr>
            </w:pPr>
            <w:r>
              <w:rPr>
                <w:rFonts w:ascii="Arial" w:hAnsi="Arial"/>
                <w:sz w:val="16"/>
              </w:rPr>
              <w:t>Used by the USPTO to accept a model or exhibit.</w:t>
            </w:r>
          </w:p>
          <w:p w14:paraId="4EF5E84C" w14:textId="77777777" w:rsidR="00587AFB" w:rsidRDefault="00587AFB" w:rsidP="002360CD">
            <w:pPr>
              <w:numPr>
                <w:ilvl w:val="0"/>
                <w:numId w:val="29"/>
              </w:numPr>
              <w:tabs>
                <w:tab w:val="clear" w:pos="720"/>
                <w:tab w:val="num" w:pos="252"/>
              </w:tabs>
              <w:ind w:left="252" w:hanging="252"/>
              <w:rPr>
                <w:rFonts w:ascii="Arial" w:hAnsi="Arial"/>
                <w:sz w:val="16"/>
              </w:rPr>
            </w:pPr>
            <w:r>
              <w:rPr>
                <w:rFonts w:ascii="Arial" w:hAnsi="Arial"/>
                <w:sz w:val="16"/>
              </w:rPr>
              <w:t xml:space="preserve">Used by the USPTO to ensure that all of the necessary information has been supplied to withdraw an application from issue before the issue has been paid by the applicant. </w:t>
            </w:r>
          </w:p>
          <w:p w14:paraId="4EF5E84D" w14:textId="77777777" w:rsidR="00587AFB" w:rsidRDefault="00587AFB" w:rsidP="002360CD">
            <w:pPr>
              <w:numPr>
                <w:ilvl w:val="0"/>
                <w:numId w:val="29"/>
              </w:numPr>
              <w:tabs>
                <w:tab w:val="clear" w:pos="720"/>
                <w:tab w:val="num" w:pos="252"/>
              </w:tabs>
              <w:ind w:left="252" w:hanging="252"/>
              <w:rPr>
                <w:rFonts w:ascii="Arial" w:hAnsi="Arial"/>
                <w:sz w:val="16"/>
              </w:rPr>
            </w:pPr>
            <w:r>
              <w:rPr>
                <w:rFonts w:ascii="Arial" w:hAnsi="Arial"/>
                <w:sz w:val="16"/>
              </w:rPr>
              <w:t xml:space="preserve">Used by the USPTO to ensure that all of the necessary information has been supplied to withdraw an application from issue after the issue fee has been paid by the applicant. </w:t>
            </w:r>
          </w:p>
          <w:p w14:paraId="4EF5E84E" w14:textId="77777777" w:rsidR="00587AFB" w:rsidRDefault="00587AFB" w:rsidP="002360CD">
            <w:pPr>
              <w:numPr>
                <w:ilvl w:val="0"/>
                <w:numId w:val="29"/>
              </w:numPr>
              <w:tabs>
                <w:tab w:val="clear" w:pos="720"/>
                <w:tab w:val="num" w:pos="252"/>
              </w:tabs>
              <w:ind w:left="252" w:hanging="252"/>
              <w:rPr>
                <w:rFonts w:ascii="Arial" w:hAnsi="Arial"/>
                <w:sz w:val="16"/>
              </w:rPr>
            </w:pPr>
            <w:r>
              <w:rPr>
                <w:rFonts w:ascii="Arial" w:hAnsi="Arial"/>
                <w:sz w:val="16"/>
              </w:rPr>
              <w:t>Used by the USPTO to defer issuance of a patent.</w:t>
            </w:r>
          </w:p>
        </w:tc>
      </w:tr>
      <w:tr w:rsidR="00587AFB" w14:paraId="4EF5E857" w14:textId="77777777" w:rsidTr="00BB49AD">
        <w:trPr>
          <w:cantSplit/>
        </w:trPr>
        <w:tc>
          <w:tcPr>
            <w:tcW w:w="450" w:type="dxa"/>
          </w:tcPr>
          <w:p w14:paraId="77C66148" w14:textId="30CC73C9" w:rsidR="00587AFB" w:rsidRDefault="00D77EC2">
            <w:pPr>
              <w:tabs>
                <w:tab w:val="left" w:pos="720"/>
              </w:tabs>
              <w:rPr>
                <w:rFonts w:ascii="Arial" w:hAnsi="Arial"/>
                <w:sz w:val="16"/>
              </w:rPr>
            </w:pPr>
            <w:r>
              <w:rPr>
                <w:rFonts w:ascii="Arial" w:hAnsi="Arial"/>
                <w:sz w:val="16"/>
              </w:rPr>
              <w:t>4</w:t>
            </w:r>
          </w:p>
        </w:tc>
        <w:tc>
          <w:tcPr>
            <w:tcW w:w="3690" w:type="dxa"/>
          </w:tcPr>
          <w:p w14:paraId="4EF5E850" w14:textId="5FFFEA24" w:rsidR="00587AFB" w:rsidRDefault="00587AFB">
            <w:pPr>
              <w:tabs>
                <w:tab w:val="left" w:pos="720"/>
              </w:tabs>
              <w:rPr>
                <w:rFonts w:ascii="Arial" w:hAnsi="Arial"/>
                <w:sz w:val="16"/>
              </w:rPr>
            </w:pPr>
          </w:p>
          <w:p w14:paraId="4EF5E851" w14:textId="77777777" w:rsidR="00587AFB" w:rsidRDefault="00587AFB">
            <w:pPr>
              <w:tabs>
                <w:tab w:val="left" w:pos="720"/>
              </w:tabs>
              <w:rPr>
                <w:rFonts w:ascii="Arial" w:hAnsi="Arial"/>
                <w:sz w:val="16"/>
              </w:rPr>
            </w:pPr>
            <w:r>
              <w:rPr>
                <w:rFonts w:ascii="Arial" w:hAnsi="Arial"/>
                <w:sz w:val="16"/>
              </w:rPr>
              <w:t>Petitions for Requests for Documents in a Form Other than that Provided by 37 CFR 1.19</w:t>
            </w:r>
          </w:p>
        </w:tc>
        <w:tc>
          <w:tcPr>
            <w:tcW w:w="1800" w:type="dxa"/>
          </w:tcPr>
          <w:p w14:paraId="4EF5E852" w14:textId="77777777" w:rsidR="00587AFB" w:rsidRDefault="00587AFB">
            <w:pPr>
              <w:tabs>
                <w:tab w:val="left" w:pos="720"/>
              </w:tabs>
              <w:jc w:val="center"/>
              <w:rPr>
                <w:rFonts w:ascii="Arial" w:hAnsi="Arial"/>
                <w:sz w:val="16"/>
              </w:rPr>
            </w:pPr>
          </w:p>
          <w:p w14:paraId="4EF5E853" w14:textId="77777777" w:rsidR="00587AFB" w:rsidRDefault="00587AFB">
            <w:pPr>
              <w:tabs>
                <w:tab w:val="left" w:pos="720"/>
              </w:tabs>
              <w:jc w:val="center"/>
              <w:rPr>
                <w:rFonts w:ascii="Arial" w:hAnsi="Arial"/>
                <w:sz w:val="16"/>
              </w:rPr>
            </w:pPr>
            <w:r>
              <w:rPr>
                <w:rFonts w:ascii="Arial" w:hAnsi="Arial"/>
                <w:sz w:val="16"/>
              </w:rPr>
              <w:t>No Form Associated</w:t>
            </w:r>
          </w:p>
        </w:tc>
        <w:tc>
          <w:tcPr>
            <w:tcW w:w="4500" w:type="dxa"/>
          </w:tcPr>
          <w:p w14:paraId="4EF5E854" w14:textId="77777777" w:rsidR="00587AFB" w:rsidRDefault="00587AFB">
            <w:pPr>
              <w:tabs>
                <w:tab w:val="left" w:pos="720"/>
              </w:tabs>
              <w:rPr>
                <w:rFonts w:ascii="Arial" w:hAnsi="Arial"/>
                <w:sz w:val="16"/>
              </w:rPr>
            </w:pPr>
          </w:p>
          <w:p w14:paraId="4EF5E855" w14:textId="77777777" w:rsidR="00587AFB" w:rsidRDefault="00587AFB" w:rsidP="002360CD">
            <w:pPr>
              <w:numPr>
                <w:ilvl w:val="0"/>
                <w:numId w:val="30"/>
              </w:numPr>
              <w:tabs>
                <w:tab w:val="clear" w:pos="720"/>
                <w:tab w:val="num" w:pos="252"/>
              </w:tabs>
              <w:ind w:left="252" w:hanging="252"/>
              <w:rPr>
                <w:rFonts w:ascii="Arial" w:hAnsi="Arial"/>
                <w:sz w:val="16"/>
              </w:rPr>
            </w:pPr>
            <w:r>
              <w:rPr>
                <w:rFonts w:ascii="Arial" w:hAnsi="Arial"/>
                <w:sz w:val="16"/>
              </w:rPr>
              <w:t>Used by the applicant to obtain copies of documents that have been submitted in a form other than provided for by the rules of practice.</w:t>
            </w:r>
          </w:p>
          <w:p w14:paraId="4EF5E856" w14:textId="77777777" w:rsidR="00587AFB" w:rsidRDefault="00587AFB" w:rsidP="002360CD">
            <w:pPr>
              <w:numPr>
                <w:ilvl w:val="0"/>
                <w:numId w:val="30"/>
              </w:numPr>
              <w:tabs>
                <w:tab w:val="clear" w:pos="720"/>
                <w:tab w:val="num" w:pos="252"/>
              </w:tabs>
              <w:ind w:left="252" w:hanging="252"/>
              <w:rPr>
                <w:rFonts w:ascii="Arial" w:hAnsi="Arial"/>
                <w:sz w:val="16"/>
              </w:rPr>
            </w:pPr>
            <w:r>
              <w:rPr>
                <w:rFonts w:ascii="Arial" w:hAnsi="Arial"/>
                <w:sz w:val="16"/>
              </w:rPr>
              <w:t>Used by the USPTO to provide copies of documents that have been submitted in a form other than provided for by the rules of practice.</w:t>
            </w:r>
          </w:p>
        </w:tc>
      </w:tr>
      <w:tr w:rsidR="00587AFB" w14:paraId="4EF5E85F" w14:textId="77777777" w:rsidTr="00BB49AD">
        <w:trPr>
          <w:cantSplit/>
        </w:trPr>
        <w:tc>
          <w:tcPr>
            <w:tcW w:w="450" w:type="dxa"/>
          </w:tcPr>
          <w:p w14:paraId="5B92B527" w14:textId="07A3BDE6" w:rsidR="00587AFB" w:rsidRDefault="00B22C12">
            <w:pPr>
              <w:tabs>
                <w:tab w:val="left" w:pos="720"/>
              </w:tabs>
              <w:rPr>
                <w:rFonts w:ascii="Arial" w:hAnsi="Arial"/>
                <w:sz w:val="16"/>
              </w:rPr>
            </w:pPr>
            <w:r>
              <w:rPr>
                <w:rFonts w:ascii="Arial" w:hAnsi="Arial"/>
                <w:sz w:val="16"/>
              </w:rPr>
              <w:t>4</w:t>
            </w:r>
          </w:p>
        </w:tc>
        <w:tc>
          <w:tcPr>
            <w:tcW w:w="3690" w:type="dxa"/>
          </w:tcPr>
          <w:p w14:paraId="4EF5E858" w14:textId="108F112D" w:rsidR="00587AFB" w:rsidRDefault="00587AFB">
            <w:pPr>
              <w:tabs>
                <w:tab w:val="left" w:pos="720"/>
              </w:tabs>
              <w:rPr>
                <w:rFonts w:ascii="Arial" w:hAnsi="Arial"/>
                <w:sz w:val="16"/>
              </w:rPr>
            </w:pPr>
          </w:p>
          <w:p w14:paraId="4EF5E859" w14:textId="77777777" w:rsidR="00587AFB" w:rsidRDefault="00587AFB">
            <w:pPr>
              <w:tabs>
                <w:tab w:val="left" w:pos="720"/>
              </w:tabs>
              <w:rPr>
                <w:rFonts w:ascii="Arial" w:hAnsi="Arial"/>
                <w:sz w:val="16"/>
              </w:rPr>
            </w:pPr>
            <w:r>
              <w:rPr>
                <w:rFonts w:ascii="Arial" w:hAnsi="Arial"/>
                <w:sz w:val="16"/>
              </w:rPr>
              <w:t>EFS-Web Petitions for Requests for Documents in a Form Other than that Provided by 37 CFR 1.19</w:t>
            </w:r>
          </w:p>
        </w:tc>
        <w:tc>
          <w:tcPr>
            <w:tcW w:w="1800" w:type="dxa"/>
          </w:tcPr>
          <w:p w14:paraId="4EF5E85A" w14:textId="77777777" w:rsidR="00587AFB" w:rsidRDefault="00587AFB">
            <w:pPr>
              <w:tabs>
                <w:tab w:val="left" w:pos="720"/>
              </w:tabs>
              <w:jc w:val="center"/>
              <w:rPr>
                <w:rFonts w:ascii="Arial" w:hAnsi="Arial"/>
                <w:sz w:val="16"/>
              </w:rPr>
            </w:pPr>
          </w:p>
          <w:p w14:paraId="4EF5E85B" w14:textId="77777777" w:rsidR="00587AFB" w:rsidRDefault="00587AFB">
            <w:pPr>
              <w:tabs>
                <w:tab w:val="left" w:pos="720"/>
              </w:tabs>
              <w:jc w:val="center"/>
              <w:rPr>
                <w:rFonts w:ascii="Arial" w:hAnsi="Arial"/>
                <w:sz w:val="16"/>
              </w:rPr>
            </w:pPr>
            <w:r>
              <w:rPr>
                <w:rFonts w:ascii="Arial" w:hAnsi="Arial"/>
                <w:sz w:val="16"/>
              </w:rPr>
              <w:t>No Form Associated</w:t>
            </w:r>
          </w:p>
        </w:tc>
        <w:tc>
          <w:tcPr>
            <w:tcW w:w="4500" w:type="dxa"/>
          </w:tcPr>
          <w:p w14:paraId="4EF5E85C" w14:textId="77777777" w:rsidR="00587AFB" w:rsidRDefault="00587AFB">
            <w:pPr>
              <w:tabs>
                <w:tab w:val="left" w:pos="720"/>
              </w:tabs>
              <w:rPr>
                <w:rFonts w:ascii="Arial" w:hAnsi="Arial"/>
                <w:sz w:val="16"/>
              </w:rPr>
            </w:pPr>
          </w:p>
          <w:p w14:paraId="4EF5E85D" w14:textId="77777777" w:rsidR="00587AFB" w:rsidRDefault="00587AFB" w:rsidP="002360CD">
            <w:pPr>
              <w:numPr>
                <w:ilvl w:val="0"/>
                <w:numId w:val="31"/>
              </w:numPr>
              <w:tabs>
                <w:tab w:val="clear" w:pos="720"/>
                <w:tab w:val="num" w:pos="252"/>
              </w:tabs>
              <w:ind w:left="252" w:hanging="270"/>
              <w:rPr>
                <w:rFonts w:ascii="Arial" w:hAnsi="Arial"/>
                <w:sz w:val="16"/>
              </w:rPr>
            </w:pPr>
            <w:r>
              <w:rPr>
                <w:rFonts w:ascii="Arial" w:hAnsi="Arial"/>
                <w:sz w:val="16"/>
              </w:rPr>
              <w:t>Used by the applicant to obtain copies of documents that have been submitted in a form other than provided for by the rules of practice.</w:t>
            </w:r>
          </w:p>
          <w:p w14:paraId="4EF5E85E" w14:textId="77777777" w:rsidR="00587AFB" w:rsidRDefault="00587AFB" w:rsidP="002360CD">
            <w:pPr>
              <w:numPr>
                <w:ilvl w:val="0"/>
                <w:numId w:val="31"/>
              </w:numPr>
              <w:tabs>
                <w:tab w:val="clear" w:pos="720"/>
                <w:tab w:val="num" w:pos="252"/>
              </w:tabs>
              <w:ind w:left="252" w:hanging="270"/>
              <w:rPr>
                <w:rFonts w:ascii="Arial" w:hAnsi="Arial"/>
                <w:sz w:val="16"/>
              </w:rPr>
            </w:pPr>
            <w:r>
              <w:rPr>
                <w:rFonts w:ascii="Arial" w:hAnsi="Arial"/>
                <w:sz w:val="16"/>
              </w:rPr>
              <w:t>Used by the USPTO to provide copies of documents that have been submitted in a form other than provided for by the rules of practice.</w:t>
            </w:r>
          </w:p>
        </w:tc>
      </w:tr>
      <w:tr w:rsidR="00587AFB" w14:paraId="4EF5E869" w14:textId="77777777" w:rsidTr="00BB49AD">
        <w:trPr>
          <w:cantSplit/>
        </w:trPr>
        <w:tc>
          <w:tcPr>
            <w:tcW w:w="450" w:type="dxa"/>
          </w:tcPr>
          <w:p w14:paraId="77994AF5" w14:textId="3D664AFE" w:rsidR="00587AFB" w:rsidRDefault="00EB532A">
            <w:pPr>
              <w:tabs>
                <w:tab w:val="left" w:pos="720"/>
              </w:tabs>
              <w:rPr>
                <w:rFonts w:ascii="Arial" w:hAnsi="Arial"/>
                <w:sz w:val="16"/>
              </w:rPr>
            </w:pPr>
            <w:r>
              <w:rPr>
                <w:rFonts w:ascii="Arial" w:hAnsi="Arial"/>
                <w:sz w:val="16"/>
              </w:rPr>
              <w:t>5</w:t>
            </w:r>
          </w:p>
        </w:tc>
        <w:tc>
          <w:tcPr>
            <w:tcW w:w="3690" w:type="dxa"/>
          </w:tcPr>
          <w:p w14:paraId="4EF5E860" w14:textId="263C6FC9" w:rsidR="00587AFB" w:rsidRDefault="00587AFB">
            <w:pPr>
              <w:tabs>
                <w:tab w:val="left" w:pos="720"/>
              </w:tabs>
              <w:rPr>
                <w:rFonts w:ascii="Arial" w:hAnsi="Arial"/>
                <w:sz w:val="16"/>
              </w:rPr>
            </w:pPr>
          </w:p>
          <w:p w14:paraId="4EF5E861" w14:textId="77777777" w:rsidR="00587AFB" w:rsidRDefault="00587AFB">
            <w:pPr>
              <w:tabs>
                <w:tab w:val="left" w:pos="720"/>
              </w:tabs>
              <w:rPr>
                <w:rFonts w:ascii="Arial" w:hAnsi="Arial"/>
                <w:sz w:val="16"/>
              </w:rPr>
            </w:pPr>
            <w:r>
              <w:rPr>
                <w:rFonts w:ascii="Arial" w:hAnsi="Arial"/>
                <w:sz w:val="16"/>
              </w:rPr>
              <w:t>Petitions to Make Special Under Accelerated Examination Program</w:t>
            </w:r>
          </w:p>
          <w:p w14:paraId="4EF5E862" w14:textId="77777777" w:rsidR="00587AFB" w:rsidRDefault="00587AFB">
            <w:pPr>
              <w:tabs>
                <w:tab w:val="left" w:pos="720"/>
              </w:tabs>
              <w:rPr>
                <w:rFonts w:ascii="Arial" w:hAnsi="Arial"/>
                <w:sz w:val="16"/>
              </w:rPr>
            </w:pPr>
            <w:r>
              <w:rPr>
                <w:rFonts w:ascii="Arial" w:hAnsi="Arial"/>
                <w:sz w:val="16"/>
              </w:rPr>
              <w:t>(Ref C)</w:t>
            </w:r>
          </w:p>
        </w:tc>
        <w:tc>
          <w:tcPr>
            <w:tcW w:w="1800" w:type="dxa"/>
          </w:tcPr>
          <w:p w14:paraId="4EF5E863" w14:textId="77777777" w:rsidR="00587AFB" w:rsidRDefault="00587AFB">
            <w:pPr>
              <w:tabs>
                <w:tab w:val="left" w:pos="720"/>
              </w:tabs>
              <w:jc w:val="center"/>
              <w:rPr>
                <w:rFonts w:ascii="Arial" w:hAnsi="Arial"/>
                <w:sz w:val="16"/>
              </w:rPr>
            </w:pPr>
          </w:p>
          <w:p w14:paraId="4EF5E864" w14:textId="77777777" w:rsidR="00587AFB" w:rsidRDefault="00587AFB">
            <w:pPr>
              <w:tabs>
                <w:tab w:val="left" w:pos="720"/>
              </w:tabs>
              <w:jc w:val="center"/>
              <w:rPr>
                <w:rFonts w:ascii="Arial" w:hAnsi="Arial"/>
                <w:sz w:val="16"/>
              </w:rPr>
            </w:pPr>
            <w:r>
              <w:rPr>
                <w:rFonts w:ascii="Arial" w:hAnsi="Arial"/>
                <w:sz w:val="16"/>
              </w:rPr>
              <w:t>PTO/SB/28 (EFS-Web only)</w:t>
            </w:r>
          </w:p>
        </w:tc>
        <w:tc>
          <w:tcPr>
            <w:tcW w:w="4500" w:type="dxa"/>
          </w:tcPr>
          <w:p w14:paraId="4EF5E865" w14:textId="77777777" w:rsidR="00587AFB" w:rsidRDefault="00587AFB">
            <w:pPr>
              <w:tabs>
                <w:tab w:val="left" w:pos="720"/>
              </w:tabs>
              <w:rPr>
                <w:rFonts w:ascii="Arial" w:hAnsi="Arial"/>
                <w:sz w:val="16"/>
              </w:rPr>
            </w:pPr>
          </w:p>
          <w:p w14:paraId="4EF5E866" w14:textId="77777777" w:rsidR="00587AFB" w:rsidRDefault="00587AFB" w:rsidP="002360CD">
            <w:pPr>
              <w:numPr>
                <w:ilvl w:val="0"/>
                <w:numId w:val="32"/>
              </w:numPr>
              <w:tabs>
                <w:tab w:val="clear" w:pos="720"/>
                <w:tab w:val="num" w:pos="252"/>
              </w:tabs>
              <w:ind w:left="252" w:hanging="270"/>
              <w:rPr>
                <w:rFonts w:ascii="Arial" w:hAnsi="Arial"/>
                <w:sz w:val="16"/>
              </w:rPr>
            </w:pPr>
            <w:r>
              <w:rPr>
                <w:rFonts w:ascii="Arial" w:hAnsi="Arial"/>
                <w:sz w:val="16"/>
              </w:rPr>
              <w:t>Used by the applicant to assist in meeting the requirements necessary to request accelerated examination.</w:t>
            </w:r>
          </w:p>
          <w:p w14:paraId="4EF5E867" w14:textId="77777777" w:rsidR="00587AFB" w:rsidRDefault="00587AFB" w:rsidP="002360CD">
            <w:pPr>
              <w:numPr>
                <w:ilvl w:val="0"/>
                <w:numId w:val="32"/>
              </w:numPr>
              <w:tabs>
                <w:tab w:val="clear" w:pos="720"/>
                <w:tab w:val="num" w:pos="252"/>
              </w:tabs>
              <w:ind w:left="252" w:hanging="270"/>
              <w:rPr>
                <w:rFonts w:ascii="Arial" w:hAnsi="Arial"/>
                <w:sz w:val="16"/>
              </w:rPr>
            </w:pPr>
            <w:r>
              <w:rPr>
                <w:rFonts w:ascii="Arial" w:hAnsi="Arial"/>
                <w:sz w:val="16"/>
              </w:rPr>
              <w:t>Used by the applicant to increase the likelihood of a filing of a grantable application.</w:t>
            </w:r>
          </w:p>
          <w:p w14:paraId="4EF5E868" w14:textId="77777777" w:rsidR="00587AFB" w:rsidRDefault="00587AFB" w:rsidP="002360CD">
            <w:pPr>
              <w:numPr>
                <w:ilvl w:val="0"/>
                <w:numId w:val="32"/>
              </w:numPr>
              <w:tabs>
                <w:tab w:val="clear" w:pos="720"/>
                <w:tab w:val="num" w:pos="252"/>
              </w:tabs>
              <w:ind w:left="252" w:hanging="270"/>
              <w:rPr>
                <w:rFonts w:ascii="Arial" w:hAnsi="Arial"/>
                <w:sz w:val="16"/>
              </w:rPr>
            </w:pPr>
            <w:r>
              <w:rPr>
                <w:rFonts w:ascii="Arial" w:hAnsi="Arial"/>
                <w:sz w:val="16"/>
              </w:rPr>
              <w:t>Used by the USPTO to assist in the expeditious processing of the petitions to make special.</w:t>
            </w:r>
          </w:p>
        </w:tc>
      </w:tr>
      <w:tr w:rsidR="00587AFB" w14:paraId="4EF5E872" w14:textId="77777777" w:rsidTr="00BB49AD">
        <w:trPr>
          <w:cantSplit/>
        </w:trPr>
        <w:tc>
          <w:tcPr>
            <w:tcW w:w="450" w:type="dxa"/>
          </w:tcPr>
          <w:p w14:paraId="240991EC" w14:textId="4847FAA2" w:rsidR="00587AFB" w:rsidRDefault="00621723">
            <w:pPr>
              <w:tabs>
                <w:tab w:val="left" w:pos="720"/>
              </w:tabs>
              <w:rPr>
                <w:rFonts w:ascii="Arial" w:hAnsi="Arial"/>
                <w:sz w:val="16"/>
              </w:rPr>
            </w:pPr>
            <w:r>
              <w:rPr>
                <w:rFonts w:ascii="Arial" w:hAnsi="Arial"/>
                <w:sz w:val="16"/>
              </w:rPr>
              <w:lastRenderedPageBreak/>
              <w:t>6</w:t>
            </w:r>
          </w:p>
        </w:tc>
        <w:tc>
          <w:tcPr>
            <w:tcW w:w="3690" w:type="dxa"/>
          </w:tcPr>
          <w:p w14:paraId="4EF5E86A" w14:textId="4EDD8A25" w:rsidR="00587AFB" w:rsidRDefault="00587AFB">
            <w:pPr>
              <w:tabs>
                <w:tab w:val="left" w:pos="720"/>
              </w:tabs>
              <w:rPr>
                <w:rFonts w:ascii="Arial" w:hAnsi="Arial"/>
                <w:sz w:val="16"/>
              </w:rPr>
            </w:pPr>
          </w:p>
          <w:p w14:paraId="4EF5E86B" w14:textId="77777777" w:rsidR="00587AFB" w:rsidRDefault="00587AFB">
            <w:pPr>
              <w:tabs>
                <w:tab w:val="left" w:pos="720"/>
              </w:tabs>
              <w:rPr>
                <w:rFonts w:ascii="Arial" w:hAnsi="Arial"/>
                <w:sz w:val="16"/>
              </w:rPr>
            </w:pPr>
            <w:r>
              <w:rPr>
                <w:rFonts w:ascii="Arial" w:hAnsi="Arial"/>
                <w:sz w:val="16"/>
              </w:rPr>
              <w:t xml:space="preserve">Petitions for Express Abandonment to Avoid Publication Under 37 CFR 1.138(c)   </w:t>
            </w:r>
          </w:p>
          <w:p w14:paraId="4EF5E86C" w14:textId="77777777" w:rsidR="00587AFB" w:rsidRDefault="00587AFB">
            <w:pPr>
              <w:tabs>
                <w:tab w:val="left" w:pos="720"/>
              </w:tabs>
              <w:rPr>
                <w:rFonts w:ascii="Arial" w:hAnsi="Arial"/>
                <w:sz w:val="16"/>
              </w:rPr>
            </w:pPr>
            <w:r>
              <w:rPr>
                <w:rFonts w:ascii="Arial" w:hAnsi="Arial"/>
                <w:sz w:val="16"/>
              </w:rPr>
              <w:t>(Ref D)</w:t>
            </w:r>
          </w:p>
        </w:tc>
        <w:tc>
          <w:tcPr>
            <w:tcW w:w="1800" w:type="dxa"/>
          </w:tcPr>
          <w:p w14:paraId="4EF5E86D" w14:textId="77777777" w:rsidR="00587AFB" w:rsidRDefault="00587AFB">
            <w:pPr>
              <w:tabs>
                <w:tab w:val="left" w:pos="720"/>
              </w:tabs>
              <w:jc w:val="center"/>
              <w:rPr>
                <w:rFonts w:ascii="Arial" w:hAnsi="Arial"/>
                <w:sz w:val="16"/>
              </w:rPr>
            </w:pPr>
          </w:p>
          <w:p w14:paraId="4EF5E86E" w14:textId="77777777" w:rsidR="00587AFB" w:rsidRDefault="00587AFB">
            <w:pPr>
              <w:tabs>
                <w:tab w:val="left" w:pos="720"/>
              </w:tabs>
              <w:jc w:val="center"/>
              <w:rPr>
                <w:rFonts w:ascii="Arial" w:hAnsi="Arial"/>
                <w:sz w:val="16"/>
              </w:rPr>
            </w:pPr>
            <w:r>
              <w:rPr>
                <w:rFonts w:ascii="Arial" w:hAnsi="Arial"/>
                <w:sz w:val="16"/>
              </w:rPr>
              <w:t>PTO/SB/24a</w:t>
            </w:r>
          </w:p>
        </w:tc>
        <w:tc>
          <w:tcPr>
            <w:tcW w:w="4500" w:type="dxa"/>
          </w:tcPr>
          <w:p w14:paraId="4EF5E86F" w14:textId="77777777" w:rsidR="00587AFB" w:rsidRDefault="00587AFB">
            <w:pPr>
              <w:tabs>
                <w:tab w:val="left" w:pos="720"/>
              </w:tabs>
              <w:rPr>
                <w:rFonts w:ascii="Arial" w:hAnsi="Arial"/>
                <w:sz w:val="16"/>
              </w:rPr>
            </w:pPr>
          </w:p>
          <w:p w14:paraId="4EF5E870" w14:textId="77777777" w:rsidR="00587AFB" w:rsidRDefault="00587AFB" w:rsidP="002360CD">
            <w:pPr>
              <w:numPr>
                <w:ilvl w:val="0"/>
                <w:numId w:val="33"/>
              </w:numPr>
              <w:tabs>
                <w:tab w:val="clear" w:pos="720"/>
                <w:tab w:val="num" w:pos="252"/>
              </w:tabs>
              <w:ind w:left="252" w:hanging="270"/>
              <w:rPr>
                <w:rFonts w:ascii="Arial" w:hAnsi="Arial"/>
                <w:sz w:val="16"/>
              </w:rPr>
            </w:pPr>
            <w:r>
              <w:rPr>
                <w:rFonts w:ascii="Arial" w:hAnsi="Arial"/>
                <w:sz w:val="16"/>
              </w:rPr>
              <w:t>Used by the applicant to expressly request abandonment of an application to avoid publication of the application.</w:t>
            </w:r>
          </w:p>
          <w:p w14:paraId="4EF5E871" w14:textId="77777777" w:rsidR="00587AFB" w:rsidRDefault="00587AFB" w:rsidP="002360CD">
            <w:pPr>
              <w:numPr>
                <w:ilvl w:val="0"/>
                <w:numId w:val="33"/>
              </w:numPr>
              <w:tabs>
                <w:tab w:val="clear" w:pos="720"/>
                <w:tab w:val="num" w:pos="252"/>
              </w:tabs>
              <w:ind w:left="252" w:hanging="270"/>
              <w:rPr>
                <w:rFonts w:ascii="Arial" w:hAnsi="Arial"/>
                <w:sz w:val="16"/>
              </w:rPr>
            </w:pPr>
            <w:r>
              <w:rPr>
                <w:rFonts w:ascii="Arial" w:hAnsi="Arial"/>
                <w:sz w:val="16"/>
              </w:rPr>
              <w:t>Used by the USPTO to expressly abandon the application prior to its publication.</w:t>
            </w:r>
          </w:p>
        </w:tc>
      </w:tr>
      <w:tr w:rsidR="00587AFB" w14:paraId="4EF5E87A" w14:textId="77777777" w:rsidTr="00BB49AD">
        <w:trPr>
          <w:cantSplit/>
        </w:trPr>
        <w:tc>
          <w:tcPr>
            <w:tcW w:w="450" w:type="dxa"/>
          </w:tcPr>
          <w:p w14:paraId="2BF6A8E1" w14:textId="0C66F398" w:rsidR="00587AFB" w:rsidRDefault="00621723">
            <w:pPr>
              <w:tabs>
                <w:tab w:val="left" w:pos="720"/>
              </w:tabs>
              <w:rPr>
                <w:rFonts w:ascii="Arial" w:hAnsi="Arial"/>
                <w:sz w:val="16"/>
              </w:rPr>
            </w:pPr>
            <w:r>
              <w:rPr>
                <w:rFonts w:ascii="Arial" w:hAnsi="Arial"/>
                <w:sz w:val="16"/>
              </w:rPr>
              <w:t>6</w:t>
            </w:r>
          </w:p>
        </w:tc>
        <w:tc>
          <w:tcPr>
            <w:tcW w:w="3690" w:type="dxa"/>
          </w:tcPr>
          <w:p w14:paraId="4EF5E873" w14:textId="1E2FD477" w:rsidR="00587AFB" w:rsidRDefault="00587AFB">
            <w:pPr>
              <w:tabs>
                <w:tab w:val="left" w:pos="720"/>
              </w:tabs>
              <w:rPr>
                <w:rFonts w:ascii="Arial" w:hAnsi="Arial"/>
                <w:sz w:val="16"/>
              </w:rPr>
            </w:pPr>
          </w:p>
          <w:p w14:paraId="4EF5E874" w14:textId="77777777" w:rsidR="00587AFB" w:rsidRDefault="00587AFB">
            <w:pPr>
              <w:tabs>
                <w:tab w:val="left" w:pos="720"/>
              </w:tabs>
              <w:rPr>
                <w:rFonts w:ascii="Arial" w:hAnsi="Arial"/>
                <w:sz w:val="16"/>
              </w:rPr>
            </w:pPr>
            <w:r>
              <w:rPr>
                <w:rFonts w:ascii="Arial" w:hAnsi="Arial"/>
                <w:sz w:val="16"/>
              </w:rPr>
              <w:t>EFS-Web Petitions for Express Abandonment to Avoid Publication Under 37 CFR 1.138(c)</w:t>
            </w:r>
          </w:p>
        </w:tc>
        <w:tc>
          <w:tcPr>
            <w:tcW w:w="1800" w:type="dxa"/>
          </w:tcPr>
          <w:p w14:paraId="4EF5E875" w14:textId="77777777" w:rsidR="00587AFB" w:rsidRDefault="00587AFB">
            <w:pPr>
              <w:tabs>
                <w:tab w:val="left" w:pos="720"/>
              </w:tabs>
              <w:jc w:val="center"/>
              <w:rPr>
                <w:rFonts w:ascii="Arial" w:hAnsi="Arial"/>
                <w:sz w:val="16"/>
              </w:rPr>
            </w:pPr>
          </w:p>
          <w:p w14:paraId="4EF5E876" w14:textId="77777777" w:rsidR="00587AFB" w:rsidRDefault="00587AFB">
            <w:pPr>
              <w:tabs>
                <w:tab w:val="left" w:pos="720"/>
              </w:tabs>
              <w:jc w:val="center"/>
              <w:rPr>
                <w:rFonts w:ascii="Arial" w:hAnsi="Arial"/>
                <w:sz w:val="16"/>
              </w:rPr>
            </w:pPr>
            <w:r>
              <w:rPr>
                <w:rFonts w:ascii="Arial" w:hAnsi="Arial"/>
                <w:sz w:val="16"/>
              </w:rPr>
              <w:t>PTO/SB/24a</w:t>
            </w:r>
          </w:p>
        </w:tc>
        <w:tc>
          <w:tcPr>
            <w:tcW w:w="4500" w:type="dxa"/>
          </w:tcPr>
          <w:p w14:paraId="4EF5E877" w14:textId="77777777" w:rsidR="00587AFB" w:rsidRDefault="00587AFB">
            <w:pPr>
              <w:tabs>
                <w:tab w:val="left" w:pos="720"/>
              </w:tabs>
              <w:rPr>
                <w:rFonts w:ascii="Arial" w:hAnsi="Arial"/>
                <w:sz w:val="16"/>
              </w:rPr>
            </w:pPr>
          </w:p>
          <w:p w14:paraId="4EF5E878" w14:textId="77777777" w:rsidR="00587AFB" w:rsidRDefault="00587AFB" w:rsidP="002360CD">
            <w:pPr>
              <w:numPr>
                <w:ilvl w:val="0"/>
                <w:numId w:val="34"/>
              </w:numPr>
              <w:tabs>
                <w:tab w:val="clear" w:pos="720"/>
                <w:tab w:val="num" w:pos="252"/>
              </w:tabs>
              <w:ind w:left="252" w:hanging="270"/>
              <w:rPr>
                <w:rFonts w:ascii="Arial" w:hAnsi="Arial"/>
                <w:sz w:val="16"/>
              </w:rPr>
            </w:pPr>
            <w:r>
              <w:rPr>
                <w:rFonts w:ascii="Arial" w:hAnsi="Arial"/>
                <w:sz w:val="16"/>
              </w:rPr>
              <w:t>Used by the applicant to expressly request abandonment of an application to avoid publication of the application.</w:t>
            </w:r>
          </w:p>
          <w:p w14:paraId="4EF5E879" w14:textId="77777777" w:rsidR="00587AFB" w:rsidRDefault="00587AFB" w:rsidP="002360CD">
            <w:pPr>
              <w:numPr>
                <w:ilvl w:val="0"/>
                <w:numId w:val="34"/>
              </w:numPr>
              <w:tabs>
                <w:tab w:val="clear" w:pos="720"/>
                <w:tab w:val="num" w:pos="252"/>
              </w:tabs>
              <w:ind w:left="252" w:hanging="270"/>
              <w:rPr>
                <w:rFonts w:ascii="Arial" w:hAnsi="Arial"/>
                <w:sz w:val="16"/>
              </w:rPr>
            </w:pPr>
            <w:r>
              <w:rPr>
                <w:rFonts w:ascii="Arial" w:hAnsi="Arial"/>
                <w:sz w:val="16"/>
              </w:rPr>
              <w:t>Used by the USPTO to expressly abandon the application prior to its publication.</w:t>
            </w:r>
          </w:p>
        </w:tc>
      </w:tr>
      <w:tr w:rsidR="00587AFB" w14:paraId="4EF5E884" w14:textId="77777777" w:rsidTr="00BB49AD">
        <w:trPr>
          <w:cantSplit/>
        </w:trPr>
        <w:tc>
          <w:tcPr>
            <w:tcW w:w="450" w:type="dxa"/>
          </w:tcPr>
          <w:p w14:paraId="5BC12EE0" w14:textId="649BC06B" w:rsidR="00587AFB" w:rsidRDefault="00621723">
            <w:pPr>
              <w:tabs>
                <w:tab w:val="left" w:pos="720"/>
              </w:tabs>
              <w:rPr>
                <w:rFonts w:ascii="Arial" w:hAnsi="Arial"/>
                <w:sz w:val="16"/>
              </w:rPr>
            </w:pPr>
            <w:r>
              <w:rPr>
                <w:rFonts w:ascii="Arial" w:hAnsi="Arial"/>
                <w:sz w:val="16"/>
              </w:rPr>
              <w:t>7</w:t>
            </w:r>
          </w:p>
        </w:tc>
        <w:tc>
          <w:tcPr>
            <w:tcW w:w="3690" w:type="dxa"/>
          </w:tcPr>
          <w:p w14:paraId="4EF5E87B" w14:textId="30B99CCD" w:rsidR="00587AFB" w:rsidRDefault="00587AFB">
            <w:pPr>
              <w:tabs>
                <w:tab w:val="left" w:pos="720"/>
              </w:tabs>
              <w:rPr>
                <w:rFonts w:ascii="Arial" w:hAnsi="Arial"/>
                <w:sz w:val="16"/>
              </w:rPr>
            </w:pPr>
          </w:p>
          <w:p w14:paraId="4EF5E87C" w14:textId="77777777" w:rsidR="00587AFB" w:rsidRDefault="00587AFB">
            <w:pPr>
              <w:tabs>
                <w:tab w:val="left" w:pos="720"/>
              </w:tabs>
              <w:rPr>
                <w:rFonts w:ascii="Arial" w:hAnsi="Arial"/>
                <w:sz w:val="16"/>
              </w:rPr>
            </w:pPr>
            <w:r>
              <w:rPr>
                <w:rFonts w:ascii="Arial" w:hAnsi="Arial"/>
                <w:sz w:val="16"/>
              </w:rPr>
              <w:t>Petition for Extension of Time Under 37 CFR 1.136(b)</w:t>
            </w:r>
          </w:p>
          <w:p w14:paraId="4EF5E87D" w14:textId="77777777" w:rsidR="00587AFB" w:rsidRDefault="00587AFB">
            <w:pPr>
              <w:tabs>
                <w:tab w:val="left" w:pos="720"/>
              </w:tabs>
              <w:rPr>
                <w:rFonts w:ascii="Arial" w:hAnsi="Arial"/>
                <w:sz w:val="16"/>
              </w:rPr>
            </w:pPr>
            <w:r>
              <w:rPr>
                <w:rFonts w:ascii="Arial" w:hAnsi="Arial"/>
                <w:sz w:val="16"/>
              </w:rPr>
              <w:t>(Ref E)</w:t>
            </w:r>
          </w:p>
        </w:tc>
        <w:tc>
          <w:tcPr>
            <w:tcW w:w="1800" w:type="dxa"/>
          </w:tcPr>
          <w:p w14:paraId="4EF5E87E" w14:textId="77777777" w:rsidR="00587AFB" w:rsidRDefault="00587AFB">
            <w:pPr>
              <w:tabs>
                <w:tab w:val="left" w:pos="720"/>
              </w:tabs>
              <w:jc w:val="center"/>
              <w:rPr>
                <w:rFonts w:ascii="Arial" w:hAnsi="Arial"/>
                <w:sz w:val="16"/>
              </w:rPr>
            </w:pPr>
          </w:p>
          <w:p w14:paraId="4EF5E87F" w14:textId="77777777" w:rsidR="00587AFB" w:rsidRDefault="00587AFB">
            <w:pPr>
              <w:tabs>
                <w:tab w:val="left" w:pos="720"/>
              </w:tabs>
              <w:jc w:val="center"/>
              <w:rPr>
                <w:rFonts w:ascii="Arial" w:hAnsi="Arial"/>
                <w:sz w:val="16"/>
              </w:rPr>
            </w:pPr>
            <w:r>
              <w:rPr>
                <w:rFonts w:ascii="Arial" w:hAnsi="Arial"/>
                <w:sz w:val="16"/>
              </w:rPr>
              <w:t>PTO/SB/23</w:t>
            </w:r>
          </w:p>
        </w:tc>
        <w:tc>
          <w:tcPr>
            <w:tcW w:w="4500" w:type="dxa"/>
          </w:tcPr>
          <w:p w14:paraId="4EF5E880" w14:textId="77777777" w:rsidR="00587AFB" w:rsidRDefault="00587AFB">
            <w:pPr>
              <w:tabs>
                <w:tab w:val="left" w:pos="720"/>
              </w:tabs>
              <w:rPr>
                <w:rFonts w:ascii="Arial" w:hAnsi="Arial"/>
                <w:sz w:val="16"/>
              </w:rPr>
            </w:pPr>
          </w:p>
          <w:p w14:paraId="4EF5E881" w14:textId="77777777" w:rsidR="00587AFB" w:rsidRDefault="00587AFB" w:rsidP="002360CD">
            <w:pPr>
              <w:numPr>
                <w:ilvl w:val="0"/>
                <w:numId w:val="35"/>
              </w:numPr>
              <w:tabs>
                <w:tab w:val="clear" w:pos="720"/>
                <w:tab w:val="num" w:pos="252"/>
              </w:tabs>
              <w:ind w:left="252" w:hanging="252"/>
              <w:rPr>
                <w:rFonts w:ascii="Arial" w:hAnsi="Arial"/>
                <w:sz w:val="16"/>
              </w:rPr>
            </w:pPr>
            <w:r>
              <w:rPr>
                <w:rFonts w:ascii="Arial" w:hAnsi="Arial"/>
                <w:sz w:val="16"/>
              </w:rPr>
              <w:t>Used by the applicant to request an extension of time.</w:t>
            </w:r>
          </w:p>
          <w:p w14:paraId="4EF5E882" w14:textId="77777777" w:rsidR="00587AFB" w:rsidRDefault="00587AFB" w:rsidP="002360CD">
            <w:pPr>
              <w:numPr>
                <w:ilvl w:val="0"/>
                <w:numId w:val="35"/>
              </w:numPr>
              <w:tabs>
                <w:tab w:val="clear" w:pos="720"/>
                <w:tab w:val="num" w:pos="252"/>
              </w:tabs>
              <w:ind w:left="252" w:hanging="252"/>
              <w:rPr>
                <w:rFonts w:ascii="Arial" w:hAnsi="Arial"/>
                <w:sz w:val="16"/>
              </w:rPr>
            </w:pPr>
            <w:r>
              <w:rPr>
                <w:rFonts w:ascii="Arial" w:hAnsi="Arial"/>
                <w:sz w:val="16"/>
              </w:rPr>
              <w:t>Used by the USPTO to determine whether the reason for requesting an extension is sufficient for granting it.</w:t>
            </w:r>
          </w:p>
          <w:p w14:paraId="4EF5E883" w14:textId="77777777" w:rsidR="00587AFB" w:rsidRDefault="00587AFB" w:rsidP="002360CD">
            <w:pPr>
              <w:numPr>
                <w:ilvl w:val="0"/>
                <w:numId w:val="35"/>
              </w:numPr>
              <w:tabs>
                <w:tab w:val="clear" w:pos="720"/>
                <w:tab w:val="num" w:pos="252"/>
              </w:tabs>
              <w:ind w:left="252" w:hanging="252"/>
              <w:rPr>
                <w:rFonts w:ascii="Arial" w:hAnsi="Arial"/>
                <w:sz w:val="16"/>
              </w:rPr>
            </w:pPr>
            <w:r>
              <w:rPr>
                <w:rFonts w:ascii="Arial" w:hAnsi="Arial"/>
                <w:sz w:val="16"/>
              </w:rPr>
              <w:t>Used by the USPTO to decide the correct fee, based upon the number of months of extension requested, and whether or not the applicant is entitled to small entity status.</w:t>
            </w:r>
          </w:p>
        </w:tc>
      </w:tr>
      <w:tr w:rsidR="00587AFB" w14:paraId="4EF5E88D" w14:textId="77777777" w:rsidTr="00BB49AD">
        <w:trPr>
          <w:cantSplit/>
        </w:trPr>
        <w:tc>
          <w:tcPr>
            <w:tcW w:w="450" w:type="dxa"/>
          </w:tcPr>
          <w:p w14:paraId="5C965435" w14:textId="4631BD89" w:rsidR="00587AFB" w:rsidRDefault="00621723">
            <w:pPr>
              <w:tabs>
                <w:tab w:val="left" w:pos="720"/>
              </w:tabs>
              <w:rPr>
                <w:rFonts w:ascii="Arial" w:hAnsi="Arial"/>
                <w:sz w:val="16"/>
              </w:rPr>
            </w:pPr>
            <w:r>
              <w:rPr>
                <w:rFonts w:ascii="Arial" w:hAnsi="Arial"/>
                <w:sz w:val="16"/>
              </w:rPr>
              <w:t>7</w:t>
            </w:r>
          </w:p>
        </w:tc>
        <w:tc>
          <w:tcPr>
            <w:tcW w:w="3690" w:type="dxa"/>
          </w:tcPr>
          <w:p w14:paraId="4EF5E885" w14:textId="1D302F61" w:rsidR="00587AFB" w:rsidRDefault="00587AFB">
            <w:pPr>
              <w:tabs>
                <w:tab w:val="left" w:pos="720"/>
              </w:tabs>
              <w:rPr>
                <w:rFonts w:ascii="Arial" w:hAnsi="Arial"/>
                <w:sz w:val="16"/>
              </w:rPr>
            </w:pPr>
          </w:p>
          <w:p w14:paraId="4EF5E886" w14:textId="77777777" w:rsidR="00587AFB" w:rsidRDefault="00587AFB">
            <w:pPr>
              <w:tabs>
                <w:tab w:val="left" w:pos="720"/>
              </w:tabs>
              <w:rPr>
                <w:rFonts w:ascii="Arial" w:hAnsi="Arial"/>
                <w:sz w:val="16"/>
              </w:rPr>
            </w:pPr>
            <w:r>
              <w:rPr>
                <w:rFonts w:ascii="Arial" w:hAnsi="Arial"/>
                <w:sz w:val="16"/>
              </w:rPr>
              <w:t>EFS-Web Petition for Extension of Time Under 37 CFR 1.136(b)</w:t>
            </w:r>
          </w:p>
        </w:tc>
        <w:tc>
          <w:tcPr>
            <w:tcW w:w="1800" w:type="dxa"/>
          </w:tcPr>
          <w:p w14:paraId="4EF5E887" w14:textId="77777777" w:rsidR="00587AFB" w:rsidRDefault="00587AFB">
            <w:pPr>
              <w:tabs>
                <w:tab w:val="left" w:pos="720"/>
              </w:tabs>
              <w:jc w:val="center"/>
              <w:rPr>
                <w:rFonts w:ascii="Arial" w:hAnsi="Arial"/>
                <w:sz w:val="16"/>
              </w:rPr>
            </w:pPr>
          </w:p>
          <w:p w14:paraId="4EF5E888" w14:textId="77777777" w:rsidR="00587AFB" w:rsidRDefault="00587AFB">
            <w:pPr>
              <w:tabs>
                <w:tab w:val="left" w:pos="720"/>
              </w:tabs>
              <w:jc w:val="center"/>
              <w:rPr>
                <w:rFonts w:ascii="Arial" w:hAnsi="Arial"/>
                <w:sz w:val="16"/>
              </w:rPr>
            </w:pPr>
            <w:r>
              <w:rPr>
                <w:rFonts w:ascii="Arial" w:hAnsi="Arial"/>
                <w:sz w:val="16"/>
              </w:rPr>
              <w:t>PTO/SB/23</w:t>
            </w:r>
          </w:p>
        </w:tc>
        <w:tc>
          <w:tcPr>
            <w:tcW w:w="4500" w:type="dxa"/>
          </w:tcPr>
          <w:p w14:paraId="4EF5E889" w14:textId="77777777" w:rsidR="00587AFB" w:rsidRDefault="00587AFB" w:rsidP="008D7BE7">
            <w:pPr>
              <w:rPr>
                <w:rFonts w:ascii="Arial" w:hAnsi="Arial"/>
                <w:sz w:val="16"/>
              </w:rPr>
            </w:pPr>
          </w:p>
          <w:p w14:paraId="4EF5E88A" w14:textId="77777777" w:rsidR="00587AFB" w:rsidRDefault="00587AFB" w:rsidP="002360CD">
            <w:pPr>
              <w:numPr>
                <w:ilvl w:val="0"/>
                <w:numId w:val="36"/>
              </w:numPr>
              <w:tabs>
                <w:tab w:val="clear" w:pos="720"/>
                <w:tab w:val="num" w:pos="252"/>
              </w:tabs>
              <w:ind w:left="252" w:hanging="252"/>
              <w:rPr>
                <w:rFonts w:ascii="Arial" w:hAnsi="Arial"/>
                <w:sz w:val="16"/>
              </w:rPr>
            </w:pPr>
            <w:r>
              <w:rPr>
                <w:rFonts w:ascii="Arial" w:hAnsi="Arial"/>
                <w:sz w:val="16"/>
              </w:rPr>
              <w:t>Used by the applicant to request an extension of time.</w:t>
            </w:r>
          </w:p>
          <w:p w14:paraId="4EF5E88B" w14:textId="77777777" w:rsidR="00587AFB" w:rsidRDefault="00587AFB" w:rsidP="002360CD">
            <w:pPr>
              <w:numPr>
                <w:ilvl w:val="0"/>
                <w:numId w:val="36"/>
              </w:numPr>
              <w:tabs>
                <w:tab w:val="clear" w:pos="720"/>
                <w:tab w:val="num" w:pos="252"/>
              </w:tabs>
              <w:ind w:left="252" w:hanging="252"/>
              <w:rPr>
                <w:rFonts w:ascii="Arial" w:hAnsi="Arial"/>
                <w:sz w:val="16"/>
              </w:rPr>
            </w:pPr>
            <w:r>
              <w:rPr>
                <w:rFonts w:ascii="Arial" w:hAnsi="Arial"/>
                <w:sz w:val="16"/>
              </w:rPr>
              <w:t>Used by the USPTO to determine whether the reason for requesting an extension is sufficient for granting it.</w:t>
            </w:r>
          </w:p>
          <w:p w14:paraId="4EF5E88C" w14:textId="77777777" w:rsidR="00587AFB" w:rsidRDefault="00587AFB" w:rsidP="002360CD">
            <w:pPr>
              <w:numPr>
                <w:ilvl w:val="0"/>
                <w:numId w:val="36"/>
              </w:numPr>
              <w:tabs>
                <w:tab w:val="clear" w:pos="720"/>
                <w:tab w:val="num" w:pos="252"/>
              </w:tabs>
              <w:ind w:left="252" w:hanging="252"/>
              <w:rPr>
                <w:rFonts w:ascii="Arial" w:hAnsi="Arial"/>
                <w:sz w:val="16"/>
              </w:rPr>
            </w:pPr>
            <w:r>
              <w:rPr>
                <w:rFonts w:ascii="Arial" w:hAnsi="Arial"/>
                <w:sz w:val="16"/>
              </w:rPr>
              <w:t>Used by the USPTO to decide the correct fee, based upon the number of months of extension requested, and whether or not the applicant is entitled to small entity status.</w:t>
            </w:r>
          </w:p>
        </w:tc>
      </w:tr>
      <w:tr w:rsidR="00587AFB" w14:paraId="4EF5E899" w14:textId="77777777" w:rsidTr="00BB49AD">
        <w:trPr>
          <w:cantSplit/>
        </w:trPr>
        <w:tc>
          <w:tcPr>
            <w:tcW w:w="450" w:type="dxa"/>
          </w:tcPr>
          <w:p w14:paraId="65BD0FFF" w14:textId="7D41037D" w:rsidR="00587AFB" w:rsidRDefault="00621723">
            <w:pPr>
              <w:tabs>
                <w:tab w:val="left" w:pos="720"/>
              </w:tabs>
              <w:rPr>
                <w:rFonts w:ascii="Arial" w:hAnsi="Arial"/>
                <w:sz w:val="16"/>
              </w:rPr>
            </w:pPr>
            <w:r>
              <w:rPr>
                <w:rFonts w:ascii="Arial" w:hAnsi="Arial"/>
                <w:sz w:val="16"/>
              </w:rPr>
              <w:t>8</w:t>
            </w:r>
          </w:p>
        </w:tc>
        <w:tc>
          <w:tcPr>
            <w:tcW w:w="3690" w:type="dxa"/>
          </w:tcPr>
          <w:p w14:paraId="4EF5E88E" w14:textId="0E296965" w:rsidR="00587AFB" w:rsidRDefault="00587AFB">
            <w:pPr>
              <w:tabs>
                <w:tab w:val="left" w:pos="720"/>
              </w:tabs>
              <w:rPr>
                <w:rFonts w:ascii="Arial" w:hAnsi="Arial"/>
                <w:sz w:val="16"/>
              </w:rPr>
            </w:pPr>
          </w:p>
          <w:p w14:paraId="4EF5E88F" w14:textId="77777777" w:rsidR="00587AFB" w:rsidRDefault="00587AFB">
            <w:pPr>
              <w:tabs>
                <w:tab w:val="left" w:pos="720"/>
              </w:tabs>
              <w:rPr>
                <w:rFonts w:ascii="Arial" w:hAnsi="Arial"/>
                <w:sz w:val="16"/>
              </w:rPr>
            </w:pPr>
            <w:r>
              <w:rPr>
                <w:rFonts w:ascii="Arial" w:hAnsi="Arial"/>
                <w:sz w:val="16"/>
              </w:rPr>
              <w:t>Petition Fee Under 37 CFR 1.17(f), (g), and (h) Transmittal</w:t>
            </w:r>
          </w:p>
          <w:p w14:paraId="4EF5E890" w14:textId="77777777" w:rsidR="00587AFB" w:rsidRDefault="00587AFB">
            <w:pPr>
              <w:tabs>
                <w:tab w:val="left" w:pos="720"/>
              </w:tabs>
              <w:rPr>
                <w:rFonts w:ascii="Arial" w:hAnsi="Arial"/>
                <w:sz w:val="16"/>
              </w:rPr>
            </w:pPr>
            <w:r>
              <w:rPr>
                <w:rFonts w:ascii="Arial" w:hAnsi="Arial"/>
                <w:sz w:val="16"/>
              </w:rPr>
              <w:t>(Ref F)</w:t>
            </w:r>
          </w:p>
          <w:p w14:paraId="4EF5E891" w14:textId="77777777" w:rsidR="00587AFB" w:rsidRDefault="00587AFB">
            <w:pPr>
              <w:tabs>
                <w:tab w:val="left" w:pos="720"/>
              </w:tabs>
              <w:rPr>
                <w:rFonts w:ascii="Arial" w:hAnsi="Arial"/>
                <w:sz w:val="16"/>
              </w:rPr>
            </w:pPr>
          </w:p>
        </w:tc>
        <w:tc>
          <w:tcPr>
            <w:tcW w:w="1800" w:type="dxa"/>
          </w:tcPr>
          <w:p w14:paraId="4EF5E892" w14:textId="77777777" w:rsidR="00587AFB" w:rsidRDefault="00587AFB">
            <w:pPr>
              <w:tabs>
                <w:tab w:val="left" w:pos="720"/>
              </w:tabs>
              <w:jc w:val="center"/>
              <w:rPr>
                <w:rFonts w:ascii="Arial" w:hAnsi="Arial"/>
                <w:sz w:val="16"/>
              </w:rPr>
            </w:pPr>
          </w:p>
          <w:p w14:paraId="4EF5E893" w14:textId="77777777" w:rsidR="00587AFB" w:rsidRDefault="00587AFB">
            <w:pPr>
              <w:tabs>
                <w:tab w:val="left" w:pos="720"/>
              </w:tabs>
              <w:jc w:val="center"/>
              <w:rPr>
                <w:rFonts w:ascii="Arial" w:hAnsi="Arial"/>
                <w:sz w:val="16"/>
              </w:rPr>
            </w:pPr>
            <w:r>
              <w:rPr>
                <w:rFonts w:ascii="Arial" w:hAnsi="Arial"/>
                <w:sz w:val="16"/>
              </w:rPr>
              <w:t xml:space="preserve">PTO/SB/17P </w:t>
            </w:r>
          </w:p>
          <w:p w14:paraId="4EF5E894" w14:textId="77777777" w:rsidR="00587AFB" w:rsidRDefault="00587AFB">
            <w:pPr>
              <w:tabs>
                <w:tab w:val="left" w:pos="720"/>
              </w:tabs>
              <w:jc w:val="center"/>
              <w:rPr>
                <w:rFonts w:ascii="Arial" w:hAnsi="Arial"/>
                <w:sz w:val="16"/>
              </w:rPr>
            </w:pPr>
          </w:p>
          <w:p w14:paraId="4EF5E895" w14:textId="77777777" w:rsidR="00587AFB" w:rsidRDefault="00587AFB">
            <w:pPr>
              <w:tabs>
                <w:tab w:val="left" w:pos="720"/>
              </w:tabs>
              <w:jc w:val="center"/>
              <w:rPr>
                <w:rFonts w:ascii="Arial" w:hAnsi="Arial"/>
                <w:sz w:val="16"/>
              </w:rPr>
            </w:pPr>
          </w:p>
        </w:tc>
        <w:tc>
          <w:tcPr>
            <w:tcW w:w="4500" w:type="dxa"/>
          </w:tcPr>
          <w:p w14:paraId="4EF5E896" w14:textId="77777777" w:rsidR="00587AFB" w:rsidRDefault="00587AFB">
            <w:pPr>
              <w:tabs>
                <w:tab w:val="left" w:pos="720"/>
              </w:tabs>
              <w:rPr>
                <w:rFonts w:ascii="Arial" w:hAnsi="Arial"/>
                <w:sz w:val="16"/>
              </w:rPr>
            </w:pPr>
          </w:p>
          <w:p w14:paraId="4EF5E897" w14:textId="77777777" w:rsidR="00587AFB" w:rsidRDefault="00587AFB" w:rsidP="002F12A5">
            <w:pPr>
              <w:numPr>
                <w:ilvl w:val="0"/>
                <w:numId w:val="5"/>
              </w:numPr>
              <w:tabs>
                <w:tab w:val="clear" w:pos="360"/>
                <w:tab w:val="num" w:pos="252"/>
                <w:tab w:val="left" w:pos="720"/>
              </w:tabs>
              <w:ind w:left="252" w:hanging="252"/>
              <w:rPr>
                <w:rFonts w:ascii="Arial" w:hAnsi="Arial"/>
                <w:sz w:val="16"/>
              </w:rPr>
            </w:pPr>
            <w:r>
              <w:rPr>
                <w:rFonts w:ascii="Arial" w:hAnsi="Arial"/>
                <w:sz w:val="16"/>
              </w:rPr>
              <w:t>Used by the applicant to identify the proper fees, and thus reduce the potential for any additional work due to mistakes in payment.</w:t>
            </w:r>
          </w:p>
          <w:p w14:paraId="4EF5E898" w14:textId="77777777" w:rsidR="00587AFB" w:rsidRDefault="00587AFB" w:rsidP="002F12A5">
            <w:pPr>
              <w:numPr>
                <w:ilvl w:val="0"/>
                <w:numId w:val="5"/>
              </w:numPr>
              <w:tabs>
                <w:tab w:val="clear" w:pos="360"/>
                <w:tab w:val="num" w:pos="252"/>
                <w:tab w:val="left" w:pos="720"/>
              </w:tabs>
              <w:ind w:left="252" w:hanging="252"/>
              <w:rPr>
                <w:rFonts w:ascii="Arial" w:hAnsi="Arial"/>
                <w:sz w:val="16"/>
              </w:rPr>
            </w:pPr>
            <w:r>
              <w:rPr>
                <w:rFonts w:ascii="Arial" w:hAnsi="Arial"/>
                <w:sz w:val="16"/>
              </w:rPr>
              <w:t>Used by the USPTO to process the appropriate fees.</w:t>
            </w:r>
          </w:p>
        </w:tc>
      </w:tr>
      <w:tr w:rsidR="00587AFB" w14:paraId="4EF5E8A1" w14:textId="77777777" w:rsidTr="00BB49AD">
        <w:trPr>
          <w:cantSplit/>
        </w:trPr>
        <w:tc>
          <w:tcPr>
            <w:tcW w:w="450" w:type="dxa"/>
          </w:tcPr>
          <w:p w14:paraId="39307E3E" w14:textId="422FC0A1" w:rsidR="00587AFB" w:rsidRDefault="00621723">
            <w:pPr>
              <w:tabs>
                <w:tab w:val="left" w:pos="720"/>
              </w:tabs>
              <w:rPr>
                <w:rFonts w:ascii="Arial" w:hAnsi="Arial"/>
                <w:sz w:val="16"/>
              </w:rPr>
            </w:pPr>
            <w:r>
              <w:rPr>
                <w:rFonts w:ascii="Arial" w:hAnsi="Arial"/>
                <w:sz w:val="16"/>
              </w:rPr>
              <w:t>8</w:t>
            </w:r>
          </w:p>
        </w:tc>
        <w:tc>
          <w:tcPr>
            <w:tcW w:w="3690" w:type="dxa"/>
          </w:tcPr>
          <w:p w14:paraId="4EF5E89A" w14:textId="211B8E58" w:rsidR="00587AFB" w:rsidRDefault="00587AFB">
            <w:pPr>
              <w:tabs>
                <w:tab w:val="left" w:pos="720"/>
              </w:tabs>
              <w:rPr>
                <w:rFonts w:ascii="Arial" w:hAnsi="Arial"/>
                <w:sz w:val="16"/>
              </w:rPr>
            </w:pPr>
          </w:p>
          <w:p w14:paraId="4EF5E89B" w14:textId="77777777" w:rsidR="00587AFB" w:rsidRDefault="00587AFB">
            <w:pPr>
              <w:tabs>
                <w:tab w:val="left" w:pos="720"/>
              </w:tabs>
              <w:rPr>
                <w:rFonts w:ascii="Arial" w:hAnsi="Arial"/>
                <w:sz w:val="16"/>
              </w:rPr>
            </w:pPr>
            <w:r>
              <w:rPr>
                <w:rFonts w:ascii="Arial" w:hAnsi="Arial"/>
                <w:sz w:val="16"/>
              </w:rPr>
              <w:t>EFS-Web Petition Fee Under 37 CFR 1.17(f), (g), and (h) Transmittal</w:t>
            </w:r>
          </w:p>
        </w:tc>
        <w:tc>
          <w:tcPr>
            <w:tcW w:w="1800" w:type="dxa"/>
          </w:tcPr>
          <w:p w14:paraId="4EF5E89C" w14:textId="77777777" w:rsidR="00587AFB" w:rsidRDefault="00587AFB">
            <w:pPr>
              <w:tabs>
                <w:tab w:val="left" w:pos="720"/>
              </w:tabs>
              <w:jc w:val="center"/>
              <w:rPr>
                <w:rFonts w:ascii="Arial" w:hAnsi="Arial"/>
                <w:sz w:val="16"/>
              </w:rPr>
            </w:pPr>
          </w:p>
          <w:p w14:paraId="4EF5E89D" w14:textId="77777777" w:rsidR="00587AFB" w:rsidRDefault="00587AFB">
            <w:pPr>
              <w:tabs>
                <w:tab w:val="left" w:pos="720"/>
              </w:tabs>
              <w:jc w:val="center"/>
              <w:rPr>
                <w:rFonts w:ascii="Arial" w:hAnsi="Arial"/>
                <w:sz w:val="16"/>
              </w:rPr>
            </w:pPr>
            <w:r>
              <w:rPr>
                <w:rFonts w:ascii="Arial" w:hAnsi="Arial"/>
                <w:sz w:val="16"/>
              </w:rPr>
              <w:t>PTO/SB/17P</w:t>
            </w:r>
          </w:p>
        </w:tc>
        <w:tc>
          <w:tcPr>
            <w:tcW w:w="4500" w:type="dxa"/>
          </w:tcPr>
          <w:p w14:paraId="4EF5E89E" w14:textId="77777777" w:rsidR="00587AFB" w:rsidRDefault="00587AFB">
            <w:pPr>
              <w:tabs>
                <w:tab w:val="left" w:pos="720"/>
              </w:tabs>
              <w:rPr>
                <w:rFonts w:ascii="Arial" w:hAnsi="Arial"/>
                <w:sz w:val="16"/>
              </w:rPr>
            </w:pPr>
          </w:p>
          <w:p w14:paraId="4EF5E89F" w14:textId="77777777" w:rsidR="00587AFB" w:rsidRDefault="00587AFB" w:rsidP="002360CD">
            <w:pPr>
              <w:numPr>
                <w:ilvl w:val="0"/>
                <w:numId w:val="25"/>
              </w:numPr>
              <w:tabs>
                <w:tab w:val="clear" w:pos="720"/>
                <w:tab w:val="num" w:pos="252"/>
              </w:tabs>
              <w:ind w:left="252" w:hanging="252"/>
              <w:rPr>
                <w:rFonts w:ascii="Arial" w:hAnsi="Arial"/>
                <w:sz w:val="16"/>
              </w:rPr>
            </w:pPr>
            <w:r>
              <w:rPr>
                <w:rFonts w:ascii="Arial" w:hAnsi="Arial"/>
                <w:sz w:val="16"/>
              </w:rPr>
              <w:t>Used by the applicant to identify the proper fees, and thus reduce the potential for any additional work due to mistakes in payment.</w:t>
            </w:r>
          </w:p>
          <w:p w14:paraId="4EF5E8A0" w14:textId="77777777" w:rsidR="00587AFB" w:rsidRDefault="00587AFB" w:rsidP="002360CD">
            <w:pPr>
              <w:numPr>
                <w:ilvl w:val="0"/>
                <w:numId w:val="25"/>
              </w:numPr>
              <w:tabs>
                <w:tab w:val="clear" w:pos="720"/>
                <w:tab w:val="num" w:pos="252"/>
              </w:tabs>
              <w:ind w:left="252" w:hanging="252"/>
              <w:rPr>
                <w:rFonts w:ascii="Arial" w:hAnsi="Arial"/>
                <w:sz w:val="16"/>
              </w:rPr>
            </w:pPr>
            <w:r>
              <w:rPr>
                <w:rFonts w:ascii="Arial" w:hAnsi="Arial"/>
                <w:sz w:val="16"/>
              </w:rPr>
              <w:t>Used by the USPTO to process the appropriate fees.</w:t>
            </w:r>
          </w:p>
        </w:tc>
      </w:tr>
    </w:tbl>
    <w:p w14:paraId="4EF5E8A2" w14:textId="77777777" w:rsidR="00C5161A" w:rsidRDefault="00C5161A">
      <w:pPr>
        <w:tabs>
          <w:tab w:val="left" w:pos="720"/>
        </w:tabs>
        <w:jc w:val="both"/>
        <w:rPr>
          <w:rFonts w:ascii="Arial" w:hAnsi="Arial"/>
          <w:b/>
          <w:sz w:val="24"/>
        </w:rPr>
      </w:pPr>
    </w:p>
    <w:p w14:paraId="4EF5E8A3" w14:textId="77777777" w:rsidR="00720361" w:rsidRDefault="00720361">
      <w:pPr>
        <w:tabs>
          <w:tab w:val="left" w:pos="720"/>
        </w:tabs>
        <w:jc w:val="both"/>
        <w:rPr>
          <w:rFonts w:ascii="Arial" w:hAnsi="Arial"/>
          <w:b/>
          <w:sz w:val="24"/>
        </w:rPr>
      </w:pPr>
      <w:r w:rsidRPr="003743E5">
        <w:rPr>
          <w:rFonts w:ascii="Arial" w:hAnsi="Arial"/>
          <w:b/>
          <w:sz w:val="24"/>
        </w:rPr>
        <w:t>3.</w:t>
      </w:r>
      <w:r w:rsidRPr="003743E5">
        <w:rPr>
          <w:rFonts w:ascii="Arial" w:hAnsi="Arial"/>
          <w:b/>
          <w:sz w:val="24"/>
        </w:rPr>
        <w:tab/>
        <w:t>Use of Information Technology</w:t>
      </w:r>
    </w:p>
    <w:p w14:paraId="4EF5E8A4" w14:textId="77777777" w:rsidR="00720361" w:rsidRDefault="00720361">
      <w:pPr>
        <w:tabs>
          <w:tab w:val="left" w:pos="720"/>
        </w:tabs>
        <w:jc w:val="both"/>
        <w:rPr>
          <w:rFonts w:ascii="Arial" w:hAnsi="Arial"/>
          <w:sz w:val="24"/>
        </w:rPr>
      </w:pPr>
    </w:p>
    <w:p w14:paraId="4EF5E8A5" w14:textId="77777777" w:rsidR="003149DD" w:rsidRDefault="003149DD">
      <w:pPr>
        <w:tabs>
          <w:tab w:val="left" w:pos="720"/>
        </w:tabs>
        <w:jc w:val="both"/>
        <w:rPr>
          <w:rFonts w:ascii="Arial" w:hAnsi="Arial"/>
          <w:sz w:val="24"/>
        </w:rPr>
      </w:pPr>
      <w:r>
        <w:rPr>
          <w:rFonts w:ascii="Arial" w:hAnsi="Arial"/>
          <w:sz w:val="24"/>
        </w:rPr>
        <w:t>In general, the items in this collection can be submitted to the USPTO on paper</w:t>
      </w:r>
      <w:r w:rsidR="003B486A">
        <w:rPr>
          <w:rFonts w:ascii="Arial" w:hAnsi="Arial"/>
          <w:sz w:val="24"/>
        </w:rPr>
        <w:t>,</w:t>
      </w:r>
      <w:r>
        <w:rPr>
          <w:rFonts w:ascii="Arial" w:hAnsi="Arial"/>
          <w:sz w:val="24"/>
        </w:rPr>
        <w:t xml:space="preserve"> by mail, facsimile, hand delivery, or electronically through EFS-Web, the USPTO’s web-based electronic filing system.  However, petitions to make special under the accelerated examination program can only be filed through EFS-Web.  Also, although petitions to withdraw an application from issue after payment of the issue fee under 37 CFR 1.313(c) may be submitted on paper or electronically, applicants choosing</w:t>
      </w:r>
      <w:r w:rsidR="00751D01">
        <w:rPr>
          <w:rFonts w:ascii="Arial" w:hAnsi="Arial"/>
          <w:sz w:val="24"/>
        </w:rPr>
        <w:t xml:space="preserve"> to</w:t>
      </w:r>
      <w:r>
        <w:rPr>
          <w:rFonts w:ascii="Arial" w:hAnsi="Arial"/>
          <w:sz w:val="24"/>
        </w:rPr>
        <w:t xml:space="preserve"> use form PTO/SB/140 to file a petition to withdraw must do so electronically because PTO/SB/140 is strictly an EFS-Web</w:t>
      </w:r>
      <w:r w:rsidR="008664A0">
        <w:rPr>
          <w:rFonts w:ascii="Arial" w:hAnsi="Arial"/>
          <w:sz w:val="24"/>
        </w:rPr>
        <w:t xml:space="preserve"> </w:t>
      </w:r>
      <w:r>
        <w:rPr>
          <w:rFonts w:ascii="Arial" w:hAnsi="Arial"/>
          <w:sz w:val="24"/>
        </w:rPr>
        <w:t xml:space="preserve">electronic form.  </w:t>
      </w:r>
    </w:p>
    <w:p w14:paraId="4EF5E8A6" w14:textId="77777777" w:rsidR="003149DD" w:rsidRDefault="003149DD">
      <w:pPr>
        <w:tabs>
          <w:tab w:val="left" w:pos="720"/>
        </w:tabs>
        <w:jc w:val="both"/>
        <w:rPr>
          <w:rFonts w:ascii="Arial" w:hAnsi="Arial"/>
          <w:sz w:val="24"/>
        </w:rPr>
      </w:pPr>
    </w:p>
    <w:p w14:paraId="4EF5E8A7" w14:textId="77777777" w:rsidR="003B0E90" w:rsidRDefault="00320D8E" w:rsidP="003149DD">
      <w:pPr>
        <w:tabs>
          <w:tab w:val="left" w:pos="720"/>
        </w:tabs>
        <w:jc w:val="both"/>
        <w:rPr>
          <w:rFonts w:ascii="Arial" w:hAnsi="Arial"/>
          <w:sz w:val="24"/>
        </w:rPr>
      </w:pPr>
      <w:r>
        <w:rPr>
          <w:rFonts w:ascii="Arial" w:hAnsi="Arial"/>
          <w:sz w:val="24"/>
        </w:rPr>
        <w:t>The Legal Framework for EFS-Web,</w:t>
      </w:r>
      <w:r w:rsidR="006C626C">
        <w:rPr>
          <w:rFonts w:ascii="Arial" w:hAnsi="Arial"/>
          <w:sz w:val="24"/>
        </w:rPr>
        <w:t xml:space="preserve"> which is available</w:t>
      </w:r>
      <w:r>
        <w:rPr>
          <w:rFonts w:ascii="Arial" w:hAnsi="Arial"/>
          <w:sz w:val="24"/>
        </w:rPr>
        <w:t xml:space="preserve"> at </w:t>
      </w:r>
      <w:hyperlink r:id="rId12" w:history="1">
        <w:r w:rsidR="00DD3878" w:rsidRPr="00C01F75">
          <w:rPr>
            <w:rStyle w:val="Hyperlink"/>
            <w:rFonts w:ascii="Arial" w:hAnsi="Arial"/>
            <w:sz w:val="24"/>
          </w:rPr>
          <w:t>http://www.uspto.gov/patents/process/file/efs/guidance/New legal framework.jsp</w:t>
        </w:r>
      </w:hyperlink>
      <w:r w:rsidR="006C626C">
        <w:rPr>
          <w:rFonts w:ascii="Arial" w:hAnsi="Arial"/>
          <w:sz w:val="24"/>
        </w:rPr>
        <w:t>,</w:t>
      </w:r>
      <w:r>
        <w:rPr>
          <w:rFonts w:ascii="Arial" w:hAnsi="Arial"/>
          <w:sz w:val="24"/>
        </w:rPr>
        <w:t xml:space="preserve"> outlines which types of patent applications and associated documents can and cannot be submitted electronically.  </w:t>
      </w:r>
      <w:r w:rsidR="00DD3878">
        <w:rPr>
          <w:rFonts w:ascii="Arial" w:hAnsi="Arial"/>
          <w:sz w:val="24"/>
        </w:rPr>
        <w:t xml:space="preserve">As for facsimile </w:t>
      </w:r>
      <w:r>
        <w:rPr>
          <w:rFonts w:ascii="Arial" w:hAnsi="Arial"/>
          <w:sz w:val="24"/>
        </w:rPr>
        <w:t>submission</w:t>
      </w:r>
      <w:r w:rsidR="00DD3878">
        <w:rPr>
          <w:rFonts w:ascii="Arial" w:hAnsi="Arial"/>
          <w:sz w:val="24"/>
        </w:rPr>
        <w:t xml:space="preserve">, it is governed by 37 CFR 1.6(d).  </w:t>
      </w:r>
      <w:r w:rsidR="00E03F4C">
        <w:rPr>
          <w:rFonts w:ascii="Arial" w:hAnsi="Arial"/>
          <w:sz w:val="24"/>
        </w:rPr>
        <w:t>The USPTO does not use any other automated, mechanical, or other technological collection techniques to collect the information in this collection.</w:t>
      </w:r>
    </w:p>
    <w:p w14:paraId="4EF5E8A8" w14:textId="77777777" w:rsidR="00E03F4C" w:rsidRDefault="00E03F4C">
      <w:pPr>
        <w:tabs>
          <w:tab w:val="left" w:pos="720"/>
        </w:tabs>
        <w:jc w:val="both"/>
        <w:rPr>
          <w:rFonts w:ascii="Arial" w:hAnsi="Arial"/>
          <w:sz w:val="24"/>
        </w:rPr>
      </w:pPr>
    </w:p>
    <w:p w14:paraId="4EF5E8A9" w14:textId="77777777" w:rsidR="00E03F4C" w:rsidRDefault="00E03F4C">
      <w:pPr>
        <w:tabs>
          <w:tab w:val="left" w:pos="720"/>
        </w:tabs>
        <w:jc w:val="both"/>
        <w:rPr>
          <w:rFonts w:ascii="Arial" w:hAnsi="Arial"/>
          <w:sz w:val="24"/>
        </w:rPr>
      </w:pPr>
      <w:r>
        <w:rPr>
          <w:rFonts w:ascii="Arial" w:hAnsi="Arial"/>
          <w:sz w:val="24"/>
        </w:rPr>
        <w:lastRenderedPageBreak/>
        <w:t xml:space="preserve">EFS-Web is a web-based document submission system that allows customers to file documents covered under this information collection through their standard web browser without downloading special software, changing their documentation preparation tools, or altering their workflow processes.  Customers may create their documents using the tools and processes that they already use and then convert those documents into standard PDF files that are submitted through EFS-Web to the USPTO.  The fillable PDF forms that can be submitted through EFS-Web may be downloaded from the USPTO </w:t>
      </w:r>
      <w:r w:rsidR="00CE5739">
        <w:rPr>
          <w:rFonts w:ascii="Arial" w:hAnsi="Arial"/>
          <w:sz w:val="24"/>
        </w:rPr>
        <w:t>W</w:t>
      </w:r>
      <w:r>
        <w:rPr>
          <w:rFonts w:ascii="Arial" w:hAnsi="Arial"/>
          <w:sz w:val="24"/>
        </w:rPr>
        <w:t>eb</w:t>
      </w:r>
      <w:r w:rsidR="008664A0">
        <w:rPr>
          <w:rFonts w:ascii="Arial" w:hAnsi="Arial"/>
          <w:sz w:val="24"/>
        </w:rPr>
        <w:t xml:space="preserve"> </w:t>
      </w:r>
      <w:r>
        <w:rPr>
          <w:rFonts w:ascii="Arial" w:hAnsi="Arial"/>
          <w:sz w:val="24"/>
        </w:rPr>
        <w:t>site and do not require special PDF creation software.</w:t>
      </w:r>
      <w:r w:rsidR="00DD3878">
        <w:rPr>
          <w:rFonts w:ascii="Arial" w:hAnsi="Arial"/>
          <w:sz w:val="24"/>
        </w:rPr>
        <w:t xml:space="preserve">  </w:t>
      </w:r>
      <w:r w:rsidR="003B486A">
        <w:rPr>
          <w:rFonts w:ascii="Arial" w:hAnsi="Arial"/>
          <w:sz w:val="24"/>
        </w:rPr>
        <w:t>A</w:t>
      </w:r>
      <w:r w:rsidR="00DD3878">
        <w:rPr>
          <w:rFonts w:ascii="Arial" w:hAnsi="Arial"/>
          <w:sz w:val="24"/>
        </w:rPr>
        <w:t xml:space="preserve"> PDF form is not required for form PTO/SB/140</w:t>
      </w:r>
      <w:r w:rsidR="00CE5739">
        <w:rPr>
          <w:rFonts w:ascii="Arial" w:hAnsi="Arial"/>
          <w:sz w:val="24"/>
        </w:rPr>
        <w:t xml:space="preserve">; </w:t>
      </w:r>
      <w:r w:rsidR="00DD3878">
        <w:rPr>
          <w:rFonts w:ascii="Arial" w:hAnsi="Arial"/>
          <w:sz w:val="24"/>
        </w:rPr>
        <w:t>the information for form PTO/SB/140 is entered directly into EFS-Web screens.</w:t>
      </w:r>
    </w:p>
    <w:p w14:paraId="4EF5E8AA" w14:textId="77777777" w:rsidR="00F45A17" w:rsidRDefault="00F45A17">
      <w:pPr>
        <w:tabs>
          <w:tab w:val="left" w:pos="720"/>
        </w:tabs>
        <w:jc w:val="both"/>
        <w:rPr>
          <w:rFonts w:ascii="Arial" w:hAnsi="Arial"/>
          <w:sz w:val="24"/>
        </w:rPr>
      </w:pPr>
    </w:p>
    <w:p w14:paraId="4EF5E8AB" w14:textId="77777777" w:rsidR="00F45A17" w:rsidRDefault="00F45A17">
      <w:pPr>
        <w:tabs>
          <w:tab w:val="left" w:pos="720"/>
        </w:tabs>
        <w:jc w:val="both"/>
        <w:rPr>
          <w:rFonts w:ascii="Arial" w:hAnsi="Arial"/>
          <w:sz w:val="24"/>
        </w:rPr>
      </w:pPr>
      <w:r>
        <w:rPr>
          <w:rFonts w:ascii="Arial" w:hAnsi="Arial"/>
          <w:sz w:val="24"/>
        </w:rPr>
        <w:t>Registered and unregistered users can file documents securely through EFS-Web, which is hosted on secure servers.  The documents of registered users are protected using a Public Key Infrastructure (PKI) system and digital certificates which provide authentication and encryption security.  For filers who are not registered, the documents are submitted to EFS-Web using Transport Layer Security (TLS) or Secure Socket Layer (SSL) protocol.</w:t>
      </w:r>
    </w:p>
    <w:p w14:paraId="4EF5E8AC" w14:textId="77777777" w:rsidR="00F45A17" w:rsidRDefault="00F45A17">
      <w:pPr>
        <w:tabs>
          <w:tab w:val="left" w:pos="720"/>
        </w:tabs>
        <w:jc w:val="both"/>
        <w:rPr>
          <w:rFonts w:ascii="Arial" w:hAnsi="Arial"/>
          <w:sz w:val="24"/>
        </w:rPr>
      </w:pPr>
    </w:p>
    <w:p w14:paraId="4EF5E8AD" w14:textId="77777777" w:rsidR="00F45A17" w:rsidRDefault="00F45A17">
      <w:pPr>
        <w:tabs>
          <w:tab w:val="left" w:pos="720"/>
        </w:tabs>
        <w:jc w:val="both"/>
        <w:rPr>
          <w:rFonts w:ascii="Arial" w:hAnsi="Arial"/>
          <w:sz w:val="24"/>
        </w:rPr>
      </w:pPr>
      <w:r>
        <w:rPr>
          <w:rFonts w:ascii="Arial" w:hAnsi="Arial"/>
          <w:sz w:val="24"/>
        </w:rPr>
        <w:t>EFS-Web offers many benefits to filers, including immediate notification that a submission has been received by the USPTO, automated processing of requests, and avoidance of postage and other paper delivery costs.  After the document has been successfully submitted through EFS-Web, customers will receive an acknowledgment receipt that lists the time and date stamp stating when the document was submitted to the USPTO, an application number, a confirmation number, and other critical information, such as the EFS ID, a listing of the files and documents associated with the submission, and page counts for the files and documents.  This receipt is the legal equivalent of a postcard in the postcard receipt practice used for patent application documents that are filed in paper.  The USPTO recommends that customers print the electronic acknowledgement receipt to keep with their records.</w:t>
      </w:r>
    </w:p>
    <w:p w14:paraId="4EF5E8AE" w14:textId="77777777" w:rsidR="00125C05" w:rsidRDefault="00125C05">
      <w:pPr>
        <w:tabs>
          <w:tab w:val="left" w:pos="720"/>
        </w:tabs>
        <w:jc w:val="both"/>
        <w:rPr>
          <w:rFonts w:ascii="Arial" w:hAnsi="Arial"/>
          <w:sz w:val="24"/>
        </w:rPr>
      </w:pPr>
    </w:p>
    <w:p w14:paraId="4EF5E8AF" w14:textId="77777777" w:rsidR="00125C05" w:rsidRDefault="00125C05">
      <w:pPr>
        <w:tabs>
          <w:tab w:val="left" w:pos="720"/>
        </w:tabs>
        <w:jc w:val="both"/>
        <w:rPr>
          <w:rFonts w:ascii="Arial" w:hAnsi="Arial"/>
          <w:sz w:val="24"/>
        </w:rPr>
      </w:pPr>
      <w:r>
        <w:rPr>
          <w:rFonts w:ascii="Arial" w:hAnsi="Arial"/>
          <w:sz w:val="24"/>
        </w:rPr>
        <w:t>There are many additional benefits to filing through EFS-Web.  Users can access EFS-Web from any computer with an Internet connection.  Since EFS-Web is hosted on the USPTO’s secure servers and not on the individual’s personal computer, USPTO staff can update EFS-Web without requiring any action from the user.  Customers can submit fee payments and other requests in real time.  The PDF forms can be passed around to multiple users for collaboration.</w:t>
      </w:r>
    </w:p>
    <w:p w14:paraId="4EF5E8B0" w14:textId="77777777" w:rsidR="00125C05" w:rsidRDefault="00125C05">
      <w:pPr>
        <w:tabs>
          <w:tab w:val="left" w:pos="720"/>
        </w:tabs>
        <w:jc w:val="both"/>
        <w:rPr>
          <w:rFonts w:ascii="Arial" w:hAnsi="Arial"/>
          <w:sz w:val="24"/>
        </w:rPr>
      </w:pPr>
    </w:p>
    <w:p w14:paraId="4EF5E8B1" w14:textId="77777777" w:rsidR="00125C05" w:rsidRDefault="00125C05">
      <w:pPr>
        <w:tabs>
          <w:tab w:val="left" w:pos="720"/>
        </w:tabs>
        <w:jc w:val="both"/>
        <w:rPr>
          <w:rFonts w:ascii="Arial" w:hAnsi="Arial"/>
          <w:sz w:val="24"/>
        </w:rPr>
      </w:pPr>
      <w:r>
        <w:rPr>
          <w:rFonts w:ascii="Arial" w:hAnsi="Arial"/>
          <w:sz w:val="24"/>
        </w:rPr>
        <w:t>EFS-Web integrates with the Patent Application Information Retrieval (PAIR) system, the USPTO’s online database that provides trusted filers with controlled access to non-published patent application information.  PAIR uses digital certificates to permit only authorized individuals to access information about unpublished patent applications and to maintain the confidentiality and integrity of the information as it is transmitted over the Internet.  Information for published patent applications, issued patents, certificates of correction, and reissue applications is made available to the general public.  PAIR is available through the USPTO web</w:t>
      </w:r>
      <w:r w:rsidR="008664A0">
        <w:rPr>
          <w:rFonts w:ascii="Arial" w:hAnsi="Arial"/>
          <w:sz w:val="24"/>
        </w:rPr>
        <w:t xml:space="preserve"> </w:t>
      </w:r>
      <w:r>
        <w:rPr>
          <w:rFonts w:ascii="Arial" w:hAnsi="Arial"/>
          <w:sz w:val="24"/>
        </w:rPr>
        <w:t>site.</w:t>
      </w:r>
    </w:p>
    <w:p w14:paraId="4EF5E8B2" w14:textId="77777777" w:rsidR="00125C05" w:rsidRDefault="00125C05">
      <w:pPr>
        <w:tabs>
          <w:tab w:val="left" w:pos="720"/>
        </w:tabs>
        <w:jc w:val="both"/>
        <w:rPr>
          <w:rFonts w:ascii="Arial" w:hAnsi="Arial"/>
          <w:sz w:val="24"/>
        </w:rPr>
      </w:pPr>
    </w:p>
    <w:p w14:paraId="4EF5E8B3" w14:textId="77777777" w:rsidR="00125C05" w:rsidRDefault="00CE5739">
      <w:pPr>
        <w:tabs>
          <w:tab w:val="left" w:pos="720"/>
        </w:tabs>
        <w:jc w:val="both"/>
        <w:rPr>
          <w:rFonts w:ascii="Arial" w:hAnsi="Arial"/>
          <w:sz w:val="24"/>
        </w:rPr>
      </w:pPr>
      <w:r>
        <w:rPr>
          <w:rFonts w:ascii="Arial" w:hAnsi="Arial"/>
          <w:sz w:val="24"/>
        </w:rPr>
        <w:lastRenderedPageBreak/>
        <w:t xml:space="preserve">Since </w:t>
      </w:r>
      <w:r w:rsidR="00125C05">
        <w:rPr>
          <w:rFonts w:ascii="Arial" w:hAnsi="Arial"/>
          <w:sz w:val="24"/>
        </w:rPr>
        <w:t>May 2010, EFS-Web Contingency Option</w:t>
      </w:r>
      <w:r>
        <w:rPr>
          <w:rFonts w:ascii="Arial" w:hAnsi="Arial"/>
          <w:sz w:val="24"/>
        </w:rPr>
        <w:t xml:space="preserve"> </w:t>
      </w:r>
      <w:r w:rsidR="00125C05">
        <w:rPr>
          <w:rFonts w:ascii="Arial" w:hAnsi="Arial"/>
          <w:sz w:val="24"/>
        </w:rPr>
        <w:t xml:space="preserve">permits users to file their patent documents even when the primary portal to EFS-Web is unavailable.  EFS-Web Contingency Option has the same functionality as EFS-Web for unregistered users and provides an electronic acknowledgment receipt, performs file validation, and encrypts the applications using TLS.  Of the documents covered under this information </w:t>
      </w:r>
      <w:r w:rsidR="00FB1C4E">
        <w:rPr>
          <w:rFonts w:ascii="Arial" w:hAnsi="Arial"/>
          <w:sz w:val="24"/>
        </w:rPr>
        <w:t>collection, EFS-Web Contingency Option can be used only to file</w:t>
      </w:r>
      <w:r w:rsidR="00415FF0">
        <w:rPr>
          <w:rFonts w:ascii="Arial" w:hAnsi="Arial"/>
          <w:sz w:val="24"/>
        </w:rPr>
        <w:t xml:space="preserve"> petitions to make special under the accelerated examination program (must be filed with a non</w:t>
      </w:r>
      <w:r w:rsidR="00EA3DFA">
        <w:rPr>
          <w:rFonts w:ascii="Arial" w:hAnsi="Arial"/>
          <w:sz w:val="24"/>
        </w:rPr>
        <w:t>-</w:t>
      </w:r>
      <w:r w:rsidR="00415FF0">
        <w:rPr>
          <w:rFonts w:ascii="Arial" w:hAnsi="Arial"/>
          <w:sz w:val="24"/>
        </w:rPr>
        <w:t>provisional utility patent application under 35 U.S.C.</w:t>
      </w:r>
      <w:r w:rsidR="008664A0">
        <w:rPr>
          <w:rFonts w:ascii="Arial" w:hAnsi="Arial"/>
          <w:sz w:val="24"/>
        </w:rPr>
        <w:t xml:space="preserve"> §</w:t>
      </w:r>
      <w:r w:rsidR="00415FF0">
        <w:rPr>
          <w:rFonts w:ascii="Arial" w:hAnsi="Arial"/>
          <w:sz w:val="24"/>
        </w:rPr>
        <w:t xml:space="preserve"> 111(a)).</w:t>
      </w:r>
    </w:p>
    <w:p w14:paraId="4EF5E8B4" w14:textId="77777777" w:rsidR="00522570" w:rsidRDefault="00522570">
      <w:pPr>
        <w:pStyle w:val="BodyText2"/>
        <w:tabs>
          <w:tab w:val="left" w:pos="720"/>
        </w:tabs>
      </w:pPr>
    </w:p>
    <w:p w14:paraId="4EF5E8B5" w14:textId="77777777" w:rsidR="00720361" w:rsidRDefault="00720361">
      <w:pPr>
        <w:tabs>
          <w:tab w:val="left" w:pos="720"/>
        </w:tabs>
        <w:jc w:val="both"/>
        <w:rPr>
          <w:rFonts w:ascii="Arial" w:hAnsi="Arial"/>
          <w:sz w:val="24"/>
        </w:rPr>
      </w:pPr>
      <w:r>
        <w:rPr>
          <w:rFonts w:ascii="Arial" w:hAnsi="Arial"/>
          <w:b/>
          <w:sz w:val="24"/>
        </w:rPr>
        <w:t>4.</w:t>
      </w:r>
      <w:r>
        <w:rPr>
          <w:rFonts w:ascii="Arial" w:hAnsi="Arial"/>
          <w:b/>
          <w:sz w:val="24"/>
        </w:rPr>
        <w:tab/>
        <w:t>Efforts to Identify Duplication</w:t>
      </w:r>
    </w:p>
    <w:p w14:paraId="4EF5E8B6" w14:textId="77777777" w:rsidR="00720361" w:rsidRDefault="00720361">
      <w:pPr>
        <w:tabs>
          <w:tab w:val="left" w:pos="720"/>
        </w:tabs>
        <w:jc w:val="both"/>
        <w:rPr>
          <w:rFonts w:ascii="Arial" w:hAnsi="Arial"/>
          <w:sz w:val="24"/>
        </w:rPr>
      </w:pPr>
    </w:p>
    <w:p w14:paraId="4EF5E8B7" w14:textId="77777777" w:rsidR="00C0525E" w:rsidRDefault="00A64FCD">
      <w:pPr>
        <w:tabs>
          <w:tab w:val="left" w:pos="720"/>
        </w:tabs>
        <w:jc w:val="both"/>
        <w:rPr>
          <w:rFonts w:ascii="Arial" w:hAnsi="Arial"/>
          <w:sz w:val="24"/>
        </w:rPr>
      </w:pPr>
      <w:r>
        <w:rPr>
          <w:rFonts w:ascii="Arial" w:hAnsi="Arial"/>
          <w:sz w:val="24"/>
        </w:rPr>
        <w:t>This information is collected during the pendency of a patent application.  It does not duplicate information or collection of data found elsewhere.</w:t>
      </w:r>
    </w:p>
    <w:p w14:paraId="4EF5E8B8" w14:textId="77777777" w:rsidR="00C0525E" w:rsidRDefault="00C0525E">
      <w:pPr>
        <w:tabs>
          <w:tab w:val="left" w:pos="720"/>
        </w:tabs>
        <w:jc w:val="both"/>
        <w:rPr>
          <w:rFonts w:ascii="Arial" w:hAnsi="Arial"/>
          <w:sz w:val="24"/>
        </w:rPr>
      </w:pPr>
    </w:p>
    <w:p w14:paraId="4EF5E8B9" w14:textId="77777777" w:rsidR="00720361" w:rsidRDefault="00720361">
      <w:pPr>
        <w:jc w:val="both"/>
        <w:rPr>
          <w:rFonts w:ascii="Arial" w:hAnsi="Arial"/>
          <w:b/>
          <w:sz w:val="24"/>
        </w:rPr>
      </w:pPr>
      <w:r>
        <w:rPr>
          <w:rFonts w:ascii="Arial" w:hAnsi="Arial"/>
          <w:b/>
          <w:sz w:val="24"/>
        </w:rPr>
        <w:t>5.</w:t>
      </w:r>
      <w:r>
        <w:rPr>
          <w:rFonts w:ascii="Arial" w:hAnsi="Arial"/>
          <w:b/>
          <w:sz w:val="24"/>
        </w:rPr>
        <w:tab/>
        <w:t>Minimizing the Burden to Small Entities</w:t>
      </w:r>
    </w:p>
    <w:p w14:paraId="4EF5E8BA" w14:textId="77777777" w:rsidR="00720361" w:rsidRDefault="00720361">
      <w:pPr>
        <w:jc w:val="both"/>
        <w:rPr>
          <w:rFonts w:ascii="Arial" w:hAnsi="Arial"/>
          <w:b/>
          <w:sz w:val="24"/>
        </w:rPr>
      </w:pPr>
    </w:p>
    <w:p w14:paraId="4EF5E8BB" w14:textId="77777777" w:rsidR="00EF7E69" w:rsidRDefault="00A64FCD">
      <w:pPr>
        <w:jc w:val="both"/>
        <w:rPr>
          <w:rFonts w:ascii="Arial" w:hAnsi="Arial"/>
          <w:sz w:val="24"/>
        </w:rPr>
      </w:pPr>
      <w:r>
        <w:rPr>
          <w:rFonts w:ascii="Arial" w:hAnsi="Arial"/>
          <w:sz w:val="24"/>
        </w:rPr>
        <w:t>No significant impact is placed on small entities.</w:t>
      </w:r>
    </w:p>
    <w:p w14:paraId="4EF5E8BC" w14:textId="77777777" w:rsidR="00EF7E69" w:rsidRDefault="00EF7E69">
      <w:pPr>
        <w:jc w:val="both"/>
        <w:rPr>
          <w:rFonts w:ascii="Arial" w:hAnsi="Arial"/>
          <w:sz w:val="24"/>
        </w:rPr>
      </w:pPr>
    </w:p>
    <w:p w14:paraId="4EF5E8BD" w14:textId="77777777" w:rsidR="00A64FCD" w:rsidRDefault="00A64FCD">
      <w:pPr>
        <w:jc w:val="both"/>
        <w:rPr>
          <w:rFonts w:ascii="Arial" w:hAnsi="Arial"/>
          <w:sz w:val="24"/>
        </w:rPr>
      </w:pPr>
      <w:r>
        <w:rPr>
          <w:rFonts w:ascii="Arial" w:hAnsi="Arial"/>
          <w:sz w:val="24"/>
        </w:rPr>
        <w:t xml:space="preserve">Small entities </w:t>
      </w:r>
      <w:r w:rsidR="00EF7E69">
        <w:rPr>
          <w:rFonts w:ascii="Arial" w:hAnsi="Arial"/>
          <w:sz w:val="24"/>
        </w:rPr>
        <w:t xml:space="preserve">that </w:t>
      </w:r>
      <w:r w:rsidR="00F22723">
        <w:rPr>
          <w:rFonts w:ascii="Arial" w:hAnsi="Arial"/>
          <w:sz w:val="24"/>
        </w:rPr>
        <w:t xml:space="preserve">assert small entity status </w:t>
      </w:r>
      <w:r w:rsidR="00EF7E69">
        <w:rPr>
          <w:rFonts w:ascii="Arial" w:hAnsi="Arial"/>
          <w:sz w:val="24"/>
        </w:rPr>
        <w:t xml:space="preserve">(or </w:t>
      </w:r>
      <w:r w:rsidR="00F22723">
        <w:rPr>
          <w:rFonts w:ascii="Arial" w:hAnsi="Arial"/>
          <w:sz w:val="24"/>
        </w:rPr>
        <w:t>certify micro entity status</w:t>
      </w:r>
      <w:r w:rsidR="00EF7E69">
        <w:rPr>
          <w:rFonts w:ascii="Arial" w:hAnsi="Arial"/>
          <w:sz w:val="24"/>
        </w:rPr>
        <w:t xml:space="preserve">) </w:t>
      </w:r>
      <w:r>
        <w:rPr>
          <w:rFonts w:ascii="Arial" w:hAnsi="Arial"/>
          <w:sz w:val="24"/>
        </w:rPr>
        <w:t xml:space="preserve">obtain the benefit of </w:t>
      </w:r>
      <w:r w:rsidR="00EF7E69">
        <w:rPr>
          <w:rFonts w:ascii="Arial" w:hAnsi="Arial"/>
          <w:sz w:val="24"/>
        </w:rPr>
        <w:t xml:space="preserve">the </w:t>
      </w:r>
      <w:r>
        <w:rPr>
          <w:rFonts w:ascii="Arial" w:hAnsi="Arial"/>
          <w:sz w:val="24"/>
        </w:rPr>
        <w:t xml:space="preserve">small entity </w:t>
      </w:r>
      <w:r w:rsidR="00EF7E69">
        <w:rPr>
          <w:rFonts w:ascii="Arial" w:hAnsi="Arial"/>
          <w:sz w:val="24"/>
        </w:rPr>
        <w:t>(or micro entity) fee discount</w:t>
      </w:r>
      <w:r>
        <w:rPr>
          <w:rFonts w:ascii="Arial" w:hAnsi="Arial"/>
          <w:sz w:val="24"/>
        </w:rPr>
        <w:t>.</w:t>
      </w:r>
      <w:r w:rsidR="00F22723">
        <w:rPr>
          <w:rFonts w:ascii="Arial" w:hAnsi="Arial"/>
          <w:sz w:val="24"/>
        </w:rPr>
        <w:t xml:space="preserve">  </w:t>
      </w:r>
      <w:r>
        <w:rPr>
          <w:rFonts w:ascii="Arial" w:hAnsi="Arial"/>
          <w:sz w:val="24"/>
        </w:rPr>
        <w:t xml:space="preserve">The USPTO’s regulations concerning the </w:t>
      </w:r>
      <w:r w:rsidR="00F22723">
        <w:rPr>
          <w:rFonts w:ascii="Arial" w:hAnsi="Arial"/>
          <w:sz w:val="24"/>
        </w:rPr>
        <w:t xml:space="preserve">small entity and micro entity fee discounts </w:t>
      </w:r>
      <w:r>
        <w:rPr>
          <w:rFonts w:ascii="Arial" w:hAnsi="Arial"/>
          <w:sz w:val="24"/>
        </w:rPr>
        <w:t>are at 37 CFR 1.27 and 1.28</w:t>
      </w:r>
      <w:r w:rsidR="00F22723">
        <w:rPr>
          <w:rFonts w:ascii="Arial" w:hAnsi="Arial"/>
          <w:sz w:val="24"/>
        </w:rPr>
        <w:t xml:space="preserve"> and 37 CFR 1.29, respectively</w:t>
      </w:r>
      <w:r>
        <w:rPr>
          <w:rFonts w:ascii="Arial" w:hAnsi="Arial"/>
          <w:sz w:val="24"/>
        </w:rPr>
        <w:t xml:space="preserve">, and </w:t>
      </w:r>
      <w:r w:rsidR="00F22723">
        <w:rPr>
          <w:rFonts w:ascii="Arial" w:hAnsi="Arial"/>
          <w:sz w:val="24"/>
        </w:rPr>
        <w:t xml:space="preserve">small and micro entity fee discounts for </w:t>
      </w:r>
      <w:r>
        <w:rPr>
          <w:rFonts w:ascii="Arial" w:hAnsi="Arial"/>
          <w:sz w:val="24"/>
        </w:rPr>
        <w:t xml:space="preserve">small </w:t>
      </w:r>
      <w:r w:rsidR="00F22723">
        <w:rPr>
          <w:rFonts w:ascii="Arial" w:hAnsi="Arial"/>
          <w:sz w:val="24"/>
        </w:rPr>
        <w:t xml:space="preserve">and micro </w:t>
      </w:r>
      <w:r>
        <w:rPr>
          <w:rFonts w:ascii="Arial" w:hAnsi="Arial"/>
          <w:sz w:val="24"/>
        </w:rPr>
        <w:t>entity applicants are shown in 37 CFR 1.16, 1.17, 1.18, and 1.20</w:t>
      </w:r>
      <w:r w:rsidR="00716941">
        <w:rPr>
          <w:rFonts w:ascii="Arial" w:hAnsi="Arial"/>
          <w:sz w:val="24"/>
        </w:rPr>
        <w:t>, including 37 CFR 1.17(f), (g), and (h)</w:t>
      </w:r>
      <w:r>
        <w:rPr>
          <w:rFonts w:ascii="Arial" w:hAnsi="Arial"/>
          <w:sz w:val="24"/>
        </w:rPr>
        <w:t>.</w:t>
      </w:r>
    </w:p>
    <w:p w14:paraId="4EF5E8BE" w14:textId="77777777" w:rsidR="00720361" w:rsidRDefault="00720361">
      <w:pPr>
        <w:jc w:val="both"/>
        <w:rPr>
          <w:rFonts w:ascii="Arial" w:hAnsi="Arial"/>
          <w:sz w:val="24"/>
        </w:rPr>
      </w:pPr>
    </w:p>
    <w:p w14:paraId="4EF5E8BF" w14:textId="77777777" w:rsidR="00720361" w:rsidRDefault="00720361">
      <w:pPr>
        <w:jc w:val="both"/>
        <w:rPr>
          <w:rFonts w:ascii="Arial" w:hAnsi="Arial"/>
          <w:b/>
          <w:sz w:val="24"/>
        </w:rPr>
      </w:pPr>
      <w:r>
        <w:rPr>
          <w:rFonts w:ascii="Arial" w:hAnsi="Arial"/>
          <w:b/>
          <w:sz w:val="24"/>
        </w:rPr>
        <w:t>6.</w:t>
      </w:r>
      <w:r>
        <w:rPr>
          <w:rFonts w:ascii="Arial" w:hAnsi="Arial"/>
          <w:b/>
          <w:sz w:val="24"/>
        </w:rPr>
        <w:tab/>
        <w:t>Consequences of Less Frequent Collection</w:t>
      </w:r>
    </w:p>
    <w:p w14:paraId="4EF5E8C0" w14:textId="77777777" w:rsidR="00720361" w:rsidRDefault="00720361">
      <w:pPr>
        <w:jc w:val="both"/>
        <w:rPr>
          <w:rFonts w:ascii="Arial" w:hAnsi="Arial"/>
          <w:sz w:val="24"/>
        </w:rPr>
      </w:pPr>
    </w:p>
    <w:p w14:paraId="4EF5E8C1" w14:textId="77777777" w:rsidR="00A64FCD" w:rsidRDefault="00A64FCD">
      <w:pPr>
        <w:jc w:val="both"/>
        <w:rPr>
          <w:rFonts w:ascii="Arial" w:hAnsi="Arial"/>
          <w:sz w:val="24"/>
        </w:rPr>
      </w:pPr>
      <w:r>
        <w:rPr>
          <w:rFonts w:ascii="Arial" w:hAnsi="Arial"/>
          <w:sz w:val="24"/>
        </w:rPr>
        <w:t xml:space="preserve">This information is collected only as required to process a patent application or enforceable patent, and is not collected elsewhere.  Therefore, this collection of information could not be conducted less frequently.  If this information were not collected, the USPTO would not be able to comply with the </w:t>
      </w:r>
      <w:r w:rsidR="00C15AE4">
        <w:rPr>
          <w:rFonts w:ascii="Arial" w:hAnsi="Arial"/>
          <w:sz w:val="24"/>
        </w:rPr>
        <w:t xml:space="preserve">relevant sections of the </w:t>
      </w:r>
      <w:r>
        <w:rPr>
          <w:rFonts w:ascii="Arial" w:hAnsi="Arial"/>
          <w:sz w:val="24"/>
        </w:rPr>
        <w:t>patent statute</w:t>
      </w:r>
      <w:r w:rsidR="00C15AE4">
        <w:rPr>
          <w:rFonts w:ascii="Arial" w:hAnsi="Arial"/>
          <w:sz w:val="24"/>
        </w:rPr>
        <w:t xml:space="preserve">, e.g., </w:t>
      </w:r>
      <w:r>
        <w:rPr>
          <w:rFonts w:ascii="Arial" w:hAnsi="Arial"/>
          <w:sz w:val="24"/>
        </w:rPr>
        <w:t>35 U.S.C.</w:t>
      </w:r>
      <w:r w:rsidR="008664A0">
        <w:rPr>
          <w:rFonts w:ascii="Arial" w:hAnsi="Arial"/>
          <w:sz w:val="24"/>
        </w:rPr>
        <w:t xml:space="preserve"> § </w:t>
      </w:r>
      <w:r>
        <w:rPr>
          <w:rFonts w:ascii="Arial" w:hAnsi="Arial"/>
          <w:sz w:val="24"/>
        </w:rPr>
        <w:t>131.</w:t>
      </w:r>
    </w:p>
    <w:p w14:paraId="4EF5E8C2" w14:textId="77777777" w:rsidR="0088474D" w:rsidRDefault="0088474D">
      <w:pPr>
        <w:jc w:val="both"/>
        <w:rPr>
          <w:rFonts w:ascii="Arial" w:hAnsi="Arial"/>
          <w:sz w:val="24"/>
        </w:rPr>
      </w:pPr>
    </w:p>
    <w:p w14:paraId="4EF5E8C3" w14:textId="77777777" w:rsidR="00720361" w:rsidRDefault="00720361">
      <w:pPr>
        <w:jc w:val="both"/>
        <w:rPr>
          <w:rFonts w:ascii="Arial" w:hAnsi="Arial"/>
          <w:b/>
          <w:sz w:val="24"/>
        </w:rPr>
      </w:pPr>
      <w:r>
        <w:rPr>
          <w:rFonts w:ascii="Arial" w:hAnsi="Arial"/>
          <w:b/>
          <w:sz w:val="24"/>
        </w:rPr>
        <w:t>7.</w:t>
      </w:r>
      <w:r>
        <w:rPr>
          <w:rFonts w:ascii="Arial" w:hAnsi="Arial"/>
          <w:b/>
          <w:sz w:val="24"/>
        </w:rPr>
        <w:tab/>
        <w:t>Special Circumstances in the Conduct of Information Collection</w:t>
      </w:r>
    </w:p>
    <w:p w14:paraId="4EF5E8C4" w14:textId="77777777" w:rsidR="00720361" w:rsidRDefault="00720361">
      <w:pPr>
        <w:jc w:val="both"/>
        <w:rPr>
          <w:rFonts w:ascii="Arial" w:hAnsi="Arial"/>
          <w:sz w:val="24"/>
        </w:rPr>
      </w:pPr>
    </w:p>
    <w:p w14:paraId="4EF5E8C5" w14:textId="77777777" w:rsidR="00720361" w:rsidRDefault="00720361">
      <w:pPr>
        <w:pStyle w:val="BodyText2"/>
      </w:pPr>
      <w:r>
        <w:t>There are no special circumstances associated with this collection of information.</w:t>
      </w:r>
    </w:p>
    <w:p w14:paraId="4EF5E8C6" w14:textId="77777777" w:rsidR="009E4A33" w:rsidRDefault="009E4A33">
      <w:pPr>
        <w:pStyle w:val="BodyText2"/>
      </w:pPr>
    </w:p>
    <w:p w14:paraId="4EF5E8C7" w14:textId="77777777" w:rsidR="00720361" w:rsidRDefault="00720361" w:rsidP="002F12A5">
      <w:pPr>
        <w:numPr>
          <w:ilvl w:val="0"/>
          <w:numId w:val="6"/>
        </w:numPr>
        <w:jc w:val="both"/>
        <w:rPr>
          <w:rFonts w:ascii="Arial" w:hAnsi="Arial"/>
          <w:b/>
          <w:sz w:val="24"/>
        </w:rPr>
      </w:pPr>
      <w:r>
        <w:rPr>
          <w:rFonts w:ascii="Arial" w:hAnsi="Arial"/>
          <w:b/>
          <w:sz w:val="24"/>
        </w:rPr>
        <w:t>Consultation Outside the Agency</w:t>
      </w:r>
    </w:p>
    <w:p w14:paraId="4EF5E8C8" w14:textId="77777777" w:rsidR="00720361" w:rsidRDefault="00720361">
      <w:pPr>
        <w:jc w:val="both"/>
        <w:rPr>
          <w:rFonts w:ascii="Arial" w:hAnsi="Arial"/>
          <w:sz w:val="24"/>
        </w:rPr>
      </w:pPr>
    </w:p>
    <w:p w14:paraId="4EF5E8C9" w14:textId="77777777" w:rsidR="002E11BE" w:rsidRDefault="00720361">
      <w:pPr>
        <w:jc w:val="both"/>
        <w:rPr>
          <w:rFonts w:ascii="Arial" w:hAnsi="Arial"/>
          <w:sz w:val="24"/>
        </w:rPr>
      </w:pPr>
      <w:r>
        <w:rPr>
          <w:rFonts w:ascii="Arial" w:hAnsi="Arial"/>
          <w:sz w:val="24"/>
        </w:rPr>
        <w:t xml:space="preserve">The 60-Day </w:t>
      </w:r>
      <w:r w:rsidRPr="008664A0">
        <w:rPr>
          <w:rFonts w:ascii="Arial" w:hAnsi="Arial"/>
          <w:i/>
          <w:sz w:val="24"/>
        </w:rPr>
        <w:t>Federal Register</w:t>
      </w:r>
      <w:r>
        <w:rPr>
          <w:rFonts w:ascii="Arial" w:hAnsi="Arial"/>
          <w:sz w:val="24"/>
        </w:rPr>
        <w:t xml:space="preserve"> Notice was published on</w:t>
      </w:r>
      <w:r w:rsidR="0074285A">
        <w:rPr>
          <w:rFonts w:ascii="Arial" w:hAnsi="Arial"/>
          <w:sz w:val="24"/>
        </w:rPr>
        <w:t xml:space="preserve"> May</w:t>
      </w:r>
      <w:r w:rsidR="003A6410">
        <w:rPr>
          <w:rFonts w:ascii="Arial" w:hAnsi="Arial"/>
          <w:sz w:val="24"/>
        </w:rPr>
        <w:t xml:space="preserve"> 2</w:t>
      </w:r>
      <w:r w:rsidR="0074285A">
        <w:rPr>
          <w:rFonts w:ascii="Arial" w:hAnsi="Arial"/>
          <w:sz w:val="24"/>
        </w:rPr>
        <w:t>0, 2014</w:t>
      </w:r>
      <w:r w:rsidR="003A6410">
        <w:rPr>
          <w:rFonts w:ascii="Arial" w:hAnsi="Arial"/>
          <w:sz w:val="24"/>
        </w:rPr>
        <w:t xml:space="preserve"> </w:t>
      </w:r>
      <w:r w:rsidR="002E11BE">
        <w:rPr>
          <w:rFonts w:ascii="Arial" w:hAnsi="Arial"/>
          <w:sz w:val="24"/>
        </w:rPr>
        <w:t>(</w:t>
      </w:r>
      <w:r w:rsidR="00951A60">
        <w:rPr>
          <w:rFonts w:ascii="Arial" w:hAnsi="Arial"/>
          <w:sz w:val="24"/>
        </w:rPr>
        <w:t>7</w:t>
      </w:r>
      <w:r w:rsidR="00A514A9">
        <w:rPr>
          <w:rFonts w:ascii="Arial" w:hAnsi="Arial"/>
          <w:sz w:val="24"/>
        </w:rPr>
        <w:t>9</w:t>
      </w:r>
      <w:r w:rsidR="00951A60">
        <w:rPr>
          <w:rFonts w:ascii="Arial" w:hAnsi="Arial"/>
          <w:sz w:val="24"/>
        </w:rPr>
        <w:t xml:space="preserve"> Fed</w:t>
      </w:r>
      <w:r w:rsidR="003E6BAC">
        <w:rPr>
          <w:rFonts w:ascii="Arial" w:hAnsi="Arial"/>
          <w:sz w:val="24"/>
        </w:rPr>
        <w:t>.</w:t>
      </w:r>
      <w:r w:rsidR="00951A60">
        <w:rPr>
          <w:rFonts w:ascii="Arial" w:hAnsi="Arial"/>
          <w:sz w:val="24"/>
        </w:rPr>
        <w:t xml:space="preserve"> Reg</w:t>
      </w:r>
      <w:r w:rsidR="003E6BAC">
        <w:rPr>
          <w:rFonts w:ascii="Arial" w:hAnsi="Arial"/>
          <w:sz w:val="24"/>
        </w:rPr>
        <w:t>.</w:t>
      </w:r>
      <w:r w:rsidR="00951A60">
        <w:rPr>
          <w:rFonts w:ascii="Arial" w:hAnsi="Arial"/>
          <w:sz w:val="24"/>
        </w:rPr>
        <w:t xml:space="preserve"> </w:t>
      </w:r>
      <w:r w:rsidR="0074285A">
        <w:rPr>
          <w:rFonts w:ascii="Arial" w:hAnsi="Arial"/>
          <w:sz w:val="24"/>
        </w:rPr>
        <w:t>29800</w:t>
      </w:r>
      <w:r>
        <w:rPr>
          <w:rFonts w:ascii="Arial" w:hAnsi="Arial"/>
          <w:sz w:val="24"/>
        </w:rPr>
        <w:t>).  The public comment period ended on</w:t>
      </w:r>
      <w:r w:rsidR="0074285A">
        <w:rPr>
          <w:rFonts w:ascii="Arial" w:hAnsi="Arial"/>
          <w:sz w:val="24"/>
        </w:rPr>
        <w:t xml:space="preserve"> July 21</w:t>
      </w:r>
      <w:r w:rsidR="003A6410">
        <w:rPr>
          <w:rFonts w:ascii="Arial" w:hAnsi="Arial"/>
          <w:sz w:val="24"/>
        </w:rPr>
        <w:t xml:space="preserve">, </w:t>
      </w:r>
      <w:r w:rsidR="00951A60">
        <w:rPr>
          <w:rFonts w:ascii="Arial" w:hAnsi="Arial"/>
          <w:sz w:val="24"/>
        </w:rPr>
        <w:t>201</w:t>
      </w:r>
      <w:r w:rsidR="0074285A">
        <w:rPr>
          <w:rFonts w:ascii="Arial" w:hAnsi="Arial"/>
          <w:sz w:val="24"/>
        </w:rPr>
        <w:t>4</w:t>
      </w:r>
      <w:r>
        <w:rPr>
          <w:rFonts w:ascii="Arial" w:hAnsi="Arial"/>
          <w:sz w:val="24"/>
        </w:rPr>
        <w:t xml:space="preserve">.  </w:t>
      </w:r>
      <w:r w:rsidR="00BB7508">
        <w:rPr>
          <w:rFonts w:ascii="Arial" w:hAnsi="Arial"/>
          <w:sz w:val="24"/>
        </w:rPr>
        <w:t xml:space="preserve">No comments were received from the public. </w:t>
      </w:r>
    </w:p>
    <w:p w14:paraId="4EF5E8CA" w14:textId="77777777" w:rsidR="002E11BE" w:rsidRDefault="002E11BE">
      <w:pPr>
        <w:jc w:val="both"/>
        <w:rPr>
          <w:rFonts w:ascii="Arial" w:hAnsi="Arial"/>
          <w:sz w:val="24"/>
        </w:rPr>
      </w:pPr>
    </w:p>
    <w:p w14:paraId="4EF5E8CB" w14:textId="77777777" w:rsidR="002E11BE" w:rsidRDefault="00A64FCD">
      <w:pPr>
        <w:jc w:val="both"/>
        <w:rPr>
          <w:rFonts w:ascii="Arial" w:hAnsi="Arial"/>
          <w:sz w:val="24"/>
        </w:rPr>
      </w:pPr>
      <w:r>
        <w:rPr>
          <w:rFonts w:ascii="Arial" w:hAnsi="Arial"/>
          <w:sz w:val="24"/>
        </w:rPr>
        <w:t xml:space="preserve">The USPTO has long-standing relationships with groups from whom patent application data is collected, such as the American Intellectual Property Law Association (AIPLA), as well as patent bar associations, inventor groups, and users of our public facilities.  </w:t>
      </w:r>
      <w:r w:rsidR="00055188">
        <w:rPr>
          <w:rFonts w:ascii="Arial" w:hAnsi="Arial"/>
          <w:sz w:val="24"/>
        </w:rPr>
        <w:lastRenderedPageBreak/>
        <w:t xml:space="preserve">Views expressed by these groups are considered in developing proposals for information collection requirements </w:t>
      </w:r>
      <w:r w:rsidR="00413A37">
        <w:rPr>
          <w:rFonts w:ascii="Arial" w:hAnsi="Arial"/>
          <w:sz w:val="24"/>
        </w:rPr>
        <w:t xml:space="preserve">and during the renewal of an information collection.  </w:t>
      </w:r>
      <w:r w:rsidR="00723669">
        <w:rPr>
          <w:rFonts w:ascii="Arial" w:hAnsi="Arial"/>
          <w:sz w:val="24"/>
        </w:rPr>
        <w:t>No views have been expressed impacting the present renewal</w:t>
      </w:r>
      <w:r>
        <w:rPr>
          <w:rFonts w:ascii="Arial" w:hAnsi="Arial"/>
          <w:sz w:val="24"/>
        </w:rPr>
        <w:t>.</w:t>
      </w:r>
    </w:p>
    <w:p w14:paraId="4EF5E8CC" w14:textId="77777777" w:rsidR="002E11BE" w:rsidRDefault="002E11BE">
      <w:pPr>
        <w:jc w:val="both"/>
        <w:rPr>
          <w:rFonts w:ascii="Arial" w:hAnsi="Arial"/>
          <w:sz w:val="24"/>
        </w:rPr>
      </w:pPr>
    </w:p>
    <w:p w14:paraId="4EF5E8CD" w14:textId="77777777" w:rsidR="00720361" w:rsidRDefault="00720361">
      <w:pPr>
        <w:jc w:val="both"/>
        <w:rPr>
          <w:rFonts w:ascii="Arial" w:hAnsi="Arial"/>
          <w:b/>
          <w:sz w:val="24"/>
        </w:rPr>
      </w:pPr>
      <w:r>
        <w:rPr>
          <w:rFonts w:ascii="Arial" w:hAnsi="Arial"/>
          <w:b/>
          <w:sz w:val="24"/>
        </w:rPr>
        <w:t>9.</w:t>
      </w:r>
      <w:r>
        <w:rPr>
          <w:rFonts w:ascii="Arial" w:hAnsi="Arial"/>
          <w:b/>
          <w:sz w:val="24"/>
        </w:rPr>
        <w:tab/>
        <w:t>Payment or Gifts to Respondents</w:t>
      </w:r>
    </w:p>
    <w:p w14:paraId="4EF5E8CE" w14:textId="77777777" w:rsidR="00720361" w:rsidRDefault="00720361">
      <w:pPr>
        <w:jc w:val="both"/>
        <w:rPr>
          <w:rFonts w:ascii="Arial" w:hAnsi="Arial"/>
          <w:sz w:val="24"/>
        </w:rPr>
      </w:pPr>
    </w:p>
    <w:p w14:paraId="4EF5E8CF" w14:textId="77777777" w:rsidR="00720361" w:rsidRDefault="00720361">
      <w:pPr>
        <w:jc w:val="both"/>
        <w:rPr>
          <w:rFonts w:ascii="Arial" w:hAnsi="Arial"/>
          <w:sz w:val="24"/>
        </w:rPr>
      </w:pPr>
      <w:r>
        <w:rPr>
          <w:rFonts w:ascii="Arial" w:hAnsi="Arial"/>
          <w:sz w:val="24"/>
        </w:rPr>
        <w:t>This information collection does not involve a payment or gift to any respondent.</w:t>
      </w:r>
    </w:p>
    <w:p w14:paraId="4EF5E8D0" w14:textId="77777777" w:rsidR="00720361" w:rsidRDefault="00720361">
      <w:pPr>
        <w:jc w:val="both"/>
        <w:rPr>
          <w:rFonts w:ascii="Arial" w:hAnsi="Arial"/>
          <w:sz w:val="24"/>
        </w:rPr>
      </w:pPr>
    </w:p>
    <w:p w14:paraId="4EF5E8D1" w14:textId="77777777" w:rsidR="00720361" w:rsidRDefault="00720361">
      <w:pPr>
        <w:jc w:val="both"/>
        <w:rPr>
          <w:rFonts w:ascii="Arial" w:hAnsi="Arial"/>
          <w:b/>
          <w:sz w:val="24"/>
        </w:rPr>
      </w:pPr>
      <w:r>
        <w:rPr>
          <w:rFonts w:ascii="Arial" w:hAnsi="Arial"/>
          <w:b/>
          <w:sz w:val="24"/>
        </w:rPr>
        <w:t>10.</w:t>
      </w:r>
      <w:r>
        <w:rPr>
          <w:rFonts w:ascii="Arial" w:hAnsi="Arial"/>
          <w:b/>
          <w:sz w:val="24"/>
        </w:rPr>
        <w:tab/>
        <w:t>Assurance of Confidentiality</w:t>
      </w:r>
    </w:p>
    <w:p w14:paraId="4EF5E8D2" w14:textId="77777777" w:rsidR="00720361" w:rsidRDefault="00720361">
      <w:pPr>
        <w:jc w:val="both"/>
        <w:rPr>
          <w:rFonts w:ascii="Arial" w:hAnsi="Arial"/>
          <w:sz w:val="24"/>
        </w:rPr>
      </w:pPr>
    </w:p>
    <w:p w14:paraId="4EF5E8D3" w14:textId="77777777" w:rsidR="00415FF0" w:rsidRDefault="00723669" w:rsidP="00723669">
      <w:pPr>
        <w:jc w:val="both"/>
        <w:rPr>
          <w:rFonts w:ascii="Arial" w:hAnsi="Arial"/>
          <w:sz w:val="24"/>
        </w:rPr>
      </w:pPr>
      <w:r>
        <w:rPr>
          <w:rFonts w:ascii="Arial" w:hAnsi="Arial"/>
          <w:sz w:val="24"/>
        </w:rPr>
        <w:t>The c</w:t>
      </w:r>
      <w:r w:rsidR="00EE7C82">
        <w:rPr>
          <w:rFonts w:ascii="Arial" w:hAnsi="Arial"/>
          <w:sz w:val="24"/>
        </w:rPr>
        <w:t xml:space="preserve">onfidentiality of patent applications is governed by </w:t>
      </w:r>
      <w:r>
        <w:rPr>
          <w:rFonts w:ascii="Arial" w:hAnsi="Arial"/>
          <w:sz w:val="24"/>
        </w:rPr>
        <w:t>statute (</w:t>
      </w:r>
      <w:r w:rsidR="00EE7C82">
        <w:rPr>
          <w:rFonts w:ascii="Arial" w:hAnsi="Arial"/>
          <w:sz w:val="24"/>
        </w:rPr>
        <w:t>35 U.S.C.</w:t>
      </w:r>
      <w:r w:rsidR="008664A0">
        <w:rPr>
          <w:rFonts w:ascii="Arial" w:hAnsi="Arial"/>
          <w:sz w:val="24"/>
        </w:rPr>
        <w:t xml:space="preserve"> § </w:t>
      </w:r>
      <w:r w:rsidR="00EE7C82">
        <w:rPr>
          <w:rFonts w:ascii="Arial" w:hAnsi="Arial"/>
          <w:sz w:val="24"/>
        </w:rPr>
        <w:t>122</w:t>
      </w:r>
      <w:r>
        <w:rPr>
          <w:rFonts w:ascii="Arial" w:hAnsi="Arial"/>
          <w:sz w:val="24"/>
        </w:rPr>
        <w:t>)</w:t>
      </w:r>
      <w:r w:rsidR="00EE7C82">
        <w:rPr>
          <w:rFonts w:ascii="Arial" w:hAnsi="Arial"/>
          <w:sz w:val="24"/>
        </w:rPr>
        <w:t xml:space="preserve"> and </w:t>
      </w:r>
      <w:r>
        <w:rPr>
          <w:rFonts w:ascii="Arial" w:hAnsi="Arial"/>
          <w:sz w:val="24"/>
        </w:rPr>
        <w:t>regulation (</w:t>
      </w:r>
      <w:r w:rsidR="00EE7C82">
        <w:rPr>
          <w:rFonts w:ascii="Arial" w:hAnsi="Arial"/>
          <w:sz w:val="24"/>
        </w:rPr>
        <w:t xml:space="preserve">37 CFR </w:t>
      </w:r>
      <w:r>
        <w:rPr>
          <w:rFonts w:ascii="Arial" w:hAnsi="Arial"/>
          <w:sz w:val="24"/>
        </w:rPr>
        <w:t xml:space="preserve">1.11 and </w:t>
      </w:r>
      <w:r w:rsidR="00EE7C82">
        <w:rPr>
          <w:rFonts w:ascii="Arial" w:hAnsi="Arial"/>
          <w:sz w:val="24"/>
        </w:rPr>
        <w:t>1.14</w:t>
      </w:r>
      <w:r>
        <w:rPr>
          <w:rFonts w:ascii="Arial" w:hAnsi="Arial"/>
          <w:sz w:val="24"/>
        </w:rPr>
        <w:t>)</w:t>
      </w:r>
      <w:r w:rsidR="00EE7C82">
        <w:rPr>
          <w:rFonts w:ascii="Arial" w:hAnsi="Arial"/>
          <w:sz w:val="24"/>
        </w:rPr>
        <w:t xml:space="preserve">.  </w:t>
      </w:r>
      <w:r w:rsidRPr="00723669">
        <w:rPr>
          <w:rFonts w:ascii="Arial" w:hAnsi="Arial"/>
          <w:sz w:val="24"/>
        </w:rPr>
        <w:t>The USPTO has a legal obligation to maintain the confidentiality of the contents of unpublished patent applications and related documents.  Upon publication of an application or issuance of a patent, the patent application file is made available to the public, subject to the provisions for providing only a red</w:t>
      </w:r>
      <w:r>
        <w:rPr>
          <w:rFonts w:ascii="Arial" w:hAnsi="Arial"/>
          <w:sz w:val="24"/>
        </w:rPr>
        <w:t>acted copy of the file contents</w:t>
      </w:r>
      <w:r w:rsidR="00415FF0">
        <w:rPr>
          <w:rFonts w:ascii="Arial" w:hAnsi="Arial"/>
          <w:sz w:val="24"/>
        </w:rPr>
        <w:t>.</w:t>
      </w:r>
    </w:p>
    <w:p w14:paraId="4EF5E8D4" w14:textId="77777777" w:rsidR="00EE7C82" w:rsidRDefault="00EE7C82">
      <w:pPr>
        <w:jc w:val="both"/>
        <w:rPr>
          <w:rFonts w:ascii="Arial" w:hAnsi="Arial"/>
          <w:sz w:val="24"/>
        </w:rPr>
      </w:pPr>
    </w:p>
    <w:p w14:paraId="4EF5E8D5" w14:textId="77777777" w:rsidR="00720361" w:rsidRDefault="00720361">
      <w:pPr>
        <w:jc w:val="both"/>
        <w:rPr>
          <w:rFonts w:ascii="Arial" w:hAnsi="Arial"/>
          <w:b/>
          <w:sz w:val="24"/>
        </w:rPr>
      </w:pPr>
      <w:r>
        <w:rPr>
          <w:rFonts w:ascii="Arial" w:hAnsi="Arial"/>
          <w:b/>
          <w:sz w:val="24"/>
        </w:rPr>
        <w:t>11.</w:t>
      </w:r>
      <w:r>
        <w:rPr>
          <w:rFonts w:ascii="Arial" w:hAnsi="Arial"/>
          <w:b/>
          <w:sz w:val="24"/>
        </w:rPr>
        <w:tab/>
        <w:t>Justification for Sensitive Questions</w:t>
      </w:r>
    </w:p>
    <w:p w14:paraId="4EF5E8D6" w14:textId="77777777" w:rsidR="00720361" w:rsidRDefault="00720361">
      <w:pPr>
        <w:jc w:val="both"/>
        <w:rPr>
          <w:rFonts w:ascii="Arial" w:hAnsi="Arial"/>
          <w:sz w:val="24"/>
        </w:rPr>
      </w:pPr>
    </w:p>
    <w:p w14:paraId="4EF5E8D7" w14:textId="77777777" w:rsidR="00720361" w:rsidRDefault="00720361">
      <w:pPr>
        <w:pStyle w:val="BodyText2"/>
      </w:pPr>
      <w:r>
        <w:t>None of the required information is considered to be of a sensitive nature.</w:t>
      </w:r>
    </w:p>
    <w:p w14:paraId="4EF5E8D8" w14:textId="77777777" w:rsidR="002C5B66" w:rsidRDefault="002C5B66">
      <w:pPr>
        <w:pStyle w:val="BodyText2"/>
      </w:pPr>
    </w:p>
    <w:p w14:paraId="4EF5E8D9" w14:textId="77777777" w:rsidR="00720361" w:rsidRDefault="00720361">
      <w:pPr>
        <w:jc w:val="both"/>
        <w:rPr>
          <w:rFonts w:ascii="Arial" w:hAnsi="Arial"/>
          <w:b/>
          <w:sz w:val="24"/>
        </w:rPr>
      </w:pPr>
      <w:r>
        <w:rPr>
          <w:rFonts w:ascii="Arial" w:hAnsi="Arial"/>
          <w:b/>
          <w:sz w:val="24"/>
        </w:rPr>
        <w:t>12.</w:t>
      </w:r>
      <w:r>
        <w:rPr>
          <w:rFonts w:ascii="Arial" w:hAnsi="Arial"/>
          <w:b/>
          <w:sz w:val="24"/>
        </w:rPr>
        <w:tab/>
        <w:t>Estimate of Hour and Cost Burden to Respondents</w:t>
      </w:r>
    </w:p>
    <w:p w14:paraId="4EF5E8DA" w14:textId="77777777" w:rsidR="00720361" w:rsidRDefault="00720361">
      <w:pPr>
        <w:jc w:val="both"/>
        <w:rPr>
          <w:rFonts w:ascii="Arial" w:hAnsi="Arial"/>
          <w:sz w:val="24"/>
        </w:rPr>
      </w:pPr>
    </w:p>
    <w:p w14:paraId="4EF5E8DB" w14:textId="77777777" w:rsidR="00720361" w:rsidRDefault="00720361">
      <w:pPr>
        <w:pStyle w:val="BodyText2"/>
      </w:pPr>
      <w:r>
        <w:t xml:space="preserve">Table 3 </w:t>
      </w:r>
      <w:r w:rsidR="005A401E">
        <w:t>calculates the</w:t>
      </w:r>
      <w:r w:rsidR="00B01014">
        <w:t xml:space="preserve"> anticipated</w:t>
      </w:r>
      <w:r w:rsidR="005A401E">
        <w:t xml:space="preserve"> burden hours and costs of this information collection to the public, based on the following factors</w:t>
      </w:r>
      <w:r w:rsidR="00B01014">
        <w:t xml:space="preserve">:  </w:t>
      </w:r>
      <w:r w:rsidR="005A401E">
        <w:t xml:space="preserve">  </w:t>
      </w:r>
    </w:p>
    <w:p w14:paraId="4EF5E8DC" w14:textId="77777777" w:rsidR="00720361" w:rsidRDefault="00720361">
      <w:pPr>
        <w:jc w:val="both"/>
        <w:rPr>
          <w:rFonts w:ascii="Arial" w:hAnsi="Arial"/>
        </w:rPr>
      </w:pPr>
    </w:p>
    <w:p w14:paraId="4EF5E8DD" w14:textId="77777777" w:rsidR="00720361" w:rsidRDefault="00720361" w:rsidP="00720361">
      <w:pPr>
        <w:numPr>
          <w:ilvl w:val="0"/>
          <w:numId w:val="2"/>
        </w:numPr>
        <w:ind w:hanging="720"/>
        <w:jc w:val="both"/>
        <w:rPr>
          <w:rFonts w:ascii="Arial" w:hAnsi="Arial"/>
          <w:b/>
          <w:sz w:val="22"/>
        </w:rPr>
      </w:pPr>
      <w:r>
        <w:rPr>
          <w:rFonts w:ascii="Arial" w:hAnsi="Arial"/>
          <w:b/>
          <w:sz w:val="22"/>
        </w:rPr>
        <w:t>Respondent Calculation Factors</w:t>
      </w:r>
    </w:p>
    <w:p w14:paraId="4EF5E8DE" w14:textId="77777777" w:rsidR="007C47C9" w:rsidRDefault="00B01014" w:rsidP="00FB07B7">
      <w:pPr>
        <w:pStyle w:val="BodyTextIndent"/>
        <w:rPr>
          <w:sz w:val="22"/>
          <w:szCs w:val="22"/>
        </w:rPr>
      </w:pPr>
      <w:r>
        <w:rPr>
          <w:sz w:val="22"/>
          <w:szCs w:val="22"/>
        </w:rPr>
        <w:t xml:space="preserve">The USPTO estimates that it will receive </w:t>
      </w:r>
      <w:r w:rsidR="00176A39">
        <w:rPr>
          <w:sz w:val="22"/>
          <w:szCs w:val="22"/>
        </w:rPr>
        <w:t>3</w:t>
      </w:r>
      <w:r w:rsidR="003B486A">
        <w:rPr>
          <w:sz w:val="22"/>
          <w:szCs w:val="22"/>
        </w:rPr>
        <w:t>3</w:t>
      </w:r>
      <w:r w:rsidR="00176A39">
        <w:rPr>
          <w:sz w:val="22"/>
          <w:szCs w:val="22"/>
        </w:rPr>
        <w:t>,</w:t>
      </w:r>
      <w:r w:rsidR="003B486A">
        <w:rPr>
          <w:sz w:val="22"/>
          <w:szCs w:val="22"/>
        </w:rPr>
        <w:t>119</w:t>
      </w:r>
      <w:r>
        <w:rPr>
          <w:sz w:val="22"/>
          <w:szCs w:val="22"/>
        </w:rPr>
        <w:t xml:space="preserve"> responses to this information collection per year, with approximately</w:t>
      </w:r>
      <w:r w:rsidR="00176A39">
        <w:rPr>
          <w:sz w:val="22"/>
          <w:szCs w:val="22"/>
        </w:rPr>
        <w:t xml:space="preserve"> </w:t>
      </w:r>
      <w:r w:rsidR="003B486A">
        <w:rPr>
          <w:sz w:val="22"/>
          <w:szCs w:val="22"/>
        </w:rPr>
        <w:t>30,569</w:t>
      </w:r>
      <w:r w:rsidR="00176A39">
        <w:rPr>
          <w:sz w:val="22"/>
          <w:szCs w:val="22"/>
        </w:rPr>
        <w:t xml:space="preserve"> </w:t>
      </w:r>
      <w:r>
        <w:rPr>
          <w:sz w:val="22"/>
          <w:szCs w:val="22"/>
        </w:rPr>
        <w:t>sub</w:t>
      </w:r>
      <w:r w:rsidR="00406B09">
        <w:rPr>
          <w:sz w:val="22"/>
          <w:szCs w:val="22"/>
        </w:rPr>
        <w:t>mitted electronically</w:t>
      </w:r>
      <w:r>
        <w:rPr>
          <w:sz w:val="22"/>
          <w:szCs w:val="22"/>
        </w:rPr>
        <w:t xml:space="preserve"> through EFS-Web.</w:t>
      </w:r>
      <w:r w:rsidR="00E967EC">
        <w:rPr>
          <w:sz w:val="22"/>
          <w:szCs w:val="22"/>
        </w:rPr>
        <w:t xml:space="preserve">  The USPTO estimates that 25% or 9,754 petitions </w:t>
      </w:r>
      <w:r w:rsidR="00723669">
        <w:rPr>
          <w:sz w:val="22"/>
          <w:szCs w:val="22"/>
        </w:rPr>
        <w:t xml:space="preserve">and petition fee transmittals </w:t>
      </w:r>
      <w:r w:rsidR="00E967EC">
        <w:rPr>
          <w:sz w:val="22"/>
          <w:szCs w:val="22"/>
        </w:rPr>
        <w:t>will be submitted by small entities.</w:t>
      </w:r>
    </w:p>
    <w:p w14:paraId="4EF5E8DF" w14:textId="77777777" w:rsidR="00B01014" w:rsidRDefault="00B01014" w:rsidP="00FB07B7">
      <w:pPr>
        <w:pStyle w:val="BodyTextIndent"/>
        <w:rPr>
          <w:sz w:val="22"/>
          <w:szCs w:val="22"/>
        </w:rPr>
      </w:pPr>
    </w:p>
    <w:p w14:paraId="4EF5E8E0" w14:textId="77777777" w:rsidR="00720361" w:rsidRDefault="00720361" w:rsidP="002F12A5">
      <w:pPr>
        <w:numPr>
          <w:ilvl w:val="0"/>
          <w:numId w:val="3"/>
        </w:numPr>
        <w:tabs>
          <w:tab w:val="clear" w:pos="360"/>
          <w:tab w:val="num" w:pos="720"/>
        </w:tabs>
        <w:ind w:left="720" w:hanging="720"/>
        <w:jc w:val="both"/>
        <w:rPr>
          <w:rFonts w:ascii="Arial" w:hAnsi="Arial"/>
          <w:b/>
          <w:sz w:val="22"/>
        </w:rPr>
      </w:pPr>
      <w:r>
        <w:rPr>
          <w:rFonts w:ascii="Arial" w:hAnsi="Arial"/>
          <w:b/>
          <w:sz w:val="22"/>
        </w:rPr>
        <w:t>Burden Hour Calculation Factors</w:t>
      </w:r>
    </w:p>
    <w:p w14:paraId="4EF5E8E1" w14:textId="77777777" w:rsidR="001238D6" w:rsidRDefault="00720361">
      <w:pPr>
        <w:ind w:left="720"/>
        <w:jc w:val="both"/>
        <w:rPr>
          <w:rFonts w:ascii="Arial" w:hAnsi="Arial"/>
          <w:sz w:val="22"/>
        </w:rPr>
      </w:pPr>
      <w:r>
        <w:rPr>
          <w:rFonts w:ascii="Arial" w:hAnsi="Arial"/>
          <w:sz w:val="22"/>
        </w:rPr>
        <w:t>The USPTO estimates that</w:t>
      </w:r>
      <w:r w:rsidR="00715039">
        <w:rPr>
          <w:rFonts w:ascii="Arial" w:hAnsi="Arial"/>
          <w:sz w:val="22"/>
        </w:rPr>
        <w:t xml:space="preserve"> it takes</w:t>
      </w:r>
      <w:r w:rsidR="00A02964">
        <w:rPr>
          <w:rFonts w:ascii="Arial" w:hAnsi="Arial"/>
          <w:sz w:val="22"/>
        </w:rPr>
        <w:t xml:space="preserve"> the public approximately</w:t>
      </w:r>
      <w:r w:rsidR="00B01014">
        <w:rPr>
          <w:rFonts w:ascii="Arial" w:hAnsi="Arial"/>
          <w:sz w:val="22"/>
        </w:rPr>
        <w:t xml:space="preserve"> 5 minutes</w:t>
      </w:r>
      <w:r w:rsidR="00176A39">
        <w:rPr>
          <w:rFonts w:ascii="Arial" w:hAnsi="Arial"/>
          <w:sz w:val="22"/>
        </w:rPr>
        <w:t xml:space="preserve"> (0.08 hours)</w:t>
      </w:r>
      <w:r w:rsidR="00B01014">
        <w:rPr>
          <w:rFonts w:ascii="Arial" w:hAnsi="Arial"/>
          <w:sz w:val="22"/>
        </w:rPr>
        <w:t xml:space="preserve"> to complete the petition fee transmittal</w:t>
      </w:r>
      <w:r w:rsidR="00176A39">
        <w:rPr>
          <w:rFonts w:ascii="Arial" w:hAnsi="Arial"/>
          <w:sz w:val="22"/>
        </w:rPr>
        <w:t>s</w:t>
      </w:r>
      <w:r w:rsidR="00B01014">
        <w:rPr>
          <w:rFonts w:ascii="Arial" w:hAnsi="Arial"/>
          <w:sz w:val="22"/>
        </w:rPr>
        <w:t xml:space="preserve"> and </w:t>
      </w:r>
      <w:r w:rsidR="00176A39">
        <w:rPr>
          <w:rFonts w:ascii="Arial" w:hAnsi="Arial"/>
          <w:sz w:val="22"/>
        </w:rPr>
        <w:t xml:space="preserve">12 minutes (0.20 hours) to 12 hours to complete the petitions in this collection, </w:t>
      </w:r>
      <w:r w:rsidR="00B01014">
        <w:rPr>
          <w:rFonts w:ascii="Arial" w:hAnsi="Arial"/>
          <w:sz w:val="22"/>
        </w:rPr>
        <w:t xml:space="preserve">depending on the nature of the information.  </w:t>
      </w:r>
      <w:r w:rsidR="00ED15E3">
        <w:rPr>
          <w:rFonts w:ascii="Arial" w:hAnsi="Arial"/>
          <w:sz w:val="22"/>
        </w:rPr>
        <w:t>This includes the time to gather the necessary information, prepare the petitions</w:t>
      </w:r>
      <w:r w:rsidR="00176A39">
        <w:rPr>
          <w:rFonts w:ascii="Arial" w:hAnsi="Arial"/>
          <w:sz w:val="22"/>
        </w:rPr>
        <w:t xml:space="preserve"> and petition fee transmittal</w:t>
      </w:r>
      <w:r w:rsidR="00ED15E3">
        <w:rPr>
          <w:rFonts w:ascii="Arial" w:hAnsi="Arial"/>
          <w:sz w:val="22"/>
        </w:rPr>
        <w:t xml:space="preserve">, </w:t>
      </w:r>
      <w:r w:rsidR="00B01014">
        <w:rPr>
          <w:rFonts w:ascii="Arial" w:hAnsi="Arial"/>
          <w:sz w:val="22"/>
        </w:rPr>
        <w:t>a</w:t>
      </w:r>
      <w:r w:rsidR="00ED15E3">
        <w:rPr>
          <w:rFonts w:ascii="Arial" w:hAnsi="Arial"/>
          <w:sz w:val="22"/>
        </w:rPr>
        <w:t>nd submit the</w:t>
      </w:r>
      <w:r w:rsidR="00B01014">
        <w:rPr>
          <w:rFonts w:ascii="Arial" w:hAnsi="Arial"/>
          <w:sz w:val="22"/>
        </w:rPr>
        <w:t>m</w:t>
      </w:r>
      <w:r w:rsidR="00ED15E3">
        <w:rPr>
          <w:rFonts w:ascii="Arial" w:hAnsi="Arial"/>
          <w:sz w:val="22"/>
        </w:rPr>
        <w:t xml:space="preserve"> to the USPTO.  The USPTO </w:t>
      </w:r>
      <w:r w:rsidR="003E5483">
        <w:rPr>
          <w:rFonts w:ascii="Arial" w:hAnsi="Arial"/>
          <w:sz w:val="22"/>
        </w:rPr>
        <w:t>estimates</w:t>
      </w:r>
      <w:r w:rsidR="00ED15E3">
        <w:rPr>
          <w:rFonts w:ascii="Arial" w:hAnsi="Arial"/>
          <w:sz w:val="22"/>
        </w:rPr>
        <w:t xml:space="preserve"> that it will take the same amount of time (and possibly less time) to gather the necessary information, prepare the submission, and submit it electronically as it does to submit </w:t>
      </w:r>
      <w:r w:rsidR="00657921">
        <w:rPr>
          <w:rFonts w:ascii="Arial" w:hAnsi="Arial"/>
          <w:sz w:val="22"/>
        </w:rPr>
        <w:t xml:space="preserve">the information </w:t>
      </w:r>
      <w:r w:rsidR="00ED15E3">
        <w:rPr>
          <w:rFonts w:ascii="Arial" w:hAnsi="Arial"/>
          <w:sz w:val="22"/>
        </w:rPr>
        <w:t xml:space="preserve">in paper form.  </w:t>
      </w:r>
    </w:p>
    <w:p w14:paraId="4EF5E8E2" w14:textId="77777777" w:rsidR="00ED15E3" w:rsidRDefault="00ED15E3">
      <w:pPr>
        <w:ind w:left="720"/>
        <w:jc w:val="both"/>
        <w:rPr>
          <w:rFonts w:ascii="Arial" w:hAnsi="Arial"/>
          <w:sz w:val="22"/>
        </w:rPr>
      </w:pPr>
    </w:p>
    <w:p w14:paraId="4EF5E8E3" w14:textId="77777777" w:rsidR="00720361" w:rsidRDefault="00720361" w:rsidP="002F12A5">
      <w:pPr>
        <w:numPr>
          <w:ilvl w:val="0"/>
          <w:numId w:val="4"/>
        </w:numPr>
        <w:ind w:hanging="720"/>
        <w:jc w:val="both"/>
        <w:rPr>
          <w:rFonts w:ascii="Arial" w:hAnsi="Arial"/>
          <w:sz w:val="22"/>
        </w:rPr>
      </w:pPr>
      <w:r>
        <w:rPr>
          <w:rFonts w:ascii="Arial" w:hAnsi="Arial"/>
          <w:b/>
          <w:sz w:val="22"/>
        </w:rPr>
        <w:t>Cost Burden Calculation Factors</w:t>
      </w:r>
    </w:p>
    <w:p w14:paraId="4EF5E8E4" w14:textId="77777777" w:rsidR="001238D6" w:rsidRDefault="001238D6">
      <w:pPr>
        <w:pStyle w:val="BodyTextIndent2"/>
      </w:pPr>
      <w:r>
        <w:t xml:space="preserve">The USPTO </w:t>
      </w:r>
      <w:r w:rsidR="00250663">
        <w:t>expects that attorneys will supply the</w:t>
      </w:r>
      <w:r w:rsidR="00176A39">
        <w:t xml:space="preserve"> majority of</w:t>
      </w:r>
      <w:r w:rsidR="00250663">
        <w:t xml:space="preserve"> information requested for</w:t>
      </w:r>
      <w:r w:rsidR="00176A39">
        <w:t xml:space="preserve"> the petitions </w:t>
      </w:r>
      <w:r w:rsidR="00723669">
        <w:t xml:space="preserve">and petition fee transmittals </w:t>
      </w:r>
      <w:r w:rsidR="00176A39">
        <w:t xml:space="preserve">in </w:t>
      </w:r>
      <w:r w:rsidR="00250663">
        <w:t>this collection</w:t>
      </w:r>
      <w:r w:rsidR="00176A39">
        <w:t xml:space="preserve">, with the exception of </w:t>
      </w:r>
      <w:r w:rsidR="00F64F14">
        <w:t xml:space="preserve">two </w:t>
      </w:r>
      <w:r w:rsidR="00723669">
        <w:t xml:space="preserve">petitions </w:t>
      </w:r>
      <w:r w:rsidR="00B63E96">
        <w:t>that are</w:t>
      </w:r>
      <w:r w:rsidR="00176A39">
        <w:t xml:space="preserve"> prepared by para-professionals/paralegals.</w:t>
      </w:r>
      <w:r w:rsidR="00250663">
        <w:t xml:space="preserve">  </w:t>
      </w:r>
      <w:r w:rsidR="002C188B">
        <w:t>The professional hourly rate for attorneys in private firms is $3</w:t>
      </w:r>
      <w:r w:rsidR="00F64F14">
        <w:t>89</w:t>
      </w:r>
      <w:r w:rsidR="002C188B">
        <w:t>, while the hourly rate for paraprofessionals/p</w:t>
      </w:r>
      <w:r w:rsidR="00514324">
        <w:t>aralegals in private firms is $</w:t>
      </w:r>
      <w:r w:rsidR="002362A1">
        <w:t>12</w:t>
      </w:r>
      <w:r w:rsidR="00F64F14">
        <w:t>5</w:t>
      </w:r>
      <w:r w:rsidR="002C188B">
        <w:t xml:space="preserve">.  </w:t>
      </w:r>
      <w:r>
        <w:t xml:space="preserve">The professional rate used in this </w:t>
      </w:r>
      <w:r>
        <w:lastRenderedPageBreak/>
        <w:t xml:space="preserve">submission </w:t>
      </w:r>
      <w:r w:rsidR="003845B0">
        <w:t>is the median rate for attorneys</w:t>
      </w:r>
      <w:r w:rsidR="002C188B">
        <w:t xml:space="preserve"> in private firms published in the 20</w:t>
      </w:r>
      <w:r w:rsidR="00F64F14">
        <w:t>13</w:t>
      </w:r>
      <w:r w:rsidR="002C188B">
        <w:t xml:space="preserve"> report of the </w:t>
      </w:r>
      <w:r w:rsidR="003845B0">
        <w:t>Committee on Economics of Legal Practice of the American Intellectual Property Law Association</w:t>
      </w:r>
      <w:r w:rsidR="00243537">
        <w:t xml:space="preserve"> (AIPLA)</w:t>
      </w:r>
      <w:r w:rsidR="003845B0">
        <w:t xml:space="preserve">, which summarizes the results of a survey with data on hourly billing rates.  The paraprofessional/paralegal rate used in this submission is the </w:t>
      </w:r>
      <w:r w:rsidR="00243537">
        <w:t xml:space="preserve">“ACP Credential” </w:t>
      </w:r>
      <w:r w:rsidR="003845B0">
        <w:t>rate for paralegals/legal assistants as shown in the 20</w:t>
      </w:r>
      <w:r w:rsidR="00842CD2">
        <w:t>1</w:t>
      </w:r>
      <w:r w:rsidR="00F64F14">
        <w:t>3</w:t>
      </w:r>
      <w:r w:rsidR="003845B0">
        <w:t xml:space="preserve"> National Utilization and Compensation Survey</w:t>
      </w:r>
      <w:r w:rsidR="00243537">
        <w:t xml:space="preserve"> Report</w:t>
      </w:r>
      <w:r w:rsidR="003845B0">
        <w:t xml:space="preserve"> published by the National Association of Legal Assistants (NALA) in</w:t>
      </w:r>
      <w:r w:rsidR="002C188B">
        <w:t xml:space="preserve"> </w:t>
      </w:r>
      <w:r w:rsidR="00842CD2">
        <w:t>201</w:t>
      </w:r>
      <w:r w:rsidR="00F64F14">
        <w:t>3</w:t>
      </w:r>
      <w:r w:rsidR="00250663">
        <w:t xml:space="preserve">.  These are </w:t>
      </w:r>
      <w:r w:rsidR="00A47849">
        <w:t>fully</w:t>
      </w:r>
      <w:r w:rsidR="00B63E96">
        <w:t xml:space="preserve"> </w:t>
      </w:r>
      <w:r w:rsidR="00A47849">
        <w:t>loaded hourly rate</w:t>
      </w:r>
      <w:r w:rsidR="00250663">
        <w:t>s</w:t>
      </w:r>
      <w:r w:rsidR="00A47849">
        <w:t xml:space="preserve">.  </w:t>
      </w:r>
    </w:p>
    <w:p w14:paraId="4EF5E8E5" w14:textId="77777777" w:rsidR="002C5B66" w:rsidRDefault="002C5B66">
      <w:pPr>
        <w:pStyle w:val="BodyTextIndent2"/>
      </w:pPr>
    </w:p>
    <w:p w14:paraId="4EF5E8E6" w14:textId="77777777" w:rsidR="00E967EC" w:rsidRDefault="00E967EC">
      <w:pPr>
        <w:pStyle w:val="Heading5"/>
        <w:jc w:val="both"/>
      </w:pPr>
    </w:p>
    <w:p w14:paraId="4EF5E8E7" w14:textId="77777777" w:rsidR="00E967EC" w:rsidRPr="00E967EC" w:rsidRDefault="00E967EC" w:rsidP="00E967EC"/>
    <w:p w14:paraId="4EF5E8E8" w14:textId="77777777" w:rsidR="00720361" w:rsidRDefault="00720361">
      <w:pPr>
        <w:pStyle w:val="Heading5"/>
        <w:jc w:val="both"/>
      </w:pPr>
      <w:r>
        <w:t xml:space="preserve">Table </w:t>
      </w:r>
      <w:r w:rsidR="007475E4">
        <w:t>3</w:t>
      </w:r>
      <w:r w:rsidR="007629D3">
        <w:t xml:space="preserve">:  Burden </w:t>
      </w:r>
      <w:r w:rsidR="00250663">
        <w:t>Hour/Burden Cost to Respondents for</w:t>
      </w:r>
      <w:r w:rsidR="00213D4B">
        <w:t xml:space="preserve"> </w:t>
      </w:r>
      <w:r w:rsidR="003A0090" w:rsidRPr="003A0090">
        <w:t>Patent Petitions Related to Application and Reexamination Processing Fees</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420"/>
        <w:gridCol w:w="990"/>
        <w:gridCol w:w="990"/>
        <w:gridCol w:w="1530"/>
        <w:gridCol w:w="1260"/>
        <w:gridCol w:w="1440"/>
      </w:tblGrid>
      <w:tr w:rsidR="00D36D97" w14:paraId="4EF5E8FF" w14:textId="77777777" w:rsidTr="008E433E">
        <w:trPr>
          <w:cantSplit/>
          <w:tblHeader/>
        </w:trPr>
        <w:tc>
          <w:tcPr>
            <w:tcW w:w="450" w:type="dxa"/>
          </w:tcPr>
          <w:p w14:paraId="6D9233A8" w14:textId="77777777" w:rsidR="00D36D97" w:rsidRDefault="00D36D97">
            <w:pPr>
              <w:jc w:val="center"/>
              <w:rPr>
                <w:rFonts w:ascii="Arial" w:hAnsi="Arial"/>
                <w:b/>
                <w:sz w:val="16"/>
              </w:rPr>
            </w:pPr>
          </w:p>
        </w:tc>
        <w:tc>
          <w:tcPr>
            <w:tcW w:w="3420" w:type="dxa"/>
          </w:tcPr>
          <w:p w14:paraId="4EF5E8E9" w14:textId="2F305DFB" w:rsidR="00D36D97" w:rsidRDefault="00D36D97">
            <w:pPr>
              <w:jc w:val="center"/>
              <w:rPr>
                <w:rFonts w:ascii="Arial" w:hAnsi="Arial"/>
                <w:b/>
                <w:sz w:val="16"/>
              </w:rPr>
            </w:pPr>
          </w:p>
          <w:p w14:paraId="4EF5E8EA" w14:textId="77777777" w:rsidR="00D36D97" w:rsidRDefault="00D36D97">
            <w:pPr>
              <w:pStyle w:val="Heading9"/>
              <w:rPr>
                <w:sz w:val="16"/>
              </w:rPr>
            </w:pPr>
            <w:r>
              <w:rPr>
                <w:sz w:val="16"/>
              </w:rPr>
              <w:t>Item</w:t>
            </w:r>
          </w:p>
        </w:tc>
        <w:tc>
          <w:tcPr>
            <w:tcW w:w="990" w:type="dxa"/>
          </w:tcPr>
          <w:p w14:paraId="4EF5E8EB" w14:textId="77777777" w:rsidR="00D36D97" w:rsidRDefault="00D36D97">
            <w:pPr>
              <w:jc w:val="center"/>
              <w:rPr>
                <w:rFonts w:ascii="Arial" w:hAnsi="Arial"/>
                <w:b/>
                <w:sz w:val="16"/>
              </w:rPr>
            </w:pPr>
          </w:p>
          <w:p w14:paraId="4EF5E8EC" w14:textId="77777777" w:rsidR="00D36D97" w:rsidRDefault="00D36D97">
            <w:pPr>
              <w:jc w:val="center"/>
              <w:rPr>
                <w:rFonts w:ascii="Arial" w:hAnsi="Arial"/>
                <w:b/>
                <w:sz w:val="16"/>
              </w:rPr>
            </w:pPr>
            <w:r>
              <w:rPr>
                <w:rFonts w:ascii="Arial" w:hAnsi="Arial"/>
                <w:b/>
                <w:sz w:val="16"/>
              </w:rPr>
              <w:t>Hours (a)</w:t>
            </w:r>
          </w:p>
        </w:tc>
        <w:tc>
          <w:tcPr>
            <w:tcW w:w="990" w:type="dxa"/>
          </w:tcPr>
          <w:p w14:paraId="4EF5E8ED" w14:textId="77777777" w:rsidR="00D36D97" w:rsidRDefault="00D36D97">
            <w:pPr>
              <w:jc w:val="center"/>
              <w:rPr>
                <w:rFonts w:ascii="Arial" w:hAnsi="Arial"/>
                <w:b/>
                <w:sz w:val="16"/>
              </w:rPr>
            </w:pPr>
          </w:p>
          <w:p w14:paraId="4EF5E8EE" w14:textId="77777777" w:rsidR="00D36D97" w:rsidRDefault="00D36D97">
            <w:pPr>
              <w:jc w:val="center"/>
              <w:rPr>
                <w:rFonts w:ascii="Arial" w:hAnsi="Arial"/>
                <w:b/>
                <w:sz w:val="16"/>
              </w:rPr>
            </w:pPr>
            <w:r>
              <w:rPr>
                <w:rFonts w:ascii="Arial" w:hAnsi="Arial"/>
                <w:b/>
                <w:sz w:val="16"/>
              </w:rPr>
              <w:t>Responses</w:t>
            </w:r>
          </w:p>
          <w:p w14:paraId="4EF5E8EF" w14:textId="77777777" w:rsidR="00D36D97" w:rsidRDefault="00D36D97">
            <w:pPr>
              <w:jc w:val="center"/>
              <w:rPr>
                <w:rFonts w:ascii="Arial" w:hAnsi="Arial"/>
                <w:b/>
                <w:sz w:val="16"/>
              </w:rPr>
            </w:pPr>
            <w:r>
              <w:rPr>
                <w:rFonts w:ascii="Arial" w:hAnsi="Arial"/>
                <w:b/>
                <w:sz w:val="16"/>
              </w:rPr>
              <w:t>(yr)</w:t>
            </w:r>
          </w:p>
          <w:p w14:paraId="4EF5E8F0" w14:textId="77777777" w:rsidR="00D36D97" w:rsidRDefault="00D36D97">
            <w:pPr>
              <w:jc w:val="center"/>
              <w:rPr>
                <w:rFonts w:ascii="Arial" w:hAnsi="Arial"/>
                <w:b/>
                <w:sz w:val="16"/>
              </w:rPr>
            </w:pPr>
            <w:r>
              <w:rPr>
                <w:rFonts w:ascii="Arial" w:hAnsi="Arial"/>
                <w:b/>
                <w:sz w:val="16"/>
              </w:rPr>
              <w:t>(b)</w:t>
            </w:r>
          </w:p>
        </w:tc>
        <w:tc>
          <w:tcPr>
            <w:tcW w:w="1530" w:type="dxa"/>
          </w:tcPr>
          <w:p w14:paraId="4EF5E8F1" w14:textId="77777777" w:rsidR="00D36D97" w:rsidRDefault="00D36D97">
            <w:pPr>
              <w:jc w:val="center"/>
              <w:rPr>
                <w:rFonts w:ascii="Arial" w:hAnsi="Arial"/>
                <w:b/>
                <w:sz w:val="16"/>
              </w:rPr>
            </w:pPr>
          </w:p>
          <w:p w14:paraId="4EF5E8F2" w14:textId="77777777" w:rsidR="00D36D97" w:rsidRDefault="00D36D97">
            <w:pPr>
              <w:jc w:val="center"/>
              <w:rPr>
                <w:rFonts w:ascii="Arial" w:hAnsi="Arial"/>
                <w:b/>
                <w:sz w:val="16"/>
              </w:rPr>
            </w:pPr>
            <w:r>
              <w:rPr>
                <w:rFonts w:ascii="Arial" w:hAnsi="Arial"/>
                <w:b/>
                <w:sz w:val="16"/>
              </w:rPr>
              <w:t>Burden</w:t>
            </w:r>
          </w:p>
          <w:p w14:paraId="4EF5E8F3" w14:textId="77777777" w:rsidR="00D36D97" w:rsidRDefault="00D36D97">
            <w:pPr>
              <w:jc w:val="center"/>
              <w:rPr>
                <w:rFonts w:ascii="Arial" w:hAnsi="Arial"/>
                <w:b/>
                <w:sz w:val="16"/>
              </w:rPr>
            </w:pPr>
            <w:r>
              <w:rPr>
                <w:rFonts w:ascii="Arial" w:hAnsi="Arial"/>
                <w:b/>
                <w:sz w:val="16"/>
              </w:rPr>
              <w:t>(hrs/yr)</w:t>
            </w:r>
          </w:p>
          <w:p w14:paraId="4EF5E8F4" w14:textId="77777777" w:rsidR="00D36D97" w:rsidRDefault="00D36D97">
            <w:pPr>
              <w:jc w:val="center"/>
              <w:rPr>
                <w:rFonts w:ascii="Arial" w:hAnsi="Arial"/>
                <w:b/>
                <w:sz w:val="16"/>
              </w:rPr>
            </w:pPr>
            <w:r>
              <w:rPr>
                <w:rFonts w:ascii="Arial" w:hAnsi="Arial"/>
                <w:b/>
                <w:sz w:val="16"/>
              </w:rPr>
              <w:t>(c)</w:t>
            </w:r>
          </w:p>
          <w:p w14:paraId="4EF5E8F5" w14:textId="77777777" w:rsidR="00D36D97" w:rsidRDefault="00D36D97">
            <w:pPr>
              <w:jc w:val="center"/>
              <w:rPr>
                <w:rFonts w:ascii="Arial" w:hAnsi="Arial"/>
                <w:b/>
                <w:sz w:val="16"/>
              </w:rPr>
            </w:pPr>
            <w:r>
              <w:rPr>
                <w:rFonts w:ascii="Arial" w:hAnsi="Arial"/>
                <w:b/>
                <w:sz w:val="16"/>
              </w:rPr>
              <w:t>(a) x (b)</w:t>
            </w:r>
          </w:p>
        </w:tc>
        <w:tc>
          <w:tcPr>
            <w:tcW w:w="1260" w:type="dxa"/>
          </w:tcPr>
          <w:p w14:paraId="4EF5E8F6" w14:textId="77777777" w:rsidR="00D36D97" w:rsidRDefault="00D36D97">
            <w:pPr>
              <w:jc w:val="center"/>
              <w:rPr>
                <w:rFonts w:ascii="Arial" w:hAnsi="Arial"/>
                <w:b/>
                <w:sz w:val="16"/>
              </w:rPr>
            </w:pPr>
          </w:p>
          <w:p w14:paraId="4EF5E8F7" w14:textId="77777777" w:rsidR="00D36D97" w:rsidRDefault="00D36D97">
            <w:pPr>
              <w:jc w:val="center"/>
              <w:rPr>
                <w:rFonts w:ascii="Arial" w:hAnsi="Arial"/>
                <w:b/>
                <w:sz w:val="16"/>
              </w:rPr>
            </w:pPr>
            <w:r>
              <w:rPr>
                <w:rFonts w:ascii="Arial" w:hAnsi="Arial"/>
                <w:b/>
                <w:sz w:val="16"/>
              </w:rPr>
              <w:t>Rate</w:t>
            </w:r>
          </w:p>
          <w:p w14:paraId="4EF5E8F8" w14:textId="77777777" w:rsidR="00D36D97" w:rsidRDefault="00D36D97">
            <w:pPr>
              <w:jc w:val="center"/>
              <w:rPr>
                <w:rFonts w:ascii="Arial" w:hAnsi="Arial"/>
                <w:b/>
                <w:sz w:val="16"/>
              </w:rPr>
            </w:pPr>
            <w:r>
              <w:rPr>
                <w:rFonts w:ascii="Arial" w:hAnsi="Arial"/>
                <w:b/>
                <w:sz w:val="16"/>
              </w:rPr>
              <w:t>($/hr)</w:t>
            </w:r>
          </w:p>
          <w:p w14:paraId="4EF5E8F9" w14:textId="77777777" w:rsidR="00D36D97" w:rsidRDefault="00D36D97">
            <w:pPr>
              <w:jc w:val="center"/>
              <w:rPr>
                <w:rFonts w:ascii="Arial" w:hAnsi="Arial"/>
                <w:b/>
                <w:sz w:val="16"/>
              </w:rPr>
            </w:pPr>
            <w:r>
              <w:rPr>
                <w:rFonts w:ascii="Arial" w:hAnsi="Arial"/>
                <w:b/>
                <w:sz w:val="16"/>
              </w:rPr>
              <w:t>(d)</w:t>
            </w:r>
          </w:p>
        </w:tc>
        <w:tc>
          <w:tcPr>
            <w:tcW w:w="1440" w:type="dxa"/>
          </w:tcPr>
          <w:p w14:paraId="4EF5E8FA" w14:textId="77777777" w:rsidR="00D36D97" w:rsidRDefault="00D36D97">
            <w:pPr>
              <w:jc w:val="center"/>
              <w:rPr>
                <w:rFonts w:ascii="Arial" w:hAnsi="Arial"/>
                <w:b/>
                <w:sz w:val="16"/>
              </w:rPr>
            </w:pPr>
          </w:p>
          <w:p w14:paraId="4EF5E8FB" w14:textId="77777777" w:rsidR="00D36D97" w:rsidRDefault="00D36D97">
            <w:pPr>
              <w:jc w:val="center"/>
              <w:rPr>
                <w:rFonts w:ascii="Arial" w:hAnsi="Arial"/>
                <w:b/>
                <w:sz w:val="16"/>
              </w:rPr>
            </w:pPr>
            <w:r>
              <w:rPr>
                <w:rFonts w:ascii="Arial" w:hAnsi="Arial"/>
                <w:b/>
                <w:sz w:val="16"/>
              </w:rPr>
              <w:t>Total Cost</w:t>
            </w:r>
          </w:p>
          <w:p w14:paraId="4EF5E8FC" w14:textId="77777777" w:rsidR="00D36D97" w:rsidRDefault="00D36D97">
            <w:pPr>
              <w:jc w:val="center"/>
              <w:rPr>
                <w:rFonts w:ascii="Arial" w:hAnsi="Arial"/>
                <w:b/>
                <w:sz w:val="16"/>
              </w:rPr>
            </w:pPr>
            <w:r>
              <w:rPr>
                <w:rFonts w:ascii="Arial" w:hAnsi="Arial"/>
                <w:b/>
                <w:sz w:val="16"/>
              </w:rPr>
              <w:t>($/hr)</w:t>
            </w:r>
          </w:p>
          <w:p w14:paraId="4EF5E8FD" w14:textId="77777777" w:rsidR="00D36D97" w:rsidRDefault="00D36D97">
            <w:pPr>
              <w:jc w:val="center"/>
              <w:rPr>
                <w:rFonts w:ascii="Arial" w:hAnsi="Arial"/>
                <w:b/>
                <w:sz w:val="16"/>
              </w:rPr>
            </w:pPr>
            <w:r>
              <w:rPr>
                <w:rFonts w:ascii="Arial" w:hAnsi="Arial"/>
                <w:b/>
                <w:sz w:val="16"/>
              </w:rPr>
              <w:t>(e)</w:t>
            </w:r>
          </w:p>
          <w:p w14:paraId="4EF5E8FE" w14:textId="77777777" w:rsidR="00D36D97" w:rsidRDefault="00D36D97">
            <w:pPr>
              <w:jc w:val="center"/>
              <w:rPr>
                <w:rFonts w:ascii="Arial" w:hAnsi="Arial"/>
                <w:b/>
                <w:sz w:val="16"/>
              </w:rPr>
            </w:pPr>
            <w:r>
              <w:rPr>
                <w:rFonts w:ascii="Arial" w:hAnsi="Arial"/>
                <w:b/>
                <w:sz w:val="16"/>
              </w:rPr>
              <w:t>(c) x (d)</w:t>
            </w:r>
          </w:p>
        </w:tc>
      </w:tr>
      <w:tr w:rsidR="00D36D97" w14:paraId="4EF5E90C" w14:textId="77777777" w:rsidTr="008E433E">
        <w:trPr>
          <w:cantSplit/>
        </w:trPr>
        <w:tc>
          <w:tcPr>
            <w:tcW w:w="450" w:type="dxa"/>
          </w:tcPr>
          <w:p w14:paraId="2604FFB4" w14:textId="0FC09339" w:rsidR="00D36D97" w:rsidRDefault="00D36D97">
            <w:pPr>
              <w:rPr>
                <w:rFonts w:ascii="Arial" w:hAnsi="Arial"/>
                <w:bCs/>
                <w:sz w:val="16"/>
              </w:rPr>
            </w:pPr>
            <w:r>
              <w:rPr>
                <w:rFonts w:ascii="Arial" w:hAnsi="Arial"/>
                <w:sz w:val="16"/>
              </w:rPr>
              <w:t>1</w:t>
            </w:r>
          </w:p>
        </w:tc>
        <w:tc>
          <w:tcPr>
            <w:tcW w:w="3420" w:type="dxa"/>
          </w:tcPr>
          <w:p w14:paraId="4EF5E900" w14:textId="1CD4AD31" w:rsidR="00D36D97" w:rsidRDefault="00D36D97">
            <w:pPr>
              <w:rPr>
                <w:rFonts w:ascii="Arial" w:hAnsi="Arial"/>
                <w:bCs/>
                <w:sz w:val="16"/>
              </w:rPr>
            </w:pPr>
          </w:p>
          <w:p w14:paraId="4EF5E901" w14:textId="77777777" w:rsidR="00D36D97" w:rsidRPr="00BC0B5F" w:rsidRDefault="00D36D97" w:rsidP="007475E4">
            <w:pPr>
              <w:rPr>
                <w:rFonts w:ascii="Arial" w:hAnsi="Arial"/>
                <w:bCs/>
                <w:sz w:val="16"/>
              </w:rPr>
            </w:pPr>
            <w:r w:rsidRPr="00BC0B5F">
              <w:rPr>
                <w:rFonts w:ascii="Arial" w:hAnsi="Arial"/>
                <w:bCs/>
                <w:sz w:val="16"/>
              </w:rPr>
              <w:t xml:space="preserve">Petitions (corresponding to the fee) </w:t>
            </w:r>
            <w:r>
              <w:rPr>
                <w:rFonts w:ascii="Arial" w:hAnsi="Arial"/>
                <w:bCs/>
                <w:sz w:val="16"/>
              </w:rPr>
              <w:t>U</w:t>
            </w:r>
            <w:r w:rsidRPr="00BC0B5F">
              <w:rPr>
                <w:rFonts w:ascii="Arial" w:hAnsi="Arial"/>
                <w:bCs/>
                <w:sz w:val="16"/>
              </w:rPr>
              <w:t>nder 37 CFR 1.17(f) include:</w:t>
            </w:r>
          </w:p>
          <w:p w14:paraId="4EF5E902" w14:textId="77777777" w:rsidR="00D36D97" w:rsidRPr="009C272A" w:rsidRDefault="00D36D97" w:rsidP="009C272A">
            <w:pPr>
              <w:numPr>
                <w:ilvl w:val="0"/>
                <w:numId w:val="4"/>
              </w:numPr>
              <w:tabs>
                <w:tab w:val="clear" w:pos="720"/>
                <w:tab w:val="num" w:pos="342"/>
              </w:tabs>
              <w:ind w:left="342" w:hanging="180"/>
              <w:rPr>
                <w:rFonts w:ascii="Arial" w:hAnsi="Arial"/>
                <w:bCs/>
                <w:sz w:val="16"/>
                <w:u w:val="single"/>
              </w:rPr>
            </w:pPr>
            <w:r>
              <w:rPr>
                <w:rFonts w:ascii="Arial" w:hAnsi="Arial"/>
                <w:bCs/>
                <w:sz w:val="16"/>
              </w:rPr>
              <w:t>Petition to Accord a Filing Date Under 1.57(a)</w:t>
            </w:r>
          </w:p>
          <w:p w14:paraId="4EF5E903" w14:textId="77777777" w:rsidR="00D36D97" w:rsidRPr="009C272A" w:rsidRDefault="00D36D97" w:rsidP="009C272A">
            <w:pPr>
              <w:numPr>
                <w:ilvl w:val="0"/>
                <w:numId w:val="4"/>
              </w:numPr>
              <w:tabs>
                <w:tab w:val="clear" w:pos="720"/>
                <w:tab w:val="num" w:pos="342"/>
              </w:tabs>
              <w:ind w:left="342" w:hanging="180"/>
              <w:rPr>
                <w:rFonts w:ascii="Arial" w:hAnsi="Arial"/>
                <w:bCs/>
                <w:sz w:val="16"/>
                <w:u w:val="single"/>
              </w:rPr>
            </w:pPr>
            <w:r>
              <w:rPr>
                <w:rFonts w:ascii="Arial" w:hAnsi="Arial"/>
                <w:bCs/>
                <w:sz w:val="16"/>
              </w:rPr>
              <w:t>Petition to Accord a Filing Date Under 1.53(e)</w:t>
            </w:r>
          </w:p>
          <w:p w14:paraId="4EF5E904" w14:textId="77777777" w:rsidR="00D36D97" w:rsidRPr="009C272A" w:rsidRDefault="00D36D97" w:rsidP="009C272A">
            <w:pPr>
              <w:numPr>
                <w:ilvl w:val="0"/>
                <w:numId w:val="4"/>
              </w:numPr>
              <w:tabs>
                <w:tab w:val="clear" w:pos="720"/>
                <w:tab w:val="num" w:pos="342"/>
              </w:tabs>
              <w:ind w:left="342" w:hanging="180"/>
              <w:rPr>
                <w:rFonts w:ascii="Arial" w:hAnsi="Arial"/>
                <w:bCs/>
                <w:sz w:val="16"/>
                <w:u w:val="single"/>
              </w:rPr>
            </w:pPr>
            <w:r>
              <w:rPr>
                <w:rFonts w:ascii="Arial" w:hAnsi="Arial"/>
                <w:bCs/>
                <w:sz w:val="16"/>
              </w:rPr>
              <w:t>Petition for Decision on a Question Not Specifically Provided For</w:t>
            </w:r>
          </w:p>
          <w:p w14:paraId="4EF5E905" w14:textId="77777777" w:rsidR="00D36D97" w:rsidRPr="009C272A" w:rsidRDefault="00D36D97" w:rsidP="009C272A">
            <w:pPr>
              <w:numPr>
                <w:ilvl w:val="0"/>
                <w:numId w:val="4"/>
              </w:numPr>
              <w:tabs>
                <w:tab w:val="clear" w:pos="720"/>
                <w:tab w:val="num" w:pos="342"/>
              </w:tabs>
              <w:ind w:left="342" w:hanging="180"/>
              <w:rPr>
                <w:rFonts w:ascii="Arial" w:hAnsi="Arial"/>
                <w:bCs/>
                <w:sz w:val="16"/>
                <w:u w:val="single"/>
              </w:rPr>
            </w:pPr>
            <w:r>
              <w:rPr>
                <w:rFonts w:ascii="Arial" w:hAnsi="Arial"/>
                <w:bCs/>
                <w:sz w:val="16"/>
              </w:rPr>
              <w:t>Petition to Suspend the Rules</w:t>
            </w:r>
          </w:p>
        </w:tc>
        <w:tc>
          <w:tcPr>
            <w:tcW w:w="990" w:type="dxa"/>
          </w:tcPr>
          <w:p w14:paraId="4EF5E906" w14:textId="77777777" w:rsidR="00D36D97" w:rsidRDefault="00D36D97">
            <w:pPr>
              <w:jc w:val="center"/>
              <w:rPr>
                <w:rFonts w:ascii="Arial" w:hAnsi="Arial"/>
                <w:sz w:val="16"/>
              </w:rPr>
            </w:pPr>
          </w:p>
          <w:p w14:paraId="4EF5E907" w14:textId="77777777" w:rsidR="00D36D97" w:rsidRDefault="00D36D97">
            <w:pPr>
              <w:jc w:val="center"/>
              <w:rPr>
                <w:rFonts w:ascii="Arial" w:hAnsi="Arial"/>
                <w:sz w:val="16"/>
              </w:rPr>
            </w:pPr>
            <w:r>
              <w:rPr>
                <w:rFonts w:ascii="Arial" w:hAnsi="Arial"/>
                <w:sz w:val="16"/>
              </w:rPr>
              <w:t>4.00</w:t>
            </w:r>
          </w:p>
        </w:tc>
        <w:tc>
          <w:tcPr>
            <w:tcW w:w="990" w:type="dxa"/>
            <w:vAlign w:val="center"/>
          </w:tcPr>
          <w:p w14:paraId="4EF5E908" w14:textId="77777777" w:rsidR="00D36D97" w:rsidRDefault="00D36D97">
            <w:pPr>
              <w:jc w:val="right"/>
              <w:rPr>
                <w:rFonts w:ascii="Arial" w:hAnsi="Arial"/>
                <w:sz w:val="16"/>
              </w:rPr>
            </w:pPr>
            <w:r>
              <w:rPr>
                <w:rFonts w:ascii="Arial" w:hAnsi="Arial" w:cs="Arial"/>
                <w:color w:val="000000"/>
                <w:sz w:val="16"/>
                <w:szCs w:val="16"/>
              </w:rPr>
              <w:t>300</w:t>
            </w:r>
          </w:p>
        </w:tc>
        <w:tc>
          <w:tcPr>
            <w:tcW w:w="1530" w:type="dxa"/>
            <w:vAlign w:val="center"/>
          </w:tcPr>
          <w:p w14:paraId="4EF5E909" w14:textId="77777777" w:rsidR="00D36D97" w:rsidRDefault="00D36D97">
            <w:pPr>
              <w:jc w:val="right"/>
              <w:rPr>
                <w:rFonts w:ascii="Arial" w:hAnsi="Arial"/>
                <w:sz w:val="16"/>
              </w:rPr>
            </w:pPr>
            <w:r>
              <w:rPr>
                <w:rFonts w:ascii="Arial" w:hAnsi="Arial" w:cs="Arial"/>
                <w:color w:val="000000"/>
                <w:sz w:val="16"/>
                <w:szCs w:val="16"/>
              </w:rPr>
              <w:t>1,200</w:t>
            </w:r>
          </w:p>
        </w:tc>
        <w:tc>
          <w:tcPr>
            <w:tcW w:w="1260" w:type="dxa"/>
            <w:vAlign w:val="center"/>
          </w:tcPr>
          <w:p w14:paraId="4EF5E90A" w14:textId="77777777" w:rsidR="00D36D97" w:rsidRDefault="00D36D97" w:rsidP="002362A1">
            <w:pPr>
              <w:jc w:val="right"/>
              <w:rPr>
                <w:rFonts w:ascii="Arial" w:hAnsi="Arial"/>
                <w:sz w:val="16"/>
              </w:rPr>
            </w:pPr>
            <w:r>
              <w:rPr>
                <w:rFonts w:ascii="Arial" w:hAnsi="Arial" w:cs="Arial"/>
                <w:color w:val="000000"/>
                <w:sz w:val="16"/>
                <w:szCs w:val="16"/>
              </w:rPr>
              <w:t>$389.00</w:t>
            </w:r>
          </w:p>
        </w:tc>
        <w:tc>
          <w:tcPr>
            <w:tcW w:w="1440" w:type="dxa"/>
            <w:vAlign w:val="center"/>
          </w:tcPr>
          <w:p w14:paraId="4EF5E90B" w14:textId="77777777" w:rsidR="00D36D97" w:rsidRDefault="00D36D97" w:rsidP="002362A1">
            <w:pPr>
              <w:jc w:val="right"/>
              <w:rPr>
                <w:rFonts w:ascii="Arial" w:hAnsi="Arial"/>
                <w:sz w:val="16"/>
              </w:rPr>
            </w:pPr>
            <w:r>
              <w:rPr>
                <w:rFonts w:ascii="Arial" w:hAnsi="Arial" w:cs="Arial"/>
                <w:color w:val="000000"/>
                <w:sz w:val="16"/>
                <w:szCs w:val="16"/>
              </w:rPr>
              <w:t>$466,800</w:t>
            </w:r>
          </w:p>
        </w:tc>
      </w:tr>
      <w:tr w:rsidR="00D36D97" w14:paraId="4EF5E915" w14:textId="77777777" w:rsidTr="008E433E">
        <w:trPr>
          <w:cantSplit/>
        </w:trPr>
        <w:tc>
          <w:tcPr>
            <w:tcW w:w="450" w:type="dxa"/>
          </w:tcPr>
          <w:p w14:paraId="28D8979B" w14:textId="5867B14E" w:rsidR="00D36D97" w:rsidRDefault="00C80DBE">
            <w:pPr>
              <w:rPr>
                <w:rFonts w:ascii="Arial" w:hAnsi="Arial"/>
                <w:bCs/>
                <w:sz w:val="16"/>
              </w:rPr>
            </w:pPr>
            <w:r>
              <w:rPr>
                <w:rFonts w:ascii="Arial" w:hAnsi="Arial"/>
                <w:sz w:val="16"/>
              </w:rPr>
              <w:t>1</w:t>
            </w:r>
          </w:p>
        </w:tc>
        <w:tc>
          <w:tcPr>
            <w:tcW w:w="3420" w:type="dxa"/>
          </w:tcPr>
          <w:p w14:paraId="4EF5E90D" w14:textId="28D25A22" w:rsidR="00D36D97" w:rsidRDefault="00D36D97">
            <w:pPr>
              <w:rPr>
                <w:rFonts w:ascii="Arial" w:hAnsi="Arial"/>
                <w:bCs/>
                <w:sz w:val="16"/>
              </w:rPr>
            </w:pPr>
          </w:p>
          <w:p w14:paraId="4EF5E90E" w14:textId="77777777" w:rsidR="00D36D97" w:rsidRDefault="00D36D97" w:rsidP="007475E4">
            <w:pPr>
              <w:rPr>
                <w:rFonts w:ascii="Arial" w:hAnsi="Arial"/>
                <w:bCs/>
                <w:sz w:val="16"/>
              </w:rPr>
            </w:pPr>
            <w:r>
              <w:rPr>
                <w:rFonts w:ascii="Arial" w:hAnsi="Arial"/>
                <w:bCs/>
                <w:sz w:val="16"/>
              </w:rPr>
              <w:t>EFS-Web Petitions (corresponding to the fee) Under 37 CFR 1.17(f)</w:t>
            </w:r>
          </w:p>
        </w:tc>
        <w:tc>
          <w:tcPr>
            <w:tcW w:w="990" w:type="dxa"/>
          </w:tcPr>
          <w:p w14:paraId="4EF5E90F" w14:textId="77777777" w:rsidR="00D36D97" w:rsidRDefault="00D36D97">
            <w:pPr>
              <w:jc w:val="center"/>
              <w:rPr>
                <w:rFonts w:ascii="Arial" w:hAnsi="Arial"/>
                <w:sz w:val="16"/>
              </w:rPr>
            </w:pPr>
          </w:p>
          <w:p w14:paraId="4EF5E910" w14:textId="77777777" w:rsidR="00D36D97" w:rsidRDefault="00D36D97">
            <w:pPr>
              <w:jc w:val="center"/>
              <w:rPr>
                <w:rFonts w:ascii="Arial" w:hAnsi="Arial"/>
                <w:sz w:val="16"/>
              </w:rPr>
            </w:pPr>
            <w:r>
              <w:rPr>
                <w:rFonts w:ascii="Arial" w:hAnsi="Arial"/>
                <w:sz w:val="16"/>
              </w:rPr>
              <w:t>4.00</w:t>
            </w:r>
          </w:p>
        </w:tc>
        <w:tc>
          <w:tcPr>
            <w:tcW w:w="990" w:type="dxa"/>
            <w:vAlign w:val="center"/>
          </w:tcPr>
          <w:p w14:paraId="4EF5E911" w14:textId="77777777" w:rsidR="00D36D97" w:rsidRDefault="00D36D97">
            <w:pPr>
              <w:jc w:val="right"/>
              <w:rPr>
                <w:rFonts w:ascii="Arial" w:hAnsi="Arial"/>
                <w:sz w:val="16"/>
              </w:rPr>
            </w:pPr>
            <w:r>
              <w:rPr>
                <w:rFonts w:ascii="Arial" w:hAnsi="Arial" w:cs="Arial"/>
                <w:color w:val="000000"/>
                <w:sz w:val="16"/>
                <w:szCs w:val="16"/>
              </w:rPr>
              <w:t>2,800</w:t>
            </w:r>
          </w:p>
        </w:tc>
        <w:tc>
          <w:tcPr>
            <w:tcW w:w="1530" w:type="dxa"/>
            <w:vAlign w:val="center"/>
          </w:tcPr>
          <w:p w14:paraId="4EF5E912" w14:textId="77777777" w:rsidR="00D36D97" w:rsidRDefault="00D36D97">
            <w:pPr>
              <w:jc w:val="right"/>
              <w:rPr>
                <w:rFonts w:ascii="Arial" w:hAnsi="Arial"/>
                <w:sz w:val="16"/>
              </w:rPr>
            </w:pPr>
            <w:r>
              <w:rPr>
                <w:rFonts w:ascii="Arial" w:hAnsi="Arial" w:cs="Arial"/>
                <w:color w:val="000000"/>
                <w:sz w:val="16"/>
                <w:szCs w:val="16"/>
              </w:rPr>
              <w:t>11,200</w:t>
            </w:r>
          </w:p>
        </w:tc>
        <w:tc>
          <w:tcPr>
            <w:tcW w:w="1260" w:type="dxa"/>
            <w:vAlign w:val="center"/>
          </w:tcPr>
          <w:p w14:paraId="4EF5E913" w14:textId="77777777" w:rsidR="00D36D97" w:rsidRDefault="00D36D97" w:rsidP="002362A1">
            <w:pPr>
              <w:jc w:val="right"/>
              <w:rPr>
                <w:rFonts w:ascii="Arial" w:hAnsi="Arial"/>
                <w:sz w:val="16"/>
              </w:rPr>
            </w:pPr>
            <w:r>
              <w:rPr>
                <w:rFonts w:ascii="Arial" w:hAnsi="Arial" w:cs="Arial"/>
                <w:color w:val="000000"/>
                <w:sz w:val="16"/>
                <w:szCs w:val="16"/>
              </w:rPr>
              <w:t>$389.00</w:t>
            </w:r>
          </w:p>
        </w:tc>
        <w:tc>
          <w:tcPr>
            <w:tcW w:w="1440" w:type="dxa"/>
            <w:vAlign w:val="center"/>
          </w:tcPr>
          <w:p w14:paraId="4EF5E914" w14:textId="77777777" w:rsidR="00D36D97" w:rsidRDefault="00D36D97" w:rsidP="002362A1">
            <w:pPr>
              <w:jc w:val="right"/>
              <w:rPr>
                <w:rFonts w:ascii="Arial" w:hAnsi="Arial"/>
                <w:sz w:val="16"/>
              </w:rPr>
            </w:pPr>
            <w:r>
              <w:rPr>
                <w:rFonts w:ascii="Arial" w:hAnsi="Arial" w:cs="Arial"/>
                <w:color w:val="000000"/>
                <w:sz w:val="16"/>
                <w:szCs w:val="16"/>
              </w:rPr>
              <w:t>$4,356,800</w:t>
            </w:r>
          </w:p>
        </w:tc>
      </w:tr>
      <w:tr w:rsidR="00D36D97" w14:paraId="4EF5E922" w14:textId="77777777" w:rsidTr="008E433E">
        <w:trPr>
          <w:cantSplit/>
        </w:trPr>
        <w:tc>
          <w:tcPr>
            <w:tcW w:w="450" w:type="dxa"/>
          </w:tcPr>
          <w:p w14:paraId="707F26B6" w14:textId="770DA9EB" w:rsidR="00D36D97" w:rsidRDefault="00FE117C">
            <w:pPr>
              <w:rPr>
                <w:rFonts w:ascii="Arial" w:hAnsi="Arial"/>
                <w:bCs/>
                <w:sz w:val="16"/>
              </w:rPr>
            </w:pPr>
            <w:r>
              <w:rPr>
                <w:rFonts w:ascii="Arial" w:hAnsi="Arial"/>
                <w:sz w:val="16"/>
              </w:rPr>
              <w:t>2</w:t>
            </w:r>
          </w:p>
        </w:tc>
        <w:tc>
          <w:tcPr>
            <w:tcW w:w="3420" w:type="dxa"/>
          </w:tcPr>
          <w:p w14:paraId="4EF5E916" w14:textId="183CD334" w:rsidR="00D36D97" w:rsidRDefault="00D36D97">
            <w:pPr>
              <w:rPr>
                <w:rFonts w:ascii="Arial" w:hAnsi="Arial"/>
                <w:bCs/>
                <w:sz w:val="16"/>
              </w:rPr>
            </w:pPr>
          </w:p>
          <w:p w14:paraId="4EF5E917" w14:textId="77777777" w:rsidR="00D36D97" w:rsidRDefault="00D36D97">
            <w:pPr>
              <w:rPr>
                <w:rFonts w:ascii="Arial" w:hAnsi="Arial"/>
                <w:bCs/>
                <w:sz w:val="16"/>
              </w:rPr>
            </w:pPr>
            <w:r>
              <w:rPr>
                <w:rFonts w:ascii="Arial" w:hAnsi="Arial"/>
                <w:bCs/>
                <w:sz w:val="16"/>
              </w:rPr>
              <w:t>Petitions (corresponding to the fee) Under 37 CFR 1.17(g) include:</w:t>
            </w:r>
          </w:p>
          <w:p w14:paraId="4EF5E918" w14:textId="77777777" w:rsidR="00D36D97" w:rsidRDefault="00D36D97" w:rsidP="00C1602C">
            <w:pPr>
              <w:numPr>
                <w:ilvl w:val="0"/>
                <w:numId w:val="40"/>
              </w:numPr>
              <w:tabs>
                <w:tab w:val="clear" w:pos="720"/>
                <w:tab w:val="num" w:pos="342"/>
              </w:tabs>
              <w:ind w:left="342" w:hanging="180"/>
              <w:rPr>
                <w:rFonts w:ascii="Arial" w:hAnsi="Arial"/>
                <w:bCs/>
                <w:sz w:val="16"/>
              </w:rPr>
            </w:pPr>
            <w:r>
              <w:rPr>
                <w:rFonts w:ascii="Arial" w:hAnsi="Arial"/>
                <w:bCs/>
                <w:sz w:val="16"/>
              </w:rPr>
              <w:t>Petition to Access an Assignment Record</w:t>
            </w:r>
          </w:p>
          <w:p w14:paraId="4EF5E919" w14:textId="77777777" w:rsidR="00D36D97" w:rsidRDefault="00D36D97" w:rsidP="00C1602C">
            <w:pPr>
              <w:numPr>
                <w:ilvl w:val="0"/>
                <w:numId w:val="40"/>
              </w:numPr>
              <w:tabs>
                <w:tab w:val="clear" w:pos="720"/>
                <w:tab w:val="num" w:pos="342"/>
              </w:tabs>
              <w:ind w:left="342" w:hanging="180"/>
              <w:rPr>
                <w:rFonts w:ascii="Arial" w:hAnsi="Arial"/>
                <w:bCs/>
                <w:sz w:val="16"/>
              </w:rPr>
            </w:pPr>
            <w:r>
              <w:rPr>
                <w:rFonts w:ascii="Arial" w:hAnsi="Arial"/>
                <w:bCs/>
                <w:sz w:val="16"/>
              </w:rPr>
              <w:t>Petition for Access to an Application</w:t>
            </w:r>
          </w:p>
          <w:p w14:paraId="4EF5E91A" w14:textId="77777777" w:rsidR="00D36D97" w:rsidRDefault="00D36D97" w:rsidP="00C1602C">
            <w:pPr>
              <w:numPr>
                <w:ilvl w:val="0"/>
                <w:numId w:val="40"/>
              </w:numPr>
              <w:tabs>
                <w:tab w:val="clear" w:pos="720"/>
                <w:tab w:val="num" w:pos="342"/>
              </w:tabs>
              <w:ind w:left="342" w:hanging="180"/>
              <w:rPr>
                <w:rFonts w:ascii="Arial" w:hAnsi="Arial"/>
                <w:bCs/>
                <w:sz w:val="16"/>
              </w:rPr>
            </w:pPr>
            <w:r>
              <w:rPr>
                <w:rFonts w:ascii="Arial" w:hAnsi="Arial"/>
                <w:bCs/>
                <w:sz w:val="16"/>
              </w:rPr>
              <w:t>Petition for Expungement and Return of Information</w:t>
            </w:r>
          </w:p>
          <w:p w14:paraId="4EF5E91B" w14:textId="77777777" w:rsidR="00D36D97" w:rsidRDefault="00D36D97" w:rsidP="00C1602C">
            <w:pPr>
              <w:numPr>
                <w:ilvl w:val="0"/>
                <w:numId w:val="40"/>
              </w:numPr>
              <w:tabs>
                <w:tab w:val="clear" w:pos="720"/>
                <w:tab w:val="num" w:pos="342"/>
              </w:tabs>
              <w:ind w:left="342" w:hanging="180"/>
              <w:rPr>
                <w:rFonts w:ascii="Arial" w:hAnsi="Arial"/>
                <w:bCs/>
                <w:sz w:val="16"/>
              </w:rPr>
            </w:pPr>
            <w:r>
              <w:rPr>
                <w:rFonts w:ascii="Arial" w:hAnsi="Arial"/>
                <w:bCs/>
                <w:sz w:val="16"/>
              </w:rPr>
              <w:t>Petition to Suspend Action in an Application</w:t>
            </w:r>
          </w:p>
        </w:tc>
        <w:tc>
          <w:tcPr>
            <w:tcW w:w="990" w:type="dxa"/>
          </w:tcPr>
          <w:p w14:paraId="4EF5E91C" w14:textId="77777777" w:rsidR="00D36D97" w:rsidRDefault="00D36D97">
            <w:pPr>
              <w:jc w:val="center"/>
              <w:rPr>
                <w:rFonts w:ascii="Arial" w:hAnsi="Arial"/>
                <w:sz w:val="16"/>
              </w:rPr>
            </w:pPr>
          </w:p>
          <w:p w14:paraId="4EF5E91D" w14:textId="77777777" w:rsidR="00D36D97" w:rsidRDefault="00D36D97">
            <w:pPr>
              <w:jc w:val="center"/>
              <w:rPr>
                <w:rFonts w:ascii="Arial" w:hAnsi="Arial"/>
                <w:sz w:val="16"/>
              </w:rPr>
            </w:pPr>
            <w:r>
              <w:rPr>
                <w:rFonts w:ascii="Arial" w:hAnsi="Arial"/>
                <w:sz w:val="16"/>
              </w:rPr>
              <w:t>2.00</w:t>
            </w:r>
          </w:p>
        </w:tc>
        <w:tc>
          <w:tcPr>
            <w:tcW w:w="990" w:type="dxa"/>
            <w:vAlign w:val="center"/>
          </w:tcPr>
          <w:p w14:paraId="4EF5E91E" w14:textId="77777777" w:rsidR="00D36D97" w:rsidRDefault="00D36D97">
            <w:pPr>
              <w:jc w:val="right"/>
              <w:rPr>
                <w:rFonts w:ascii="Arial" w:hAnsi="Arial"/>
                <w:sz w:val="16"/>
              </w:rPr>
            </w:pPr>
            <w:r>
              <w:rPr>
                <w:rFonts w:ascii="Arial" w:hAnsi="Arial" w:cs="Arial"/>
                <w:color w:val="000000"/>
                <w:sz w:val="16"/>
                <w:szCs w:val="16"/>
              </w:rPr>
              <w:t>300</w:t>
            </w:r>
          </w:p>
        </w:tc>
        <w:tc>
          <w:tcPr>
            <w:tcW w:w="1530" w:type="dxa"/>
            <w:vAlign w:val="center"/>
          </w:tcPr>
          <w:p w14:paraId="4EF5E91F" w14:textId="77777777" w:rsidR="00D36D97" w:rsidRDefault="00D36D97">
            <w:pPr>
              <w:jc w:val="right"/>
              <w:rPr>
                <w:rFonts w:ascii="Arial" w:hAnsi="Arial"/>
                <w:sz w:val="16"/>
              </w:rPr>
            </w:pPr>
            <w:r>
              <w:rPr>
                <w:rFonts w:ascii="Arial" w:hAnsi="Arial" w:cs="Arial"/>
                <w:color w:val="000000"/>
                <w:sz w:val="16"/>
                <w:szCs w:val="16"/>
              </w:rPr>
              <w:t>600</w:t>
            </w:r>
          </w:p>
        </w:tc>
        <w:tc>
          <w:tcPr>
            <w:tcW w:w="1260" w:type="dxa"/>
            <w:vAlign w:val="center"/>
          </w:tcPr>
          <w:p w14:paraId="4EF5E920" w14:textId="77777777" w:rsidR="00D36D97" w:rsidRDefault="00D36D97" w:rsidP="002362A1">
            <w:pPr>
              <w:jc w:val="right"/>
              <w:rPr>
                <w:rFonts w:ascii="Arial" w:hAnsi="Arial"/>
                <w:sz w:val="16"/>
              </w:rPr>
            </w:pPr>
            <w:r>
              <w:rPr>
                <w:rFonts w:ascii="Arial" w:hAnsi="Arial" w:cs="Arial"/>
                <w:color w:val="000000"/>
                <w:sz w:val="16"/>
                <w:szCs w:val="16"/>
              </w:rPr>
              <w:t>$389.00</w:t>
            </w:r>
          </w:p>
        </w:tc>
        <w:tc>
          <w:tcPr>
            <w:tcW w:w="1440" w:type="dxa"/>
            <w:vAlign w:val="center"/>
          </w:tcPr>
          <w:p w14:paraId="4EF5E921" w14:textId="77777777" w:rsidR="00D36D97" w:rsidRDefault="00D36D97" w:rsidP="002362A1">
            <w:pPr>
              <w:jc w:val="right"/>
              <w:rPr>
                <w:rFonts w:ascii="Arial" w:hAnsi="Arial"/>
                <w:sz w:val="16"/>
              </w:rPr>
            </w:pPr>
            <w:r>
              <w:rPr>
                <w:rFonts w:ascii="Arial" w:hAnsi="Arial" w:cs="Arial"/>
                <w:color w:val="000000"/>
                <w:sz w:val="16"/>
                <w:szCs w:val="16"/>
              </w:rPr>
              <w:t>$233,400</w:t>
            </w:r>
          </w:p>
        </w:tc>
      </w:tr>
      <w:tr w:rsidR="00D36D97" w14:paraId="4EF5E92B" w14:textId="77777777" w:rsidTr="008E433E">
        <w:trPr>
          <w:cantSplit/>
        </w:trPr>
        <w:tc>
          <w:tcPr>
            <w:tcW w:w="450" w:type="dxa"/>
          </w:tcPr>
          <w:p w14:paraId="0054BBB7" w14:textId="61FC7A8E" w:rsidR="00D36D97" w:rsidRDefault="00FE117C">
            <w:pPr>
              <w:rPr>
                <w:rFonts w:ascii="Arial" w:hAnsi="Arial"/>
                <w:bCs/>
                <w:sz w:val="16"/>
              </w:rPr>
            </w:pPr>
            <w:r>
              <w:rPr>
                <w:rFonts w:ascii="Arial" w:hAnsi="Arial"/>
                <w:sz w:val="16"/>
              </w:rPr>
              <w:t>2</w:t>
            </w:r>
          </w:p>
        </w:tc>
        <w:tc>
          <w:tcPr>
            <w:tcW w:w="3420" w:type="dxa"/>
          </w:tcPr>
          <w:p w14:paraId="4EF5E923" w14:textId="58FD167E" w:rsidR="00D36D97" w:rsidRDefault="00D36D97">
            <w:pPr>
              <w:rPr>
                <w:rFonts w:ascii="Arial" w:hAnsi="Arial"/>
                <w:bCs/>
                <w:sz w:val="16"/>
              </w:rPr>
            </w:pPr>
          </w:p>
          <w:p w14:paraId="4EF5E924" w14:textId="77777777" w:rsidR="00D36D97" w:rsidRDefault="00D36D97" w:rsidP="008836B9">
            <w:pPr>
              <w:rPr>
                <w:rFonts w:ascii="Arial" w:hAnsi="Arial"/>
                <w:bCs/>
                <w:sz w:val="16"/>
              </w:rPr>
            </w:pPr>
            <w:r>
              <w:rPr>
                <w:rFonts w:ascii="Arial" w:hAnsi="Arial"/>
                <w:bCs/>
                <w:sz w:val="16"/>
              </w:rPr>
              <w:t>EFS-Web Petitions (corresponding to the fee) Under 37 CFR 1.17(g)</w:t>
            </w:r>
          </w:p>
        </w:tc>
        <w:tc>
          <w:tcPr>
            <w:tcW w:w="990" w:type="dxa"/>
          </w:tcPr>
          <w:p w14:paraId="4EF5E925" w14:textId="77777777" w:rsidR="00D36D97" w:rsidRDefault="00D36D97">
            <w:pPr>
              <w:jc w:val="center"/>
              <w:rPr>
                <w:rFonts w:ascii="Arial" w:hAnsi="Arial"/>
                <w:sz w:val="16"/>
              </w:rPr>
            </w:pPr>
          </w:p>
          <w:p w14:paraId="4EF5E926" w14:textId="77777777" w:rsidR="00D36D97" w:rsidRDefault="00D36D97">
            <w:pPr>
              <w:jc w:val="center"/>
              <w:rPr>
                <w:rFonts w:ascii="Arial" w:hAnsi="Arial"/>
                <w:sz w:val="16"/>
              </w:rPr>
            </w:pPr>
            <w:r>
              <w:rPr>
                <w:rFonts w:ascii="Arial" w:hAnsi="Arial"/>
                <w:sz w:val="16"/>
              </w:rPr>
              <w:t>2.00</w:t>
            </w:r>
          </w:p>
        </w:tc>
        <w:tc>
          <w:tcPr>
            <w:tcW w:w="990" w:type="dxa"/>
            <w:vAlign w:val="center"/>
          </w:tcPr>
          <w:p w14:paraId="4EF5E927" w14:textId="77777777" w:rsidR="00D36D97" w:rsidRDefault="00D36D97">
            <w:pPr>
              <w:jc w:val="right"/>
              <w:rPr>
                <w:rFonts w:ascii="Arial" w:hAnsi="Arial"/>
                <w:sz w:val="16"/>
              </w:rPr>
            </w:pPr>
            <w:r>
              <w:rPr>
                <w:rFonts w:ascii="Arial" w:hAnsi="Arial" w:cs="Arial"/>
                <w:color w:val="000000"/>
                <w:sz w:val="16"/>
                <w:szCs w:val="16"/>
              </w:rPr>
              <w:t>3,000</w:t>
            </w:r>
          </w:p>
        </w:tc>
        <w:tc>
          <w:tcPr>
            <w:tcW w:w="1530" w:type="dxa"/>
            <w:vAlign w:val="center"/>
          </w:tcPr>
          <w:p w14:paraId="4EF5E928" w14:textId="77777777" w:rsidR="00D36D97" w:rsidRDefault="00D36D97">
            <w:pPr>
              <w:jc w:val="right"/>
              <w:rPr>
                <w:rFonts w:ascii="Arial" w:hAnsi="Arial"/>
                <w:sz w:val="16"/>
              </w:rPr>
            </w:pPr>
            <w:r>
              <w:rPr>
                <w:rFonts w:ascii="Arial" w:hAnsi="Arial" w:cs="Arial"/>
                <w:color w:val="000000"/>
                <w:sz w:val="16"/>
                <w:szCs w:val="16"/>
              </w:rPr>
              <w:t>6,000</w:t>
            </w:r>
          </w:p>
        </w:tc>
        <w:tc>
          <w:tcPr>
            <w:tcW w:w="1260" w:type="dxa"/>
            <w:vAlign w:val="center"/>
          </w:tcPr>
          <w:p w14:paraId="4EF5E929" w14:textId="77777777" w:rsidR="00D36D97" w:rsidRDefault="00D36D97" w:rsidP="002362A1">
            <w:pPr>
              <w:jc w:val="right"/>
              <w:rPr>
                <w:rFonts w:ascii="Arial" w:hAnsi="Arial"/>
                <w:sz w:val="16"/>
              </w:rPr>
            </w:pPr>
            <w:r>
              <w:rPr>
                <w:rFonts w:ascii="Arial" w:hAnsi="Arial" w:cs="Arial"/>
                <w:color w:val="000000"/>
                <w:sz w:val="16"/>
                <w:szCs w:val="16"/>
              </w:rPr>
              <w:t>$389.00</w:t>
            </w:r>
          </w:p>
        </w:tc>
        <w:tc>
          <w:tcPr>
            <w:tcW w:w="1440" w:type="dxa"/>
            <w:vAlign w:val="center"/>
          </w:tcPr>
          <w:p w14:paraId="4EF5E92A" w14:textId="77777777" w:rsidR="00D36D97" w:rsidRDefault="00D36D97" w:rsidP="002362A1">
            <w:pPr>
              <w:jc w:val="right"/>
              <w:rPr>
                <w:rFonts w:ascii="Arial" w:hAnsi="Arial"/>
                <w:sz w:val="16"/>
              </w:rPr>
            </w:pPr>
            <w:r>
              <w:rPr>
                <w:rFonts w:ascii="Arial" w:hAnsi="Arial" w:cs="Arial"/>
                <w:color w:val="000000"/>
                <w:sz w:val="16"/>
                <w:szCs w:val="16"/>
              </w:rPr>
              <w:t>$2,334,000</w:t>
            </w:r>
          </w:p>
        </w:tc>
      </w:tr>
      <w:tr w:rsidR="00D36D97" w14:paraId="4EF5E938" w14:textId="77777777" w:rsidTr="008E433E">
        <w:trPr>
          <w:cantSplit/>
        </w:trPr>
        <w:tc>
          <w:tcPr>
            <w:tcW w:w="450" w:type="dxa"/>
          </w:tcPr>
          <w:p w14:paraId="4239C715" w14:textId="73186B3C" w:rsidR="00D36D97" w:rsidRDefault="00FE117C">
            <w:pPr>
              <w:rPr>
                <w:rFonts w:ascii="Arial" w:hAnsi="Arial"/>
                <w:bCs/>
                <w:sz w:val="16"/>
              </w:rPr>
            </w:pPr>
            <w:r>
              <w:rPr>
                <w:rFonts w:ascii="Arial" w:hAnsi="Arial"/>
                <w:sz w:val="16"/>
              </w:rPr>
              <w:t>3</w:t>
            </w:r>
          </w:p>
        </w:tc>
        <w:tc>
          <w:tcPr>
            <w:tcW w:w="3420" w:type="dxa"/>
          </w:tcPr>
          <w:p w14:paraId="4EF5E92C" w14:textId="4DB20A16" w:rsidR="00D36D97" w:rsidRDefault="00D36D97">
            <w:pPr>
              <w:rPr>
                <w:rFonts w:ascii="Arial" w:hAnsi="Arial"/>
                <w:bCs/>
                <w:sz w:val="16"/>
              </w:rPr>
            </w:pPr>
          </w:p>
          <w:p w14:paraId="4EF5E92D" w14:textId="77777777" w:rsidR="00D36D97" w:rsidRDefault="00D36D97" w:rsidP="008836B9">
            <w:pPr>
              <w:rPr>
                <w:rFonts w:ascii="Arial" w:hAnsi="Arial"/>
                <w:bCs/>
                <w:sz w:val="16"/>
              </w:rPr>
            </w:pPr>
            <w:r>
              <w:rPr>
                <w:rFonts w:ascii="Arial" w:hAnsi="Arial"/>
                <w:bCs/>
                <w:sz w:val="16"/>
              </w:rPr>
              <w:t>Petitions (corresponding to the fee) Under 37 CFR 1.17(h) include:</w:t>
            </w:r>
          </w:p>
          <w:p w14:paraId="4EF5E92E" w14:textId="77777777" w:rsidR="00D36D97" w:rsidRDefault="00D36D97" w:rsidP="00B100B3">
            <w:pPr>
              <w:numPr>
                <w:ilvl w:val="0"/>
                <w:numId w:val="41"/>
              </w:numPr>
              <w:tabs>
                <w:tab w:val="clear" w:pos="720"/>
                <w:tab w:val="num" w:pos="342"/>
              </w:tabs>
              <w:ind w:left="342" w:hanging="180"/>
              <w:rPr>
                <w:rFonts w:ascii="Arial" w:hAnsi="Arial"/>
                <w:bCs/>
                <w:sz w:val="16"/>
              </w:rPr>
            </w:pPr>
            <w:r>
              <w:rPr>
                <w:rFonts w:ascii="Arial" w:hAnsi="Arial"/>
                <w:bCs/>
                <w:sz w:val="16"/>
              </w:rPr>
              <w:t>Petition for Accepting Color Drawings or Photographs</w:t>
            </w:r>
          </w:p>
          <w:p w14:paraId="4EF5E92F" w14:textId="77777777" w:rsidR="00D36D97" w:rsidRDefault="00D36D97" w:rsidP="00B100B3">
            <w:pPr>
              <w:numPr>
                <w:ilvl w:val="0"/>
                <w:numId w:val="41"/>
              </w:numPr>
              <w:tabs>
                <w:tab w:val="clear" w:pos="720"/>
                <w:tab w:val="num" w:pos="342"/>
              </w:tabs>
              <w:ind w:left="342" w:hanging="180"/>
              <w:rPr>
                <w:rFonts w:ascii="Arial" w:hAnsi="Arial"/>
                <w:bCs/>
                <w:sz w:val="16"/>
              </w:rPr>
            </w:pPr>
            <w:r>
              <w:rPr>
                <w:rFonts w:ascii="Arial" w:hAnsi="Arial"/>
                <w:bCs/>
                <w:sz w:val="16"/>
              </w:rPr>
              <w:t>Petition for Entry of a Model or Exhibit</w:t>
            </w:r>
          </w:p>
          <w:p w14:paraId="4EF5E930" w14:textId="77777777" w:rsidR="00D36D97" w:rsidRDefault="00D36D97" w:rsidP="00B100B3">
            <w:pPr>
              <w:numPr>
                <w:ilvl w:val="0"/>
                <w:numId w:val="41"/>
              </w:numPr>
              <w:tabs>
                <w:tab w:val="clear" w:pos="720"/>
                <w:tab w:val="num" w:pos="342"/>
              </w:tabs>
              <w:ind w:left="342" w:hanging="180"/>
              <w:rPr>
                <w:rFonts w:ascii="Arial" w:hAnsi="Arial"/>
                <w:bCs/>
                <w:sz w:val="16"/>
              </w:rPr>
            </w:pPr>
            <w:r>
              <w:rPr>
                <w:rFonts w:ascii="Arial" w:hAnsi="Arial"/>
                <w:bCs/>
                <w:sz w:val="16"/>
              </w:rPr>
              <w:t>Petition to Withdraw an Application from Issue</w:t>
            </w:r>
          </w:p>
          <w:p w14:paraId="4EF5E931" w14:textId="77777777" w:rsidR="00D36D97" w:rsidRDefault="00D36D97" w:rsidP="00B100B3">
            <w:pPr>
              <w:numPr>
                <w:ilvl w:val="0"/>
                <w:numId w:val="41"/>
              </w:numPr>
              <w:tabs>
                <w:tab w:val="clear" w:pos="720"/>
                <w:tab w:val="num" w:pos="342"/>
              </w:tabs>
              <w:ind w:left="342" w:hanging="180"/>
              <w:rPr>
                <w:rFonts w:ascii="Arial" w:hAnsi="Arial"/>
                <w:bCs/>
                <w:sz w:val="16"/>
              </w:rPr>
            </w:pPr>
            <w:r>
              <w:rPr>
                <w:rFonts w:ascii="Arial" w:hAnsi="Arial"/>
                <w:bCs/>
                <w:sz w:val="16"/>
              </w:rPr>
              <w:t>Petition to Defer Issuance of a Patent</w:t>
            </w:r>
          </w:p>
        </w:tc>
        <w:tc>
          <w:tcPr>
            <w:tcW w:w="990" w:type="dxa"/>
          </w:tcPr>
          <w:p w14:paraId="4EF5E932" w14:textId="77777777" w:rsidR="00D36D97" w:rsidRDefault="00D36D97">
            <w:pPr>
              <w:jc w:val="center"/>
              <w:rPr>
                <w:rFonts w:ascii="Arial" w:hAnsi="Arial"/>
                <w:sz w:val="16"/>
              </w:rPr>
            </w:pPr>
          </w:p>
          <w:p w14:paraId="4EF5E933" w14:textId="77777777" w:rsidR="00D36D97" w:rsidRDefault="00D36D97">
            <w:pPr>
              <w:jc w:val="center"/>
              <w:rPr>
                <w:rFonts w:ascii="Arial" w:hAnsi="Arial"/>
                <w:sz w:val="16"/>
              </w:rPr>
            </w:pPr>
            <w:r>
              <w:rPr>
                <w:rFonts w:ascii="Arial" w:hAnsi="Arial"/>
                <w:sz w:val="16"/>
              </w:rPr>
              <w:t>1.00</w:t>
            </w:r>
          </w:p>
        </w:tc>
        <w:tc>
          <w:tcPr>
            <w:tcW w:w="990" w:type="dxa"/>
            <w:vAlign w:val="center"/>
          </w:tcPr>
          <w:p w14:paraId="4EF5E934" w14:textId="77777777" w:rsidR="00D36D97" w:rsidRDefault="00D36D97">
            <w:pPr>
              <w:jc w:val="right"/>
              <w:rPr>
                <w:rFonts w:ascii="Arial" w:hAnsi="Arial"/>
                <w:sz w:val="16"/>
              </w:rPr>
            </w:pPr>
            <w:r>
              <w:rPr>
                <w:rFonts w:ascii="Arial" w:hAnsi="Arial" w:cs="Arial"/>
                <w:color w:val="000000"/>
                <w:sz w:val="16"/>
                <w:szCs w:val="16"/>
              </w:rPr>
              <w:t>900</w:t>
            </w:r>
          </w:p>
        </w:tc>
        <w:tc>
          <w:tcPr>
            <w:tcW w:w="1530" w:type="dxa"/>
            <w:vAlign w:val="center"/>
          </w:tcPr>
          <w:p w14:paraId="4EF5E935" w14:textId="77777777" w:rsidR="00D36D97" w:rsidRDefault="00D36D97">
            <w:pPr>
              <w:jc w:val="right"/>
              <w:rPr>
                <w:rFonts w:ascii="Arial" w:hAnsi="Arial"/>
                <w:sz w:val="16"/>
              </w:rPr>
            </w:pPr>
            <w:r>
              <w:rPr>
                <w:rFonts w:ascii="Arial" w:hAnsi="Arial" w:cs="Arial"/>
                <w:color w:val="000000"/>
                <w:sz w:val="16"/>
                <w:szCs w:val="16"/>
              </w:rPr>
              <w:t>900</w:t>
            </w:r>
          </w:p>
        </w:tc>
        <w:tc>
          <w:tcPr>
            <w:tcW w:w="1260" w:type="dxa"/>
            <w:vAlign w:val="center"/>
          </w:tcPr>
          <w:p w14:paraId="4EF5E936" w14:textId="77777777" w:rsidR="00D36D97" w:rsidRDefault="00D36D97" w:rsidP="002362A1">
            <w:pPr>
              <w:jc w:val="right"/>
              <w:rPr>
                <w:rFonts w:ascii="Arial" w:hAnsi="Arial"/>
                <w:sz w:val="16"/>
              </w:rPr>
            </w:pPr>
            <w:r>
              <w:rPr>
                <w:rFonts w:ascii="Arial" w:hAnsi="Arial" w:cs="Arial"/>
                <w:color w:val="000000"/>
                <w:sz w:val="16"/>
                <w:szCs w:val="16"/>
              </w:rPr>
              <w:t>$389.00</w:t>
            </w:r>
          </w:p>
        </w:tc>
        <w:tc>
          <w:tcPr>
            <w:tcW w:w="1440" w:type="dxa"/>
            <w:vAlign w:val="center"/>
          </w:tcPr>
          <w:p w14:paraId="4EF5E937" w14:textId="77777777" w:rsidR="00D36D97" w:rsidRDefault="00D36D97" w:rsidP="002362A1">
            <w:pPr>
              <w:jc w:val="right"/>
              <w:rPr>
                <w:rFonts w:ascii="Arial" w:hAnsi="Arial"/>
                <w:sz w:val="16"/>
              </w:rPr>
            </w:pPr>
            <w:r>
              <w:rPr>
                <w:rFonts w:ascii="Arial" w:hAnsi="Arial" w:cs="Arial"/>
                <w:color w:val="000000"/>
                <w:sz w:val="16"/>
                <w:szCs w:val="16"/>
              </w:rPr>
              <w:t>$350,100</w:t>
            </w:r>
          </w:p>
        </w:tc>
      </w:tr>
      <w:tr w:rsidR="00D36D97" w14:paraId="4EF5E941" w14:textId="77777777" w:rsidTr="008E433E">
        <w:trPr>
          <w:cantSplit/>
        </w:trPr>
        <w:tc>
          <w:tcPr>
            <w:tcW w:w="450" w:type="dxa"/>
          </w:tcPr>
          <w:p w14:paraId="720D785F" w14:textId="6CB8BF79" w:rsidR="00D36D97" w:rsidRDefault="00FE117C">
            <w:pPr>
              <w:rPr>
                <w:rFonts w:ascii="Arial" w:hAnsi="Arial"/>
                <w:bCs/>
                <w:sz w:val="16"/>
              </w:rPr>
            </w:pPr>
            <w:r>
              <w:rPr>
                <w:rFonts w:ascii="Arial" w:hAnsi="Arial"/>
                <w:sz w:val="16"/>
              </w:rPr>
              <w:t>3</w:t>
            </w:r>
          </w:p>
        </w:tc>
        <w:tc>
          <w:tcPr>
            <w:tcW w:w="3420" w:type="dxa"/>
          </w:tcPr>
          <w:p w14:paraId="4EF5E939" w14:textId="3D9757BB" w:rsidR="00D36D97" w:rsidRDefault="00D36D97">
            <w:pPr>
              <w:rPr>
                <w:rFonts w:ascii="Arial" w:hAnsi="Arial"/>
                <w:bCs/>
                <w:sz w:val="16"/>
              </w:rPr>
            </w:pPr>
          </w:p>
          <w:p w14:paraId="4EF5E93A" w14:textId="77777777" w:rsidR="00D36D97" w:rsidRDefault="00D36D97">
            <w:pPr>
              <w:rPr>
                <w:rFonts w:ascii="Arial" w:hAnsi="Arial"/>
                <w:bCs/>
                <w:sz w:val="16"/>
              </w:rPr>
            </w:pPr>
            <w:r>
              <w:rPr>
                <w:rFonts w:ascii="Arial" w:hAnsi="Arial"/>
                <w:bCs/>
                <w:sz w:val="16"/>
              </w:rPr>
              <w:t>EFS-Web Petitions (corresponding to the fee) Under 37 CFR 1.17(h)</w:t>
            </w:r>
          </w:p>
        </w:tc>
        <w:tc>
          <w:tcPr>
            <w:tcW w:w="990" w:type="dxa"/>
          </w:tcPr>
          <w:p w14:paraId="4EF5E93B" w14:textId="77777777" w:rsidR="00D36D97" w:rsidRDefault="00D36D97">
            <w:pPr>
              <w:jc w:val="center"/>
              <w:rPr>
                <w:rFonts w:ascii="Arial" w:hAnsi="Arial"/>
                <w:sz w:val="16"/>
              </w:rPr>
            </w:pPr>
          </w:p>
          <w:p w14:paraId="4EF5E93C" w14:textId="77777777" w:rsidR="00D36D97" w:rsidRDefault="00D36D97">
            <w:pPr>
              <w:jc w:val="center"/>
              <w:rPr>
                <w:rFonts w:ascii="Arial" w:hAnsi="Arial"/>
                <w:sz w:val="16"/>
              </w:rPr>
            </w:pPr>
            <w:r>
              <w:rPr>
                <w:rFonts w:ascii="Arial" w:hAnsi="Arial"/>
                <w:sz w:val="16"/>
              </w:rPr>
              <w:t>1.00</w:t>
            </w:r>
          </w:p>
        </w:tc>
        <w:tc>
          <w:tcPr>
            <w:tcW w:w="990" w:type="dxa"/>
            <w:vAlign w:val="center"/>
          </w:tcPr>
          <w:p w14:paraId="4EF5E93D" w14:textId="77777777" w:rsidR="00D36D97" w:rsidRDefault="00D36D97">
            <w:pPr>
              <w:jc w:val="right"/>
              <w:rPr>
                <w:rFonts w:ascii="Arial" w:hAnsi="Arial"/>
                <w:sz w:val="16"/>
              </w:rPr>
            </w:pPr>
            <w:r>
              <w:rPr>
                <w:rFonts w:ascii="Arial" w:hAnsi="Arial" w:cs="Arial"/>
                <w:color w:val="000000"/>
                <w:sz w:val="16"/>
                <w:szCs w:val="16"/>
              </w:rPr>
              <w:t>8,800</w:t>
            </w:r>
          </w:p>
        </w:tc>
        <w:tc>
          <w:tcPr>
            <w:tcW w:w="1530" w:type="dxa"/>
            <w:vAlign w:val="center"/>
          </w:tcPr>
          <w:p w14:paraId="4EF5E93E" w14:textId="77777777" w:rsidR="00D36D97" w:rsidRDefault="00D36D97">
            <w:pPr>
              <w:jc w:val="right"/>
              <w:rPr>
                <w:rFonts w:ascii="Arial" w:hAnsi="Arial"/>
                <w:sz w:val="16"/>
              </w:rPr>
            </w:pPr>
            <w:r>
              <w:rPr>
                <w:rFonts w:ascii="Arial" w:hAnsi="Arial" w:cs="Arial"/>
                <w:color w:val="000000"/>
                <w:sz w:val="16"/>
                <w:szCs w:val="16"/>
              </w:rPr>
              <w:t>8,800</w:t>
            </w:r>
          </w:p>
        </w:tc>
        <w:tc>
          <w:tcPr>
            <w:tcW w:w="1260" w:type="dxa"/>
            <w:vAlign w:val="center"/>
          </w:tcPr>
          <w:p w14:paraId="4EF5E93F" w14:textId="77777777" w:rsidR="00D36D97" w:rsidRDefault="00D36D97" w:rsidP="002362A1">
            <w:pPr>
              <w:jc w:val="right"/>
              <w:rPr>
                <w:rFonts w:ascii="Arial" w:hAnsi="Arial"/>
                <w:sz w:val="16"/>
              </w:rPr>
            </w:pPr>
            <w:r>
              <w:rPr>
                <w:rFonts w:ascii="Arial" w:hAnsi="Arial" w:cs="Arial"/>
                <w:color w:val="000000"/>
                <w:sz w:val="16"/>
                <w:szCs w:val="16"/>
              </w:rPr>
              <w:t>$389.00</w:t>
            </w:r>
          </w:p>
        </w:tc>
        <w:tc>
          <w:tcPr>
            <w:tcW w:w="1440" w:type="dxa"/>
            <w:vAlign w:val="center"/>
          </w:tcPr>
          <w:p w14:paraId="4EF5E940" w14:textId="77777777" w:rsidR="00D36D97" w:rsidRDefault="00D36D97" w:rsidP="002362A1">
            <w:pPr>
              <w:jc w:val="right"/>
              <w:rPr>
                <w:rFonts w:ascii="Arial" w:hAnsi="Arial"/>
                <w:sz w:val="16"/>
              </w:rPr>
            </w:pPr>
            <w:r>
              <w:rPr>
                <w:rFonts w:ascii="Arial" w:hAnsi="Arial" w:cs="Arial"/>
                <w:color w:val="000000"/>
                <w:sz w:val="16"/>
                <w:szCs w:val="16"/>
              </w:rPr>
              <w:t>$3,423,200</w:t>
            </w:r>
          </w:p>
        </w:tc>
      </w:tr>
      <w:tr w:rsidR="00D36D97" w14:paraId="4EF5E94A" w14:textId="77777777" w:rsidTr="008E433E">
        <w:trPr>
          <w:cantSplit/>
        </w:trPr>
        <w:tc>
          <w:tcPr>
            <w:tcW w:w="450" w:type="dxa"/>
          </w:tcPr>
          <w:p w14:paraId="04FAE3D6" w14:textId="41743866" w:rsidR="00D36D97" w:rsidRDefault="00861BC0">
            <w:pPr>
              <w:rPr>
                <w:rFonts w:ascii="Arial" w:hAnsi="Arial"/>
                <w:bCs/>
                <w:sz w:val="16"/>
              </w:rPr>
            </w:pPr>
            <w:r>
              <w:rPr>
                <w:rFonts w:ascii="Arial" w:hAnsi="Arial"/>
                <w:sz w:val="16"/>
              </w:rPr>
              <w:t>4</w:t>
            </w:r>
          </w:p>
        </w:tc>
        <w:tc>
          <w:tcPr>
            <w:tcW w:w="3420" w:type="dxa"/>
          </w:tcPr>
          <w:p w14:paraId="4EF5E942" w14:textId="09CFD3BE" w:rsidR="00D36D97" w:rsidRDefault="00D36D97">
            <w:pPr>
              <w:rPr>
                <w:rFonts w:ascii="Arial" w:hAnsi="Arial"/>
                <w:bCs/>
                <w:sz w:val="16"/>
              </w:rPr>
            </w:pPr>
          </w:p>
          <w:p w14:paraId="4EF5E943" w14:textId="77777777" w:rsidR="00D36D97" w:rsidRDefault="00D36D97" w:rsidP="00B100B3">
            <w:pPr>
              <w:rPr>
                <w:rFonts w:ascii="Arial" w:hAnsi="Arial"/>
                <w:bCs/>
                <w:sz w:val="16"/>
              </w:rPr>
            </w:pPr>
            <w:r>
              <w:rPr>
                <w:rFonts w:ascii="Arial" w:hAnsi="Arial"/>
                <w:bCs/>
                <w:sz w:val="16"/>
              </w:rPr>
              <w:t>Petitions for Requests for Documents in a Form Other than that Provided by 37 CFR 1.19</w:t>
            </w:r>
          </w:p>
        </w:tc>
        <w:tc>
          <w:tcPr>
            <w:tcW w:w="990" w:type="dxa"/>
          </w:tcPr>
          <w:p w14:paraId="4EF5E944" w14:textId="77777777" w:rsidR="00D36D97" w:rsidRDefault="00D36D97">
            <w:pPr>
              <w:jc w:val="center"/>
              <w:rPr>
                <w:rFonts w:ascii="Arial" w:hAnsi="Arial"/>
                <w:sz w:val="16"/>
              </w:rPr>
            </w:pPr>
          </w:p>
          <w:p w14:paraId="4EF5E945" w14:textId="77777777" w:rsidR="00D36D97" w:rsidRDefault="00D36D97">
            <w:pPr>
              <w:jc w:val="center"/>
              <w:rPr>
                <w:rFonts w:ascii="Arial" w:hAnsi="Arial"/>
                <w:sz w:val="16"/>
              </w:rPr>
            </w:pPr>
            <w:r>
              <w:rPr>
                <w:rFonts w:ascii="Arial" w:hAnsi="Arial"/>
                <w:sz w:val="16"/>
              </w:rPr>
              <w:t>1.00</w:t>
            </w:r>
          </w:p>
        </w:tc>
        <w:tc>
          <w:tcPr>
            <w:tcW w:w="990" w:type="dxa"/>
            <w:vAlign w:val="center"/>
          </w:tcPr>
          <w:p w14:paraId="4EF5E946" w14:textId="77777777" w:rsidR="00D36D97" w:rsidRDefault="00D36D97" w:rsidP="00151653">
            <w:pPr>
              <w:jc w:val="right"/>
              <w:rPr>
                <w:rFonts w:ascii="Arial" w:hAnsi="Arial"/>
                <w:sz w:val="16"/>
              </w:rPr>
            </w:pPr>
            <w:r>
              <w:rPr>
                <w:rFonts w:ascii="Arial" w:hAnsi="Arial" w:cs="Arial"/>
                <w:color w:val="000000"/>
                <w:sz w:val="16"/>
                <w:szCs w:val="16"/>
              </w:rPr>
              <w:t>5</w:t>
            </w:r>
          </w:p>
        </w:tc>
        <w:tc>
          <w:tcPr>
            <w:tcW w:w="1530" w:type="dxa"/>
            <w:vAlign w:val="center"/>
          </w:tcPr>
          <w:p w14:paraId="4EF5E947" w14:textId="77777777" w:rsidR="00D36D97" w:rsidRDefault="00D36D97" w:rsidP="00151653">
            <w:pPr>
              <w:jc w:val="right"/>
              <w:rPr>
                <w:rFonts w:ascii="Arial" w:hAnsi="Arial"/>
                <w:sz w:val="16"/>
              </w:rPr>
            </w:pPr>
            <w:r>
              <w:rPr>
                <w:rFonts w:ascii="Arial" w:hAnsi="Arial" w:cs="Arial"/>
                <w:color w:val="000000"/>
                <w:sz w:val="16"/>
                <w:szCs w:val="16"/>
              </w:rPr>
              <w:t>5</w:t>
            </w:r>
          </w:p>
        </w:tc>
        <w:tc>
          <w:tcPr>
            <w:tcW w:w="1260" w:type="dxa"/>
            <w:vAlign w:val="center"/>
          </w:tcPr>
          <w:p w14:paraId="4EF5E948" w14:textId="77777777" w:rsidR="00D36D97" w:rsidRDefault="00D36D97" w:rsidP="002362A1">
            <w:pPr>
              <w:jc w:val="right"/>
              <w:rPr>
                <w:rFonts w:ascii="Arial" w:hAnsi="Arial"/>
                <w:sz w:val="16"/>
              </w:rPr>
            </w:pPr>
            <w:r>
              <w:rPr>
                <w:rFonts w:ascii="Arial" w:hAnsi="Arial" w:cs="Arial"/>
                <w:color w:val="000000"/>
                <w:sz w:val="16"/>
                <w:szCs w:val="16"/>
              </w:rPr>
              <w:t>$125.00</w:t>
            </w:r>
          </w:p>
        </w:tc>
        <w:tc>
          <w:tcPr>
            <w:tcW w:w="1440" w:type="dxa"/>
            <w:vAlign w:val="center"/>
          </w:tcPr>
          <w:p w14:paraId="4EF5E949" w14:textId="77777777" w:rsidR="00D36D97" w:rsidRDefault="00D36D97" w:rsidP="002362A1">
            <w:pPr>
              <w:jc w:val="right"/>
              <w:rPr>
                <w:rFonts w:ascii="Arial" w:hAnsi="Arial"/>
                <w:sz w:val="16"/>
              </w:rPr>
            </w:pPr>
            <w:r>
              <w:rPr>
                <w:rFonts w:ascii="Arial" w:hAnsi="Arial" w:cs="Arial"/>
                <w:color w:val="000000"/>
                <w:sz w:val="16"/>
                <w:szCs w:val="16"/>
              </w:rPr>
              <w:t>$625</w:t>
            </w:r>
          </w:p>
        </w:tc>
      </w:tr>
      <w:tr w:rsidR="00D36D97" w14:paraId="4EF5E953" w14:textId="77777777" w:rsidTr="008E433E">
        <w:trPr>
          <w:cantSplit/>
        </w:trPr>
        <w:tc>
          <w:tcPr>
            <w:tcW w:w="450" w:type="dxa"/>
          </w:tcPr>
          <w:p w14:paraId="2160488A" w14:textId="487EE3ED" w:rsidR="00D36D97" w:rsidRDefault="006F6085">
            <w:pPr>
              <w:rPr>
                <w:rFonts w:ascii="Arial" w:hAnsi="Arial"/>
                <w:bCs/>
                <w:sz w:val="16"/>
              </w:rPr>
            </w:pPr>
            <w:r>
              <w:rPr>
                <w:rFonts w:ascii="Arial" w:hAnsi="Arial"/>
                <w:sz w:val="16"/>
              </w:rPr>
              <w:t>4</w:t>
            </w:r>
          </w:p>
        </w:tc>
        <w:tc>
          <w:tcPr>
            <w:tcW w:w="3420" w:type="dxa"/>
          </w:tcPr>
          <w:p w14:paraId="4EF5E94B" w14:textId="28034AFB" w:rsidR="00D36D97" w:rsidRDefault="00D36D97">
            <w:pPr>
              <w:rPr>
                <w:rFonts w:ascii="Arial" w:hAnsi="Arial"/>
                <w:bCs/>
                <w:sz w:val="16"/>
              </w:rPr>
            </w:pPr>
          </w:p>
          <w:p w14:paraId="4EF5E94C" w14:textId="77777777" w:rsidR="00D36D97" w:rsidRDefault="00D36D97" w:rsidP="00B100B3">
            <w:pPr>
              <w:rPr>
                <w:rFonts w:ascii="Arial" w:hAnsi="Arial"/>
                <w:bCs/>
                <w:sz w:val="16"/>
              </w:rPr>
            </w:pPr>
            <w:r>
              <w:rPr>
                <w:rFonts w:ascii="Arial" w:hAnsi="Arial"/>
                <w:bCs/>
                <w:sz w:val="16"/>
              </w:rPr>
              <w:t>EFS-Web Petitions for Requests for Documents in a Form Other than that Provided by 37 CFR 1.19</w:t>
            </w:r>
          </w:p>
        </w:tc>
        <w:tc>
          <w:tcPr>
            <w:tcW w:w="990" w:type="dxa"/>
          </w:tcPr>
          <w:p w14:paraId="4EF5E94D" w14:textId="77777777" w:rsidR="00D36D97" w:rsidRDefault="00D36D97">
            <w:pPr>
              <w:jc w:val="center"/>
              <w:rPr>
                <w:rFonts w:ascii="Arial" w:hAnsi="Arial"/>
                <w:sz w:val="16"/>
              </w:rPr>
            </w:pPr>
          </w:p>
          <w:p w14:paraId="4EF5E94E" w14:textId="77777777" w:rsidR="00D36D97" w:rsidRDefault="00D36D97">
            <w:pPr>
              <w:jc w:val="center"/>
              <w:rPr>
                <w:rFonts w:ascii="Arial" w:hAnsi="Arial"/>
                <w:sz w:val="16"/>
              </w:rPr>
            </w:pPr>
            <w:r>
              <w:rPr>
                <w:rFonts w:ascii="Arial" w:hAnsi="Arial"/>
                <w:sz w:val="16"/>
              </w:rPr>
              <w:t>1.00</w:t>
            </w:r>
          </w:p>
        </w:tc>
        <w:tc>
          <w:tcPr>
            <w:tcW w:w="990" w:type="dxa"/>
            <w:vAlign w:val="center"/>
          </w:tcPr>
          <w:p w14:paraId="4EF5E94F" w14:textId="77777777" w:rsidR="00D36D97" w:rsidRDefault="00D36D97">
            <w:pPr>
              <w:jc w:val="right"/>
              <w:rPr>
                <w:rFonts w:ascii="Arial" w:hAnsi="Arial"/>
                <w:sz w:val="16"/>
              </w:rPr>
            </w:pPr>
            <w:r>
              <w:rPr>
                <w:rFonts w:ascii="Arial" w:hAnsi="Arial" w:cs="Arial"/>
                <w:color w:val="000000"/>
                <w:sz w:val="16"/>
                <w:szCs w:val="16"/>
              </w:rPr>
              <w:t>40</w:t>
            </w:r>
          </w:p>
        </w:tc>
        <w:tc>
          <w:tcPr>
            <w:tcW w:w="1530" w:type="dxa"/>
            <w:vAlign w:val="center"/>
          </w:tcPr>
          <w:p w14:paraId="4EF5E950" w14:textId="77777777" w:rsidR="00D36D97" w:rsidRDefault="00D36D97">
            <w:pPr>
              <w:jc w:val="right"/>
              <w:rPr>
                <w:rFonts w:ascii="Arial" w:hAnsi="Arial"/>
                <w:sz w:val="16"/>
              </w:rPr>
            </w:pPr>
            <w:r>
              <w:rPr>
                <w:rFonts w:ascii="Arial" w:hAnsi="Arial" w:cs="Arial"/>
                <w:color w:val="000000"/>
                <w:sz w:val="16"/>
                <w:szCs w:val="16"/>
              </w:rPr>
              <w:t>40</w:t>
            </w:r>
          </w:p>
        </w:tc>
        <w:tc>
          <w:tcPr>
            <w:tcW w:w="1260" w:type="dxa"/>
            <w:vAlign w:val="center"/>
          </w:tcPr>
          <w:p w14:paraId="4EF5E951" w14:textId="77777777" w:rsidR="00D36D97" w:rsidRDefault="00D36D97" w:rsidP="002362A1">
            <w:pPr>
              <w:jc w:val="right"/>
              <w:rPr>
                <w:rFonts w:ascii="Arial" w:hAnsi="Arial"/>
                <w:sz w:val="16"/>
              </w:rPr>
            </w:pPr>
            <w:r>
              <w:rPr>
                <w:rFonts w:ascii="Arial" w:hAnsi="Arial" w:cs="Arial"/>
                <w:color w:val="000000"/>
                <w:sz w:val="16"/>
                <w:szCs w:val="16"/>
              </w:rPr>
              <w:t>$125.00</w:t>
            </w:r>
          </w:p>
        </w:tc>
        <w:tc>
          <w:tcPr>
            <w:tcW w:w="1440" w:type="dxa"/>
            <w:vAlign w:val="center"/>
          </w:tcPr>
          <w:p w14:paraId="4EF5E952" w14:textId="77777777" w:rsidR="00D36D97" w:rsidRDefault="00D36D97" w:rsidP="002362A1">
            <w:pPr>
              <w:jc w:val="right"/>
              <w:rPr>
                <w:rFonts w:ascii="Arial" w:hAnsi="Arial"/>
                <w:sz w:val="16"/>
              </w:rPr>
            </w:pPr>
            <w:r>
              <w:rPr>
                <w:rFonts w:ascii="Arial" w:hAnsi="Arial" w:cs="Arial"/>
                <w:color w:val="000000"/>
                <w:sz w:val="16"/>
                <w:szCs w:val="16"/>
              </w:rPr>
              <w:t>$5,000</w:t>
            </w:r>
          </w:p>
        </w:tc>
      </w:tr>
      <w:tr w:rsidR="00D36D97" w14:paraId="4EF5E95C" w14:textId="77777777" w:rsidTr="008E433E">
        <w:trPr>
          <w:cantSplit/>
        </w:trPr>
        <w:tc>
          <w:tcPr>
            <w:tcW w:w="450" w:type="dxa"/>
          </w:tcPr>
          <w:p w14:paraId="712AE0A3" w14:textId="51C2AB29" w:rsidR="00D36D97" w:rsidRDefault="00604CCB">
            <w:pPr>
              <w:rPr>
                <w:rFonts w:ascii="Arial" w:hAnsi="Arial"/>
                <w:bCs/>
                <w:sz w:val="16"/>
              </w:rPr>
            </w:pPr>
            <w:r>
              <w:rPr>
                <w:rFonts w:ascii="Arial" w:hAnsi="Arial"/>
                <w:bCs/>
                <w:sz w:val="16"/>
              </w:rPr>
              <w:lastRenderedPageBreak/>
              <w:t>5</w:t>
            </w:r>
          </w:p>
        </w:tc>
        <w:tc>
          <w:tcPr>
            <w:tcW w:w="3420" w:type="dxa"/>
          </w:tcPr>
          <w:p w14:paraId="4EF5E954" w14:textId="05CBA94F" w:rsidR="00D36D97" w:rsidRDefault="00D36D97">
            <w:pPr>
              <w:rPr>
                <w:rFonts w:ascii="Arial" w:hAnsi="Arial"/>
                <w:bCs/>
                <w:sz w:val="16"/>
              </w:rPr>
            </w:pPr>
          </w:p>
          <w:p w14:paraId="4EF5E955" w14:textId="77777777" w:rsidR="00D36D97" w:rsidRDefault="00D36D97" w:rsidP="004A4A21">
            <w:pPr>
              <w:ind w:left="-18"/>
              <w:rPr>
                <w:rFonts w:ascii="Arial" w:hAnsi="Arial"/>
                <w:bCs/>
                <w:sz w:val="16"/>
              </w:rPr>
            </w:pPr>
            <w:r>
              <w:rPr>
                <w:rFonts w:ascii="Arial" w:hAnsi="Arial"/>
                <w:bCs/>
                <w:sz w:val="16"/>
              </w:rPr>
              <w:t>Petitions to Make Special Under Accelerated Examination Program (EFS-Web only)</w:t>
            </w:r>
          </w:p>
        </w:tc>
        <w:tc>
          <w:tcPr>
            <w:tcW w:w="990" w:type="dxa"/>
          </w:tcPr>
          <w:p w14:paraId="4EF5E956" w14:textId="77777777" w:rsidR="00D36D97" w:rsidRDefault="00D36D97">
            <w:pPr>
              <w:jc w:val="center"/>
              <w:rPr>
                <w:rFonts w:ascii="Arial" w:hAnsi="Arial"/>
                <w:sz w:val="16"/>
              </w:rPr>
            </w:pPr>
          </w:p>
          <w:p w14:paraId="4EF5E957" w14:textId="77777777" w:rsidR="00D36D97" w:rsidRDefault="00D36D97">
            <w:pPr>
              <w:jc w:val="center"/>
              <w:rPr>
                <w:rFonts w:ascii="Arial" w:hAnsi="Arial"/>
                <w:sz w:val="16"/>
              </w:rPr>
            </w:pPr>
            <w:r>
              <w:rPr>
                <w:rFonts w:ascii="Arial" w:hAnsi="Arial"/>
                <w:sz w:val="16"/>
              </w:rPr>
              <w:t>12.00</w:t>
            </w:r>
          </w:p>
        </w:tc>
        <w:tc>
          <w:tcPr>
            <w:tcW w:w="990" w:type="dxa"/>
            <w:vAlign w:val="center"/>
          </w:tcPr>
          <w:p w14:paraId="4EF5E958" w14:textId="77777777" w:rsidR="00D36D97" w:rsidRDefault="00D36D97">
            <w:pPr>
              <w:jc w:val="right"/>
              <w:rPr>
                <w:rFonts w:ascii="Arial" w:hAnsi="Arial"/>
                <w:sz w:val="16"/>
              </w:rPr>
            </w:pPr>
            <w:r>
              <w:rPr>
                <w:rFonts w:ascii="Arial" w:hAnsi="Arial" w:cs="Arial"/>
                <w:color w:val="000000"/>
                <w:sz w:val="16"/>
                <w:szCs w:val="16"/>
              </w:rPr>
              <w:t>450</w:t>
            </w:r>
          </w:p>
        </w:tc>
        <w:tc>
          <w:tcPr>
            <w:tcW w:w="1530" w:type="dxa"/>
            <w:vAlign w:val="center"/>
          </w:tcPr>
          <w:p w14:paraId="4EF5E959" w14:textId="77777777" w:rsidR="00D36D97" w:rsidRDefault="00D36D97">
            <w:pPr>
              <w:jc w:val="right"/>
              <w:rPr>
                <w:rFonts w:ascii="Arial" w:hAnsi="Arial"/>
                <w:sz w:val="16"/>
              </w:rPr>
            </w:pPr>
            <w:r>
              <w:rPr>
                <w:rFonts w:ascii="Arial" w:hAnsi="Arial" w:cs="Arial"/>
                <w:color w:val="000000"/>
                <w:sz w:val="16"/>
                <w:szCs w:val="16"/>
              </w:rPr>
              <w:t>5,400</w:t>
            </w:r>
          </w:p>
        </w:tc>
        <w:tc>
          <w:tcPr>
            <w:tcW w:w="1260" w:type="dxa"/>
            <w:vAlign w:val="center"/>
          </w:tcPr>
          <w:p w14:paraId="4EF5E95A" w14:textId="77777777" w:rsidR="00D36D97" w:rsidRDefault="00D36D97" w:rsidP="002362A1">
            <w:pPr>
              <w:jc w:val="right"/>
              <w:rPr>
                <w:rFonts w:ascii="Arial" w:hAnsi="Arial"/>
                <w:sz w:val="16"/>
              </w:rPr>
            </w:pPr>
            <w:r>
              <w:rPr>
                <w:rFonts w:ascii="Arial" w:hAnsi="Arial" w:cs="Arial"/>
                <w:color w:val="000000"/>
                <w:sz w:val="16"/>
                <w:szCs w:val="16"/>
              </w:rPr>
              <w:t>$389.00</w:t>
            </w:r>
          </w:p>
        </w:tc>
        <w:tc>
          <w:tcPr>
            <w:tcW w:w="1440" w:type="dxa"/>
            <w:vAlign w:val="center"/>
          </w:tcPr>
          <w:p w14:paraId="4EF5E95B" w14:textId="77777777" w:rsidR="00D36D97" w:rsidRDefault="00D36D97" w:rsidP="002362A1">
            <w:pPr>
              <w:jc w:val="right"/>
              <w:rPr>
                <w:rFonts w:ascii="Arial" w:hAnsi="Arial"/>
                <w:sz w:val="16"/>
              </w:rPr>
            </w:pPr>
            <w:r>
              <w:rPr>
                <w:rFonts w:ascii="Arial" w:hAnsi="Arial" w:cs="Arial"/>
                <w:color w:val="000000"/>
                <w:sz w:val="16"/>
                <w:szCs w:val="16"/>
              </w:rPr>
              <w:t>$2,100,600</w:t>
            </w:r>
          </w:p>
        </w:tc>
      </w:tr>
      <w:tr w:rsidR="00D36D97" w14:paraId="4EF5E965" w14:textId="77777777" w:rsidTr="008E433E">
        <w:trPr>
          <w:cantSplit/>
        </w:trPr>
        <w:tc>
          <w:tcPr>
            <w:tcW w:w="450" w:type="dxa"/>
          </w:tcPr>
          <w:p w14:paraId="2555516B" w14:textId="342D2B12" w:rsidR="00D36D97" w:rsidRDefault="00604CCB">
            <w:pPr>
              <w:rPr>
                <w:rFonts w:ascii="Arial" w:hAnsi="Arial"/>
                <w:bCs/>
                <w:sz w:val="16"/>
              </w:rPr>
            </w:pPr>
            <w:r>
              <w:rPr>
                <w:rFonts w:ascii="Arial" w:hAnsi="Arial"/>
                <w:bCs/>
                <w:sz w:val="16"/>
              </w:rPr>
              <w:t>6</w:t>
            </w:r>
          </w:p>
        </w:tc>
        <w:tc>
          <w:tcPr>
            <w:tcW w:w="3420" w:type="dxa"/>
          </w:tcPr>
          <w:p w14:paraId="4EF5E95D" w14:textId="14F8BC1D" w:rsidR="00D36D97" w:rsidRDefault="00D36D97">
            <w:pPr>
              <w:rPr>
                <w:rFonts w:ascii="Arial" w:hAnsi="Arial"/>
                <w:bCs/>
                <w:sz w:val="16"/>
              </w:rPr>
            </w:pPr>
          </w:p>
          <w:p w14:paraId="4EF5E95E" w14:textId="77777777" w:rsidR="00D36D97" w:rsidRDefault="00D36D97">
            <w:pPr>
              <w:rPr>
                <w:rFonts w:ascii="Arial" w:hAnsi="Arial"/>
                <w:bCs/>
                <w:sz w:val="16"/>
              </w:rPr>
            </w:pPr>
            <w:r>
              <w:rPr>
                <w:rFonts w:ascii="Arial" w:hAnsi="Arial"/>
                <w:bCs/>
                <w:sz w:val="16"/>
              </w:rPr>
              <w:t>Petitions for Express Abandonment to Avoid Publication Under 37 CFR 1.138(c)</w:t>
            </w:r>
          </w:p>
        </w:tc>
        <w:tc>
          <w:tcPr>
            <w:tcW w:w="990" w:type="dxa"/>
          </w:tcPr>
          <w:p w14:paraId="4EF5E95F" w14:textId="77777777" w:rsidR="00D36D97" w:rsidRDefault="00D36D97">
            <w:pPr>
              <w:jc w:val="center"/>
              <w:rPr>
                <w:rFonts w:ascii="Arial" w:hAnsi="Arial"/>
                <w:sz w:val="16"/>
              </w:rPr>
            </w:pPr>
          </w:p>
          <w:p w14:paraId="4EF5E960" w14:textId="77777777" w:rsidR="00D36D97" w:rsidRDefault="00D36D97">
            <w:pPr>
              <w:jc w:val="center"/>
              <w:rPr>
                <w:rFonts w:ascii="Arial" w:hAnsi="Arial"/>
                <w:sz w:val="16"/>
              </w:rPr>
            </w:pPr>
            <w:r>
              <w:rPr>
                <w:rFonts w:ascii="Arial" w:hAnsi="Arial"/>
                <w:sz w:val="16"/>
              </w:rPr>
              <w:t>0.20</w:t>
            </w:r>
          </w:p>
        </w:tc>
        <w:tc>
          <w:tcPr>
            <w:tcW w:w="990" w:type="dxa"/>
            <w:vAlign w:val="center"/>
          </w:tcPr>
          <w:p w14:paraId="4EF5E961" w14:textId="77777777" w:rsidR="00D36D97" w:rsidRDefault="00D36D97">
            <w:pPr>
              <w:jc w:val="right"/>
              <w:rPr>
                <w:rFonts w:ascii="Arial" w:hAnsi="Arial"/>
                <w:sz w:val="16"/>
              </w:rPr>
            </w:pPr>
            <w:r>
              <w:rPr>
                <w:rFonts w:ascii="Arial" w:hAnsi="Arial" w:cs="Arial"/>
                <w:color w:val="000000"/>
                <w:sz w:val="16"/>
                <w:szCs w:val="16"/>
              </w:rPr>
              <w:t>40</w:t>
            </w:r>
          </w:p>
        </w:tc>
        <w:tc>
          <w:tcPr>
            <w:tcW w:w="1530" w:type="dxa"/>
            <w:vAlign w:val="center"/>
          </w:tcPr>
          <w:p w14:paraId="4EF5E962" w14:textId="77777777" w:rsidR="00D36D97" w:rsidRDefault="00D36D97">
            <w:pPr>
              <w:jc w:val="right"/>
              <w:rPr>
                <w:rFonts w:ascii="Arial" w:hAnsi="Arial"/>
                <w:sz w:val="16"/>
              </w:rPr>
            </w:pPr>
            <w:r>
              <w:rPr>
                <w:rFonts w:ascii="Arial" w:hAnsi="Arial" w:cs="Arial"/>
                <w:color w:val="000000"/>
                <w:sz w:val="16"/>
                <w:szCs w:val="16"/>
              </w:rPr>
              <w:t>8</w:t>
            </w:r>
          </w:p>
        </w:tc>
        <w:tc>
          <w:tcPr>
            <w:tcW w:w="1260" w:type="dxa"/>
            <w:vAlign w:val="center"/>
          </w:tcPr>
          <w:p w14:paraId="4EF5E963" w14:textId="77777777" w:rsidR="00D36D97" w:rsidRDefault="00D36D97" w:rsidP="002362A1">
            <w:pPr>
              <w:jc w:val="right"/>
              <w:rPr>
                <w:rFonts w:ascii="Arial" w:hAnsi="Arial"/>
                <w:sz w:val="16"/>
              </w:rPr>
            </w:pPr>
            <w:r>
              <w:rPr>
                <w:rFonts w:ascii="Arial" w:hAnsi="Arial" w:cs="Arial"/>
                <w:color w:val="000000"/>
                <w:sz w:val="16"/>
                <w:szCs w:val="16"/>
              </w:rPr>
              <w:t>$125.00</w:t>
            </w:r>
          </w:p>
        </w:tc>
        <w:tc>
          <w:tcPr>
            <w:tcW w:w="1440" w:type="dxa"/>
            <w:vAlign w:val="center"/>
          </w:tcPr>
          <w:p w14:paraId="4EF5E964" w14:textId="77777777" w:rsidR="00D36D97" w:rsidRDefault="00D36D97" w:rsidP="002362A1">
            <w:pPr>
              <w:jc w:val="right"/>
              <w:rPr>
                <w:rFonts w:ascii="Arial" w:hAnsi="Arial"/>
                <w:sz w:val="16"/>
              </w:rPr>
            </w:pPr>
            <w:r>
              <w:rPr>
                <w:rFonts w:ascii="Arial" w:hAnsi="Arial" w:cs="Arial"/>
                <w:color w:val="000000"/>
                <w:sz w:val="16"/>
                <w:szCs w:val="16"/>
              </w:rPr>
              <w:t>$1,000</w:t>
            </w:r>
          </w:p>
        </w:tc>
      </w:tr>
      <w:tr w:rsidR="00D36D97" w14:paraId="4EF5E96E" w14:textId="77777777" w:rsidTr="008E433E">
        <w:trPr>
          <w:cantSplit/>
        </w:trPr>
        <w:tc>
          <w:tcPr>
            <w:tcW w:w="450" w:type="dxa"/>
          </w:tcPr>
          <w:p w14:paraId="78D977D9" w14:textId="43DA2FF3" w:rsidR="00D36D97" w:rsidRDefault="00604CCB">
            <w:pPr>
              <w:rPr>
                <w:rFonts w:ascii="Arial" w:hAnsi="Arial"/>
                <w:bCs/>
                <w:sz w:val="16"/>
              </w:rPr>
            </w:pPr>
            <w:r>
              <w:rPr>
                <w:rFonts w:ascii="Arial" w:hAnsi="Arial"/>
                <w:bCs/>
                <w:sz w:val="16"/>
              </w:rPr>
              <w:t>6</w:t>
            </w:r>
          </w:p>
        </w:tc>
        <w:tc>
          <w:tcPr>
            <w:tcW w:w="3420" w:type="dxa"/>
          </w:tcPr>
          <w:p w14:paraId="4EF5E966" w14:textId="55214824" w:rsidR="00D36D97" w:rsidRDefault="00D36D97">
            <w:pPr>
              <w:rPr>
                <w:rFonts w:ascii="Arial" w:hAnsi="Arial"/>
                <w:bCs/>
                <w:sz w:val="16"/>
              </w:rPr>
            </w:pPr>
          </w:p>
          <w:p w14:paraId="4EF5E967" w14:textId="77777777" w:rsidR="00D36D97" w:rsidRDefault="00D36D97">
            <w:pPr>
              <w:rPr>
                <w:rFonts w:ascii="Arial" w:hAnsi="Arial"/>
                <w:bCs/>
                <w:sz w:val="16"/>
              </w:rPr>
            </w:pPr>
            <w:r>
              <w:rPr>
                <w:rFonts w:ascii="Arial" w:hAnsi="Arial"/>
                <w:bCs/>
                <w:sz w:val="16"/>
              </w:rPr>
              <w:t>EFS-Web Petitions for Express Abandonment to Avoid Publication Under 37 CFR 1.138(c)</w:t>
            </w:r>
          </w:p>
        </w:tc>
        <w:tc>
          <w:tcPr>
            <w:tcW w:w="990" w:type="dxa"/>
          </w:tcPr>
          <w:p w14:paraId="4EF5E968" w14:textId="77777777" w:rsidR="00D36D97" w:rsidRDefault="00D36D97">
            <w:pPr>
              <w:jc w:val="center"/>
              <w:rPr>
                <w:rFonts w:ascii="Arial" w:hAnsi="Arial"/>
                <w:sz w:val="16"/>
              </w:rPr>
            </w:pPr>
          </w:p>
          <w:p w14:paraId="4EF5E969" w14:textId="77777777" w:rsidR="00D36D97" w:rsidRDefault="00D36D97">
            <w:pPr>
              <w:jc w:val="center"/>
              <w:rPr>
                <w:rFonts w:ascii="Arial" w:hAnsi="Arial"/>
                <w:sz w:val="16"/>
              </w:rPr>
            </w:pPr>
            <w:r>
              <w:rPr>
                <w:rFonts w:ascii="Arial" w:hAnsi="Arial"/>
                <w:sz w:val="16"/>
              </w:rPr>
              <w:t>0.20</w:t>
            </w:r>
          </w:p>
        </w:tc>
        <w:tc>
          <w:tcPr>
            <w:tcW w:w="990" w:type="dxa"/>
            <w:vAlign w:val="center"/>
          </w:tcPr>
          <w:p w14:paraId="4EF5E96A" w14:textId="77777777" w:rsidR="00D36D97" w:rsidRDefault="00D36D97">
            <w:pPr>
              <w:jc w:val="right"/>
              <w:rPr>
                <w:rFonts w:ascii="Arial" w:hAnsi="Arial"/>
                <w:sz w:val="16"/>
              </w:rPr>
            </w:pPr>
            <w:r>
              <w:rPr>
                <w:rFonts w:ascii="Arial" w:hAnsi="Arial" w:cs="Arial"/>
                <w:color w:val="000000"/>
                <w:sz w:val="16"/>
                <w:szCs w:val="16"/>
              </w:rPr>
              <w:t>425</w:t>
            </w:r>
          </w:p>
        </w:tc>
        <w:tc>
          <w:tcPr>
            <w:tcW w:w="1530" w:type="dxa"/>
            <w:vAlign w:val="center"/>
          </w:tcPr>
          <w:p w14:paraId="4EF5E96B" w14:textId="77777777" w:rsidR="00D36D97" w:rsidRDefault="00D36D97" w:rsidP="00151653">
            <w:pPr>
              <w:jc w:val="right"/>
              <w:rPr>
                <w:rFonts w:ascii="Arial" w:hAnsi="Arial"/>
                <w:sz w:val="16"/>
              </w:rPr>
            </w:pPr>
            <w:r>
              <w:rPr>
                <w:rFonts w:ascii="Arial" w:hAnsi="Arial" w:cs="Arial"/>
                <w:color w:val="000000"/>
                <w:sz w:val="16"/>
                <w:szCs w:val="16"/>
              </w:rPr>
              <w:t>85</w:t>
            </w:r>
          </w:p>
        </w:tc>
        <w:tc>
          <w:tcPr>
            <w:tcW w:w="1260" w:type="dxa"/>
            <w:vAlign w:val="center"/>
          </w:tcPr>
          <w:p w14:paraId="4EF5E96C" w14:textId="77777777" w:rsidR="00D36D97" w:rsidRDefault="00D36D97" w:rsidP="002362A1">
            <w:pPr>
              <w:jc w:val="right"/>
              <w:rPr>
                <w:rFonts w:ascii="Arial" w:hAnsi="Arial"/>
                <w:sz w:val="16"/>
              </w:rPr>
            </w:pPr>
            <w:r>
              <w:rPr>
                <w:rFonts w:ascii="Arial" w:hAnsi="Arial" w:cs="Arial"/>
                <w:color w:val="000000"/>
                <w:sz w:val="16"/>
                <w:szCs w:val="16"/>
              </w:rPr>
              <w:t>$389.00</w:t>
            </w:r>
          </w:p>
        </w:tc>
        <w:tc>
          <w:tcPr>
            <w:tcW w:w="1440" w:type="dxa"/>
            <w:vAlign w:val="center"/>
          </w:tcPr>
          <w:p w14:paraId="4EF5E96D" w14:textId="77777777" w:rsidR="00D36D97" w:rsidRDefault="00D36D97" w:rsidP="002362A1">
            <w:pPr>
              <w:jc w:val="right"/>
              <w:rPr>
                <w:rFonts w:ascii="Arial" w:hAnsi="Arial"/>
                <w:sz w:val="16"/>
              </w:rPr>
            </w:pPr>
            <w:r>
              <w:rPr>
                <w:rFonts w:ascii="Arial" w:hAnsi="Arial" w:cs="Arial"/>
                <w:color w:val="000000"/>
                <w:sz w:val="16"/>
                <w:szCs w:val="16"/>
              </w:rPr>
              <w:t>$33,065</w:t>
            </w:r>
          </w:p>
        </w:tc>
      </w:tr>
      <w:tr w:rsidR="00D36D97" w14:paraId="4EF5E977" w14:textId="77777777" w:rsidTr="008E433E">
        <w:trPr>
          <w:cantSplit/>
        </w:trPr>
        <w:tc>
          <w:tcPr>
            <w:tcW w:w="450" w:type="dxa"/>
          </w:tcPr>
          <w:p w14:paraId="740055AC" w14:textId="246E5206" w:rsidR="00D36D97" w:rsidRDefault="00604CCB">
            <w:pPr>
              <w:rPr>
                <w:rFonts w:ascii="Arial" w:hAnsi="Arial"/>
                <w:bCs/>
                <w:sz w:val="16"/>
              </w:rPr>
            </w:pPr>
            <w:r>
              <w:rPr>
                <w:rFonts w:ascii="Arial" w:hAnsi="Arial"/>
                <w:bCs/>
                <w:sz w:val="16"/>
              </w:rPr>
              <w:t>7</w:t>
            </w:r>
          </w:p>
        </w:tc>
        <w:tc>
          <w:tcPr>
            <w:tcW w:w="3420" w:type="dxa"/>
          </w:tcPr>
          <w:p w14:paraId="4EF5E96F" w14:textId="49D7B9D1" w:rsidR="00D36D97" w:rsidRDefault="00D36D97">
            <w:pPr>
              <w:rPr>
                <w:rFonts w:ascii="Arial" w:hAnsi="Arial"/>
                <w:bCs/>
                <w:sz w:val="16"/>
              </w:rPr>
            </w:pPr>
          </w:p>
          <w:p w14:paraId="4EF5E970" w14:textId="77777777" w:rsidR="00D36D97" w:rsidRDefault="00D36D97">
            <w:pPr>
              <w:rPr>
                <w:rFonts w:ascii="Arial" w:hAnsi="Arial"/>
                <w:bCs/>
                <w:sz w:val="16"/>
              </w:rPr>
            </w:pPr>
            <w:r>
              <w:rPr>
                <w:rFonts w:ascii="Arial" w:hAnsi="Arial"/>
                <w:bCs/>
                <w:sz w:val="16"/>
              </w:rPr>
              <w:t>Petition for Extension of Time Under 37 CFR 1.136(b)</w:t>
            </w:r>
          </w:p>
        </w:tc>
        <w:tc>
          <w:tcPr>
            <w:tcW w:w="990" w:type="dxa"/>
          </w:tcPr>
          <w:p w14:paraId="4EF5E971" w14:textId="77777777" w:rsidR="00D36D97" w:rsidRDefault="00D36D97">
            <w:pPr>
              <w:jc w:val="center"/>
              <w:rPr>
                <w:rFonts w:ascii="Arial" w:hAnsi="Arial"/>
                <w:sz w:val="16"/>
              </w:rPr>
            </w:pPr>
          </w:p>
          <w:p w14:paraId="4EF5E972" w14:textId="77777777" w:rsidR="00D36D97" w:rsidRDefault="00D36D97">
            <w:pPr>
              <w:jc w:val="center"/>
              <w:rPr>
                <w:rFonts w:ascii="Arial" w:hAnsi="Arial"/>
                <w:sz w:val="16"/>
              </w:rPr>
            </w:pPr>
            <w:r>
              <w:rPr>
                <w:rFonts w:ascii="Arial" w:hAnsi="Arial"/>
                <w:sz w:val="16"/>
              </w:rPr>
              <w:t>0.50</w:t>
            </w:r>
          </w:p>
        </w:tc>
        <w:tc>
          <w:tcPr>
            <w:tcW w:w="990" w:type="dxa"/>
            <w:vAlign w:val="center"/>
          </w:tcPr>
          <w:p w14:paraId="4EF5E973" w14:textId="77777777" w:rsidR="00D36D97" w:rsidRDefault="00D36D97">
            <w:pPr>
              <w:jc w:val="right"/>
              <w:rPr>
                <w:rFonts w:ascii="Arial" w:hAnsi="Arial"/>
                <w:sz w:val="16"/>
              </w:rPr>
            </w:pPr>
            <w:r>
              <w:rPr>
                <w:rFonts w:ascii="Arial" w:hAnsi="Arial" w:cs="Arial"/>
                <w:color w:val="000000"/>
                <w:sz w:val="16"/>
                <w:szCs w:val="16"/>
              </w:rPr>
              <w:t>5</w:t>
            </w:r>
          </w:p>
        </w:tc>
        <w:tc>
          <w:tcPr>
            <w:tcW w:w="1530" w:type="dxa"/>
            <w:vAlign w:val="center"/>
          </w:tcPr>
          <w:p w14:paraId="4EF5E974" w14:textId="77777777" w:rsidR="00D36D97" w:rsidRDefault="00D36D97" w:rsidP="00151653">
            <w:pPr>
              <w:jc w:val="right"/>
              <w:rPr>
                <w:rFonts w:ascii="Arial" w:hAnsi="Arial"/>
                <w:sz w:val="16"/>
              </w:rPr>
            </w:pPr>
            <w:r>
              <w:rPr>
                <w:rFonts w:ascii="Arial" w:hAnsi="Arial" w:cs="Arial"/>
                <w:color w:val="000000"/>
                <w:sz w:val="16"/>
                <w:szCs w:val="16"/>
              </w:rPr>
              <w:t>2.50</w:t>
            </w:r>
          </w:p>
        </w:tc>
        <w:tc>
          <w:tcPr>
            <w:tcW w:w="1260" w:type="dxa"/>
            <w:vAlign w:val="center"/>
          </w:tcPr>
          <w:p w14:paraId="4EF5E975" w14:textId="77777777" w:rsidR="00D36D97" w:rsidRDefault="00D36D97" w:rsidP="002362A1">
            <w:pPr>
              <w:jc w:val="right"/>
              <w:rPr>
                <w:rFonts w:ascii="Arial" w:hAnsi="Arial"/>
                <w:sz w:val="16"/>
              </w:rPr>
            </w:pPr>
            <w:r>
              <w:rPr>
                <w:rFonts w:ascii="Arial" w:hAnsi="Arial" w:cs="Arial"/>
                <w:color w:val="000000"/>
                <w:sz w:val="16"/>
                <w:szCs w:val="16"/>
              </w:rPr>
              <w:t>$389.00</w:t>
            </w:r>
          </w:p>
        </w:tc>
        <w:tc>
          <w:tcPr>
            <w:tcW w:w="1440" w:type="dxa"/>
            <w:vAlign w:val="center"/>
          </w:tcPr>
          <w:p w14:paraId="4EF5E976" w14:textId="77777777" w:rsidR="00D36D97" w:rsidRDefault="00D36D97" w:rsidP="002362A1">
            <w:pPr>
              <w:jc w:val="right"/>
              <w:rPr>
                <w:rFonts w:ascii="Arial" w:hAnsi="Arial"/>
                <w:sz w:val="16"/>
              </w:rPr>
            </w:pPr>
            <w:r>
              <w:rPr>
                <w:rFonts w:ascii="Arial" w:hAnsi="Arial" w:cs="Arial"/>
                <w:color w:val="000000"/>
                <w:sz w:val="16"/>
                <w:szCs w:val="16"/>
              </w:rPr>
              <w:t>$973</w:t>
            </w:r>
          </w:p>
        </w:tc>
      </w:tr>
      <w:tr w:rsidR="00D36D97" w14:paraId="4EF5E980" w14:textId="77777777" w:rsidTr="008E433E">
        <w:trPr>
          <w:cantSplit/>
        </w:trPr>
        <w:tc>
          <w:tcPr>
            <w:tcW w:w="450" w:type="dxa"/>
          </w:tcPr>
          <w:p w14:paraId="771802F1" w14:textId="374D745E" w:rsidR="00D36D97" w:rsidRDefault="00604CCB">
            <w:pPr>
              <w:rPr>
                <w:rFonts w:ascii="Arial" w:hAnsi="Arial"/>
                <w:bCs/>
                <w:sz w:val="16"/>
              </w:rPr>
            </w:pPr>
            <w:r>
              <w:rPr>
                <w:rFonts w:ascii="Arial" w:hAnsi="Arial"/>
                <w:bCs/>
                <w:sz w:val="16"/>
              </w:rPr>
              <w:t>7</w:t>
            </w:r>
          </w:p>
        </w:tc>
        <w:tc>
          <w:tcPr>
            <w:tcW w:w="3420" w:type="dxa"/>
          </w:tcPr>
          <w:p w14:paraId="4EF5E978" w14:textId="4BE3A404" w:rsidR="00D36D97" w:rsidRDefault="00D36D97">
            <w:pPr>
              <w:rPr>
                <w:rFonts w:ascii="Arial" w:hAnsi="Arial"/>
                <w:bCs/>
                <w:sz w:val="16"/>
              </w:rPr>
            </w:pPr>
          </w:p>
          <w:p w14:paraId="4EF5E979" w14:textId="77777777" w:rsidR="00D36D97" w:rsidRDefault="00D36D97">
            <w:pPr>
              <w:rPr>
                <w:rFonts w:ascii="Arial" w:hAnsi="Arial"/>
                <w:bCs/>
                <w:sz w:val="16"/>
              </w:rPr>
            </w:pPr>
            <w:r>
              <w:rPr>
                <w:rFonts w:ascii="Arial" w:hAnsi="Arial"/>
                <w:bCs/>
                <w:sz w:val="16"/>
              </w:rPr>
              <w:t>EFS-Web Petition to Extension of Time Under 37 CFR 1.136(b)</w:t>
            </w:r>
          </w:p>
        </w:tc>
        <w:tc>
          <w:tcPr>
            <w:tcW w:w="990" w:type="dxa"/>
          </w:tcPr>
          <w:p w14:paraId="4EF5E97A" w14:textId="77777777" w:rsidR="00D36D97" w:rsidRDefault="00D36D97">
            <w:pPr>
              <w:jc w:val="center"/>
              <w:rPr>
                <w:rFonts w:ascii="Arial" w:hAnsi="Arial"/>
                <w:sz w:val="16"/>
              </w:rPr>
            </w:pPr>
          </w:p>
          <w:p w14:paraId="4EF5E97B" w14:textId="77777777" w:rsidR="00D36D97" w:rsidRDefault="00D36D97">
            <w:pPr>
              <w:jc w:val="center"/>
              <w:rPr>
                <w:rFonts w:ascii="Arial" w:hAnsi="Arial"/>
                <w:sz w:val="16"/>
              </w:rPr>
            </w:pPr>
            <w:r>
              <w:rPr>
                <w:rFonts w:ascii="Arial" w:hAnsi="Arial"/>
                <w:sz w:val="16"/>
              </w:rPr>
              <w:t>0.50</w:t>
            </w:r>
          </w:p>
        </w:tc>
        <w:tc>
          <w:tcPr>
            <w:tcW w:w="990" w:type="dxa"/>
            <w:vAlign w:val="center"/>
          </w:tcPr>
          <w:p w14:paraId="4EF5E97C" w14:textId="77777777" w:rsidR="00D36D97" w:rsidRDefault="00D36D97">
            <w:pPr>
              <w:jc w:val="right"/>
              <w:rPr>
                <w:rFonts w:ascii="Arial" w:hAnsi="Arial"/>
                <w:sz w:val="16"/>
              </w:rPr>
            </w:pPr>
            <w:r>
              <w:rPr>
                <w:rFonts w:ascii="Arial" w:hAnsi="Arial" w:cs="Arial"/>
                <w:color w:val="000000"/>
                <w:sz w:val="16"/>
                <w:szCs w:val="16"/>
              </w:rPr>
              <w:t>54</w:t>
            </w:r>
          </w:p>
        </w:tc>
        <w:tc>
          <w:tcPr>
            <w:tcW w:w="1530" w:type="dxa"/>
            <w:vAlign w:val="center"/>
          </w:tcPr>
          <w:p w14:paraId="4EF5E97D" w14:textId="77777777" w:rsidR="00D36D97" w:rsidRDefault="00D36D97" w:rsidP="00151653">
            <w:pPr>
              <w:jc w:val="right"/>
              <w:rPr>
                <w:rFonts w:ascii="Arial" w:hAnsi="Arial"/>
                <w:sz w:val="16"/>
              </w:rPr>
            </w:pPr>
            <w:r>
              <w:rPr>
                <w:rFonts w:ascii="Arial" w:hAnsi="Arial" w:cs="Arial"/>
                <w:color w:val="000000"/>
                <w:sz w:val="16"/>
                <w:szCs w:val="16"/>
              </w:rPr>
              <w:t>27</w:t>
            </w:r>
          </w:p>
        </w:tc>
        <w:tc>
          <w:tcPr>
            <w:tcW w:w="1260" w:type="dxa"/>
            <w:vAlign w:val="center"/>
          </w:tcPr>
          <w:p w14:paraId="4EF5E97E" w14:textId="77777777" w:rsidR="00D36D97" w:rsidRDefault="00D36D97" w:rsidP="002362A1">
            <w:pPr>
              <w:jc w:val="right"/>
              <w:rPr>
                <w:rFonts w:ascii="Arial" w:hAnsi="Arial"/>
                <w:sz w:val="16"/>
              </w:rPr>
            </w:pPr>
            <w:r>
              <w:rPr>
                <w:rFonts w:ascii="Arial" w:hAnsi="Arial" w:cs="Arial"/>
                <w:color w:val="000000"/>
                <w:sz w:val="16"/>
                <w:szCs w:val="16"/>
              </w:rPr>
              <w:t>$389.00</w:t>
            </w:r>
          </w:p>
        </w:tc>
        <w:tc>
          <w:tcPr>
            <w:tcW w:w="1440" w:type="dxa"/>
            <w:vAlign w:val="center"/>
          </w:tcPr>
          <w:p w14:paraId="4EF5E97F" w14:textId="77777777" w:rsidR="00D36D97" w:rsidRDefault="00D36D97" w:rsidP="002362A1">
            <w:pPr>
              <w:jc w:val="right"/>
              <w:rPr>
                <w:rFonts w:ascii="Arial" w:hAnsi="Arial"/>
                <w:sz w:val="16"/>
              </w:rPr>
            </w:pPr>
            <w:r>
              <w:rPr>
                <w:rFonts w:ascii="Arial" w:hAnsi="Arial" w:cs="Arial"/>
                <w:color w:val="000000"/>
                <w:sz w:val="16"/>
                <w:szCs w:val="16"/>
              </w:rPr>
              <w:t>$10,503</w:t>
            </w:r>
          </w:p>
        </w:tc>
      </w:tr>
      <w:tr w:rsidR="00D36D97" w14:paraId="4EF5E989" w14:textId="77777777" w:rsidTr="008E433E">
        <w:trPr>
          <w:cantSplit/>
        </w:trPr>
        <w:tc>
          <w:tcPr>
            <w:tcW w:w="450" w:type="dxa"/>
          </w:tcPr>
          <w:p w14:paraId="0115A81B" w14:textId="3175F8DD" w:rsidR="00D36D97" w:rsidRDefault="00604CCB">
            <w:pPr>
              <w:rPr>
                <w:rFonts w:ascii="Arial" w:hAnsi="Arial"/>
                <w:bCs/>
                <w:sz w:val="16"/>
              </w:rPr>
            </w:pPr>
            <w:r>
              <w:rPr>
                <w:rFonts w:ascii="Arial" w:hAnsi="Arial"/>
                <w:bCs/>
                <w:sz w:val="16"/>
              </w:rPr>
              <w:t>8</w:t>
            </w:r>
          </w:p>
        </w:tc>
        <w:tc>
          <w:tcPr>
            <w:tcW w:w="3420" w:type="dxa"/>
          </w:tcPr>
          <w:p w14:paraId="4EF5E981" w14:textId="6F35E16B" w:rsidR="00D36D97" w:rsidRDefault="00D36D97">
            <w:pPr>
              <w:rPr>
                <w:rFonts w:ascii="Arial" w:hAnsi="Arial"/>
                <w:bCs/>
                <w:sz w:val="16"/>
              </w:rPr>
            </w:pPr>
          </w:p>
          <w:p w14:paraId="4EF5E982" w14:textId="77777777" w:rsidR="00D36D97" w:rsidRDefault="00D36D97">
            <w:pPr>
              <w:rPr>
                <w:rFonts w:ascii="Arial" w:hAnsi="Arial"/>
                <w:bCs/>
                <w:sz w:val="16"/>
              </w:rPr>
            </w:pPr>
            <w:r>
              <w:rPr>
                <w:rFonts w:ascii="Arial" w:hAnsi="Arial"/>
                <w:bCs/>
                <w:sz w:val="16"/>
              </w:rPr>
              <w:t>Petition Fee Under 37 CFR 1.17(f), (g), and (h) Transmittal</w:t>
            </w:r>
          </w:p>
        </w:tc>
        <w:tc>
          <w:tcPr>
            <w:tcW w:w="990" w:type="dxa"/>
          </w:tcPr>
          <w:p w14:paraId="4EF5E983" w14:textId="77777777" w:rsidR="00D36D97" w:rsidRDefault="00D36D97">
            <w:pPr>
              <w:jc w:val="center"/>
              <w:rPr>
                <w:rFonts w:ascii="Arial" w:hAnsi="Arial"/>
                <w:sz w:val="16"/>
              </w:rPr>
            </w:pPr>
          </w:p>
          <w:p w14:paraId="4EF5E984" w14:textId="77777777" w:rsidR="00D36D97" w:rsidRDefault="00D36D97">
            <w:pPr>
              <w:jc w:val="center"/>
              <w:rPr>
                <w:rFonts w:ascii="Arial" w:hAnsi="Arial"/>
                <w:sz w:val="16"/>
              </w:rPr>
            </w:pPr>
            <w:r>
              <w:rPr>
                <w:rFonts w:ascii="Arial" w:hAnsi="Arial"/>
                <w:sz w:val="16"/>
              </w:rPr>
              <w:t>0.083</w:t>
            </w:r>
          </w:p>
        </w:tc>
        <w:tc>
          <w:tcPr>
            <w:tcW w:w="990" w:type="dxa"/>
            <w:vAlign w:val="center"/>
          </w:tcPr>
          <w:p w14:paraId="4EF5E985" w14:textId="77777777" w:rsidR="00D36D97" w:rsidRDefault="00D36D97">
            <w:pPr>
              <w:jc w:val="right"/>
              <w:rPr>
                <w:rFonts w:ascii="Arial" w:hAnsi="Arial"/>
                <w:sz w:val="16"/>
              </w:rPr>
            </w:pPr>
            <w:r>
              <w:rPr>
                <w:rFonts w:ascii="Arial" w:hAnsi="Arial" w:cs="Arial"/>
                <w:color w:val="000000"/>
                <w:sz w:val="16"/>
                <w:szCs w:val="16"/>
              </w:rPr>
              <w:t>1,000</w:t>
            </w:r>
          </w:p>
        </w:tc>
        <w:tc>
          <w:tcPr>
            <w:tcW w:w="1530" w:type="dxa"/>
            <w:vAlign w:val="center"/>
          </w:tcPr>
          <w:p w14:paraId="4EF5E986" w14:textId="77777777" w:rsidR="00D36D97" w:rsidRDefault="00D36D97" w:rsidP="00151653">
            <w:pPr>
              <w:jc w:val="right"/>
              <w:rPr>
                <w:rFonts w:ascii="Arial" w:hAnsi="Arial"/>
                <w:sz w:val="16"/>
              </w:rPr>
            </w:pPr>
            <w:r>
              <w:rPr>
                <w:rFonts w:ascii="Arial" w:hAnsi="Arial" w:cs="Arial"/>
                <w:color w:val="000000"/>
                <w:sz w:val="16"/>
                <w:szCs w:val="16"/>
              </w:rPr>
              <w:t>83</w:t>
            </w:r>
          </w:p>
        </w:tc>
        <w:tc>
          <w:tcPr>
            <w:tcW w:w="1260" w:type="dxa"/>
            <w:vAlign w:val="center"/>
          </w:tcPr>
          <w:p w14:paraId="4EF5E987" w14:textId="77777777" w:rsidR="00D36D97" w:rsidRDefault="00D36D97" w:rsidP="002362A1">
            <w:pPr>
              <w:jc w:val="right"/>
              <w:rPr>
                <w:rFonts w:ascii="Arial" w:hAnsi="Arial"/>
                <w:sz w:val="16"/>
              </w:rPr>
            </w:pPr>
            <w:r>
              <w:rPr>
                <w:rFonts w:ascii="Arial" w:hAnsi="Arial" w:cs="Arial"/>
                <w:color w:val="000000"/>
                <w:sz w:val="16"/>
                <w:szCs w:val="16"/>
              </w:rPr>
              <w:t>$389.00</w:t>
            </w:r>
          </w:p>
        </w:tc>
        <w:tc>
          <w:tcPr>
            <w:tcW w:w="1440" w:type="dxa"/>
            <w:vAlign w:val="center"/>
          </w:tcPr>
          <w:p w14:paraId="4EF5E988" w14:textId="77777777" w:rsidR="00D36D97" w:rsidRDefault="00D36D97" w:rsidP="002362A1">
            <w:pPr>
              <w:jc w:val="right"/>
              <w:rPr>
                <w:rFonts w:ascii="Arial" w:hAnsi="Arial"/>
                <w:sz w:val="16"/>
              </w:rPr>
            </w:pPr>
            <w:r>
              <w:rPr>
                <w:rFonts w:ascii="Arial" w:hAnsi="Arial" w:cs="Arial"/>
                <w:color w:val="000000"/>
                <w:sz w:val="16"/>
                <w:szCs w:val="16"/>
              </w:rPr>
              <w:t>$32,287</w:t>
            </w:r>
          </w:p>
        </w:tc>
      </w:tr>
      <w:tr w:rsidR="00D36D97" w14:paraId="4EF5E992" w14:textId="77777777" w:rsidTr="008E433E">
        <w:trPr>
          <w:cantSplit/>
        </w:trPr>
        <w:tc>
          <w:tcPr>
            <w:tcW w:w="450" w:type="dxa"/>
          </w:tcPr>
          <w:p w14:paraId="1C538467" w14:textId="15D91167" w:rsidR="00D36D97" w:rsidRDefault="00604CCB">
            <w:pPr>
              <w:rPr>
                <w:rFonts w:ascii="Arial" w:hAnsi="Arial"/>
                <w:bCs/>
                <w:sz w:val="16"/>
              </w:rPr>
            </w:pPr>
            <w:r>
              <w:rPr>
                <w:rFonts w:ascii="Arial" w:hAnsi="Arial"/>
                <w:bCs/>
                <w:sz w:val="16"/>
              </w:rPr>
              <w:t>8</w:t>
            </w:r>
          </w:p>
        </w:tc>
        <w:tc>
          <w:tcPr>
            <w:tcW w:w="3420" w:type="dxa"/>
          </w:tcPr>
          <w:p w14:paraId="4EF5E98A" w14:textId="36DECC61" w:rsidR="00D36D97" w:rsidRDefault="00D36D97">
            <w:pPr>
              <w:rPr>
                <w:rFonts w:ascii="Arial" w:hAnsi="Arial"/>
                <w:bCs/>
                <w:sz w:val="16"/>
              </w:rPr>
            </w:pPr>
          </w:p>
          <w:p w14:paraId="4EF5E98B" w14:textId="77777777" w:rsidR="00D36D97" w:rsidRDefault="00D36D97">
            <w:pPr>
              <w:rPr>
                <w:rFonts w:ascii="Arial" w:hAnsi="Arial"/>
                <w:bCs/>
                <w:sz w:val="16"/>
              </w:rPr>
            </w:pPr>
            <w:r>
              <w:rPr>
                <w:rFonts w:ascii="Arial" w:hAnsi="Arial"/>
                <w:bCs/>
                <w:sz w:val="16"/>
              </w:rPr>
              <w:t>EFS-Web Petition Fee Under 37 CFR 1.17(f), (g), and (h) Transmittal</w:t>
            </w:r>
          </w:p>
        </w:tc>
        <w:tc>
          <w:tcPr>
            <w:tcW w:w="990" w:type="dxa"/>
          </w:tcPr>
          <w:p w14:paraId="4EF5E98C" w14:textId="77777777" w:rsidR="00D36D97" w:rsidRDefault="00D36D97">
            <w:pPr>
              <w:jc w:val="center"/>
              <w:rPr>
                <w:rFonts w:ascii="Arial" w:hAnsi="Arial"/>
                <w:sz w:val="16"/>
              </w:rPr>
            </w:pPr>
          </w:p>
          <w:p w14:paraId="4EF5E98D" w14:textId="77777777" w:rsidR="00D36D97" w:rsidRDefault="00D36D97">
            <w:pPr>
              <w:jc w:val="center"/>
              <w:rPr>
                <w:rFonts w:ascii="Arial" w:hAnsi="Arial"/>
                <w:sz w:val="16"/>
              </w:rPr>
            </w:pPr>
            <w:r>
              <w:rPr>
                <w:rFonts w:ascii="Arial" w:hAnsi="Arial"/>
                <w:sz w:val="16"/>
              </w:rPr>
              <w:t>0.083</w:t>
            </w:r>
          </w:p>
        </w:tc>
        <w:tc>
          <w:tcPr>
            <w:tcW w:w="990" w:type="dxa"/>
            <w:vAlign w:val="center"/>
          </w:tcPr>
          <w:p w14:paraId="4EF5E98E" w14:textId="77777777" w:rsidR="00D36D97" w:rsidRDefault="00D36D97">
            <w:pPr>
              <w:jc w:val="right"/>
              <w:rPr>
                <w:rFonts w:ascii="Arial" w:hAnsi="Arial"/>
                <w:sz w:val="16"/>
              </w:rPr>
            </w:pPr>
            <w:r>
              <w:rPr>
                <w:rFonts w:ascii="Arial" w:hAnsi="Arial" w:cs="Arial"/>
                <w:color w:val="000000"/>
                <w:sz w:val="16"/>
                <w:szCs w:val="16"/>
              </w:rPr>
              <w:t>15,000</w:t>
            </w:r>
          </w:p>
        </w:tc>
        <w:tc>
          <w:tcPr>
            <w:tcW w:w="1530" w:type="dxa"/>
            <w:vAlign w:val="center"/>
          </w:tcPr>
          <w:p w14:paraId="4EF5E98F" w14:textId="77777777" w:rsidR="00D36D97" w:rsidRDefault="00D36D97" w:rsidP="00151653">
            <w:pPr>
              <w:jc w:val="right"/>
              <w:rPr>
                <w:rFonts w:ascii="Arial" w:hAnsi="Arial"/>
                <w:sz w:val="16"/>
              </w:rPr>
            </w:pPr>
            <w:r>
              <w:rPr>
                <w:rFonts w:ascii="Arial" w:hAnsi="Arial" w:cs="Arial"/>
                <w:color w:val="000000"/>
                <w:sz w:val="16"/>
                <w:szCs w:val="16"/>
              </w:rPr>
              <w:t>1,245</w:t>
            </w:r>
          </w:p>
        </w:tc>
        <w:tc>
          <w:tcPr>
            <w:tcW w:w="1260" w:type="dxa"/>
            <w:vAlign w:val="center"/>
          </w:tcPr>
          <w:p w14:paraId="4EF5E990" w14:textId="77777777" w:rsidR="00D36D97" w:rsidRDefault="00D36D97" w:rsidP="002362A1">
            <w:pPr>
              <w:jc w:val="right"/>
              <w:rPr>
                <w:rFonts w:ascii="Arial" w:hAnsi="Arial"/>
                <w:sz w:val="16"/>
              </w:rPr>
            </w:pPr>
            <w:r>
              <w:rPr>
                <w:rFonts w:ascii="Arial" w:hAnsi="Arial" w:cs="Arial"/>
                <w:color w:val="000000"/>
                <w:sz w:val="16"/>
                <w:szCs w:val="16"/>
              </w:rPr>
              <w:t>$389.00</w:t>
            </w:r>
          </w:p>
        </w:tc>
        <w:tc>
          <w:tcPr>
            <w:tcW w:w="1440" w:type="dxa"/>
            <w:vAlign w:val="center"/>
          </w:tcPr>
          <w:p w14:paraId="4EF5E991" w14:textId="77777777" w:rsidR="00D36D97" w:rsidRDefault="00D36D97" w:rsidP="002362A1">
            <w:pPr>
              <w:jc w:val="right"/>
              <w:rPr>
                <w:rFonts w:ascii="Arial" w:hAnsi="Arial"/>
                <w:sz w:val="16"/>
              </w:rPr>
            </w:pPr>
            <w:r>
              <w:rPr>
                <w:rFonts w:ascii="Arial" w:hAnsi="Arial" w:cs="Arial"/>
                <w:color w:val="000000"/>
                <w:sz w:val="16"/>
                <w:szCs w:val="16"/>
              </w:rPr>
              <w:t>$484,305</w:t>
            </w:r>
          </w:p>
        </w:tc>
      </w:tr>
      <w:tr w:rsidR="00D36D97" w14:paraId="4EF5E99B" w14:textId="77777777" w:rsidTr="008E433E">
        <w:trPr>
          <w:cantSplit/>
        </w:trPr>
        <w:tc>
          <w:tcPr>
            <w:tcW w:w="450" w:type="dxa"/>
          </w:tcPr>
          <w:p w14:paraId="03604208" w14:textId="77777777" w:rsidR="00D36D97" w:rsidRDefault="00D36D97">
            <w:pPr>
              <w:rPr>
                <w:rFonts w:ascii="Arial" w:hAnsi="Arial"/>
                <w:b/>
                <w:sz w:val="16"/>
              </w:rPr>
            </w:pPr>
          </w:p>
        </w:tc>
        <w:tc>
          <w:tcPr>
            <w:tcW w:w="3420" w:type="dxa"/>
          </w:tcPr>
          <w:p w14:paraId="4EF5E993" w14:textId="4B0B1638" w:rsidR="00D36D97" w:rsidRDefault="00D36D97">
            <w:pPr>
              <w:rPr>
                <w:rFonts w:ascii="Arial" w:hAnsi="Arial"/>
                <w:b/>
                <w:sz w:val="16"/>
              </w:rPr>
            </w:pPr>
          </w:p>
          <w:p w14:paraId="4EF5E994" w14:textId="77777777" w:rsidR="00D36D97" w:rsidRDefault="00D36D97">
            <w:pPr>
              <w:rPr>
                <w:rFonts w:ascii="Arial" w:hAnsi="Arial"/>
                <w:b/>
                <w:sz w:val="16"/>
              </w:rPr>
            </w:pPr>
            <w:r>
              <w:rPr>
                <w:rFonts w:ascii="Arial" w:hAnsi="Arial"/>
                <w:b/>
                <w:sz w:val="16"/>
              </w:rPr>
              <w:t>Total</w:t>
            </w:r>
          </w:p>
        </w:tc>
        <w:tc>
          <w:tcPr>
            <w:tcW w:w="990" w:type="dxa"/>
          </w:tcPr>
          <w:p w14:paraId="4EF5E995" w14:textId="77777777" w:rsidR="00D36D97" w:rsidRDefault="00D36D97">
            <w:pPr>
              <w:jc w:val="center"/>
              <w:rPr>
                <w:rFonts w:ascii="Arial" w:hAnsi="Arial"/>
                <w:b/>
                <w:sz w:val="16"/>
              </w:rPr>
            </w:pPr>
          </w:p>
          <w:p w14:paraId="4EF5E996" w14:textId="77777777" w:rsidR="00D36D97" w:rsidRDefault="00D36D97">
            <w:pPr>
              <w:jc w:val="center"/>
              <w:rPr>
                <w:rFonts w:ascii="Arial" w:hAnsi="Arial"/>
                <w:b/>
                <w:sz w:val="16"/>
              </w:rPr>
            </w:pPr>
            <w:r>
              <w:rPr>
                <w:rFonts w:ascii="Arial" w:hAnsi="Arial"/>
                <w:b/>
                <w:sz w:val="16"/>
              </w:rPr>
              <w:t xml:space="preserve">  -  -  -  -</w:t>
            </w:r>
          </w:p>
        </w:tc>
        <w:tc>
          <w:tcPr>
            <w:tcW w:w="990" w:type="dxa"/>
            <w:vAlign w:val="center"/>
          </w:tcPr>
          <w:p w14:paraId="4EF5E997" w14:textId="77777777" w:rsidR="00D36D97" w:rsidRDefault="00D36D97">
            <w:pPr>
              <w:jc w:val="right"/>
              <w:rPr>
                <w:rFonts w:ascii="Arial" w:hAnsi="Arial"/>
                <w:b/>
                <w:sz w:val="16"/>
              </w:rPr>
            </w:pPr>
            <w:r>
              <w:rPr>
                <w:rFonts w:ascii="Arial" w:hAnsi="Arial" w:cs="Arial"/>
                <w:b/>
                <w:bCs/>
                <w:color w:val="000000"/>
                <w:sz w:val="16"/>
                <w:szCs w:val="16"/>
              </w:rPr>
              <w:t>33,119</w:t>
            </w:r>
          </w:p>
        </w:tc>
        <w:tc>
          <w:tcPr>
            <w:tcW w:w="1530" w:type="dxa"/>
            <w:vAlign w:val="center"/>
          </w:tcPr>
          <w:p w14:paraId="4EF5E998" w14:textId="77777777" w:rsidR="00D36D97" w:rsidRDefault="00D36D97">
            <w:pPr>
              <w:jc w:val="right"/>
              <w:rPr>
                <w:rFonts w:ascii="Arial" w:hAnsi="Arial"/>
                <w:b/>
                <w:sz w:val="16"/>
              </w:rPr>
            </w:pPr>
            <w:r>
              <w:rPr>
                <w:rFonts w:ascii="Arial" w:hAnsi="Arial" w:cs="Arial"/>
                <w:b/>
                <w:bCs/>
                <w:color w:val="000000"/>
                <w:sz w:val="16"/>
                <w:szCs w:val="16"/>
              </w:rPr>
              <w:t>35,596</w:t>
            </w:r>
          </w:p>
        </w:tc>
        <w:tc>
          <w:tcPr>
            <w:tcW w:w="1260" w:type="dxa"/>
            <w:vAlign w:val="center"/>
          </w:tcPr>
          <w:p w14:paraId="4EF5E999" w14:textId="77777777" w:rsidR="00D36D97" w:rsidRDefault="00D36D97">
            <w:pPr>
              <w:jc w:val="right"/>
              <w:rPr>
                <w:rFonts w:ascii="Arial" w:hAnsi="Arial"/>
                <w:b/>
                <w:sz w:val="16"/>
              </w:rPr>
            </w:pPr>
            <w:r>
              <w:rPr>
                <w:rFonts w:ascii="Arial" w:hAnsi="Arial" w:cs="Arial"/>
                <w:color w:val="000000"/>
                <w:sz w:val="16"/>
                <w:szCs w:val="16"/>
              </w:rPr>
              <w:t>---</w:t>
            </w:r>
          </w:p>
        </w:tc>
        <w:tc>
          <w:tcPr>
            <w:tcW w:w="1440" w:type="dxa"/>
            <w:vAlign w:val="center"/>
          </w:tcPr>
          <w:p w14:paraId="4EF5E99A" w14:textId="77777777" w:rsidR="00D36D97" w:rsidRDefault="00D36D97" w:rsidP="002362A1">
            <w:pPr>
              <w:jc w:val="right"/>
              <w:rPr>
                <w:rFonts w:ascii="Arial" w:hAnsi="Arial"/>
                <w:b/>
                <w:sz w:val="16"/>
              </w:rPr>
            </w:pPr>
            <w:r>
              <w:rPr>
                <w:rFonts w:ascii="Arial" w:hAnsi="Arial" w:cs="Arial"/>
                <w:b/>
                <w:bCs/>
                <w:color w:val="000000"/>
                <w:sz w:val="16"/>
                <w:szCs w:val="16"/>
              </w:rPr>
              <w:t>$13,832,658</w:t>
            </w:r>
          </w:p>
        </w:tc>
      </w:tr>
    </w:tbl>
    <w:p w14:paraId="4EF5E99C" w14:textId="77777777" w:rsidR="0040003F" w:rsidRDefault="0040003F">
      <w:pPr>
        <w:rPr>
          <w:rFonts w:ascii="Arial" w:hAnsi="Arial"/>
          <w:b/>
          <w:sz w:val="24"/>
        </w:rPr>
      </w:pPr>
    </w:p>
    <w:p w14:paraId="4EF5E99D" w14:textId="77777777" w:rsidR="00720361" w:rsidRDefault="00720361">
      <w:pPr>
        <w:rPr>
          <w:rFonts w:ascii="Arial" w:hAnsi="Arial"/>
          <w:b/>
          <w:sz w:val="24"/>
        </w:rPr>
      </w:pPr>
      <w:r>
        <w:rPr>
          <w:rFonts w:ascii="Arial" w:hAnsi="Arial"/>
          <w:b/>
          <w:sz w:val="24"/>
        </w:rPr>
        <w:t>13.</w:t>
      </w:r>
      <w:r>
        <w:rPr>
          <w:rFonts w:ascii="Arial" w:hAnsi="Arial"/>
          <w:b/>
          <w:sz w:val="24"/>
        </w:rPr>
        <w:tab/>
        <w:t>Total Annualized Cost Burden</w:t>
      </w:r>
    </w:p>
    <w:p w14:paraId="4EF5E99E" w14:textId="77777777" w:rsidR="00720361" w:rsidRDefault="00720361">
      <w:pPr>
        <w:rPr>
          <w:rFonts w:ascii="Arial" w:hAnsi="Arial"/>
          <w:sz w:val="24"/>
        </w:rPr>
      </w:pPr>
    </w:p>
    <w:p w14:paraId="4EF5E99F" w14:textId="77777777" w:rsidR="00D67814" w:rsidRDefault="00365E0E" w:rsidP="009F49C2">
      <w:pPr>
        <w:jc w:val="both"/>
        <w:rPr>
          <w:rFonts w:ascii="Arial" w:hAnsi="Arial"/>
          <w:sz w:val="24"/>
        </w:rPr>
      </w:pPr>
      <w:r>
        <w:rPr>
          <w:rFonts w:ascii="Arial" w:hAnsi="Arial"/>
          <w:sz w:val="24"/>
        </w:rPr>
        <w:t xml:space="preserve">There are no </w:t>
      </w:r>
      <w:r w:rsidR="00322826">
        <w:rPr>
          <w:rFonts w:ascii="Arial" w:hAnsi="Arial"/>
          <w:sz w:val="24"/>
        </w:rPr>
        <w:t>operation</w:t>
      </w:r>
      <w:r w:rsidR="00F950F2">
        <w:rPr>
          <w:rFonts w:ascii="Arial" w:hAnsi="Arial"/>
          <w:sz w:val="24"/>
        </w:rPr>
        <w:t xml:space="preserve"> </w:t>
      </w:r>
      <w:r w:rsidR="00D27599">
        <w:rPr>
          <w:rFonts w:ascii="Arial" w:hAnsi="Arial"/>
          <w:sz w:val="24"/>
        </w:rPr>
        <w:t xml:space="preserve">or </w:t>
      </w:r>
      <w:r>
        <w:rPr>
          <w:rFonts w:ascii="Arial" w:hAnsi="Arial"/>
          <w:sz w:val="24"/>
        </w:rPr>
        <w:t>maintenance</w:t>
      </w:r>
      <w:r w:rsidR="00D27599">
        <w:rPr>
          <w:rFonts w:ascii="Arial" w:hAnsi="Arial"/>
          <w:sz w:val="24"/>
        </w:rPr>
        <w:t xml:space="preserve"> costs associated wit</w:t>
      </w:r>
      <w:r w:rsidR="009C272A">
        <w:rPr>
          <w:rFonts w:ascii="Arial" w:hAnsi="Arial"/>
          <w:sz w:val="24"/>
        </w:rPr>
        <w:t xml:space="preserve">h this information collection.  </w:t>
      </w:r>
      <w:r w:rsidR="00D27599">
        <w:rPr>
          <w:rFonts w:ascii="Arial" w:hAnsi="Arial"/>
          <w:sz w:val="24"/>
        </w:rPr>
        <w:t xml:space="preserve">There are, however, postage costs associated with this collection.  </w:t>
      </w:r>
    </w:p>
    <w:p w14:paraId="4EF5E9A0" w14:textId="77777777" w:rsidR="0050645E" w:rsidRDefault="0050645E" w:rsidP="009F49C2">
      <w:pPr>
        <w:jc w:val="both"/>
        <w:rPr>
          <w:rFonts w:ascii="Arial" w:hAnsi="Arial"/>
          <w:sz w:val="24"/>
        </w:rPr>
      </w:pPr>
    </w:p>
    <w:p w14:paraId="4EF5E9A1" w14:textId="77777777" w:rsidR="00D67814" w:rsidRPr="00D67814" w:rsidRDefault="00D67814" w:rsidP="009F49C2">
      <w:pPr>
        <w:jc w:val="both"/>
        <w:rPr>
          <w:rFonts w:ascii="Arial" w:hAnsi="Arial"/>
          <w:sz w:val="24"/>
          <w:u w:val="single"/>
        </w:rPr>
      </w:pPr>
      <w:r w:rsidRPr="00D67814">
        <w:rPr>
          <w:rFonts w:ascii="Arial" w:hAnsi="Arial"/>
          <w:sz w:val="24"/>
          <w:u w:val="single"/>
        </w:rPr>
        <w:t>Postage Costs</w:t>
      </w:r>
    </w:p>
    <w:p w14:paraId="4EF5E9A2" w14:textId="77777777" w:rsidR="00C340E2" w:rsidRDefault="00C340E2" w:rsidP="009F49C2">
      <w:pPr>
        <w:jc w:val="both"/>
        <w:rPr>
          <w:rFonts w:ascii="Arial" w:hAnsi="Arial"/>
          <w:sz w:val="24"/>
        </w:rPr>
      </w:pPr>
    </w:p>
    <w:p w14:paraId="4EF5E9A3" w14:textId="77777777" w:rsidR="009C272A" w:rsidRDefault="009C272A" w:rsidP="009F49C2">
      <w:pPr>
        <w:jc w:val="both"/>
        <w:rPr>
          <w:rFonts w:ascii="Arial" w:hAnsi="Arial"/>
          <w:sz w:val="24"/>
        </w:rPr>
      </w:pPr>
      <w:r>
        <w:rPr>
          <w:rFonts w:ascii="Arial" w:hAnsi="Arial"/>
          <w:sz w:val="24"/>
        </w:rPr>
        <w:t>The public may submit the petitions</w:t>
      </w:r>
      <w:r w:rsidR="00CF69A8">
        <w:rPr>
          <w:rFonts w:ascii="Arial" w:hAnsi="Arial"/>
          <w:sz w:val="24"/>
        </w:rPr>
        <w:t xml:space="preserve"> and petition fee transmittals</w:t>
      </w:r>
      <w:r>
        <w:rPr>
          <w:rFonts w:ascii="Arial" w:hAnsi="Arial"/>
          <w:sz w:val="24"/>
        </w:rPr>
        <w:t xml:space="preserve"> in this collection to the USPTO by mail through the United States Postal Service.  All correspondence may include a certificate of mailing for each piece of correspondence enclosed, stating the date of deposit or transmission to the USPTO in order to receive credit for timely filing.</w:t>
      </w:r>
    </w:p>
    <w:p w14:paraId="4EF5E9A4" w14:textId="77777777" w:rsidR="006471CE" w:rsidRDefault="006471CE" w:rsidP="009F49C2">
      <w:pPr>
        <w:jc w:val="both"/>
        <w:rPr>
          <w:rFonts w:ascii="Arial" w:hAnsi="Arial"/>
          <w:sz w:val="24"/>
        </w:rPr>
      </w:pPr>
    </w:p>
    <w:p w14:paraId="4EF5E9A5" w14:textId="77777777" w:rsidR="003220C8" w:rsidRDefault="006471CE" w:rsidP="009F49C2">
      <w:pPr>
        <w:jc w:val="both"/>
        <w:rPr>
          <w:rFonts w:ascii="Arial" w:hAnsi="Arial"/>
          <w:sz w:val="24"/>
        </w:rPr>
      </w:pPr>
      <w:r>
        <w:rPr>
          <w:rFonts w:ascii="Arial" w:hAnsi="Arial"/>
          <w:sz w:val="24"/>
        </w:rPr>
        <w:t xml:space="preserve">The USPTO has estimated that the vast majority of these submissions will weigh no more than 13 oz.  Therefore, the USPTO is conservatively estimating that these submissions will be mailed in large mailing envelopes by first-class postage at a rate of $2.92.  </w:t>
      </w:r>
      <w:r w:rsidR="009C272A">
        <w:rPr>
          <w:rFonts w:ascii="Arial" w:hAnsi="Arial"/>
          <w:sz w:val="24"/>
        </w:rPr>
        <w:t>Postage for the certificates of mailing themselves are not calculated into this estimate as they are included with the individual pieces of correspondence that are being deposited with th</w:t>
      </w:r>
      <w:r w:rsidR="009573C8">
        <w:rPr>
          <w:rFonts w:ascii="Arial" w:hAnsi="Arial"/>
          <w:sz w:val="24"/>
        </w:rPr>
        <w:t>e United States Postal Service.  The USPTO estimates that 1,961 petitions and 1,900 fee transmittal forms will be mailed to the USPTO per year, for a total postage cost of $11,27</w:t>
      </w:r>
      <w:r w:rsidR="000C5E1B">
        <w:rPr>
          <w:rFonts w:ascii="Arial" w:hAnsi="Arial"/>
          <w:sz w:val="24"/>
        </w:rPr>
        <w:t>5</w:t>
      </w:r>
      <w:r w:rsidR="009573C8">
        <w:rPr>
          <w:rFonts w:ascii="Arial" w:hAnsi="Arial"/>
          <w:sz w:val="24"/>
        </w:rPr>
        <w:t>.</w:t>
      </w:r>
      <w:r w:rsidR="001465B2">
        <w:rPr>
          <w:rFonts w:ascii="Arial" w:hAnsi="Arial"/>
          <w:sz w:val="24"/>
        </w:rPr>
        <w:t xml:space="preserve">  The estimated postage costs are outlined in Table 4 below:</w:t>
      </w:r>
    </w:p>
    <w:p w14:paraId="4EF5E9A6" w14:textId="08DBB6F8" w:rsidR="001465B2" w:rsidRDefault="00BC4374" w:rsidP="009F49C2">
      <w:pPr>
        <w:jc w:val="both"/>
        <w:rPr>
          <w:rFonts w:ascii="Arial" w:hAnsi="Arial"/>
          <w:sz w:val="24"/>
        </w:rPr>
      </w:pPr>
      <w:r>
        <w:rPr>
          <w:rFonts w:ascii="Arial" w:hAnsi="Arial"/>
          <w:sz w:val="24"/>
        </w:rPr>
        <w:br/>
      </w:r>
      <w:r>
        <w:rPr>
          <w:rFonts w:ascii="Arial" w:hAnsi="Arial"/>
          <w:sz w:val="24"/>
        </w:rPr>
        <w:br/>
      </w:r>
      <w:r>
        <w:rPr>
          <w:rFonts w:ascii="Arial" w:hAnsi="Arial"/>
          <w:sz w:val="24"/>
        </w:rPr>
        <w:br/>
      </w:r>
    </w:p>
    <w:p w14:paraId="4EF5E9A7" w14:textId="77777777" w:rsidR="003220C8" w:rsidRPr="003220C8" w:rsidRDefault="003220C8" w:rsidP="009F49C2">
      <w:pPr>
        <w:jc w:val="both"/>
        <w:rPr>
          <w:rFonts w:ascii="Arial" w:hAnsi="Arial"/>
          <w:b/>
        </w:rPr>
      </w:pPr>
      <w:r w:rsidRPr="003220C8">
        <w:rPr>
          <w:rFonts w:ascii="Arial" w:hAnsi="Arial"/>
          <w:b/>
        </w:rPr>
        <w:lastRenderedPageBreak/>
        <w:t>Table 4:  Postage Costs – Non-Hour Cost Burden for</w:t>
      </w:r>
      <w:r w:rsidR="009573C8">
        <w:rPr>
          <w:rFonts w:ascii="Arial" w:hAnsi="Arial"/>
          <w:b/>
        </w:rPr>
        <w:t xml:space="preserve"> </w:t>
      </w:r>
      <w:r w:rsidR="003A0090" w:rsidRPr="003A0090">
        <w:rPr>
          <w:rFonts w:ascii="Arial" w:hAnsi="Arial"/>
          <w:b/>
        </w:rPr>
        <w:t>Patent Petitions Related to Application and Reexamination Processing Fees</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6300"/>
        <w:gridCol w:w="1170"/>
        <w:gridCol w:w="1080"/>
        <w:gridCol w:w="1080"/>
      </w:tblGrid>
      <w:tr w:rsidR="00D36D97" w:rsidRPr="009F61F6" w14:paraId="4EF5E9B3" w14:textId="77777777" w:rsidTr="00BC4374">
        <w:tc>
          <w:tcPr>
            <w:tcW w:w="450" w:type="dxa"/>
          </w:tcPr>
          <w:p w14:paraId="006FC869" w14:textId="77777777" w:rsidR="00D36D97" w:rsidRPr="009F61F6" w:rsidRDefault="00D36D97" w:rsidP="009F61F6">
            <w:pPr>
              <w:jc w:val="center"/>
              <w:rPr>
                <w:rFonts w:ascii="Arial" w:hAnsi="Arial" w:cs="Arial"/>
                <w:b/>
                <w:sz w:val="16"/>
                <w:szCs w:val="16"/>
              </w:rPr>
            </w:pPr>
          </w:p>
        </w:tc>
        <w:tc>
          <w:tcPr>
            <w:tcW w:w="6300" w:type="dxa"/>
            <w:shd w:val="clear" w:color="auto" w:fill="auto"/>
          </w:tcPr>
          <w:p w14:paraId="4EF5E9A8" w14:textId="746922FA" w:rsidR="00D36D97" w:rsidRPr="009F61F6" w:rsidRDefault="00D36D97" w:rsidP="009F61F6">
            <w:pPr>
              <w:jc w:val="center"/>
              <w:rPr>
                <w:rFonts w:ascii="Arial" w:hAnsi="Arial" w:cs="Arial"/>
                <w:b/>
                <w:sz w:val="16"/>
                <w:szCs w:val="16"/>
              </w:rPr>
            </w:pPr>
          </w:p>
          <w:p w14:paraId="4EF5E9A9" w14:textId="77777777" w:rsidR="00D36D97" w:rsidRPr="009F61F6" w:rsidRDefault="00D36D97" w:rsidP="009F61F6">
            <w:pPr>
              <w:jc w:val="center"/>
              <w:rPr>
                <w:rFonts w:ascii="Arial" w:hAnsi="Arial" w:cs="Arial"/>
                <w:b/>
                <w:sz w:val="16"/>
                <w:szCs w:val="16"/>
              </w:rPr>
            </w:pPr>
            <w:r w:rsidRPr="009F61F6">
              <w:rPr>
                <w:rFonts w:ascii="Arial" w:hAnsi="Arial" w:cs="Arial"/>
                <w:b/>
                <w:sz w:val="16"/>
                <w:szCs w:val="16"/>
              </w:rPr>
              <w:t>Item</w:t>
            </w:r>
          </w:p>
        </w:tc>
        <w:tc>
          <w:tcPr>
            <w:tcW w:w="1170" w:type="dxa"/>
            <w:shd w:val="clear" w:color="auto" w:fill="auto"/>
          </w:tcPr>
          <w:p w14:paraId="4EF5E9AA" w14:textId="77777777" w:rsidR="00D36D97" w:rsidRPr="009F61F6" w:rsidRDefault="00D36D97" w:rsidP="009F61F6">
            <w:pPr>
              <w:jc w:val="center"/>
              <w:rPr>
                <w:rFonts w:ascii="Arial" w:hAnsi="Arial" w:cs="Arial"/>
                <w:b/>
                <w:sz w:val="16"/>
                <w:szCs w:val="16"/>
              </w:rPr>
            </w:pPr>
          </w:p>
          <w:p w14:paraId="4EF5E9AB" w14:textId="77777777" w:rsidR="00D36D97" w:rsidRPr="009F61F6" w:rsidRDefault="00D36D97" w:rsidP="009F61F6">
            <w:pPr>
              <w:jc w:val="center"/>
              <w:rPr>
                <w:rFonts w:ascii="Arial" w:hAnsi="Arial" w:cs="Arial"/>
                <w:b/>
                <w:sz w:val="16"/>
                <w:szCs w:val="16"/>
              </w:rPr>
            </w:pPr>
            <w:r w:rsidRPr="009F61F6">
              <w:rPr>
                <w:rFonts w:ascii="Arial" w:hAnsi="Arial" w:cs="Arial"/>
                <w:b/>
                <w:sz w:val="16"/>
                <w:szCs w:val="16"/>
              </w:rPr>
              <w:t>Responses</w:t>
            </w:r>
          </w:p>
          <w:p w14:paraId="4EF5E9AC" w14:textId="77777777" w:rsidR="00D36D97" w:rsidRPr="009F61F6" w:rsidRDefault="00D36D97" w:rsidP="009F61F6">
            <w:pPr>
              <w:jc w:val="center"/>
              <w:rPr>
                <w:rFonts w:ascii="Arial" w:hAnsi="Arial" w:cs="Arial"/>
                <w:b/>
                <w:sz w:val="16"/>
                <w:szCs w:val="16"/>
              </w:rPr>
            </w:pPr>
            <w:r w:rsidRPr="009F61F6">
              <w:rPr>
                <w:rFonts w:ascii="Arial" w:hAnsi="Arial" w:cs="Arial"/>
                <w:b/>
                <w:sz w:val="16"/>
                <w:szCs w:val="16"/>
              </w:rPr>
              <w:t>(a)</w:t>
            </w:r>
          </w:p>
        </w:tc>
        <w:tc>
          <w:tcPr>
            <w:tcW w:w="1080" w:type="dxa"/>
            <w:shd w:val="clear" w:color="auto" w:fill="auto"/>
          </w:tcPr>
          <w:p w14:paraId="4EF5E9AD" w14:textId="77777777" w:rsidR="00D36D97" w:rsidRPr="009F61F6" w:rsidRDefault="00D36D97" w:rsidP="009F61F6">
            <w:pPr>
              <w:jc w:val="center"/>
              <w:rPr>
                <w:rFonts w:ascii="Arial" w:hAnsi="Arial" w:cs="Arial"/>
                <w:b/>
                <w:sz w:val="16"/>
                <w:szCs w:val="16"/>
              </w:rPr>
            </w:pPr>
          </w:p>
          <w:p w14:paraId="4EF5E9AE" w14:textId="77777777" w:rsidR="00D36D97" w:rsidRPr="009F61F6" w:rsidRDefault="00D36D97" w:rsidP="009F61F6">
            <w:pPr>
              <w:jc w:val="center"/>
              <w:rPr>
                <w:rFonts w:ascii="Arial" w:hAnsi="Arial" w:cs="Arial"/>
                <w:b/>
                <w:sz w:val="16"/>
                <w:szCs w:val="16"/>
              </w:rPr>
            </w:pPr>
            <w:r w:rsidRPr="009F61F6">
              <w:rPr>
                <w:rFonts w:ascii="Arial" w:hAnsi="Arial" w:cs="Arial"/>
                <w:b/>
                <w:sz w:val="16"/>
                <w:szCs w:val="16"/>
              </w:rPr>
              <w:t>Postage Costs</w:t>
            </w:r>
          </w:p>
          <w:p w14:paraId="4EF5E9AF" w14:textId="77777777" w:rsidR="00D36D97" w:rsidRPr="009F61F6" w:rsidRDefault="00D36D97" w:rsidP="009F61F6">
            <w:pPr>
              <w:jc w:val="center"/>
              <w:rPr>
                <w:rFonts w:ascii="Arial" w:hAnsi="Arial" w:cs="Arial"/>
                <w:b/>
                <w:sz w:val="16"/>
                <w:szCs w:val="16"/>
              </w:rPr>
            </w:pPr>
            <w:r w:rsidRPr="009F61F6">
              <w:rPr>
                <w:rFonts w:ascii="Arial" w:hAnsi="Arial" w:cs="Arial"/>
                <w:b/>
                <w:sz w:val="16"/>
                <w:szCs w:val="16"/>
              </w:rPr>
              <w:t>(b)</w:t>
            </w:r>
          </w:p>
        </w:tc>
        <w:tc>
          <w:tcPr>
            <w:tcW w:w="1080" w:type="dxa"/>
            <w:shd w:val="clear" w:color="auto" w:fill="auto"/>
          </w:tcPr>
          <w:p w14:paraId="4EF5E9B0" w14:textId="77777777" w:rsidR="00D36D97" w:rsidRPr="009F61F6" w:rsidRDefault="00D36D97" w:rsidP="009F61F6">
            <w:pPr>
              <w:jc w:val="center"/>
              <w:rPr>
                <w:rFonts w:ascii="Arial" w:hAnsi="Arial" w:cs="Arial"/>
                <w:b/>
                <w:sz w:val="16"/>
                <w:szCs w:val="16"/>
              </w:rPr>
            </w:pPr>
          </w:p>
          <w:p w14:paraId="4EF5E9B1" w14:textId="77777777" w:rsidR="00D36D97" w:rsidRPr="009F61F6" w:rsidRDefault="00D36D97" w:rsidP="009F61F6">
            <w:pPr>
              <w:jc w:val="center"/>
              <w:rPr>
                <w:rFonts w:ascii="Arial" w:hAnsi="Arial" w:cs="Arial"/>
                <w:b/>
                <w:sz w:val="16"/>
                <w:szCs w:val="16"/>
              </w:rPr>
            </w:pPr>
            <w:r w:rsidRPr="009F61F6">
              <w:rPr>
                <w:rFonts w:ascii="Arial" w:hAnsi="Arial" w:cs="Arial"/>
                <w:b/>
                <w:sz w:val="16"/>
                <w:szCs w:val="16"/>
              </w:rPr>
              <w:t>Total Cost</w:t>
            </w:r>
          </w:p>
          <w:p w14:paraId="4EF5E9B2" w14:textId="77777777" w:rsidR="00D36D97" w:rsidRPr="009F61F6" w:rsidRDefault="00D36D97" w:rsidP="009F61F6">
            <w:pPr>
              <w:jc w:val="center"/>
              <w:rPr>
                <w:rFonts w:ascii="Arial" w:hAnsi="Arial" w:cs="Arial"/>
                <w:b/>
                <w:sz w:val="16"/>
                <w:szCs w:val="16"/>
              </w:rPr>
            </w:pPr>
            <w:r w:rsidRPr="009F61F6">
              <w:rPr>
                <w:rFonts w:ascii="Arial" w:hAnsi="Arial" w:cs="Arial"/>
                <w:b/>
                <w:sz w:val="16"/>
                <w:szCs w:val="16"/>
              </w:rPr>
              <w:t>(a) x (b)</w:t>
            </w:r>
          </w:p>
        </w:tc>
      </w:tr>
      <w:tr w:rsidR="00D36D97" w:rsidRPr="009F61F6" w14:paraId="4EF5E9BD" w14:textId="77777777" w:rsidTr="00BC4374">
        <w:tc>
          <w:tcPr>
            <w:tcW w:w="450" w:type="dxa"/>
          </w:tcPr>
          <w:p w14:paraId="42C98729" w14:textId="57EEDFEF" w:rsidR="00D36D97" w:rsidRPr="009F61F6" w:rsidRDefault="00D36D97" w:rsidP="009F61F6">
            <w:pPr>
              <w:jc w:val="both"/>
              <w:rPr>
                <w:rFonts w:ascii="Arial" w:hAnsi="Arial" w:cs="Arial"/>
                <w:sz w:val="16"/>
                <w:szCs w:val="16"/>
              </w:rPr>
            </w:pPr>
            <w:r>
              <w:rPr>
                <w:rFonts w:ascii="Arial" w:hAnsi="Arial"/>
                <w:sz w:val="16"/>
              </w:rPr>
              <w:t>1</w:t>
            </w:r>
          </w:p>
        </w:tc>
        <w:tc>
          <w:tcPr>
            <w:tcW w:w="6300" w:type="dxa"/>
            <w:shd w:val="clear" w:color="auto" w:fill="auto"/>
          </w:tcPr>
          <w:p w14:paraId="4EF5E9B4" w14:textId="5B6813B9" w:rsidR="00D36D97" w:rsidRPr="009F61F6" w:rsidRDefault="00D36D97" w:rsidP="009F61F6">
            <w:pPr>
              <w:jc w:val="both"/>
              <w:rPr>
                <w:rFonts w:ascii="Arial" w:hAnsi="Arial" w:cs="Arial"/>
                <w:sz w:val="16"/>
                <w:szCs w:val="16"/>
              </w:rPr>
            </w:pPr>
          </w:p>
          <w:p w14:paraId="4EF5E9B5" w14:textId="77777777" w:rsidR="00D36D97" w:rsidRPr="009F61F6" w:rsidRDefault="00D36D97" w:rsidP="009F61F6">
            <w:pPr>
              <w:jc w:val="both"/>
              <w:rPr>
                <w:rFonts w:ascii="Arial" w:hAnsi="Arial" w:cs="Arial"/>
                <w:sz w:val="16"/>
                <w:szCs w:val="16"/>
              </w:rPr>
            </w:pPr>
            <w:r w:rsidRPr="009F61F6">
              <w:rPr>
                <w:rFonts w:ascii="Arial" w:hAnsi="Arial" w:cs="Arial"/>
                <w:sz w:val="16"/>
                <w:szCs w:val="16"/>
              </w:rPr>
              <w:t>Petitions (corresponding to the fee) Under 37 CFR 1.17(f) include:</w:t>
            </w:r>
          </w:p>
          <w:p w14:paraId="4EF5E9B6" w14:textId="77777777" w:rsidR="00D36D97" w:rsidRPr="009F61F6" w:rsidRDefault="00D36D97" w:rsidP="009F61F6">
            <w:pPr>
              <w:numPr>
                <w:ilvl w:val="0"/>
                <w:numId w:val="37"/>
              </w:numPr>
              <w:tabs>
                <w:tab w:val="clear" w:pos="720"/>
                <w:tab w:val="num" w:pos="342"/>
              </w:tabs>
              <w:ind w:left="342" w:hanging="180"/>
              <w:jc w:val="both"/>
              <w:rPr>
                <w:rFonts w:ascii="Arial" w:hAnsi="Arial" w:cs="Arial"/>
                <w:sz w:val="16"/>
                <w:szCs w:val="16"/>
              </w:rPr>
            </w:pPr>
            <w:r w:rsidRPr="009F61F6">
              <w:rPr>
                <w:rFonts w:ascii="Arial" w:hAnsi="Arial" w:cs="Arial"/>
                <w:sz w:val="16"/>
                <w:szCs w:val="16"/>
              </w:rPr>
              <w:t>Petition to Accord a Filing Date Under 1.57(a)</w:t>
            </w:r>
          </w:p>
          <w:p w14:paraId="4EF5E9B7" w14:textId="77777777" w:rsidR="00D36D97" w:rsidRPr="009F61F6" w:rsidRDefault="00D36D97" w:rsidP="009F61F6">
            <w:pPr>
              <w:numPr>
                <w:ilvl w:val="0"/>
                <w:numId w:val="37"/>
              </w:numPr>
              <w:tabs>
                <w:tab w:val="clear" w:pos="720"/>
                <w:tab w:val="num" w:pos="342"/>
              </w:tabs>
              <w:ind w:left="342" w:hanging="180"/>
              <w:jc w:val="both"/>
              <w:rPr>
                <w:rFonts w:ascii="Arial" w:hAnsi="Arial" w:cs="Arial"/>
                <w:sz w:val="16"/>
                <w:szCs w:val="16"/>
              </w:rPr>
            </w:pPr>
            <w:r w:rsidRPr="009F61F6">
              <w:rPr>
                <w:rFonts w:ascii="Arial" w:hAnsi="Arial" w:cs="Arial"/>
                <w:sz w:val="16"/>
                <w:szCs w:val="16"/>
              </w:rPr>
              <w:t>Petition to Accord a Filing Date Under 1.53(e)</w:t>
            </w:r>
          </w:p>
          <w:p w14:paraId="4EF5E9B8" w14:textId="77777777" w:rsidR="00D36D97" w:rsidRPr="009F61F6" w:rsidRDefault="00D36D97" w:rsidP="009F61F6">
            <w:pPr>
              <w:numPr>
                <w:ilvl w:val="0"/>
                <w:numId w:val="37"/>
              </w:numPr>
              <w:tabs>
                <w:tab w:val="clear" w:pos="720"/>
                <w:tab w:val="num" w:pos="342"/>
              </w:tabs>
              <w:ind w:left="342" w:hanging="180"/>
              <w:jc w:val="both"/>
              <w:rPr>
                <w:rFonts w:ascii="Arial" w:hAnsi="Arial" w:cs="Arial"/>
                <w:sz w:val="16"/>
                <w:szCs w:val="16"/>
              </w:rPr>
            </w:pPr>
            <w:r w:rsidRPr="009F61F6">
              <w:rPr>
                <w:rFonts w:ascii="Arial" w:hAnsi="Arial" w:cs="Arial"/>
                <w:sz w:val="16"/>
                <w:szCs w:val="16"/>
              </w:rPr>
              <w:t>Petition for Decision on a Question Not Specifically Provided For</w:t>
            </w:r>
          </w:p>
          <w:p w14:paraId="4EF5E9B9" w14:textId="77777777" w:rsidR="00D36D97" w:rsidRPr="009F61F6" w:rsidRDefault="00D36D97" w:rsidP="009F61F6">
            <w:pPr>
              <w:numPr>
                <w:ilvl w:val="0"/>
                <w:numId w:val="37"/>
              </w:numPr>
              <w:tabs>
                <w:tab w:val="clear" w:pos="720"/>
                <w:tab w:val="num" w:pos="342"/>
              </w:tabs>
              <w:ind w:left="342" w:hanging="180"/>
              <w:jc w:val="both"/>
              <w:rPr>
                <w:rFonts w:ascii="Arial" w:hAnsi="Arial" w:cs="Arial"/>
                <w:sz w:val="16"/>
                <w:szCs w:val="16"/>
              </w:rPr>
            </w:pPr>
            <w:r w:rsidRPr="009F61F6">
              <w:rPr>
                <w:rFonts w:ascii="Arial" w:hAnsi="Arial" w:cs="Arial"/>
                <w:sz w:val="16"/>
                <w:szCs w:val="16"/>
              </w:rPr>
              <w:t>Petition to Suspend the Rules</w:t>
            </w:r>
          </w:p>
        </w:tc>
        <w:tc>
          <w:tcPr>
            <w:tcW w:w="1170" w:type="dxa"/>
            <w:shd w:val="clear" w:color="auto" w:fill="auto"/>
            <w:vAlign w:val="center"/>
          </w:tcPr>
          <w:p w14:paraId="4EF5E9BA" w14:textId="77777777" w:rsidR="00D36D97" w:rsidRPr="009F61F6" w:rsidRDefault="00D36D97" w:rsidP="004732C2">
            <w:pPr>
              <w:jc w:val="center"/>
              <w:rPr>
                <w:rFonts w:ascii="Arial" w:hAnsi="Arial" w:cs="Arial"/>
                <w:sz w:val="16"/>
                <w:szCs w:val="16"/>
              </w:rPr>
            </w:pPr>
            <w:r>
              <w:rPr>
                <w:rFonts w:ascii="Arial" w:hAnsi="Arial" w:cs="Arial"/>
                <w:sz w:val="16"/>
                <w:szCs w:val="16"/>
              </w:rPr>
              <w:t>30</w:t>
            </w:r>
            <w:r w:rsidRPr="009F61F6">
              <w:rPr>
                <w:rFonts w:ascii="Arial" w:hAnsi="Arial" w:cs="Arial"/>
                <w:sz w:val="16"/>
                <w:szCs w:val="16"/>
              </w:rPr>
              <w:t>0</w:t>
            </w:r>
          </w:p>
        </w:tc>
        <w:tc>
          <w:tcPr>
            <w:tcW w:w="1080" w:type="dxa"/>
            <w:shd w:val="clear" w:color="auto" w:fill="auto"/>
            <w:vAlign w:val="center"/>
          </w:tcPr>
          <w:p w14:paraId="4EF5E9BB" w14:textId="77777777" w:rsidR="00D36D97" w:rsidRPr="009F61F6" w:rsidRDefault="00D36D97" w:rsidP="004732C2">
            <w:pPr>
              <w:jc w:val="center"/>
              <w:rPr>
                <w:rFonts w:ascii="Arial" w:hAnsi="Arial" w:cs="Arial"/>
                <w:sz w:val="16"/>
                <w:szCs w:val="16"/>
              </w:rPr>
            </w:pPr>
            <w:r>
              <w:rPr>
                <w:rFonts w:ascii="Arial" w:hAnsi="Arial" w:cs="Arial"/>
                <w:sz w:val="16"/>
                <w:szCs w:val="16"/>
              </w:rPr>
              <w:t>3.90</w:t>
            </w:r>
          </w:p>
        </w:tc>
        <w:tc>
          <w:tcPr>
            <w:tcW w:w="1080" w:type="dxa"/>
            <w:shd w:val="clear" w:color="auto" w:fill="auto"/>
            <w:vAlign w:val="center"/>
          </w:tcPr>
          <w:p w14:paraId="4EF5E9BC" w14:textId="77777777" w:rsidR="00D36D97" w:rsidRPr="009F61F6" w:rsidRDefault="00D36D97" w:rsidP="004732C2">
            <w:pPr>
              <w:jc w:val="center"/>
              <w:rPr>
                <w:rFonts w:ascii="Arial" w:hAnsi="Arial" w:cs="Arial"/>
                <w:sz w:val="16"/>
                <w:szCs w:val="16"/>
              </w:rPr>
            </w:pPr>
            <w:r>
              <w:rPr>
                <w:rFonts w:ascii="Arial" w:hAnsi="Arial" w:cs="Arial"/>
                <w:sz w:val="16"/>
                <w:szCs w:val="16"/>
              </w:rPr>
              <w:t>$1,170</w:t>
            </w:r>
            <w:r w:rsidRPr="009F61F6">
              <w:rPr>
                <w:rFonts w:ascii="Arial" w:hAnsi="Arial" w:cs="Arial"/>
                <w:sz w:val="16"/>
                <w:szCs w:val="16"/>
              </w:rPr>
              <w:t>.00</w:t>
            </w:r>
          </w:p>
        </w:tc>
      </w:tr>
      <w:tr w:rsidR="00D36D97" w:rsidRPr="009F61F6" w14:paraId="4EF5E9C7" w14:textId="77777777" w:rsidTr="00BC4374">
        <w:tc>
          <w:tcPr>
            <w:tcW w:w="450" w:type="dxa"/>
          </w:tcPr>
          <w:p w14:paraId="33EE6B60" w14:textId="0211C0B3" w:rsidR="00D36D97" w:rsidRPr="009F61F6" w:rsidRDefault="00D36D97" w:rsidP="009F61F6">
            <w:pPr>
              <w:jc w:val="both"/>
              <w:rPr>
                <w:rFonts w:ascii="Arial" w:hAnsi="Arial" w:cs="Arial"/>
                <w:sz w:val="16"/>
                <w:szCs w:val="16"/>
              </w:rPr>
            </w:pPr>
            <w:r>
              <w:rPr>
                <w:rFonts w:ascii="Arial" w:hAnsi="Arial"/>
                <w:sz w:val="16"/>
              </w:rPr>
              <w:t>2</w:t>
            </w:r>
          </w:p>
        </w:tc>
        <w:tc>
          <w:tcPr>
            <w:tcW w:w="6300" w:type="dxa"/>
            <w:shd w:val="clear" w:color="auto" w:fill="auto"/>
          </w:tcPr>
          <w:p w14:paraId="4EF5E9BE" w14:textId="485304DD" w:rsidR="00D36D97" w:rsidRPr="009F61F6" w:rsidRDefault="00D36D97" w:rsidP="009F61F6">
            <w:pPr>
              <w:jc w:val="both"/>
              <w:rPr>
                <w:rFonts w:ascii="Arial" w:hAnsi="Arial" w:cs="Arial"/>
                <w:sz w:val="16"/>
                <w:szCs w:val="16"/>
              </w:rPr>
            </w:pPr>
          </w:p>
          <w:p w14:paraId="4EF5E9BF" w14:textId="77777777" w:rsidR="00D36D97" w:rsidRPr="009F61F6" w:rsidRDefault="00D36D97" w:rsidP="009F61F6">
            <w:pPr>
              <w:jc w:val="both"/>
              <w:rPr>
                <w:rFonts w:ascii="Arial" w:hAnsi="Arial" w:cs="Arial"/>
                <w:sz w:val="16"/>
                <w:szCs w:val="16"/>
              </w:rPr>
            </w:pPr>
            <w:r w:rsidRPr="009F61F6">
              <w:rPr>
                <w:rFonts w:ascii="Arial" w:hAnsi="Arial" w:cs="Arial"/>
                <w:sz w:val="16"/>
                <w:szCs w:val="16"/>
              </w:rPr>
              <w:t>Petitions (corresponding to the fee) Under 37 CFR 1.17(g) include:</w:t>
            </w:r>
          </w:p>
          <w:p w14:paraId="4EF5E9C0" w14:textId="77777777" w:rsidR="00D36D97" w:rsidRPr="009F61F6" w:rsidRDefault="00D36D97" w:rsidP="009F61F6">
            <w:pPr>
              <w:numPr>
                <w:ilvl w:val="0"/>
                <w:numId w:val="38"/>
              </w:numPr>
              <w:tabs>
                <w:tab w:val="clear" w:pos="720"/>
                <w:tab w:val="num" w:pos="342"/>
              </w:tabs>
              <w:ind w:left="342" w:hanging="180"/>
              <w:jc w:val="both"/>
              <w:rPr>
                <w:rFonts w:ascii="Arial" w:hAnsi="Arial" w:cs="Arial"/>
                <w:sz w:val="16"/>
                <w:szCs w:val="16"/>
              </w:rPr>
            </w:pPr>
            <w:r w:rsidRPr="009F61F6">
              <w:rPr>
                <w:rFonts w:ascii="Arial" w:hAnsi="Arial" w:cs="Arial"/>
                <w:sz w:val="16"/>
                <w:szCs w:val="16"/>
              </w:rPr>
              <w:t>Petition to Access an Assignment Record</w:t>
            </w:r>
          </w:p>
          <w:p w14:paraId="4EF5E9C1" w14:textId="77777777" w:rsidR="00D36D97" w:rsidRPr="009F61F6" w:rsidRDefault="00D36D97" w:rsidP="009F61F6">
            <w:pPr>
              <w:numPr>
                <w:ilvl w:val="0"/>
                <w:numId w:val="38"/>
              </w:numPr>
              <w:tabs>
                <w:tab w:val="clear" w:pos="720"/>
                <w:tab w:val="num" w:pos="342"/>
              </w:tabs>
              <w:ind w:left="342" w:hanging="180"/>
              <w:jc w:val="both"/>
              <w:rPr>
                <w:rFonts w:ascii="Arial" w:hAnsi="Arial" w:cs="Arial"/>
                <w:sz w:val="16"/>
                <w:szCs w:val="16"/>
              </w:rPr>
            </w:pPr>
            <w:r w:rsidRPr="009F61F6">
              <w:rPr>
                <w:rFonts w:ascii="Arial" w:hAnsi="Arial" w:cs="Arial"/>
                <w:sz w:val="16"/>
                <w:szCs w:val="16"/>
              </w:rPr>
              <w:t>Petition for Access to an Application</w:t>
            </w:r>
          </w:p>
          <w:p w14:paraId="4EF5E9C2" w14:textId="77777777" w:rsidR="00D36D97" w:rsidRPr="009F61F6" w:rsidRDefault="00D36D97" w:rsidP="009F61F6">
            <w:pPr>
              <w:numPr>
                <w:ilvl w:val="0"/>
                <w:numId w:val="38"/>
              </w:numPr>
              <w:tabs>
                <w:tab w:val="clear" w:pos="720"/>
                <w:tab w:val="num" w:pos="342"/>
              </w:tabs>
              <w:ind w:left="342" w:hanging="180"/>
              <w:jc w:val="both"/>
              <w:rPr>
                <w:rFonts w:ascii="Arial" w:hAnsi="Arial" w:cs="Arial"/>
                <w:sz w:val="16"/>
                <w:szCs w:val="16"/>
              </w:rPr>
            </w:pPr>
            <w:r w:rsidRPr="009F61F6">
              <w:rPr>
                <w:rFonts w:ascii="Arial" w:hAnsi="Arial" w:cs="Arial"/>
                <w:sz w:val="16"/>
                <w:szCs w:val="16"/>
              </w:rPr>
              <w:t>Petition for Expungement and Return of Information</w:t>
            </w:r>
          </w:p>
          <w:p w14:paraId="4EF5E9C3" w14:textId="77777777" w:rsidR="00D36D97" w:rsidRPr="009F61F6" w:rsidRDefault="00D36D97" w:rsidP="009F61F6">
            <w:pPr>
              <w:numPr>
                <w:ilvl w:val="0"/>
                <w:numId w:val="38"/>
              </w:numPr>
              <w:tabs>
                <w:tab w:val="clear" w:pos="720"/>
                <w:tab w:val="num" w:pos="342"/>
              </w:tabs>
              <w:ind w:left="342" w:hanging="180"/>
              <w:jc w:val="both"/>
              <w:rPr>
                <w:rFonts w:ascii="Arial" w:hAnsi="Arial" w:cs="Arial"/>
                <w:sz w:val="16"/>
                <w:szCs w:val="16"/>
              </w:rPr>
            </w:pPr>
            <w:r w:rsidRPr="009F61F6">
              <w:rPr>
                <w:rFonts w:ascii="Arial" w:hAnsi="Arial" w:cs="Arial"/>
                <w:sz w:val="16"/>
                <w:szCs w:val="16"/>
              </w:rPr>
              <w:t>Petition to Suspend Action in an Application</w:t>
            </w:r>
          </w:p>
        </w:tc>
        <w:tc>
          <w:tcPr>
            <w:tcW w:w="1170" w:type="dxa"/>
            <w:shd w:val="clear" w:color="auto" w:fill="auto"/>
            <w:vAlign w:val="center"/>
          </w:tcPr>
          <w:p w14:paraId="4EF5E9C4" w14:textId="77777777" w:rsidR="00D36D97" w:rsidRPr="009F61F6" w:rsidRDefault="00D36D97" w:rsidP="004732C2">
            <w:pPr>
              <w:jc w:val="center"/>
              <w:rPr>
                <w:rFonts w:ascii="Arial" w:hAnsi="Arial" w:cs="Arial"/>
                <w:sz w:val="16"/>
                <w:szCs w:val="16"/>
              </w:rPr>
            </w:pPr>
            <w:r>
              <w:rPr>
                <w:rFonts w:ascii="Arial" w:hAnsi="Arial" w:cs="Arial"/>
                <w:sz w:val="16"/>
                <w:szCs w:val="16"/>
              </w:rPr>
              <w:t>300</w:t>
            </w:r>
          </w:p>
        </w:tc>
        <w:tc>
          <w:tcPr>
            <w:tcW w:w="1080" w:type="dxa"/>
            <w:shd w:val="clear" w:color="auto" w:fill="auto"/>
            <w:vAlign w:val="center"/>
          </w:tcPr>
          <w:p w14:paraId="4EF5E9C5" w14:textId="77777777" w:rsidR="00D36D97" w:rsidRPr="009F61F6" w:rsidRDefault="00D36D97" w:rsidP="004732C2">
            <w:pPr>
              <w:jc w:val="center"/>
              <w:rPr>
                <w:rFonts w:ascii="Arial" w:hAnsi="Arial" w:cs="Arial"/>
                <w:sz w:val="16"/>
                <w:szCs w:val="16"/>
              </w:rPr>
            </w:pPr>
            <w:r>
              <w:rPr>
                <w:rFonts w:ascii="Arial" w:hAnsi="Arial" w:cs="Arial"/>
                <w:sz w:val="16"/>
                <w:szCs w:val="16"/>
              </w:rPr>
              <w:t>3.90</w:t>
            </w:r>
          </w:p>
        </w:tc>
        <w:tc>
          <w:tcPr>
            <w:tcW w:w="1080" w:type="dxa"/>
            <w:shd w:val="clear" w:color="auto" w:fill="auto"/>
            <w:vAlign w:val="center"/>
          </w:tcPr>
          <w:p w14:paraId="4EF5E9C6" w14:textId="77777777" w:rsidR="00D36D97" w:rsidRPr="009F61F6" w:rsidRDefault="00D36D97" w:rsidP="004732C2">
            <w:pPr>
              <w:jc w:val="center"/>
              <w:rPr>
                <w:rFonts w:ascii="Arial" w:hAnsi="Arial" w:cs="Arial"/>
                <w:sz w:val="16"/>
                <w:szCs w:val="16"/>
              </w:rPr>
            </w:pPr>
            <w:r>
              <w:rPr>
                <w:rFonts w:ascii="Arial" w:hAnsi="Arial" w:cs="Arial"/>
                <w:sz w:val="16"/>
                <w:szCs w:val="16"/>
              </w:rPr>
              <w:t>$1,170</w:t>
            </w:r>
            <w:r w:rsidRPr="009F61F6">
              <w:rPr>
                <w:rFonts w:ascii="Arial" w:hAnsi="Arial" w:cs="Arial"/>
                <w:sz w:val="16"/>
                <w:szCs w:val="16"/>
              </w:rPr>
              <w:t>.00</w:t>
            </w:r>
          </w:p>
        </w:tc>
      </w:tr>
      <w:tr w:rsidR="00D36D97" w:rsidRPr="009F61F6" w14:paraId="4EF5E9D1" w14:textId="77777777" w:rsidTr="00BC4374">
        <w:tc>
          <w:tcPr>
            <w:tcW w:w="450" w:type="dxa"/>
          </w:tcPr>
          <w:p w14:paraId="1EFAEF18" w14:textId="7E1A4394" w:rsidR="00D36D97" w:rsidRPr="009F61F6" w:rsidRDefault="00D36D97" w:rsidP="009F61F6">
            <w:pPr>
              <w:jc w:val="both"/>
              <w:rPr>
                <w:rFonts w:ascii="Arial" w:hAnsi="Arial" w:cs="Arial"/>
                <w:sz w:val="16"/>
                <w:szCs w:val="16"/>
              </w:rPr>
            </w:pPr>
            <w:r>
              <w:rPr>
                <w:rFonts w:ascii="Arial" w:hAnsi="Arial"/>
                <w:sz w:val="16"/>
              </w:rPr>
              <w:t>3</w:t>
            </w:r>
          </w:p>
        </w:tc>
        <w:tc>
          <w:tcPr>
            <w:tcW w:w="6300" w:type="dxa"/>
            <w:shd w:val="clear" w:color="auto" w:fill="auto"/>
          </w:tcPr>
          <w:p w14:paraId="4EF5E9C8" w14:textId="5C9A1A97" w:rsidR="00D36D97" w:rsidRPr="009F61F6" w:rsidRDefault="00D36D97" w:rsidP="009F61F6">
            <w:pPr>
              <w:jc w:val="both"/>
              <w:rPr>
                <w:rFonts w:ascii="Arial" w:hAnsi="Arial" w:cs="Arial"/>
                <w:sz w:val="16"/>
                <w:szCs w:val="16"/>
              </w:rPr>
            </w:pPr>
          </w:p>
          <w:p w14:paraId="4EF5E9C9" w14:textId="77777777" w:rsidR="00D36D97" w:rsidRPr="009F61F6" w:rsidRDefault="00D36D97" w:rsidP="009F61F6">
            <w:pPr>
              <w:jc w:val="both"/>
              <w:rPr>
                <w:rFonts w:ascii="Arial" w:hAnsi="Arial" w:cs="Arial"/>
                <w:sz w:val="16"/>
                <w:szCs w:val="16"/>
              </w:rPr>
            </w:pPr>
            <w:r w:rsidRPr="009F61F6">
              <w:rPr>
                <w:rFonts w:ascii="Arial" w:hAnsi="Arial" w:cs="Arial"/>
                <w:sz w:val="16"/>
                <w:szCs w:val="16"/>
              </w:rPr>
              <w:t>Petitions (corresponding to the fee) Under 37 CFR 1.17(h) include:</w:t>
            </w:r>
          </w:p>
          <w:p w14:paraId="4EF5E9CA" w14:textId="77777777" w:rsidR="00D36D97" w:rsidRPr="009F61F6" w:rsidRDefault="00D36D97" w:rsidP="009F61F6">
            <w:pPr>
              <w:numPr>
                <w:ilvl w:val="0"/>
                <w:numId w:val="39"/>
              </w:numPr>
              <w:tabs>
                <w:tab w:val="clear" w:pos="720"/>
                <w:tab w:val="num" w:pos="342"/>
              </w:tabs>
              <w:ind w:left="342" w:hanging="180"/>
              <w:jc w:val="both"/>
              <w:rPr>
                <w:rFonts w:ascii="Arial" w:hAnsi="Arial" w:cs="Arial"/>
                <w:sz w:val="16"/>
                <w:szCs w:val="16"/>
              </w:rPr>
            </w:pPr>
            <w:r w:rsidRPr="009F61F6">
              <w:rPr>
                <w:rFonts w:ascii="Arial" w:hAnsi="Arial" w:cs="Arial"/>
                <w:sz w:val="16"/>
                <w:szCs w:val="16"/>
              </w:rPr>
              <w:t>Petition for Accepting Color Drawings or Photographs</w:t>
            </w:r>
          </w:p>
          <w:p w14:paraId="4EF5E9CB" w14:textId="77777777" w:rsidR="00D36D97" w:rsidRPr="009F61F6" w:rsidRDefault="00D36D97" w:rsidP="009F61F6">
            <w:pPr>
              <w:numPr>
                <w:ilvl w:val="0"/>
                <w:numId w:val="39"/>
              </w:numPr>
              <w:tabs>
                <w:tab w:val="clear" w:pos="720"/>
                <w:tab w:val="num" w:pos="342"/>
              </w:tabs>
              <w:ind w:left="342" w:hanging="180"/>
              <w:jc w:val="both"/>
              <w:rPr>
                <w:rFonts w:ascii="Arial" w:hAnsi="Arial" w:cs="Arial"/>
                <w:sz w:val="16"/>
                <w:szCs w:val="16"/>
              </w:rPr>
            </w:pPr>
            <w:r w:rsidRPr="009F61F6">
              <w:rPr>
                <w:rFonts w:ascii="Arial" w:hAnsi="Arial" w:cs="Arial"/>
                <w:sz w:val="16"/>
                <w:szCs w:val="16"/>
              </w:rPr>
              <w:t>Petition for Entry of a Model or Exhibit</w:t>
            </w:r>
          </w:p>
          <w:p w14:paraId="4EF5E9CC" w14:textId="77777777" w:rsidR="00D36D97" w:rsidRPr="009F61F6" w:rsidRDefault="00D36D97" w:rsidP="009F61F6">
            <w:pPr>
              <w:numPr>
                <w:ilvl w:val="0"/>
                <w:numId w:val="39"/>
              </w:numPr>
              <w:tabs>
                <w:tab w:val="clear" w:pos="720"/>
                <w:tab w:val="num" w:pos="342"/>
              </w:tabs>
              <w:ind w:left="342" w:hanging="180"/>
              <w:jc w:val="both"/>
              <w:rPr>
                <w:rFonts w:ascii="Arial" w:hAnsi="Arial" w:cs="Arial"/>
                <w:sz w:val="16"/>
                <w:szCs w:val="16"/>
              </w:rPr>
            </w:pPr>
            <w:r w:rsidRPr="009F61F6">
              <w:rPr>
                <w:rFonts w:ascii="Arial" w:hAnsi="Arial" w:cs="Arial"/>
                <w:sz w:val="16"/>
                <w:szCs w:val="16"/>
              </w:rPr>
              <w:t>Petition to Withdraw an Application from Issue (PTO/SB/140)</w:t>
            </w:r>
          </w:p>
          <w:p w14:paraId="4EF5E9CD" w14:textId="77777777" w:rsidR="00D36D97" w:rsidRPr="009F61F6" w:rsidRDefault="00D36D97" w:rsidP="009F61F6">
            <w:pPr>
              <w:numPr>
                <w:ilvl w:val="0"/>
                <w:numId w:val="39"/>
              </w:numPr>
              <w:tabs>
                <w:tab w:val="clear" w:pos="720"/>
                <w:tab w:val="num" w:pos="342"/>
              </w:tabs>
              <w:ind w:left="342" w:hanging="180"/>
              <w:jc w:val="both"/>
              <w:rPr>
                <w:rFonts w:ascii="Arial" w:hAnsi="Arial" w:cs="Arial"/>
                <w:sz w:val="16"/>
                <w:szCs w:val="16"/>
              </w:rPr>
            </w:pPr>
            <w:r w:rsidRPr="009F61F6">
              <w:rPr>
                <w:rFonts w:ascii="Arial" w:hAnsi="Arial" w:cs="Arial"/>
                <w:sz w:val="16"/>
                <w:szCs w:val="16"/>
              </w:rPr>
              <w:t>Petition to Defer Issuance of a Patent</w:t>
            </w:r>
          </w:p>
        </w:tc>
        <w:tc>
          <w:tcPr>
            <w:tcW w:w="1170" w:type="dxa"/>
            <w:shd w:val="clear" w:color="auto" w:fill="auto"/>
            <w:vAlign w:val="center"/>
          </w:tcPr>
          <w:p w14:paraId="4EF5E9CE" w14:textId="77777777" w:rsidR="00D36D97" w:rsidRPr="009F61F6" w:rsidRDefault="00D36D97" w:rsidP="004732C2">
            <w:pPr>
              <w:jc w:val="center"/>
              <w:rPr>
                <w:rFonts w:ascii="Arial" w:hAnsi="Arial" w:cs="Arial"/>
                <w:sz w:val="16"/>
                <w:szCs w:val="16"/>
              </w:rPr>
            </w:pPr>
            <w:r>
              <w:rPr>
                <w:rFonts w:ascii="Arial" w:hAnsi="Arial" w:cs="Arial"/>
                <w:sz w:val="16"/>
                <w:szCs w:val="16"/>
              </w:rPr>
              <w:t>900</w:t>
            </w:r>
          </w:p>
        </w:tc>
        <w:tc>
          <w:tcPr>
            <w:tcW w:w="1080" w:type="dxa"/>
            <w:shd w:val="clear" w:color="auto" w:fill="auto"/>
            <w:vAlign w:val="center"/>
          </w:tcPr>
          <w:p w14:paraId="4EF5E9CF" w14:textId="77777777" w:rsidR="00D36D97" w:rsidRPr="009F61F6" w:rsidRDefault="00D36D97" w:rsidP="004732C2">
            <w:pPr>
              <w:jc w:val="center"/>
              <w:rPr>
                <w:rFonts w:ascii="Arial" w:hAnsi="Arial" w:cs="Arial"/>
                <w:sz w:val="16"/>
                <w:szCs w:val="16"/>
              </w:rPr>
            </w:pPr>
            <w:r>
              <w:rPr>
                <w:rFonts w:ascii="Arial" w:hAnsi="Arial" w:cs="Arial"/>
                <w:sz w:val="16"/>
                <w:szCs w:val="16"/>
              </w:rPr>
              <w:t>3.90</w:t>
            </w:r>
          </w:p>
        </w:tc>
        <w:tc>
          <w:tcPr>
            <w:tcW w:w="1080" w:type="dxa"/>
            <w:shd w:val="clear" w:color="auto" w:fill="auto"/>
            <w:vAlign w:val="center"/>
          </w:tcPr>
          <w:p w14:paraId="4EF5E9D0" w14:textId="77777777" w:rsidR="00D36D97" w:rsidRPr="009F61F6" w:rsidRDefault="00D36D97" w:rsidP="004732C2">
            <w:pPr>
              <w:jc w:val="center"/>
              <w:rPr>
                <w:rFonts w:ascii="Arial" w:hAnsi="Arial" w:cs="Arial"/>
                <w:sz w:val="16"/>
                <w:szCs w:val="16"/>
              </w:rPr>
            </w:pPr>
            <w:r w:rsidRPr="009F61F6">
              <w:rPr>
                <w:rFonts w:ascii="Arial" w:hAnsi="Arial" w:cs="Arial"/>
                <w:sz w:val="16"/>
                <w:szCs w:val="16"/>
              </w:rPr>
              <w:t>$</w:t>
            </w:r>
            <w:r>
              <w:rPr>
                <w:rFonts w:ascii="Arial" w:hAnsi="Arial" w:cs="Arial"/>
                <w:sz w:val="16"/>
                <w:szCs w:val="16"/>
              </w:rPr>
              <w:t>3,510</w:t>
            </w:r>
          </w:p>
        </w:tc>
      </w:tr>
      <w:tr w:rsidR="00D36D97" w:rsidRPr="009F61F6" w14:paraId="4EF5E9D9" w14:textId="77777777" w:rsidTr="00BC4374">
        <w:tc>
          <w:tcPr>
            <w:tcW w:w="450" w:type="dxa"/>
          </w:tcPr>
          <w:p w14:paraId="45330B22" w14:textId="509F7995" w:rsidR="00D36D97" w:rsidRPr="009F61F6" w:rsidRDefault="00D36D97" w:rsidP="009F61F6">
            <w:pPr>
              <w:jc w:val="both"/>
              <w:rPr>
                <w:rFonts w:ascii="Arial" w:hAnsi="Arial" w:cs="Arial"/>
                <w:sz w:val="16"/>
                <w:szCs w:val="16"/>
              </w:rPr>
            </w:pPr>
            <w:r>
              <w:rPr>
                <w:rFonts w:ascii="Arial" w:hAnsi="Arial"/>
                <w:sz w:val="16"/>
              </w:rPr>
              <w:t>4</w:t>
            </w:r>
          </w:p>
        </w:tc>
        <w:tc>
          <w:tcPr>
            <w:tcW w:w="6300" w:type="dxa"/>
            <w:shd w:val="clear" w:color="auto" w:fill="auto"/>
          </w:tcPr>
          <w:p w14:paraId="4EF5E9D2" w14:textId="1BB33633" w:rsidR="00D36D97" w:rsidRPr="009F61F6" w:rsidRDefault="00D36D97" w:rsidP="009F61F6">
            <w:pPr>
              <w:jc w:val="both"/>
              <w:rPr>
                <w:rFonts w:ascii="Arial" w:hAnsi="Arial" w:cs="Arial"/>
                <w:sz w:val="16"/>
                <w:szCs w:val="16"/>
              </w:rPr>
            </w:pPr>
          </w:p>
          <w:p w14:paraId="4EF5E9D3" w14:textId="77777777" w:rsidR="00D36D97" w:rsidRPr="009F61F6" w:rsidRDefault="00D36D97" w:rsidP="009F61F6">
            <w:pPr>
              <w:jc w:val="both"/>
              <w:rPr>
                <w:rFonts w:ascii="Arial" w:hAnsi="Arial" w:cs="Arial"/>
                <w:sz w:val="16"/>
                <w:szCs w:val="16"/>
              </w:rPr>
            </w:pPr>
            <w:r w:rsidRPr="009F61F6">
              <w:rPr>
                <w:rFonts w:ascii="Arial" w:hAnsi="Arial" w:cs="Arial"/>
                <w:sz w:val="16"/>
                <w:szCs w:val="16"/>
              </w:rPr>
              <w:t>Petitions for Requests for Documents in a Form Other than that Provided by 37 CFR 1.19</w:t>
            </w:r>
          </w:p>
        </w:tc>
        <w:tc>
          <w:tcPr>
            <w:tcW w:w="1170" w:type="dxa"/>
            <w:shd w:val="clear" w:color="auto" w:fill="auto"/>
            <w:vAlign w:val="center"/>
          </w:tcPr>
          <w:p w14:paraId="4EF5E9D4" w14:textId="77777777" w:rsidR="00D36D97" w:rsidRPr="009F61F6" w:rsidRDefault="00D36D97" w:rsidP="004732C2">
            <w:pPr>
              <w:jc w:val="center"/>
              <w:rPr>
                <w:rFonts w:ascii="Arial" w:hAnsi="Arial" w:cs="Arial"/>
                <w:sz w:val="16"/>
                <w:szCs w:val="16"/>
              </w:rPr>
            </w:pPr>
            <w:r w:rsidRPr="009F61F6">
              <w:rPr>
                <w:rFonts w:ascii="Arial" w:hAnsi="Arial" w:cs="Arial"/>
                <w:sz w:val="16"/>
                <w:szCs w:val="16"/>
              </w:rPr>
              <w:t>5</w:t>
            </w:r>
          </w:p>
        </w:tc>
        <w:tc>
          <w:tcPr>
            <w:tcW w:w="1080" w:type="dxa"/>
            <w:shd w:val="clear" w:color="auto" w:fill="auto"/>
            <w:vAlign w:val="center"/>
          </w:tcPr>
          <w:p w14:paraId="4EF5E9D5" w14:textId="77777777" w:rsidR="00D36D97" w:rsidRPr="009F61F6" w:rsidRDefault="00D36D97" w:rsidP="004732C2">
            <w:pPr>
              <w:jc w:val="center"/>
              <w:rPr>
                <w:rFonts w:ascii="Arial" w:hAnsi="Arial" w:cs="Arial"/>
                <w:sz w:val="16"/>
                <w:szCs w:val="16"/>
              </w:rPr>
            </w:pPr>
          </w:p>
          <w:p w14:paraId="4EF5E9D6" w14:textId="77777777" w:rsidR="00D36D97" w:rsidRPr="009F61F6" w:rsidRDefault="00D36D97" w:rsidP="004732C2">
            <w:pPr>
              <w:jc w:val="center"/>
              <w:rPr>
                <w:rFonts w:ascii="Arial" w:hAnsi="Arial" w:cs="Arial"/>
                <w:sz w:val="16"/>
                <w:szCs w:val="16"/>
              </w:rPr>
            </w:pPr>
            <w:r>
              <w:rPr>
                <w:rFonts w:ascii="Arial" w:hAnsi="Arial" w:cs="Arial"/>
                <w:sz w:val="16"/>
                <w:szCs w:val="16"/>
              </w:rPr>
              <w:t>3.90</w:t>
            </w:r>
          </w:p>
        </w:tc>
        <w:tc>
          <w:tcPr>
            <w:tcW w:w="1080" w:type="dxa"/>
            <w:shd w:val="clear" w:color="auto" w:fill="auto"/>
            <w:vAlign w:val="center"/>
          </w:tcPr>
          <w:p w14:paraId="4EF5E9D7" w14:textId="77777777" w:rsidR="00D36D97" w:rsidRPr="009F61F6" w:rsidRDefault="00D36D97" w:rsidP="004732C2">
            <w:pPr>
              <w:jc w:val="center"/>
              <w:rPr>
                <w:rFonts w:ascii="Arial" w:hAnsi="Arial" w:cs="Arial"/>
                <w:sz w:val="16"/>
                <w:szCs w:val="16"/>
              </w:rPr>
            </w:pPr>
          </w:p>
          <w:p w14:paraId="4EF5E9D8" w14:textId="77777777" w:rsidR="00D36D97" w:rsidRPr="009F61F6" w:rsidRDefault="00D36D97" w:rsidP="00EF51DD">
            <w:pPr>
              <w:jc w:val="center"/>
              <w:rPr>
                <w:rFonts w:ascii="Arial" w:hAnsi="Arial" w:cs="Arial"/>
                <w:sz w:val="16"/>
                <w:szCs w:val="16"/>
              </w:rPr>
            </w:pPr>
            <w:r>
              <w:rPr>
                <w:rFonts w:ascii="Arial" w:hAnsi="Arial" w:cs="Arial"/>
                <w:sz w:val="16"/>
                <w:szCs w:val="16"/>
              </w:rPr>
              <w:t>19.50</w:t>
            </w:r>
          </w:p>
        </w:tc>
      </w:tr>
      <w:tr w:rsidR="00D36D97" w:rsidRPr="009F61F6" w14:paraId="4EF5E9E0" w14:textId="77777777" w:rsidTr="00BC4374">
        <w:tc>
          <w:tcPr>
            <w:tcW w:w="450" w:type="dxa"/>
          </w:tcPr>
          <w:p w14:paraId="53C615D3" w14:textId="54012E5E" w:rsidR="00D36D97" w:rsidRPr="009F61F6" w:rsidRDefault="007305A6" w:rsidP="009F61F6">
            <w:pPr>
              <w:jc w:val="both"/>
              <w:rPr>
                <w:rFonts w:ascii="Arial" w:hAnsi="Arial" w:cs="Arial"/>
                <w:sz w:val="16"/>
                <w:szCs w:val="16"/>
              </w:rPr>
            </w:pPr>
            <w:r>
              <w:rPr>
                <w:rFonts w:ascii="Arial" w:hAnsi="Arial"/>
                <w:sz w:val="16"/>
              </w:rPr>
              <w:t>6</w:t>
            </w:r>
          </w:p>
        </w:tc>
        <w:tc>
          <w:tcPr>
            <w:tcW w:w="6300" w:type="dxa"/>
            <w:shd w:val="clear" w:color="auto" w:fill="auto"/>
          </w:tcPr>
          <w:p w14:paraId="4EF5E9DA" w14:textId="523EF190" w:rsidR="00D36D97" w:rsidRPr="009F61F6" w:rsidRDefault="00D36D97" w:rsidP="009F61F6">
            <w:pPr>
              <w:jc w:val="both"/>
              <w:rPr>
                <w:rFonts w:ascii="Arial" w:hAnsi="Arial" w:cs="Arial"/>
                <w:sz w:val="16"/>
                <w:szCs w:val="16"/>
              </w:rPr>
            </w:pPr>
          </w:p>
          <w:p w14:paraId="4EF5E9DB" w14:textId="77777777" w:rsidR="00D36D97" w:rsidRPr="009F61F6" w:rsidRDefault="00D36D97" w:rsidP="009F61F6">
            <w:pPr>
              <w:jc w:val="both"/>
              <w:rPr>
                <w:rFonts w:ascii="Arial" w:hAnsi="Arial" w:cs="Arial"/>
                <w:sz w:val="16"/>
                <w:szCs w:val="16"/>
              </w:rPr>
            </w:pPr>
            <w:r w:rsidRPr="009F61F6">
              <w:rPr>
                <w:rFonts w:ascii="Arial" w:hAnsi="Arial" w:cs="Arial"/>
                <w:sz w:val="16"/>
                <w:szCs w:val="16"/>
              </w:rPr>
              <w:t>Petitions for Express Abandonment to Avoid Publication Under 37 CFR 1.138(c)</w:t>
            </w:r>
          </w:p>
        </w:tc>
        <w:tc>
          <w:tcPr>
            <w:tcW w:w="1170" w:type="dxa"/>
            <w:shd w:val="clear" w:color="auto" w:fill="auto"/>
            <w:vAlign w:val="center"/>
          </w:tcPr>
          <w:p w14:paraId="4EF5E9DC" w14:textId="77777777" w:rsidR="00D36D97" w:rsidRPr="009F61F6" w:rsidRDefault="00D36D97" w:rsidP="004732C2">
            <w:pPr>
              <w:jc w:val="center"/>
              <w:rPr>
                <w:rFonts w:ascii="Arial" w:hAnsi="Arial" w:cs="Arial"/>
                <w:sz w:val="16"/>
                <w:szCs w:val="16"/>
              </w:rPr>
            </w:pPr>
            <w:r>
              <w:rPr>
                <w:rFonts w:ascii="Arial" w:hAnsi="Arial" w:cs="Arial"/>
                <w:sz w:val="16"/>
                <w:szCs w:val="16"/>
              </w:rPr>
              <w:t>40</w:t>
            </w:r>
          </w:p>
        </w:tc>
        <w:tc>
          <w:tcPr>
            <w:tcW w:w="1080" w:type="dxa"/>
            <w:shd w:val="clear" w:color="auto" w:fill="auto"/>
            <w:vAlign w:val="center"/>
          </w:tcPr>
          <w:p w14:paraId="4EF5E9DD" w14:textId="77777777" w:rsidR="00D36D97" w:rsidRPr="009F61F6" w:rsidRDefault="00D36D97" w:rsidP="004732C2">
            <w:pPr>
              <w:jc w:val="center"/>
              <w:rPr>
                <w:rFonts w:ascii="Arial" w:hAnsi="Arial" w:cs="Arial"/>
                <w:sz w:val="16"/>
                <w:szCs w:val="16"/>
              </w:rPr>
            </w:pPr>
            <w:r>
              <w:rPr>
                <w:rFonts w:ascii="Arial" w:hAnsi="Arial" w:cs="Arial"/>
                <w:sz w:val="16"/>
                <w:szCs w:val="16"/>
              </w:rPr>
              <w:t>3.90</w:t>
            </w:r>
          </w:p>
        </w:tc>
        <w:tc>
          <w:tcPr>
            <w:tcW w:w="1080" w:type="dxa"/>
            <w:shd w:val="clear" w:color="auto" w:fill="auto"/>
            <w:vAlign w:val="center"/>
          </w:tcPr>
          <w:p w14:paraId="4EF5E9DE" w14:textId="77777777" w:rsidR="00D36D97" w:rsidRPr="009F61F6" w:rsidRDefault="00D36D97" w:rsidP="004732C2">
            <w:pPr>
              <w:jc w:val="center"/>
              <w:rPr>
                <w:rFonts w:ascii="Arial" w:hAnsi="Arial" w:cs="Arial"/>
                <w:sz w:val="16"/>
                <w:szCs w:val="16"/>
              </w:rPr>
            </w:pPr>
          </w:p>
          <w:p w14:paraId="4EF5E9DF" w14:textId="77777777" w:rsidR="00D36D97" w:rsidRPr="009F61F6" w:rsidRDefault="00D36D97" w:rsidP="004732C2">
            <w:pPr>
              <w:jc w:val="center"/>
              <w:rPr>
                <w:rFonts w:ascii="Arial" w:hAnsi="Arial" w:cs="Arial"/>
                <w:sz w:val="16"/>
                <w:szCs w:val="16"/>
              </w:rPr>
            </w:pPr>
            <w:r>
              <w:rPr>
                <w:rFonts w:ascii="Arial" w:hAnsi="Arial" w:cs="Arial"/>
                <w:sz w:val="16"/>
                <w:szCs w:val="16"/>
              </w:rPr>
              <w:t>156</w:t>
            </w:r>
          </w:p>
        </w:tc>
      </w:tr>
      <w:tr w:rsidR="00D36D97" w:rsidRPr="009F61F6" w14:paraId="4EF5E9E7" w14:textId="77777777" w:rsidTr="00BC4374">
        <w:tc>
          <w:tcPr>
            <w:tcW w:w="450" w:type="dxa"/>
          </w:tcPr>
          <w:p w14:paraId="45B6CA92" w14:textId="1C5DE9CC" w:rsidR="00D36D97" w:rsidRPr="009F61F6" w:rsidRDefault="007305A6" w:rsidP="009F61F6">
            <w:pPr>
              <w:jc w:val="both"/>
              <w:rPr>
                <w:rFonts w:ascii="Arial" w:hAnsi="Arial" w:cs="Arial"/>
                <w:sz w:val="16"/>
                <w:szCs w:val="16"/>
              </w:rPr>
            </w:pPr>
            <w:r>
              <w:rPr>
                <w:rFonts w:ascii="Arial" w:hAnsi="Arial"/>
                <w:sz w:val="16"/>
              </w:rPr>
              <w:t>7</w:t>
            </w:r>
          </w:p>
        </w:tc>
        <w:tc>
          <w:tcPr>
            <w:tcW w:w="6300" w:type="dxa"/>
            <w:shd w:val="clear" w:color="auto" w:fill="auto"/>
          </w:tcPr>
          <w:p w14:paraId="4EF5E9E1" w14:textId="71402ACC" w:rsidR="00D36D97" w:rsidRPr="009F61F6" w:rsidRDefault="00D36D97" w:rsidP="009F61F6">
            <w:pPr>
              <w:jc w:val="both"/>
              <w:rPr>
                <w:rFonts w:ascii="Arial" w:hAnsi="Arial" w:cs="Arial"/>
                <w:sz w:val="16"/>
                <w:szCs w:val="16"/>
              </w:rPr>
            </w:pPr>
          </w:p>
          <w:p w14:paraId="4EF5E9E2" w14:textId="77777777" w:rsidR="00D36D97" w:rsidRPr="009F61F6" w:rsidRDefault="00D36D97" w:rsidP="009F61F6">
            <w:pPr>
              <w:jc w:val="both"/>
              <w:rPr>
                <w:rFonts w:ascii="Arial" w:hAnsi="Arial" w:cs="Arial"/>
                <w:sz w:val="16"/>
                <w:szCs w:val="16"/>
              </w:rPr>
            </w:pPr>
            <w:r w:rsidRPr="009F61F6">
              <w:rPr>
                <w:rFonts w:ascii="Arial" w:hAnsi="Arial" w:cs="Arial"/>
                <w:sz w:val="16"/>
                <w:szCs w:val="16"/>
              </w:rPr>
              <w:t>Petition for Extension of Time Under 37 CFR 1.136(b)</w:t>
            </w:r>
          </w:p>
        </w:tc>
        <w:tc>
          <w:tcPr>
            <w:tcW w:w="1170" w:type="dxa"/>
            <w:shd w:val="clear" w:color="auto" w:fill="auto"/>
            <w:vAlign w:val="center"/>
          </w:tcPr>
          <w:p w14:paraId="4EF5E9E3" w14:textId="77777777" w:rsidR="00D36D97" w:rsidRPr="009F61F6" w:rsidRDefault="00D36D97" w:rsidP="004732C2">
            <w:pPr>
              <w:tabs>
                <w:tab w:val="center" w:pos="432"/>
                <w:tab w:val="right" w:pos="864"/>
              </w:tabs>
              <w:jc w:val="center"/>
              <w:rPr>
                <w:rFonts w:ascii="Arial" w:hAnsi="Arial" w:cs="Arial"/>
                <w:sz w:val="16"/>
                <w:szCs w:val="16"/>
              </w:rPr>
            </w:pPr>
            <w:r>
              <w:rPr>
                <w:rFonts w:ascii="Arial" w:hAnsi="Arial" w:cs="Arial"/>
                <w:sz w:val="16"/>
                <w:szCs w:val="16"/>
              </w:rPr>
              <w:t>5</w:t>
            </w:r>
          </w:p>
        </w:tc>
        <w:tc>
          <w:tcPr>
            <w:tcW w:w="1080" w:type="dxa"/>
            <w:shd w:val="clear" w:color="auto" w:fill="auto"/>
            <w:vAlign w:val="center"/>
          </w:tcPr>
          <w:p w14:paraId="4EF5E9E4" w14:textId="77777777" w:rsidR="00D36D97" w:rsidRPr="009F61F6" w:rsidRDefault="00D36D97" w:rsidP="004732C2">
            <w:pPr>
              <w:jc w:val="center"/>
              <w:rPr>
                <w:rFonts w:ascii="Arial" w:hAnsi="Arial" w:cs="Arial"/>
                <w:sz w:val="16"/>
                <w:szCs w:val="16"/>
              </w:rPr>
            </w:pPr>
            <w:r>
              <w:rPr>
                <w:rFonts w:ascii="Arial" w:hAnsi="Arial" w:cs="Arial"/>
                <w:sz w:val="16"/>
                <w:szCs w:val="16"/>
              </w:rPr>
              <w:t>3.90</w:t>
            </w:r>
          </w:p>
        </w:tc>
        <w:tc>
          <w:tcPr>
            <w:tcW w:w="1080" w:type="dxa"/>
            <w:shd w:val="clear" w:color="auto" w:fill="auto"/>
            <w:vAlign w:val="center"/>
          </w:tcPr>
          <w:p w14:paraId="4EF5E9E5" w14:textId="77777777" w:rsidR="00D36D97" w:rsidRPr="009F61F6" w:rsidRDefault="00D36D97" w:rsidP="004732C2">
            <w:pPr>
              <w:jc w:val="center"/>
              <w:rPr>
                <w:rFonts w:ascii="Arial" w:hAnsi="Arial" w:cs="Arial"/>
                <w:sz w:val="16"/>
                <w:szCs w:val="16"/>
              </w:rPr>
            </w:pPr>
          </w:p>
          <w:p w14:paraId="4EF5E9E6" w14:textId="77777777" w:rsidR="00D36D97" w:rsidRPr="009F61F6" w:rsidRDefault="00D36D97" w:rsidP="004732C2">
            <w:pPr>
              <w:jc w:val="center"/>
              <w:rPr>
                <w:rFonts w:ascii="Arial" w:hAnsi="Arial" w:cs="Arial"/>
                <w:sz w:val="16"/>
                <w:szCs w:val="16"/>
              </w:rPr>
            </w:pPr>
            <w:r w:rsidRPr="009F61F6">
              <w:rPr>
                <w:rFonts w:ascii="Arial" w:hAnsi="Arial" w:cs="Arial"/>
                <w:sz w:val="16"/>
                <w:szCs w:val="16"/>
              </w:rPr>
              <w:t>$</w:t>
            </w:r>
            <w:r>
              <w:rPr>
                <w:rFonts w:ascii="Arial" w:hAnsi="Arial" w:cs="Arial"/>
                <w:sz w:val="16"/>
                <w:szCs w:val="16"/>
              </w:rPr>
              <w:t>19.50</w:t>
            </w:r>
          </w:p>
        </w:tc>
      </w:tr>
      <w:tr w:rsidR="00D36D97" w:rsidRPr="009F61F6" w14:paraId="4EF5E9EE" w14:textId="77777777" w:rsidTr="00BC4374">
        <w:tc>
          <w:tcPr>
            <w:tcW w:w="450" w:type="dxa"/>
          </w:tcPr>
          <w:p w14:paraId="051169C6" w14:textId="58616816" w:rsidR="00D36D97" w:rsidRPr="009F61F6" w:rsidRDefault="007305A6" w:rsidP="009F61F6">
            <w:pPr>
              <w:jc w:val="both"/>
              <w:rPr>
                <w:rFonts w:ascii="Arial" w:hAnsi="Arial" w:cs="Arial"/>
                <w:sz w:val="16"/>
                <w:szCs w:val="16"/>
              </w:rPr>
            </w:pPr>
            <w:r>
              <w:rPr>
                <w:rFonts w:ascii="Arial" w:hAnsi="Arial"/>
                <w:sz w:val="16"/>
              </w:rPr>
              <w:t>8</w:t>
            </w:r>
          </w:p>
        </w:tc>
        <w:tc>
          <w:tcPr>
            <w:tcW w:w="6300" w:type="dxa"/>
            <w:shd w:val="clear" w:color="auto" w:fill="auto"/>
          </w:tcPr>
          <w:p w14:paraId="4EF5E9E8" w14:textId="108623A0" w:rsidR="00D36D97" w:rsidRPr="009F61F6" w:rsidRDefault="00D36D97" w:rsidP="009F61F6">
            <w:pPr>
              <w:jc w:val="both"/>
              <w:rPr>
                <w:rFonts w:ascii="Arial" w:hAnsi="Arial" w:cs="Arial"/>
                <w:sz w:val="16"/>
                <w:szCs w:val="16"/>
              </w:rPr>
            </w:pPr>
          </w:p>
          <w:p w14:paraId="4EF5E9E9" w14:textId="77777777" w:rsidR="00D36D97" w:rsidRPr="009F61F6" w:rsidRDefault="00D36D97" w:rsidP="009F61F6">
            <w:pPr>
              <w:jc w:val="both"/>
              <w:rPr>
                <w:rFonts w:ascii="Arial" w:hAnsi="Arial" w:cs="Arial"/>
                <w:sz w:val="16"/>
                <w:szCs w:val="16"/>
              </w:rPr>
            </w:pPr>
            <w:r w:rsidRPr="009F61F6">
              <w:rPr>
                <w:rFonts w:ascii="Arial" w:hAnsi="Arial" w:cs="Arial"/>
                <w:sz w:val="16"/>
                <w:szCs w:val="16"/>
              </w:rPr>
              <w:t>Petition Fee Under 37 CFR 1.17(f), (g), and (h) Transmittal</w:t>
            </w:r>
          </w:p>
        </w:tc>
        <w:tc>
          <w:tcPr>
            <w:tcW w:w="1170" w:type="dxa"/>
            <w:shd w:val="clear" w:color="auto" w:fill="auto"/>
            <w:vAlign w:val="center"/>
          </w:tcPr>
          <w:p w14:paraId="4EF5E9EA" w14:textId="77777777" w:rsidR="00D36D97" w:rsidRPr="009F61F6" w:rsidRDefault="00D36D97" w:rsidP="004732C2">
            <w:pPr>
              <w:jc w:val="center"/>
              <w:rPr>
                <w:rFonts w:ascii="Arial" w:hAnsi="Arial" w:cs="Arial"/>
                <w:sz w:val="16"/>
                <w:szCs w:val="16"/>
              </w:rPr>
            </w:pPr>
            <w:r>
              <w:rPr>
                <w:rFonts w:ascii="Arial" w:hAnsi="Arial" w:cs="Arial"/>
                <w:sz w:val="16"/>
                <w:szCs w:val="16"/>
              </w:rPr>
              <w:t>1,000</w:t>
            </w:r>
          </w:p>
        </w:tc>
        <w:tc>
          <w:tcPr>
            <w:tcW w:w="1080" w:type="dxa"/>
            <w:shd w:val="clear" w:color="auto" w:fill="auto"/>
            <w:vAlign w:val="center"/>
          </w:tcPr>
          <w:p w14:paraId="4EF5E9EB" w14:textId="77777777" w:rsidR="00D36D97" w:rsidRPr="009F61F6" w:rsidRDefault="00D36D97" w:rsidP="004732C2">
            <w:pPr>
              <w:jc w:val="center"/>
              <w:rPr>
                <w:rFonts w:ascii="Arial" w:hAnsi="Arial" w:cs="Arial"/>
                <w:sz w:val="16"/>
                <w:szCs w:val="16"/>
              </w:rPr>
            </w:pPr>
            <w:r>
              <w:rPr>
                <w:rFonts w:ascii="Arial" w:hAnsi="Arial" w:cs="Arial"/>
                <w:sz w:val="16"/>
                <w:szCs w:val="16"/>
              </w:rPr>
              <w:t>3.90</w:t>
            </w:r>
          </w:p>
        </w:tc>
        <w:tc>
          <w:tcPr>
            <w:tcW w:w="1080" w:type="dxa"/>
            <w:shd w:val="clear" w:color="auto" w:fill="auto"/>
            <w:vAlign w:val="center"/>
          </w:tcPr>
          <w:p w14:paraId="4EF5E9EC" w14:textId="77777777" w:rsidR="00D36D97" w:rsidRPr="009F61F6" w:rsidRDefault="00D36D97" w:rsidP="004732C2">
            <w:pPr>
              <w:jc w:val="center"/>
              <w:rPr>
                <w:rFonts w:ascii="Arial" w:hAnsi="Arial" w:cs="Arial"/>
                <w:sz w:val="16"/>
                <w:szCs w:val="16"/>
              </w:rPr>
            </w:pPr>
          </w:p>
          <w:p w14:paraId="4EF5E9ED" w14:textId="77777777" w:rsidR="00D36D97" w:rsidRPr="009F61F6" w:rsidRDefault="00D36D97" w:rsidP="004732C2">
            <w:pPr>
              <w:jc w:val="center"/>
              <w:rPr>
                <w:rFonts w:ascii="Arial" w:hAnsi="Arial" w:cs="Arial"/>
                <w:sz w:val="16"/>
                <w:szCs w:val="16"/>
              </w:rPr>
            </w:pPr>
            <w:r>
              <w:rPr>
                <w:rFonts w:ascii="Arial" w:hAnsi="Arial" w:cs="Arial"/>
                <w:sz w:val="16"/>
                <w:szCs w:val="16"/>
              </w:rPr>
              <w:t>3900.00</w:t>
            </w:r>
          </w:p>
        </w:tc>
      </w:tr>
      <w:tr w:rsidR="00D36D97" w:rsidRPr="009F61F6" w14:paraId="4EF5E9F7" w14:textId="77777777" w:rsidTr="00BC4374">
        <w:tc>
          <w:tcPr>
            <w:tcW w:w="450" w:type="dxa"/>
          </w:tcPr>
          <w:p w14:paraId="71A2C63E" w14:textId="63B1D40A" w:rsidR="00D36D97" w:rsidRPr="009F61F6" w:rsidRDefault="00D36D97" w:rsidP="009F61F6">
            <w:pPr>
              <w:jc w:val="both"/>
              <w:rPr>
                <w:rFonts w:ascii="Arial" w:hAnsi="Arial" w:cs="Arial"/>
                <w:b/>
                <w:sz w:val="16"/>
                <w:szCs w:val="16"/>
              </w:rPr>
            </w:pPr>
          </w:p>
        </w:tc>
        <w:tc>
          <w:tcPr>
            <w:tcW w:w="6300" w:type="dxa"/>
            <w:shd w:val="clear" w:color="auto" w:fill="auto"/>
          </w:tcPr>
          <w:p w14:paraId="4EF5E9EF" w14:textId="081390B3" w:rsidR="00D36D97" w:rsidRPr="009F61F6" w:rsidRDefault="00D36D97" w:rsidP="009F61F6">
            <w:pPr>
              <w:jc w:val="both"/>
              <w:rPr>
                <w:rFonts w:ascii="Arial" w:hAnsi="Arial" w:cs="Arial"/>
                <w:b/>
                <w:sz w:val="16"/>
                <w:szCs w:val="16"/>
              </w:rPr>
            </w:pPr>
          </w:p>
          <w:p w14:paraId="4EF5E9F0" w14:textId="77777777" w:rsidR="00D36D97" w:rsidRPr="009F61F6" w:rsidRDefault="00D36D97" w:rsidP="009F61F6">
            <w:pPr>
              <w:jc w:val="both"/>
              <w:rPr>
                <w:rFonts w:ascii="Arial" w:hAnsi="Arial" w:cs="Arial"/>
                <w:b/>
                <w:sz w:val="16"/>
                <w:szCs w:val="16"/>
              </w:rPr>
            </w:pPr>
            <w:r w:rsidRPr="009F61F6">
              <w:rPr>
                <w:rFonts w:ascii="Arial" w:hAnsi="Arial" w:cs="Arial"/>
                <w:b/>
                <w:sz w:val="16"/>
                <w:szCs w:val="16"/>
              </w:rPr>
              <w:t>Total</w:t>
            </w:r>
          </w:p>
        </w:tc>
        <w:tc>
          <w:tcPr>
            <w:tcW w:w="1170" w:type="dxa"/>
            <w:shd w:val="clear" w:color="auto" w:fill="auto"/>
            <w:vAlign w:val="center"/>
          </w:tcPr>
          <w:p w14:paraId="4EF5E9F1" w14:textId="77777777" w:rsidR="00D36D97" w:rsidRPr="009F61F6" w:rsidRDefault="00D36D97" w:rsidP="004732C2">
            <w:pPr>
              <w:jc w:val="center"/>
              <w:rPr>
                <w:rFonts w:ascii="Arial" w:hAnsi="Arial" w:cs="Arial"/>
                <w:b/>
                <w:sz w:val="16"/>
                <w:szCs w:val="16"/>
              </w:rPr>
            </w:pPr>
          </w:p>
          <w:p w14:paraId="4EF5E9F2" w14:textId="77777777" w:rsidR="00D36D97" w:rsidRPr="009F61F6" w:rsidRDefault="00D36D97" w:rsidP="004732C2">
            <w:pPr>
              <w:jc w:val="center"/>
              <w:rPr>
                <w:rFonts w:ascii="Arial" w:hAnsi="Arial" w:cs="Arial"/>
                <w:b/>
                <w:sz w:val="16"/>
                <w:szCs w:val="16"/>
              </w:rPr>
            </w:pPr>
            <w:r>
              <w:rPr>
                <w:rFonts w:ascii="Arial" w:hAnsi="Arial" w:cs="Arial"/>
                <w:b/>
                <w:sz w:val="16"/>
                <w:szCs w:val="16"/>
              </w:rPr>
              <w:t>2550</w:t>
            </w:r>
          </w:p>
        </w:tc>
        <w:tc>
          <w:tcPr>
            <w:tcW w:w="1080" w:type="dxa"/>
            <w:shd w:val="clear" w:color="auto" w:fill="auto"/>
            <w:vAlign w:val="center"/>
          </w:tcPr>
          <w:p w14:paraId="4EF5E9F3" w14:textId="77777777" w:rsidR="00D36D97" w:rsidRPr="009F61F6" w:rsidRDefault="00D36D97" w:rsidP="004732C2">
            <w:pPr>
              <w:jc w:val="center"/>
              <w:rPr>
                <w:rFonts w:ascii="Arial" w:hAnsi="Arial" w:cs="Arial"/>
                <w:b/>
                <w:sz w:val="16"/>
                <w:szCs w:val="16"/>
              </w:rPr>
            </w:pPr>
          </w:p>
          <w:p w14:paraId="4EF5E9F4" w14:textId="77777777" w:rsidR="00D36D97" w:rsidRPr="009F61F6" w:rsidRDefault="00D36D97" w:rsidP="004732C2">
            <w:pPr>
              <w:jc w:val="center"/>
              <w:rPr>
                <w:rFonts w:ascii="Arial" w:hAnsi="Arial" w:cs="Arial"/>
                <w:b/>
                <w:sz w:val="16"/>
                <w:szCs w:val="16"/>
              </w:rPr>
            </w:pPr>
            <w:r w:rsidRPr="009F61F6">
              <w:rPr>
                <w:rFonts w:ascii="Arial" w:hAnsi="Arial" w:cs="Arial"/>
                <w:b/>
                <w:sz w:val="16"/>
                <w:szCs w:val="16"/>
              </w:rPr>
              <w:t>----------------</w:t>
            </w:r>
          </w:p>
        </w:tc>
        <w:tc>
          <w:tcPr>
            <w:tcW w:w="1080" w:type="dxa"/>
            <w:shd w:val="clear" w:color="auto" w:fill="auto"/>
            <w:vAlign w:val="center"/>
          </w:tcPr>
          <w:p w14:paraId="4EF5E9F5" w14:textId="77777777" w:rsidR="00D36D97" w:rsidRPr="009F61F6" w:rsidRDefault="00D36D97" w:rsidP="004732C2">
            <w:pPr>
              <w:jc w:val="center"/>
              <w:rPr>
                <w:rFonts w:ascii="Arial" w:hAnsi="Arial" w:cs="Arial"/>
                <w:b/>
                <w:sz w:val="16"/>
                <w:szCs w:val="16"/>
              </w:rPr>
            </w:pPr>
          </w:p>
          <w:p w14:paraId="4EF5E9F6" w14:textId="77777777" w:rsidR="00D36D97" w:rsidRPr="009F61F6" w:rsidRDefault="00D36D97" w:rsidP="004732C2">
            <w:pPr>
              <w:jc w:val="center"/>
              <w:rPr>
                <w:rFonts w:ascii="Arial" w:hAnsi="Arial" w:cs="Arial"/>
                <w:b/>
                <w:sz w:val="16"/>
                <w:szCs w:val="16"/>
              </w:rPr>
            </w:pPr>
            <w:r>
              <w:rPr>
                <w:rFonts w:ascii="Arial" w:hAnsi="Arial" w:cs="Arial"/>
                <w:b/>
                <w:sz w:val="16"/>
                <w:szCs w:val="16"/>
              </w:rPr>
              <w:t>9945.00</w:t>
            </w:r>
          </w:p>
        </w:tc>
      </w:tr>
    </w:tbl>
    <w:p w14:paraId="4EF5E9F8" w14:textId="77777777" w:rsidR="004C0E5E" w:rsidRDefault="004C0E5E" w:rsidP="009F49C2">
      <w:pPr>
        <w:jc w:val="both"/>
        <w:rPr>
          <w:rFonts w:ascii="Arial" w:hAnsi="Arial"/>
          <w:sz w:val="24"/>
          <w:u w:val="single"/>
        </w:rPr>
      </w:pPr>
    </w:p>
    <w:p w14:paraId="4EF5E9F9" w14:textId="77777777" w:rsidR="00AC4277" w:rsidRPr="00AC4277" w:rsidRDefault="00AC4277" w:rsidP="009F49C2">
      <w:pPr>
        <w:jc w:val="both"/>
        <w:rPr>
          <w:rFonts w:ascii="Arial" w:hAnsi="Arial"/>
          <w:sz w:val="24"/>
          <w:u w:val="single"/>
        </w:rPr>
      </w:pPr>
      <w:r w:rsidRPr="00AC4277">
        <w:rPr>
          <w:rFonts w:ascii="Arial" w:hAnsi="Arial"/>
          <w:sz w:val="24"/>
          <w:u w:val="single"/>
        </w:rPr>
        <w:t>Filing Fees</w:t>
      </w:r>
    </w:p>
    <w:p w14:paraId="4EF5E9FA" w14:textId="77777777" w:rsidR="00056ED8" w:rsidRDefault="00056ED8" w:rsidP="009F49C2">
      <w:pPr>
        <w:jc w:val="both"/>
        <w:rPr>
          <w:rFonts w:ascii="Arial" w:hAnsi="Arial"/>
          <w:sz w:val="24"/>
        </w:rPr>
      </w:pPr>
    </w:p>
    <w:p w14:paraId="4EF5E9FB" w14:textId="77777777" w:rsidR="009F4544" w:rsidRPr="005B2215" w:rsidRDefault="005B2215" w:rsidP="009F49C2">
      <w:pPr>
        <w:jc w:val="both"/>
        <w:rPr>
          <w:rFonts w:ascii="Arial" w:hAnsi="Arial"/>
          <w:sz w:val="24"/>
          <w:szCs w:val="24"/>
        </w:rPr>
      </w:pPr>
      <w:r w:rsidRPr="005B2215">
        <w:rPr>
          <w:rFonts w:ascii="Arial" w:hAnsi="Arial"/>
          <w:sz w:val="24"/>
          <w:szCs w:val="24"/>
        </w:rPr>
        <w:t xml:space="preserve">The fees in 0651-0059 were moved into collection 0651-0072 America Invents Act Section 10 Patent Fee Adjustments.  As a result this collection no longer includes any filing or processing fees.  </w:t>
      </w:r>
    </w:p>
    <w:p w14:paraId="4EF5E9FC" w14:textId="77777777" w:rsidR="009F4544" w:rsidRDefault="009F4544" w:rsidP="009F49C2">
      <w:pPr>
        <w:jc w:val="both"/>
        <w:rPr>
          <w:rFonts w:ascii="Arial" w:hAnsi="Arial"/>
          <w:sz w:val="24"/>
        </w:rPr>
      </w:pPr>
    </w:p>
    <w:p w14:paraId="4EF5E9FD" w14:textId="77777777" w:rsidR="009E68F8" w:rsidRDefault="00EE4450">
      <w:pPr>
        <w:pStyle w:val="BodyText2"/>
      </w:pPr>
      <w:r w:rsidRPr="00EE4450">
        <w:rPr>
          <w:b/>
        </w:rPr>
        <w:t>The USPTO estimates that the total non-hour respondent cost burden for this collection, in the form of postage costs</w:t>
      </w:r>
      <w:r w:rsidR="00DD2452" w:rsidRPr="00C101E6">
        <w:rPr>
          <w:b/>
        </w:rPr>
        <w:t>,</w:t>
      </w:r>
      <w:r w:rsidR="00DD2452">
        <w:rPr>
          <w:b/>
        </w:rPr>
        <w:t xml:space="preserve"> is </w:t>
      </w:r>
      <w:r w:rsidR="00322826">
        <w:rPr>
          <w:b/>
        </w:rPr>
        <w:t>$</w:t>
      </w:r>
      <w:r w:rsidR="004C0E5E">
        <w:rPr>
          <w:b/>
        </w:rPr>
        <w:t>9</w:t>
      </w:r>
      <w:r w:rsidR="000B4446">
        <w:rPr>
          <w:b/>
        </w:rPr>
        <w:t>,</w:t>
      </w:r>
      <w:r w:rsidR="004C0E5E">
        <w:rPr>
          <w:b/>
        </w:rPr>
        <w:t>945</w:t>
      </w:r>
      <w:r w:rsidR="00CA79AE">
        <w:rPr>
          <w:b/>
        </w:rPr>
        <w:t xml:space="preserve"> </w:t>
      </w:r>
      <w:r w:rsidRPr="00EE4450">
        <w:rPr>
          <w:b/>
        </w:rPr>
        <w:t>per year</w:t>
      </w:r>
      <w:r>
        <w:t>.</w:t>
      </w:r>
    </w:p>
    <w:p w14:paraId="4EF5E9FE" w14:textId="77777777" w:rsidR="00DB0E02" w:rsidRDefault="00DB0E02">
      <w:pPr>
        <w:pStyle w:val="BodyText2"/>
      </w:pPr>
    </w:p>
    <w:p w14:paraId="4EF5E9FF" w14:textId="77777777" w:rsidR="00720361" w:rsidRDefault="00720361">
      <w:pPr>
        <w:jc w:val="both"/>
        <w:rPr>
          <w:rFonts w:ascii="Arial" w:hAnsi="Arial"/>
          <w:b/>
          <w:sz w:val="24"/>
        </w:rPr>
      </w:pPr>
      <w:r>
        <w:rPr>
          <w:rFonts w:ascii="Arial" w:hAnsi="Arial"/>
          <w:b/>
          <w:sz w:val="24"/>
        </w:rPr>
        <w:t>14.</w:t>
      </w:r>
      <w:r>
        <w:rPr>
          <w:rFonts w:ascii="Arial" w:hAnsi="Arial"/>
          <w:b/>
          <w:sz w:val="24"/>
        </w:rPr>
        <w:tab/>
        <w:t>Annual Cost to the Federal Government</w:t>
      </w:r>
    </w:p>
    <w:p w14:paraId="4EF5EA00" w14:textId="77777777" w:rsidR="00720361" w:rsidRDefault="00720361">
      <w:pPr>
        <w:jc w:val="both"/>
        <w:rPr>
          <w:rFonts w:ascii="Arial" w:hAnsi="Arial"/>
          <w:sz w:val="24"/>
        </w:rPr>
      </w:pPr>
    </w:p>
    <w:p w14:paraId="4EF5EA01" w14:textId="77777777" w:rsidR="009F4544" w:rsidRDefault="009F4544">
      <w:pPr>
        <w:jc w:val="both"/>
        <w:rPr>
          <w:rFonts w:ascii="Arial" w:hAnsi="Arial"/>
          <w:sz w:val="24"/>
        </w:rPr>
      </w:pPr>
      <w:r>
        <w:rPr>
          <w:rFonts w:ascii="Arial" w:hAnsi="Arial"/>
          <w:sz w:val="24"/>
        </w:rPr>
        <w:t>The USPTO estimates that it takes a GS-5, step 1,</w:t>
      </w:r>
      <w:r w:rsidR="001163E6">
        <w:rPr>
          <w:rFonts w:ascii="Arial" w:hAnsi="Arial"/>
          <w:sz w:val="24"/>
        </w:rPr>
        <w:t xml:space="preserve"> between 5 to 30 </w:t>
      </w:r>
      <w:r>
        <w:rPr>
          <w:rFonts w:ascii="Arial" w:hAnsi="Arial"/>
          <w:sz w:val="24"/>
        </w:rPr>
        <w:t>minutes (0.08</w:t>
      </w:r>
      <w:r w:rsidR="001163E6">
        <w:rPr>
          <w:rFonts w:ascii="Arial" w:hAnsi="Arial"/>
          <w:sz w:val="24"/>
        </w:rPr>
        <w:t xml:space="preserve"> to 0.50 </w:t>
      </w:r>
      <w:r>
        <w:rPr>
          <w:rFonts w:ascii="Arial" w:hAnsi="Arial"/>
          <w:sz w:val="24"/>
        </w:rPr>
        <w:t>hours) to process the petition</w:t>
      </w:r>
      <w:r w:rsidR="001163E6">
        <w:rPr>
          <w:rFonts w:ascii="Arial" w:hAnsi="Arial"/>
          <w:sz w:val="24"/>
        </w:rPr>
        <w:t xml:space="preserve">s </w:t>
      </w:r>
      <w:r w:rsidR="006929D3">
        <w:rPr>
          <w:rFonts w:ascii="Arial" w:hAnsi="Arial"/>
          <w:sz w:val="24"/>
        </w:rPr>
        <w:t xml:space="preserve">and petition fee transmittals </w:t>
      </w:r>
      <w:r w:rsidR="001163E6">
        <w:rPr>
          <w:rFonts w:ascii="Arial" w:hAnsi="Arial"/>
          <w:sz w:val="24"/>
        </w:rPr>
        <w:t xml:space="preserve">in this collection.  </w:t>
      </w:r>
      <w:r>
        <w:rPr>
          <w:rFonts w:ascii="Arial" w:hAnsi="Arial"/>
          <w:sz w:val="24"/>
        </w:rPr>
        <w:t>The hourly rate for a GS-</w:t>
      </w:r>
      <w:r w:rsidR="001163E6">
        <w:rPr>
          <w:rFonts w:ascii="Arial" w:hAnsi="Arial"/>
          <w:sz w:val="24"/>
        </w:rPr>
        <w:t>5</w:t>
      </w:r>
      <w:r>
        <w:rPr>
          <w:rFonts w:ascii="Arial" w:hAnsi="Arial"/>
          <w:sz w:val="24"/>
        </w:rPr>
        <w:t>, step 1, is currently $</w:t>
      </w:r>
      <w:r w:rsidR="001163E6">
        <w:rPr>
          <w:rFonts w:ascii="Arial" w:hAnsi="Arial"/>
          <w:sz w:val="24"/>
        </w:rPr>
        <w:t>16.</w:t>
      </w:r>
      <w:r w:rsidR="008E0F0B">
        <w:rPr>
          <w:rFonts w:ascii="Arial" w:hAnsi="Arial"/>
          <w:sz w:val="24"/>
        </w:rPr>
        <w:t>49</w:t>
      </w:r>
      <w:r>
        <w:rPr>
          <w:rFonts w:ascii="Arial" w:hAnsi="Arial"/>
          <w:sz w:val="24"/>
        </w:rPr>
        <w:t xml:space="preserve"> according to the U.S. Office of Personnel Management’s (OPM’s) wage chart, including locality pay for the Washington, DC area.  When 30% is added to account for a fully loaded hourly rate (benefits and overhead), the rate per hour for a GS-5, step 1 is $</w:t>
      </w:r>
      <w:r w:rsidR="001163E6">
        <w:rPr>
          <w:rFonts w:ascii="Arial" w:hAnsi="Arial"/>
          <w:sz w:val="24"/>
        </w:rPr>
        <w:t>21.</w:t>
      </w:r>
      <w:r w:rsidR="008E0F0B">
        <w:rPr>
          <w:rFonts w:ascii="Arial" w:hAnsi="Arial"/>
          <w:sz w:val="24"/>
        </w:rPr>
        <w:t>43</w:t>
      </w:r>
      <w:r>
        <w:rPr>
          <w:rFonts w:ascii="Arial" w:hAnsi="Arial"/>
          <w:sz w:val="24"/>
        </w:rPr>
        <w:t xml:space="preserve"> ($</w:t>
      </w:r>
      <w:r w:rsidR="001163E6">
        <w:rPr>
          <w:rFonts w:ascii="Arial" w:hAnsi="Arial"/>
          <w:sz w:val="24"/>
        </w:rPr>
        <w:t>16.33</w:t>
      </w:r>
      <w:r>
        <w:rPr>
          <w:rFonts w:ascii="Arial" w:hAnsi="Arial"/>
          <w:sz w:val="24"/>
        </w:rPr>
        <w:t xml:space="preserve"> + $4.</w:t>
      </w:r>
      <w:r w:rsidR="001163E6">
        <w:rPr>
          <w:rFonts w:ascii="Arial" w:hAnsi="Arial"/>
          <w:sz w:val="24"/>
        </w:rPr>
        <w:t>9</w:t>
      </w:r>
      <w:r w:rsidR="008E0F0B">
        <w:rPr>
          <w:rFonts w:ascii="Arial" w:hAnsi="Arial"/>
          <w:sz w:val="24"/>
        </w:rPr>
        <w:t>4</w:t>
      </w:r>
      <w:r>
        <w:rPr>
          <w:rFonts w:ascii="Arial" w:hAnsi="Arial"/>
          <w:sz w:val="24"/>
        </w:rPr>
        <w:t>).</w:t>
      </w:r>
    </w:p>
    <w:p w14:paraId="4EF5EA02" w14:textId="77777777" w:rsidR="009F4544" w:rsidRDefault="009F4544">
      <w:pPr>
        <w:jc w:val="both"/>
        <w:rPr>
          <w:rFonts w:ascii="Arial" w:hAnsi="Arial"/>
          <w:sz w:val="24"/>
        </w:rPr>
      </w:pPr>
    </w:p>
    <w:p w14:paraId="4EF5EA03" w14:textId="77777777" w:rsidR="003743E5" w:rsidRDefault="009F4544">
      <w:pPr>
        <w:jc w:val="both"/>
        <w:rPr>
          <w:rFonts w:ascii="Arial" w:hAnsi="Arial"/>
          <w:sz w:val="24"/>
        </w:rPr>
      </w:pPr>
      <w:r>
        <w:rPr>
          <w:rFonts w:ascii="Arial" w:hAnsi="Arial"/>
          <w:sz w:val="24"/>
        </w:rPr>
        <w:t>Table 6 calculates the processing hours and costs of this information collection to the Federal Government:</w:t>
      </w:r>
    </w:p>
    <w:p w14:paraId="4EF5EA04" w14:textId="77777777" w:rsidR="009F4544" w:rsidRDefault="009F4544">
      <w:pPr>
        <w:jc w:val="both"/>
        <w:rPr>
          <w:rFonts w:ascii="Arial" w:hAnsi="Arial"/>
          <w:sz w:val="24"/>
        </w:rPr>
      </w:pPr>
      <w:r>
        <w:rPr>
          <w:rFonts w:ascii="Arial" w:hAnsi="Arial"/>
          <w:sz w:val="24"/>
        </w:rPr>
        <w:t xml:space="preserve"> </w:t>
      </w:r>
    </w:p>
    <w:p w14:paraId="4EF5EA05" w14:textId="77777777" w:rsidR="00720361" w:rsidRDefault="00720361">
      <w:pPr>
        <w:pStyle w:val="Heading5"/>
      </w:pPr>
      <w:r>
        <w:lastRenderedPageBreak/>
        <w:t xml:space="preserve">Table </w:t>
      </w:r>
      <w:r w:rsidR="00213757">
        <w:t>6</w:t>
      </w:r>
      <w:r w:rsidR="007629D3">
        <w:t xml:space="preserve">:  Burden </w:t>
      </w:r>
      <w:r w:rsidR="00434EAC">
        <w:t>H</w:t>
      </w:r>
      <w:r w:rsidR="007629D3">
        <w:t>our/</w:t>
      </w:r>
      <w:r w:rsidR="00434EAC">
        <w:t xml:space="preserve">Burden </w:t>
      </w:r>
      <w:r w:rsidR="00327D82">
        <w:t>C</w:t>
      </w:r>
      <w:r>
        <w:t>ost to the Federal Government</w:t>
      </w:r>
      <w:r w:rsidR="00213757">
        <w:t xml:space="preserve"> for </w:t>
      </w:r>
      <w:r w:rsidR="003A0090" w:rsidRPr="003A0090">
        <w:t>Patent Petitions Related to Application and Reexamination Processing Fees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700"/>
        <w:gridCol w:w="1170"/>
        <w:gridCol w:w="1080"/>
        <w:gridCol w:w="1260"/>
        <w:gridCol w:w="1080"/>
        <w:gridCol w:w="1800"/>
      </w:tblGrid>
      <w:tr w:rsidR="00AB19C4" w14:paraId="4EF5EA1D" w14:textId="77777777" w:rsidTr="00C45E1D">
        <w:trPr>
          <w:cantSplit/>
          <w:tblHeader/>
        </w:trPr>
        <w:tc>
          <w:tcPr>
            <w:tcW w:w="450" w:type="dxa"/>
          </w:tcPr>
          <w:p w14:paraId="221066A0" w14:textId="77777777" w:rsidR="00AB19C4" w:rsidRDefault="00AB19C4">
            <w:pPr>
              <w:jc w:val="center"/>
              <w:rPr>
                <w:rFonts w:ascii="Arial" w:hAnsi="Arial"/>
                <w:b/>
                <w:sz w:val="16"/>
              </w:rPr>
            </w:pPr>
          </w:p>
        </w:tc>
        <w:tc>
          <w:tcPr>
            <w:tcW w:w="2700" w:type="dxa"/>
          </w:tcPr>
          <w:p w14:paraId="4EF5EA06" w14:textId="468CC939" w:rsidR="00AB19C4" w:rsidRDefault="00AB19C4">
            <w:pPr>
              <w:jc w:val="center"/>
              <w:rPr>
                <w:rFonts w:ascii="Arial" w:hAnsi="Arial"/>
                <w:b/>
                <w:sz w:val="16"/>
              </w:rPr>
            </w:pPr>
          </w:p>
          <w:p w14:paraId="4EF5EA07" w14:textId="77777777" w:rsidR="00AB19C4" w:rsidRDefault="00AB19C4">
            <w:pPr>
              <w:jc w:val="center"/>
              <w:rPr>
                <w:rFonts w:ascii="Arial" w:hAnsi="Arial"/>
                <w:b/>
                <w:sz w:val="16"/>
              </w:rPr>
            </w:pPr>
            <w:r>
              <w:rPr>
                <w:rFonts w:ascii="Arial" w:hAnsi="Arial"/>
                <w:b/>
                <w:sz w:val="16"/>
              </w:rPr>
              <w:t>Item</w:t>
            </w:r>
          </w:p>
        </w:tc>
        <w:tc>
          <w:tcPr>
            <w:tcW w:w="1170" w:type="dxa"/>
          </w:tcPr>
          <w:p w14:paraId="4EF5EA08" w14:textId="77777777" w:rsidR="00AB19C4" w:rsidRDefault="00AB19C4">
            <w:pPr>
              <w:jc w:val="center"/>
              <w:rPr>
                <w:rFonts w:ascii="Arial" w:hAnsi="Arial"/>
                <w:b/>
                <w:sz w:val="16"/>
              </w:rPr>
            </w:pPr>
          </w:p>
          <w:p w14:paraId="4EF5EA09" w14:textId="77777777" w:rsidR="00AB19C4" w:rsidRDefault="00AB19C4">
            <w:pPr>
              <w:jc w:val="center"/>
              <w:rPr>
                <w:rFonts w:ascii="Arial" w:hAnsi="Arial"/>
                <w:b/>
                <w:sz w:val="16"/>
              </w:rPr>
            </w:pPr>
            <w:r>
              <w:rPr>
                <w:rFonts w:ascii="Arial" w:hAnsi="Arial"/>
                <w:b/>
                <w:sz w:val="16"/>
              </w:rPr>
              <w:t xml:space="preserve">Hours </w:t>
            </w:r>
          </w:p>
          <w:p w14:paraId="4EF5EA0A" w14:textId="77777777" w:rsidR="00AB19C4" w:rsidRDefault="00AB19C4">
            <w:pPr>
              <w:jc w:val="center"/>
              <w:rPr>
                <w:rFonts w:ascii="Arial" w:hAnsi="Arial"/>
                <w:b/>
                <w:sz w:val="16"/>
              </w:rPr>
            </w:pPr>
            <w:r>
              <w:rPr>
                <w:rFonts w:ascii="Arial" w:hAnsi="Arial"/>
                <w:b/>
                <w:sz w:val="16"/>
              </w:rPr>
              <w:t>(a)</w:t>
            </w:r>
          </w:p>
        </w:tc>
        <w:tc>
          <w:tcPr>
            <w:tcW w:w="1080" w:type="dxa"/>
          </w:tcPr>
          <w:p w14:paraId="4EF5EA0B" w14:textId="77777777" w:rsidR="00AB19C4" w:rsidRDefault="00AB19C4">
            <w:pPr>
              <w:jc w:val="center"/>
              <w:rPr>
                <w:rFonts w:ascii="Arial" w:hAnsi="Arial"/>
                <w:b/>
                <w:sz w:val="16"/>
              </w:rPr>
            </w:pPr>
          </w:p>
          <w:p w14:paraId="4EF5EA0C" w14:textId="77777777" w:rsidR="00AB19C4" w:rsidRDefault="00AB19C4">
            <w:pPr>
              <w:jc w:val="center"/>
              <w:rPr>
                <w:rFonts w:ascii="Arial" w:hAnsi="Arial"/>
                <w:b/>
                <w:sz w:val="16"/>
              </w:rPr>
            </w:pPr>
            <w:r>
              <w:rPr>
                <w:rFonts w:ascii="Arial" w:hAnsi="Arial"/>
                <w:b/>
                <w:sz w:val="16"/>
              </w:rPr>
              <w:t>Responses</w:t>
            </w:r>
          </w:p>
          <w:p w14:paraId="4EF5EA0D" w14:textId="77777777" w:rsidR="00AB19C4" w:rsidRDefault="00AB19C4">
            <w:pPr>
              <w:jc w:val="center"/>
              <w:rPr>
                <w:rFonts w:ascii="Arial" w:hAnsi="Arial"/>
                <w:b/>
                <w:sz w:val="16"/>
              </w:rPr>
            </w:pPr>
            <w:r>
              <w:rPr>
                <w:rFonts w:ascii="Arial" w:hAnsi="Arial"/>
                <w:b/>
                <w:sz w:val="16"/>
              </w:rPr>
              <w:t>(yr)</w:t>
            </w:r>
          </w:p>
          <w:p w14:paraId="4EF5EA0E" w14:textId="77777777" w:rsidR="00AB19C4" w:rsidRDefault="00AB19C4">
            <w:pPr>
              <w:jc w:val="center"/>
              <w:rPr>
                <w:rFonts w:ascii="Arial" w:hAnsi="Arial"/>
                <w:b/>
                <w:sz w:val="16"/>
              </w:rPr>
            </w:pPr>
            <w:r>
              <w:rPr>
                <w:rFonts w:ascii="Arial" w:hAnsi="Arial"/>
                <w:b/>
                <w:sz w:val="16"/>
              </w:rPr>
              <w:t>(b)</w:t>
            </w:r>
          </w:p>
        </w:tc>
        <w:tc>
          <w:tcPr>
            <w:tcW w:w="1260" w:type="dxa"/>
          </w:tcPr>
          <w:p w14:paraId="4EF5EA0F" w14:textId="77777777" w:rsidR="00AB19C4" w:rsidRDefault="00AB19C4">
            <w:pPr>
              <w:jc w:val="center"/>
              <w:rPr>
                <w:rFonts w:ascii="Arial" w:hAnsi="Arial"/>
                <w:b/>
                <w:sz w:val="16"/>
              </w:rPr>
            </w:pPr>
          </w:p>
          <w:p w14:paraId="4EF5EA10" w14:textId="77777777" w:rsidR="00AB19C4" w:rsidRDefault="00AB19C4">
            <w:pPr>
              <w:jc w:val="center"/>
              <w:rPr>
                <w:rFonts w:ascii="Arial" w:hAnsi="Arial"/>
                <w:b/>
                <w:sz w:val="16"/>
              </w:rPr>
            </w:pPr>
            <w:r>
              <w:rPr>
                <w:rFonts w:ascii="Arial" w:hAnsi="Arial"/>
                <w:b/>
                <w:sz w:val="16"/>
              </w:rPr>
              <w:t>Burden</w:t>
            </w:r>
          </w:p>
          <w:p w14:paraId="4EF5EA11" w14:textId="77777777" w:rsidR="00AB19C4" w:rsidRDefault="00AB19C4">
            <w:pPr>
              <w:jc w:val="center"/>
              <w:rPr>
                <w:rFonts w:ascii="Arial" w:hAnsi="Arial"/>
                <w:b/>
                <w:sz w:val="16"/>
              </w:rPr>
            </w:pPr>
            <w:r>
              <w:rPr>
                <w:rFonts w:ascii="Arial" w:hAnsi="Arial"/>
                <w:b/>
                <w:sz w:val="16"/>
              </w:rPr>
              <w:t>(hrs/yr)</w:t>
            </w:r>
          </w:p>
          <w:p w14:paraId="4EF5EA12" w14:textId="77777777" w:rsidR="00AB19C4" w:rsidRDefault="00AB19C4">
            <w:pPr>
              <w:jc w:val="center"/>
              <w:rPr>
                <w:rFonts w:ascii="Arial" w:hAnsi="Arial"/>
                <w:b/>
                <w:sz w:val="16"/>
              </w:rPr>
            </w:pPr>
            <w:r>
              <w:rPr>
                <w:rFonts w:ascii="Arial" w:hAnsi="Arial"/>
                <w:b/>
                <w:sz w:val="16"/>
              </w:rPr>
              <w:t>(c)</w:t>
            </w:r>
          </w:p>
          <w:p w14:paraId="4EF5EA13" w14:textId="77777777" w:rsidR="00AB19C4" w:rsidRDefault="00AB19C4">
            <w:pPr>
              <w:jc w:val="center"/>
              <w:rPr>
                <w:rFonts w:ascii="Arial" w:hAnsi="Arial"/>
                <w:b/>
                <w:sz w:val="16"/>
              </w:rPr>
            </w:pPr>
            <w:r>
              <w:rPr>
                <w:rFonts w:ascii="Arial" w:hAnsi="Arial"/>
                <w:b/>
                <w:sz w:val="16"/>
              </w:rPr>
              <w:t>(a) x (b)</w:t>
            </w:r>
          </w:p>
        </w:tc>
        <w:tc>
          <w:tcPr>
            <w:tcW w:w="1080" w:type="dxa"/>
          </w:tcPr>
          <w:p w14:paraId="4EF5EA14" w14:textId="77777777" w:rsidR="00AB19C4" w:rsidRDefault="00AB19C4">
            <w:pPr>
              <w:jc w:val="center"/>
              <w:rPr>
                <w:rFonts w:ascii="Arial" w:hAnsi="Arial"/>
                <w:b/>
                <w:sz w:val="16"/>
              </w:rPr>
            </w:pPr>
          </w:p>
          <w:p w14:paraId="4EF5EA15" w14:textId="77777777" w:rsidR="00AB19C4" w:rsidRDefault="00AB19C4">
            <w:pPr>
              <w:jc w:val="center"/>
              <w:rPr>
                <w:rFonts w:ascii="Arial" w:hAnsi="Arial"/>
                <w:b/>
                <w:sz w:val="16"/>
              </w:rPr>
            </w:pPr>
            <w:r>
              <w:rPr>
                <w:rFonts w:ascii="Arial" w:hAnsi="Arial"/>
                <w:b/>
                <w:sz w:val="16"/>
              </w:rPr>
              <w:t>Rate</w:t>
            </w:r>
          </w:p>
          <w:p w14:paraId="4EF5EA16" w14:textId="77777777" w:rsidR="00AB19C4" w:rsidRDefault="00AB19C4">
            <w:pPr>
              <w:jc w:val="center"/>
              <w:rPr>
                <w:rFonts w:ascii="Arial" w:hAnsi="Arial"/>
                <w:b/>
                <w:sz w:val="16"/>
              </w:rPr>
            </w:pPr>
            <w:r>
              <w:rPr>
                <w:rFonts w:ascii="Arial" w:hAnsi="Arial"/>
                <w:b/>
                <w:sz w:val="16"/>
              </w:rPr>
              <w:t>($/hr)</w:t>
            </w:r>
          </w:p>
          <w:p w14:paraId="4EF5EA17" w14:textId="77777777" w:rsidR="00AB19C4" w:rsidRDefault="00AB19C4">
            <w:pPr>
              <w:jc w:val="center"/>
              <w:rPr>
                <w:rFonts w:ascii="Arial" w:hAnsi="Arial"/>
                <w:b/>
                <w:sz w:val="16"/>
              </w:rPr>
            </w:pPr>
            <w:r>
              <w:rPr>
                <w:rFonts w:ascii="Arial" w:hAnsi="Arial"/>
                <w:b/>
                <w:sz w:val="16"/>
              </w:rPr>
              <w:t>(d)</w:t>
            </w:r>
          </w:p>
        </w:tc>
        <w:tc>
          <w:tcPr>
            <w:tcW w:w="1800" w:type="dxa"/>
          </w:tcPr>
          <w:p w14:paraId="4EF5EA18" w14:textId="77777777" w:rsidR="00AB19C4" w:rsidRDefault="00AB19C4">
            <w:pPr>
              <w:jc w:val="center"/>
              <w:rPr>
                <w:rFonts w:ascii="Arial" w:hAnsi="Arial"/>
                <w:b/>
                <w:sz w:val="16"/>
              </w:rPr>
            </w:pPr>
          </w:p>
          <w:p w14:paraId="4EF5EA19" w14:textId="77777777" w:rsidR="00AB19C4" w:rsidRDefault="00AB19C4">
            <w:pPr>
              <w:jc w:val="center"/>
              <w:rPr>
                <w:rFonts w:ascii="Arial" w:hAnsi="Arial"/>
                <w:b/>
                <w:sz w:val="16"/>
              </w:rPr>
            </w:pPr>
            <w:r>
              <w:rPr>
                <w:rFonts w:ascii="Arial" w:hAnsi="Arial"/>
                <w:b/>
                <w:sz w:val="16"/>
              </w:rPr>
              <w:t>Total Cost</w:t>
            </w:r>
          </w:p>
          <w:p w14:paraId="4EF5EA1A" w14:textId="77777777" w:rsidR="00AB19C4" w:rsidRDefault="00AB19C4">
            <w:pPr>
              <w:jc w:val="center"/>
              <w:rPr>
                <w:rFonts w:ascii="Arial" w:hAnsi="Arial"/>
                <w:b/>
                <w:sz w:val="16"/>
              </w:rPr>
            </w:pPr>
            <w:r>
              <w:rPr>
                <w:rFonts w:ascii="Arial" w:hAnsi="Arial"/>
                <w:b/>
                <w:sz w:val="16"/>
              </w:rPr>
              <w:t>($/hr)</w:t>
            </w:r>
          </w:p>
          <w:p w14:paraId="4EF5EA1B" w14:textId="77777777" w:rsidR="00AB19C4" w:rsidRDefault="00AB19C4">
            <w:pPr>
              <w:jc w:val="center"/>
              <w:rPr>
                <w:rFonts w:ascii="Arial" w:hAnsi="Arial"/>
                <w:b/>
                <w:sz w:val="16"/>
              </w:rPr>
            </w:pPr>
            <w:r>
              <w:rPr>
                <w:rFonts w:ascii="Arial" w:hAnsi="Arial"/>
                <w:b/>
                <w:sz w:val="16"/>
              </w:rPr>
              <w:t>(e)</w:t>
            </w:r>
          </w:p>
          <w:p w14:paraId="4EF5EA1C" w14:textId="77777777" w:rsidR="00AB19C4" w:rsidRDefault="00AB19C4">
            <w:pPr>
              <w:jc w:val="center"/>
              <w:rPr>
                <w:rFonts w:ascii="Arial" w:hAnsi="Arial"/>
                <w:b/>
                <w:sz w:val="16"/>
              </w:rPr>
            </w:pPr>
            <w:r>
              <w:rPr>
                <w:rFonts w:ascii="Arial" w:hAnsi="Arial"/>
                <w:b/>
                <w:sz w:val="16"/>
              </w:rPr>
              <w:t>(c) x (d)</w:t>
            </w:r>
          </w:p>
        </w:tc>
      </w:tr>
      <w:tr w:rsidR="00AB19C4" w14:paraId="4EF5EA2B" w14:textId="77777777" w:rsidTr="00C45E1D">
        <w:trPr>
          <w:cantSplit/>
        </w:trPr>
        <w:tc>
          <w:tcPr>
            <w:tcW w:w="450" w:type="dxa"/>
          </w:tcPr>
          <w:p w14:paraId="615DA60F" w14:textId="737488B8" w:rsidR="00AB19C4" w:rsidRDefault="00AB19C4" w:rsidP="009721A0">
            <w:pPr>
              <w:tabs>
                <w:tab w:val="left" w:pos="177"/>
              </w:tabs>
              <w:rPr>
                <w:rFonts w:ascii="Arial" w:hAnsi="Arial"/>
                <w:sz w:val="16"/>
              </w:rPr>
            </w:pPr>
            <w:r>
              <w:rPr>
                <w:rFonts w:ascii="Arial" w:hAnsi="Arial"/>
                <w:sz w:val="16"/>
              </w:rPr>
              <w:t>1</w:t>
            </w:r>
          </w:p>
        </w:tc>
        <w:tc>
          <w:tcPr>
            <w:tcW w:w="2700" w:type="dxa"/>
          </w:tcPr>
          <w:p w14:paraId="4EF5EA1E" w14:textId="6A3DD693" w:rsidR="00AB19C4" w:rsidRDefault="00AB19C4" w:rsidP="009721A0">
            <w:pPr>
              <w:tabs>
                <w:tab w:val="left" w:pos="177"/>
              </w:tabs>
              <w:rPr>
                <w:rFonts w:ascii="Arial" w:hAnsi="Arial"/>
                <w:sz w:val="16"/>
              </w:rPr>
            </w:pPr>
          </w:p>
          <w:p w14:paraId="4EF5EA1F" w14:textId="77777777" w:rsidR="00AB19C4" w:rsidRDefault="00AB19C4" w:rsidP="009721A0">
            <w:pPr>
              <w:tabs>
                <w:tab w:val="left" w:pos="177"/>
              </w:tabs>
              <w:rPr>
                <w:rFonts w:ascii="Arial" w:hAnsi="Arial"/>
                <w:sz w:val="16"/>
              </w:rPr>
            </w:pPr>
            <w:r w:rsidRPr="007F0E4C">
              <w:rPr>
                <w:rFonts w:ascii="Arial" w:hAnsi="Arial"/>
                <w:sz w:val="16"/>
              </w:rPr>
              <w:t>Petitions (corresponding to the fee</w:t>
            </w:r>
            <w:r>
              <w:rPr>
                <w:rFonts w:ascii="Arial" w:hAnsi="Arial"/>
                <w:sz w:val="16"/>
              </w:rPr>
              <w:t>) U</w:t>
            </w:r>
            <w:r w:rsidRPr="007F0E4C">
              <w:rPr>
                <w:rFonts w:ascii="Arial" w:hAnsi="Arial"/>
                <w:sz w:val="16"/>
              </w:rPr>
              <w:t>nder 37 CFR 1.17(f) include</w:t>
            </w:r>
            <w:r>
              <w:rPr>
                <w:rFonts w:ascii="Arial" w:hAnsi="Arial"/>
                <w:sz w:val="16"/>
              </w:rPr>
              <w:t>:</w:t>
            </w:r>
          </w:p>
          <w:p w14:paraId="4EF5EA20" w14:textId="77777777" w:rsidR="00AB19C4" w:rsidRDefault="00AB19C4" w:rsidP="002360CD">
            <w:pPr>
              <w:numPr>
                <w:ilvl w:val="0"/>
                <w:numId w:val="18"/>
              </w:numPr>
              <w:tabs>
                <w:tab w:val="clear" w:pos="720"/>
                <w:tab w:val="left" w:pos="177"/>
                <w:tab w:val="num" w:pos="342"/>
              </w:tabs>
              <w:ind w:left="342" w:hanging="180"/>
              <w:rPr>
                <w:rFonts w:ascii="Arial" w:hAnsi="Arial"/>
                <w:sz w:val="16"/>
              </w:rPr>
            </w:pPr>
            <w:r>
              <w:rPr>
                <w:rFonts w:ascii="Arial" w:hAnsi="Arial"/>
                <w:sz w:val="16"/>
              </w:rPr>
              <w:t>Petition to Accord a Filing Date Under 1.57(a)</w:t>
            </w:r>
          </w:p>
          <w:p w14:paraId="4EF5EA21" w14:textId="77777777" w:rsidR="00AB19C4" w:rsidRDefault="00AB19C4" w:rsidP="002360CD">
            <w:pPr>
              <w:numPr>
                <w:ilvl w:val="0"/>
                <w:numId w:val="18"/>
              </w:numPr>
              <w:tabs>
                <w:tab w:val="clear" w:pos="720"/>
                <w:tab w:val="left" w:pos="177"/>
                <w:tab w:val="num" w:pos="342"/>
              </w:tabs>
              <w:ind w:left="342" w:hanging="180"/>
              <w:rPr>
                <w:rFonts w:ascii="Arial" w:hAnsi="Arial"/>
                <w:sz w:val="16"/>
              </w:rPr>
            </w:pPr>
            <w:r>
              <w:rPr>
                <w:rFonts w:ascii="Arial" w:hAnsi="Arial"/>
                <w:sz w:val="16"/>
              </w:rPr>
              <w:t>Petition to Accord a Filing Date Under 1.53(e)</w:t>
            </w:r>
          </w:p>
          <w:p w14:paraId="4EF5EA22" w14:textId="77777777" w:rsidR="00AB19C4" w:rsidRDefault="00AB19C4" w:rsidP="002360CD">
            <w:pPr>
              <w:numPr>
                <w:ilvl w:val="0"/>
                <w:numId w:val="18"/>
              </w:numPr>
              <w:tabs>
                <w:tab w:val="clear" w:pos="720"/>
                <w:tab w:val="left" w:pos="177"/>
                <w:tab w:val="num" w:pos="342"/>
              </w:tabs>
              <w:ind w:left="342" w:hanging="180"/>
              <w:rPr>
                <w:rFonts w:ascii="Arial" w:hAnsi="Arial"/>
                <w:sz w:val="16"/>
              </w:rPr>
            </w:pPr>
            <w:r>
              <w:rPr>
                <w:rFonts w:ascii="Arial" w:hAnsi="Arial"/>
                <w:sz w:val="16"/>
              </w:rPr>
              <w:t>Petition for a Decision on a Question Not Specifically Provided For</w:t>
            </w:r>
          </w:p>
          <w:p w14:paraId="4EF5EA23" w14:textId="77777777" w:rsidR="00AB19C4" w:rsidRDefault="00AB19C4" w:rsidP="002360CD">
            <w:pPr>
              <w:numPr>
                <w:ilvl w:val="0"/>
                <w:numId w:val="18"/>
              </w:numPr>
              <w:tabs>
                <w:tab w:val="clear" w:pos="720"/>
                <w:tab w:val="left" w:pos="177"/>
                <w:tab w:val="num" w:pos="342"/>
              </w:tabs>
              <w:ind w:left="342" w:hanging="180"/>
              <w:rPr>
                <w:rFonts w:ascii="Arial" w:hAnsi="Arial"/>
                <w:sz w:val="16"/>
              </w:rPr>
            </w:pPr>
            <w:r>
              <w:rPr>
                <w:rFonts w:ascii="Arial" w:hAnsi="Arial"/>
                <w:sz w:val="16"/>
              </w:rPr>
              <w:t xml:space="preserve">Petition to Suspend the Rules  </w:t>
            </w:r>
          </w:p>
        </w:tc>
        <w:tc>
          <w:tcPr>
            <w:tcW w:w="1170" w:type="dxa"/>
          </w:tcPr>
          <w:p w14:paraId="4EF5EA24" w14:textId="77777777" w:rsidR="00AB19C4" w:rsidRDefault="00AB19C4">
            <w:pPr>
              <w:jc w:val="center"/>
              <w:rPr>
                <w:rFonts w:ascii="Arial" w:hAnsi="Arial"/>
                <w:sz w:val="16"/>
              </w:rPr>
            </w:pPr>
          </w:p>
          <w:p w14:paraId="4EF5EA25" w14:textId="77777777" w:rsidR="00AB19C4" w:rsidRDefault="00AB19C4">
            <w:pPr>
              <w:jc w:val="center"/>
              <w:rPr>
                <w:rFonts w:ascii="Arial" w:hAnsi="Arial"/>
                <w:sz w:val="16"/>
              </w:rPr>
            </w:pPr>
            <w:r>
              <w:rPr>
                <w:rFonts w:ascii="Arial" w:hAnsi="Arial"/>
                <w:sz w:val="16"/>
              </w:rPr>
              <w:t>0.30</w:t>
            </w:r>
          </w:p>
          <w:p w14:paraId="4EF5EA26" w14:textId="77777777" w:rsidR="00AB19C4" w:rsidRDefault="00AB19C4" w:rsidP="00AA316B">
            <w:pPr>
              <w:jc w:val="center"/>
              <w:rPr>
                <w:rFonts w:ascii="Arial" w:hAnsi="Arial"/>
                <w:sz w:val="16"/>
              </w:rPr>
            </w:pPr>
          </w:p>
        </w:tc>
        <w:tc>
          <w:tcPr>
            <w:tcW w:w="1080" w:type="dxa"/>
            <w:vAlign w:val="center"/>
          </w:tcPr>
          <w:p w14:paraId="4EF5EA27" w14:textId="77777777" w:rsidR="00AB19C4" w:rsidRDefault="00AB19C4">
            <w:pPr>
              <w:jc w:val="right"/>
              <w:rPr>
                <w:rFonts w:ascii="Arial" w:hAnsi="Arial"/>
                <w:sz w:val="16"/>
              </w:rPr>
            </w:pPr>
            <w:r>
              <w:rPr>
                <w:rFonts w:ascii="Arial" w:hAnsi="Arial" w:cs="Arial"/>
                <w:color w:val="000000"/>
                <w:sz w:val="16"/>
                <w:szCs w:val="16"/>
              </w:rPr>
              <w:t>300</w:t>
            </w:r>
          </w:p>
        </w:tc>
        <w:tc>
          <w:tcPr>
            <w:tcW w:w="1260" w:type="dxa"/>
            <w:vAlign w:val="center"/>
          </w:tcPr>
          <w:p w14:paraId="4EF5EA28" w14:textId="77777777" w:rsidR="00AB19C4" w:rsidRDefault="00AB19C4">
            <w:pPr>
              <w:jc w:val="right"/>
              <w:rPr>
                <w:rFonts w:ascii="Arial" w:hAnsi="Arial"/>
                <w:sz w:val="16"/>
              </w:rPr>
            </w:pPr>
            <w:r>
              <w:rPr>
                <w:rFonts w:ascii="Arial" w:hAnsi="Arial" w:cs="Arial"/>
                <w:color w:val="000000"/>
                <w:sz w:val="16"/>
                <w:szCs w:val="16"/>
              </w:rPr>
              <w:t>90</w:t>
            </w:r>
          </w:p>
        </w:tc>
        <w:tc>
          <w:tcPr>
            <w:tcW w:w="1080" w:type="dxa"/>
            <w:vAlign w:val="center"/>
          </w:tcPr>
          <w:p w14:paraId="4EF5EA29" w14:textId="77777777" w:rsidR="00AB19C4" w:rsidRDefault="00AB19C4" w:rsidP="00AA788A">
            <w:pPr>
              <w:jc w:val="right"/>
              <w:rPr>
                <w:rFonts w:ascii="Arial" w:hAnsi="Arial"/>
                <w:sz w:val="16"/>
              </w:rPr>
            </w:pPr>
            <w:r>
              <w:rPr>
                <w:rFonts w:ascii="Arial" w:hAnsi="Arial" w:cs="Arial"/>
                <w:color w:val="000000"/>
                <w:sz w:val="16"/>
                <w:szCs w:val="16"/>
              </w:rPr>
              <w:t>$21.43</w:t>
            </w:r>
          </w:p>
        </w:tc>
        <w:tc>
          <w:tcPr>
            <w:tcW w:w="1800" w:type="dxa"/>
            <w:vAlign w:val="center"/>
          </w:tcPr>
          <w:p w14:paraId="4EF5EA2A" w14:textId="77777777" w:rsidR="00AB19C4" w:rsidRDefault="00AB19C4" w:rsidP="00327D82">
            <w:pPr>
              <w:jc w:val="right"/>
              <w:rPr>
                <w:rFonts w:ascii="Arial" w:hAnsi="Arial"/>
                <w:sz w:val="16"/>
              </w:rPr>
            </w:pPr>
            <w:r>
              <w:rPr>
                <w:rFonts w:ascii="Arial" w:hAnsi="Arial" w:cs="Arial"/>
                <w:color w:val="000000"/>
                <w:sz w:val="16"/>
                <w:szCs w:val="16"/>
              </w:rPr>
              <w:t>$1,929</w:t>
            </w:r>
          </w:p>
        </w:tc>
      </w:tr>
      <w:tr w:rsidR="00AB19C4" w14:paraId="4EF5EA35" w14:textId="77777777" w:rsidTr="00C45E1D">
        <w:trPr>
          <w:cantSplit/>
        </w:trPr>
        <w:tc>
          <w:tcPr>
            <w:tcW w:w="450" w:type="dxa"/>
          </w:tcPr>
          <w:p w14:paraId="1F30FE9B" w14:textId="1C7E7519" w:rsidR="00AB19C4" w:rsidRDefault="00FB17BB" w:rsidP="009721A0">
            <w:pPr>
              <w:tabs>
                <w:tab w:val="left" w:pos="177"/>
              </w:tabs>
              <w:rPr>
                <w:rFonts w:ascii="Arial" w:hAnsi="Arial"/>
                <w:sz w:val="16"/>
              </w:rPr>
            </w:pPr>
            <w:r>
              <w:rPr>
                <w:rFonts w:ascii="Arial" w:hAnsi="Arial"/>
                <w:sz w:val="16"/>
              </w:rPr>
              <w:t>1</w:t>
            </w:r>
          </w:p>
        </w:tc>
        <w:tc>
          <w:tcPr>
            <w:tcW w:w="2700" w:type="dxa"/>
          </w:tcPr>
          <w:p w14:paraId="4EF5EA2C" w14:textId="60B8736D" w:rsidR="00AB19C4" w:rsidRDefault="00AB19C4" w:rsidP="009721A0">
            <w:pPr>
              <w:tabs>
                <w:tab w:val="left" w:pos="177"/>
              </w:tabs>
              <w:rPr>
                <w:rFonts w:ascii="Arial" w:hAnsi="Arial"/>
                <w:sz w:val="16"/>
              </w:rPr>
            </w:pPr>
          </w:p>
          <w:p w14:paraId="4EF5EA2D" w14:textId="77777777" w:rsidR="00AB19C4" w:rsidRDefault="00AB19C4" w:rsidP="009721A0">
            <w:pPr>
              <w:tabs>
                <w:tab w:val="left" w:pos="177"/>
              </w:tabs>
              <w:rPr>
                <w:rFonts w:ascii="Arial" w:hAnsi="Arial"/>
                <w:sz w:val="16"/>
              </w:rPr>
            </w:pPr>
            <w:r>
              <w:rPr>
                <w:rFonts w:ascii="Arial" w:hAnsi="Arial"/>
                <w:sz w:val="16"/>
              </w:rPr>
              <w:t>EFS-Web Petitions (corresponding to the fee) Under 37 CFR 1.17(f)</w:t>
            </w:r>
          </w:p>
        </w:tc>
        <w:tc>
          <w:tcPr>
            <w:tcW w:w="1170" w:type="dxa"/>
          </w:tcPr>
          <w:p w14:paraId="4EF5EA2E" w14:textId="77777777" w:rsidR="00AB19C4" w:rsidRDefault="00AB19C4">
            <w:pPr>
              <w:jc w:val="center"/>
              <w:rPr>
                <w:rFonts w:ascii="Arial" w:hAnsi="Arial"/>
                <w:sz w:val="16"/>
              </w:rPr>
            </w:pPr>
          </w:p>
          <w:p w14:paraId="4EF5EA2F" w14:textId="77777777" w:rsidR="00AB19C4" w:rsidRDefault="00AB19C4" w:rsidP="00327D82">
            <w:pPr>
              <w:jc w:val="center"/>
              <w:rPr>
                <w:rFonts w:ascii="Arial" w:hAnsi="Arial"/>
                <w:sz w:val="16"/>
              </w:rPr>
            </w:pPr>
            <w:r>
              <w:rPr>
                <w:rFonts w:ascii="Arial" w:hAnsi="Arial"/>
                <w:sz w:val="16"/>
              </w:rPr>
              <w:t>0.30</w:t>
            </w:r>
          </w:p>
          <w:p w14:paraId="4EF5EA30" w14:textId="77777777" w:rsidR="00AB19C4" w:rsidRDefault="00AB19C4" w:rsidP="00327D82">
            <w:pPr>
              <w:jc w:val="center"/>
              <w:rPr>
                <w:rFonts w:ascii="Arial" w:hAnsi="Arial"/>
                <w:sz w:val="16"/>
              </w:rPr>
            </w:pPr>
          </w:p>
        </w:tc>
        <w:tc>
          <w:tcPr>
            <w:tcW w:w="1080" w:type="dxa"/>
            <w:vAlign w:val="center"/>
          </w:tcPr>
          <w:p w14:paraId="4EF5EA31" w14:textId="77777777" w:rsidR="00AB19C4" w:rsidRDefault="00AB19C4">
            <w:pPr>
              <w:jc w:val="right"/>
              <w:rPr>
                <w:rFonts w:ascii="Arial" w:hAnsi="Arial"/>
                <w:sz w:val="16"/>
              </w:rPr>
            </w:pPr>
            <w:r>
              <w:rPr>
                <w:rFonts w:ascii="Arial" w:hAnsi="Arial" w:cs="Arial"/>
                <w:color w:val="000000"/>
                <w:sz w:val="16"/>
                <w:szCs w:val="16"/>
              </w:rPr>
              <w:t>2,800</w:t>
            </w:r>
          </w:p>
        </w:tc>
        <w:tc>
          <w:tcPr>
            <w:tcW w:w="1260" w:type="dxa"/>
            <w:vAlign w:val="center"/>
          </w:tcPr>
          <w:p w14:paraId="4EF5EA32" w14:textId="77777777" w:rsidR="00AB19C4" w:rsidRDefault="00AB19C4">
            <w:pPr>
              <w:jc w:val="right"/>
              <w:rPr>
                <w:rFonts w:ascii="Arial" w:hAnsi="Arial"/>
                <w:sz w:val="16"/>
              </w:rPr>
            </w:pPr>
            <w:r>
              <w:rPr>
                <w:rFonts w:ascii="Arial" w:hAnsi="Arial" w:cs="Arial"/>
                <w:color w:val="000000"/>
                <w:sz w:val="16"/>
                <w:szCs w:val="16"/>
              </w:rPr>
              <w:t>840</w:t>
            </w:r>
          </w:p>
        </w:tc>
        <w:tc>
          <w:tcPr>
            <w:tcW w:w="1080" w:type="dxa"/>
            <w:vAlign w:val="center"/>
          </w:tcPr>
          <w:p w14:paraId="4EF5EA33" w14:textId="77777777" w:rsidR="00AB19C4" w:rsidRDefault="00AB19C4" w:rsidP="00327D82">
            <w:pPr>
              <w:jc w:val="right"/>
            </w:pPr>
            <w:r>
              <w:rPr>
                <w:rFonts w:ascii="Arial" w:hAnsi="Arial" w:cs="Arial"/>
                <w:color w:val="000000"/>
                <w:sz w:val="16"/>
                <w:szCs w:val="16"/>
              </w:rPr>
              <w:t>$21.43</w:t>
            </w:r>
          </w:p>
        </w:tc>
        <w:tc>
          <w:tcPr>
            <w:tcW w:w="1800" w:type="dxa"/>
            <w:vAlign w:val="center"/>
          </w:tcPr>
          <w:p w14:paraId="4EF5EA34" w14:textId="77777777" w:rsidR="00AB19C4" w:rsidRDefault="00AB19C4" w:rsidP="00327D82">
            <w:pPr>
              <w:jc w:val="right"/>
              <w:rPr>
                <w:rFonts w:ascii="Arial" w:hAnsi="Arial"/>
                <w:sz w:val="16"/>
              </w:rPr>
            </w:pPr>
            <w:r>
              <w:rPr>
                <w:rFonts w:ascii="Arial" w:hAnsi="Arial" w:cs="Arial"/>
                <w:color w:val="000000"/>
                <w:sz w:val="16"/>
                <w:szCs w:val="16"/>
              </w:rPr>
              <w:t>$18,001</w:t>
            </w:r>
          </w:p>
        </w:tc>
      </w:tr>
      <w:tr w:rsidR="00AB19C4" w14:paraId="4EF5EA42" w14:textId="77777777" w:rsidTr="00C45E1D">
        <w:trPr>
          <w:cantSplit/>
        </w:trPr>
        <w:tc>
          <w:tcPr>
            <w:tcW w:w="450" w:type="dxa"/>
          </w:tcPr>
          <w:p w14:paraId="7AC1D0E4" w14:textId="6B8C7A43" w:rsidR="00AB19C4" w:rsidRDefault="00FB17BB" w:rsidP="009721A0">
            <w:pPr>
              <w:tabs>
                <w:tab w:val="left" w:pos="177"/>
              </w:tabs>
              <w:rPr>
                <w:rFonts w:ascii="Arial" w:hAnsi="Arial"/>
                <w:sz w:val="16"/>
              </w:rPr>
            </w:pPr>
            <w:r>
              <w:rPr>
                <w:rFonts w:ascii="Arial" w:hAnsi="Arial"/>
                <w:sz w:val="16"/>
              </w:rPr>
              <w:t>2</w:t>
            </w:r>
          </w:p>
        </w:tc>
        <w:tc>
          <w:tcPr>
            <w:tcW w:w="2700" w:type="dxa"/>
          </w:tcPr>
          <w:p w14:paraId="4EF5EA36" w14:textId="35A44A44" w:rsidR="00AB19C4" w:rsidRDefault="00AB19C4" w:rsidP="009721A0">
            <w:pPr>
              <w:tabs>
                <w:tab w:val="left" w:pos="177"/>
              </w:tabs>
              <w:rPr>
                <w:rFonts w:ascii="Arial" w:hAnsi="Arial"/>
                <w:sz w:val="16"/>
              </w:rPr>
            </w:pPr>
          </w:p>
          <w:p w14:paraId="4EF5EA37" w14:textId="77777777" w:rsidR="00AB19C4" w:rsidRDefault="00AB19C4" w:rsidP="009721A0">
            <w:pPr>
              <w:tabs>
                <w:tab w:val="left" w:pos="177"/>
              </w:tabs>
              <w:ind w:left="-18"/>
              <w:rPr>
                <w:rFonts w:ascii="Arial" w:hAnsi="Arial"/>
                <w:sz w:val="16"/>
              </w:rPr>
            </w:pPr>
            <w:r>
              <w:rPr>
                <w:rFonts w:ascii="Arial" w:hAnsi="Arial"/>
                <w:sz w:val="16"/>
              </w:rPr>
              <w:t>Petitions (corresponding to the fee) Under 37 CFR 1.17(g) include:</w:t>
            </w:r>
          </w:p>
          <w:p w14:paraId="4EF5EA38" w14:textId="77777777" w:rsidR="00AB19C4" w:rsidRDefault="00AB19C4" w:rsidP="00A2218F">
            <w:pPr>
              <w:numPr>
                <w:ilvl w:val="0"/>
                <w:numId w:val="44"/>
              </w:numPr>
              <w:tabs>
                <w:tab w:val="clear" w:pos="702"/>
                <w:tab w:val="left" w:pos="177"/>
                <w:tab w:val="num" w:pos="342"/>
              </w:tabs>
              <w:ind w:left="342" w:hanging="180"/>
              <w:rPr>
                <w:rFonts w:ascii="Arial" w:hAnsi="Arial"/>
                <w:sz w:val="16"/>
              </w:rPr>
            </w:pPr>
            <w:r>
              <w:rPr>
                <w:rFonts w:ascii="Arial" w:hAnsi="Arial"/>
                <w:sz w:val="16"/>
              </w:rPr>
              <w:t>Petition to Access an Assignment Record</w:t>
            </w:r>
          </w:p>
          <w:p w14:paraId="4EF5EA39" w14:textId="77777777" w:rsidR="00AB19C4" w:rsidRDefault="00AB19C4" w:rsidP="00A2218F">
            <w:pPr>
              <w:numPr>
                <w:ilvl w:val="0"/>
                <w:numId w:val="44"/>
              </w:numPr>
              <w:tabs>
                <w:tab w:val="clear" w:pos="702"/>
                <w:tab w:val="left" w:pos="177"/>
                <w:tab w:val="num" w:pos="342"/>
              </w:tabs>
              <w:ind w:left="342" w:hanging="180"/>
              <w:rPr>
                <w:rFonts w:ascii="Arial" w:hAnsi="Arial"/>
                <w:sz w:val="16"/>
              </w:rPr>
            </w:pPr>
            <w:r>
              <w:rPr>
                <w:rFonts w:ascii="Arial" w:hAnsi="Arial"/>
                <w:sz w:val="16"/>
              </w:rPr>
              <w:t>Petition for Access to an Application</w:t>
            </w:r>
          </w:p>
          <w:p w14:paraId="4EF5EA3A" w14:textId="77777777" w:rsidR="00AB19C4" w:rsidRDefault="00AB19C4" w:rsidP="00A2218F">
            <w:pPr>
              <w:numPr>
                <w:ilvl w:val="0"/>
                <w:numId w:val="44"/>
              </w:numPr>
              <w:tabs>
                <w:tab w:val="clear" w:pos="702"/>
                <w:tab w:val="left" w:pos="177"/>
                <w:tab w:val="num" w:pos="342"/>
              </w:tabs>
              <w:ind w:left="342" w:hanging="180"/>
              <w:rPr>
                <w:rFonts w:ascii="Arial" w:hAnsi="Arial"/>
                <w:sz w:val="16"/>
              </w:rPr>
            </w:pPr>
            <w:r>
              <w:rPr>
                <w:rFonts w:ascii="Arial" w:hAnsi="Arial"/>
                <w:sz w:val="16"/>
              </w:rPr>
              <w:t>Petition for Expungement and Return of Information</w:t>
            </w:r>
          </w:p>
          <w:p w14:paraId="4EF5EA3B" w14:textId="77777777" w:rsidR="00AB19C4" w:rsidRDefault="00AB19C4" w:rsidP="00A2218F">
            <w:pPr>
              <w:numPr>
                <w:ilvl w:val="0"/>
                <w:numId w:val="44"/>
              </w:numPr>
              <w:tabs>
                <w:tab w:val="clear" w:pos="702"/>
                <w:tab w:val="left" w:pos="177"/>
                <w:tab w:val="num" w:pos="342"/>
              </w:tabs>
              <w:ind w:left="342" w:hanging="180"/>
              <w:rPr>
                <w:rFonts w:ascii="Arial" w:hAnsi="Arial"/>
                <w:sz w:val="16"/>
              </w:rPr>
            </w:pPr>
            <w:r>
              <w:rPr>
                <w:rFonts w:ascii="Arial" w:hAnsi="Arial"/>
                <w:sz w:val="16"/>
              </w:rPr>
              <w:t>Petition to Suspend Action in an Application</w:t>
            </w:r>
          </w:p>
        </w:tc>
        <w:tc>
          <w:tcPr>
            <w:tcW w:w="1170" w:type="dxa"/>
          </w:tcPr>
          <w:p w14:paraId="4EF5EA3C" w14:textId="77777777" w:rsidR="00AB19C4" w:rsidRDefault="00AB19C4" w:rsidP="00327D82">
            <w:pPr>
              <w:jc w:val="center"/>
              <w:rPr>
                <w:rFonts w:ascii="Arial" w:hAnsi="Arial"/>
                <w:sz w:val="16"/>
              </w:rPr>
            </w:pPr>
          </w:p>
          <w:p w14:paraId="4EF5EA3D" w14:textId="77777777" w:rsidR="00AB19C4" w:rsidRDefault="00AB19C4" w:rsidP="00327D82">
            <w:pPr>
              <w:jc w:val="center"/>
              <w:rPr>
                <w:rFonts w:ascii="Arial" w:hAnsi="Arial"/>
                <w:sz w:val="16"/>
              </w:rPr>
            </w:pPr>
            <w:r>
              <w:rPr>
                <w:rFonts w:ascii="Arial" w:hAnsi="Arial"/>
                <w:sz w:val="16"/>
              </w:rPr>
              <w:t>0.20</w:t>
            </w:r>
          </w:p>
        </w:tc>
        <w:tc>
          <w:tcPr>
            <w:tcW w:w="1080" w:type="dxa"/>
            <w:vAlign w:val="center"/>
          </w:tcPr>
          <w:p w14:paraId="4EF5EA3E" w14:textId="77777777" w:rsidR="00AB19C4" w:rsidRDefault="00AB19C4">
            <w:pPr>
              <w:jc w:val="right"/>
              <w:rPr>
                <w:rFonts w:ascii="Arial" w:hAnsi="Arial"/>
                <w:sz w:val="16"/>
              </w:rPr>
            </w:pPr>
            <w:r>
              <w:rPr>
                <w:rFonts w:ascii="Arial" w:hAnsi="Arial" w:cs="Arial"/>
                <w:color w:val="000000"/>
                <w:sz w:val="16"/>
                <w:szCs w:val="16"/>
              </w:rPr>
              <w:t>300</w:t>
            </w:r>
          </w:p>
        </w:tc>
        <w:tc>
          <w:tcPr>
            <w:tcW w:w="1260" w:type="dxa"/>
            <w:vAlign w:val="center"/>
          </w:tcPr>
          <w:p w14:paraId="4EF5EA3F" w14:textId="77777777" w:rsidR="00AB19C4" w:rsidRDefault="00AB19C4">
            <w:pPr>
              <w:jc w:val="right"/>
              <w:rPr>
                <w:rFonts w:ascii="Arial" w:hAnsi="Arial"/>
                <w:sz w:val="16"/>
              </w:rPr>
            </w:pPr>
            <w:r>
              <w:rPr>
                <w:rFonts w:ascii="Arial" w:hAnsi="Arial" w:cs="Arial"/>
                <w:color w:val="000000"/>
                <w:sz w:val="16"/>
                <w:szCs w:val="16"/>
              </w:rPr>
              <w:t>60</w:t>
            </w:r>
          </w:p>
        </w:tc>
        <w:tc>
          <w:tcPr>
            <w:tcW w:w="1080" w:type="dxa"/>
            <w:vAlign w:val="center"/>
          </w:tcPr>
          <w:p w14:paraId="4EF5EA40" w14:textId="77777777" w:rsidR="00AB19C4" w:rsidRPr="001163E6" w:rsidRDefault="00AB19C4" w:rsidP="00AA788A">
            <w:pPr>
              <w:jc w:val="right"/>
              <w:rPr>
                <w:rFonts w:ascii="Arial" w:hAnsi="Arial" w:cs="Arial"/>
                <w:sz w:val="16"/>
                <w:szCs w:val="16"/>
              </w:rPr>
            </w:pPr>
            <w:r>
              <w:rPr>
                <w:rFonts w:ascii="Arial" w:hAnsi="Arial" w:cs="Arial"/>
                <w:color w:val="000000"/>
                <w:sz w:val="16"/>
                <w:szCs w:val="16"/>
              </w:rPr>
              <w:t>$21.43</w:t>
            </w:r>
          </w:p>
        </w:tc>
        <w:tc>
          <w:tcPr>
            <w:tcW w:w="1800" w:type="dxa"/>
            <w:vAlign w:val="center"/>
          </w:tcPr>
          <w:p w14:paraId="4EF5EA41" w14:textId="77777777" w:rsidR="00AB19C4" w:rsidRDefault="00AB19C4" w:rsidP="00327D82">
            <w:pPr>
              <w:jc w:val="right"/>
              <w:rPr>
                <w:rFonts w:ascii="Arial" w:hAnsi="Arial"/>
                <w:sz w:val="16"/>
              </w:rPr>
            </w:pPr>
            <w:r>
              <w:rPr>
                <w:rFonts w:ascii="Arial" w:hAnsi="Arial" w:cs="Arial"/>
                <w:color w:val="000000"/>
                <w:sz w:val="16"/>
                <w:szCs w:val="16"/>
              </w:rPr>
              <w:t>$1,286</w:t>
            </w:r>
          </w:p>
        </w:tc>
      </w:tr>
      <w:tr w:rsidR="00AB19C4" w14:paraId="4EF5EA4B" w14:textId="77777777" w:rsidTr="00C45E1D">
        <w:trPr>
          <w:cantSplit/>
        </w:trPr>
        <w:tc>
          <w:tcPr>
            <w:tcW w:w="450" w:type="dxa"/>
          </w:tcPr>
          <w:p w14:paraId="22F0436F" w14:textId="066C2AF2" w:rsidR="00AB19C4" w:rsidRDefault="00FB17BB" w:rsidP="009721A0">
            <w:pPr>
              <w:tabs>
                <w:tab w:val="left" w:pos="177"/>
              </w:tabs>
              <w:rPr>
                <w:rFonts w:ascii="Arial" w:hAnsi="Arial"/>
                <w:sz w:val="16"/>
              </w:rPr>
            </w:pPr>
            <w:r>
              <w:rPr>
                <w:rFonts w:ascii="Arial" w:hAnsi="Arial"/>
                <w:sz w:val="16"/>
              </w:rPr>
              <w:t>2</w:t>
            </w:r>
          </w:p>
        </w:tc>
        <w:tc>
          <w:tcPr>
            <w:tcW w:w="2700" w:type="dxa"/>
          </w:tcPr>
          <w:p w14:paraId="4EF5EA43" w14:textId="7877B1E3" w:rsidR="00AB19C4" w:rsidRDefault="00AB19C4" w:rsidP="009721A0">
            <w:pPr>
              <w:tabs>
                <w:tab w:val="left" w:pos="177"/>
              </w:tabs>
              <w:rPr>
                <w:rFonts w:ascii="Arial" w:hAnsi="Arial"/>
                <w:sz w:val="16"/>
              </w:rPr>
            </w:pPr>
          </w:p>
          <w:p w14:paraId="4EF5EA44" w14:textId="77777777" w:rsidR="00AB19C4" w:rsidRDefault="00AB19C4" w:rsidP="000D3467">
            <w:pPr>
              <w:tabs>
                <w:tab w:val="left" w:pos="177"/>
              </w:tabs>
              <w:rPr>
                <w:rFonts w:ascii="Arial" w:hAnsi="Arial"/>
                <w:sz w:val="16"/>
              </w:rPr>
            </w:pPr>
            <w:r>
              <w:rPr>
                <w:rFonts w:ascii="Arial" w:hAnsi="Arial"/>
                <w:sz w:val="16"/>
              </w:rPr>
              <w:t>EFS-Web Petitions (corresponding to the fee) Under 37 CFR 1.17(g)</w:t>
            </w:r>
          </w:p>
        </w:tc>
        <w:tc>
          <w:tcPr>
            <w:tcW w:w="1170" w:type="dxa"/>
          </w:tcPr>
          <w:p w14:paraId="4EF5EA45" w14:textId="77777777" w:rsidR="00AB19C4" w:rsidRDefault="00AB19C4" w:rsidP="00327D82">
            <w:pPr>
              <w:jc w:val="center"/>
              <w:rPr>
                <w:rFonts w:ascii="Arial" w:hAnsi="Arial"/>
                <w:sz w:val="16"/>
              </w:rPr>
            </w:pPr>
          </w:p>
          <w:p w14:paraId="4EF5EA46" w14:textId="77777777" w:rsidR="00AB19C4" w:rsidRDefault="00AB19C4" w:rsidP="00327D82">
            <w:pPr>
              <w:jc w:val="center"/>
              <w:rPr>
                <w:rFonts w:ascii="Arial" w:hAnsi="Arial"/>
                <w:sz w:val="16"/>
              </w:rPr>
            </w:pPr>
            <w:r>
              <w:rPr>
                <w:rFonts w:ascii="Arial" w:hAnsi="Arial"/>
                <w:sz w:val="16"/>
              </w:rPr>
              <w:t>0.20</w:t>
            </w:r>
          </w:p>
        </w:tc>
        <w:tc>
          <w:tcPr>
            <w:tcW w:w="1080" w:type="dxa"/>
            <w:vAlign w:val="center"/>
          </w:tcPr>
          <w:p w14:paraId="4EF5EA47" w14:textId="77777777" w:rsidR="00AB19C4" w:rsidRDefault="00AB19C4">
            <w:pPr>
              <w:jc w:val="right"/>
              <w:rPr>
                <w:rFonts w:ascii="Arial" w:hAnsi="Arial"/>
                <w:sz w:val="16"/>
              </w:rPr>
            </w:pPr>
            <w:r>
              <w:rPr>
                <w:rFonts w:ascii="Arial" w:hAnsi="Arial" w:cs="Arial"/>
                <w:color w:val="000000"/>
                <w:sz w:val="16"/>
                <w:szCs w:val="16"/>
              </w:rPr>
              <w:t>3,000</w:t>
            </w:r>
          </w:p>
        </w:tc>
        <w:tc>
          <w:tcPr>
            <w:tcW w:w="1260" w:type="dxa"/>
            <w:vAlign w:val="center"/>
          </w:tcPr>
          <w:p w14:paraId="4EF5EA48" w14:textId="77777777" w:rsidR="00AB19C4" w:rsidRDefault="00AB19C4">
            <w:pPr>
              <w:jc w:val="right"/>
              <w:rPr>
                <w:rFonts w:ascii="Arial" w:hAnsi="Arial"/>
                <w:sz w:val="16"/>
              </w:rPr>
            </w:pPr>
            <w:r>
              <w:rPr>
                <w:rFonts w:ascii="Arial" w:hAnsi="Arial" w:cs="Arial"/>
                <w:color w:val="000000"/>
                <w:sz w:val="16"/>
                <w:szCs w:val="16"/>
              </w:rPr>
              <w:t>600</w:t>
            </w:r>
          </w:p>
        </w:tc>
        <w:tc>
          <w:tcPr>
            <w:tcW w:w="1080" w:type="dxa"/>
            <w:vAlign w:val="center"/>
          </w:tcPr>
          <w:p w14:paraId="4EF5EA49" w14:textId="77777777" w:rsidR="00AB19C4" w:rsidRPr="001163E6" w:rsidRDefault="00AB19C4" w:rsidP="00AA788A">
            <w:pPr>
              <w:jc w:val="right"/>
              <w:rPr>
                <w:rFonts w:ascii="Arial" w:hAnsi="Arial" w:cs="Arial"/>
                <w:sz w:val="16"/>
                <w:szCs w:val="16"/>
              </w:rPr>
            </w:pPr>
            <w:r>
              <w:rPr>
                <w:rFonts w:ascii="Arial" w:hAnsi="Arial" w:cs="Arial"/>
                <w:color w:val="000000"/>
                <w:sz w:val="16"/>
                <w:szCs w:val="16"/>
              </w:rPr>
              <w:t>$21.43</w:t>
            </w:r>
          </w:p>
        </w:tc>
        <w:tc>
          <w:tcPr>
            <w:tcW w:w="1800" w:type="dxa"/>
            <w:vAlign w:val="center"/>
          </w:tcPr>
          <w:p w14:paraId="4EF5EA4A" w14:textId="77777777" w:rsidR="00AB19C4" w:rsidRDefault="00AB19C4">
            <w:pPr>
              <w:jc w:val="right"/>
              <w:rPr>
                <w:rFonts w:ascii="Arial" w:hAnsi="Arial"/>
                <w:sz w:val="16"/>
              </w:rPr>
            </w:pPr>
            <w:r>
              <w:rPr>
                <w:rFonts w:ascii="Arial" w:hAnsi="Arial" w:cs="Arial"/>
                <w:color w:val="000000"/>
                <w:sz w:val="16"/>
                <w:szCs w:val="16"/>
              </w:rPr>
              <w:t>$12,858</w:t>
            </w:r>
          </w:p>
        </w:tc>
      </w:tr>
      <w:tr w:rsidR="00AB19C4" w14:paraId="4EF5EA58" w14:textId="77777777" w:rsidTr="00C45E1D">
        <w:trPr>
          <w:cantSplit/>
        </w:trPr>
        <w:tc>
          <w:tcPr>
            <w:tcW w:w="450" w:type="dxa"/>
          </w:tcPr>
          <w:p w14:paraId="1E2533C8" w14:textId="7D56194C" w:rsidR="00AB19C4" w:rsidRDefault="00FB17BB" w:rsidP="009721A0">
            <w:pPr>
              <w:tabs>
                <w:tab w:val="left" w:pos="177"/>
              </w:tabs>
              <w:rPr>
                <w:rFonts w:ascii="Arial" w:hAnsi="Arial"/>
                <w:sz w:val="16"/>
              </w:rPr>
            </w:pPr>
            <w:r>
              <w:rPr>
                <w:rFonts w:ascii="Arial" w:hAnsi="Arial"/>
                <w:sz w:val="16"/>
              </w:rPr>
              <w:t>3</w:t>
            </w:r>
          </w:p>
        </w:tc>
        <w:tc>
          <w:tcPr>
            <w:tcW w:w="2700" w:type="dxa"/>
          </w:tcPr>
          <w:p w14:paraId="4EF5EA4C" w14:textId="7657B770" w:rsidR="00AB19C4" w:rsidRDefault="00AB19C4" w:rsidP="009721A0">
            <w:pPr>
              <w:tabs>
                <w:tab w:val="left" w:pos="177"/>
              </w:tabs>
              <w:rPr>
                <w:rFonts w:ascii="Arial" w:hAnsi="Arial"/>
                <w:sz w:val="16"/>
              </w:rPr>
            </w:pPr>
          </w:p>
          <w:p w14:paraId="4EF5EA4D" w14:textId="77777777" w:rsidR="00AB19C4" w:rsidRDefault="00AB19C4" w:rsidP="009721A0">
            <w:pPr>
              <w:tabs>
                <w:tab w:val="left" w:pos="177"/>
              </w:tabs>
              <w:rPr>
                <w:rFonts w:ascii="Arial" w:hAnsi="Arial"/>
                <w:sz w:val="16"/>
              </w:rPr>
            </w:pPr>
            <w:r>
              <w:rPr>
                <w:rFonts w:ascii="Arial" w:hAnsi="Arial"/>
                <w:sz w:val="16"/>
              </w:rPr>
              <w:t>Petitions (corresponding to the fee) Under 37 CFR 1.17(h) include:</w:t>
            </w:r>
          </w:p>
          <w:p w14:paraId="4EF5EA4E" w14:textId="77777777" w:rsidR="00AB19C4" w:rsidRDefault="00AB19C4" w:rsidP="00710918">
            <w:pPr>
              <w:numPr>
                <w:ilvl w:val="0"/>
                <w:numId w:val="45"/>
              </w:numPr>
              <w:tabs>
                <w:tab w:val="clear" w:pos="720"/>
                <w:tab w:val="left" w:pos="177"/>
                <w:tab w:val="num" w:pos="342"/>
              </w:tabs>
              <w:ind w:left="342" w:hanging="180"/>
              <w:rPr>
                <w:rFonts w:ascii="Arial" w:hAnsi="Arial"/>
                <w:sz w:val="16"/>
              </w:rPr>
            </w:pPr>
            <w:r>
              <w:rPr>
                <w:rFonts w:ascii="Arial" w:hAnsi="Arial"/>
                <w:sz w:val="16"/>
              </w:rPr>
              <w:t>Petition for Accepting Color Drawings or Photographs</w:t>
            </w:r>
          </w:p>
          <w:p w14:paraId="4EF5EA4F" w14:textId="77777777" w:rsidR="00AB19C4" w:rsidRDefault="00AB19C4" w:rsidP="00710918">
            <w:pPr>
              <w:numPr>
                <w:ilvl w:val="0"/>
                <w:numId w:val="45"/>
              </w:numPr>
              <w:tabs>
                <w:tab w:val="clear" w:pos="720"/>
                <w:tab w:val="left" w:pos="177"/>
                <w:tab w:val="num" w:pos="342"/>
              </w:tabs>
              <w:ind w:left="342" w:hanging="180"/>
              <w:rPr>
                <w:rFonts w:ascii="Arial" w:hAnsi="Arial"/>
                <w:sz w:val="16"/>
              </w:rPr>
            </w:pPr>
            <w:r>
              <w:rPr>
                <w:rFonts w:ascii="Arial" w:hAnsi="Arial"/>
                <w:sz w:val="16"/>
              </w:rPr>
              <w:t>Petition for Entry of a Model or Exhibit</w:t>
            </w:r>
          </w:p>
          <w:p w14:paraId="4EF5EA50" w14:textId="77777777" w:rsidR="00AB19C4" w:rsidRDefault="00AB19C4" w:rsidP="00710918">
            <w:pPr>
              <w:numPr>
                <w:ilvl w:val="0"/>
                <w:numId w:val="45"/>
              </w:numPr>
              <w:tabs>
                <w:tab w:val="clear" w:pos="720"/>
                <w:tab w:val="left" w:pos="177"/>
                <w:tab w:val="num" w:pos="342"/>
              </w:tabs>
              <w:ind w:left="342" w:hanging="180"/>
              <w:rPr>
                <w:rFonts w:ascii="Arial" w:hAnsi="Arial"/>
                <w:sz w:val="16"/>
              </w:rPr>
            </w:pPr>
            <w:r>
              <w:rPr>
                <w:rFonts w:ascii="Arial" w:hAnsi="Arial"/>
                <w:sz w:val="16"/>
              </w:rPr>
              <w:t>Petition to Withdraw an Application from Issue (PTO/SB/140)</w:t>
            </w:r>
          </w:p>
          <w:p w14:paraId="4EF5EA51" w14:textId="77777777" w:rsidR="00AB19C4" w:rsidRDefault="00AB19C4" w:rsidP="00710918">
            <w:pPr>
              <w:numPr>
                <w:ilvl w:val="0"/>
                <w:numId w:val="45"/>
              </w:numPr>
              <w:tabs>
                <w:tab w:val="clear" w:pos="720"/>
                <w:tab w:val="left" w:pos="177"/>
                <w:tab w:val="num" w:pos="342"/>
              </w:tabs>
              <w:ind w:left="342" w:hanging="180"/>
              <w:rPr>
                <w:rFonts w:ascii="Arial" w:hAnsi="Arial"/>
                <w:sz w:val="16"/>
              </w:rPr>
            </w:pPr>
            <w:r>
              <w:rPr>
                <w:rFonts w:ascii="Arial" w:hAnsi="Arial"/>
                <w:sz w:val="16"/>
              </w:rPr>
              <w:t>Petition to Defer Issuance of a Patent</w:t>
            </w:r>
          </w:p>
        </w:tc>
        <w:tc>
          <w:tcPr>
            <w:tcW w:w="1170" w:type="dxa"/>
          </w:tcPr>
          <w:p w14:paraId="4EF5EA52" w14:textId="77777777" w:rsidR="00AB19C4" w:rsidRDefault="00AB19C4" w:rsidP="00327D82">
            <w:pPr>
              <w:jc w:val="center"/>
              <w:rPr>
                <w:rFonts w:ascii="Arial" w:hAnsi="Arial"/>
                <w:sz w:val="16"/>
              </w:rPr>
            </w:pPr>
          </w:p>
          <w:p w14:paraId="4EF5EA53" w14:textId="77777777" w:rsidR="00AB19C4" w:rsidRDefault="00AB19C4" w:rsidP="00327D82">
            <w:pPr>
              <w:jc w:val="center"/>
              <w:rPr>
                <w:rFonts w:ascii="Arial" w:hAnsi="Arial"/>
                <w:sz w:val="16"/>
              </w:rPr>
            </w:pPr>
            <w:r>
              <w:rPr>
                <w:rFonts w:ascii="Arial" w:hAnsi="Arial"/>
                <w:sz w:val="16"/>
              </w:rPr>
              <w:t>0.10</w:t>
            </w:r>
          </w:p>
        </w:tc>
        <w:tc>
          <w:tcPr>
            <w:tcW w:w="1080" w:type="dxa"/>
            <w:vAlign w:val="center"/>
          </w:tcPr>
          <w:p w14:paraId="4EF5EA54" w14:textId="77777777" w:rsidR="00AB19C4" w:rsidRDefault="00AB19C4">
            <w:pPr>
              <w:jc w:val="right"/>
              <w:rPr>
                <w:rFonts w:ascii="Arial" w:hAnsi="Arial"/>
                <w:sz w:val="16"/>
              </w:rPr>
            </w:pPr>
            <w:r>
              <w:rPr>
                <w:rFonts w:ascii="Arial" w:hAnsi="Arial" w:cs="Arial"/>
                <w:color w:val="000000"/>
                <w:sz w:val="16"/>
                <w:szCs w:val="16"/>
              </w:rPr>
              <w:t>900</w:t>
            </w:r>
          </w:p>
        </w:tc>
        <w:tc>
          <w:tcPr>
            <w:tcW w:w="1260" w:type="dxa"/>
            <w:vAlign w:val="center"/>
          </w:tcPr>
          <w:p w14:paraId="4EF5EA55" w14:textId="77777777" w:rsidR="00AB19C4" w:rsidRDefault="00AB19C4">
            <w:pPr>
              <w:jc w:val="right"/>
              <w:rPr>
                <w:rFonts w:ascii="Arial" w:hAnsi="Arial"/>
                <w:sz w:val="16"/>
              </w:rPr>
            </w:pPr>
            <w:r>
              <w:rPr>
                <w:rFonts w:ascii="Arial" w:hAnsi="Arial" w:cs="Arial"/>
                <w:color w:val="000000"/>
                <w:sz w:val="16"/>
                <w:szCs w:val="16"/>
              </w:rPr>
              <w:t>90</w:t>
            </w:r>
          </w:p>
        </w:tc>
        <w:tc>
          <w:tcPr>
            <w:tcW w:w="1080" w:type="dxa"/>
            <w:vAlign w:val="center"/>
          </w:tcPr>
          <w:p w14:paraId="4EF5EA56" w14:textId="77777777" w:rsidR="00AB19C4" w:rsidRPr="001163E6" w:rsidRDefault="00AB19C4" w:rsidP="00AA788A">
            <w:pPr>
              <w:jc w:val="right"/>
              <w:rPr>
                <w:rFonts w:ascii="Arial" w:hAnsi="Arial" w:cs="Arial"/>
                <w:sz w:val="16"/>
                <w:szCs w:val="16"/>
              </w:rPr>
            </w:pPr>
            <w:r>
              <w:rPr>
                <w:rFonts w:ascii="Arial" w:hAnsi="Arial" w:cs="Arial"/>
                <w:color w:val="000000"/>
                <w:sz w:val="16"/>
                <w:szCs w:val="16"/>
              </w:rPr>
              <w:t>$21.43</w:t>
            </w:r>
          </w:p>
        </w:tc>
        <w:tc>
          <w:tcPr>
            <w:tcW w:w="1800" w:type="dxa"/>
            <w:vAlign w:val="center"/>
          </w:tcPr>
          <w:p w14:paraId="4EF5EA57" w14:textId="77777777" w:rsidR="00AB19C4" w:rsidRDefault="00AB19C4" w:rsidP="00F125DB">
            <w:pPr>
              <w:jc w:val="right"/>
              <w:rPr>
                <w:rFonts w:ascii="Arial" w:hAnsi="Arial"/>
                <w:sz w:val="16"/>
              </w:rPr>
            </w:pPr>
            <w:r>
              <w:rPr>
                <w:rFonts w:ascii="Arial" w:hAnsi="Arial" w:cs="Arial"/>
                <w:color w:val="000000"/>
                <w:sz w:val="16"/>
                <w:szCs w:val="16"/>
              </w:rPr>
              <w:t>$1,929</w:t>
            </w:r>
          </w:p>
        </w:tc>
      </w:tr>
      <w:tr w:rsidR="00AB19C4" w14:paraId="4EF5EA61" w14:textId="77777777" w:rsidTr="00C45E1D">
        <w:trPr>
          <w:cantSplit/>
        </w:trPr>
        <w:tc>
          <w:tcPr>
            <w:tcW w:w="450" w:type="dxa"/>
          </w:tcPr>
          <w:p w14:paraId="022F4067" w14:textId="3166D9B5" w:rsidR="00AB19C4" w:rsidRDefault="00FB17BB" w:rsidP="009721A0">
            <w:pPr>
              <w:tabs>
                <w:tab w:val="left" w:pos="177"/>
              </w:tabs>
              <w:rPr>
                <w:rFonts w:ascii="Arial" w:hAnsi="Arial"/>
                <w:sz w:val="16"/>
              </w:rPr>
            </w:pPr>
            <w:r>
              <w:rPr>
                <w:rFonts w:ascii="Arial" w:hAnsi="Arial"/>
                <w:sz w:val="16"/>
              </w:rPr>
              <w:t>3</w:t>
            </w:r>
          </w:p>
        </w:tc>
        <w:tc>
          <w:tcPr>
            <w:tcW w:w="2700" w:type="dxa"/>
          </w:tcPr>
          <w:p w14:paraId="4EF5EA59" w14:textId="14404F4F" w:rsidR="00AB19C4" w:rsidRDefault="00AB19C4" w:rsidP="009721A0">
            <w:pPr>
              <w:tabs>
                <w:tab w:val="left" w:pos="177"/>
              </w:tabs>
              <w:rPr>
                <w:rFonts w:ascii="Arial" w:hAnsi="Arial"/>
                <w:sz w:val="16"/>
              </w:rPr>
            </w:pPr>
          </w:p>
          <w:p w14:paraId="4EF5EA5A" w14:textId="77777777" w:rsidR="00AB19C4" w:rsidRDefault="00AB19C4" w:rsidP="009721A0">
            <w:pPr>
              <w:tabs>
                <w:tab w:val="left" w:pos="177"/>
              </w:tabs>
              <w:rPr>
                <w:rFonts w:ascii="Arial" w:hAnsi="Arial"/>
                <w:sz w:val="16"/>
              </w:rPr>
            </w:pPr>
            <w:r>
              <w:rPr>
                <w:rFonts w:ascii="Arial" w:hAnsi="Arial"/>
                <w:sz w:val="16"/>
              </w:rPr>
              <w:t>EFS-Web Petitions (corresponding to the fee) Under 37 CFR 1.17(h)</w:t>
            </w:r>
          </w:p>
        </w:tc>
        <w:tc>
          <w:tcPr>
            <w:tcW w:w="1170" w:type="dxa"/>
          </w:tcPr>
          <w:p w14:paraId="4EF5EA5B" w14:textId="77777777" w:rsidR="00AB19C4" w:rsidRDefault="00AB19C4" w:rsidP="00D04490">
            <w:pPr>
              <w:jc w:val="center"/>
              <w:rPr>
                <w:rFonts w:ascii="Arial" w:hAnsi="Arial"/>
                <w:sz w:val="16"/>
              </w:rPr>
            </w:pPr>
          </w:p>
          <w:p w14:paraId="4EF5EA5C" w14:textId="77777777" w:rsidR="00AB19C4" w:rsidRDefault="00AB19C4" w:rsidP="00D04490">
            <w:pPr>
              <w:jc w:val="center"/>
              <w:rPr>
                <w:rFonts w:ascii="Arial" w:hAnsi="Arial"/>
                <w:sz w:val="16"/>
              </w:rPr>
            </w:pPr>
            <w:r>
              <w:rPr>
                <w:rFonts w:ascii="Arial" w:hAnsi="Arial"/>
                <w:sz w:val="16"/>
              </w:rPr>
              <w:t>0.10</w:t>
            </w:r>
          </w:p>
        </w:tc>
        <w:tc>
          <w:tcPr>
            <w:tcW w:w="1080" w:type="dxa"/>
            <w:vAlign w:val="center"/>
          </w:tcPr>
          <w:p w14:paraId="4EF5EA5D" w14:textId="77777777" w:rsidR="00AB19C4" w:rsidRDefault="00AB19C4" w:rsidP="00D8637A">
            <w:pPr>
              <w:jc w:val="right"/>
              <w:rPr>
                <w:rFonts w:ascii="Arial" w:hAnsi="Arial"/>
                <w:sz w:val="16"/>
              </w:rPr>
            </w:pPr>
            <w:r>
              <w:rPr>
                <w:rFonts w:ascii="Arial" w:hAnsi="Arial" w:cs="Arial"/>
                <w:color w:val="000000"/>
                <w:sz w:val="16"/>
                <w:szCs w:val="16"/>
              </w:rPr>
              <w:t>8,800</w:t>
            </w:r>
          </w:p>
        </w:tc>
        <w:tc>
          <w:tcPr>
            <w:tcW w:w="1260" w:type="dxa"/>
            <w:vAlign w:val="center"/>
          </w:tcPr>
          <w:p w14:paraId="4EF5EA5E" w14:textId="77777777" w:rsidR="00AB19C4" w:rsidRDefault="00AB19C4">
            <w:pPr>
              <w:jc w:val="right"/>
              <w:rPr>
                <w:rFonts w:ascii="Arial" w:hAnsi="Arial"/>
                <w:sz w:val="16"/>
              </w:rPr>
            </w:pPr>
            <w:r>
              <w:rPr>
                <w:rFonts w:ascii="Arial" w:hAnsi="Arial" w:cs="Arial"/>
                <w:color w:val="000000"/>
                <w:sz w:val="16"/>
                <w:szCs w:val="16"/>
              </w:rPr>
              <w:t>880</w:t>
            </w:r>
          </w:p>
        </w:tc>
        <w:tc>
          <w:tcPr>
            <w:tcW w:w="1080" w:type="dxa"/>
            <w:vAlign w:val="center"/>
          </w:tcPr>
          <w:p w14:paraId="4EF5EA5F" w14:textId="77777777" w:rsidR="00AB19C4" w:rsidRPr="001163E6" w:rsidRDefault="00AB19C4" w:rsidP="00AA788A">
            <w:pPr>
              <w:jc w:val="right"/>
              <w:rPr>
                <w:rFonts w:ascii="Arial" w:hAnsi="Arial" w:cs="Arial"/>
                <w:sz w:val="16"/>
                <w:szCs w:val="16"/>
              </w:rPr>
            </w:pPr>
            <w:r>
              <w:rPr>
                <w:rFonts w:ascii="Arial" w:hAnsi="Arial" w:cs="Arial"/>
                <w:color w:val="000000"/>
                <w:sz w:val="16"/>
                <w:szCs w:val="16"/>
              </w:rPr>
              <w:t>$21.43</w:t>
            </w:r>
          </w:p>
        </w:tc>
        <w:tc>
          <w:tcPr>
            <w:tcW w:w="1800" w:type="dxa"/>
            <w:vAlign w:val="center"/>
          </w:tcPr>
          <w:p w14:paraId="4EF5EA60" w14:textId="77777777" w:rsidR="00AB19C4" w:rsidRDefault="00AB19C4">
            <w:pPr>
              <w:jc w:val="right"/>
              <w:rPr>
                <w:rFonts w:ascii="Arial" w:hAnsi="Arial"/>
                <w:sz w:val="16"/>
              </w:rPr>
            </w:pPr>
            <w:r>
              <w:rPr>
                <w:rFonts w:ascii="Arial" w:hAnsi="Arial" w:cs="Arial"/>
                <w:color w:val="000000"/>
                <w:sz w:val="16"/>
                <w:szCs w:val="16"/>
              </w:rPr>
              <w:t>$18,858</w:t>
            </w:r>
          </w:p>
        </w:tc>
      </w:tr>
      <w:tr w:rsidR="00AB19C4" w14:paraId="4EF5EA6A" w14:textId="77777777" w:rsidTr="00C45E1D">
        <w:trPr>
          <w:cantSplit/>
        </w:trPr>
        <w:tc>
          <w:tcPr>
            <w:tcW w:w="450" w:type="dxa"/>
          </w:tcPr>
          <w:p w14:paraId="787C9781" w14:textId="46615225" w:rsidR="00AB19C4" w:rsidRPr="009F6C97" w:rsidRDefault="00AD1EAD" w:rsidP="009721A0">
            <w:pPr>
              <w:tabs>
                <w:tab w:val="left" w:pos="177"/>
              </w:tabs>
              <w:rPr>
                <w:rFonts w:ascii="Arial" w:hAnsi="Arial"/>
                <w:sz w:val="16"/>
              </w:rPr>
            </w:pPr>
            <w:r>
              <w:rPr>
                <w:rFonts w:ascii="Arial" w:hAnsi="Arial"/>
                <w:sz w:val="16"/>
              </w:rPr>
              <w:t>4</w:t>
            </w:r>
          </w:p>
        </w:tc>
        <w:tc>
          <w:tcPr>
            <w:tcW w:w="2700" w:type="dxa"/>
          </w:tcPr>
          <w:p w14:paraId="4EF5EA62" w14:textId="69C65375" w:rsidR="00AB19C4" w:rsidRPr="009F6C97" w:rsidRDefault="00AB19C4" w:rsidP="009721A0">
            <w:pPr>
              <w:tabs>
                <w:tab w:val="left" w:pos="177"/>
              </w:tabs>
              <w:rPr>
                <w:rFonts w:ascii="Arial" w:hAnsi="Arial"/>
                <w:sz w:val="16"/>
              </w:rPr>
            </w:pPr>
          </w:p>
          <w:p w14:paraId="4EF5EA63" w14:textId="77777777" w:rsidR="00AB19C4" w:rsidRPr="009F6C97" w:rsidRDefault="00AB19C4" w:rsidP="00710918">
            <w:pPr>
              <w:tabs>
                <w:tab w:val="left" w:pos="177"/>
              </w:tabs>
              <w:rPr>
                <w:rFonts w:ascii="Arial" w:hAnsi="Arial"/>
                <w:sz w:val="16"/>
              </w:rPr>
            </w:pPr>
            <w:r>
              <w:rPr>
                <w:rFonts w:ascii="Arial" w:hAnsi="Arial"/>
                <w:sz w:val="16"/>
              </w:rPr>
              <w:t>Petitions for Requests for Documents in a Form Other than that Provided by 37 CFR 1.19</w:t>
            </w:r>
          </w:p>
        </w:tc>
        <w:tc>
          <w:tcPr>
            <w:tcW w:w="1170" w:type="dxa"/>
          </w:tcPr>
          <w:p w14:paraId="4EF5EA64" w14:textId="77777777" w:rsidR="00AB19C4" w:rsidRDefault="00AB19C4">
            <w:pPr>
              <w:jc w:val="center"/>
              <w:rPr>
                <w:rFonts w:ascii="Arial" w:hAnsi="Arial"/>
                <w:sz w:val="16"/>
              </w:rPr>
            </w:pPr>
          </w:p>
          <w:p w14:paraId="4EF5EA65" w14:textId="77777777" w:rsidR="00AB19C4" w:rsidRPr="009F6C97" w:rsidRDefault="00AB19C4">
            <w:pPr>
              <w:jc w:val="center"/>
              <w:rPr>
                <w:rFonts w:ascii="Arial" w:hAnsi="Arial"/>
                <w:sz w:val="16"/>
              </w:rPr>
            </w:pPr>
            <w:r>
              <w:rPr>
                <w:rFonts w:ascii="Arial" w:hAnsi="Arial"/>
                <w:sz w:val="16"/>
              </w:rPr>
              <w:t>0.10</w:t>
            </w:r>
          </w:p>
        </w:tc>
        <w:tc>
          <w:tcPr>
            <w:tcW w:w="1080" w:type="dxa"/>
            <w:vAlign w:val="center"/>
          </w:tcPr>
          <w:p w14:paraId="4EF5EA66" w14:textId="77777777" w:rsidR="00AB19C4" w:rsidRPr="009F6C97" w:rsidRDefault="00AB19C4">
            <w:pPr>
              <w:jc w:val="right"/>
              <w:rPr>
                <w:rFonts w:ascii="Arial" w:hAnsi="Arial"/>
                <w:sz w:val="16"/>
              </w:rPr>
            </w:pPr>
            <w:r>
              <w:rPr>
                <w:rFonts w:ascii="Arial" w:hAnsi="Arial" w:cs="Arial"/>
                <w:color w:val="000000"/>
                <w:sz w:val="16"/>
                <w:szCs w:val="16"/>
              </w:rPr>
              <w:t>5</w:t>
            </w:r>
          </w:p>
        </w:tc>
        <w:tc>
          <w:tcPr>
            <w:tcW w:w="1260" w:type="dxa"/>
            <w:vAlign w:val="center"/>
          </w:tcPr>
          <w:p w14:paraId="4EF5EA67" w14:textId="77777777" w:rsidR="00AB19C4" w:rsidRPr="009F6C97" w:rsidRDefault="00AB19C4">
            <w:pPr>
              <w:jc w:val="right"/>
              <w:rPr>
                <w:rFonts w:ascii="Arial" w:hAnsi="Arial"/>
                <w:sz w:val="16"/>
              </w:rPr>
            </w:pPr>
            <w:r>
              <w:rPr>
                <w:rFonts w:ascii="Arial" w:hAnsi="Arial" w:cs="Arial"/>
                <w:color w:val="000000"/>
                <w:sz w:val="16"/>
                <w:szCs w:val="16"/>
              </w:rPr>
              <w:t>1</w:t>
            </w:r>
          </w:p>
        </w:tc>
        <w:tc>
          <w:tcPr>
            <w:tcW w:w="1080" w:type="dxa"/>
            <w:vAlign w:val="center"/>
          </w:tcPr>
          <w:p w14:paraId="4EF5EA68" w14:textId="77777777" w:rsidR="00AB19C4" w:rsidRPr="001163E6" w:rsidRDefault="00AB19C4" w:rsidP="00AA788A">
            <w:pPr>
              <w:jc w:val="right"/>
              <w:rPr>
                <w:rFonts w:ascii="Arial" w:hAnsi="Arial" w:cs="Arial"/>
                <w:sz w:val="16"/>
                <w:szCs w:val="16"/>
              </w:rPr>
            </w:pPr>
            <w:r>
              <w:rPr>
                <w:rFonts w:ascii="Arial" w:hAnsi="Arial" w:cs="Arial"/>
                <w:color w:val="000000"/>
                <w:sz w:val="16"/>
                <w:szCs w:val="16"/>
              </w:rPr>
              <w:t>$21.43</w:t>
            </w:r>
          </w:p>
        </w:tc>
        <w:tc>
          <w:tcPr>
            <w:tcW w:w="1800" w:type="dxa"/>
            <w:vAlign w:val="center"/>
          </w:tcPr>
          <w:p w14:paraId="4EF5EA69" w14:textId="77777777" w:rsidR="00AB19C4" w:rsidRDefault="00AB19C4" w:rsidP="00327D82">
            <w:pPr>
              <w:jc w:val="right"/>
              <w:rPr>
                <w:rFonts w:ascii="Arial" w:hAnsi="Arial"/>
                <w:sz w:val="16"/>
              </w:rPr>
            </w:pPr>
            <w:r>
              <w:rPr>
                <w:rFonts w:ascii="Arial" w:hAnsi="Arial" w:cs="Arial"/>
                <w:color w:val="000000"/>
                <w:sz w:val="16"/>
                <w:szCs w:val="16"/>
              </w:rPr>
              <w:t>$21</w:t>
            </w:r>
          </w:p>
        </w:tc>
      </w:tr>
      <w:tr w:rsidR="00AB19C4" w14:paraId="4EF5EA73" w14:textId="77777777" w:rsidTr="00C45E1D">
        <w:trPr>
          <w:cantSplit/>
        </w:trPr>
        <w:tc>
          <w:tcPr>
            <w:tcW w:w="450" w:type="dxa"/>
          </w:tcPr>
          <w:p w14:paraId="7F190099" w14:textId="7DF7CAA7" w:rsidR="00AB19C4" w:rsidRDefault="00051041" w:rsidP="009721A0">
            <w:pPr>
              <w:tabs>
                <w:tab w:val="left" w:pos="177"/>
              </w:tabs>
              <w:rPr>
                <w:rFonts w:ascii="Arial" w:hAnsi="Arial"/>
                <w:sz w:val="16"/>
              </w:rPr>
            </w:pPr>
            <w:r>
              <w:rPr>
                <w:rFonts w:ascii="Arial" w:hAnsi="Arial"/>
                <w:sz w:val="16"/>
              </w:rPr>
              <w:t>4</w:t>
            </w:r>
          </w:p>
        </w:tc>
        <w:tc>
          <w:tcPr>
            <w:tcW w:w="2700" w:type="dxa"/>
          </w:tcPr>
          <w:p w14:paraId="4EF5EA6B" w14:textId="5ECD2533" w:rsidR="00AB19C4" w:rsidRDefault="00AB19C4" w:rsidP="009721A0">
            <w:pPr>
              <w:tabs>
                <w:tab w:val="left" w:pos="177"/>
              </w:tabs>
              <w:rPr>
                <w:rFonts w:ascii="Arial" w:hAnsi="Arial"/>
                <w:sz w:val="16"/>
              </w:rPr>
            </w:pPr>
          </w:p>
          <w:p w14:paraId="4EF5EA6C" w14:textId="77777777" w:rsidR="00AB19C4" w:rsidRDefault="00AB19C4" w:rsidP="00710918">
            <w:pPr>
              <w:tabs>
                <w:tab w:val="left" w:pos="177"/>
              </w:tabs>
              <w:rPr>
                <w:rFonts w:ascii="Arial" w:hAnsi="Arial"/>
                <w:sz w:val="16"/>
              </w:rPr>
            </w:pPr>
            <w:r>
              <w:rPr>
                <w:rFonts w:ascii="Arial" w:hAnsi="Arial"/>
                <w:sz w:val="16"/>
              </w:rPr>
              <w:t>EFS-Web Petitions for Requests for Documents in a Form Other than that Provided by 37 CFR 1.19</w:t>
            </w:r>
          </w:p>
        </w:tc>
        <w:tc>
          <w:tcPr>
            <w:tcW w:w="1170" w:type="dxa"/>
          </w:tcPr>
          <w:p w14:paraId="4EF5EA6D" w14:textId="77777777" w:rsidR="00AB19C4" w:rsidRDefault="00AB19C4">
            <w:pPr>
              <w:jc w:val="center"/>
              <w:rPr>
                <w:rFonts w:ascii="Arial" w:hAnsi="Arial"/>
                <w:sz w:val="16"/>
              </w:rPr>
            </w:pPr>
          </w:p>
          <w:p w14:paraId="4EF5EA6E" w14:textId="77777777" w:rsidR="00AB19C4" w:rsidRDefault="00AB19C4">
            <w:pPr>
              <w:jc w:val="center"/>
              <w:rPr>
                <w:rFonts w:ascii="Arial" w:hAnsi="Arial"/>
                <w:sz w:val="16"/>
              </w:rPr>
            </w:pPr>
            <w:r>
              <w:rPr>
                <w:rFonts w:ascii="Arial" w:hAnsi="Arial"/>
                <w:sz w:val="16"/>
              </w:rPr>
              <w:t>0.10</w:t>
            </w:r>
          </w:p>
        </w:tc>
        <w:tc>
          <w:tcPr>
            <w:tcW w:w="1080" w:type="dxa"/>
            <w:vAlign w:val="center"/>
          </w:tcPr>
          <w:p w14:paraId="4EF5EA6F" w14:textId="77777777" w:rsidR="00AB19C4" w:rsidRDefault="00AB19C4">
            <w:pPr>
              <w:jc w:val="right"/>
              <w:rPr>
                <w:rFonts w:ascii="Arial" w:hAnsi="Arial"/>
                <w:sz w:val="16"/>
              </w:rPr>
            </w:pPr>
            <w:r>
              <w:rPr>
                <w:rFonts w:ascii="Arial" w:hAnsi="Arial" w:cs="Arial"/>
                <w:color w:val="000000"/>
                <w:sz w:val="16"/>
                <w:szCs w:val="16"/>
              </w:rPr>
              <w:t>40</w:t>
            </w:r>
          </w:p>
        </w:tc>
        <w:tc>
          <w:tcPr>
            <w:tcW w:w="1260" w:type="dxa"/>
            <w:vAlign w:val="center"/>
          </w:tcPr>
          <w:p w14:paraId="4EF5EA70" w14:textId="77777777" w:rsidR="00AB19C4" w:rsidRDefault="00AB19C4">
            <w:pPr>
              <w:jc w:val="right"/>
              <w:rPr>
                <w:rFonts w:ascii="Arial" w:hAnsi="Arial"/>
                <w:sz w:val="16"/>
              </w:rPr>
            </w:pPr>
            <w:r>
              <w:rPr>
                <w:rFonts w:ascii="Arial" w:hAnsi="Arial" w:cs="Arial"/>
                <w:color w:val="000000"/>
                <w:sz w:val="16"/>
                <w:szCs w:val="16"/>
              </w:rPr>
              <w:t>4</w:t>
            </w:r>
          </w:p>
        </w:tc>
        <w:tc>
          <w:tcPr>
            <w:tcW w:w="1080" w:type="dxa"/>
            <w:vAlign w:val="center"/>
          </w:tcPr>
          <w:p w14:paraId="4EF5EA71" w14:textId="77777777" w:rsidR="00AB19C4" w:rsidRPr="001163E6" w:rsidRDefault="00AB19C4" w:rsidP="00AA788A">
            <w:pPr>
              <w:jc w:val="right"/>
              <w:rPr>
                <w:rFonts w:ascii="Arial" w:hAnsi="Arial" w:cs="Arial"/>
                <w:sz w:val="16"/>
                <w:szCs w:val="16"/>
              </w:rPr>
            </w:pPr>
            <w:r>
              <w:rPr>
                <w:rFonts w:ascii="Arial" w:hAnsi="Arial" w:cs="Arial"/>
                <w:color w:val="000000"/>
                <w:sz w:val="16"/>
                <w:szCs w:val="16"/>
              </w:rPr>
              <w:t>$21.43</w:t>
            </w:r>
          </w:p>
        </w:tc>
        <w:tc>
          <w:tcPr>
            <w:tcW w:w="1800" w:type="dxa"/>
            <w:vAlign w:val="center"/>
          </w:tcPr>
          <w:p w14:paraId="4EF5EA72" w14:textId="77777777" w:rsidR="00AB19C4" w:rsidRDefault="00AB19C4">
            <w:pPr>
              <w:jc w:val="right"/>
              <w:rPr>
                <w:rFonts w:ascii="Arial" w:hAnsi="Arial"/>
                <w:sz w:val="16"/>
              </w:rPr>
            </w:pPr>
            <w:r>
              <w:rPr>
                <w:rFonts w:ascii="Arial" w:hAnsi="Arial" w:cs="Arial"/>
                <w:color w:val="000000"/>
                <w:sz w:val="16"/>
                <w:szCs w:val="16"/>
              </w:rPr>
              <w:t>$86</w:t>
            </w:r>
          </w:p>
        </w:tc>
      </w:tr>
      <w:tr w:rsidR="00AB19C4" w14:paraId="4EF5EA7C" w14:textId="77777777" w:rsidTr="00C45E1D">
        <w:trPr>
          <w:cantSplit/>
        </w:trPr>
        <w:tc>
          <w:tcPr>
            <w:tcW w:w="450" w:type="dxa"/>
          </w:tcPr>
          <w:p w14:paraId="09860689" w14:textId="262665CD" w:rsidR="00AB19C4" w:rsidRDefault="00051041" w:rsidP="009721A0">
            <w:pPr>
              <w:tabs>
                <w:tab w:val="left" w:pos="177"/>
              </w:tabs>
              <w:rPr>
                <w:rFonts w:ascii="Arial" w:hAnsi="Arial"/>
                <w:sz w:val="16"/>
              </w:rPr>
            </w:pPr>
            <w:r>
              <w:rPr>
                <w:rFonts w:ascii="Arial" w:hAnsi="Arial"/>
                <w:sz w:val="16"/>
              </w:rPr>
              <w:t>5</w:t>
            </w:r>
          </w:p>
        </w:tc>
        <w:tc>
          <w:tcPr>
            <w:tcW w:w="2700" w:type="dxa"/>
          </w:tcPr>
          <w:p w14:paraId="4EF5EA74" w14:textId="7D38DD12" w:rsidR="00AB19C4" w:rsidRDefault="00AB19C4" w:rsidP="009721A0">
            <w:pPr>
              <w:tabs>
                <w:tab w:val="left" w:pos="177"/>
              </w:tabs>
              <w:rPr>
                <w:rFonts w:ascii="Arial" w:hAnsi="Arial"/>
                <w:sz w:val="16"/>
              </w:rPr>
            </w:pPr>
          </w:p>
          <w:p w14:paraId="4EF5EA75" w14:textId="77777777" w:rsidR="00AB19C4" w:rsidRDefault="00AB19C4" w:rsidP="00335CD6">
            <w:pPr>
              <w:tabs>
                <w:tab w:val="left" w:pos="177"/>
              </w:tabs>
              <w:rPr>
                <w:rFonts w:ascii="Arial" w:hAnsi="Arial"/>
                <w:sz w:val="16"/>
              </w:rPr>
            </w:pPr>
            <w:r>
              <w:rPr>
                <w:rFonts w:ascii="Arial" w:hAnsi="Arial"/>
                <w:sz w:val="16"/>
              </w:rPr>
              <w:t>Petitions to Make Special Under Accelerated Examination Program (PTO/SB/28) (EFS-Web only)</w:t>
            </w:r>
          </w:p>
        </w:tc>
        <w:tc>
          <w:tcPr>
            <w:tcW w:w="1170" w:type="dxa"/>
          </w:tcPr>
          <w:p w14:paraId="4EF5EA76" w14:textId="77777777" w:rsidR="00AB19C4" w:rsidRDefault="00AB19C4" w:rsidP="00322826">
            <w:pPr>
              <w:jc w:val="center"/>
              <w:rPr>
                <w:rFonts w:ascii="Arial" w:hAnsi="Arial"/>
                <w:sz w:val="16"/>
              </w:rPr>
            </w:pPr>
          </w:p>
          <w:p w14:paraId="4EF5EA77" w14:textId="77777777" w:rsidR="00AB19C4" w:rsidRDefault="00AB19C4" w:rsidP="00322826">
            <w:pPr>
              <w:jc w:val="center"/>
              <w:rPr>
                <w:rFonts w:ascii="Arial" w:hAnsi="Arial"/>
                <w:sz w:val="16"/>
              </w:rPr>
            </w:pPr>
            <w:r>
              <w:rPr>
                <w:rFonts w:ascii="Arial" w:hAnsi="Arial"/>
                <w:sz w:val="16"/>
              </w:rPr>
              <w:t>0.50</w:t>
            </w:r>
          </w:p>
        </w:tc>
        <w:tc>
          <w:tcPr>
            <w:tcW w:w="1080" w:type="dxa"/>
            <w:vAlign w:val="center"/>
          </w:tcPr>
          <w:p w14:paraId="4EF5EA78" w14:textId="77777777" w:rsidR="00AB19C4" w:rsidRDefault="00AB19C4">
            <w:pPr>
              <w:jc w:val="right"/>
              <w:rPr>
                <w:rFonts w:ascii="Arial" w:hAnsi="Arial"/>
                <w:sz w:val="16"/>
              </w:rPr>
            </w:pPr>
            <w:r>
              <w:rPr>
                <w:rFonts w:ascii="Arial" w:hAnsi="Arial" w:cs="Arial"/>
                <w:color w:val="000000"/>
                <w:sz w:val="16"/>
                <w:szCs w:val="16"/>
              </w:rPr>
              <w:t>450</w:t>
            </w:r>
          </w:p>
        </w:tc>
        <w:tc>
          <w:tcPr>
            <w:tcW w:w="1260" w:type="dxa"/>
            <w:vAlign w:val="center"/>
          </w:tcPr>
          <w:p w14:paraId="4EF5EA79" w14:textId="77777777" w:rsidR="00AB19C4" w:rsidRDefault="00AB19C4">
            <w:pPr>
              <w:jc w:val="right"/>
              <w:rPr>
                <w:rFonts w:ascii="Arial" w:hAnsi="Arial"/>
                <w:sz w:val="16"/>
              </w:rPr>
            </w:pPr>
            <w:r>
              <w:rPr>
                <w:rFonts w:ascii="Arial" w:hAnsi="Arial" w:cs="Arial"/>
                <w:color w:val="000000"/>
                <w:sz w:val="16"/>
                <w:szCs w:val="16"/>
              </w:rPr>
              <w:t>225</w:t>
            </w:r>
          </w:p>
        </w:tc>
        <w:tc>
          <w:tcPr>
            <w:tcW w:w="1080" w:type="dxa"/>
            <w:vAlign w:val="center"/>
          </w:tcPr>
          <w:p w14:paraId="4EF5EA7A" w14:textId="77777777" w:rsidR="00AB19C4" w:rsidRPr="001163E6" w:rsidRDefault="00AB19C4" w:rsidP="00AA788A">
            <w:pPr>
              <w:jc w:val="right"/>
              <w:rPr>
                <w:rFonts w:ascii="Arial" w:hAnsi="Arial" w:cs="Arial"/>
                <w:sz w:val="16"/>
                <w:szCs w:val="16"/>
              </w:rPr>
            </w:pPr>
            <w:r>
              <w:rPr>
                <w:rFonts w:ascii="Arial" w:hAnsi="Arial" w:cs="Arial"/>
                <w:color w:val="000000"/>
                <w:sz w:val="16"/>
                <w:szCs w:val="16"/>
              </w:rPr>
              <w:t>$21.43</w:t>
            </w:r>
          </w:p>
        </w:tc>
        <w:tc>
          <w:tcPr>
            <w:tcW w:w="1800" w:type="dxa"/>
            <w:vAlign w:val="center"/>
          </w:tcPr>
          <w:p w14:paraId="4EF5EA7B" w14:textId="77777777" w:rsidR="00AB19C4" w:rsidRDefault="00AB19C4" w:rsidP="00322826">
            <w:pPr>
              <w:jc w:val="right"/>
              <w:rPr>
                <w:rFonts w:ascii="Arial" w:hAnsi="Arial"/>
                <w:sz w:val="16"/>
              </w:rPr>
            </w:pPr>
            <w:r>
              <w:rPr>
                <w:rFonts w:ascii="Arial" w:hAnsi="Arial" w:cs="Arial"/>
                <w:color w:val="000000"/>
                <w:sz w:val="16"/>
                <w:szCs w:val="16"/>
              </w:rPr>
              <w:t>$4,822</w:t>
            </w:r>
          </w:p>
        </w:tc>
      </w:tr>
      <w:tr w:rsidR="00AB19C4" w14:paraId="4EF5EA85" w14:textId="77777777" w:rsidTr="00C45E1D">
        <w:trPr>
          <w:cantSplit/>
        </w:trPr>
        <w:tc>
          <w:tcPr>
            <w:tcW w:w="450" w:type="dxa"/>
          </w:tcPr>
          <w:p w14:paraId="4B42EB2E" w14:textId="2A1C29FD" w:rsidR="00AB19C4" w:rsidRDefault="00051041" w:rsidP="009721A0">
            <w:pPr>
              <w:tabs>
                <w:tab w:val="left" w:pos="177"/>
              </w:tabs>
              <w:rPr>
                <w:rFonts w:ascii="Arial" w:hAnsi="Arial"/>
                <w:sz w:val="16"/>
              </w:rPr>
            </w:pPr>
            <w:r>
              <w:rPr>
                <w:rFonts w:ascii="Arial" w:hAnsi="Arial"/>
                <w:sz w:val="16"/>
              </w:rPr>
              <w:t>6</w:t>
            </w:r>
          </w:p>
        </w:tc>
        <w:tc>
          <w:tcPr>
            <w:tcW w:w="2700" w:type="dxa"/>
          </w:tcPr>
          <w:p w14:paraId="4EF5EA7D" w14:textId="75B56725" w:rsidR="00AB19C4" w:rsidRDefault="00AB19C4" w:rsidP="009721A0">
            <w:pPr>
              <w:tabs>
                <w:tab w:val="left" w:pos="177"/>
              </w:tabs>
              <w:rPr>
                <w:rFonts w:ascii="Arial" w:hAnsi="Arial"/>
                <w:sz w:val="16"/>
              </w:rPr>
            </w:pPr>
          </w:p>
          <w:p w14:paraId="4EF5EA7E" w14:textId="77777777" w:rsidR="00AB19C4" w:rsidRDefault="00AB19C4" w:rsidP="00335CD6">
            <w:pPr>
              <w:tabs>
                <w:tab w:val="left" w:pos="177"/>
              </w:tabs>
              <w:rPr>
                <w:rFonts w:ascii="Arial" w:hAnsi="Arial"/>
                <w:sz w:val="16"/>
              </w:rPr>
            </w:pPr>
            <w:r>
              <w:rPr>
                <w:rFonts w:ascii="Arial" w:hAnsi="Arial"/>
                <w:sz w:val="16"/>
              </w:rPr>
              <w:t>Petitions for Express Abandonment to Avoid Publication Under 37 CFR 1.138(c)</w:t>
            </w:r>
          </w:p>
        </w:tc>
        <w:tc>
          <w:tcPr>
            <w:tcW w:w="1170" w:type="dxa"/>
          </w:tcPr>
          <w:p w14:paraId="4EF5EA7F" w14:textId="77777777" w:rsidR="00AB19C4" w:rsidRDefault="00AB19C4">
            <w:pPr>
              <w:jc w:val="center"/>
              <w:rPr>
                <w:rFonts w:ascii="Arial" w:hAnsi="Arial"/>
                <w:sz w:val="16"/>
              </w:rPr>
            </w:pPr>
          </w:p>
          <w:p w14:paraId="4EF5EA80" w14:textId="77777777" w:rsidR="00AB19C4" w:rsidRDefault="00AB19C4">
            <w:pPr>
              <w:jc w:val="center"/>
              <w:rPr>
                <w:rFonts w:ascii="Arial" w:hAnsi="Arial"/>
                <w:sz w:val="16"/>
              </w:rPr>
            </w:pPr>
            <w:r>
              <w:rPr>
                <w:rFonts w:ascii="Arial" w:hAnsi="Arial"/>
                <w:sz w:val="16"/>
              </w:rPr>
              <w:t>0.10</w:t>
            </w:r>
          </w:p>
        </w:tc>
        <w:tc>
          <w:tcPr>
            <w:tcW w:w="1080" w:type="dxa"/>
            <w:vAlign w:val="center"/>
          </w:tcPr>
          <w:p w14:paraId="4EF5EA81" w14:textId="77777777" w:rsidR="00AB19C4" w:rsidRDefault="00AB19C4" w:rsidP="00AA788A">
            <w:pPr>
              <w:jc w:val="right"/>
              <w:rPr>
                <w:rFonts w:ascii="Arial" w:hAnsi="Arial"/>
                <w:sz w:val="16"/>
              </w:rPr>
            </w:pPr>
            <w:r>
              <w:rPr>
                <w:rFonts w:ascii="Arial" w:hAnsi="Arial" w:cs="Arial"/>
                <w:color w:val="000000"/>
                <w:sz w:val="16"/>
                <w:szCs w:val="16"/>
              </w:rPr>
              <w:t>40</w:t>
            </w:r>
          </w:p>
        </w:tc>
        <w:tc>
          <w:tcPr>
            <w:tcW w:w="1260" w:type="dxa"/>
            <w:vAlign w:val="center"/>
          </w:tcPr>
          <w:p w14:paraId="4EF5EA82" w14:textId="77777777" w:rsidR="00AB19C4" w:rsidRDefault="00AB19C4">
            <w:pPr>
              <w:jc w:val="right"/>
              <w:rPr>
                <w:rFonts w:ascii="Arial" w:hAnsi="Arial"/>
                <w:sz w:val="16"/>
              </w:rPr>
            </w:pPr>
            <w:r>
              <w:rPr>
                <w:rFonts w:ascii="Arial" w:hAnsi="Arial" w:cs="Arial"/>
                <w:color w:val="000000"/>
                <w:sz w:val="16"/>
                <w:szCs w:val="16"/>
              </w:rPr>
              <w:t>4</w:t>
            </w:r>
          </w:p>
        </w:tc>
        <w:tc>
          <w:tcPr>
            <w:tcW w:w="1080" w:type="dxa"/>
            <w:vAlign w:val="center"/>
          </w:tcPr>
          <w:p w14:paraId="4EF5EA83" w14:textId="77777777" w:rsidR="00AB19C4" w:rsidRPr="001163E6" w:rsidRDefault="00AB19C4" w:rsidP="00AA788A">
            <w:pPr>
              <w:jc w:val="right"/>
              <w:rPr>
                <w:rFonts w:ascii="Arial" w:hAnsi="Arial" w:cs="Arial"/>
                <w:sz w:val="16"/>
                <w:szCs w:val="16"/>
              </w:rPr>
            </w:pPr>
            <w:r>
              <w:rPr>
                <w:rFonts w:ascii="Arial" w:hAnsi="Arial" w:cs="Arial"/>
                <w:color w:val="000000"/>
                <w:sz w:val="16"/>
                <w:szCs w:val="16"/>
              </w:rPr>
              <w:t>$21.43</w:t>
            </w:r>
          </w:p>
        </w:tc>
        <w:tc>
          <w:tcPr>
            <w:tcW w:w="1800" w:type="dxa"/>
            <w:vAlign w:val="center"/>
          </w:tcPr>
          <w:p w14:paraId="4EF5EA84" w14:textId="77777777" w:rsidR="00AB19C4" w:rsidRDefault="00AB19C4">
            <w:pPr>
              <w:jc w:val="right"/>
              <w:rPr>
                <w:rFonts w:ascii="Arial" w:hAnsi="Arial"/>
                <w:sz w:val="16"/>
              </w:rPr>
            </w:pPr>
            <w:r>
              <w:rPr>
                <w:rFonts w:ascii="Arial" w:hAnsi="Arial" w:cs="Arial"/>
                <w:color w:val="000000"/>
                <w:sz w:val="16"/>
                <w:szCs w:val="16"/>
              </w:rPr>
              <w:t>$86</w:t>
            </w:r>
          </w:p>
        </w:tc>
      </w:tr>
      <w:tr w:rsidR="00AB19C4" w14:paraId="4EF5EA8E" w14:textId="77777777" w:rsidTr="00C45E1D">
        <w:trPr>
          <w:cantSplit/>
          <w:trHeight w:val="458"/>
        </w:trPr>
        <w:tc>
          <w:tcPr>
            <w:tcW w:w="450" w:type="dxa"/>
          </w:tcPr>
          <w:p w14:paraId="3385BC27" w14:textId="15839173" w:rsidR="00AB19C4" w:rsidRPr="00865A60" w:rsidRDefault="00051041" w:rsidP="009721A0">
            <w:pPr>
              <w:tabs>
                <w:tab w:val="left" w:pos="177"/>
              </w:tabs>
              <w:rPr>
                <w:rFonts w:ascii="Arial" w:hAnsi="Arial"/>
                <w:sz w:val="16"/>
              </w:rPr>
            </w:pPr>
            <w:r>
              <w:rPr>
                <w:rFonts w:ascii="Arial" w:hAnsi="Arial"/>
                <w:sz w:val="16"/>
              </w:rPr>
              <w:lastRenderedPageBreak/>
              <w:t>6</w:t>
            </w:r>
          </w:p>
        </w:tc>
        <w:tc>
          <w:tcPr>
            <w:tcW w:w="2700" w:type="dxa"/>
          </w:tcPr>
          <w:p w14:paraId="4EF5EA86" w14:textId="61451D66" w:rsidR="00AB19C4" w:rsidRPr="00865A60" w:rsidRDefault="00AB19C4" w:rsidP="009721A0">
            <w:pPr>
              <w:tabs>
                <w:tab w:val="left" w:pos="177"/>
              </w:tabs>
              <w:rPr>
                <w:rFonts w:ascii="Arial" w:hAnsi="Arial"/>
                <w:sz w:val="16"/>
              </w:rPr>
            </w:pPr>
          </w:p>
          <w:p w14:paraId="4EF5EA87" w14:textId="77777777" w:rsidR="00AB19C4" w:rsidRPr="00865A60" w:rsidRDefault="00AB19C4" w:rsidP="009721A0">
            <w:pPr>
              <w:tabs>
                <w:tab w:val="left" w:pos="177"/>
              </w:tabs>
              <w:rPr>
                <w:rFonts w:ascii="Arial" w:hAnsi="Arial"/>
                <w:sz w:val="16"/>
              </w:rPr>
            </w:pPr>
            <w:r>
              <w:rPr>
                <w:rFonts w:ascii="Arial" w:hAnsi="Arial"/>
                <w:sz w:val="16"/>
              </w:rPr>
              <w:t>EFS-Web Petitions for Express Abandonment to Avoid Publication Under 37 CFR 1.138(c)</w:t>
            </w:r>
          </w:p>
        </w:tc>
        <w:tc>
          <w:tcPr>
            <w:tcW w:w="1170" w:type="dxa"/>
          </w:tcPr>
          <w:p w14:paraId="4EF5EA88" w14:textId="77777777" w:rsidR="00AB19C4" w:rsidRDefault="00AB19C4">
            <w:pPr>
              <w:jc w:val="center"/>
              <w:rPr>
                <w:rFonts w:ascii="Arial" w:hAnsi="Arial"/>
                <w:sz w:val="16"/>
              </w:rPr>
            </w:pPr>
          </w:p>
          <w:p w14:paraId="4EF5EA89" w14:textId="77777777" w:rsidR="00AB19C4" w:rsidRPr="00865A60" w:rsidRDefault="00AB19C4">
            <w:pPr>
              <w:jc w:val="center"/>
              <w:rPr>
                <w:rFonts w:ascii="Arial" w:hAnsi="Arial"/>
                <w:sz w:val="16"/>
              </w:rPr>
            </w:pPr>
            <w:r>
              <w:rPr>
                <w:rFonts w:ascii="Arial" w:hAnsi="Arial"/>
                <w:sz w:val="16"/>
              </w:rPr>
              <w:t>0.10</w:t>
            </w:r>
          </w:p>
        </w:tc>
        <w:tc>
          <w:tcPr>
            <w:tcW w:w="1080" w:type="dxa"/>
            <w:vAlign w:val="center"/>
          </w:tcPr>
          <w:p w14:paraId="4EF5EA8A" w14:textId="77777777" w:rsidR="00AB19C4" w:rsidRPr="00865A60" w:rsidRDefault="00AB19C4">
            <w:pPr>
              <w:jc w:val="right"/>
              <w:rPr>
                <w:rFonts w:ascii="Arial" w:hAnsi="Arial"/>
                <w:sz w:val="16"/>
              </w:rPr>
            </w:pPr>
            <w:r>
              <w:rPr>
                <w:rFonts w:ascii="Arial" w:hAnsi="Arial" w:cs="Arial"/>
                <w:color w:val="000000"/>
                <w:sz w:val="16"/>
                <w:szCs w:val="16"/>
              </w:rPr>
              <w:t>425</w:t>
            </w:r>
          </w:p>
        </w:tc>
        <w:tc>
          <w:tcPr>
            <w:tcW w:w="1260" w:type="dxa"/>
            <w:vAlign w:val="center"/>
          </w:tcPr>
          <w:p w14:paraId="4EF5EA8B" w14:textId="77777777" w:rsidR="00AB19C4" w:rsidRPr="00865A60" w:rsidRDefault="00AB19C4">
            <w:pPr>
              <w:jc w:val="right"/>
              <w:rPr>
                <w:rFonts w:ascii="Arial" w:hAnsi="Arial"/>
                <w:sz w:val="16"/>
              </w:rPr>
            </w:pPr>
            <w:r>
              <w:rPr>
                <w:rFonts w:ascii="Arial" w:hAnsi="Arial" w:cs="Arial"/>
                <w:color w:val="000000"/>
                <w:sz w:val="16"/>
                <w:szCs w:val="16"/>
              </w:rPr>
              <w:t>43</w:t>
            </w:r>
          </w:p>
        </w:tc>
        <w:tc>
          <w:tcPr>
            <w:tcW w:w="1080" w:type="dxa"/>
            <w:vAlign w:val="center"/>
          </w:tcPr>
          <w:p w14:paraId="4EF5EA8C" w14:textId="77777777" w:rsidR="00AB19C4" w:rsidRPr="001163E6" w:rsidRDefault="00AB19C4" w:rsidP="00AA788A">
            <w:pPr>
              <w:jc w:val="right"/>
              <w:rPr>
                <w:rFonts w:ascii="Arial" w:hAnsi="Arial" w:cs="Arial"/>
                <w:sz w:val="16"/>
                <w:szCs w:val="16"/>
              </w:rPr>
            </w:pPr>
            <w:r>
              <w:rPr>
                <w:rFonts w:ascii="Arial" w:hAnsi="Arial" w:cs="Arial"/>
                <w:color w:val="000000"/>
                <w:sz w:val="16"/>
                <w:szCs w:val="16"/>
              </w:rPr>
              <w:t>$21.43</w:t>
            </w:r>
          </w:p>
        </w:tc>
        <w:tc>
          <w:tcPr>
            <w:tcW w:w="1800" w:type="dxa"/>
            <w:vAlign w:val="center"/>
          </w:tcPr>
          <w:p w14:paraId="4EF5EA8D" w14:textId="77777777" w:rsidR="00AB19C4" w:rsidRDefault="00AB19C4" w:rsidP="009B0143">
            <w:pPr>
              <w:jc w:val="right"/>
              <w:rPr>
                <w:rFonts w:ascii="Arial" w:hAnsi="Arial"/>
                <w:sz w:val="16"/>
              </w:rPr>
            </w:pPr>
            <w:r>
              <w:rPr>
                <w:rFonts w:ascii="Arial" w:hAnsi="Arial" w:cs="Arial"/>
                <w:color w:val="000000"/>
                <w:sz w:val="16"/>
                <w:szCs w:val="16"/>
              </w:rPr>
              <w:t>$921</w:t>
            </w:r>
          </w:p>
        </w:tc>
      </w:tr>
      <w:tr w:rsidR="00AB19C4" w14:paraId="4EF5EA97" w14:textId="77777777" w:rsidTr="00C45E1D">
        <w:trPr>
          <w:cantSplit/>
        </w:trPr>
        <w:tc>
          <w:tcPr>
            <w:tcW w:w="450" w:type="dxa"/>
          </w:tcPr>
          <w:p w14:paraId="2C3B56F3" w14:textId="736FA7A4" w:rsidR="00AB19C4" w:rsidRDefault="00051041" w:rsidP="009721A0">
            <w:pPr>
              <w:tabs>
                <w:tab w:val="left" w:pos="177"/>
              </w:tabs>
              <w:rPr>
                <w:rFonts w:ascii="Arial" w:hAnsi="Arial"/>
                <w:sz w:val="16"/>
              </w:rPr>
            </w:pPr>
            <w:r>
              <w:rPr>
                <w:rFonts w:ascii="Arial" w:hAnsi="Arial"/>
                <w:sz w:val="16"/>
              </w:rPr>
              <w:t>7</w:t>
            </w:r>
          </w:p>
        </w:tc>
        <w:tc>
          <w:tcPr>
            <w:tcW w:w="2700" w:type="dxa"/>
          </w:tcPr>
          <w:p w14:paraId="4EF5EA8F" w14:textId="2C9005CD" w:rsidR="00AB19C4" w:rsidRDefault="00AB19C4" w:rsidP="009721A0">
            <w:pPr>
              <w:tabs>
                <w:tab w:val="left" w:pos="177"/>
              </w:tabs>
              <w:rPr>
                <w:rFonts w:ascii="Arial" w:hAnsi="Arial"/>
                <w:sz w:val="16"/>
              </w:rPr>
            </w:pPr>
          </w:p>
          <w:p w14:paraId="4EF5EA90" w14:textId="77777777" w:rsidR="00AB19C4" w:rsidRDefault="00AB19C4" w:rsidP="009721A0">
            <w:pPr>
              <w:tabs>
                <w:tab w:val="left" w:pos="177"/>
              </w:tabs>
              <w:rPr>
                <w:rFonts w:ascii="Arial" w:hAnsi="Arial"/>
                <w:sz w:val="16"/>
              </w:rPr>
            </w:pPr>
            <w:r>
              <w:rPr>
                <w:rFonts w:ascii="Arial" w:hAnsi="Arial"/>
                <w:sz w:val="16"/>
              </w:rPr>
              <w:t>Petition for Extension of Time Under 37 CFR 1.136(b)</w:t>
            </w:r>
          </w:p>
        </w:tc>
        <w:tc>
          <w:tcPr>
            <w:tcW w:w="1170" w:type="dxa"/>
          </w:tcPr>
          <w:p w14:paraId="4EF5EA91" w14:textId="77777777" w:rsidR="00AB19C4" w:rsidRDefault="00AB19C4">
            <w:pPr>
              <w:jc w:val="center"/>
              <w:rPr>
                <w:rFonts w:ascii="Arial" w:hAnsi="Arial"/>
                <w:sz w:val="16"/>
              </w:rPr>
            </w:pPr>
          </w:p>
          <w:p w14:paraId="4EF5EA92" w14:textId="77777777" w:rsidR="00AB19C4" w:rsidRDefault="00AB19C4">
            <w:pPr>
              <w:jc w:val="center"/>
              <w:rPr>
                <w:rFonts w:ascii="Arial" w:hAnsi="Arial"/>
                <w:sz w:val="16"/>
              </w:rPr>
            </w:pPr>
            <w:r>
              <w:rPr>
                <w:rFonts w:ascii="Arial" w:hAnsi="Arial"/>
                <w:sz w:val="16"/>
              </w:rPr>
              <w:t>0.20</w:t>
            </w:r>
          </w:p>
        </w:tc>
        <w:tc>
          <w:tcPr>
            <w:tcW w:w="1080" w:type="dxa"/>
            <w:vAlign w:val="center"/>
          </w:tcPr>
          <w:p w14:paraId="4EF5EA93" w14:textId="77777777" w:rsidR="00AB19C4" w:rsidRDefault="00AB19C4" w:rsidP="009B0143">
            <w:pPr>
              <w:jc w:val="right"/>
              <w:rPr>
                <w:rFonts w:ascii="Arial" w:hAnsi="Arial"/>
                <w:sz w:val="16"/>
              </w:rPr>
            </w:pPr>
            <w:r>
              <w:rPr>
                <w:rFonts w:ascii="Arial" w:hAnsi="Arial" w:cs="Arial"/>
                <w:color w:val="000000"/>
                <w:sz w:val="16"/>
                <w:szCs w:val="16"/>
              </w:rPr>
              <w:t>5</w:t>
            </w:r>
          </w:p>
        </w:tc>
        <w:tc>
          <w:tcPr>
            <w:tcW w:w="1260" w:type="dxa"/>
            <w:vAlign w:val="center"/>
          </w:tcPr>
          <w:p w14:paraId="4EF5EA94" w14:textId="77777777" w:rsidR="00AB19C4" w:rsidRDefault="00AB19C4">
            <w:pPr>
              <w:jc w:val="right"/>
              <w:rPr>
                <w:rFonts w:ascii="Arial" w:hAnsi="Arial"/>
                <w:sz w:val="16"/>
              </w:rPr>
            </w:pPr>
            <w:r>
              <w:rPr>
                <w:rFonts w:ascii="Arial" w:hAnsi="Arial" w:cs="Arial"/>
                <w:color w:val="000000"/>
                <w:sz w:val="16"/>
                <w:szCs w:val="16"/>
              </w:rPr>
              <w:t>1</w:t>
            </w:r>
          </w:p>
        </w:tc>
        <w:tc>
          <w:tcPr>
            <w:tcW w:w="1080" w:type="dxa"/>
            <w:vAlign w:val="center"/>
          </w:tcPr>
          <w:p w14:paraId="4EF5EA95" w14:textId="77777777" w:rsidR="00AB19C4" w:rsidRPr="001163E6" w:rsidRDefault="00AB19C4" w:rsidP="00AA788A">
            <w:pPr>
              <w:jc w:val="right"/>
              <w:rPr>
                <w:rFonts w:ascii="Arial" w:hAnsi="Arial" w:cs="Arial"/>
                <w:sz w:val="16"/>
                <w:szCs w:val="16"/>
              </w:rPr>
            </w:pPr>
            <w:r>
              <w:rPr>
                <w:rFonts w:ascii="Arial" w:hAnsi="Arial" w:cs="Arial"/>
                <w:color w:val="000000"/>
                <w:sz w:val="16"/>
                <w:szCs w:val="16"/>
              </w:rPr>
              <w:t>$21.43</w:t>
            </w:r>
          </w:p>
        </w:tc>
        <w:tc>
          <w:tcPr>
            <w:tcW w:w="1800" w:type="dxa"/>
            <w:vAlign w:val="center"/>
          </w:tcPr>
          <w:p w14:paraId="4EF5EA96" w14:textId="77777777" w:rsidR="00AB19C4" w:rsidRDefault="00AB19C4">
            <w:pPr>
              <w:jc w:val="right"/>
              <w:rPr>
                <w:rFonts w:ascii="Arial" w:hAnsi="Arial"/>
                <w:sz w:val="16"/>
              </w:rPr>
            </w:pPr>
            <w:r>
              <w:rPr>
                <w:rFonts w:ascii="Arial" w:hAnsi="Arial" w:cs="Arial"/>
                <w:color w:val="000000"/>
                <w:sz w:val="16"/>
                <w:szCs w:val="16"/>
              </w:rPr>
              <w:t>$21</w:t>
            </w:r>
          </w:p>
        </w:tc>
      </w:tr>
      <w:tr w:rsidR="00AB19C4" w14:paraId="4EF5EAA0" w14:textId="77777777" w:rsidTr="00C45E1D">
        <w:trPr>
          <w:cantSplit/>
        </w:trPr>
        <w:tc>
          <w:tcPr>
            <w:tcW w:w="450" w:type="dxa"/>
          </w:tcPr>
          <w:p w14:paraId="7E1556B9" w14:textId="1D7F27A1" w:rsidR="00AB19C4" w:rsidRDefault="00051041" w:rsidP="009721A0">
            <w:pPr>
              <w:tabs>
                <w:tab w:val="left" w:pos="177"/>
              </w:tabs>
              <w:rPr>
                <w:rFonts w:ascii="Arial" w:hAnsi="Arial"/>
                <w:sz w:val="16"/>
              </w:rPr>
            </w:pPr>
            <w:r>
              <w:rPr>
                <w:rFonts w:ascii="Arial" w:hAnsi="Arial"/>
                <w:sz w:val="16"/>
              </w:rPr>
              <w:t>7</w:t>
            </w:r>
          </w:p>
        </w:tc>
        <w:tc>
          <w:tcPr>
            <w:tcW w:w="2700" w:type="dxa"/>
          </w:tcPr>
          <w:p w14:paraId="4EF5EA98" w14:textId="7B837B12" w:rsidR="00AB19C4" w:rsidRDefault="00AB19C4" w:rsidP="009721A0">
            <w:pPr>
              <w:tabs>
                <w:tab w:val="left" w:pos="177"/>
              </w:tabs>
              <w:rPr>
                <w:rFonts w:ascii="Arial" w:hAnsi="Arial"/>
                <w:sz w:val="16"/>
              </w:rPr>
            </w:pPr>
          </w:p>
          <w:p w14:paraId="4EF5EA99" w14:textId="77777777" w:rsidR="00AB19C4" w:rsidRDefault="00AB19C4" w:rsidP="009721A0">
            <w:pPr>
              <w:tabs>
                <w:tab w:val="left" w:pos="177"/>
              </w:tabs>
              <w:rPr>
                <w:rFonts w:ascii="Arial" w:hAnsi="Arial"/>
                <w:sz w:val="16"/>
              </w:rPr>
            </w:pPr>
            <w:r>
              <w:rPr>
                <w:rFonts w:ascii="Arial" w:hAnsi="Arial"/>
                <w:sz w:val="16"/>
              </w:rPr>
              <w:t>EFS-Web Petition for Extension of Time Under 37 CFR 1.136(b)</w:t>
            </w:r>
          </w:p>
        </w:tc>
        <w:tc>
          <w:tcPr>
            <w:tcW w:w="1170" w:type="dxa"/>
          </w:tcPr>
          <w:p w14:paraId="4EF5EA9A" w14:textId="77777777" w:rsidR="00AB19C4" w:rsidRDefault="00AB19C4">
            <w:pPr>
              <w:jc w:val="center"/>
              <w:rPr>
                <w:rFonts w:ascii="Arial" w:hAnsi="Arial"/>
                <w:sz w:val="16"/>
              </w:rPr>
            </w:pPr>
          </w:p>
          <w:p w14:paraId="4EF5EA9B" w14:textId="77777777" w:rsidR="00AB19C4" w:rsidRDefault="00AB19C4">
            <w:pPr>
              <w:jc w:val="center"/>
              <w:rPr>
                <w:rFonts w:ascii="Arial" w:hAnsi="Arial"/>
                <w:sz w:val="16"/>
              </w:rPr>
            </w:pPr>
            <w:r>
              <w:rPr>
                <w:rFonts w:ascii="Arial" w:hAnsi="Arial"/>
                <w:sz w:val="16"/>
              </w:rPr>
              <w:t>0.20</w:t>
            </w:r>
          </w:p>
        </w:tc>
        <w:tc>
          <w:tcPr>
            <w:tcW w:w="1080" w:type="dxa"/>
            <w:vAlign w:val="center"/>
          </w:tcPr>
          <w:p w14:paraId="4EF5EA9C" w14:textId="77777777" w:rsidR="00AB19C4" w:rsidRDefault="00AB19C4" w:rsidP="009B0143">
            <w:pPr>
              <w:jc w:val="right"/>
              <w:rPr>
                <w:rFonts w:ascii="Arial" w:hAnsi="Arial"/>
                <w:sz w:val="16"/>
              </w:rPr>
            </w:pPr>
            <w:r>
              <w:rPr>
                <w:rFonts w:ascii="Arial" w:hAnsi="Arial" w:cs="Arial"/>
                <w:color w:val="000000"/>
                <w:sz w:val="16"/>
                <w:szCs w:val="16"/>
              </w:rPr>
              <w:t>54</w:t>
            </w:r>
          </w:p>
        </w:tc>
        <w:tc>
          <w:tcPr>
            <w:tcW w:w="1260" w:type="dxa"/>
            <w:vAlign w:val="center"/>
          </w:tcPr>
          <w:p w14:paraId="4EF5EA9D" w14:textId="77777777" w:rsidR="00AB19C4" w:rsidRDefault="00AB19C4">
            <w:pPr>
              <w:jc w:val="right"/>
              <w:rPr>
                <w:rFonts w:ascii="Arial" w:hAnsi="Arial"/>
                <w:sz w:val="16"/>
              </w:rPr>
            </w:pPr>
            <w:r>
              <w:rPr>
                <w:rFonts w:ascii="Arial" w:hAnsi="Arial" w:cs="Arial"/>
                <w:color w:val="000000"/>
                <w:sz w:val="16"/>
                <w:szCs w:val="16"/>
              </w:rPr>
              <w:t>11</w:t>
            </w:r>
          </w:p>
        </w:tc>
        <w:tc>
          <w:tcPr>
            <w:tcW w:w="1080" w:type="dxa"/>
            <w:vAlign w:val="center"/>
          </w:tcPr>
          <w:p w14:paraId="4EF5EA9E" w14:textId="77777777" w:rsidR="00AB19C4" w:rsidRPr="001163E6" w:rsidRDefault="00AB19C4" w:rsidP="00AA788A">
            <w:pPr>
              <w:jc w:val="right"/>
              <w:rPr>
                <w:rFonts w:ascii="Arial" w:hAnsi="Arial" w:cs="Arial"/>
                <w:sz w:val="16"/>
                <w:szCs w:val="16"/>
              </w:rPr>
            </w:pPr>
            <w:r>
              <w:rPr>
                <w:rFonts w:ascii="Arial" w:hAnsi="Arial" w:cs="Arial"/>
                <w:color w:val="000000"/>
                <w:sz w:val="16"/>
                <w:szCs w:val="16"/>
              </w:rPr>
              <w:t>$21.43</w:t>
            </w:r>
          </w:p>
        </w:tc>
        <w:tc>
          <w:tcPr>
            <w:tcW w:w="1800" w:type="dxa"/>
            <w:vAlign w:val="center"/>
          </w:tcPr>
          <w:p w14:paraId="4EF5EA9F" w14:textId="77777777" w:rsidR="00AB19C4" w:rsidRDefault="00AB19C4">
            <w:pPr>
              <w:jc w:val="right"/>
              <w:rPr>
                <w:rFonts w:ascii="Arial" w:hAnsi="Arial"/>
                <w:sz w:val="16"/>
              </w:rPr>
            </w:pPr>
            <w:r>
              <w:rPr>
                <w:rFonts w:ascii="Arial" w:hAnsi="Arial" w:cs="Arial"/>
                <w:color w:val="000000"/>
                <w:sz w:val="16"/>
                <w:szCs w:val="16"/>
              </w:rPr>
              <w:t>$236</w:t>
            </w:r>
          </w:p>
        </w:tc>
      </w:tr>
      <w:tr w:rsidR="00AB19C4" w14:paraId="4EF5EAA9" w14:textId="77777777" w:rsidTr="00C45E1D">
        <w:trPr>
          <w:cantSplit/>
        </w:trPr>
        <w:tc>
          <w:tcPr>
            <w:tcW w:w="450" w:type="dxa"/>
          </w:tcPr>
          <w:p w14:paraId="6E1AC333" w14:textId="3220184A" w:rsidR="00AB19C4" w:rsidRDefault="00051041" w:rsidP="009721A0">
            <w:pPr>
              <w:tabs>
                <w:tab w:val="left" w:pos="177"/>
              </w:tabs>
              <w:rPr>
                <w:rFonts w:ascii="Arial" w:hAnsi="Arial"/>
                <w:sz w:val="16"/>
              </w:rPr>
            </w:pPr>
            <w:r>
              <w:rPr>
                <w:rFonts w:ascii="Arial" w:hAnsi="Arial"/>
                <w:sz w:val="16"/>
              </w:rPr>
              <w:t>8</w:t>
            </w:r>
          </w:p>
        </w:tc>
        <w:tc>
          <w:tcPr>
            <w:tcW w:w="2700" w:type="dxa"/>
          </w:tcPr>
          <w:p w14:paraId="4EF5EAA1" w14:textId="13ACFAB6" w:rsidR="00AB19C4" w:rsidRDefault="00AB19C4" w:rsidP="009721A0">
            <w:pPr>
              <w:tabs>
                <w:tab w:val="left" w:pos="177"/>
              </w:tabs>
              <w:rPr>
                <w:rFonts w:ascii="Arial" w:hAnsi="Arial"/>
                <w:sz w:val="16"/>
              </w:rPr>
            </w:pPr>
          </w:p>
          <w:p w14:paraId="4EF5EAA2" w14:textId="77777777" w:rsidR="00AB19C4" w:rsidRDefault="00AB19C4" w:rsidP="009721A0">
            <w:pPr>
              <w:tabs>
                <w:tab w:val="left" w:pos="177"/>
              </w:tabs>
              <w:rPr>
                <w:rFonts w:ascii="Arial" w:hAnsi="Arial"/>
                <w:sz w:val="16"/>
              </w:rPr>
            </w:pPr>
            <w:r>
              <w:rPr>
                <w:rFonts w:ascii="Arial" w:hAnsi="Arial"/>
                <w:sz w:val="16"/>
              </w:rPr>
              <w:t>Petition Fee Under 37 CFR 1.17(f), (g), and (h) Transmittal (PTO/SB/17P)</w:t>
            </w:r>
          </w:p>
        </w:tc>
        <w:tc>
          <w:tcPr>
            <w:tcW w:w="1170" w:type="dxa"/>
          </w:tcPr>
          <w:p w14:paraId="4EF5EAA3" w14:textId="77777777" w:rsidR="00AB19C4" w:rsidRDefault="00AB19C4">
            <w:pPr>
              <w:jc w:val="center"/>
              <w:rPr>
                <w:rFonts w:ascii="Arial" w:hAnsi="Arial"/>
                <w:sz w:val="16"/>
              </w:rPr>
            </w:pPr>
          </w:p>
          <w:p w14:paraId="4EF5EAA4" w14:textId="77777777" w:rsidR="00AB19C4" w:rsidRDefault="00AB19C4">
            <w:pPr>
              <w:jc w:val="center"/>
              <w:rPr>
                <w:rFonts w:ascii="Arial" w:hAnsi="Arial"/>
                <w:sz w:val="16"/>
              </w:rPr>
            </w:pPr>
            <w:r>
              <w:rPr>
                <w:rFonts w:ascii="Arial" w:hAnsi="Arial"/>
                <w:sz w:val="16"/>
              </w:rPr>
              <w:t>0.08</w:t>
            </w:r>
          </w:p>
        </w:tc>
        <w:tc>
          <w:tcPr>
            <w:tcW w:w="1080" w:type="dxa"/>
            <w:vAlign w:val="center"/>
          </w:tcPr>
          <w:p w14:paraId="4EF5EAA5" w14:textId="77777777" w:rsidR="00AB19C4" w:rsidRDefault="00AB19C4" w:rsidP="009B0143">
            <w:pPr>
              <w:jc w:val="right"/>
              <w:rPr>
                <w:rFonts w:ascii="Arial" w:hAnsi="Arial"/>
                <w:sz w:val="16"/>
              </w:rPr>
            </w:pPr>
            <w:r>
              <w:rPr>
                <w:rFonts w:ascii="Arial" w:hAnsi="Arial" w:cs="Arial"/>
                <w:color w:val="000000"/>
                <w:sz w:val="16"/>
                <w:szCs w:val="16"/>
              </w:rPr>
              <w:t>1,000</w:t>
            </w:r>
          </w:p>
        </w:tc>
        <w:tc>
          <w:tcPr>
            <w:tcW w:w="1260" w:type="dxa"/>
            <w:vAlign w:val="center"/>
          </w:tcPr>
          <w:p w14:paraId="4EF5EAA6" w14:textId="77777777" w:rsidR="00AB19C4" w:rsidRDefault="00AB19C4">
            <w:pPr>
              <w:jc w:val="right"/>
              <w:rPr>
                <w:rFonts w:ascii="Arial" w:hAnsi="Arial"/>
                <w:sz w:val="16"/>
              </w:rPr>
            </w:pPr>
            <w:r>
              <w:rPr>
                <w:rFonts w:ascii="Arial" w:hAnsi="Arial" w:cs="Arial"/>
                <w:color w:val="000000"/>
                <w:sz w:val="16"/>
                <w:szCs w:val="16"/>
              </w:rPr>
              <w:t>80</w:t>
            </w:r>
          </w:p>
        </w:tc>
        <w:tc>
          <w:tcPr>
            <w:tcW w:w="1080" w:type="dxa"/>
            <w:vAlign w:val="center"/>
          </w:tcPr>
          <w:p w14:paraId="4EF5EAA7" w14:textId="77777777" w:rsidR="00AB19C4" w:rsidRPr="001163E6" w:rsidRDefault="00AB19C4" w:rsidP="00AA788A">
            <w:pPr>
              <w:jc w:val="right"/>
              <w:rPr>
                <w:rFonts w:ascii="Arial" w:hAnsi="Arial" w:cs="Arial"/>
                <w:sz w:val="16"/>
                <w:szCs w:val="16"/>
              </w:rPr>
            </w:pPr>
            <w:r>
              <w:rPr>
                <w:rFonts w:ascii="Arial" w:hAnsi="Arial" w:cs="Arial"/>
                <w:color w:val="000000"/>
                <w:sz w:val="16"/>
                <w:szCs w:val="16"/>
              </w:rPr>
              <w:t>$21.43</w:t>
            </w:r>
          </w:p>
        </w:tc>
        <w:tc>
          <w:tcPr>
            <w:tcW w:w="1800" w:type="dxa"/>
            <w:vAlign w:val="center"/>
          </w:tcPr>
          <w:p w14:paraId="4EF5EAA8" w14:textId="77777777" w:rsidR="00AB19C4" w:rsidRDefault="00AB19C4">
            <w:pPr>
              <w:jc w:val="right"/>
              <w:rPr>
                <w:rFonts w:ascii="Arial" w:hAnsi="Arial"/>
                <w:sz w:val="16"/>
              </w:rPr>
            </w:pPr>
            <w:r>
              <w:rPr>
                <w:rFonts w:ascii="Arial" w:hAnsi="Arial" w:cs="Arial"/>
                <w:color w:val="000000"/>
                <w:sz w:val="16"/>
                <w:szCs w:val="16"/>
              </w:rPr>
              <w:t>$1,714</w:t>
            </w:r>
          </w:p>
        </w:tc>
      </w:tr>
      <w:tr w:rsidR="00AB19C4" w14:paraId="4EF5EAB2" w14:textId="77777777" w:rsidTr="00C45E1D">
        <w:trPr>
          <w:cantSplit/>
        </w:trPr>
        <w:tc>
          <w:tcPr>
            <w:tcW w:w="450" w:type="dxa"/>
          </w:tcPr>
          <w:p w14:paraId="30C74B77" w14:textId="1450AFB1" w:rsidR="00AB19C4" w:rsidRDefault="00051041" w:rsidP="009721A0">
            <w:pPr>
              <w:tabs>
                <w:tab w:val="left" w:pos="177"/>
              </w:tabs>
              <w:rPr>
                <w:rFonts w:ascii="Arial" w:hAnsi="Arial"/>
                <w:sz w:val="16"/>
              </w:rPr>
            </w:pPr>
            <w:r>
              <w:rPr>
                <w:rFonts w:ascii="Arial" w:hAnsi="Arial"/>
                <w:sz w:val="16"/>
              </w:rPr>
              <w:t>8</w:t>
            </w:r>
          </w:p>
        </w:tc>
        <w:tc>
          <w:tcPr>
            <w:tcW w:w="2700" w:type="dxa"/>
          </w:tcPr>
          <w:p w14:paraId="4EF5EAAA" w14:textId="13BF6661" w:rsidR="00AB19C4" w:rsidRDefault="00AB19C4" w:rsidP="009721A0">
            <w:pPr>
              <w:tabs>
                <w:tab w:val="left" w:pos="177"/>
              </w:tabs>
              <w:rPr>
                <w:rFonts w:ascii="Arial" w:hAnsi="Arial"/>
                <w:sz w:val="16"/>
              </w:rPr>
            </w:pPr>
          </w:p>
          <w:p w14:paraId="4EF5EAAB" w14:textId="77777777" w:rsidR="00AB19C4" w:rsidRDefault="00AB19C4" w:rsidP="009721A0">
            <w:pPr>
              <w:tabs>
                <w:tab w:val="left" w:pos="177"/>
              </w:tabs>
              <w:rPr>
                <w:rFonts w:ascii="Arial" w:hAnsi="Arial"/>
                <w:sz w:val="16"/>
              </w:rPr>
            </w:pPr>
            <w:r>
              <w:rPr>
                <w:rFonts w:ascii="Arial" w:hAnsi="Arial"/>
                <w:sz w:val="16"/>
              </w:rPr>
              <w:t>EFS-Web Petition Fee Under 37 CFR 1.17(f), (g), and (h) Transmittal</w:t>
            </w:r>
          </w:p>
        </w:tc>
        <w:tc>
          <w:tcPr>
            <w:tcW w:w="1170" w:type="dxa"/>
          </w:tcPr>
          <w:p w14:paraId="4EF5EAAC" w14:textId="77777777" w:rsidR="00AB19C4" w:rsidRDefault="00AB19C4">
            <w:pPr>
              <w:jc w:val="center"/>
              <w:rPr>
                <w:rFonts w:ascii="Arial" w:hAnsi="Arial"/>
                <w:sz w:val="16"/>
              </w:rPr>
            </w:pPr>
          </w:p>
          <w:p w14:paraId="4EF5EAAD" w14:textId="77777777" w:rsidR="00AB19C4" w:rsidRDefault="00AB19C4">
            <w:pPr>
              <w:jc w:val="center"/>
              <w:rPr>
                <w:rFonts w:ascii="Arial" w:hAnsi="Arial"/>
                <w:sz w:val="16"/>
              </w:rPr>
            </w:pPr>
            <w:r>
              <w:rPr>
                <w:rFonts w:ascii="Arial" w:hAnsi="Arial"/>
                <w:sz w:val="16"/>
              </w:rPr>
              <w:t>0.08</w:t>
            </w:r>
          </w:p>
        </w:tc>
        <w:tc>
          <w:tcPr>
            <w:tcW w:w="1080" w:type="dxa"/>
            <w:vAlign w:val="center"/>
          </w:tcPr>
          <w:p w14:paraId="4EF5EAAE" w14:textId="77777777" w:rsidR="00AB19C4" w:rsidRDefault="00AB19C4" w:rsidP="009B0143">
            <w:pPr>
              <w:jc w:val="right"/>
              <w:rPr>
                <w:rFonts w:ascii="Arial" w:hAnsi="Arial"/>
                <w:sz w:val="16"/>
              </w:rPr>
            </w:pPr>
            <w:r>
              <w:rPr>
                <w:rFonts w:ascii="Arial" w:hAnsi="Arial" w:cs="Arial"/>
                <w:color w:val="000000"/>
                <w:sz w:val="16"/>
                <w:szCs w:val="16"/>
              </w:rPr>
              <w:t>15,000</w:t>
            </w:r>
          </w:p>
        </w:tc>
        <w:tc>
          <w:tcPr>
            <w:tcW w:w="1260" w:type="dxa"/>
            <w:vAlign w:val="center"/>
          </w:tcPr>
          <w:p w14:paraId="4EF5EAAF" w14:textId="77777777" w:rsidR="00AB19C4" w:rsidRDefault="00AB19C4">
            <w:pPr>
              <w:jc w:val="right"/>
              <w:rPr>
                <w:rFonts w:ascii="Arial" w:hAnsi="Arial"/>
                <w:sz w:val="16"/>
              </w:rPr>
            </w:pPr>
            <w:r>
              <w:rPr>
                <w:rFonts w:ascii="Arial" w:hAnsi="Arial" w:cs="Arial"/>
                <w:color w:val="000000"/>
                <w:sz w:val="16"/>
                <w:szCs w:val="16"/>
              </w:rPr>
              <w:t>1,200</w:t>
            </w:r>
          </w:p>
        </w:tc>
        <w:tc>
          <w:tcPr>
            <w:tcW w:w="1080" w:type="dxa"/>
            <w:vAlign w:val="center"/>
          </w:tcPr>
          <w:p w14:paraId="4EF5EAB0" w14:textId="77777777" w:rsidR="00AB19C4" w:rsidRDefault="00AB19C4" w:rsidP="00AA788A">
            <w:pPr>
              <w:jc w:val="right"/>
              <w:rPr>
                <w:rFonts w:ascii="Arial" w:hAnsi="Arial"/>
                <w:sz w:val="16"/>
              </w:rPr>
            </w:pPr>
            <w:r>
              <w:rPr>
                <w:rFonts w:ascii="Arial" w:hAnsi="Arial" w:cs="Arial"/>
                <w:color w:val="000000"/>
                <w:sz w:val="16"/>
                <w:szCs w:val="16"/>
              </w:rPr>
              <w:t>$21.43</w:t>
            </w:r>
          </w:p>
        </w:tc>
        <w:tc>
          <w:tcPr>
            <w:tcW w:w="1800" w:type="dxa"/>
            <w:vAlign w:val="center"/>
          </w:tcPr>
          <w:p w14:paraId="4EF5EAB1" w14:textId="77777777" w:rsidR="00AB19C4" w:rsidRDefault="00AB19C4">
            <w:pPr>
              <w:jc w:val="right"/>
              <w:rPr>
                <w:rFonts w:ascii="Arial" w:hAnsi="Arial"/>
                <w:sz w:val="16"/>
              </w:rPr>
            </w:pPr>
            <w:r>
              <w:rPr>
                <w:rFonts w:ascii="Arial" w:hAnsi="Arial" w:cs="Arial"/>
                <w:color w:val="000000"/>
                <w:sz w:val="16"/>
                <w:szCs w:val="16"/>
              </w:rPr>
              <w:t>$25,716</w:t>
            </w:r>
          </w:p>
        </w:tc>
      </w:tr>
      <w:tr w:rsidR="00AB19C4" w14:paraId="4EF5EABB" w14:textId="77777777" w:rsidTr="00C45E1D">
        <w:trPr>
          <w:cantSplit/>
        </w:trPr>
        <w:tc>
          <w:tcPr>
            <w:tcW w:w="450" w:type="dxa"/>
          </w:tcPr>
          <w:p w14:paraId="64C07476" w14:textId="77777777" w:rsidR="00AB19C4" w:rsidRDefault="00AB19C4">
            <w:pPr>
              <w:rPr>
                <w:rFonts w:ascii="Arial" w:hAnsi="Arial"/>
                <w:b/>
                <w:sz w:val="16"/>
              </w:rPr>
            </w:pPr>
          </w:p>
        </w:tc>
        <w:tc>
          <w:tcPr>
            <w:tcW w:w="2700" w:type="dxa"/>
          </w:tcPr>
          <w:p w14:paraId="4EF5EAB3" w14:textId="68A6DEDB" w:rsidR="00AB19C4" w:rsidRDefault="00AB19C4">
            <w:pPr>
              <w:rPr>
                <w:rFonts w:ascii="Arial" w:hAnsi="Arial"/>
                <w:b/>
                <w:sz w:val="16"/>
              </w:rPr>
            </w:pPr>
          </w:p>
          <w:p w14:paraId="4EF5EAB4" w14:textId="77777777" w:rsidR="00AB19C4" w:rsidRDefault="00AB19C4">
            <w:pPr>
              <w:rPr>
                <w:rFonts w:ascii="Arial" w:hAnsi="Arial"/>
                <w:b/>
                <w:sz w:val="16"/>
              </w:rPr>
            </w:pPr>
            <w:r>
              <w:rPr>
                <w:rFonts w:ascii="Arial" w:hAnsi="Arial"/>
                <w:b/>
                <w:sz w:val="16"/>
              </w:rPr>
              <w:t>Total</w:t>
            </w:r>
          </w:p>
        </w:tc>
        <w:tc>
          <w:tcPr>
            <w:tcW w:w="1170" w:type="dxa"/>
          </w:tcPr>
          <w:p w14:paraId="4EF5EAB5" w14:textId="77777777" w:rsidR="00AB19C4" w:rsidRDefault="00AB19C4">
            <w:pPr>
              <w:jc w:val="center"/>
              <w:rPr>
                <w:rFonts w:ascii="Arial" w:hAnsi="Arial"/>
                <w:b/>
                <w:sz w:val="16"/>
              </w:rPr>
            </w:pPr>
          </w:p>
          <w:p w14:paraId="4EF5EAB6" w14:textId="77777777" w:rsidR="00AB19C4" w:rsidRDefault="00AB19C4">
            <w:pPr>
              <w:jc w:val="center"/>
              <w:rPr>
                <w:rFonts w:ascii="Arial" w:hAnsi="Arial"/>
                <w:b/>
                <w:sz w:val="16"/>
              </w:rPr>
            </w:pPr>
            <w:r>
              <w:rPr>
                <w:rFonts w:ascii="Arial" w:hAnsi="Arial"/>
                <w:b/>
                <w:sz w:val="16"/>
              </w:rPr>
              <w:t>-  -  -  -  -</w:t>
            </w:r>
          </w:p>
        </w:tc>
        <w:tc>
          <w:tcPr>
            <w:tcW w:w="1080" w:type="dxa"/>
            <w:vAlign w:val="center"/>
          </w:tcPr>
          <w:p w14:paraId="4EF5EAB7" w14:textId="77777777" w:rsidR="00AB19C4" w:rsidRDefault="00AB19C4" w:rsidP="00B260FB">
            <w:pPr>
              <w:jc w:val="right"/>
              <w:rPr>
                <w:rFonts w:ascii="Arial" w:hAnsi="Arial"/>
                <w:b/>
                <w:sz w:val="16"/>
              </w:rPr>
            </w:pPr>
            <w:r>
              <w:rPr>
                <w:rFonts w:ascii="Arial" w:hAnsi="Arial" w:cs="Arial"/>
                <w:color w:val="000000"/>
                <w:sz w:val="16"/>
                <w:szCs w:val="16"/>
              </w:rPr>
              <w:t>33,119</w:t>
            </w:r>
          </w:p>
        </w:tc>
        <w:tc>
          <w:tcPr>
            <w:tcW w:w="1260" w:type="dxa"/>
            <w:vAlign w:val="center"/>
          </w:tcPr>
          <w:p w14:paraId="4EF5EAB8" w14:textId="77777777" w:rsidR="00AB19C4" w:rsidRDefault="00AB19C4">
            <w:pPr>
              <w:jc w:val="right"/>
              <w:rPr>
                <w:rFonts w:ascii="Arial" w:hAnsi="Arial"/>
                <w:b/>
                <w:sz w:val="16"/>
              </w:rPr>
            </w:pPr>
            <w:r>
              <w:rPr>
                <w:rFonts w:ascii="Arial" w:hAnsi="Arial" w:cs="Arial"/>
                <w:color w:val="000000"/>
                <w:sz w:val="16"/>
                <w:szCs w:val="16"/>
              </w:rPr>
              <w:t>4,129</w:t>
            </w:r>
          </w:p>
        </w:tc>
        <w:tc>
          <w:tcPr>
            <w:tcW w:w="1080" w:type="dxa"/>
            <w:vAlign w:val="center"/>
          </w:tcPr>
          <w:p w14:paraId="4EF5EAB9" w14:textId="77777777" w:rsidR="00AB19C4" w:rsidRDefault="00AB19C4" w:rsidP="00AA788A">
            <w:pPr>
              <w:jc w:val="right"/>
              <w:rPr>
                <w:rFonts w:ascii="Arial" w:hAnsi="Arial"/>
                <w:b/>
                <w:sz w:val="16"/>
              </w:rPr>
            </w:pPr>
            <w:r>
              <w:rPr>
                <w:rFonts w:ascii="Arial" w:hAnsi="Arial" w:cs="Arial"/>
                <w:color w:val="000000"/>
                <w:sz w:val="16"/>
                <w:szCs w:val="16"/>
              </w:rPr>
              <w:t> </w:t>
            </w:r>
          </w:p>
        </w:tc>
        <w:tc>
          <w:tcPr>
            <w:tcW w:w="1800" w:type="dxa"/>
            <w:vAlign w:val="center"/>
          </w:tcPr>
          <w:p w14:paraId="4EF5EABA" w14:textId="77777777" w:rsidR="00AB19C4" w:rsidRDefault="00AB19C4" w:rsidP="009B0143">
            <w:pPr>
              <w:jc w:val="right"/>
              <w:rPr>
                <w:rFonts w:ascii="Arial" w:hAnsi="Arial"/>
                <w:b/>
                <w:sz w:val="16"/>
              </w:rPr>
            </w:pPr>
            <w:r>
              <w:rPr>
                <w:rFonts w:ascii="Arial" w:hAnsi="Arial" w:cs="Arial"/>
                <w:color w:val="000000"/>
                <w:sz w:val="16"/>
                <w:szCs w:val="16"/>
              </w:rPr>
              <w:t>88,484</w:t>
            </w:r>
          </w:p>
        </w:tc>
      </w:tr>
    </w:tbl>
    <w:p w14:paraId="4EF5EABC" w14:textId="77777777" w:rsidR="006E717C" w:rsidRDefault="006E717C">
      <w:pPr>
        <w:jc w:val="both"/>
        <w:rPr>
          <w:rFonts w:ascii="Arial" w:hAnsi="Arial"/>
          <w:b/>
          <w:sz w:val="24"/>
        </w:rPr>
      </w:pPr>
    </w:p>
    <w:p w14:paraId="4EF5EABD" w14:textId="77777777" w:rsidR="002553CC" w:rsidRDefault="002553CC">
      <w:pPr>
        <w:jc w:val="both"/>
        <w:rPr>
          <w:rFonts w:ascii="Arial" w:hAnsi="Arial"/>
          <w:sz w:val="24"/>
        </w:rPr>
      </w:pPr>
      <w:r w:rsidRPr="005931DA">
        <w:rPr>
          <w:rFonts w:ascii="Arial" w:hAnsi="Arial"/>
          <w:b/>
          <w:sz w:val="24"/>
        </w:rPr>
        <w:t xml:space="preserve">The USPTO’s total estimated cost for processing the information in this collection is </w:t>
      </w:r>
      <w:r w:rsidR="00322826">
        <w:rPr>
          <w:rFonts w:ascii="Arial" w:hAnsi="Arial"/>
          <w:b/>
          <w:sz w:val="24"/>
        </w:rPr>
        <w:t>$</w:t>
      </w:r>
      <w:r w:rsidR="00FA5D5C">
        <w:rPr>
          <w:rFonts w:ascii="Arial" w:hAnsi="Arial"/>
          <w:b/>
          <w:sz w:val="24"/>
        </w:rPr>
        <w:t>88,484</w:t>
      </w:r>
      <w:r w:rsidR="00322826">
        <w:rPr>
          <w:rFonts w:ascii="Arial" w:hAnsi="Arial"/>
          <w:b/>
          <w:sz w:val="24"/>
        </w:rPr>
        <w:t xml:space="preserve"> </w:t>
      </w:r>
      <w:r w:rsidRPr="005931DA">
        <w:rPr>
          <w:rFonts w:ascii="Arial" w:hAnsi="Arial"/>
          <w:b/>
          <w:sz w:val="24"/>
        </w:rPr>
        <w:t>per year</w:t>
      </w:r>
      <w:r>
        <w:rPr>
          <w:rFonts w:ascii="Arial" w:hAnsi="Arial"/>
          <w:sz w:val="24"/>
        </w:rPr>
        <w:t>.</w:t>
      </w:r>
    </w:p>
    <w:p w14:paraId="4EF5EABE" w14:textId="77777777" w:rsidR="002D6844" w:rsidRDefault="002D6844">
      <w:pPr>
        <w:jc w:val="both"/>
        <w:rPr>
          <w:rFonts w:ascii="Arial" w:hAnsi="Arial"/>
          <w:sz w:val="24"/>
        </w:rPr>
      </w:pPr>
    </w:p>
    <w:p w14:paraId="4EF5EABF" w14:textId="77777777" w:rsidR="00720361" w:rsidRDefault="00720361">
      <w:pPr>
        <w:jc w:val="both"/>
        <w:rPr>
          <w:rFonts w:ascii="Arial" w:hAnsi="Arial"/>
          <w:b/>
          <w:sz w:val="24"/>
        </w:rPr>
      </w:pPr>
      <w:r w:rsidRPr="008A3827">
        <w:rPr>
          <w:rFonts w:ascii="Arial" w:hAnsi="Arial"/>
          <w:b/>
          <w:sz w:val="24"/>
        </w:rPr>
        <w:t>15.</w:t>
      </w:r>
      <w:r w:rsidRPr="008A3827">
        <w:rPr>
          <w:rFonts w:ascii="Arial" w:hAnsi="Arial"/>
          <w:b/>
          <w:sz w:val="24"/>
        </w:rPr>
        <w:tab/>
        <w:t>Reason for Change in Burden</w:t>
      </w:r>
    </w:p>
    <w:p w14:paraId="4EF5EAC0" w14:textId="77777777" w:rsidR="00720361" w:rsidRDefault="00720361">
      <w:pPr>
        <w:jc w:val="both"/>
        <w:rPr>
          <w:rFonts w:ascii="Arial" w:hAnsi="Arial"/>
          <w:sz w:val="24"/>
        </w:rPr>
      </w:pPr>
    </w:p>
    <w:p w14:paraId="4EF5EAC1" w14:textId="77777777" w:rsidR="00720361" w:rsidRDefault="00720361">
      <w:pPr>
        <w:pStyle w:val="BodyText2"/>
        <w:rPr>
          <w:u w:val="single"/>
        </w:rPr>
      </w:pPr>
      <w:r w:rsidRPr="00142C7E">
        <w:rPr>
          <w:u w:val="single"/>
        </w:rPr>
        <w:t>Summary of Changes Since the Previous Renewal</w:t>
      </w:r>
    </w:p>
    <w:p w14:paraId="4EF5EAC2" w14:textId="77777777" w:rsidR="00720361" w:rsidRDefault="00720361">
      <w:pPr>
        <w:pStyle w:val="BodyText2"/>
        <w:rPr>
          <w:u w:val="single"/>
        </w:rPr>
      </w:pPr>
    </w:p>
    <w:p w14:paraId="4EF5EAC3" w14:textId="77777777" w:rsidR="00F51B64" w:rsidRPr="00856530" w:rsidRDefault="00684F5E">
      <w:pPr>
        <w:pStyle w:val="BodyText2"/>
        <w:rPr>
          <w:rFonts w:cs="Arial"/>
          <w:szCs w:val="24"/>
        </w:rPr>
      </w:pPr>
      <w:r w:rsidRPr="00856530">
        <w:rPr>
          <w:rFonts w:cs="Arial"/>
          <w:szCs w:val="24"/>
        </w:rPr>
        <w:t>T</w:t>
      </w:r>
      <w:r w:rsidR="00F51B64" w:rsidRPr="00856530">
        <w:rPr>
          <w:rFonts w:cs="Arial"/>
          <w:szCs w:val="24"/>
        </w:rPr>
        <w:t>his information collection was approved</w:t>
      </w:r>
      <w:r w:rsidRPr="00856530">
        <w:rPr>
          <w:rFonts w:cs="Arial"/>
          <w:szCs w:val="24"/>
        </w:rPr>
        <w:t xml:space="preserve"> </w:t>
      </w:r>
      <w:r w:rsidR="00F51B64" w:rsidRPr="00856530">
        <w:rPr>
          <w:rFonts w:cs="Arial"/>
          <w:szCs w:val="24"/>
        </w:rPr>
        <w:t>by OMB</w:t>
      </w:r>
      <w:r w:rsidRPr="00856530">
        <w:rPr>
          <w:rFonts w:cs="Arial"/>
          <w:szCs w:val="24"/>
        </w:rPr>
        <w:t xml:space="preserve"> as a </w:t>
      </w:r>
      <w:r w:rsidR="00FA5D5C" w:rsidRPr="0008646C">
        <w:rPr>
          <w:rFonts w:cs="Arial"/>
          <w:szCs w:val="24"/>
        </w:rPr>
        <w:t>renewal</w:t>
      </w:r>
      <w:r w:rsidRPr="0008646C">
        <w:rPr>
          <w:rFonts w:cs="Arial"/>
          <w:szCs w:val="24"/>
        </w:rPr>
        <w:t xml:space="preserve"> </w:t>
      </w:r>
      <w:r w:rsidR="00F51B64" w:rsidRPr="0008646C">
        <w:rPr>
          <w:rFonts w:cs="Arial"/>
          <w:szCs w:val="24"/>
        </w:rPr>
        <w:t xml:space="preserve">on </w:t>
      </w:r>
      <w:r w:rsidR="0027718B" w:rsidRPr="00215C8C">
        <w:rPr>
          <w:rFonts w:cs="Arial"/>
          <w:szCs w:val="24"/>
        </w:rPr>
        <w:t>July</w:t>
      </w:r>
      <w:r w:rsidRPr="00215C8C">
        <w:rPr>
          <w:rFonts w:cs="Arial"/>
          <w:szCs w:val="24"/>
        </w:rPr>
        <w:t xml:space="preserve"> </w:t>
      </w:r>
      <w:r w:rsidR="0027718B" w:rsidRPr="00215C8C">
        <w:rPr>
          <w:rFonts w:cs="Arial"/>
          <w:szCs w:val="24"/>
        </w:rPr>
        <w:t>15</w:t>
      </w:r>
      <w:r w:rsidRPr="00215C8C">
        <w:rPr>
          <w:rFonts w:cs="Arial"/>
          <w:szCs w:val="24"/>
        </w:rPr>
        <w:t>, 20</w:t>
      </w:r>
      <w:r w:rsidR="0027718B" w:rsidRPr="00215C8C">
        <w:rPr>
          <w:rFonts w:cs="Arial"/>
          <w:szCs w:val="24"/>
        </w:rPr>
        <w:t xml:space="preserve">11.  </w:t>
      </w:r>
      <w:r w:rsidR="00584022">
        <w:rPr>
          <w:rFonts w:cs="Arial"/>
          <w:szCs w:val="24"/>
        </w:rPr>
        <w:t>At that time,</w:t>
      </w:r>
      <w:r w:rsidR="009875F9">
        <w:rPr>
          <w:rFonts w:cs="Arial"/>
          <w:szCs w:val="24"/>
        </w:rPr>
        <w:t xml:space="preserve"> </w:t>
      </w:r>
      <w:r w:rsidR="00584022">
        <w:rPr>
          <w:rFonts w:cs="Arial"/>
          <w:szCs w:val="24"/>
        </w:rPr>
        <w:t>t</w:t>
      </w:r>
      <w:r w:rsidRPr="006A3C2B">
        <w:rPr>
          <w:rFonts w:cs="Arial"/>
          <w:szCs w:val="24"/>
        </w:rPr>
        <w:t>he collection had $</w:t>
      </w:r>
      <w:r w:rsidR="00137C26">
        <w:rPr>
          <w:rFonts w:cs="Arial"/>
          <w:szCs w:val="24"/>
        </w:rPr>
        <w:t>13,586,280</w:t>
      </w:r>
      <w:r w:rsidRPr="006A3C2B">
        <w:rPr>
          <w:rFonts w:cs="Arial"/>
          <w:szCs w:val="24"/>
        </w:rPr>
        <w:t xml:space="preserve"> in respondent cost burden.  </w:t>
      </w:r>
      <w:r w:rsidR="0027718B" w:rsidRPr="000202ED">
        <w:rPr>
          <w:rFonts w:cs="Arial"/>
          <w:szCs w:val="24"/>
        </w:rPr>
        <w:t xml:space="preserve">In April 2014, OMB approved the removal of all fees from this collection, and their incorporation into </w:t>
      </w:r>
      <w:r w:rsidR="00856530" w:rsidRPr="00D5466A">
        <w:rPr>
          <w:rFonts w:cs="Arial"/>
          <w:szCs w:val="24"/>
        </w:rPr>
        <w:t xml:space="preserve">0651-0072 America Invents Act Section 10 Patent Fee Adjustments.  After stripping out the fees, the collection had </w:t>
      </w:r>
      <w:r w:rsidR="0008646C">
        <w:t>39,015 respo</w:t>
      </w:r>
      <w:r w:rsidR="006A3C2B">
        <w:t xml:space="preserve">nses, 41,907 burden hours, </w:t>
      </w:r>
      <w:r w:rsidR="0008646C">
        <w:t xml:space="preserve">$13,586,280 respondent </w:t>
      </w:r>
      <w:r w:rsidR="006A3C2B">
        <w:t xml:space="preserve">hourly </w:t>
      </w:r>
      <w:r w:rsidR="0008646C">
        <w:t>cost burden</w:t>
      </w:r>
      <w:r w:rsidR="006A3C2B">
        <w:t>, and $11,275 in annualized (non-hourly) cost</w:t>
      </w:r>
      <w:r w:rsidR="0008646C">
        <w:t>.</w:t>
      </w:r>
    </w:p>
    <w:p w14:paraId="4EF5EAC4" w14:textId="77777777" w:rsidR="00E4671F" w:rsidRDefault="00E4671F">
      <w:pPr>
        <w:pStyle w:val="BodyText2"/>
      </w:pPr>
    </w:p>
    <w:p w14:paraId="4EF5EAC5" w14:textId="77777777" w:rsidR="00F51B64" w:rsidRDefault="00F51B64">
      <w:pPr>
        <w:pStyle w:val="BodyText2"/>
      </w:pPr>
      <w:r>
        <w:t>With this renewal, the USPTO estimates that the total burden and annualized (non-hour) costs for this collection will be</w:t>
      </w:r>
      <w:r w:rsidR="007A7F10">
        <w:t xml:space="preserve"> </w:t>
      </w:r>
      <w:r w:rsidR="0008646C">
        <w:t>33,119</w:t>
      </w:r>
      <w:r w:rsidR="007A7F10">
        <w:t xml:space="preserve"> responses, </w:t>
      </w:r>
      <w:r w:rsidR="0008646C">
        <w:t>35,596</w:t>
      </w:r>
      <w:r w:rsidR="007A7F10">
        <w:t xml:space="preserve"> burden hours, and $</w:t>
      </w:r>
      <w:r w:rsidR="0008646C">
        <w:t>13,832,658</w:t>
      </w:r>
      <w:r w:rsidR="007A7F10">
        <w:t xml:space="preserve"> in </w:t>
      </w:r>
      <w:r w:rsidR="0008646C">
        <w:t xml:space="preserve">hourly cost burden.  </w:t>
      </w:r>
      <w:r w:rsidR="00AF3170">
        <w:t xml:space="preserve">This is a </w:t>
      </w:r>
      <w:r w:rsidR="0008646C">
        <w:t xml:space="preserve">decrease </w:t>
      </w:r>
      <w:r w:rsidR="00AF3170">
        <w:t xml:space="preserve">of </w:t>
      </w:r>
      <w:r w:rsidR="0008646C">
        <w:t>5,896</w:t>
      </w:r>
      <w:r w:rsidR="00AF3170">
        <w:t xml:space="preserve"> responses</w:t>
      </w:r>
      <w:r w:rsidR="0008646C">
        <w:t xml:space="preserve"> and</w:t>
      </w:r>
      <w:r w:rsidR="00AF3170">
        <w:t xml:space="preserve"> </w:t>
      </w:r>
      <w:r w:rsidR="0008646C">
        <w:t>6,311</w:t>
      </w:r>
      <w:r w:rsidR="00AF3170">
        <w:t xml:space="preserve"> burden hours, </w:t>
      </w:r>
      <w:r w:rsidR="0008646C">
        <w:t xml:space="preserve">but an increase of $246,378 in respondent cost burden against </w:t>
      </w:r>
      <w:r w:rsidR="00AF3170">
        <w:t xml:space="preserve">the currently approved burden for this collection.  </w:t>
      </w:r>
      <w:r w:rsidR="006D11C0">
        <w:t xml:space="preserve">Both the </w:t>
      </w:r>
      <w:r w:rsidR="004732C2">
        <w:t xml:space="preserve">decreases </w:t>
      </w:r>
      <w:r w:rsidR="00AF3170">
        <w:t>in the responses</w:t>
      </w:r>
      <w:r w:rsidR="00000233">
        <w:t xml:space="preserve"> and </w:t>
      </w:r>
      <w:r w:rsidR="00AF3170">
        <w:t>burden hours</w:t>
      </w:r>
      <w:r w:rsidR="00000233">
        <w:t xml:space="preserve"> </w:t>
      </w:r>
      <w:r w:rsidR="006D11C0">
        <w:t>and</w:t>
      </w:r>
      <w:r w:rsidR="00000233">
        <w:t xml:space="preserve"> the increase in the </w:t>
      </w:r>
      <w:r w:rsidR="0008646C">
        <w:t xml:space="preserve">burden </w:t>
      </w:r>
      <w:r w:rsidR="00AF3170">
        <w:t>costs are due to administrative a</w:t>
      </w:r>
      <w:r w:rsidR="0096148E">
        <w:t xml:space="preserve">djustments.  </w:t>
      </w:r>
      <w:r w:rsidR="00215C8C">
        <w:t xml:space="preserve">The non-hourly cost burden </w:t>
      </w:r>
      <w:r w:rsidR="006A3C2B">
        <w:t xml:space="preserve">also </w:t>
      </w:r>
      <w:r w:rsidR="00215C8C">
        <w:t>decreased</w:t>
      </w:r>
      <w:r w:rsidR="006A3C2B">
        <w:t>,</w:t>
      </w:r>
      <w:r w:rsidR="00215C8C">
        <w:t xml:space="preserve"> by </w:t>
      </w:r>
      <w:r w:rsidR="006A3C2B">
        <w:t>$1</w:t>
      </w:r>
      <w:r w:rsidR="00584022">
        <w:t>,</w:t>
      </w:r>
      <w:r w:rsidR="006A3C2B">
        <w:t xml:space="preserve">330, </w:t>
      </w:r>
      <w:r w:rsidR="00215C8C">
        <w:t>to $9</w:t>
      </w:r>
      <w:r w:rsidR="00584022">
        <w:t>,</w:t>
      </w:r>
      <w:r w:rsidR="00215C8C">
        <w:t>945</w:t>
      </w:r>
      <w:r w:rsidR="006A3C2B">
        <w:t xml:space="preserve"> due to administrative adjustments</w:t>
      </w:r>
      <w:r w:rsidR="00215C8C">
        <w:t>.</w:t>
      </w:r>
    </w:p>
    <w:p w14:paraId="4EF5EAC6" w14:textId="77777777" w:rsidR="002C5B66" w:rsidRDefault="002C5B66">
      <w:pPr>
        <w:pStyle w:val="BodyText2"/>
      </w:pPr>
    </w:p>
    <w:p w14:paraId="4EF5EAC7" w14:textId="77777777" w:rsidR="00720361" w:rsidRDefault="00720361">
      <w:pPr>
        <w:pStyle w:val="BodyText2"/>
        <w:rPr>
          <w:u w:val="single"/>
        </w:rPr>
      </w:pPr>
      <w:r w:rsidRPr="00515350">
        <w:rPr>
          <w:u w:val="single"/>
        </w:rPr>
        <w:t>Changes in Respondent Cost Burden</w:t>
      </w:r>
    </w:p>
    <w:p w14:paraId="4EF5EAC8" w14:textId="77777777" w:rsidR="00720361" w:rsidRDefault="00720361">
      <w:pPr>
        <w:pStyle w:val="BodyText2"/>
        <w:rPr>
          <w:u w:val="single"/>
        </w:rPr>
      </w:pPr>
    </w:p>
    <w:p w14:paraId="4EF5EAC9" w14:textId="77777777" w:rsidR="00FB4629" w:rsidRDefault="004D6970">
      <w:pPr>
        <w:pStyle w:val="BodyText2"/>
      </w:pPr>
      <w:r>
        <w:t xml:space="preserve">The respondent cost burden for this collection has increased since the previous submission due to an increase in the hourly rate used to calculate the respondent cost burden.  </w:t>
      </w:r>
      <w:r w:rsidR="008576CE">
        <w:t>T</w:t>
      </w:r>
      <w:r>
        <w:t xml:space="preserve">he USPTO expects that </w:t>
      </w:r>
      <w:r w:rsidR="008576CE">
        <w:t xml:space="preserve">the items in this collection </w:t>
      </w:r>
      <w:r>
        <w:t>will be completed by attorneys</w:t>
      </w:r>
      <w:r w:rsidR="008576CE">
        <w:t>,</w:t>
      </w:r>
      <w:r w:rsidR="008576CE" w:rsidRPr="008576CE">
        <w:t xml:space="preserve"> </w:t>
      </w:r>
      <w:r w:rsidR="008576CE">
        <w:t>with the exception of two petitions that are prepared by para-</w:t>
      </w:r>
      <w:r w:rsidR="008576CE">
        <w:lastRenderedPageBreak/>
        <w:t>professionals/paralegals</w:t>
      </w:r>
      <w:r>
        <w:t>.</w:t>
      </w:r>
      <w:r w:rsidR="00FB4629">
        <w:t xml:space="preserve">  Based on figures provided by the Committee on Economics of Legal Practice of the American Intellectual Property Law Association, the estimated hourly billing rate for attorneys has increased from $3</w:t>
      </w:r>
      <w:r w:rsidR="000222CF">
        <w:t>25</w:t>
      </w:r>
      <w:r w:rsidR="00FB4629">
        <w:t xml:space="preserve"> to $3</w:t>
      </w:r>
      <w:r w:rsidR="000222CF">
        <w:t>89</w:t>
      </w:r>
      <w:r w:rsidR="000C5E1B">
        <w:t xml:space="preserve"> since the previous submission</w:t>
      </w:r>
      <w:r w:rsidR="00FB4629">
        <w:t>.</w:t>
      </w:r>
    </w:p>
    <w:p w14:paraId="4EF5EACA" w14:textId="77777777" w:rsidR="00FB4629" w:rsidRDefault="00FB4629">
      <w:pPr>
        <w:pStyle w:val="BodyText2"/>
      </w:pPr>
    </w:p>
    <w:p w14:paraId="4EF5EACB" w14:textId="77777777" w:rsidR="00F82D69" w:rsidRDefault="00F82D69">
      <w:pPr>
        <w:pStyle w:val="BodyText2"/>
      </w:pPr>
      <w:r>
        <w:t>The total respondent cost burden for the currently approved collection is $</w:t>
      </w:r>
      <w:r w:rsidR="00576E7A">
        <w:t>13,586,280</w:t>
      </w:r>
      <w:r>
        <w:t xml:space="preserve"> per year.  </w:t>
      </w:r>
      <w:r w:rsidR="00576E7A">
        <w:t>A decrease in the number of petitions</w:t>
      </w:r>
      <w:r w:rsidR="008576CE">
        <w:t xml:space="preserve"> should have </w:t>
      </w:r>
      <w:r w:rsidR="00576E7A">
        <w:t>result</w:t>
      </w:r>
      <w:r w:rsidR="008576CE">
        <w:t>ed</w:t>
      </w:r>
      <w:r w:rsidR="00576E7A">
        <w:t xml:space="preserve"> in a lower cost burden, but </w:t>
      </w:r>
      <w:r w:rsidR="008576CE">
        <w:t xml:space="preserve">was </w:t>
      </w:r>
      <w:r w:rsidR="00576E7A">
        <w:t xml:space="preserve">offset by rising attorney costs. </w:t>
      </w:r>
      <w:r>
        <w:t>With this renewal, the USPTO estimates that the total respondent cost burden will in</w:t>
      </w:r>
      <w:r w:rsidR="00576E7A">
        <w:t>crease by $246,378 to $13,832,658</w:t>
      </w:r>
      <w:r>
        <w:t xml:space="preserve"> per year.</w:t>
      </w:r>
    </w:p>
    <w:p w14:paraId="4EF5EACC" w14:textId="77777777" w:rsidR="002C5B66" w:rsidRDefault="002C5B66">
      <w:pPr>
        <w:pStyle w:val="BodyText2"/>
        <w:rPr>
          <w:u w:val="single"/>
        </w:rPr>
      </w:pPr>
    </w:p>
    <w:p w14:paraId="4EF5EACD" w14:textId="77777777" w:rsidR="00720361" w:rsidRDefault="00720361">
      <w:pPr>
        <w:pStyle w:val="BodyText2"/>
        <w:rPr>
          <w:u w:val="single"/>
        </w:rPr>
      </w:pPr>
      <w:r w:rsidRPr="00C42404">
        <w:rPr>
          <w:u w:val="single"/>
        </w:rPr>
        <w:t>Changes in Responses and Burden Hours</w:t>
      </w:r>
    </w:p>
    <w:p w14:paraId="4EF5EACE" w14:textId="77777777" w:rsidR="00720361" w:rsidRDefault="00720361">
      <w:pPr>
        <w:pStyle w:val="BodyText2"/>
      </w:pPr>
    </w:p>
    <w:p w14:paraId="4EF5EACF" w14:textId="77777777" w:rsidR="00882330" w:rsidRDefault="00191EA3">
      <w:pPr>
        <w:pStyle w:val="BodyText2"/>
      </w:pPr>
      <w:r>
        <w:t xml:space="preserve">For this renewal, the USPTO estimates that the annual responses for this collection will </w:t>
      </w:r>
      <w:r w:rsidR="00882330">
        <w:t>decrease by 5,896 responses, from</w:t>
      </w:r>
      <w:r>
        <w:t xml:space="preserve"> 39,015 </w:t>
      </w:r>
      <w:r w:rsidR="00882330">
        <w:t xml:space="preserve">to 33,119 </w:t>
      </w:r>
      <w:r>
        <w:t>responses per year.  In turn, the USPTO estimat</w:t>
      </w:r>
      <w:r w:rsidR="00882330">
        <w:t>es that the burden hours will de</w:t>
      </w:r>
      <w:r>
        <w:t xml:space="preserve">crease by </w:t>
      </w:r>
      <w:r w:rsidR="00882330">
        <w:t>6,311</w:t>
      </w:r>
      <w:r>
        <w:t xml:space="preserve"> hours, from 41,907 </w:t>
      </w:r>
      <w:r w:rsidR="00882330">
        <w:t xml:space="preserve">to 35,596 </w:t>
      </w:r>
      <w:r>
        <w:t>hours per year.  This</w:t>
      </w:r>
      <w:r w:rsidR="00882330">
        <w:t xml:space="preserve"> decrease is due to an estimated decrease in the number </w:t>
      </w:r>
      <w:r w:rsidR="008576CE">
        <w:t xml:space="preserve">of </w:t>
      </w:r>
      <w:r w:rsidR="00882330">
        <w:t xml:space="preserve">respondents filing these petitions with the USPTO.  </w:t>
      </w:r>
      <w:r w:rsidR="00680F10">
        <w:t xml:space="preserve">  </w:t>
      </w:r>
    </w:p>
    <w:p w14:paraId="4EF5EAD0" w14:textId="77777777" w:rsidR="00882330" w:rsidRDefault="00882330">
      <w:pPr>
        <w:pStyle w:val="BodyText2"/>
      </w:pPr>
    </w:p>
    <w:p w14:paraId="4EF5EAD1" w14:textId="77777777" w:rsidR="003971D8" w:rsidRDefault="0040003F" w:rsidP="004F1C2E">
      <w:pPr>
        <w:pStyle w:val="BodyText2"/>
      </w:pPr>
      <w:r>
        <w:rPr>
          <w:b/>
        </w:rPr>
        <w:t>T</w:t>
      </w:r>
      <w:r w:rsidR="00C42404">
        <w:rPr>
          <w:b/>
        </w:rPr>
        <w:t>his inform</w:t>
      </w:r>
      <w:r w:rsidR="00A03D8D">
        <w:rPr>
          <w:b/>
        </w:rPr>
        <w:t>ation collection has a burden decrease of 6,311</w:t>
      </w:r>
      <w:r w:rsidR="00C42404">
        <w:rPr>
          <w:b/>
        </w:rPr>
        <w:t xml:space="preserve"> hours</w:t>
      </w:r>
      <w:r w:rsidR="00680F10">
        <w:rPr>
          <w:b/>
        </w:rPr>
        <w:t xml:space="preserve"> </w:t>
      </w:r>
      <w:r w:rsidR="00C42404">
        <w:rPr>
          <w:b/>
        </w:rPr>
        <w:t xml:space="preserve">due to </w:t>
      </w:r>
      <w:r w:rsidR="00A03D8D">
        <w:rPr>
          <w:b/>
        </w:rPr>
        <w:t>administrative adjustments</w:t>
      </w:r>
      <w:r w:rsidR="00680F10">
        <w:rPr>
          <w:b/>
        </w:rPr>
        <w:t xml:space="preserve">.  </w:t>
      </w:r>
      <w:r w:rsidR="00C42404">
        <w:t xml:space="preserve">  </w:t>
      </w:r>
      <w:r w:rsidR="003971D8">
        <w:t xml:space="preserve">  </w:t>
      </w:r>
    </w:p>
    <w:p w14:paraId="4EF5EAD2" w14:textId="77777777" w:rsidR="00916FBA" w:rsidRDefault="00916FBA" w:rsidP="004F1C2E">
      <w:pPr>
        <w:pStyle w:val="BodyText2"/>
      </w:pPr>
    </w:p>
    <w:p w14:paraId="4EF5EAD3" w14:textId="77777777" w:rsidR="00720361" w:rsidRDefault="00720361">
      <w:pPr>
        <w:pStyle w:val="Heading8"/>
      </w:pPr>
      <w:r w:rsidRPr="006348E0">
        <w:t>Changes in Annual (Non-Hour) Costs</w:t>
      </w:r>
    </w:p>
    <w:p w14:paraId="4EF5EAD4" w14:textId="77777777" w:rsidR="00AA04DA" w:rsidRDefault="00AA04DA" w:rsidP="00AA04DA">
      <w:pPr>
        <w:rPr>
          <w:lang w:val="en-GB"/>
        </w:rPr>
      </w:pPr>
    </w:p>
    <w:p w14:paraId="4EF5EAD5" w14:textId="77777777" w:rsidR="00BD0285" w:rsidRDefault="00BD0285" w:rsidP="00BD0285">
      <w:r>
        <w:rPr>
          <w:rFonts w:ascii="Arial" w:hAnsi="Arial" w:cs="Arial"/>
          <w:sz w:val="24"/>
          <w:szCs w:val="24"/>
          <w:lang w:val="en-GB"/>
        </w:rPr>
        <w:t>For this renewal, the USPTO estimates that the annual (non-hour) costs for this collection will</w:t>
      </w:r>
      <w:r w:rsidR="0095443A">
        <w:rPr>
          <w:rFonts w:ascii="Arial" w:hAnsi="Arial" w:cs="Arial"/>
          <w:sz w:val="24"/>
          <w:szCs w:val="24"/>
          <w:lang w:val="en-GB"/>
        </w:rPr>
        <w:t xml:space="preserve"> decrease by $</w:t>
      </w:r>
      <w:r w:rsidR="0095443A" w:rsidRPr="0095443A">
        <w:t xml:space="preserve"> </w:t>
      </w:r>
      <w:r w:rsidR="009117CC">
        <w:rPr>
          <w:rFonts w:ascii="Arial" w:hAnsi="Arial" w:cs="Arial"/>
          <w:sz w:val="24"/>
          <w:szCs w:val="24"/>
          <w:lang w:val="en-GB"/>
        </w:rPr>
        <w:t>1,330</w:t>
      </w:r>
      <w:r w:rsidR="0095443A">
        <w:rPr>
          <w:rFonts w:ascii="Arial" w:hAnsi="Arial" w:cs="Arial"/>
          <w:sz w:val="24"/>
          <w:szCs w:val="24"/>
          <w:lang w:val="en-GB"/>
        </w:rPr>
        <w:t>, from $</w:t>
      </w:r>
      <w:r w:rsidR="009117CC">
        <w:rPr>
          <w:rFonts w:ascii="Arial" w:hAnsi="Arial" w:cs="Arial"/>
          <w:sz w:val="24"/>
          <w:szCs w:val="24"/>
          <w:lang w:val="en-GB"/>
        </w:rPr>
        <w:t>11</w:t>
      </w:r>
      <w:r w:rsidR="0095443A">
        <w:rPr>
          <w:rFonts w:ascii="Arial" w:hAnsi="Arial" w:cs="Arial"/>
          <w:sz w:val="24"/>
          <w:szCs w:val="24"/>
          <w:lang w:val="en-GB"/>
        </w:rPr>
        <w:t>,</w:t>
      </w:r>
      <w:r w:rsidR="009117CC">
        <w:rPr>
          <w:rFonts w:ascii="Arial" w:hAnsi="Arial" w:cs="Arial"/>
          <w:sz w:val="24"/>
          <w:szCs w:val="24"/>
          <w:lang w:val="en-GB"/>
        </w:rPr>
        <w:t>275</w:t>
      </w:r>
      <w:r>
        <w:rPr>
          <w:rFonts w:ascii="Arial" w:hAnsi="Arial" w:cs="Arial"/>
          <w:sz w:val="24"/>
          <w:szCs w:val="24"/>
          <w:lang w:val="en-GB"/>
        </w:rPr>
        <w:t xml:space="preserve"> to $</w:t>
      </w:r>
      <w:r w:rsidR="0095443A">
        <w:rPr>
          <w:rFonts w:ascii="Arial" w:hAnsi="Arial" w:cs="Arial"/>
          <w:sz w:val="24"/>
          <w:szCs w:val="24"/>
          <w:lang w:val="en-GB"/>
        </w:rPr>
        <w:t>9,945</w:t>
      </w:r>
      <w:r>
        <w:rPr>
          <w:rFonts w:ascii="Arial" w:hAnsi="Arial" w:cs="Arial"/>
          <w:sz w:val="24"/>
          <w:szCs w:val="24"/>
          <w:lang w:val="en-GB"/>
        </w:rPr>
        <w:t xml:space="preserve"> per year.  </w:t>
      </w:r>
    </w:p>
    <w:p w14:paraId="4EF5EAD6" w14:textId="77777777" w:rsidR="00C42404" w:rsidRDefault="00AF129F" w:rsidP="00AA04DA">
      <w:pPr>
        <w:jc w:val="both"/>
        <w:rPr>
          <w:rFonts w:ascii="Arial" w:hAnsi="Arial" w:cs="Arial"/>
          <w:sz w:val="24"/>
          <w:szCs w:val="24"/>
          <w:lang w:val="en-GB"/>
        </w:rPr>
      </w:pPr>
      <w:r w:rsidRPr="005064DA">
        <w:rPr>
          <w:rFonts w:ascii="Arial" w:hAnsi="Arial" w:cs="Arial"/>
          <w:sz w:val="24"/>
          <w:szCs w:val="24"/>
          <w:lang w:val="en-GB"/>
        </w:rPr>
        <w:t xml:space="preserve">This </w:t>
      </w:r>
      <w:r w:rsidR="00127DD9" w:rsidRPr="005064DA">
        <w:rPr>
          <w:rFonts w:ascii="Arial" w:hAnsi="Arial" w:cs="Arial"/>
          <w:sz w:val="24"/>
          <w:szCs w:val="24"/>
          <w:lang w:val="en-GB"/>
        </w:rPr>
        <w:t>increase</w:t>
      </w:r>
      <w:r w:rsidRPr="005064DA">
        <w:rPr>
          <w:rFonts w:ascii="Arial" w:hAnsi="Arial" w:cs="Arial"/>
          <w:sz w:val="24"/>
          <w:szCs w:val="24"/>
          <w:lang w:val="en-GB"/>
        </w:rPr>
        <w:t xml:space="preserve"> is due to administrative adjustments, as follows:</w:t>
      </w:r>
    </w:p>
    <w:p w14:paraId="4EF5EAD7" w14:textId="77777777" w:rsidR="00571B2E" w:rsidRDefault="00571B2E" w:rsidP="00AA04DA">
      <w:pPr>
        <w:jc w:val="both"/>
        <w:rPr>
          <w:rFonts w:ascii="Arial" w:hAnsi="Arial" w:cs="Arial"/>
          <w:sz w:val="24"/>
          <w:szCs w:val="24"/>
          <w:lang w:val="en-GB"/>
        </w:rPr>
      </w:pPr>
    </w:p>
    <w:p w14:paraId="4EF5EAD8" w14:textId="77777777" w:rsidR="00AA04DA" w:rsidRPr="00571B2E" w:rsidRDefault="00C443FC" w:rsidP="00571B2E">
      <w:pPr>
        <w:numPr>
          <w:ilvl w:val="0"/>
          <w:numId w:val="13"/>
        </w:numPr>
        <w:jc w:val="both"/>
        <w:rPr>
          <w:rFonts w:ascii="Arial" w:hAnsi="Arial" w:cs="Arial"/>
          <w:sz w:val="24"/>
          <w:szCs w:val="24"/>
          <w:lang w:val="en-GB"/>
        </w:rPr>
      </w:pPr>
      <w:r w:rsidRPr="00571B2E">
        <w:rPr>
          <w:rFonts w:ascii="Arial" w:hAnsi="Arial" w:cs="Arial"/>
          <w:sz w:val="24"/>
          <w:szCs w:val="24"/>
          <w:lang w:val="en-GB"/>
        </w:rPr>
        <w:t>The USPTO</w:t>
      </w:r>
      <w:r w:rsidR="00F73FE7" w:rsidRPr="00571B2E">
        <w:rPr>
          <w:rFonts w:ascii="Arial" w:hAnsi="Arial" w:cs="Arial"/>
          <w:sz w:val="24"/>
          <w:szCs w:val="24"/>
          <w:lang w:val="en-GB"/>
        </w:rPr>
        <w:t xml:space="preserve"> estimates that the costs for mailing the </w:t>
      </w:r>
      <w:r w:rsidR="008C5E22">
        <w:rPr>
          <w:rFonts w:ascii="Arial" w:hAnsi="Arial" w:cs="Arial"/>
          <w:sz w:val="24"/>
          <w:szCs w:val="24"/>
          <w:lang w:val="en-GB"/>
        </w:rPr>
        <w:t xml:space="preserve">items in this collection </w:t>
      </w:r>
      <w:r w:rsidR="00F73FE7" w:rsidRPr="00571B2E">
        <w:rPr>
          <w:rFonts w:ascii="Arial" w:hAnsi="Arial" w:cs="Arial"/>
          <w:sz w:val="24"/>
          <w:szCs w:val="24"/>
          <w:lang w:val="en-GB"/>
        </w:rPr>
        <w:t xml:space="preserve">via first-class mail will decrease for this renewal, despite an increase in the postage cost.  The USPTO estimates the majority of these submissions will weigh no more than 13 oz. and that they will be mailed in large mailing envelopes.  </w:t>
      </w:r>
      <w:r w:rsidR="00190627" w:rsidRPr="00571B2E">
        <w:rPr>
          <w:rFonts w:ascii="Arial" w:hAnsi="Arial" w:cs="Arial"/>
          <w:sz w:val="24"/>
          <w:szCs w:val="24"/>
          <w:lang w:val="en-GB"/>
        </w:rPr>
        <w:t>Therefore</w:t>
      </w:r>
      <w:r w:rsidR="00F73FE7" w:rsidRPr="00571B2E">
        <w:rPr>
          <w:rFonts w:ascii="Arial" w:hAnsi="Arial" w:cs="Arial"/>
          <w:sz w:val="24"/>
          <w:szCs w:val="24"/>
          <w:lang w:val="en-GB"/>
        </w:rPr>
        <w:t>, the USPTO estimates that the first-class postage cost will now be $</w:t>
      </w:r>
      <w:r w:rsidR="006A3C2B" w:rsidRPr="00571B2E">
        <w:rPr>
          <w:rFonts w:ascii="Arial" w:hAnsi="Arial" w:cs="Arial"/>
          <w:sz w:val="24"/>
          <w:szCs w:val="24"/>
          <w:lang w:val="en-GB"/>
        </w:rPr>
        <w:t>3.90</w:t>
      </w:r>
      <w:r w:rsidR="00190627" w:rsidRPr="00571B2E">
        <w:rPr>
          <w:rFonts w:ascii="Arial" w:hAnsi="Arial" w:cs="Arial"/>
          <w:sz w:val="24"/>
          <w:szCs w:val="24"/>
          <w:lang w:val="en-GB"/>
        </w:rPr>
        <w:t xml:space="preserve">, a 98 cent increase from the $2.92 </w:t>
      </w:r>
      <w:r w:rsidR="00B66F9E" w:rsidRPr="00571B2E">
        <w:rPr>
          <w:rFonts w:ascii="Arial" w:hAnsi="Arial" w:cs="Arial"/>
          <w:sz w:val="24"/>
          <w:szCs w:val="24"/>
          <w:lang w:val="en-GB"/>
        </w:rPr>
        <w:t>in</w:t>
      </w:r>
      <w:r w:rsidR="00190627" w:rsidRPr="00571B2E">
        <w:rPr>
          <w:rFonts w:ascii="Arial" w:hAnsi="Arial" w:cs="Arial"/>
          <w:sz w:val="24"/>
          <w:szCs w:val="24"/>
          <w:lang w:val="en-GB"/>
        </w:rPr>
        <w:t xml:space="preserve"> the previous submission.  T</w:t>
      </w:r>
      <w:r w:rsidR="00F73FE7" w:rsidRPr="00571B2E">
        <w:rPr>
          <w:rFonts w:ascii="Arial" w:hAnsi="Arial" w:cs="Arial"/>
          <w:sz w:val="24"/>
          <w:szCs w:val="24"/>
          <w:lang w:val="en-GB"/>
        </w:rPr>
        <w:t>he USPTO expects</w:t>
      </w:r>
      <w:r w:rsidR="00190627" w:rsidRPr="00571B2E">
        <w:rPr>
          <w:rFonts w:ascii="Arial" w:hAnsi="Arial" w:cs="Arial"/>
          <w:sz w:val="24"/>
          <w:szCs w:val="24"/>
          <w:lang w:val="en-GB"/>
        </w:rPr>
        <w:t>, however,</w:t>
      </w:r>
      <w:r w:rsidR="00F73FE7" w:rsidRPr="00571B2E">
        <w:rPr>
          <w:rFonts w:ascii="Arial" w:hAnsi="Arial" w:cs="Arial"/>
          <w:sz w:val="24"/>
          <w:szCs w:val="24"/>
          <w:lang w:val="en-GB"/>
        </w:rPr>
        <w:t xml:space="preserve"> that this increase will be offset by expected reductions in the number of </w:t>
      </w:r>
      <w:r w:rsidR="008C5E22">
        <w:rPr>
          <w:rFonts w:ascii="Arial" w:hAnsi="Arial" w:cs="Arial"/>
          <w:sz w:val="24"/>
          <w:szCs w:val="24"/>
          <w:lang w:val="en-GB"/>
        </w:rPr>
        <w:t xml:space="preserve">overall </w:t>
      </w:r>
      <w:r w:rsidR="00F73FE7" w:rsidRPr="00571B2E">
        <w:rPr>
          <w:rFonts w:ascii="Arial" w:hAnsi="Arial" w:cs="Arial"/>
          <w:sz w:val="24"/>
          <w:szCs w:val="24"/>
          <w:lang w:val="en-GB"/>
        </w:rPr>
        <w:t xml:space="preserve">submissions </w:t>
      </w:r>
      <w:r w:rsidR="008C5E22">
        <w:rPr>
          <w:rFonts w:ascii="Arial" w:hAnsi="Arial" w:cs="Arial"/>
          <w:sz w:val="24"/>
          <w:szCs w:val="24"/>
          <w:lang w:val="en-GB"/>
        </w:rPr>
        <w:t xml:space="preserve">and the percentage of </w:t>
      </w:r>
      <w:r w:rsidR="00F73FE7" w:rsidRPr="00571B2E">
        <w:rPr>
          <w:rFonts w:ascii="Arial" w:hAnsi="Arial" w:cs="Arial"/>
          <w:sz w:val="24"/>
          <w:szCs w:val="24"/>
          <w:lang w:val="en-GB"/>
        </w:rPr>
        <w:t xml:space="preserve">mailed </w:t>
      </w:r>
      <w:r w:rsidR="008C5E22">
        <w:rPr>
          <w:rFonts w:ascii="Arial" w:hAnsi="Arial" w:cs="Arial"/>
          <w:sz w:val="24"/>
          <w:szCs w:val="24"/>
          <w:lang w:val="en-GB"/>
        </w:rPr>
        <w:t xml:space="preserve">submissions, </w:t>
      </w:r>
      <w:r w:rsidR="00F73FE7" w:rsidRPr="00571B2E">
        <w:rPr>
          <w:rFonts w:ascii="Arial" w:hAnsi="Arial" w:cs="Arial"/>
          <w:sz w:val="24"/>
          <w:szCs w:val="24"/>
          <w:lang w:val="en-GB"/>
        </w:rPr>
        <w:t>since</w:t>
      </w:r>
      <w:r w:rsidR="00370F5F" w:rsidRPr="00571B2E">
        <w:rPr>
          <w:rFonts w:ascii="Arial" w:hAnsi="Arial" w:cs="Arial"/>
          <w:sz w:val="24"/>
          <w:szCs w:val="24"/>
          <w:lang w:val="en-GB"/>
        </w:rPr>
        <w:t xml:space="preserve"> </w:t>
      </w:r>
      <w:r w:rsidR="006A3C2B" w:rsidRPr="00571B2E">
        <w:rPr>
          <w:rFonts w:ascii="Arial" w:hAnsi="Arial" w:cs="Arial"/>
          <w:sz w:val="24"/>
          <w:szCs w:val="24"/>
          <w:lang w:val="en-GB"/>
        </w:rPr>
        <w:t xml:space="preserve">electronic filling of </w:t>
      </w:r>
      <w:r w:rsidR="00370F5F" w:rsidRPr="00571B2E">
        <w:rPr>
          <w:rFonts w:ascii="Arial" w:hAnsi="Arial" w:cs="Arial"/>
          <w:sz w:val="24"/>
          <w:szCs w:val="24"/>
          <w:lang w:val="en-GB"/>
        </w:rPr>
        <w:t xml:space="preserve">these petitions </w:t>
      </w:r>
      <w:r w:rsidR="006A3C2B" w:rsidRPr="00571B2E">
        <w:rPr>
          <w:rFonts w:ascii="Arial" w:hAnsi="Arial" w:cs="Arial"/>
          <w:sz w:val="24"/>
          <w:szCs w:val="24"/>
          <w:lang w:val="en-GB"/>
        </w:rPr>
        <w:t xml:space="preserve">is increasing.  </w:t>
      </w:r>
      <w:r w:rsidR="00B66F9E" w:rsidRPr="00571B2E">
        <w:rPr>
          <w:rFonts w:ascii="Arial" w:hAnsi="Arial" w:cs="Arial"/>
          <w:sz w:val="24"/>
          <w:szCs w:val="24"/>
          <w:lang w:val="en-GB"/>
        </w:rPr>
        <w:t xml:space="preserve">The number of mailed petitions, estimated at 3861 in 2011, will decline by a third (1,310) and only number 2,550 for this submission.  </w:t>
      </w:r>
      <w:r w:rsidR="00370F5F" w:rsidRPr="00571B2E">
        <w:rPr>
          <w:rFonts w:ascii="Arial" w:hAnsi="Arial" w:cs="Arial"/>
          <w:sz w:val="24"/>
          <w:szCs w:val="24"/>
          <w:lang w:val="en-GB"/>
        </w:rPr>
        <w:t>The USPTO estimates that the mailing costs for these petitions will decrease by $</w:t>
      </w:r>
      <w:r w:rsidR="00B66F9E" w:rsidRPr="00571B2E">
        <w:rPr>
          <w:rFonts w:ascii="Arial" w:hAnsi="Arial" w:cs="Arial"/>
          <w:sz w:val="24"/>
          <w:szCs w:val="24"/>
          <w:lang w:val="en-GB"/>
        </w:rPr>
        <w:t>1,330</w:t>
      </w:r>
      <w:r w:rsidR="00370F5F" w:rsidRPr="00571B2E">
        <w:rPr>
          <w:rFonts w:ascii="Arial" w:hAnsi="Arial" w:cs="Arial"/>
          <w:sz w:val="24"/>
          <w:szCs w:val="24"/>
          <w:lang w:val="en-GB"/>
        </w:rPr>
        <w:t>,</w:t>
      </w:r>
      <w:r w:rsidR="00B66F9E" w:rsidRPr="00571B2E">
        <w:rPr>
          <w:rFonts w:ascii="Arial" w:hAnsi="Arial" w:cs="Arial"/>
          <w:sz w:val="24"/>
          <w:szCs w:val="24"/>
          <w:lang w:val="en-GB"/>
        </w:rPr>
        <w:t xml:space="preserve"> from $11,275 to $9,945 per year</w:t>
      </w:r>
      <w:r w:rsidR="00370F5F" w:rsidRPr="00571B2E">
        <w:rPr>
          <w:rFonts w:ascii="Arial" w:hAnsi="Arial" w:cs="Arial"/>
          <w:sz w:val="24"/>
          <w:szCs w:val="24"/>
          <w:lang w:val="en-GB"/>
        </w:rPr>
        <w:t xml:space="preserve">.  </w:t>
      </w:r>
      <w:r w:rsidR="00370F5F" w:rsidRPr="00571B2E">
        <w:rPr>
          <w:rFonts w:ascii="Arial" w:hAnsi="Arial" w:cs="Arial"/>
          <w:b/>
          <w:sz w:val="24"/>
          <w:szCs w:val="24"/>
          <w:lang w:val="en-GB"/>
        </w:rPr>
        <w:t>Therefore, this collection has a reduction of $</w:t>
      </w:r>
      <w:r w:rsidR="00B66F9E" w:rsidRPr="00571B2E">
        <w:rPr>
          <w:rFonts w:ascii="Arial" w:hAnsi="Arial" w:cs="Arial"/>
          <w:b/>
          <w:sz w:val="24"/>
          <w:szCs w:val="24"/>
          <w:lang w:val="en-GB"/>
        </w:rPr>
        <w:t>1,330</w:t>
      </w:r>
      <w:r w:rsidR="00370F5F" w:rsidRPr="00571B2E">
        <w:rPr>
          <w:rFonts w:ascii="Arial" w:hAnsi="Arial" w:cs="Arial"/>
          <w:b/>
          <w:sz w:val="24"/>
          <w:szCs w:val="24"/>
          <w:lang w:val="en-GB"/>
        </w:rPr>
        <w:t xml:space="preserve"> in post</w:t>
      </w:r>
      <w:r w:rsidR="00576E7A">
        <w:rPr>
          <w:rFonts w:ascii="Arial" w:hAnsi="Arial" w:cs="Arial"/>
          <w:b/>
          <w:sz w:val="24"/>
          <w:szCs w:val="24"/>
          <w:lang w:val="en-GB"/>
        </w:rPr>
        <w:t xml:space="preserve">age costs, producing a </w:t>
      </w:r>
      <w:r w:rsidR="00B66F9E" w:rsidRPr="00571B2E">
        <w:rPr>
          <w:rFonts w:ascii="Arial" w:hAnsi="Arial" w:cs="Arial"/>
          <w:b/>
          <w:sz w:val="24"/>
          <w:szCs w:val="24"/>
          <w:lang w:val="en-GB"/>
        </w:rPr>
        <w:t xml:space="preserve">reduction </w:t>
      </w:r>
      <w:r w:rsidR="00576E7A">
        <w:rPr>
          <w:rFonts w:ascii="Arial" w:hAnsi="Arial" w:cs="Arial"/>
          <w:b/>
          <w:sz w:val="24"/>
          <w:szCs w:val="24"/>
          <w:lang w:val="en-GB"/>
        </w:rPr>
        <w:t xml:space="preserve">of </w:t>
      </w:r>
      <w:r w:rsidR="005064DA" w:rsidRPr="00571B2E">
        <w:rPr>
          <w:rFonts w:ascii="Arial" w:hAnsi="Arial" w:cs="Arial"/>
          <w:b/>
          <w:sz w:val="24"/>
          <w:szCs w:val="24"/>
          <w:lang w:val="en-GB"/>
        </w:rPr>
        <w:t xml:space="preserve">$1,330 cost burden </w:t>
      </w:r>
      <w:r w:rsidR="00B66F9E" w:rsidRPr="00571B2E">
        <w:rPr>
          <w:rFonts w:ascii="Arial" w:hAnsi="Arial" w:cs="Arial"/>
          <w:b/>
          <w:sz w:val="24"/>
          <w:szCs w:val="24"/>
          <w:lang w:val="en-GB"/>
        </w:rPr>
        <w:t>due to</w:t>
      </w:r>
      <w:r w:rsidR="00370F5F" w:rsidRPr="00571B2E">
        <w:rPr>
          <w:rFonts w:ascii="Arial" w:hAnsi="Arial" w:cs="Arial"/>
          <w:b/>
          <w:sz w:val="24"/>
          <w:szCs w:val="24"/>
          <w:lang w:val="en-GB"/>
        </w:rPr>
        <w:t xml:space="preserve"> administrative adjustment</w:t>
      </w:r>
      <w:r w:rsidR="00B66F9E" w:rsidRPr="00571B2E">
        <w:rPr>
          <w:rFonts w:ascii="Arial" w:hAnsi="Arial" w:cs="Arial"/>
          <w:b/>
          <w:sz w:val="24"/>
          <w:szCs w:val="24"/>
          <w:lang w:val="en-GB"/>
        </w:rPr>
        <w:t>s</w:t>
      </w:r>
      <w:r w:rsidR="00370F5F" w:rsidRPr="00571B2E">
        <w:rPr>
          <w:rFonts w:ascii="Arial" w:hAnsi="Arial" w:cs="Arial"/>
          <w:sz w:val="24"/>
          <w:szCs w:val="24"/>
          <w:lang w:val="en-GB"/>
        </w:rPr>
        <w:t xml:space="preserve">.  </w:t>
      </w:r>
    </w:p>
    <w:p w14:paraId="4EF5EAD9" w14:textId="77777777" w:rsidR="00571B2E" w:rsidRPr="00571B2E" w:rsidRDefault="00571B2E" w:rsidP="00F514C4">
      <w:pPr>
        <w:jc w:val="both"/>
        <w:rPr>
          <w:rFonts w:ascii="Arial" w:hAnsi="Arial" w:cs="Arial"/>
          <w:sz w:val="24"/>
          <w:szCs w:val="24"/>
          <w:lang w:val="en-GB"/>
        </w:rPr>
      </w:pPr>
    </w:p>
    <w:p w14:paraId="4EF5EADA" w14:textId="77777777" w:rsidR="006D42BF" w:rsidRDefault="006D42BF" w:rsidP="006D42BF">
      <w:pPr>
        <w:jc w:val="both"/>
        <w:rPr>
          <w:rFonts w:ascii="Arial" w:hAnsi="Arial" w:cs="Arial"/>
          <w:sz w:val="24"/>
          <w:szCs w:val="24"/>
          <w:lang w:val="en-GB"/>
        </w:rPr>
      </w:pPr>
    </w:p>
    <w:p w14:paraId="4EF5EADB" w14:textId="77777777" w:rsidR="009122F9" w:rsidRDefault="004C127D" w:rsidP="00D35D72">
      <w:pPr>
        <w:jc w:val="both"/>
        <w:rPr>
          <w:rFonts w:ascii="Arial" w:hAnsi="Arial" w:cs="Arial"/>
          <w:b/>
          <w:sz w:val="24"/>
          <w:szCs w:val="24"/>
          <w:lang w:val="en-GB"/>
        </w:rPr>
      </w:pPr>
      <w:r w:rsidRPr="004D6DDC">
        <w:rPr>
          <w:rFonts w:ascii="Arial" w:hAnsi="Arial" w:cs="Arial"/>
          <w:sz w:val="24"/>
          <w:szCs w:val="24"/>
          <w:lang w:val="en-GB"/>
        </w:rPr>
        <w:t>The USPTO estimates that the total annual (non-ho</w:t>
      </w:r>
      <w:r w:rsidR="004D6DDC" w:rsidRPr="004D6DDC">
        <w:rPr>
          <w:rFonts w:ascii="Arial" w:hAnsi="Arial" w:cs="Arial"/>
          <w:sz w:val="24"/>
          <w:szCs w:val="24"/>
          <w:lang w:val="en-GB"/>
        </w:rPr>
        <w:t>ur)</w:t>
      </w:r>
      <w:r w:rsidR="00571B2E">
        <w:rPr>
          <w:rFonts w:ascii="Arial" w:hAnsi="Arial" w:cs="Arial"/>
          <w:sz w:val="24"/>
          <w:szCs w:val="24"/>
          <w:lang w:val="en-GB"/>
        </w:rPr>
        <w:t xml:space="preserve"> costs for this renewal will de</w:t>
      </w:r>
      <w:r w:rsidR="004D6DDC" w:rsidRPr="004D6DDC">
        <w:rPr>
          <w:rFonts w:ascii="Arial" w:hAnsi="Arial" w:cs="Arial"/>
          <w:sz w:val="24"/>
          <w:szCs w:val="24"/>
          <w:lang w:val="en-GB"/>
        </w:rPr>
        <w:t>crease by $</w:t>
      </w:r>
      <w:r w:rsidR="00571B2E">
        <w:rPr>
          <w:rFonts w:ascii="Arial" w:hAnsi="Arial" w:cs="Arial"/>
          <w:sz w:val="24"/>
          <w:szCs w:val="24"/>
          <w:lang w:val="en-GB"/>
        </w:rPr>
        <w:t>1,033</w:t>
      </w:r>
      <w:r w:rsidR="004D6DDC" w:rsidRPr="004D6DDC">
        <w:rPr>
          <w:rFonts w:ascii="Arial" w:hAnsi="Arial" w:cs="Arial"/>
          <w:sz w:val="24"/>
          <w:szCs w:val="24"/>
          <w:lang w:val="en-GB"/>
        </w:rPr>
        <w:t>, from $</w:t>
      </w:r>
      <w:r w:rsidR="00F514C4">
        <w:rPr>
          <w:rFonts w:ascii="Arial" w:hAnsi="Arial" w:cs="Arial"/>
          <w:sz w:val="24"/>
          <w:szCs w:val="24"/>
          <w:lang w:val="en-GB"/>
        </w:rPr>
        <w:t>11,275 to $9,945</w:t>
      </w:r>
      <w:r w:rsidR="004D6DDC" w:rsidRPr="004D6DDC">
        <w:rPr>
          <w:rFonts w:ascii="Arial" w:hAnsi="Arial" w:cs="Arial"/>
          <w:sz w:val="24"/>
          <w:szCs w:val="24"/>
          <w:lang w:val="en-GB"/>
        </w:rPr>
        <w:t xml:space="preserve"> </w:t>
      </w:r>
      <w:r w:rsidRPr="004D6DDC">
        <w:rPr>
          <w:rFonts w:ascii="Arial" w:hAnsi="Arial" w:cs="Arial"/>
          <w:sz w:val="24"/>
          <w:szCs w:val="24"/>
          <w:lang w:val="en-GB"/>
        </w:rPr>
        <w:t xml:space="preserve">per year.  </w:t>
      </w:r>
      <w:r w:rsidR="009122F9" w:rsidRPr="009122F9">
        <w:rPr>
          <w:rFonts w:ascii="Arial" w:hAnsi="Arial" w:cs="Arial"/>
          <w:b/>
          <w:sz w:val="24"/>
          <w:szCs w:val="24"/>
          <w:lang w:val="en-GB"/>
        </w:rPr>
        <w:t>Therefore, this collection has a total net burden</w:t>
      </w:r>
      <w:r w:rsidR="00F514C4">
        <w:rPr>
          <w:rFonts w:ascii="Arial" w:hAnsi="Arial" w:cs="Arial"/>
          <w:b/>
          <w:sz w:val="24"/>
          <w:szCs w:val="24"/>
          <w:lang w:val="en-GB"/>
        </w:rPr>
        <w:t xml:space="preserve"> de</w:t>
      </w:r>
      <w:r w:rsidR="004D6DDC">
        <w:rPr>
          <w:rFonts w:ascii="Arial" w:hAnsi="Arial" w:cs="Arial"/>
          <w:b/>
          <w:sz w:val="24"/>
          <w:szCs w:val="24"/>
          <w:lang w:val="en-GB"/>
        </w:rPr>
        <w:t>crease of $</w:t>
      </w:r>
      <w:r w:rsidR="00576E7A">
        <w:rPr>
          <w:rFonts w:ascii="Arial" w:hAnsi="Arial" w:cs="Arial"/>
          <w:b/>
          <w:sz w:val="24"/>
          <w:szCs w:val="24"/>
          <w:lang w:val="en-GB"/>
        </w:rPr>
        <w:t>1,330</w:t>
      </w:r>
      <w:r w:rsidR="004D6DDC">
        <w:rPr>
          <w:rFonts w:ascii="Arial" w:hAnsi="Arial" w:cs="Arial"/>
          <w:b/>
          <w:sz w:val="24"/>
          <w:szCs w:val="24"/>
          <w:lang w:val="en-GB"/>
        </w:rPr>
        <w:t xml:space="preserve"> </w:t>
      </w:r>
      <w:r w:rsidR="009122F9" w:rsidRPr="009122F9">
        <w:rPr>
          <w:rFonts w:ascii="Arial" w:hAnsi="Arial" w:cs="Arial"/>
          <w:b/>
          <w:sz w:val="24"/>
          <w:szCs w:val="24"/>
          <w:lang w:val="en-GB"/>
        </w:rPr>
        <w:t>in annual (non-hour) costs</w:t>
      </w:r>
      <w:r w:rsidR="004D6DDC">
        <w:rPr>
          <w:rFonts w:ascii="Arial" w:hAnsi="Arial" w:cs="Arial"/>
          <w:b/>
          <w:sz w:val="24"/>
          <w:szCs w:val="24"/>
          <w:lang w:val="en-GB"/>
        </w:rPr>
        <w:t xml:space="preserve"> due to administrative adjustments.  </w:t>
      </w:r>
    </w:p>
    <w:p w14:paraId="4EF5EADC" w14:textId="77777777" w:rsidR="00CB3645" w:rsidRDefault="00CB3645" w:rsidP="00D35D72">
      <w:pPr>
        <w:jc w:val="both"/>
        <w:rPr>
          <w:rFonts w:ascii="Arial" w:hAnsi="Arial" w:cs="Arial"/>
          <w:b/>
          <w:sz w:val="24"/>
          <w:szCs w:val="24"/>
          <w:lang w:val="en-GB"/>
        </w:rPr>
      </w:pPr>
    </w:p>
    <w:p w14:paraId="4EF5EADD" w14:textId="77777777" w:rsidR="00DF4394" w:rsidRDefault="00DF4394" w:rsidP="00D35D72">
      <w:pPr>
        <w:jc w:val="both"/>
        <w:rPr>
          <w:rFonts w:ascii="Arial" w:hAnsi="Arial" w:cs="Arial"/>
          <w:b/>
          <w:sz w:val="24"/>
          <w:szCs w:val="24"/>
          <w:lang w:val="en-GB"/>
        </w:rPr>
      </w:pPr>
    </w:p>
    <w:p w14:paraId="4EF5EADE" w14:textId="77777777" w:rsidR="00F514C4" w:rsidRPr="00882330" w:rsidRDefault="00F514C4" w:rsidP="00F514C4">
      <w:pPr>
        <w:ind w:left="720"/>
        <w:jc w:val="both"/>
        <w:rPr>
          <w:rFonts w:ascii="Arial" w:hAnsi="Arial" w:cs="Arial"/>
          <w:sz w:val="24"/>
          <w:szCs w:val="24"/>
          <w:lang w:val="en-GB"/>
        </w:rPr>
      </w:pPr>
      <w:r>
        <w:rPr>
          <w:rFonts w:ascii="Arial" w:hAnsi="Arial" w:cs="Arial"/>
          <w:sz w:val="24"/>
          <w:szCs w:val="24"/>
          <w:lang w:val="en-GB"/>
        </w:rPr>
        <w:t xml:space="preserve">Note: </w:t>
      </w:r>
      <w:r w:rsidRPr="00882330">
        <w:rPr>
          <w:rFonts w:ascii="Arial" w:hAnsi="Arial" w:cs="Arial"/>
          <w:sz w:val="24"/>
          <w:szCs w:val="24"/>
          <w:lang w:val="en-GB"/>
        </w:rPr>
        <w:t xml:space="preserve">The USPTO transferred all fees relating to petitions out of this collection (0651-0059).  </w:t>
      </w:r>
      <w:r w:rsidRPr="00882330">
        <w:rPr>
          <w:rFonts w:ascii="Arial" w:hAnsi="Arial" w:cs="Arial"/>
          <w:sz w:val="24"/>
          <w:szCs w:val="24"/>
        </w:rPr>
        <w:t xml:space="preserve">The fees were moved into collection 0651-0072 America Invents Act Section 10 Patent Fee Adjustments (approved by OMB in January 2013). </w:t>
      </w:r>
      <w:r w:rsidRPr="00882330">
        <w:rPr>
          <w:rFonts w:ascii="Arial" w:hAnsi="Arial" w:cs="Arial"/>
          <w:sz w:val="24"/>
          <w:szCs w:val="24"/>
          <w:lang w:val="en-GB"/>
        </w:rPr>
        <w:t xml:space="preserve"> </w:t>
      </w:r>
    </w:p>
    <w:p w14:paraId="4EF5EADF" w14:textId="77777777" w:rsidR="00F514C4" w:rsidRPr="00882330" w:rsidRDefault="00F514C4" w:rsidP="00F514C4">
      <w:pPr>
        <w:pStyle w:val="ListParagraph"/>
        <w:rPr>
          <w:rFonts w:ascii="Arial" w:hAnsi="Arial" w:cs="Arial"/>
          <w:sz w:val="24"/>
          <w:szCs w:val="24"/>
          <w:lang w:val="en-GB"/>
        </w:rPr>
      </w:pPr>
    </w:p>
    <w:p w14:paraId="4EF5EAE0" w14:textId="77777777" w:rsidR="00F514C4" w:rsidRDefault="00F514C4" w:rsidP="00D35D72">
      <w:pPr>
        <w:jc w:val="both"/>
        <w:rPr>
          <w:rFonts w:ascii="Arial" w:hAnsi="Arial" w:cs="Arial"/>
          <w:b/>
          <w:sz w:val="24"/>
          <w:szCs w:val="24"/>
          <w:lang w:val="en-GB"/>
        </w:rPr>
      </w:pPr>
    </w:p>
    <w:p w14:paraId="4EF5EAE1" w14:textId="77777777" w:rsidR="00720361" w:rsidRDefault="00720361">
      <w:pPr>
        <w:jc w:val="both"/>
        <w:rPr>
          <w:rFonts w:ascii="Arial" w:hAnsi="Arial"/>
          <w:sz w:val="24"/>
        </w:rPr>
      </w:pPr>
      <w:r>
        <w:rPr>
          <w:rFonts w:ascii="Arial" w:hAnsi="Arial"/>
          <w:b/>
          <w:sz w:val="24"/>
        </w:rPr>
        <w:t>16.</w:t>
      </w:r>
      <w:r>
        <w:rPr>
          <w:rFonts w:ascii="Arial" w:hAnsi="Arial"/>
          <w:b/>
          <w:sz w:val="24"/>
        </w:rPr>
        <w:tab/>
        <w:t>Project Schedule</w:t>
      </w:r>
    </w:p>
    <w:p w14:paraId="4EF5EAE2" w14:textId="77777777" w:rsidR="00720361" w:rsidRDefault="00720361">
      <w:pPr>
        <w:jc w:val="both"/>
        <w:rPr>
          <w:rFonts w:ascii="Arial" w:hAnsi="Arial"/>
          <w:sz w:val="24"/>
        </w:rPr>
      </w:pPr>
    </w:p>
    <w:p w14:paraId="4EF5EAE3" w14:textId="77777777" w:rsidR="00720361" w:rsidRDefault="00720361">
      <w:pPr>
        <w:pStyle w:val="BodyText2"/>
      </w:pPr>
      <w:r>
        <w:t>There is no plan to publish this information for statistical use.</w:t>
      </w:r>
      <w:r w:rsidR="00CB3645">
        <w:t xml:space="preserve">  No special publication of the items discussed in this justification statement is planned.  However, plant and utility patents granted are published weekly in the </w:t>
      </w:r>
      <w:r w:rsidR="00CB3645" w:rsidRPr="00CB3645">
        <w:rPr>
          <w:i/>
        </w:rPr>
        <w:t>Official Gazette of the United States Patent and Trademark Office</w:t>
      </w:r>
      <w:r w:rsidR="00CB3645">
        <w:t>.</w:t>
      </w:r>
    </w:p>
    <w:p w14:paraId="4EF5EAE4" w14:textId="77777777" w:rsidR="00E93588" w:rsidRDefault="00E93588">
      <w:pPr>
        <w:jc w:val="both"/>
        <w:rPr>
          <w:rFonts w:ascii="Arial" w:hAnsi="Arial"/>
          <w:b/>
          <w:sz w:val="24"/>
        </w:rPr>
      </w:pPr>
    </w:p>
    <w:p w14:paraId="4EF5EAE5" w14:textId="77777777" w:rsidR="00720361" w:rsidRDefault="00720361">
      <w:pPr>
        <w:jc w:val="both"/>
        <w:rPr>
          <w:rFonts w:ascii="Arial" w:hAnsi="Arial"/>
          <w:b/>
          <w:sz w:val="24"/>
        </w:rPr>
      </w:pPr>
      <w:r>
        <w:rPr>
          <w:rFonts w:ascii="Arial" w:hAnsi="Arial"/>
          <w:b/>
          <w:sz w:val="24"/>
        </w:rPr>
        <w:t>17.</w:t>
      </w:r>
      <w:r>
        <w:rPr>
          <w:rFonts w:ascii="Arial" w:hAnsi="Arial"/>
          <w:b/>
          <w:sz w:val="24"/>
        </w:rPr>
        <w:tab/>
        <w:t>Display of Expiration Date of OMB Approval</w:t>
      </w:r>
    </w:p>
    <w:p w14:paraId="4EF5EAE6" w14:textId="77777777" w:rsidR="00720361" w:rsidRDefault="00720361">
      <w:pPr>
        <w:jc w:val="both"/>
        <w:rPr>
          <w:rFonts w:ascii="Arial" w:hAnsi="Arial"/>
          <w:sz w:val="24"/>
        </w:rPr>
      </w:pPr>
    </w:p>
    <w:p w14:paraId="4EF5EAE7" w14:textId="77777777" w:rsidR="008141F5" w:rsidRDefault="00720361">
      <w:pPr>
        <w:jc w:val="both"/>
        <w:rPr>
          <w:rFonts w:ascii="Arial" w:hAnsi="Arial"/>
          <w:sz w:val="24"/>
        </w:rPr>
      </w:pPr>
      <w:r>
        <w:rPr>
          <w:rFonts w:ascii="Arial" w:hAnsi="Arial"/>
          <w:sz w:val="24"/>
        </w:rPr>
        <w:t>The forms in this information collection will display the OMB Control Number and the OMB</w:t>
      </w:r>
      <w:r w:rsidR="009823ED">
        <w:rPr>
          <w:rFonts w:ascii="Arial" w:hAnsi="Arial"/>
          <w:sz w:val="24"/>
        </w:rPr>
        <w:t xml:space="preserve"> expiration date.</w:t>
      </w:r>
    </w:p>
    <w:p w14:paraId="4EF5EAE8" w14:textId="77777777" w:rsidR="00720361" w:rsidRDefault="009823ED">
      <w:pPr>
        <w:jc w:val="both"/>
        <w:rPr>
          <w:rFonts w:ascii="Arial" w:hAnsi="Arial"/>
          <w:sz w:val="24"/>
        </w:rPr>
      </w:pPr>
      <w:r>
        <w:rPr>
          <w:rFonts w:ascii="Arial" w:hAnsi="Arial"/>
          <w:sz w:val="24"/>
        </w:rPr>
        <w:t xml:space="preserve"> </w:t>
      </w:r>
      <w:r w:rsidR="00720361">
        <w:rPr>
          <w:rFonts w:ascii="Arial" w:hAnsi="Arial"/>
          <w:sz w:val="24"/>
        </w:rPr>
        <w:t xml:space="preserve"> </w:t>
      </w:r>
    </w:p>
    <w:p w14:paraId="4EF5EAE9" w14:textId="77777777" w:rsidR="00720361" w:rsidRDefault="00720361">
      <w:pPr>
        <w:jc w:val="both"/>
        <w:rPr>
          <w:rFonts w:ascii="Arial" w:hAnsi="Arial"/>
          <w:b/>
          <w:sz w:val="24"/>
        </w:rPr>
      </w:pPr>
      <w:r>
        <w:rPr>
          <w:rFonts w:ascii="Arial" w:hAnsi="Arial"/>
          <w:b/>
          <w:sz w:val="24"/>
        </w:rPr>
        <w:t>18.</w:t>
      </w:r>
      <w:r>
        <w:rPr>
          <w:rFonts w:ascii="Arial" w:hAnsi="Arial"/>
          <w:b/>
          <w:sz w:val="24"/>
        </w:rPr>
        <w:tab/>
        <w:t>Exception to the Certificate Statement</w:t>
      </w:r>
    </w:p>
    <w:p w14:paraId="4EF5EAEA" w14:textId="77777777" w:rsidR="00720361" w:rsidRDefault="00720361">
      <w:pPr>
        <w:jc w:val="both"/>
        <w:rPr>
          <w:rFonts w:ascii="Arial" w:hAnsi="Arial"/>
          <w:sz w:val="24"/>
        </w:rPr>
      </w:pPr>
    </w:p>
    <w:p w14:paraId="4EF5EAEB" w14:textId="77777777" w:rsidR="00720361" w:rsidRDefault="00720361">
      <w:pPr>
        <w:jc w:val="both"/>
        <w:rPr>
          <w:rFonts w:ascii="Arial" w:hAnsi="Arial"/>
          <w:sz w:val="24"/>
        </w:rPr>
      </w:pPr>
      <w:r>
        <w:rPr>
          <w:rFonts w:ascii="Arial" w:hAnsi="Arial"/>
          <w:sz w:val="24"/>
        </w:rPr>
        <w:t>This collection of information does not include any exceptions to the certificate statement.</w:t>
      </w:r>
    </w:p>
    <w:p w14:paraId="4EF5EAEC" w14:textId="77777777" w:rsidR="00720361" w:rsidRDefault="00720361">
      <w:pPr>
        <w:jc w:val="both"/>
        <w:rPr>
          <w:rFonts w:ascii="Arial" w:hAnsi="Arial"/>
          <w:sz w:val="24"/>
        </w:rPr>
      </w:pPr>
    </w:p>
    <w:p w14:paraId="4EF5EAED" w14:textId="77777777" w:rsidR="00720361" w:rsidRDefault="00720361">
      <w:pPr>
        <w:pStyle w:val="Heading1"/>
        <w:tabs>
          <w:tab w:val="clear" w:pos="720"/>
        </w:tabs>
      </w:pPr>
      <w:r>
        <w:t>B.</w:t>
      </w:r>
      <w:r>
        <w:tab/>
        <w:t>COLLECTIONS OF INFORMATION EMPLOYING STATISTICAL METHODS</w:t>
      </w:r>
    </w:p>
    <w:p w14:paraId="4EF5EAEE" w14:textId="77777777" w:rsidR="00720361" w:rsidRDefault="00720361">
      <w:pPr>
        <w:jc w:val="both"/>
        <w:rPr>
          <w:rFonts w:ascii="Arial" w:hAnsi="Arial"/>
          <w:sz w:val="24"/>
        </w:rPr>
      </w:pPr>
    </w:p>
    <w:p w14:paraId="4EF5EAEF" w14:textId="77777777" w:rsidR="00720361" w:rsidRDefault="00720361">
      <w:pPr>
        <w:jc w:val="both"/>
        <w:rPr>
          <w:rFonts w:ascii="Arial" w:hAnsi="Arial"/>
          <w:sz w:val="24"/>
        </w:rPr>
      </w:pPr>
      <w:r>
        <w:rPr>
          <w:rFonts w:ascii="Arial" w:hAnsi="Arial"/>
          <w:sz w:val="24"/>
        </w:rPr>
        <w:t>This collection of information does not employ statistical methods.</w:t>
      </w:r>
    </w:p>
    <w:p w14:paraId="4EF5EAF0" w14:textId="77777777" w:rsidR="00720361" w:rsidRDefault="00720361">
      <w:pPr>
        <w:jc w:val="both"/>
        <w:rPr>
          <w:rFonts w:ascii="Arial" w:hAnsi="Arial"/>
          <w:sz w:val="24"/>
        </w:rPr>
      </w:pPr>
    </w:p>
    <w:p w14:paraId="4EF5EAF1" w14:textId="77777777" w:rsidR="002B5A8D" w:rsidRDefault="002B5A8D">
      <w:pPr>
        <w:jc w:val="both"/>
        <w:rPr>
          <w:rFonts w:ascii="Arial" w:hAnsi="Arial"/>
          <w:sz w:val="24"/>
        </w:rPr>
      </w:pPr>
    </w:p>
    <w:p w14:paraId="4EF5EAF2" w14:textId="77777777" w:rsidR="002C5B66" w:rsidRDefault="002C5B66">
      <w:pPr>
        <w:jc w:val="both"/>
        <w:rPr>
          <w:rFonts w:ascii="Arial" w:hAnsi="Arial"/>
          <w:sz w:val="24"/>
        </w:rPr>
      </w:pPr>
    </w:p>
    <w:p w14:paraId="4EF5EAF3" w14:textId="77777777" w:rsidR="002B5A8D" w:rsidRPr="00D04490" w:rsidRDefault="00D04490" w:rsidP="002B5A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center"/>
        <w:rPr>
          <w:rFonts w:ascii="Arial" w:hAnsi="Arial" w:cs="Arial"/>
          <w:b/>
          <w:sz w:val="22"/>
          <w:szCs w:val="22"/>
        </w:rPr>
      </w:pPr>
      <w:r w:rsidRPr="00D04490">
        <w:rPr>
          <w:rFonts w:ascii="Arial" w:hAnsi="Arial" w:cs="Arial"/>
          <w:b/>
          <w:sz w:val="22"/>
          <w:szCs w:val="22"/>
        </w:rPr>
        <w:t>References</w:t>
      </w:r>
    </w:p>
    <w:p w14:paraId="4EF5EAF4" w14:textId="77777777" w:rsidR="002B5A8D" w:rsidRDefault="002B5A8D" w:rsidP="002B5A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center"/>
        <w:rPr>
          <w:rFonts w:ascii="Arial" w:hAnsi="Arial" w:cs="Arial"/>
          <w:sz w:val="22"/>
          <w:szCs w:val="22"/>
        </w:rPr>
      </w:pPr>
    </w:p>
    <w:p w14:paraId="4EF5EAF5" w14:textId="77777777" w:rsidR="00325B21" w:rsidRDefault="00325B21" w:rsidP="002B5A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center"/>
        <w:rPr>
          <w:rFonts w:ascii="Arial" w:hAnsi="Arial" w:cs="Arial"/>
          <w:sz w:val="22"/>
          <w:szCs w:val="22"/>
        </w:rPr>
      </w:pPr>
    </w:p>
    <w:p w14:paraId="4EF5EAF6" w14:textId="77777777" w:rsidR="00325B21" w:rsidRDefault="00325B21" w:rsidP="002B5A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center"/>
        <w:rPr>
          <w:rFonts w:ascii="Arial" w:hAnsi="Arial" w:cs="Arial"/>
          <w:sz w:val="22"/>
          <w:szCs w:val="22"/>
        </w:rPr>
      </w:pPr>
    </w:p>
    <w:p w14:paraId="4EF5EAF7" w14:textId="77777777" w:rsidR="00AE0B62" w:rsidRDefault="00AE0B62" w:rsidP="002B5A8D">
      <w:pPr>
        <w:widowControl w:val="0"/>
        <w:numPr>
          <w:ilvl w:val="0"/>
          <w:numId w:val="14"/>
        </w:numPr>
        <w:tabs>
          <w:tab w:val="left" w:pos="36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sz w:val="22"/>
          <w:szCs w:val="22"/>
        </w:rPr>
        <w:t>USPTO Information Quality Guidelines</w:t>
      </w:r>
    </w:p>
    <w:p w14:paraId="4EF5EAF8" w14:textId="77777777" w:rsidR="00F853B5" w:rsidRDefault="00F853B5" w:rsidP="002B5A8D">
      <w:pPr>
        <w:widowControl w:val="0"/>
        <w:numPr>
          <w:ilvl w:val="0"/>
          <w:numId w:val="14"/>
        </w:numPr>
        <w:tabs>
          <w:tab w:val="left" w:pos="36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sz w:val="22"/>
          <w:szCs w:val="22"/>
        </w:rPr>
        <w:t>PTO/SB/140 Petition to Withdraw an Application from Issue After Payment of the Issue Fee Under 37 CFR 1.313(c)</w:t>
      </w:r>
    </w:p>
    <w:p w14:paraId="4EF5EAF9" w14:textId="77777777" w:rsidR="00F853B5" w:rsidRDefault="00F853B5" w:rsidP="002B5A8D">
      <w:pPr>
        <w:widowControl w:val="0"/>
        <w:numPr>
          <w:ilvl w:val="0"/>
          <w:numId w:val="14"/>
        </w:numPr>
        <w:tabs>
          <w:tab w:val="left" w:pos="36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sz w:val="22"/>
          <w:szCs w:val="22"/>
        </w:rPr>
        <w:t>PTO/SB/28 Petition to Make Special Under Accelerated Examination Program (EFS-Web only)</w:t>
      </w:r>
    </w:p>
    <w:p w14:paraId="4EF5EAFA" w14:textId="77777777" w:rsidR="00F853B5" w:rsidRDefault="00F853B5" w:rsidP="002B5A8D">
      <w:pPr>
        <w:widowControl w:val="0"/>
        <w:numPr>
          <w:ilvl w:val="0"/>
          <w:numId w:val="14"/>
        </w:numPr>
        <w:tabs>
          <w:tab w:val="left" w:pos="36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sz w:val="22"/>
          <w:szCs w:val="22"/>
        </w:rPr>
        <w:t>PTO/SB/24a Petition for Express Abandonment to Avoid Publication Under 37 CFR 1.138(c)</w:t>
      </w:r>
    </w:p>
    <w:p w14:paraId="4EF5EAFB" w14:textId="77777777" w:rsidR="00F853B5" w:rsidRDefault="00F853B5" w:rsidP="002B5A8D">
      <w:pPr>
        <w:widowControl w:val="0"/>
        <w:numPr>
          <w:ilvl w:val="0"/>
          <w:numId w:val="14"/>
        </w:numPr>
        <w:tabs>
          <w:tab w:val="left" w:pos="36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sz w:val="22"/>
          <w:szCs w:val="22"/>
        </w:rPr>
        <w:t>PTO/SB/23 Petition for Extension of Time Under 37 CFR 1.136(b)</w:t>
      </w:r>
    </w:p>
    <w:p w14:paraId="4EF5EAFC" w14:textId="77777777" w:rsidR="002B5A8D" w:rsidRDefault="00CB3645" w:rsidP="002B5A8D">
      <w:pPr>
        <w:widowControl w:val="0"/>
        <w:numPr>
          <w:ilvl w:val="0"/>
          <w:numId w:val="14"/>
        </w:numPr>
        <w:tabs>
          <w:tab w:val="left" w:pos="36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sz w:val="22"/>
          <w:szCs w:val="22"/>
        </w:rPr>
        <w:t xml:space="preserve">PTO/SB/17P Petition Fee </w:t>
      </w:r>
      <w:r w:rsidR="00DF4394">
        <w:rPr>
          <w:rFonts w:ascii="Arial" w:hAnsi="Arial" w:cs="Arial"/>
          <w:sz w:val="22"/>
          <w:szCs w:val="22"/>
        </w:rPr>
        <w:t>U</w:t>
      </w:r>
      <w:r>
        <w:rPr>
          <w:rFonts w:ascii="Arial" w:hAnsi="Arial" w:cs="Arial"/>
          <w:sz w:val="22"/>
          <w:szCs w:val="22"/>
        </w:rPr>
        <w:t>nder 37 CFR 1.17(f), (g), and (h) Transmittal</w:t>
      </w:r>
    </w:p>
    <w:p w14:paraId="4EF5EAFD" w14:textId="77777777" w:rsidR="00702CC9" w:rsidRDefault="00702CC9" w:rsidP="002B5A8D">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rFonts w:ascii="Arial" w:hAnsi="Arial" w:cs="Arial"/>
          <w:sz w:val="22"/>
          <w:szCs w:val="22"/>
        </w:rPr>
      </w:pPr>
    </w:p>
    <w:p w14:paraId="4EF5EAFE" w14:textId="77777777" w:rsidR="00702CC9" w:rsidRDefault="00702CC9" w:rsidP="002B5A8D">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rFonts w:ascii="Arial" w:hAnsi="Arial" w:cs="Arial"/>
          <w:sz w:val="22"/>
          <w:szCs w:val="22"/>
        </w:rPr>
      </w:pPr>
    </w:p>
    <w:p w14:paraId="4EF5EAFF" w14:textId="77777777" w:rsidR="00702CC9" w:rsidRDefault="00702CC9" w:rsidP="002B5A8D">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rFonts w:ascii="Arial" w:hAnsi="Arial" w:cs="Arial"/>
          <w:sz w:val="22"/>
          <w:szCs w:val="22"/>
        </w:rPr>
      </w:pPr>
    </w:p>
    <w:sectPr w:rsidR="00702CC9" w:rsidSect="001C530F">
      <w:footerReference w:type="even" r:id="rId13"/>
      <w:footerReference w:type="default" r:id="rId14"/>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5EB02" w14:textId="77777777" w:rsidR="00E15950" w:rsidRDefault="00E15950">
      <w:r>
        <w:separator/>
      </w:r>
    </w:p>
  </w:endnote>
  <w:endnote w:type="continuationSeparator" w:id="0">
    <w:p w14:paraId="4EF5EB03" w14:textId="77777777" w:rsidR="00E15950" w:rsidRDefault="00E1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5EB04" w14:textId="77777777" w:rsidR="00BD3F05" w:rsidRDefault="00BD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4EF5EB05" w14:textId="77777777" w:rsidR="00BD3F05" w:rsidRDefault="00BD3F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5EB06" w14:textId="77777777" w:rsidR="00BD3F05" w:rsidRDefault="00BD3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0282">
      <w:rPr>
        <w:rStyle w:val="PageNumber"/>
        <w:noProof/>
      </w:rPr>
      <w:t>2</w:t>
    </w:r>
    <w:r>
      <w:rPr>
        <w:rStyle w:val="PageNumber"/>
      </w:rPr>
      <w:fldChar w:fldCharType="end"/>
    </w:r>
  </w:p>
  <w:p w14:paraId="4EF5EB07" w14:textId="77777777" w:rsidR="00BD3F05" w:rsidRDefault="00BD3F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5EB00" w14:textId="77777777" w:rsidR="00E15950" w:rsidRDefault="00E15950">
      <w:r>
        <w:separator/>
      </w:r>
    </w:p>
  </w:footnote>
  <w:footnote w:type="continuationSeparator" w:id="0">
    <w:p w14:paraId="4EF5EB01" w14:textId="77777777" w:rsidR="00E15950" w:rsidRDefault="00E159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2720"/>
    <w:multiLevelType w:val="hybridMultilevel"/>
    <w:tmpl w:val="5C326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3A41EE"/>
    <w:multiLevelType w:val="hybridMultilevel"/>
    <w:tmpl w:val="13308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9D4B3C"/>
    <w:multiLevelType w:val="hybridMultilevel"/>
    <w:tmpl w:val="DE12E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5C271B"/>
    <w:multiLevelType w:val="hybridMultilevel"/>
    <w:tmpl w:val="F22AD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4E2E56"/>
    <w:multiLevelType w:val="hybridMultilevel"/>
    <w:tmpl w:val="8D741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D26DC6"/>
    <w:multiLevelType w:val="hybridMultilevel"/>
    <w:tmpl w:val="16480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171DD8"/>
    <w:multiLevelType w:val="hybridMultilevel"/>
    <w:tmpl w:val="47B08A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2023D1"/>
    <w:multiLevelType w:val="hybridMultilevel"/>
    <w:tmpl w:val="98768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8650C4"/>
    <w:multiLevelType w:val="hybridMultilevel"/>
    <w:tmpl w:val="51A20298"/>
    <w:lvl w:ilvl="0" w:tplc="04090001">
      <w:start w:val="1"/>
      <w:numFmt w:val="bullet"/>
      <w:lvlText w:val=""/>
      <w:lvlJc w:val="left"/>
      <w:pPr>
        <w:tabs>
          <w:tab w:val="num" w:pos="702"/>
        </w:tabs>
        <w:ind w:left="702" w:hanging="360"/>
      </w:pPr>
      <w:rPr>
        <w:rFonts w:ascii="Symbol" w:hAnsi="Symbol"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9">
    <w:nsid w:val="20F22C7F"/>
    <w:multiLevelType w:val="hybridMultilevel"/>
    <w:tmpl w:val="9508C0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20379F3"/>
    <w:multiLevelType w:val="hybridMultilevel"/>
    <w:tmpl w:val="5D562ADE"/>
    <w:lvl w:ilvl="0" w:tplc="04090001">
      <w:start w:val="1"/>
      <w:numFmt w:val="bullet"/>
      <w:lvlText w:val=""/>
      <w:lvlJc w:val="left"/>
      <w:pPr>
        <w:tabs>
          <w:tab w:val="num" w:pos="702"/>
        </w:tabs>
        <w:ind w:left="702" w:hanging="360"/>
      </w:pPr>
      <w:rPr>
        <w:rFonts w:ascii="Symbol" w:hAnsi="Symbol"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11">
    <w:nsid w:val="250E32C4"/>
    <w:multiLevelType w:val="hybridMultilevel"/>
    <w:tmpl w:val="6F243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5380EE9"/>
    <w:multiLevelType w:val="hybridMultilevel"/>
    <w:tmpl w:val="2446EAB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5AB428E"/>
    <w:multiLevelType w:val="hybridMultilevel"/>
    <w:tmpl w:val="0FB87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E5C2A93"/>
    <w:multiLevelType w:val="hybridMultilevel"/>
    <w:tmpl w:val="F77E50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1DB4C87"/>
    <w:multiLevelType w:val="hybridMultilevel"/>
    <w:tmpl w:val="354857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4892243"/>
    <w:multiLevelType w:val="hybridMultilevel"/>
    <w:tmpl w:val="A76A29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79B63A5"/>
    <w:multiLevelType w:val="hybridMultilevel"/>
    <w:tmpl w:val="91749A06"/>
    <w:lvl w:ilvl="0" w:tplc="C6BCD414">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DF80824"/>
    <w:multiLevelType w:val="hybridMultilevel"/>
    <w:tmpl w:val="723CD24A"/>
    <w:lvl w:ilvl="0" w:tplc="290E77D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DFE681A"/>
    <w:multiLevelType w:val="hybridMultilevel"/>
    <w:tmpl w:val="11AC3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8F1FA0"/>
    <w:multiLevelType w:val="hybridMultilevel"/>
    <w:tmpl w:val="E1DEB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21322CF"/>
    <w:multiLevelType w:val="hybridMultilevel"/>
    <w:tmpl w:val="627CBD54"/>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nsid w:val="428827B0"/>
    <w:multiLevelType w:val="hybridMultilevel"/>
    <w:tmpl w:val="70E6A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8E2AE2"/>
    <w:multiLevelType w:val="hybridMultilevel"/>
    <w:tmpl w:val="A886D0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0DE2A3A"/>
    <w:multiLevelType w:val="hybridMultilevel"/>
    <w:tmpl w:val="36D26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3E540A4"/>
    <w:multiLevelType w:val="hybridMultilevel"/>
    <w:tmpl w:val="41829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7441FDD"/>
    <w:multiLevelType w:val="hybridMultilevel"/>
    <w:tmpl w:val="379A9358"/>
    <w:lvl w:ilvl="0" w:tplc="04090001">
      <w:start w:val="1"/>
      <w:numFmt w:val="bullet"/>
      <w:lvlText w:val=""/>
      <w:lvlJc w:val="left"/>
      <w:pPr>
        <w:tabs>
          <w:tab w:val="num" w:pos="702"/>
        </w:tabs>
        <w:ind w:left="702" w:hanging="360"/>
      </w:pPr>
      <w:rPr>
        <w:rFonts w:ascii="Symbol" w:hAnsi="Symbol"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29">
    <w:nsid w:val="594B5272"/>
    <w:multiLevelType w:val="hybridMultilevel"/>
    <w:tmpl w:val="59A6C2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6076E86"/>
    <w:multiLevelType w:val="hybridMultilevel"/>
    <w:tmpl w:val="8FAE9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8C77A70"/>
    <w:multiLevelType w:val="hybridMultilevel"/>
    <w:tmpl w:val="F272B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C2B079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3">
    <w:nsid w:val="6DB8055A"/>
    <w:multiLevelType w:val="hybridMultilevel"/>
    <w:tmpl w:val="E8BE4F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1633187"/>
    <w:multiLevelType w:val="hybridMultilevel"/>
    <w:tmpl w:val="6CA0A974"/>
    <w:lvl w:ilvl="0" w:tplc="04090001">
      <w:start w:val="1"/>
      <w:numFmt w:val="bullet"/>
      <w:lvlText w:val=""/>
      <w:lvlJc w:val="left"/>
      <w:pPr>
        <w:tabs>
          <w:tab w:val="num" w:pos="702"/>
        </w:tabs>
        <w:ind w:left="702" w:hanging="360"/>
      </w:pPr>
      <w:rPr>
        <w:rFonts w:ascii="Symbol" w:hAnsi="Symbol"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35">
    <w:nsid w:val="72D351A0"/>
    <w:multiLevelType w:val="hybridMultilevel"/>
    <w:tmpl w:val="E18AF250"/>
    <w:lvl w:ilvl="0" w:tplc="04090001">
      <w:start w:val="1"/>
      <w:numFmt w:val="bullet"/>
      <w:lvlText w:val=""/>
      <w:lvlJc w:val="left"/>
      <w:pPr>
        <w:tabs>
          <w:tab w:val="num" w:pos="702"/>
        </w:tabs>
        <w:ind w:left="702" w:hanging="360"/>
      </w:pPr>
      <w:rPr>
        <w:rFonts w:ascii="Symbol" w:hAnsi="Symbol"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36">
    <w:nsid w:val="77512220"/>
    <w:multiLevelType w:val="hybridMultilevel"/>
    <w:tmpl w:val="A8ECF3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83D1D25"/>
    <w:multiLevelType w:val="hybridMultilevel"/>
    <w:tmpl w:val="20641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8CA4066"/>
    <w:multiLevelType w:val="hybridMultilevel"/>
    <w:tmpl w:val="E7E02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A404826"/>
    <w:multiLevelType w:val="hybridMultilevel"/>
    <w:tmpl w:val="57F48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BA37426"/>
    <w:multiLevelType w:val="hybridMultilevel"/>
    <w:tmpl w:val="653ADE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CFB0C53"/>
    <w:multiLevelType w:val="hybridMultilevel"/>
    <w:tmpl w:val="FEC693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7D8520EA"/>
    <w:multiLevelType w:val="hybridMultilevel"/>
    <w:tmpl w:val="EC344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D991D8E"/>
    <w:multiLevelType w:val="hybridMultilevel"/>
    <w:tmpl w:val="2FD21A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E512AFB"/>
    <w:multiLevelType w:val="hybridMultilevel"/>
    <w:tmpl w:val="2EE68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E9B5CC8"/>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14"/>
  </w:num>
  <w:num w:numId="2">
    <w:abstractNumId w:val="32"/>
  </w:num>
  <w:num w:numId="3">
    <w:abstractNumId w:val="16"/>
  </w:num>
  <w:num w:numId="4">
    <w:abstractNumId w:val="45"/>
  </w:num>
  <w:num w:numId="5">
    <w:abstractNumId w:val="41"/>
  </w:num>
  <w:num w:numId="6">
    <w:abstractNumId w:val="20"/>
  </w:num>
  <w:num w:numId="7">
    <w:abstractNumId w:val="19"/>
  </w:num>
  <w:num w:numId="8">
    <w:abstractNumId w:val="37"/>
  </w:num>
  <w:num w:numId="9">
    <w:abstractNumId w:val="35"/>
  </w:num>
  <w:num w:numId="10">
    <w:abstractNumId w:val="28"/>
  </w:num>
  <w:num w:numId="11">
    <w:abstractNumId w:val="2"/>
  </w:num>
  <w:num w:numId="12">
    <w:abstractNumId w:val="27"/>
  </w:num>
  <w:num w:numId="13">
    <w:abstractNumId w:val="38"/>
  </w:num>
  <w:num w:numId="14">
    <w:abstractNumId w:val="12"/>
  </w:num>
  <w:num w:numId="15">
    <w:abstractNumId w:val="29"/>
  </w:num>
  <w:num w:numId="16">
    <w:abstractNumId w:val="23"/>
  </w:num>
  <w:num w:numId="17">
    <w:abstractNumId w:val="36"/>
  </w:num>
  <w:num w:numId="18">
    <w:abstractNumId w:val="11"/>
  </w:num>
  <w:num w:numId="19">
    <w:abstractNumId w:val="18"/>
  </w:num>
  <w:num w:numId="20">
    <w:abstractNumId w:val="39"/>
  </w:num>
  <w:num w:numId="21">
    <w:abstractNumId w:val="6"/>
  </w:num>
  <w:num w:numId="22">
    <w:abstractNumId w:val="40"/>
  </w:num>
  <w:num w:numId="23">
    <w:abstractNumId w:val="15"/>
  </w:num>
  <w:num w:numId="24">
    <w:abstractNumId w:val="30"/>
  </w:num>
  <w:num w:numId="25">
    <w:abstractNumId w:val="33"/>
  </w:num>
  <w:num w:numId="26">
    <w:abstractNumId w:val="31"/>
  </w:num>
  <w:num w:numId="27">
    <w:abstractNumId w:val="1"/>
  </w:num>
  <w:num w:numId="28">
    <w:abstractNumId w:val="7"/>
  </w:num>
  <w:num w:numId="29">
    <w:abstractNumId w:val="17"/>
  </w:num>
  <w:num w:numId="30">
    <w:abstractNumId w:val="9"/>
  </w:num>
  <w:num w:numId="31">
    <w:abstractNumId w:val="44"/>
  </w:num>
  <w:num w:numId="32">
    <w:abstractNumId w:val="13"/>
  </w:num>
  <w:num w:numId="33">
    <w:abstractNumId w:val="26"/>
  </w:num>
  <w:num w:numId="34">
    <w:abstractNumId w:val="0"/>
  </w:num>
  <w:num w:numId="35">
    <w:abstractNumId w:val="42"/>
  </w:num>
  <w:num w:numId="36">
    <w:abstractNumId w:val="25"/>
  </w:num>
  <w:num w:numId="37">
    <w:abstractNumId w:val="21"/>
  </w:num>
  <w:num w:numId="38">
    <w:abstractNumId w:val="43"/>
  </w:num>
  <w:num w:numId="39">
    <w:abstractNumId w:val="5"/>
  </w:num>
  <w:num w:numId="40">
    <w:abstractNumId w:val="22"/>
  </w:num>
  <w:num w:numId="41">
    <w:abstractNumId w:val="3"/>
  </w:num>
  <w:num w:numId="42">
    <w:abstractNumId w:val="10"/>
  </w:num>
  <w:num w:numId="43">
    <w:abstractNumId w:val="34"/>
  </w:num>
  <w:num w:numId="44">
    <w:abstractNumId w:val="8"/>
  </w:num>
  <w:num w:numId="45">
    <w:abstractNumId w:val="4"/>
  </w:num>
  <w:num w:numId="46">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997"/>
    <w:rsid w:val="00000233"/>
    <w:rsid w:val="00000ECD"/>
    <w:rsid w:val="00002358"/>
    <w:rsid w:val="00003F77"/>
    <w:rsid w:val="000048F2"/>
    <w:rsid w:val="00004EDA"/>
    <w:rsid w:val="0000590F"/>
    <w:rsid w:val="00006E96"/>
    <w:rsid w:val="000072A9"/>
    <w:rsid w:val="0001106A"/>
    <w:rsid w:val="000114BE"/>
    <w:rsid w:val="00012263"/>
    <w:rsid w:val="00012B0A"/>
    <w:rsid w:val="00014501"/>
    <w:rsid w:val="000156C2"/>
    <w:rsid w:val="0001616C"/>
    <w:rsid w:val="000202ED"/>
    <w:rsid w:val="00020489"/>
    <w:rsid w:val="000222CF"/>
    <w:rsid w:val="00024009"/>
    <w:rsid w:val="00024B4D"/>
    <w:rsid w:val="00024F65"/>
    <w:rsid w:val="000253EB"/>
    <w:rsid w:val="00025E0C"/>
    <w:rsid w:val="00027AA5"/>
    <w:rsid w:val="00027D9E"/>
    <w:rsid w:val="00031318"/>
    <w:rsid w:val="00031866"/>
    <w:rsid w:val="00032073"/>
    <w:rsid w:val="00032539"/>
    <w:rsid w:val="0003340C"/>
    <w:rsid w:val="00035645"/>
    <w:rsid w:val="00035779"/>
    <w:rsid w:val="00035FE9"/>
    <w:rsid w:val="00036B86"/>
    <w:rsid w:val="00037215"/>
    <w:rsid w:val="0003722A"/>
    <w:rsid w:val="000413E7"/>
    <w:rsid w:val="00042D82"/>
    <w:rsid w:val="000450DF"/>
    <w:rsid w:val="00046ADE"/>
    <w:rsid w:val="00047799"/>
    <w:rsid w:val="000478EF"/>
    <w:rsid w:val="00051041"/>
    <w:rsid w:val="0005272D"/>
    <w:rsid w:val="0005505F"/>
    <w:rsid w:val="00055188"/>
    <w:rsid w:val="000558CD"/>
    <w:rsid w:val="00055A1E"/>
    <w:rsid w:val="00056ED8"/>
    <w:rsid w:val="00060601"/>
    <w:rsid w:val="00061440"/>
    <w:rsid w:val="00062584"/>
    <w:rsid w:val="00062E29"/>
    <w:rsid w:val="00063464"/>
    <w:rsid w:val="000640AB"/>
    <w:rsid w:val="00064260"/>
    <w:rsid w:val="00065B57"/>
    <w:rsid w:val="000678C5"/>
    <w:rsid w:val="00071F92"/>
    <w:rsid w:val="00075997"/>
    <w:rsid w:val="0007615E"/>
    <w:rsid w:val="000826F0"/>
    <w:rsid w:val="00082867"/>
    <w:rsid w:val="0008404B"/>
    <w:rsid w:val="0008622F"/>
    <w:rsid w:val="0008646C"/>
    <w:rsid w:val="000865FE"/>
    <w:rsid w:val="000900DF"/>
    <w:rsid w:val="0009036D"/>
    <w:rsid w:val="000903C9"/>
    <w:rsid w:val="0009103C"/>
    <w:rsid w:val="00092DD6"/>
    <w:rsid w:val="00092E21"/>
    <w:rsid w:val="0009301D"/>
    <w:rsid w:val="000939AF"/>
    <w:rsid w:val="00093C11"/>
    <w:rsid w:val="000971AF"/>
    <w:rsid w:val="0009788A"/>
    <w:rsid w:val="00097E93"/>
    <w:rsid w:val="000A00CD"/>
    <w:rsid w:val="000A057F"/>
    <w:rsid w:val="000A0C5D"/>
    <w:rsid w:val="000A15A5"/>
    <w:rsid w:val="000A2692"/>
    <w:rsid w:val="000A2C27"/>
    <w:rsid w:val="000A3612"/>
    <w:rsid w:val="000A487A"/>
    <w:rsid w:val="000A4A5C"/>
    <w:rsid w:val="000A5AFC"/>
    <w:rsid w:val="000A5B0D"/>
    <w:rsid w:val="000A7187"/>
    <w:rsid w:val="000B08C4"/>
    <w:rsid w:val="000B2257"/>
    <w:rsid w:val="000B4446"/>
    <w:rsid w:val="000B5F05"/>
    <w:rsid w:val="000C013E"/>
    <w:rsid w:val="000C043D"/>
    <w:rsid w:val="000C0F66"/>
    <w:rsid w:val="000C28B4"/>
    <w:rsid w:val="000C3102"/>
    <w:rsid w:val="000C3624"/>
    <w:rsid w:val="000C5E1B"/>
    <w:rsid w:val="000C7587"/>
    <w:rsid w:val="000D1133"/>
    <w:rsid w:val="000D1DB4"/>
    <w:rsid w:val="000D21EF"/>
    <w:rsid w:val="000D3467"/>
    <w:rsid w:val="000D3757"/>
    <w:rsid w:val="000D3A2F"/>
    <w:rsid w:val="000D5204"/>
    <w:rsid w:val="000D5DBD"/>
    <w:rsid w:val="000E00A9"/>
    <w:rsid w:val="000E1759"/>
    <w:rsid w:val="000E1966"/>
    <w:rsid w:val="000E1B03"/>
    <w:rsid w:val="000E2142"/>
    <w:rsid w:val="000E469F"/>
    <w:rsid w:val="000E60AC"/>
    <w:rsid w:val="000E67F4"/>
    <w:rsid w:val="000E6F53"/>
    <w:rsid w:val="000F05DD"/>
    <w:rsid w:val="000F0AB4"/>
    <w:rsid w:val="000F0FE8"/>
    <w:rsid w:val="000F3806"/>
    <w:rsid w:val="000F4482"/>
    <w:rsid w:val="000F6F29"/>
    <w:rsid w:val="00100BF4"/>
    <w:rsid w:val="001023F3"/>
    <w:rsid w:val="00103123"/>
    <w:rsid w:val="0010380A"/>
    <w:rsid w:val="00104A07"/>
    <w:rsid w:val="0010527D"/>
    <w:rsid w:val="00107505"/>
    <w:rsid w:val="00110C16"/>
    <w:rsid w:val="001139BD"/>
    <w:rsid w:val="00113FA2"/>
    <w:rsid w:val="00115159"/>
    <w:rsid w:val="001163E6"/>
    <w:rsid w:val="00116697"/>
    <w:rsid w:val="00117CF4"/>
    <w:rsid w:val="001238D6"/>
    <w:rsid w:val="001239D6"/>
    <w:rsid w:val="001241E1"/>
    <w:rsid w:val="00125C05"/>
    <w:rsid w:val="001270A2"/>
    <w:rsid w:val="00127DD9"/>
    <w:rsid w:val="00130C2E"/>
    <w:rsid w:val="00132783"/>
    <w:rsid w:val="00133A8D"/>
    <w:rsid w:val="0013652F"/>
    <w:rsid w:val="00137381"/>
    <w:rsid w:val="00137C26"/>
    <w:rsid w:val="00140AB5"/>
    <w:rsid w:val="00140CD0"/>
    <w:rsid w:val="001415E7"/>
    <w:rsid w:val="00141929"/>
    <w:rsid w:val="00141E92"/>
    <w:rsid w:val="00142732"/>
    <w:rsid w:val="00142C7E"/>
    <w:rsid w:val="00143DDF"/>
    <w:rsid w:val="0014417F"/>
    <w:rsid w:val="0014615C"/>
    <w:rsid w:val="001465B2"/>
    <w:rsid w:val="001502ED"/>
    <w:rsid w:val="00151653"/>
    <w:rsid w:val="00151A4E"/>
    <w:rsid w:val="00152A63"/>
    <w:rsid w:val="0015664F"/>
    <w:rsid w:val="00156D42"/>
    <w:rsid w:val="00161FEB"/>
    <w:rsid w:val="00164966"/>
    <w:rsid w:val="00165268"/>
    <w:rsid w:val="001679E9"/>
    <w:rsid w:val="001723B5"/>
    <w:rsid w:val="00172495"/>
    <w:rsid w:val="001731AA"/>
    <w:rsid w:val="00173DCC"/>
    <w:rsid w:val="001751E8"/>
    <w:rsid w:val="0017565C"/>
    <w:rsid w:val="001757B1"/>
    <w:rsid w:val="00176A39"/>
    <w:rsid w:val="00180D0C"/>
    <w:rsid w:val="001810D0"/>
    <w:rsid w:val="001819C1"/>
    <w:rsid w:val="00182B60"/>
    <w:rsid w:val="00183446"/>
    <w:rsid w:val="00187001"/>
    <w:rsid w:val="00187F31"/>
    <w:rsid w:val="00190627"/>
    <w:rsid w:val="0019074E"/>
    <w:rsid w:val="00191EA3"/>
    <w:rsid w:val="001928D5"/>
    <w:rsid w:val="0019755D"/>
    <w:rsid w:val="001A0A24"/>
    <w:rsid w:val="001A16DC"/>
    <w:rsid w:val="001A40AF"/>
    <w:rsid w:val="001A5629"/>
    <w:rsid w:val="001B05A4"/>
    <w:rsid w:val="001B15A4"/>
    <w:rsid w:val="001B2123"/>
    <w:rsid w:val="001B2A18"/>
    <w:rsid w:val="001B5541"/>
    <w:rsid w:val="001B6670"/>
    <w:rsid w:val="001B6B29"/>
    <w:rsid w:val="001B79E6"/>
    <w:rsid w:val="001B7CC2"/>
    <w:rsid w:val="001C0201"/>
    <w:rsid w:val="001C279E"/>
    <w:rsid w:val="001C3BCE"/>
    <w:rsid w:val="001C530F"/>
    <w:rsid w:val="001C5590"/>
    <w:rsid w:val="001C5B00"/>
    <w:rsid w:val="001C5BE8"/>
    <w:rsid w:val="001C6255"/>
    <w:rsid w:val="001C67DF"/>
    <w:rsid w:val="001C7744"/>
    <w:rsid w:val="001C7F6E"/>
    <w:rsid w:val="001D0C13"/>
    <w:rsid w:val="001D1758"/>
    <w:rsid w:val="001D1FE8"/>
    <w:rsid w:val="001D39EE"/>
    <w:rsid w:val="001D439C"/>
    <w:rsid w:val="001D5608"/>
    <w:rsid w:val="001E0D1E"/>
    <w:rsid w:val="001E2D7A"/>
    <w:rsid w:val="001E3AB5"/>
    <w:rsid w:val="001E4491"/>
    <w:rsid w:val="001E4D87"/>
    <w:rsid w:val="001E5EE8"/>
    <w:rsid w:val="001E63BE"/>
    <w:rsid w:val="001E71BA"/>
    <w:rsid w:val="001F06D8"/>
    <w:rsid w:val="001F169B"/>
    <w:rsid w:val="001F293A"/>
    <w:rsid w:val="001F40DD"/>
    <w:rsid w:val="001F49EE"/>
    <w:rsid w:val="001F541D"/>
    <w:rsid w:val="001F566C"/>
    <w:rsid w:val="001F6493"/>
    <w:rsid w:val="001F6AD8"/>
    <w:rsid w:val="001F780A"/>
    <w:rsid w:val="002001A2"/>
    <w:rsid w:val="00201F7A"/>
    <w:rsid w:val="00204179"/>
    <w:rsid w:val="002046B5"/>
    <w:rsid w:val="00204B02"/>
    <w:rsid w:val="00204CE9"/>
    <w:rsid w:val="00205997"/>
    <w:rsid w:val="00210262"/>
    <w:rsid w:val="00210CFA"/>
    <w:rsid w:val="00213757"/>
    <w:rsid w:val="00213D4B"/>
    <w:rsid w:val="0021407E"/>
    <w:rsid w:val="00215C8C"/>
    <w:rsid w:val="00217995"/>
    <w:rsid w:val="002202D1"/>
    <w:rsid w:val="0022169B"/>
    <w:rsid w:val="00226708"/>
    <w:rsid w:val="00227E16"/>
    <w:rsid w:val="00227FE2"/>
    <w:rsid w:val="00232EF5"/>
    <w:rsid w:val="00232FF3"/>
    <w:rsid w:val="00233EB1"/>
    <w:rsid w:val="00234B6E"/>
    <w:rsid w:val="00234D4A"/>
    <w:rsid w:val="002360CD"/>
    <w:rsid w:val="002362A1"/>
    <w:rsid w:val="0023650B"/>
    <w:rsid w:val="0023655B"/>
    <w:rsid w:val="00236AC5"/>
    <w:rsid w:val="00241512"/>
    <w:rsid w:val="00242DF5"/>
    <w:rsid w:val="00243537"/>
    <w:rsid w:val="0024491B"/>
    <w:rsid w:val="0024660C"/>
    <w:rsid w:val="00247A32"/>
    <w:rsid w:val="00250663"/>
    <w:rsid w:val="00251B65"/>
    <w:rsid w:val="00252207"/>
    <w:rsid w:val="00252436"/>
    <w:rsid w:val="002553CC"/>
    <w:rsid w:val="0025620F"/>
    <w:rsid w:val="00257D8A"/>
    <w:rsid w:val="00260C66"/>
    <w:rsid w:val="00263184"/>
    <w:rsid w:val="002643BE"/>
    <w:rsid w:val="002658A1"/>
    <w:rsid w:val="00266567"/>
    <w:rsid w:val="00267117"/>
    <w:rsid w:val="0027063F"/>
    <w:rsid w:val="002713C1"/>
    <w:rsid w:val="0027211E"/>
    <w:rsid w:val="00273EBD"/>
    <w:rsid w:val="00274511"/>
    <w:rsid w:val="0027718B"/>
    <w:rsid w:val="0027748B"/>
    <w:rsid w:val="00280A94"/>
    <w:rsid w:val="00280EBC"/>
    <w:rsid w:val="00280F6C"/>
    <w:rsid w:val="0028274B"/>
    <w:rsid w:val="00282BA7"/>
    <w:rsid w:val="002832D5"/>
    <w:rsid w:val="002844DF"/>
    <w:rsid w:val="0028493E"/>
    <w:rsid w:val="002854DB"/>
    <w:rsid w:val="00285D53"/>
    <w:rsid w:val="00286421"/>
    <w:rsid w:val="00290791"/>
    <w:rsid w:val="002917AC"/>
    <w:rsid w:val="002925E4"/>
    <w:rsid w:val="00292CE7"/>
    <w:rsid w:val="00293B0F"/>
    <w:rsid w:val="00296BC4"/>
    <w:rsid w:val="00296D14"/>
    <w:rsid w:val="002A1772"/>
    <w:rsid w:val="002A1DF2"/>
    <w:rsid w:val="002A45BB"/>
    <w:rsid w:val="002A47E6"/>
    <w:rsid w:val="002A4883"/>
    <w:rsid w:val="002A4CB1"/>
    <w:rsid w:val="002A6327"/>
    <w:rsid w:val="002A6464"/>
    <w:rsid w:val="002A66EE"/>
    <w:rsid w:val="002A722D"/>
    <w:rsid w:val="002A7E80"/>
    <w:rsid w:val="002B04AA"/>
    <w:rsid w:val="002B0778"/>
    <w:rsid w:val="002B128D"/>
    <w:rsid w:val="002B1A0B"/>
    <w:rsid w:val="002B37B5"/>
    <w:rsid w:val="002B383A"/>
    <w:rsid w:val="002B5A8D"/>
    <w:rsid w:val="002B5E77"/>
    <w:rsid w:val="002B71A5"/>
    <w:rsid w:val="002C188B"/>
    <w:rsid w:val="002C3962"/>
    <w:rsid w:val="002C3EC3"/>
    <w:rsid w:val="002C4D99"/>
    <w:rsid w:val="002C4F84"/>
    <w:rsid w:val="002C5B66"/>
    <w:rsid w:val="002C62F9"/>
    <w:rsid w:val="002C72E2"/>
    <w:rsid w:val="002C74F3"/>
    <w:rsid w:val="002C7D65"/>
    <w:rsid w:val="002D1C14"/>
    <w:rsid w:val="002D27C1"/>
    <w:rsid w:val="002D2D10"/>
    <w:rsid w:val="002D3297"/>
    <w:rsid w:val="002D3A55"/>
    <w:rsid w:val="002D4637"/>
    <w:rsid w:val="002D5B81"/>
    <w:rsid w:val="002D6803"/>
    <w:rsid w:val="002D6844"/>
    <w:rsid w:val="002D6EA1"/>
    <w:rsid w:val="002E10E0"/>
    <w:rsid w:val="002E11BE"/>
    <w:rsid w:val="002E3A58"/>
    <w:rsid w:val="002E3E67"/>
    <w:rsid w:val="002E4908"/>
    <w:rsid w:val="002E4FCD"/>
    <w:rsid w:val="002E6013"/>
    <w:rsid w:val="002E787B"/>
    <w:rsid w:val="002E7C8E"/>
    <w:rsid w:val="002F0FDA"/>
    <w:rsid w:val="002F12A5"/>
    <w:rsid w:val="002F2C68"/>
    <w:rsid w:val="002F3FCA"/>
    <w:rsid w:val="002F44EB"/>
    <w:rsid w:val="002F4C37"/>
    <w:rsid w:val="002F4DC4"/>
    <w:rsid w:val="002F69FF"/>
    <w:rsid w:val="0030214F"/>
    <w:rsid w:val="00302AEB"/>
    <w:rsid w:val="00302E9E"/>
    <w:rsid w:val="00306E25"/>
    <w:rsid w:val="003115AD"/>
    <w:rsid w:val="00311E86"/>
    <w:rsid w:val="00313690"/>
    <w:rsid w:val="003137A1"/>
    <w:rsid w:val="00314037"/>
    <w:rsid w:val="003149DD"/>
    <w:rsid w:val="0031730B"/>
    <w:rsid w:val="00317910"/>
    <w:rsid w:val="003201F8"/>
    <w:rsid w:val="00320D8E"/>
    <w:rsid w:val="003220C8"/>
    <w:rsid w:val="00322826"/>
    <w:rsid w:val="00323397"/>
    <w:rsid w:val="00323E66"/>
    <w:rsid w:val="00323EA5"/>
    <w:rsid w:val="00324755"/>
    <w:rsid w:val="00324F49"/>
    <w:rsid w:val="00325961"/>
    <w:rsid w:val="00325B21"/>
    <w:rsid w:val="00325E53"/>
    <w:rsid w:val="00326E41"/>
    <w:rsid w:val="00327D82"/>
    <w:rsid w:val="00330392"/>
    <w:rsid w:val="00332A20"/>
    <w:rsid w:val="0033366A"/>
    <w:rsid w:val="00335C8D"/>
    <w:rsid w:val="00335CD6"/>
    <w:rsid w:val="00336685"/>
    <w:rsid w:val="00336D88"/>
    <w:rsid w:val="003378A3"/>
    <w:rsid w:val="00343D3D"/>
    <w:rsid w:val="0034472C"/>
    <w:rsid w:val="003450E4"/>
    <w:rsid w:val="00345B38"/>
    <w:rsid w:val="003506B3"/>
    <w:rsid w:val="0035266C"/>
    <w:rsid w:val="0035300E"/>
    <w:rsid w:val="00354CA3"/>
    <w:rsid w:val="00355BFF"/>
    <w:rsid w:val="00356B7C"/>
    <w:rsid w:val="003575A5"/>
    <w:rsid w:val="00357688"/>
    <w:rsid w:val="00362F0F"/>
    <w:rsid w:val="00365E0E"/>
    <w:rsid w:val="00370F5F"/>
    <w:rsid w:val="00371D72"/>
    <w:rsid w:val="0037253D"/>
    <w:rsid w:val="003743A7"/>
    <w:rsid w:val="003743E5"/>
    <w:rsid w:val="00375A78"/>
    <w:rsid w:val="00375E5C"/>
    <w:rsid w:val="00376178"/>
    <w:rsid w:val="003820A8"/>
    <w:rsid w:val="0038242B"/>
    <w:rsid w:val="0038253F"/>
    <w:rsid w:val="003845B0"/>
    <w:rsid w:val="00384CDF"/>
    <w:rsid w:val="0038582C"/>
    <w:rsid w:val="003859C9"/>
    <w:rsid w:val="00385CFB"/>
    <w:rsid w:val="00390A37"/>
    <w:rsid w:val="00392436"/>
    <w:rsid w:val="00393445"/>
    <w:rsid w:val="003937D0"/>
    <w:rsid w:val="003938AD"/>
    <w:rsid w:val="00395D43"/>
    <w:rsid w:val="00396D69"/>
    <w:rsid w:val="003971D8"/>
    <w:rsid w:val="00397C21"/>
    <w:rsid w:val="003A0090"/>
    <w:rsid w:val="003A042B"/>
    <w:rsid w:val="003A08F0"/>
    <w:rsid w:val="003A3F71"/>
    <w:rsid w:val="003A4D6C"/>
    <w:rsid w:val="003A5646"/>
    <w:rsid w:val="003A5BB0"/>
    <w:rsid w:val="003A6410"/>
    <w:rsid w:val="003B0E90"/>
    <w:rsid w:val="003B1344"/>
    <w:rsid w:val="003B1E7D"/>
    <w:rsid w:val="003B1F2A"/>
    <w:rsid w:val="003B2D70"/>
    <w:rsid w:val="003B347C"/>
    <w:rsid w:val="003B3C48"/>
    <w:rsid w:val="003B486A"/>
    <w:rsid w:val="003B799E"/>
    <w:rsid w:val="003B7F23"/>
    <w:rsid w:val="003C058D"/>
    <w:rsid w:val="003C0B85"/>
    <w:rsid w:val="003C2F0B"/>
    <w:rsid w:val="003C3141"/>
    <w:rsid w:val="003C4A8A"/>
    <w:rsid w:val="003C563D"/>
    <w:rsid w:val="003C5866"/>
    <w:rsid w:val="003C6E9D"/>
    <w:rsid w:val="003C7313"/>
    <w:rsid w:val="003D056F"/>
    <w:rsid w:val="003D0596"/>
    <w:rsid w:val="003D16A5"/>
    <w:rsid w:val="003D2436"/>
    <w:rsid w:val="003D3363"/>
    <w:rsid w:val="003D48A0"/>
    <w:rsid w:val="003D5AA5"/>
    <w:rsid w:val="003D60B7"/>
    <w:rsid w:val="003D7D71"/>
    <w:rsid w:val="003E058E"/>
    <w:rsid w:val="003E0A50"/>
    <w:rsid w:val="003E2E55"/>
    <w:rsid w:val="003E36D0"/>
    <w:rsid w:val="003E5483"/>
    <w:rsid w:val="003E60D1"/>
    <w:rsid w:val="003E6BAC"/>
    <w:rsid w:val="003F5B8F"/>
    <w:rsid w:val="003F6835"/>
    <w:rsid w:val="003F68EA"/>
    <w:rsid w:val="003F6AEA"/>
    <w:rsid w:val="003F76E5"/>
    <w:rsid w:val="003F7A87"/>
    <w:rsid w:val="003F7AED"/>
    <w:rsid w:val="003F7D04"/>
    <w:rsid w:val="0040003F"/>
    <w:rsid w:val="00403AAB"/>
    <w:rsid w:val="00404B53"/>
    <w:rsid w:val="00405CD0"/>
    <w:rsid w:val="00406380"/>
    <w:rsid w:val="00406B09"/>
    <w:rsid w:val="00406C09"/>
    <w:rsid w:val="00410DD7"/>
    <w:rsid w:val="0041229A"/>
    <w:rsid w:val="00412D63"/>
    <w:rsid w:val="00412ED2"/>
    <w:rsid w:val="00413A37"/>
    <w:rsid w:val="00414D0A"/>
    <w:rsid w:val="00415FF0"/>
    <w:rsid w:val="00416A63"/>
    <w:rsid w:val="00420AE6"/>
    <w:rsid w:val="004220A4"/>
    <w:rsid w:val="00422B7D"/>
    <w:rsid w:val="00422DF0"/>
    <w:rsid w:val="00423386"/>
    <w:rsid w:val="004238BC"/>
    <w:rsid w:val="0042615E"/>
    <w:rsid w:val="00426687"/>
    <w:rsid w:val="00432E91"/>
    <w:rsid w:val="00434CC4"/>
    <w:rsid w:val="00434EAC"/>
    <w:rsid w:val="004361DC"/>
    <w:rsid w:val="004365CB"/>
    <w:rsid w:val="0043786F"/>
    <w:rsid w:val="00440BD5"/>
    <w:rsid w:val="00441C66"/>
    <w:rsid w:val="00443A1F"/>
    <w:rsid w:val="00443B04"/>
    <w:rsid w:val="00445269"/>
    <w:rsid w:val="004472D3"/>
    <w:rsid w:val="0044762E"/>
    <w:rsid w:val="00452138"/>
    <w:rsid w:val="00453475"/>
    <w:rsid w:val="00454512"/>
    <w:rsid w:val="0045669B"/>
    <w:rsid w:val="004568F6"/>
    <w:rsid w:val="00461415"/>
    <w:rsid w:val="004643CA"/>
    <w:rsid w:val="00465BFD"/>
    <w:rsid w:val="00465CE0"/>
    <w:rsid w:val="00466AFD"/>
    <w:rsid w:val="00467D78"/>
    <w:rsid w:val="00470080"/>
    <w:rsid w:val="004702C6"/>
    <w:rsid w:val="004711E7"/>
    <w:rsid w:val="004732C2"/>
    <w:rsid w:val="00473EEC"/>
    <w:rsid w:val="0047571A"/>
    <w:rsid w:val="004763A4"/>
    <w:rsid w:val="00481223"/>
    <w:rsid w:val="00481FFB"/>
    <w:rsid w:val="00482ABB"/>
    <w:rsid w:val="00482C5B"/>
    <w:rsid w:val="00483DA8"/>
    <w:rsid w:val="00483FCD"/>
    <w:rsid w:val="0048430A"/>
    <w:rsid w:val="00485534"/>
    <w:rsid w:val="0048607C"/>
    <w:rsid w:val="004868A5"/>
    <w:rsid w:val="0049107E"/>
    <w:rsid w:val="00492D00"/>
    <w:rsid w:val="00492FDB"/>
    <w:rsid w:val="00495219"/>
    <w:rsid w:val="0049561A"/>
    <w:rsid w:val="004956BE"/>
    <w:rsid w:val="00495D44"/>
    <w:rsid w:val="0049687C"/>
    <w:rsid w:val="004A03F4"/>
    <w:rsid w:val="004A26BF"/>
    <w:rsid w:val="004A2B9E"/>
    <w:rsid w:val="004A3ABA"/>
    <w:rsid w:val="004A4016"/>
    <w:rsid w:val="004A4235"/>
    <w:rsid w:val="004A42AF"/>
    <w:rsid w:val="004A43C2"/>
    <w:rsid w:val="004A47EA"/>
    <w:rsid w:val="004A4A21"/>
    <w:rsid w:val="004B0EB5"/>
    <w:rsid w:val="004B1353"/>
    <w:rsid w:val="004B1730"/>
    <w:rsid w:val="004B1746"/>
    <w:rsid w:val="004B1BE2"/>
    <w:rsid w:val="004B2CD9"/>
    <w:rsid w:val="004B2E52"/>
    <w:rsid w:val="004B3CF5"/>
    <w:rsid w:val="004B7AA9"/>
    <w:rsid w:val="004C0A5D"/>
    <w:rsid w:val="004C0E5E"/>
    <w:rsid w:val="004C127D"/>
    <w:rsid w:val="004C1440"/>
    <w:rsid w:val="004C2522"/>
    <w:rsid w:val="004C3FC7"/>
    <w:rsid w:val="004C4A4A"/>
    <w:rsid w:val="004C776E"/>
    <w:rsid w:val="004D14DB"/>
    <w:rsid w:val="004D210B"/>
    <w:rsid w:val="004D2E36"/>
    <w:rsid w:val="004D3406"/>
    <w:rsid w:val="004D5C1E"/>
    <w:rsid w:val="004D6970"/>
    <w:rsid w:val="004D6DDC"/>
    <w:rsid w:val="004D7641"/>
    <w:rsid w:val="004D7CF2"/>
    <w:rsid w:val="004E0062"/>
    <w:rsid w:val="004E1C8E"/>
    <w:rsid w:val="004E5BA0"/>
    <w:rsid w:val="004E5FFB"/>
    <w:rsid w:val="004E61A2"/>
    <w:rsid w:val="004E70AD"/>
    <w:rsid w:val="004E7740"/>
    <w:rsid w:val="004F11ED"/>
    <w:rsid w:val="004F1ACC"/>
    <w:rsid w:val="004F1C2E"/>
    <w:rsid w:val="004F3052"/>
    <w:rsid w:val="004F30D0"/>
    <w:rsid w:val="004F68C2"/>
    <w:rsid w:val="004F6DD3"/>
    <w:rsid w:val="004F6EB2"/>
    <w:rsid w:val="00500119"/>
    <w:rsid w:val="00501812"/>
    <w:rsid w:val="0050645E"/>
    <w:rsid w:val="005064DA"/>
    <w:rsid w:val="005064F8"/>
    <w:rsid w:val="005067EE"/>
    <w:rsid w:val="00511D0D"/>
    <w:rsid w:val="00513343"/>
    <w:rsid w:val="00513ED4"/>
    <w:rsid w:val="00514324"/>
    <w:rsid w:val="00515350"/>
    <w:rsid w:val="00516AC2"/>
    <w:rsid w:val="005206DD"/>
    <w:rsid w:val="00522296"/>
    <w:rsid w:val="00522570"/>
    <w:rsid w:val="00525054"/>
    <w:rsid w:val="00525E58"/>
    <w:rsid w:val="00526512"/>
    <w:rsid w:val="00530971"/>
    <w:rsid w:val="00530BFB"/>
    <w:rsid w:val="00530CA2"/>
    <w:rsid w:val="00530DC5"/>
    <w:rsid w:val="00531B4E"/>
    <w:rsid w:val="00532BFA"/>
    <w:rsid w:val="00533889"/>
    <w:rsid w:val="00534A57"/>
    <w:rsid w:val="00535B4F"/>
    <w:rsid w:val="00542CA2"/>
    <w:rsid w:val="00542D73"/>
    <w:rsid w:val="005430BE"/>
    <w:rsid w:val="00543253"/>
    <w:rsid w:val="00544475"/>
    <w:rsid w:val="005446BE"/>
    <w:rsid w:val="00544951"/>
    <w:rsid w:val="005449C8"/>
    <w:rsid w:val="0054565A"/>
    <w:rsid w:val="0054565C"/>
    <w:rsid w:val="0054744D"/>
    <w:rsid w:val="00550395"/>
    <w:rsid w:val="0055356A"/>
    <w:rsid w:val="00553D5B"/>
    <w:rsid w:val="00554702"/>
    <w:rsid w:val="00554B48"/>
    <w:rsid w:val="00555597"/>
    <w:rsid w:val="00555A5D"/>
    <w:rsid w:val="00556FE5"/>
    <w:rsid w:val="00560F48"/>
    <w:rsid w:val="0056138E"/>
    <w:rsid w:val="00571013"/>
    <w:rsid w:val="00571B2E"/>
    <w:rsid w:val="00576E7A"/>
    <w:rsid w:val="0058213E"/>
    <w:rsid w:val="005821F4"/>
    <w:rsid w:val="00583367"/>
    <w:rsid w:val="00584022"/>
    <w:rsid w:val="005846B0"/>
    <w:rsid w:val="00584957"/>
    <w:rsid w:val="00586F86"/>
    <w:rsid w:val="00587184"/>
    <w:rsid w:val="00587AFB"/>
    <w:rsid w:val="0059255A"/>
    <w:rsid w:val="00592964"/>
    <w:rsid w:val="00592FA3"/>
    <w:rsid w:val="00593095"/>
    <w:rsid w:val="005931DA"/>
    <w:rsid w:val="005939FE"/>
    <w:rsid w:val="00593FFD"/>
    <w:rsid w:val="00595264"/>
    <w:rsid w:val="005A2E9E"/>
    <w:rsid w:val="005A3C27"/>
    <w:rsid w:val="005A401E"/>
    <w:rsid w:val="005A5B21"/>
    <w:rsid w:val="005A5C84"/>
    <w:rsid w:val="005A73DD"/>
    <w:rsid w:val="005B17B4"/>
    <w:rsid w:val="005B2215"/>
    <w:rsid w:val="005B2591"/>
    <w:rsid w:val="005B2816"/>
    <w:rsid w:val="005B43A3"/>
    <w:rsid w:val="005B5633"/>
    <w:rsid w:val="005B5BC6"/>
    <w:rsid w:val="005B5C41"/>
    <w:rsid w:val="005B64C8"/>
    <w:rsid w:val="005C4CF0"/>
    <w:rsid w:val="005C5126"/>
    <w:rsid w:val="005C5234"/>
    <w:rsid w:val="005C685E"/>
    <w:rsid w:val="005C70F5"/>
    <w:rsid w:val="005C7778"/>
    <w:rsid w:val="005C7F13"/>
    <w:rsid w:val="005D09FA"/>
    <w:rsid w:val="005D1752"/>
    <w:rsid w:val="005D2F45"/>
    <w:rsid w:val="005D3A77"/>
    <w:rsid w:val="005D42D0"/>
    <w:rsid w:val="005D7F10"/>
    <w:rsid w:val="005E0871"/>
    <w:rsid w:val="005E1409"/>
    <w:rsid w:val="005E1717"/>
    <w:rsid w:val="005E26EE"/>
    <w:rsid w:val="005E5BF1"/>
    <w:rsid w:val="005E7A37"/>
    <w:rsid w:val="005F1735"/>
    <w:rsid w:val="005F24D0"/>
    <w:rsid w:val="005F2ED1"/>
    <w:rsid w:val="005F3256"/>
    <w:rsid w:val="005F46F4"/>
    <w:rsid w:val="005F5EF3"/>
    <w:rsid w:val="005F7D8A"/>
    <w:rsid w:val="00600E94"/>
    <w:rsid w:val="00601A4B"/>
    <w:rsid w:val="006034BA"/>
    <w:rsid w:val="00603BB9"/>
    <w:rsid w:val="006041CB"/>
    <w:rsid w:val="00604CCB"/>
    <w:rsid w:val="00605353"/>
    <w:rsid w:val="00605EEE"/>
    <w:rsid w:val="00606C84"/>
    <w:rsid w:val="00607265"/>
    <w:rsid w:val="006074AA"/>
    <w:rsid w:val="006105C9"/>
    <w:rsid w:val="00610F7B"/>
    <w:rsid w:val="00611487"/>
    <w:rsid w:val="00613262"/>
    <w:rsid w:val="00615CDF"/>
    <w:rsid w:val="00616DBF"/>
    <w:rsid w:val="006202D1"/>
    <w:rsid w:val="00620E72"/>
    <w:rsid w:val="00621454"/>
    <w:rsid w:val="00621723"/>
    <w:rsid w:val="00621C99"/>
    <w:rsid w:val="00622ECF"/>
    <w:rsid w:val="006231A1"/>
    <w:rsid w:val="0062553F"/>
    <w:rsid w:val="006263DE"/>
    <w:rsid w:val="006265F9"/>
    <w:rsid w:val="00626CF8"/>
    <w:rsid w:val="00630085"/>
    <w:rsid w:val="006313BD"/>
    <w:rsid w:val="00631C9A"/>
    <w:rsid w:val="00632C61"/>
    <w:rsid w:val="006348E0"/>
    <w:rsid w:val="00637FC4"/>
    <w:rsid w:val="00641BFE"/>
    <w:rsid w:val="00642480"/>
    <w:rsid w:val="00642539"/>
    <w:rsid w:val="00645721"/>
    <w:rsid w:val="00645B6E"/>
    <w:rsid w:val="00645CBA"/>
    <w:rsid w:val="006471CE"/>
    <w:rsid w:val="00647D0B"/>
    <w:rsid w:val="00650157"/>
    <w:rsid w:val="00650B7E"/>
    <w:rsid w:val="00651C13"/>
    <w:rsid w:val="00652981"/>
    <w:rsid w:val="0065333A"/>
    <w:rsid w:val="0065439B"/>
    <w:rsid w:val="0065598C"/>
    <w:rsid w:val="00657921"/>
    <w:rsid w:val="00657B08"/>
    <w:rsid w:val="00660FAE"/>
    <w:rsid w:val="00661A65"/>
    <w:rsid w:val="00662711"/>
    <w:rsid w:val="00662D93"/>
    <w:rsid w:val="00663E78"/>
    <w:rsid w:val="00663F87"/>
    <w:rsid w:val="00663FD6"/>
    <w:rsid w:val="0066787E"/>
    <w:rsid w:val="00670330"/>
    <w:rsid w:val="00671876"/>
    <w:rsid w:val="006719D6"/>
    <w:rsid w:val="00673799"/>
    <w:rsid w:val="0067438E"/>
    <w:rsid w:val="00674822"/>
    <w:rsid w:val="006749F1"/>
    <w:rsid w:val="0067567E"/>
    <w:rsid w:val="00675EAD"/>
    <w:rsid w:val="00675FBE"/>
    <w:rsid w:val="006768C2"/>
    <w:rsid w:val="00677D52"/>
    <w:rsid w:val="0068060D"/>
    <w:rsid w:val="00680F10"/>
    <w:rsid w:val="00681463"/>
    <w:rsid w:val="006821C3"/>
    <w:rsid w:val="006821E2"/>
    <w:rsid w:val="00683529"/>
    <w:rsid w:val="00684F5E"/>
    <w:rsid w:val="00686274"/>
    <w:rsid w:val="0068784F"/>
    <w:rsid w:val="00687B45"/>
    <w:rsid w:val="00687C59"/>
    <w:rsid w:val="00687D91"/>
    <w:rsid w:val="00691443"/>
    <w:rsid w:val="006917A4"/>
    <w:rsid w:val="006920EF"/>
    <w:rsid w:val="00692941"/>
    <w:rsid w:val="006929D3"/>
    <w:rsid w:val="006A0C1A"/>
    <w:rsid w:val="006A32E3"/>
    <w:rsid w:val="006A3C2B"/>
    <w:rsid w:val="006A5C59"/>
    <w:rsid w:val="006A7021"/>
    <w:rsid w:val="006B1F04"/>
    <w:rsid w:val="006B234C"/>
    <w:rsid w:val="006B23A2"/>
    <w:rsid w:val="006B2812"/>
    <w:rsid w:val="006B3ACE"/>
    <w:rsid w:val="006B4623"/>
    <w:rsid w:val="006B48BE"/>
    <w:rsid w:val="006B7E20"/>
    <w:rsid w:val="006C1B11"/>
    <w:rsid w:val="006C2679"/>
    <w:rsid w:val="006C26DF"/>
    <w:rsid w:val="006C2BE3"/>
    <w:rsid w:val="006C476E"/>
    <w:rsid w:val="006C6104"/>
    <w:rsid w:val="006C626C"/>
    <w:rsid w:val="006C7BA2"/>
    <w:rsid w:val="006D11C0"/>
    <w:rsid w:val="006D2B7F"/>
    <w:rsid w:val="006D31A7"/>
    <w:rsid w:val="006D42BF"/>
    <w:rsid w:val="006D572A"/>
    <w:rsid w:val="006D5F71"/>
    <w:rsid w:val="006D60D8"/>
    <w:rsid w:val="006D62C8"/>
    <w:rsid w:val="006D755B"/>
    <w:rsid w:val="006E0AC3"/>
    <w:rsid w:val="006E464E"/>
    <w:rsid w:val="006E4A15"/>
    <w:rsid w:val="006E5A4B"/>
    <w:rsid w:val="006E6153"/>
    <w:rsid w:val="006E6702"/>
    <w:rsid w:val="006E6D3A"/>
    <w:rsid w:val="006E6FFE"/>
    <w:rsid w:val="006E717C"/>
    <w:rsid w:val="006E781B"/>
    <w:rsid w:val="006F1508"/>
    <w:rsid w:val="006F22F0"/>
    <w:rsid w:val="006F318D"/>
    <w:rsid w:val="006F5498"/>
    <w:rsid w:val="006F6085"/>
    <w:rsid w:val="006F7B00"/>
    <w:rsid w:val="007010D4"/>
    <w:rsid w:val="00701197"/>
    <w:rsid w:val="007012E5"/>
    <w:rsid w:val="00702919"/>
    <w:rsid w:val="00702B1D"/>
    <w:rsid w:val="00702CC9"/>
    <w:rsid w:val="00703CFA"/>
    <w:rsid w:val="00705721"/>
    <w:rsid w:val="00706814"/>
    <w:rsid w:val="007070B5"/>
    <w:rsid w:val="00707A88"/>
    <w:rsid w:val="00710029"/>
    <w:rsid w:val="007101F0"/>
    <w:rsid w:val="00710918"/>
    <w:rsid w:val="007120C0"/>
    <w:rsid w:val="00712BEB"/>
    <w:rsid w:val="00713EA5"/>
    <w:rsid w:val="00715039"/>
    <w:rsid w:val="00715483"/>
    <w:rsid w:val="00716941"/>
    <w:rsid w:val="007173C0"/>
    <w:rsid w:val="00717D50"/>
    <w:rsid w:val="00720361"/>
    <w:rsid w:val="007212B7"/>
    <w:rsid w:val="00721B7A"/>
    <w:rsid w:val="00723406"/>
    <w:rsid w:val="00723669"/>
    <w:rsid w:val="00723868"/>
    <w:rsid w:val="0072395C"/>
    <w:rsid w:val="00723D94"/>
    <w:rsid w:val="0072457D"/>
    <w:rsid w:val="00725AB0"/>
    <w:rsid w:val="007261C2"/>
    <w:rsid w:val="00726BAD"/>
    <w:rsid w:val="00727630"/>
    <w:rsid w:val="007305A6"/>
    <w:rsid w:val="007319BD"/>
    <w:rsid w:val="00731AA3"/>
    <w:rsid w:val="00732D24"/>
    <w:rsid w:val="00733155"/>
    <w:rsid w:val="00736CDC"/>
    <w:rsid w:val="00737428"/>
    <w:rsid w:val="00740311"/>
    <w:rsid w:val="0074160C"/>
    <w:rsid w:val="00741809"/>
    <w:rsid w:val="0074285A"/>
    <w:rsid w:val="00742B6F"/>
    <w:rsid w:val="0074378A"/>
    <w:rsid w:val="007450B5"/>
    <w:rsid w:val="00745808"/>
    <w:rsid w:val="007475E4"/>
    <w:rsid w:val="00747F14"/>
    <w:rsid w:val="00751234"/>
    <w:rsid w:val="007516EA"/>
    <w:rsid w:val="00751D01"/>
    <w:rsid w:val="00754219"/>
    <w:rsid w:val="007544D5"/>
    <w:rsid w:val="0075583A"/>
    <w:rsid w:val="00755D9B"/>
    <w:rsid w:val="007608CF"/>
    <w:rsid w:val="007629D3"/>
    <w:rsid w:val="00762C76"/>
    <w:rsid w:val="00763C61"/>
    <w:rsid w:val="00763C8B"/>
    <w:rsid w:val="00770D26"/>
    <w:rsid w:val="00772BF5"/>
    <w:rsid w:val="00775769"/>
    <w:rsid w:val="007757FE"/>
    <w:rsid w:val="00777781"/>
    <w:rsid w:val="007804C7"/>
    <w:rsid w:val="0078067C"/>
    <w:rsid w:val="00782D10"/>
    <w:rsid w:val="00782E07"/>
    <w:rsid w:val="007830C8"/>
    <w:rsid w:val="007831DB"/>
    <w:rsid w:val="00787615"/>
    <w:rsid w:val="00790085"/>
    <w:rsid w:val="00790561"/>
    <w:rsid w:val="00793DF3"/>
    <w:rsid w:val="00795582"/>
    <w:rsid w:val="007A16EC"/>
    <w:rsid w:val="007A3789"/>
    <w:rsid w:val="007A47D4"/>
    <w:rsid w:val="007A4CEA"/>
    <w:rsid w:val="007A704A"/>
    <w:rsid w:val="007A77B0"/>
    <w:rsid w:val="007A7F10"/>
    <w:rsid w:val="007B07D2"/>
    <w:rsid w:val="007B2B0E"/>
    <w:rsid w:val="007B34F7"/>
    <w:rsid w:val="007B430A"/>
    <w:rsid w:val="007B77C0"/>
    <w:rsid w:val="007C0382"/>
    <w:rsid w:val="007C2152"/>
    <w:rsid w:val="007C367D"/>
    <w:rsid w:val="007C47C9"/>
    <w:rsid w:val="007C7D01"/>
    <w:rsid w:val="007D2068"/>
    <w:rsid w:val="007D379D"/>
    <w:rsid w:val="007E0801"/>
    <w:rsid w:val="007E1537"/>
    <w:rsid w:val="007E16CC"/>
    <w:rsid w:val="007E1F00"/>
    <w:rsid w:val="007E465A"/>
    <w:rsid w:val="007E4830"/>
    <w:rsid w:val="007E58A3"/>
    <w:rsid w:val="007E6294"/>
    <w:rsid w:val="007F07D5"/>
    <w:rsid w:val="007F0D7D"/>
    <w:rsid w:val="007F0E4C"/>
    <w:rsid w:val="007F3ECA"/>
    <w:rsid w:val="007F4101"/>
    <w:rsid w:val="007F6778"/>
    <w:rsid w:val="008008F2"/>
    <w:rsid w:val="00801836"/>
    <w:rsid w:val="00803FAA"/>
    <w:rsid w:val="008050F3"/>
    <w:rsid w:val="00806BE3"/>
    <w:rsid w:val="00807422"/>
    <w:rsid w:val="00811A52"/>
    <w:rsid w:val="00813ABB"/>
    <w:rsid w:val="008141F5"/>
    <w:rsid w:val="0081480E"/>
    <w:rsid w:val="00814A3E"/>
    <w:rsid w:val="00815613"/>
    <w:rsid w:val="00815A28"/>
    <w:rsid w:val="00816C53"/>
    <w:rsid w:val="00817F3C"/>
    <w:rsid w:val="008207B0"/>
    <w:rsid w:val="008216BA"/>
    <w:rsid w:val="008246A7"/>
    <w:rsid w:val="008259EC"/>
    <w:rsid w:val="00831090"/>
    <w:rsid w:val="00831CAE"/>
    <w:rsid w:val="00832832"/>
    <w:rsid w:val="00833598"/>
    <w:rsid w:val="00833877"/>
    <w:rsid w:val="00834A63"/>
    <w:rsid w:val="00841788"/>
    <w:rsid w:val="00841CC5"/>
    <w:rsid w:val="00842CD2"/>
    <w:rsid w:val="00842D4D"/>
    <w:rsid w:val="00842DCE"/>
    <w:rsid w:val="00842E2F"/>
    <w:rsid w:val="008430F8"/>
    <w:rsid w:val="00843C7E"/>
    <w:rsid w:val="00846A80"/>
    <w:rsid w:val="0084718C"/>
    <w:rsid w:val="00851F05"/>
    <w:rsid w:val="008531BC"/>
    <w:rsid w:val="00853602"/>
    <w:rsid w:val="00854767"/>
    <w:rsid w:val="0085497E"/>
    <w:rsid w:val="00854DDE"/>
    <w:rsid w:val="00855640"/>
    <w:rsid w:val="008559D9"/>
    <w:rsid w:val="00855EA2"/>
    <w:rsid w:val="00856530"/>
    <w:rsid w:val="008570BC"/>
    <w:rsid w:val="008576CE"/>
    <w:rsid w:val="008607A7"/>
    <w:rsid w:val="008609D4"/>
    <w:rsid w:val="008616C1"/>
    <w:rsid w:val="00861BC0"/>
    <w:rsid w:val="008629F0"/>
    <w:rsid w:val="00865A60"/>
    <w:rsid w:val="00865B9C"/>
    <w:rsid w:val="008664A0"/>
    <w:rsid w:val="00877623"/>
    <w:rsid w:val="00882330"/>
    <w:rsid w:val="00882395"/>
    <w:rsid w:val="008836B9"/>
    <w:rsid w:val="0088474D"/>
    <w:rsid w:val="00884D1E"/>
    <w:rsid w:val="00892EBC"/>
    <w:rsid w:val="008937FF"/>
    <w:rsid w:val="00895C06"/>
    <w:rsid w:val="0089617B"/>
    <w:rsid w:val="008974EB"/>
    <w:rsid w:val="00897AC3"/>
    <w:rsid w:val="008A015C"/>
    <w:rsid w:val="008A0321"/>
    <w:rsid w:val="008A0ED4"/>
    <w:rsid w:val="008A3460"/>
    <w:rsid w:val="008A379A"/>
    <w:rsid w:val="008A3827"/>
    <w:rsid w:val="008A570C"/>
    <w:rsid w:val="008A64A9"/>
    <w:rsid w:val="008B01F7"/>
    <w:rsid w:val="008B0B45"/>
    <w:rsid w:val="008B1D70"/>
    <w:rsid w:val="008B4221"/>
    <w:rsid w:val="008B4CB8"/>
    <w:rsid w:val="008B4F62"/>
    <w:rsid w:val="008B52D9"/>
    <w:rsid w:val="008B5B2F"/>
    <w:rsid w:val="008B5D11"/>
    <w:rsid w:val="008B65A2"/>
    <w:rsid w:val="008B6CE0"/>
    <w:rsid w:val="008B7AC9"/>
    <w:rsid w:val="008C001B"/>
    <w:rsid w:val="008C32A4"/>
    <w:rsid w:val="008C3AA8"/>
    <w:rsid w:val="008C3F1C"/>
    <w:rsid w:val="008C4A6E"/>
    <w:rsid w:val="008C51FB"/>
    <w:rsid w:val="008C5ADC"/>
    <w:rsid w:val="008C5E22"/>
    <w:rsid w:val="008D09E6"/>
    <w:rsid w:val="008D1EA0"/>
    <w:rsid w:val="008D609B"/>
    <w:rsid w:val="008D67CD"/>
    <w:rsid w:val="008D67CF"/>
    <w:rsid w:val="008D6B9B"/>
    <w:rsid w:val="008D75CF"/>
    <w:rsid w:val="008D7BE7"/>
    <w:rsid w:val="008E0C01"/>
    <w:rsid w:val="008E0D59"/>
    <w:rsid w:val="008E0F0B"/>
    <w:rsid w:val="008E3943"/>
    <w:rsid w:val="008E400C"/>
    <w:rsid w:val="008E433E"/>
    <w:rsid w:val="008E5140"/>
    <w:rsid w:val="008E59A4"/>
    <w:rsid w:val="008F011A"/>
    <w:rsid w:val="008F03CA"/>
    <w:rsid w:val="008F0511"/>
    <w:rsid w:val="008F22F3"/>
    <w:rsid w:val="008F4DA1"/>
    <w:rsid w:val="008F6A17"/>
    <w:rsid w:val="008F6B0D"/>
    <w:rsid w:val="008F7470"/>
    <w:rsid w:val="008F7DA8"/>
    <w:rsid w:val="0090079A"/>
    <w:rsid w:val="0090081B"/>
    <w:rsid w:val="00900DF6"/>
    <w:rsid w:val="00901989"/>
    <w:rsid w:val="00902103"/>
    <w:rsid w:val="00904918"/>
    <w:rsid w:val="00904FCC"/>
    <w:rsid w:val="009055FD"/>
    <w:rsid w:val="009056F6"/>
    <w:rsid w:val="00910526"/>
    <w:rsid w:val="009106BE"/>
    <w:rsid w:val="009117CC"/>
    <w:rsid w:val="0091187C"/>
    <w:rsid w:val="009122F9"/>
    <w:rsid w:val="00912FE8"/>
    <w:rsid w:val="00914108"/>
    <w:rsid w:val="00914FD7"/>
    <w:rsid w:val="00916FBA"/>
    <w:rsid w:val="00920F3B"/>
    <w:rsid w:val="0092155C"/>
    <w:rsid w:val="00922196"/>
    <w:rsid w:val="00922953"/>
    <w:rsid w:val="00922A13"/>
    <w:rsid w:val="00922B63"/>
    <w:rsid w:val="00922C46"/>
    <w:rsid w:val="00923659"/>
    <w:rsid w:val="0092465B"/>
    <w:rsid w:val="00925190"/>
    <w:rsid w:val="00925375"/>
    <w:rsid w:val="00926BE6"/>
    <w:rsid w:val="0092738E"/>
    <w:rsid w:val="009303DD"/>
    <w:rsid w:val="00931B31"/>
    <w:rsid w:val="009335D8"/>
    <w:rsid w:val="0093386D"/>
    <w:rsid w:val="0093443E"/>
    <w:rsid w:val="00940481"/>
    <w:rsid w:val="0094064C"/>
    <w:rsid w:val="0094254D"/>
    <w:rsid w:val="0094365C"/>
    <w:rsid w:val="00944274"/>
    <w:rsid w:val="00945850"/>
    <w:rsid w:val="0095011A"/>
    <w:rsid w:val="00950DD4"/>
    <w:rsid w:val="00951A60"/>
    <w:rsid w:val="00951E7B"/>
    <w:rsid w:val="0095443A"/>
    <w:rsid w:val="00954DF8"/>
    <w:rsid w:val="00954F4F"/>
    <w:rsid w:val="00956E6A"/>
    <w:rsid w:val="009573C8"/>
    <w:rsid w:val="00957ABB"/>
    <w:rsid w:val="0096148E"/>
    <w:rsid w:val="00962B52"/>
    <w:rsid w:val="009637FF"/>
    <w:rsid w:val="009638A1"/>
    <w:rsid w:val="00966F64"/>
    <w:rsid w:val="00967287"/>
    <w:rsid w:val="009709A5"/>
    <w:rsid w:val="009721A0"/>
    <w:rsid w:val="009722E4"/>
    <w:rsid w:val="00973737"/>
    <w:rsid w:val="00973E32"/>
    <w:rsid w:val="009755F6"/>
    <w:rsid w:val="009766AC"/>
    <w:rsid w:val="009770E4"/>
    <w:rsid w:val="00981754"/>
    <w:rsid w:val="009823ED"/>
    <w:rsid w:val="00982C37"/>
    <w:rsid w:val="00984C9D"/>
    <w:rsid w:val="009875F9"/>
    <w:rsid w:val="0099070E"/>
    <w:rsid w:val="00990E8C"/>
    <w:rsid w:val="00993A90"/>
    <w:rsid w:val="00993CB6"/>
    <w:rsid w:val="0099507F"/>
    <w:rsid w:val="00996345"/>
    <w:rsid w:val="0099699C"/>
    <w:rsid w:val="009A021C"/>
    <w:rsid w:val="009A0966"/>
    <w:rsid w:val="009A0AF1"/>
    <w:rsid w:val="009A18D7"/>
    <w:rsid w:val="009A1B63"/>
    <w:rsid w:val="009A356B"/>
    <w:rsid w:val="009A36DF"/>
    <w:rsid w:val="009A3E29"/>
    <w:rsid w:val="009A436B"/>
    <w:rsid w:val="009A65D5"/>
    <w:rsid w:val="009A6C61"/>
    <w:rsid w:val="009A7F8B"/>
    <w:rsid w:val="009B0143"/>
    <w:rsid w:val="009B20F3"/>
    <w:rsid w:val="009B25C4"/>
    <w:rsid w:val="009B2D48"/>
    <w:rsid w:val="009B3DE6"/>
    <w:rsid w:val="009B472E"/>
    <w:rsid w:val="009C02FC"/>
    <w:rsid w:val="009C0A1C"/>
    <w:rsid w:val="009C1433"/>
    <w:rsid w:val="009C194D"/>
    <w:rsid w:val="009C1E29"/>
    <w:rsid w:val="009C269D"/>
    <w:rsid w:val="009C272A"/>
    <w:rsid w:val="009C5C5F"/>
    <w:rsid w:val="009C767E"/>
    <w:rsid w:val="009D0873"/>
    <w:rsid w:val="009D0F93"/>
    <w:rsid w:val="009D3589"/>
    <w:rsid w:val="009D389E"/>
    <w:rsid w:val="009D3A7D"/>
    <w:rsid w:val="009D53BA"/>
    <w:rsid w:val="009D7276"/>
    <w:rsid w:val="009E0164"/>
    <w:rsid w:val="009E35D9"/>
    <w:rsid w:val="009E4A33"/>
    <w:rsid w:val="009E6455"/>
    <w:rsid w:val="009E659A"/>
    <w:rsid w:val="009E68F8"/>
    <w:rsid w:val="009E6B95"/>
    <w:rsid w:val="009F3CE0"/>
    <w:rsid w:val="009F4544"/>
    <w:rsid w:val="009F49C2"/>
    <w:rsid w:val="009F4B21"/>
    <w:rsid w:val="009F61F6"/>
    <w:rsid w:val="009F6C97"/>
    <w:rsid w:val="009F7BD3"/>
    <w:rsid w:val="009F7FEC"/>
    <w:rsid w:val="00A002C8"/>
    <w:rsid w:val="00A00889"/>
    <w:rsid w:val="00A02964"/>
    <w:rsid w:val="00A03D8D"/>
    <w:rsid w:val="00A05327"/>
    <w:rsid w:val="00A10C80"/>
    <w:rsid w:val="00A10D69"/>
    <w:rsid w:val="00A121BE"/>
    <w:rsid w:val="00A13242"/>
    <w:rsid w:val="00A138B4"/>
    <w:rsid w:val="00A1416D"/>
    <w:rsid w:val="00A171E6"/>
    <w:rsid w:val="00A2140B"/>
    <w:rsid w:val="00A2218F"/>
    <w:rsid w:val="00A22CEB"/>
    <w:rsid w:val="00A22FF6"/>
    <w:rsid w:val="00A23095"/>
    <w:rsid w:val="00A240A8"/>
    <w:rsid w:val="00A2486B"/>
    <w:rsid w:val="00A27933"/>
    <w:rsid w:val="00A279CE"/>
    <w:rsid w:val="00A31380"/>
    <w:rsid w:val="00A318AC"/>
    <w:rsid w:val="00A32322"/>
    <w:rsid w:val="00A3312C"/>
    <w:rsid w:val="00A3461F"/>
    <w:rsid w:val="00A356C2"/>
    <w:rsid w:val="00A35996"/>
    <w:rsid w:val="00A35CF9"/>
    <w:rsid w:val="00A36A47"/>
    <w:rsid w:val="00A36D6B"/>
    <w:rsid w:val="00A376D0"/>
    <w:rsid w:val="00A4009B"/>
    <w:rsid w:val="00A440BC"/>
    <w:rsid w:val="00A444F5"/>
    <w:rsid w:val="00A47849"/>
    <w:rsid w:val="00A50362"/>
    <w:rsid w:val="00A514A9"/>
    <w:rsid w:val="00A51E59"/>
    <w:rsid w:val="00A51EDD"/>
    <w:rsid w:val="00A52808"/>
    <w:rsid w:val="00A52AF6"/>
    <w:rsid w:val="00A52D97"/>
    <w:rsid w:val="00A52EA2"/>
    <w:rsid w:val="00A547AE"/>
    <w:rsid w:val="00A551B6"/>
    <w:rsid w:val="00A55BD5"/>
    <w:rsid w:val="00A56005"/>
    <w:rsid w:val="00A5604D"/>
    <w:rsid w:val="00A57D30"/>
    <w:rsid w:val="00A60C81"/>
    <w:rsid w:val="00A61C34"/>
    <w:rsid w:val="00A61E43"/>
    <w:rsid w:val="00A6221D"/>
    <w:rsid w:val="00A62D1B"/>
    <w:rsid w:val="00A63FC5"/>
    <w:rsid w:val="00A64FCD"/>
    <w:rsid w:val="00A67299"/>
    <w:rsid w:val="00A70929"/>
    <w:rsid w:val="00A71EA4"/>
    <w:rsid w:val="00A72B40"/>
    <w:rsid w:val="00A75AAE"/>
    <w:rsid w:val="00A75D80"/>
    <w:rsid w:val="00A76332"/>
    <w:rsid w:val="00A76835"/>
    <w:rsid w:val="00A8190D"/>
    <w:rsid w:val="00A833A2"/>
    <w:rsid w:val="00A8403B"/>
    <w:rsid w:val="00A8594D"/>
    <w:rsid w:val="00A86537"/>
    <w:rsid w:val="00A8703F"/>
    <w:rsid w:val="00A877AC"/>
    <w:rsid w:val="00A908B4"/>
    <w:rsid w:val="00A90F7B"/>
    <w:rsid w:val="00A91C77"/>
    <w:rsid w:val="00A92074"/>
    <w:rsid w:val="00A95A2A"/>
    <w:rsid w:val="00A96634"/>
    <w:rsid w:val="00A97F3F"/>
    <w:rsid w:val="00AA04DA"/>
    <w:rsid w:val="00AA050B"/>
    <w:rsid w:val="00AA316B"/>
    <w:rsid w:val="00AA33F7"/>
    <w:rsid w:val="00AA547E"/>
    <w:rsid w:val="00AA67C2"/>
    <w:rsid w:val="00AA757D"/>
    <w:rsid w:val="00AA788A"/>
    <w:rsid w:val="00AA7E75"/>
    <w:rsid w:val="00AA7F4E"/>
    <w:rsid w:val="00AB089A"/>
    <w:rsid w:val="00AB0C51"/>
    <w:rsid w:val="00AB0E1B"/>
    <w:rsid w:val="00AB19C4"/>
    <w:rsid w:val="00AB3D19"/>
    <w:rsid w:val="00AB4985"/>
    <w:rsid w:val="00AB4C05"/>
    <w:rsid w:val="00AB6757"/>
    <w:rsid w:val="00AB6D55"/>
    <w:rsid w:val="00AB77F8"/>
    <w:rsid w:val="00AB7D4B"/>
    <w:rsid w:val="00AC24EA"/>
    <w:rsid w:val="00AC27F2"/>
    <w:rsid w:val="00AC34AC"/>
    <w:rsid w:val="00AC4277"/>
    <w:rsid w:val="00AC450F"/>
    <w:rsid w:val="00AC4BD8"/>
    <w:rsid w:val="00AC5011"/>
    <w:rsid w:val="00AC7516"/>
    <w:rsid w:val="00AD0D74"/>
    <w:rsid w:val="00AD1EAD"/>
    <w:rsid w:val="00AD2B03"/>
    <w:rsid w:val="00AD2C76"/>
    <w:rsid w:val="00AD3904"/>
    <w:rsid w:val="00AD4A7C"/>
    <w:rsid w:val="00AD4E47"/>
    <w:rsid w:val="00AD6575"/>
    <w:rsid w:val="00AE0B62"/>
    <w:rsid w:val="00AE45AE"/>
    <w:rsid w:val="00AE48EA"/>
    <w:rsid w:val="00AE5484"/>
    <w:rsid w:val="00AE6937"/>
    <w:rsid w:val="00AE7C57"/>
    <w:rsid w:val="00AF0A57"/>
    <w:rsid w:val="00AF129F"/>
    <w:rsid w:val="00AF2B74"/>
    <w:rsid w:val="00AF3170"/>
    <w:rsid w:val="00AF3B55"/>
    <w:rsid w:val="00AF5B75"/>
    <w:rsid w:val="00AF7549"/>
    <w:rsid w:val="00AF7619"/>
    <w:rsid w:val="00B00246"/>
    <w:rsid w:val="00B00C3C"/>
    <w:rsid w:val="00B01014"/>
    <w:rsid w:val="00B01DBF"/>
    <w:rsid w:val="00B0674C"/>
    <w:rsid w:val="00B070CE"/>
    <w:rsid w:val="00B100B3"/>
    <w:rsid w:val="00B1057F"/>
    <w:rsid w:val="00B10B2F"/>
    <w:rsid w:val="00B10C35"/>
    <w:rsid w:val="00B10FDC"/>
    <w:rsid w:val="00B117C3"/>
    <w:rsid w:val="00B11A6A"/>
    <w:rsid w:val="00B11D5D"/>
    <w:rsid w:val="00B12742"/>
    <w:rsid w:val="00B13B09"/>
    <w:rsid w:val="00B15DFE"/>
    <w:rsid w:val="00B1619F"/>
    <w:rsid w:val="00B16C89"/>
    <w:rsid w:val="00B20338"/>
    <w:rsid w:val="00B20764"/>
    <w:rsid w:val="00B20A26"/>
    <w:rsid w:val="00B21861"/>
    <w:rsid w:val="00B2217D"/>
    <w:rsid w:val="00B22C12"/>
    <w:rsid w:val="00B25522"/>
    <w:rsid w:val="00B25EA2"/>
    <w:rsid w:val="00B260FB"/>
    <w:rsid w:val="00B26997"/>
    <w:rsid w:val="00B26D48"/>
    <w:rsid w:val="00B2704C"/>
    <w:rsid w:val="00B27D68"/>
    <w:rsid w:val="00B312BA"/>
    <w:rsid w:val="00B314B2"/>
    <w:rsid w:val="00B3280A"/>
    <w:rsid w:val="00B3282E"/>
    <w:rsid w:val="00B342CE"/>
    <w:rsid w:val="00B34E39"/>
    <w:rsid w:val="00B35A46"/>
    <w:rsid w:val="00B3696D"/>
    <w:rsid w:val="00B3786B"/>
    <w:rsid w:val="00B37A43"/>
    <w:rsid w:val="00B4034E"/>
    <w:rsid w:val="00B42E11"/>
    <w:rsid w:val="00B42E9D"/>
    <w:rsid w:val="00B4691E"/>
    <w:rsid w:val="00B473CC"/>
    <w:rsid w:val="00B476DF"/>
    <w:rsid w:val="00B51F35"/>
    <w:rsid w:val="00B52B53"/>
    <w:rsid w:val="00B52C57"/>
    <w:rsid w:val="00B53829"/>
    <w:rsid w:val="00B53D81"/>
    <w:rsid w:val="00B5414E"/>
    <w:rsid w:val="00B5548E"/>
    <w:rsid w:val="00B56187"/>
    <w:rsid w:val="00B56BD6"/>
    <w:rsid w:val="00B6094E"/>
    <w:rsid w:val="00B610BC"/>
    <w:rsid w:val="00B63E96"/>
    <w:rsid w:val="00B658B5"/>
    <w:rsid w:val="00B66F9E"/>
    <w:rsid w:val="00B67338"/>
    <w:rsid w:val="00B67C73"/>
    <w:rsid w:val="00B7188B"/>
    <w:rsid w:val="00B71FE8"/>
    <w:rsid w:val="00B7272C"/>
    <w:rsid w:val="00B72A58"/>
    <w:rsid w:val="00B72D91"/>
    <w:rsid w:val="00B73E96"/>
    <w:rsid w:val="00B75DFF"/>
    <w:rsid w:val="00B769BA"/>
    <w:rsid w:val="00B7757B"/>
    <w:rsid w:val="00B84040"/>
    <w:rsid w:val="00B84D3A"/>
    <w:rsid w:val="00B8677C"/>
    <w:rsid w:val="00B87869"/>
    <w:rsid w:val="00B9115D"/>
    <w:rsid w:val="00B91BEE"/>
    <w:rsid w:val="00B92364"/>
    <w:rsid w:val="00B927C9"/>
    <w:rsid w:val="00B948F8"/>
    <w:rsid w:val="00B949AF"/>
    <w:rsid w:val="00B96A17"/>
    <w:rsid w:val="00B96A5C"/>
    <w:rsid w:val="00BA00BB"/>
    <w:rsid w:val="00BA07C8"/>
    <w:rsid w:val="00BA368E"/>
    <w:rsid w:val="00BA3C6D"/>
    <w:rsid w:val="00BA5DC4"/>
    <w:rsid w:val="00BA6846"/>
    <w:rsid w:val="00BB1E2A"/>
    <w:rsid w:val="00BB20FE"/>
    <w:rsid w:val="00BB49AD"/>
    <w:rsid w:val="00BB7508"/>
    <w:rsid w:val="00BB7900"/>
    <w:rsid w:val="00BB7F73"/>
    <w:rsid w:val="00BC0B5F"/>
    <w:rsid w:val="00BC1866"/>
    <w:rsid w:val="00BC4374"/>
    <w:rsid w:val="00BD0285"/>
    <w:rsid w:val="00BD0BFD"/>
    <w:rsid w:val="00BD1ED8"/>
    <w:rsid w:val="00BD2AA3"/>
    <w:rsid w:val="00BD33B5"/>
    <w:rsid w:val="00BD3425"/>
    <w:rsid w:val="00BD3F05"/>
    <w:rsid w:val="00BD486E"/>
    <w:rsid w:val="00BD4DD7"/>
    <w:rsid w:val="00BD571D"/>
    <w:rsid w:val="00BD6BFF"/>
    <w:rsid w:val="00BD6E25"/>
    <w:rsid w:val="00BD7B72"/>
    <w:rsid w:val="00BE08AA"/>
    <w:rsid w:val="00BE1A11"/>
    <w:rsid w:val="00BE2848"/>
    <w:rsid w:val="00BE3042"/>
    <w:rsid w:val="00BE4800"/>
    <w:rsid w:val="00BE52E1"/>
    <w:rsid w:val="00BE5B91"/>
    <w:rsid w:val="00BE5DF9"/>
    <w:rsid w:val="00BE7CD7"/>
    <w:rsid w:val="00BF117A"/>
    <w:rsid w:val="00BF20C1"/>
    <w:rsid w:val="00BF40A5"/>
    <w:rsid w:val="00BF4493"/>
    <w:rsid w:val="00BF6F45"/>
    <w:rsid w:val="00BF7C16"/>
    <w:rsid w:val="00C00979"/>
    <w:rsid w:val="00C00C43"/>
    <w:rsid w:val="00C01FEE"/>
    <w:rsid w:val="00C028D0"/>
    <w:rsid w:val="00C02C84"/>
    <w:rsid w:val="00C0525E"/>
    <w:rsid w:val="00C052D1"/>
    <w:rsid w:val="00C053AB"/>
    <w:rsid w:val="00C06C29"/>
    <w:rsid w:val="00C07FDC"/>
    <w:rsid w:val="00C101E6"/>
    <w:rsid w:val="00C12941"/>
    <w:rsid w:val="00C13598"/>
    <w:rsid w:val="00C159EC"/>
    <w:rsid w:val="00C15AE4"/>
    <w:rsid w:val="00C15AFE"/>
    <w:rsid w:val="00C1602C"/>
    <w:rsid w:val="00C17555"/>
    <w:rsid w:val="00C177FB"/>
    <w:rsid w:val="00C17E24"/>
    <w:rsid w:val="00C2067C"/>
    <w:rsid w:val="00C20B19"/>
    <w:rsid w:val="00C22003"/>
    <w:rsid w:val="00C2417B"/>
    <w:rsid w:val="00C25891"/>
    <w:rsid w:val="00C2590C"/>
    <w:rsid w:val="00C26C66"/>
    <w:rsid w:val="00C32EDF"/>
    <w:rsid w:val="00C339A6"/>
    <w:rsid w:val="00C340E2"/>
    <w:rsid w:val="00C3421F"/>
    <w:rsid w:val="00C34F34"/>
    <w:rsid w:val="00C363E0"/>
    <w:rsid w:val="00C37479"/>
    <w:rsid w:val="00C40A17"/>
    <w:rsid w:val="00C40BCC"/>
    <w:rsid w:val="00C41486"/>
    <w:rsid w:val="00C419D0"/>
    <w:rsid w:val="00C42404"/>
    <w:rsid w:val="00C42467"/>
    <w:rsid w:val="00C4297F"/>
    <w:rsid w:val="00C43103"/>
    <w:rsid w:val="00C439F8"/>
    <w:rsid w:val="00C443FC"/>
    <w:rsid w:val="00C45D2E"/>
    <w:rsid w:val="00C45E1D"/>
    <w:rsid w:val="00C46135"/>
    <w:rsid w:val="00C46204"/>
    <w:rsid w:val="00C46AB4"/>
    <w:rsid w:val="00C4788D"/>
    <w:rsid w:val="00C50234"/>
    <w:rsid w:val="00C50747"/>
    <w:rsid w:val="00C5093D"/>
    <w:rsid w:val="00C5161A"/>
    <w:rsid w:val="00C5191E"/>
    <w:rsid w:val="00C52365"/>
    <w:rsid w:val="00C529DB"/>
    <w:rsid w:val="00C60C67"/>
    <w:rsid w:val="00C618E7"/>
    <w:rsid w:val="00C619DD"/>
    <w:rsid w:val="00C61A1B"/>
    <w:rsid w:val="00C6631D"/>
    <w:rsid w:val="00C66372"/>
    <w:rsid w:val="00C6673E"/>
    <w:rsid w:val="00C66FD5"/>
    <w:rsid w:val="00C67C2F"/>
    <w:rsid w:val="00C702AB"/>
    <w:rsid w:val="00C7469A"/>
    <w:rsid w:val="00C77528"/>
    <w:rsid w:val="00C80DBE"/>
    <w:rsid w:val="00C81099"/>
    <w:rsid w:val="00C81DF4"/>
    <w:rsid w:val="00C822E6"/>
    <w:rsid w:val="00C85BB8"/>
    <w:rsid w:val="00C86BF4"/>
    <w:rsid w:val="00C86D8A"/>
    <w:rsid w:val="00C934DC"/>
    <w:rsid w:val="00C9399E"/>
    <w:rsid w:val="00C9518F"/>
    <w:rsid w:val="00C9531D"/>
    <w:rsid w:val="00C95656"/>
    <w:rsid w:val="00C96226"/>
    <w:rsid w:val="00C97FF8"/>
    <w:rsid w:val="00CA2184"/>
    <w:rsid w:val="00CA2621"/>
    <w:rsid w:val="00CA40E8"/>
    <w:rsid w:val="00CA5766"/>
    <w:rsid w:val="00CA6D1D"/>
    <w:rsid w:val="00CA754D"/>
    <w:rsid w:val="00CA79AE"/>
    <w:rsid w:val="00CA7AAD"/>
    <w:rsid w:val="00CB041C"/>
    <w:rsid w:val="00CB22B3"/>
    <w:rsid w:val="00CB30F4"/>
    <w:rsid w:val="00CB3645"/>
    <w:rsid w:val="00CB45CD"/>
    <w:rsid w:val="00CB6209"/>
    <w:rsid w:val="00CB666E"/>
    <w:rsid w:val="00CB67A4"/>
    <w:rsid w:val="00CB6D74"/>
    <w:rsid w:val="00CC18C2"/>
    <w:rsid w:val="00CD18DE"/>
    <w:rsid w:val="00CD355E"/>
    <w:rsid w:val="00CD645E"/>
    <w:rsid w:val="00CD6681"/>
    <w:rsid w:val="00CE21F3"/>
    <w:rsid w:val="00CE38E6"/>
    <w:rsid w:val="00CE4295"/>
    <w:rsid w:val="00CE4B2E"/>
    <w:rsid w:val="00CE5739"/>
    <w:rsid w:val="00CE5BA8"/>
    <w:rsid w:val="00CE6B9C"/>
    <w:rsid w:val="00CE71D7"/>
    <w:rsid w:val="00CF0282"/>
    <w:rsid w:val="00CF09AE"/>
    <w:rsid w:val="00CF1966"/>
    <w:rsid w:val="00CF2F08"/>
    <w:rsid w:val="00CF3128"/>
    <w:rsid w:val="00CF54F7"/>
    <w:rsid w:val="00CF69A8"/>
    <w:rsid w:val="00CF75DB"/>
    <w:rsid w:val="00D02C31"/>
    <w:rsid w:val="00D03338"/>
    <w:rsid w:val="00D03505"/>
    <w:rsid w:val="00D03D21"/>
    <w:rsid w:val="00D04490"/>
    <w:rsid w:val="00D04872"/>
    <w:rsid w:val="00D0558A"/>
    <w:rsid w:val="00D0609D"/>
    <w:rsid w:val="00D07B43"/>
    <w:rsid w:val="00D1146F"/>
    <w:rsid w:val="00D117AD"/>
    <w:rsid w:val="00D12F6A"/>
    <w:rsid w:val="00D13A86"/>
    <w:rsid w:val="00D145BD"/>
    <w:rsid w:val="00D14E58"/>
    <w:rsid w:val="00D17FB0"/>
    <w:rsid w:val="00D2150E"/>
    <w:rsid w:val="00D22605"/>
    <w:rsid w:val="00D25F5B"/>
    <w:rsid w:val="00D25FBF"/>
    <w:rsid w:val="00D27599"/>
    <w:rsid w:val="00D30BE3"/>
    <w:rsid w:val="00D31FFB"/>
    <w:rsid w:val="00D31FFC"/>
    <w:rsid w:val="00D32A09"/>
    <w:rsid w:val="00D3497A"/>
    <w:rsid w:val="00D35A2E"/>
    <w:rsid w:val="00D35D72"/>
    <w:rsid w:val="00D36AC2"/>
    <w:rsid w:val="00D36D97"/>
    <w:rsid w:val="00D37B46"/>
    <w:rsid w:val="00D405F0"/>
    <w:rsid w:val="00D46721"/>
    <w:rsid w:val="00D46E08"/>
    <w:rsid w:val="00D50487"/>
    <w:rsid w:val="00D508B7"/>
    <w:rsid w:val="00D51113"/>
    <w:rsid w:val="00D54018"/>
    <w:rsid w:val="00D54186"/>
    <w:rsid w:val="00D5466A"/>
    <w:rsid w:val="00D554A1"/>
    <w:rsid w:val="00D55EC8"/>
    <w:rsid w:val="00D56540"/>
    <w:rsid w:val="00D57D16"/>
    <w:rsid w:val="00D57D52"/>
    <w:rsid w:val="00D62CD8"/>
    <w:rsid w:val="00D63610"/>
    <w:rsid w:val="00D63BC0"/>
    <w:rsid w:val="00D64468"/>
    <w:rsid w:val="00D65D4D"/>
    <w:rsid w:val="00D6634B"/>
    <w:rsid w:val="00D66392"/>
    <w:rsid w:val="00D67037"/>
    <w:rsid w:val="00D67814"/>
    <w:rsid w:val="00D71955"/>
    <w:rsid w:val="00D74C03"/>
    <w:rsid w:val="00D76867"/>
    <w:rsid w:val="00D77EC2"/>
    <w:rsid w:val="00D821C2"/>
    <w:rsid w:val="00D82546"/>
    <w:rsid w:val="00D8299C"/>
    <w:rsid w:val="00D8342F"/>
    <w:rsid w:val="00D83B8E"/>
    <w:rsid w:val="00D83C49"/>
    <w:rsid w:val="00D8637A"/>
    <w:rsid w:val="00D864FE"/>
    <w:rsid w:val="00D873E3"/>
    <w:rsid w:val="00D878BD"/>
    <w:rsid w:val="00D91832"/>
    <w:rsid w:val="00D929AA"/>
    <w:rsid w:val="00D92EA3"/>
    <w:rsid w:val="00D9308C"/>
    <w:rsid w:val="00D93DA9"/>
    <w:rsid w:val="00D95975"/>
    <w:rsid w:val="00D96B1A"/>
    <w:rsid w:val="00D970DC"/>
    <w:rsid w:val="00DA0898"/>
    <w:rsid w:val="00DA3DDC"/>
    <w:rsid w:val="00DA6E86"/>
    <w:rsid w:val="00DA760F"/>
    <w:rsid w:val="00DA7CF4"/>
    <w:rsid w:val="00DB0E02"/>
    <w:rsid w:val="00DB2290"/>
    <w:rsid w:val="00DB3A10"/>
    <w:rsid w:val="00DB495B"/>
    <w:rsid w:val="00DB6513"/>
    <w:rsid w:val="00DC074D"/>
    <w:rsid w:val="00DC0968"/>
    <w:rsid w:val="00DC5B9A"/>
    <w:rsid w:val="00DC7483"/>
    <w:rsid w:val="00DC7497"/>
    <w:rsid w:val="00DD0604"/>
    <w:rsid w:val="00DD0FE8"/>
    <w:rsid w:val="00DD2452"/>
    <w:rsid w:val="00DD24D2"/>
    <w:rsid w:val="00DD2892"/>
    <w:rsid w:val="00DD28FD"/>
    <w:rsid w:val="00DD3025"/>
    <w:rsid w:val="00DD3107"/>
    <w:rsid w:val="00DD31D0"/>
    <w:rsid w:val="00DD3878"/>
    <w:rsid w:val="00DD5382"/>
    <w:rsid w:val="00DD6117"/>
    <w:rsid w:val="00DE1238"/>
    <w:rsid w:val="00DE4D7C"/>
    <w:rsid w:val="00DE4E15"/>
    <w:rsid w:val="00DE52FE"/>
    <w:rsid w:val="00DE5484"/>
    <w:rsid w:val="00DE59D5"/>
    <w:rsid w:val="00DE6AA6"/>
    <w:rsid w:val="00DE6ED4"/>
    <w:rsid w:val="00DE7789"/>
    <w:rsid w:val="00DF0226"/>
    <w:rsid w:val="00DF17BD"/>
    <w:rsid w:val="00DF27A9"/>
    <w:rsid w:val="00DF2CC7"/>
    <w:rsid w:val="00DF4394"/>
    <w:rsid w:val="00DF4407"/>
    <w:rsid w:val="00DF4D49"/>
    <w:rsid w:val="00DF544D"/>
    <w:rsid w:val="00DF7FC4"/>
    <w:rsid w:val="00E032AC"/>
    <w:rsid w:val="00E03F4C"/>
    <w:rsid w:val="00E04331"/>
    <w:rsid w:val="00E05E4C"/>
    <w:rsid w:val="00E06F81"/>
    <w:rsid w:val="00E07239"/>
    <w:rsid w:val="00E117BA"/>
    <w:rsid w:val="00E136C2"/>
    <w:rsid w:val="00E13D41"/>
    <w:rsid w:val="00E147B8"/>
    <w:rsid w:val="00E15950"/>
    <w:rsid w:val="00E162D6"/>
    <w:rsid w:val="00E21977"/>
    <w:rsid w:val="00E23A9A"/>
    <w:rsid w:val="00E2425F"/>
    <w:rsid w:val="00E255B1"/>
    <w:rsid w:val="00E267C0"/>
    <w:rsid w:val="00E27707"/>
    <w:rsid w:val="00E36F7C"/>
    <w:rsid w:val="00E36F89"/>
    <w:rsid w:val="00E40640"/>
    <w:rsid w:val="00E407F0"/>
    <w:rsid w:val="00E43FA7"/>
    <w:rsid w:val="00E4445B"/>
    <w:rsid w:val="00E4517C"/>
    <w:rsid w:val="00E4671F"/>
    <w:rsid w:val="00E46ED7"/>
    <w:rsid w:val="00E47FAE"/>
    <w:rsid w:val="00E50E5F"/>
    <w:rsid w:val="00E51AFF"/>
    <w:rsid w:val="00E532D2"/>
    <w:rsid w:val="00E53D86"/>
    <w:rsid w:val="00E55461"/>
    <w:rsid w:val="00E56A0D"/>
    <w:rsid w:val="00E60BBF"/>
    <w:rsid w:val="00E6102C"/>
    <w:rsid w:val="00E613C9"/>
    <w:rsid w:val="00E628DA"/>
    <w:rsid w:val="00E6305D"/>
    <w:rsid w:val="00E649BF"/>
    <w:rsid w:val="00E65570"/>
    <w:rsid w:val="00E7026D"/>
    <w:rsid w:val="00E7251D"/>
    <w:rsid w:val="00E72520"/>
    <w:rsid w:val="00E732E4"/>
    <w:rsid w:val="00E73777"/>
    <w:rsid w:val="00E73E5B"/>
    <w:rsid w:val="00E75992"/>
    <w:rsid w:val="00E7757B"/>
    <w:rsid w:val="00E778D6"/>
    <w:rsid w:val="00E77B4E"/>
    <w:rsid w:val="00E80409"/>
    <w:rsid w:val="00E8072D"/>
    <w:rsid w:val="00E80EEB"/>
    <w:rsid w:val="00E81A69"/>
    <w:rsid w:val="00E83274"/>
    <w:rsid w:val="00E837FE"/>
    <w:rsid w:val="00E839F2"/>
    <w:rsid w:val="00E84126"/>
    <w:rsid w:val="00E87052"/>
    <w:rsid w:val="00E90A39"/>
    <w:rsid w:val="00E91E3C"/>
    <w:rsid w:val="00E92B6E"/>
    <w:rsid w:val="00E930FA"/>
    <w:rsid w:val="00E93588"/>
    <w:rsid w:val="00E9414C"/>
    <w:rsid w:val="00E941B9"/>
    <w:rsid w:val="00E95B45"/>
    <w:rsid w:val="00E961E7"/>
    <w:rsid w:val="00E967EC"/>
    <w:rsid w:val="00E97C84"/>
    <w:rsid w:val="00EA30F1"/>
    <w:rsid w:val="00EA3DFA"/>
    <w:rsid w:val="00EA4375"/>
    <w:rsid w:val="00EA4D8B"/>
    <w:rsid w:val="00EA5DD8"/>
    <w:rsid w:val="00EA7616"/>
    <w:rsid w:val="00EA7CBC"/>
    <w:rsid w:val="00EB3A3B"/>
    <w:rsid w:val="00EB4F5D"/>
    <w:rsid w:val="00EB532A"/>
    <w:rsid w:val="00EB5511"/>
    <w:rsid w:val="00EB5E12"/>
    <w:rsid w:val="00EB6C7E"/>
    <w:rsid w:val="00EB7AD2"/>
    <w:rsid w:val="00EC3059"/>
    <w:rsid w:val="00EC45D2"/>
    <w:rsid w:val="00EC55A8"/>
    <w:rsid w:val="00EC66C2"/>
    <w:rsid w:val="00EC6962"/>
    <w:rsid w:val="00EC7762"/>
    <w:rsid w:val="00ED0DE9"/>
    <w:rsid w:val="00ED132E"/>
    <w:rsid w:val="00ED15E3"/>
    <w:rsid w:val="00ED234F"/>
    <w:rsid w:val="00ED253E"/>
    <w:rsid w:val="00ED3145"/>
    <w:rsid w:val="00ED3429"/>
    <w:rsid w:val="00ED454D"/>
    <w:rsid w:val="00ED6494"/>
    <w:rsid w:val="00ED73F7"/>
    <w:rsid w:val="00ED77C6"/>
    <w:rsid w:val="00ED7D5B"/>
    <w:rsid w:val="00EE1357"/>
    <w:rsid w:val="00EE17D2"/>
    <w:rsid w:val="00EE1FC7"/>
    <w:rsid w:val="00EE2318"/>
    <w:rsid w:val="00EE232F"/>
    <w:rsid w:val="00EE23CD"/>
    <w:rsid w:val="00EE4450"/>
    <w:rsid w:val="00EE6748"/>
    <w:rsid w:val="00EE6907"/>
    <w:rsid w:val="00EE7C82"/>
    <w:rsid w:val="00EF2EE4"/>
    <w:rsid w:val="00EF3494"/>
    <w:rsid w:val="00EF4A40"/>
    <w:rsid w:val="00EF4FBC"/>
    <w:rsid w:val="00EF51DD"/>
    <w:rsid w:val="00EF7E69"/>
    <w:rsid w:val="00EF7E77"/>
    <w:rsid w:val="00F00427"/>
    <w:rsid w:val="00F0369D"/>
    <w:rsid w:val="00F05040"/>
    <w:rsid w:val="00F06D38"/>
    <w:rsid w:val="00F10413"/>
    <w:rsid w:val="00F125DB"/>
    <w:rsid w:val="00F138F1"/>
    <w:rsid w:val="00F15876"/>
    <w:rsid w:val="00F158B2"/>
    <w:rsid w:val="00F16AE6"/>
    <w:rsid w:val="00F16FA9"/>
    <w:rsid w:val="00F17779"/>
    <w:rsid w:val="00F2192B"/>
    <w:rsid w:val="00F21E00"/>
    <w:rsid w:val="00F22723"/>
    <w:rsid w:val="00F2353C"/>
    <w:rsid w:val="00F24330"/>
    <w:rsid w:val="00F24F92"/>
    <w:rsid w:val="00F25456"/>
    <w:rsid w:val="00F2545B"/>
    <w:rsid w:val="00F25D59"/>
    <w:rsid w:val="00F26D50"/>
    <w:rsid w:val="00F27AFA"/>
    <w:rsid w:val="00F30226"/>
    <w:rsid w:val="00F3161C"/>
    <w:rsid w:val="00F31A2A"/>
    <w:rsid w:val="00F337E5"/>
    <w:rsid w:val="00F34BD9"/>
    <w:rsid w:val="00F369B2"/>
    <w:rsid w:val="00F36FB4"/>
    <w:rsid w:val="00F37331"/>
    <w:rsid w:val="00F41B77"/>
    <w:rsid w:val="00F4432D"/>
    <w:rsid w:val="00F45A17"/>
    <w:rsid w:val="00F47B5D"/>
    <w:rsid w:val="00F514C4"/>
    <w:rsid w:val="00F51B64"/>
    <w:rsid w:val="00F5223A"/>
    <w:rsid w:val="00F52E33"/>
    <w:rsid w:val="00F54890"/>
    <w:rsid w:val="00F60387"/>
    <w:rsid w:val="00F603C4"/>
    <w:rsid w:val="00F61ABE"/>
    <w:rsid w:val="00F62D98"/>
    <w:rsid w:val="00F6331F"/>
    <w:rsid w:val="00F644CD"/>
    <w:rsid w:val="00F645B0"/>
    <w:rsid w:val="00F64CE2"/>
    <w:rsid w:val="00F64F14"/>
    <w:rsid w:val="00F658A0"/>
    <w:rsid w:val="00F65EDE"/>
    <w:rsid w:val="00F67404"/>
    <w:rsid w:val="00F67578"/>
    <w:rsid w:val="00F725E9"/>
    <w:rsid w:val="00F72FF2"/>
    <w:rsid w:val="00F73F74"/>
    <w:rsid w:val="00F73FE7"/>
    <w:rsid w:val="00F749C7"/>
    <w:rsid w:val="00F74BA2"/>
    <w:rsid w:val="00F756F0"/>
    <w:rsid w:val="00F75CFC"/>
    <w:rsid w:val="00F770F3"/>
    <w:rsid w:val="00F80763"/>
    <w:rsid w:val="00F81584"/>
    <w:rsid w:val="00F8218A"/>
    <w:rsid w:val="00F82D69"/>
    <w:rsid w:val="00F843E6"/>
    <w:rsid w:val="00F84605"/>
    <w:rsid w:val="00F853B5"/>
    <w:rsid w:val="00F86C08"/>
    <w:rsid w:val="00F87FE6"/>
    <w:rsid w:val="00F9035B"/>
    <w:rsid w:val="00F9116C"/>
    <w:rsid w:val="00F913B2"/>
    <w:rsid w:val="00F91A52"/>
    <w:rsid w:val="00F94546"/>
    <w:rsid w:val="00F945E2"/>
    <w:rsid w:val="00F950F2"/>
    <w:rsid w:val="00FA2EDA"/>
    <w:rsid w:val="00FA2F33"/>
    <w:rsid w:val="00FA34F7"/>
    <w:rsid w:val="00FA3D03"/>
    <w:rsid w:val="00FA4CBD"/>
    <w:rsid w:val="00FA57EB"/>
    <w:rsid w:val="00FA5D5C"/>
    <w:rsid w:val="00FB07B7"/>
    <w:rsid w:val="00FB0F21"/>
    <w:rsid w:val="00FB17BB"/>
    <w:rsid w:val="00FB1C4E"/>
    <w:rsid w:val="00FB22BF"/>
    <w:rsid w:val="00FB260A"/>
    <w:rsid w:val="00FB2B5E"/>
    <w:rsid w:val="00FB322A"/>
    <w:rsid w:val="00FB427D"/>
    <w:rsid w:val="00FB4499"/>
    <w:rsid w:val="00FB4629"/>
    <w:rsid w:val="00FB7FC8"/>
    <w:rsid w:val="00FC042C"/>
    <w:rsid w:val="00FC093C"/>
    <w:rsid w:val="00FC2B97"/>
    <w:rsid w:val="00FC5BFA"/>
    <w:rsid w:val="00FC655A"/>
    <w:rsid w:val="00FC74B3"/>
    <w:rsid w:val="00FD01D7"/>
    <w:rsid w:val="00FD12CE"/>
    <w:rsid w:val="00FD1F63"/>
    <w:rsid w:val="00FD23DB"/>
    <w:rsid w:val="00FD29E7"/>
    <w:rsid w:val="00FD2E5C"/>
    <w:rsid w:val="00FD5BCF"/>
    <w:rsid w:val="00FD6687"/>
    <w:rsid w:val="00FD684A"/>
    <w:rsid w:val="00FD6878"/>
    <w:rsid w:val="00FD7DB7"/>
    <w:rsid w:val="00FE0F95"/>
    <w:rsid w:val="00FE117C"/>
    <w:rsid w:val="00FE24C4"/>
    <w:rsid w:val="00FE254C"/>
    <w:rsid w:val="00FE25CC"/>
    <w:rsid w:val="00FE6971"/>
    <w:rsid w:val="00FE7417"/>
    <w:rsid w:val="00FF35F8"/>
    <w:rsid w:val="00FF360C"/>
    <w:rsid w:val="00FF3DC6"/>
    <w:rsid w:val="00FF53BB"/>
    <w:rsid w:val="00FF5572"/>
    <w:rsid w:val="00FF5B13"/>
    <w:rsid w:val="00FF6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hapeDefaults>
    <o:shapedefaults v:ext="edit" spidmax="1026"/>
    <o:shapelayout v:ext="edit">
      <o:idmap v:ext="edit" data="1"/>
    </o:shapelayout>
  </w:shapeDefaults>
  <w:decimalSymbol w:val="."/>
  <w:listSeparator w:val=","/>
  <w14:docId w14:val="4EF5E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F36F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C1B11"/>
    <w:rPr>
      <w:color w:val="0000FF"/>
      <w:u w:val="single"/>
    </w:rPr>
  </w:style>
  <w:style w:type="paragraph" w:styleId="ListParagraph">
    <w:name w:val="List Paragraph"/>
    <w:basedOn w:val="Normal"/>
    <w:uiPriority w:val="34"/>
    <w:qFormat/>
    <w:rsid w:val="00F60387"/>
    <w:pPr>
      <w:ind w:left="720"/>
    </w:pPr>
  </w:style>
  <w:style w:type="character" w:styleId="FollowedHyperlink">
    <w:name w:val="FollowedHyperlink"/>
    <w:rsid w:val="00DD3878"/>
    <w:rPr>
      <w:color w:val="606420"/>
      <w:u w:val="single"/>
    </w:rPr>
  </w:style>
  <w:style w:type="character" w:styleId="CommentReference">
    <w:name w:val="annotation reference"/>
    <w:rsid w:val="00F64F14"/>
    <w:rPr>
      <w:sz w:val="16"/>
      <w:szCs w:val="16"/>
    </w:rPr>
  </w:style>
  <w:style w:type="paragraph" w:styleId="CommentText">
    <w:name w:val="annotation text"/>
    <w:basedOn w:val="Normal"/>
    <w:link w:val="CommentTextChar"/>
    <w:rsid w:val="00F64F14"/>
  </w:style>
  <w:style w:type="character" w:customStyle="1" w:styleId="CommentTextChar">
    <w:name w:val="Comment Text Char"/>
    <w:basedOn w:val="DefaultParagraphFont"/>
    <w:link w:val="CommentText"/>
    <w:rsid w:val="00F64F14"/>
  </w:style>
  <w:style w:type="paragraph" w:styleId="CommentSubject">
    <w:name w:val="annotation subject"/>
    <w:basedOn w:val="CommentText"/>
    <w:next w:val="CommentText"/>
    <w:link w:val="CommentSubjectChar"/>
    <w:rsid w:val="00F64F14"/>
    <w:rPr>
      <w:b/>
      <w:bCs/>
    </w:rPr>
  </w:style>
  <w:style w:type="character" w:customStyle="1" w:styleId="CommentSubjectChar">
    <w:name w:val="Comment Subject Char"/>
    <w:link w:val="CommentSubject"/>
    <w:rsid w:val="00F64F14"/>
    <w:rPr>
      <w:b/>
      <w:bCs/>
    </w:rPr>
  </w:style>
  <w:style w:type="paragraph" w:styleId="BalloonText">
    <w:name w:val="Balloon Text"/>
    <w:basedOn w:val="Normal"/>
    <w:link w:val="BalloonTextChar"/>
    <w:rsid w:val="00F64F14"/>
    <w:rPr>
      <w:rFonts w:ascii="Tahoma" w:hAnsi="Tahoma" w:cs="Tahoma"/>
      <w:sz w:val="16"/>
      <w:szCs w:val="16"/>
    </w:rPr>
  </w:style>
  <w:style w:type="character" w:customStyle="1" w:styleId="BalloonTextChar">
    <w:name w:val="Balloon Text Char"/>
    <w:link w:val="BalloonText"/>
    <w:rsid w:val="00F64F14"/>
    <w:rPr>
      <w:rFonts w:ascii="Tahoma" w:hAnsi="Tahoma" w:cs="Tahoma"/>
      <w:sz w:val="16"/>
      <w:szCs w:val="16"/>
    </w:rPr>
  </w:style>
  <w:style w:type="paragraph" w:customStyle="1" w:styleId="Default">
    <w:name w:val="Default"/>
    <w:rsid w:val="00571B2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8B52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F36F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C1B11"/>
    <w:rPr>
      <w:color w:val="0000FF"/>
      <w:u w:val="single"/>
    </w:rPr>
  </w:style>
  <w:style w:type="paragraph" w:styleId="ListParagraph">
    <w:name w:val="List Paragraph"/>
    <w:basedOn w:val="Normal"/>
    <w:uiPriority w:val="34"/>
    <w:qFormat/>
    <w:rsid w:val="00F60387"/>
    <w:pPr>
      <w:ind w:left="720"/>
    </w:pPr>
  </w:style>
  <w:style w:type="character" w:styleId="FollowedHyperlink">
    <w:name w:val="FollowedHyperlink"/>
    <w:rsid w:val="00DD3878"/>
    <w:rPr>
      <w:color w:val="606420"/>
      <w:u w:val="single"/>
    </w:rPr>
  </w:style>
  <w:style w:type="character" w:styleId="CommentReference">
    <w:name w:val="annotation reference"/>
    <w:rsid w:val="00F64F14"/>
    <w:rPr>
      <w:sz w:val="16"/>
      <w:szCs w:val="16"/>
    </w:rPr>
  </w:style>
  <w:style w:type="paragraph" w:styleId="CommentText">
    <w:name w:val="annotation text"/>
    <w:basedOn w:val="Normal"/>
    <w:link w:val="CommentTextChar"/>
    <w:rsid w:val="00F64F14"/>
  </w:style>
  <w:style w:type="character" w:customStyle="1" w:styleId="CommentTextChar">
    <w:name w:val="Comment Text Char"/>
    <w:basedOn w:val="DefaultParagraphFont"/>
    <w:link w:val="CommentText"/>
    <w:rsid w:val="00F64F14"/>
  </w:style>
  <w:style w:type="paragraph" w:styleId="CommentSubject">
    <w:name w:val="annotation subject"/>
    <w:basedOn w:val="CommentText"/>
    <w:next w:val="CommentText"/>
    <w:link w:val="CommentSubjectChar"/>
    <w:rsid w:val="00F64F14"/>
    <w:rPr>
      <w:b/>
      <w:bCs/>
    </w:rPr>
  </w:style>
  <w:style w:type="character" w:customStyle="1" w:styleId="CommentSubjectChar">
    <w:name w:val="Comment Subject Char"/>
    <w:link w:val="CommentSubject"/>
    <w:rsid w:val="00F64F14"/>
    <w:rPr>
      <w:b/>
      <w:bCs/>
    </w:rPr>
  </w:style>
  <w:style w:type="paragraph" w:styleId="BalloonText">
    <w:name w:val="Balloon Text"/>
    <w:basedOn w:val="Normal"/>
    <w:link w:val="BalloonTextChar"/>
    <w:rsid w:val="00F64F14"/>
    <w:rPr>
      <w:rFonts w:ascii="Tahoma" w:hAnsi="Tahoma" w:cs="Tahoma"/>
      <w:sz w:val="16"/>
      <w:szCs w:val="16"/>
    </w:rPr>
  </w:style>
  <w:style w:type="character" w:customStyle="1" w:styleId="BalloonTextChar">
    <w:name w:val="Balloon Text Char"/>
    <w:link w:val="BalloonText"/>
    <w:rsid w:val="00F64F14"/>
    <w:rPr>
      <w:rFonts w:ascii="Tahoma" w:hAnsi="Tahoma" w:cs="Tahoma"/>
      <w:sz w:val="16"/>
      <w:szCs w:val="16"/>
    </w:rPr>
  </w:style>
  <w:style w:type="paragraph" w:customStyle="1" w:styleId="Default">
    <w:name w:val="Default"/>
    <w:rsid w:val="00571B2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8B5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204402">
      <w:bodyDiv w:val="1"/>
      <w:marLeft w:val="0"/>
      <w:marRight w:val="0"/>
      <w:marTop w:val="0"/>
      <w:marBottom w:val="0"/>
      <w:divBdr>
        <w:top w:val="none" w:sz="0" w:space="0" w:color="auto"/>
        <w:left w:val="none" w:sz="0" w:space="0" w:color="auto"/>
        <w:bottom w:val="none" w:sz="0" w:space="0" w:color="auto"/>
        <w:right w:val="none" w:sz="0" w:space="0" w:color="auto"/>
      </w:divBdr>
    </w:div>
    <w:div w:id="136016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pto.gov/patents/process/file/efs/guidance/New%20legal%20framework.j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DFFF355AA10E4EAC59F2C350985FDB" ma:contentTypeVersion="11" ma:contentTypeDescription="Create a new document." ma:contentTypeScope="" ma:versionID="6303bdb8c80d25c5683c5093f26fedc5">
  <xsd:schema xmlns:xsd="http://www.w3.org/2001/XMLSchema" xmlns:p="http://schemas.microsoft.com/office/2006/metadata/properties" xmlns:ns2="d66e9825-2daf-4b7d-8148-29fe61dc28c3" xmlns:ns3="eed187cc-37b6-41c4-a212-0f8f86212de1" targetNamespace="http://schemas.microsoft.com/office/2006/metadata/properties" ma:root="true" ma:fieldsID="14b8be1bdb5861c3216e7fada2c43eb0" ns2:_="" ns3:_="">
    <xsd:import namespace="d66e9825-2daf-4b7d-8148-29fe61dc28c3"/>
    <xsd:import namespace="eed187cc-37b6-41c4-a212-0f8f86212de1"/>
    <xsd:element name="properties">
      <xsd:complexType>
        <xsd:sequence>
          <xsd:element name="documentManagement">
            <xsd:complexType>
              <xsd:all>
                <xsd:element ref="ns2:Collection_x0020_Number" minOccurs="0"/>
                <xsd:element ref="ns3:IC_x0020_Category" minOccurs="0"/>
                <xsd:element ref="ns2:Document_x0020_Type" minOccurs="0"/>
                <xsd:element ref="ns2:Document_x0020_State" minOccurs="0"/>
                <xsd:element ref="ns2:Year" minOccurs="0"/>
                <xsd:element ref="ns3:Owner" minOccurs="0"/>
                <xsd:element ref="ns3:Approved_x0020_by_x0020_Business_x0020_Area" minOccurs="0"/>
                <xsd:element ref="ns3:Approved_x0020_by_x0020_PTO" minOccurs="0"/>
              </xsd:all>
            </xsd:complexType>
          </xsd:element>
        </xsd:sequence>
      </xsd:complexType>
    </xsd:element>
  </xsd:schema>
  <xsd:schema xmlns:xsd="http://www.w3.org/2001/XMLSchema" xmlns:dms="http://schemas.microsoft.com/office/2006/documentManagement/types" targetNamespace="d66e9825-2daf-4b7d-8148-29fe61dc28c3" elementFormDefault="qualified">
    <xsd:import namespace="http://schemas.microsoft.com/office/2006/documentManagement/types"/>
    <xsd:element name="Collection_x0020_Number" ma:index="2" nillable="true" ma:displayName="OMB Number" ma:internalName="Collection_x0020_Number">
      <xsd:simpleType>
        <xsd:restriction base="dms:Text">
          <xsd:maxLength value="255"/>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schema>
  <xsd:schema xmlns:xsd="http://www.w3.org/2001/XMLSchema" xmlns:dms="http://schemas.microsoft.com/office/2006/documentManagement/types" targetNamespace="eed187cc-37b6-41c4-a212-0f8f86212de1" elementFormDefault="qualified">
    <xsd:import namespace="http://schemas.microsoft.com/office/2006/documentManagement/types"/>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Owner" ma:index="7" nillable="true" ma:displayName="Owner" ma:list="UserInfo"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by_x0020_Business_x0020_Area" ma:index="14"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15"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State xmlns="d66e9825-2daf-4b7d-8148-29fe61dc28c3" xsi:nil="true"/>
    <Approved_x0020_by_x0020_PTO xmlns="eed187cc-37b6-41c4-a212-0f8f86212de1">No</Approved_x0020_by_x0020_PTO>
    <Year xmlns="d66e9825-2daf-4b7d-8148-29fe61dc28c3" xsi:nil="true"/>
    <IC_x0020_Category xmlns="eed187cc-37b6-41c4-a212-0f8f86212de1">Renewal</IC_x0020_Category>
    <Collection_x0020_Number xmlns="d66e9825-2daf-4b7d-8148-29fe61dc28c3">0651-0059</Collection_x0020_Number>
    <Document_x0020_Type xmlns="d66e9825-2daf-4b7d-8148-29fe61dc28c3">Supporting Statement</Document_x0020_Type>
    <Owner xmlns="eed187cc-37b6-41c4-a212-0f8f86212de1">
      <UserInfo>
        <DisplayName/>
        <AccountId xsi:nil="true"/>
        <AccountType/>
      </UserInfo>
    </Owner>
    <Approved_x0020_by_x0020_Business_x0020_Area xmlns="eed187cc-37b6-41c4-a212-0f8f86212de1">No</Approved_x0020_by_x0020_Business_x0020_Area>
  </documentManagement>
</p:properties>
</file>

<file path=customXml/itemProps1.xml><?xml version="1.0" encoding="utf-8"?>
<ds:datastoreItem xmlns:ds="http://schemas.openxmlformats.org/officeDocument/2006/customXml" ds:itemID="{C774745E-3CA9-4B17-944D-38DB968F82B7}">
  <ds:schemaRefs>
    <ds:schemaRef ds:uri="http://schemas.microsoft.com/sharepoint/v3/contenttype/forms"/>
  </ds:schemaRefs>
</ds:datastoreItem>
</file>

<file path=customXml/itemProps2.xml><?xml version="1.0" encoding="utf-8"?>
<ds:datastoreItem xmlns:ds="http://schemas.openxmlformats.org/officeDocument/2006/customXml" ds:itemID="{38C04B4F-C45A-4E9B-9493-6168987CE0E2}">
  <ds:schemaRefs>
    <ds:schemaRef ds:uri="http://schemas.microsoft.com/office/2006/metadata/longProperties"/>
  </ds:schemaRefs>
</ds:datastoreItem>
</file>

<file path=customXml/itemProps3.xml><?xml version="1.0" encoding="utf-8"?>
<ds:datastoreItem xmlns:ds="http://schemas.openxmlformats.org/officeDocument/2006/customXml" ds:itemID="{0EDAE400-B543-4BF9-8C39-DC2F6B758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e9825-2daf-4b7d-8148-29fe61dc28c3"/>
    <ds:schemaRef ds:uri="eed187cc-37b6-41c4-a212-0f8f86212de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7DA21A6-5B49-43D3-A694-830B01F7829F}">
  <ds:schemaRefs>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eed187cc-37b6-41c4-a212-0f8f86212de1"/>
    <ds:schemaRef ds:uri="d66e9825-2daf-4b7d-8148-29fe61dc28c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5500</Words>
  <Characters>31355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 Patent and Trademark Office</Company>
  <LinksUpToDate>false</LinksUpToDate>
  <CharactersWithSpaces>36782</CharactersWithSpaces>
  <SharedDoc>false</SharedDoc>
  <HLinks>
    <vt:vector size="6" baseType="variant">
      <vt:variant>
        <vt:i4>3407924</vt:i4>
      </vt:variant>
      <vt:variant>
        <vt:i4>0</vt:i4>
      </vt:variant>
      <vt:variant>
        <vt:i4>0</vt:i4>
      </vt:variant>
      <vt:variant>
        <vt:i4>5</vt:i4>
      </vt:variant>
      <vt:variant>
        <vt:lpwstr>http://www.uspto.gov/patents/process/file/efs/guidance/New legal framework.jsp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USPTO</dc:creator>
  <cp:lastModifiedBy>USPTO</cp:lastModifiedBy>
  <cp:revision>2</cp:revision>
  <cp:lastPrinted>2014-07-10T19:03:00Z</cp:lastPrinted>
  <dcterms:created xsi:type="dcterms:W3CDTF">2014-07-30T14:59:00Z</dcterms:created>
  <dcterms:modified xsi:type="dcterms:W3CDTF">2014-07-30T14:59:00Z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0x01010041DFFF355AA10E4EAC59F2C350985FDB</vt:lpwstr>
  </property>
</Properties>
</file>