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80" w:rsidRDefault="00DB2B80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2B80" w:rsidRDefault="00DB2B80" w:rsidP="00DB2B80">
      <w:pPr>
        <w:pStyle w:val="NormalWeb"/>
        <w:spacing w:before="0" w:beforeAutospacing="0" w:after="0" w:afterAutospacing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SUPPORTING STATEMENT</w:t>
      </w:r>
    </w:p>
    <w:p w:rsidR="00DB2B80" w:rsidRDefault="00DB2B80" w:rsidP="00DB2B80">
      <w:pPr>
        <w:pStyle w:val="NormalWeb"/>
        <w:spacing w:before="0" w:beforeAutospacing="0" w:after="0" w:afterAutospacing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U.S. Department of Commerce</w:t>
      </w:r>
    </w:p>
    <w:p w:rsidR="00DB2B80" w:rsidRDefault="00DB2B80" w:rsidP="00DB2B80">
      <w:pPr>
        <w:pStyle w:val="NormalWeb"/>
        <w:spacing w:before="0" w:beforeAutospacing="0" w:after="0" w:afterAutospacing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U.S. Census Bureau</w:t>
      </w:r>
    </w:p>
    <w:p w:rsidR="00DB2B80" w:rsidRDefault="00DB2B80" w:rsidP="00DB2B80">
      <w:pPr>
        <w:pStyle w:val="NormalWeb"/>
        <w:spacing w:before="0" w:beforeAutospacing="0" w:after="0" w:afterAutospacing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Generic Clearance for 2020 Census Field Tests to Automate Field Data Collection Activities</w:t>
      </w:r>
    </w:p>
    <w:p w:rsidR="00DB2B80" w:rsidRDefault="00DB2B80" w:rsidP="00DB2B80">
      <w:pPr>
        <w:pStyle w:val="NormalWeb"/>
        <w:spacing w:before="0" w:beforeAutospacing="0" w:after="0" w:afterAutospacing="0"/>
        <w:jc w:val="center"/>
        <w:rPr>
          <w:color w:val="auto"/>
        </w:rPr>
      </w:pPr>
      <w:r>
        <w:rPr>
          <w:b/>
          <w:bCs/>
          <w:color w:val="auto"/>
        </w:rPr>
        <w:t>OMB Control Number 0607-&lt;XXXX&gt;</w:t>
      </w:r>
    </w:p>
    <w:p w:rsidR="00DB2B80" w:rsidRDefault="00DB2B80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2B80" w:rsidRDefault="00DB2B80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1AB0" w:rsidRPr="00BB3834" w:rsidRDefault="00931AB0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3834">
        <w:rPr>
          <w:rFonts w:ascii="Times New Roman" w:hAnsi="Times New Roman" w:cs="Times New Roman"/>
          <w:b/>
          <w:bCs/>
          <w:sz w:val="24"/>
          <w:szCs w:val="24"/>
        </w:rPr>
        <w:t xml:space="preserve">Part B </w:t>
      </w:r>
      <w:r w:rsidRPr="00BB3834">
        <w:rPr>
          <w:rFonts w:ascii="Times New Roman" w:hAnsi="Times New Roman" w:cs="Times New Roman"/>
          <w:sz w:val="24"/>
          <w:szCs w:val="24"/>
        </w:rPr>
        <w:t xml:space="preserve">– </w:t>
      </w:r>
      <w:r w:rsidRPr="00BB3834">
        <w:rPr>
          <w:rFonts w:ascii="Times New Roman" w:hAnsi="Times New Roman" w:cs="Times New Roman"/>
          <w:b/>
          <w:bCs/>
          <w:sz w:val="24"/>
          <w:szCs w:val="24"/>
        </w:rPr>
        <w:t>Collections of Information Employing Statistical Methods</w:t>
      </w:r>
    </w:p>
    <w:p w:rsidR="00931AB0" w:rsidRDefault="00931AB0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931AB0" w:rsidRPr="00931AB0" w:rsidRDefault="00931AB0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931AB0" w:rsidRPr="0022124E" w:rsidRDefault="00931AB0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2124E">
        <w:rPr>
          <w:rFonts w:ascii="Times New Roman" w:hAnsi="Times New Roman" w:cs="Times New Roman"/>
          <w:sz w:val="24"/>
          <w:szCs w:val="24"/>
          <w:u w:val="single"/>
        </w:rPr>
        <w:t>Question 1.</w:t>
      </w:r>
      <w:proofErr w:type="gramEnd"/>
      <w:r w:rsidRPr="0022124E">
        <w:rPr>
          <w:rFonts w:ascii="Times New Roman" w:hAnsi="Times New Roman" w:cs="Times New Roman"/>
          <w:sz w:val="24"/>
          <w:szCs w:val="24"/>
          <w:u w:val="single"/>
        </w:rPr>
        <w:t xml:space="preserve"> Universe and Respondent Selection</w:t>
      </w:r>
    </w:p>
    <w:p w:rsidR="00931AB0" w:rsidRPr="00931AB0" w:rsidRDefault="00931AB0" w:rsidP="0062311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BD4B41" w:rsidRPr="00BD4B41" w:rsidRDefault="00BD4B41" w:rsidP="0062311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data collected will be used for researching </w:t>
      </w:r>
      <w:r w:rsidR="00623117">
        <w:rPr>
          <w:rFonts w:ascii="Times New Roman" w:hAnsi="Times New Roman" w:cs="Times New Roman"/>
          <w:sz w:val="24"/>
          <w:szCs w:val="24"/>
        </w:rPr>
        <w:t xml:space="preserve">messages in survey invitations and reminders and </w:t>
      </w:r>
      <w:r>
        <w:rPr>
          <w:rFonts w:ascii="Times New Roman" w:hAnsi="Times New Roman" w:cs="Times New Roman"/>
          <w:sz w:val="24"/>
          <w:szCs w:val="24"/>
        </w:rPr>
        <w:t>the functionality of technology in field data collection activities rather than to produce information about the population.  For the most part, the small-scale testing activities undertaken as part</w:t>
      </w:r>
      <w:r w:rsidR="00AC167F">
        <w:rPr>
          <w:rFonts w:ascii="Times New Roman" w:hAnsi="Times New Roman" w:cs="Times New Roman"/>
          <w:sz w:val="24"/>
          <w:szCs w:val="24"/>
        </w:rPr>
        <w:t xml:space="preserve"> of this clearance will occur in areas and populations that meet technical requirements and resource availability rather than any demographic subgroup.  A description of the plans for selecting respondents for each individual test will be provided to </w:t>
      </w:r>
      <w:r w:rsidR="00694AED">
        <w:rPr>
          <w:rFonts w:ascii="Times New Roman" w:hAnsi="Times New Roman" w:cs="Times New Roman"/>
          <w:sz w:val="24"/>
          <w:szCs w:val="24"/>
        </w:rPr>
        <w:t xml:space="preserve">the </w:t>
      </w:r>
      <w:r w:rsidR="00AC167F">
        <w:rPr>
          <w:rFonts w:ascii="Times New Roman" w:hAnsi="Times New Roman" w:cs="Times New Roman"/>
          <w:sz w:val="24"/>
          <w:szCs w:val="24"/>
        </w:rPr>
        <w:t>O</w:t>
      </w:r>
      <w:r w:rsidR="00694AED">
        <w:rPr>
          <w:rFonts w:ascii="Times New Roman" w:hAnsi="Times New Roman" w:cs="Times New Roman"/>
          <w:sz w:val="24"/>
          <w:szCs w:val="24"/>
        </w:rPr>
        <w:t xml:space="preserve">ffice of </w:t>
      </w:r>
      <w:r w:rsidR="00AC167F">
        <w:rPr>
          <w:rFonts w:ascii="Times New Roman" w:hAnsi="Times New Roman" w:cs="Times New Roman"/>
          <w:sz w:val="24"/>
          <w:szCs w:val="24"/>
        </w:rPr>
        <w:t>M</w:t>
      </w:r>
      <w:r w:rsidR="00694AED">
        <w:rPr>
          <w:rFonts w:ascii="Times New Roman" w:hAnsi="Times New Roman" w:cs="Times New Roman"/>
          <w:sz w:val="24"/>
          <w:szCs w:val="24"/>
        </w:rPr>
        <w:t xml:space="preserve">anagement and </w:t>
      </w:r>
      <w:r w:rsidR="00AC167F">
        <w:rPr>
          <w:rFonts w:ascii="Times New Roman" w:hAnsi="Times New Roman" w:cs="Times New Roman"/>
          <w:sz w:val="24"/>
          <w:szCs w:val="24"/>
        </w:rPr>
        <w:t>B</w:t>
      </w:r>
      <w:r w:rsidR="00694AED">
        <w:rPr>
          <w:rFonts w:ascii="Times New Roman" w:hAnsi="Times New Roman" w:cs="Times New Roman"/>
          <w:sz w:val="24"/>
          <w:szCs w:val="24"/>
        </w:rPr>
        <w:t>udget</w:t>
      </w:r>
      <w:r w:rsidR="00AC167F">
        <w:rPr>
          <w:rFonts w:ascii="Times New Roman" w:hAnsi="Times New Roman" w:cs="Times New Roman"/>
          <w:sz w:val="24"/>
          <w:szCs w:val="24"/>
        </w:rPr>
        <w:t xml:space="preserve"> at the time the individual activity </w:t>
      </w:r>
      <w:r w:rsidR="00AD398F">
        <w:rPr>
          <w:rFonts w:ascii="Times New Roman" w:hAnsi="Times New Roman" w:cs="Times New Roman"/>
          <w:sz w:val="24"/>
          <w:szCs w:val="24"/>
        </w:rPr>
        <w:t xml:space="preserve">request </w:t>
      </w:r>
      <w:r w:rsidR="00AC167F">
        <w:rPr>
          <w:rFonts w:ascii="Times New Roman" w:hAnsi="Times New Roman" w:cs="Times New Roman"/>
          <w:sz w:val="24"/>
          <w:szCs w:val="24"/>
        </w:rPr>
        <w:t>is submitted.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AB0" w:rsidRPr="00931AB0" w:rsidRDefault="00931AB0" w:rsidP="00694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22124E" w:rsidRDefault="0022124E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31AB0" w:rsidRPr="0022124E" w:rsidRDefault="00931AB0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2124E">
        <w:rPr>
          <w:rFonts w:ascii="Times New Roman" w:hAnsi="Times New Roman" w:cs="Times New Roman"/>
          <w:sz w:val="24"/>
          <w:szCs w:val="24"/>
          <w:u w:val="single"/>
        </w:rPr>
        <w:t>Question 2.</w:t>
      </w:r>
      <w:proofErr w:type="gramEnd"/>
      <w:r w:rsidRPr="0022124E">
        <w:rPr>
          <w:rFonts w:ascii="Times New Roman" w:hAnsi="Times New Roman" w:cs="Times New Roman"/>
          <w:sz w:val="24"/>
          <w:szCs w:val="24"/>
          <w:u w:val="single"/>
        </w:rPr>
        <w:t xml:space="preserve"> Procedures for Collecting Information</w:t>
      </w:r>
    </w:p>
    <w:p w:rsidR="00931AB0" w:rsidRDefault="00931AB0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67F" w:rsidRPr="001B0A59" w:rsidRDefault="00EB7A00" w:rsidP="0062311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B0A59">
        <w:rPr>
          <w:rFonts w:ascii="Times New Roman" w:hAnsi="Times New Roman" w:cs="Times New Roman"/>
          <w:sz w:val="24"/>
          <w:szCs w:val="24"/>
        </w:rPr>
        <w:t>Data collection</w:t>
      </w:r>
      <w:r w:rsidR="00AC167F" w:rsidRPr="001B0A59">
        <w:rPr>
          <w:rFonts w:ascii="Times New Roman" w:hAnsi="Times New Roman" w:cs="Times New Roman"/>
          <w:sz w:val="24"/>
          <w:szCs w:val="24"/>
        </w:rPr>
        <w:t xml:space="preserve"> for the testing con</w:t>
      </w:r>
      <w:r w:rsidRPr="001B0A59">
        <w:rPr>
          <w:rFonts w:ascii="Times New Roman" w:hAnsi="Times New Roman" w:cs="Times New Roman"/>
          <w:sz w:val="24"/>
          <w:szCs w:val="24"/>
        </w:rPr>
        <w:t xml:space="preserve">ducted under this clearance may include </w:t>
      </w:r>
      <w:r w:rsidR="00623117" w:rsidRPr="001B0A59">
        <w:rPr>
          <w:rFonts w:ascii="Times New Roman" w:hAnsi="Times New Roman" w:cs="Times New Roman"/>
          <w:sz w:val="24"/>
          <w:szCs w:val="24"/>
        </w:rPr>
        <w:t>qualitative research (e.g. focus groups), usability tests and experimental manipulation of respondent invitations and reminders in</w:t>
      </w:r>
      <w:r w:rsidR="001B0A59">
        <w:rPr>
          <w:rFonts w:ascii="Times New Roman" w:hAnsi="Times New Roman" w:cs="Times New Roman"/>
          <w:sz w:val="24"/>
          <w:szCs w:val="24"/>
        </w:rPr>
        <w:t xml:space="preserve"> small-scale</w:t>
      </w:r>
      <w:r w:rsidR="00623117" w:rsidRPr="001B0A59">
        <w:rPr>
          <w:rFonts w:ascii="Times New Roman" w:hAnsi="Times New Roman" w:cs="Times New Roman"/>
          <w:sz w:val="24"/>
          <w:szCs w:val="24"/>
        </w:rPr>
        <w:t xml:space="preserve"> Web surveys with telephone follow up.  </w:t>
      </w:r>
      <w:r w:rsidRPr="001B0A59">
        <w:rPr>
          <w:rFonts w:ascii="Times New Roman" w:hAnsi="Times New Roman" w:cs="Times New Roman"/>
          <w:sz w:val="24"/>
          <w:szCs w:val="24"/>
        </w:rPr>
        <w:t xml:space="preserve"> </w:t>
      </w:r>
      <w:r w:rsidR="00623117" w:rsidRPr="001B0A59">
        <w:rPr>
          <w:rFonts w:ascii="Times New Roman" w:hAnsi="Times New Roman" w:cs="Times New Roman"/>
          <w:sz w:val="24"/>
          <w:szCs w:val="24"/>
        </w:rPr>
        <w:t>Data collection may employ</w:t>
      </w:r>
      <w:r w:rsidR="00AD398F" w:rsidRPr="001B0A59">
        <w:rPr>
          <w:rFonts w:ascii="Times New Roman" w:hAnsi="Times New Roman" w:cs="Times New Roman"/>
          <w:sz w:val="24"/>
          <w:szCs w:val="24"/>
        </w:rPr>
        <w:t xml:space="preserve"> </w:t>
      </w:r>
      <w:r w:rsidR="00623117" w:rsidRPr="001B0A59">
        <w:rPr>
          <w:rFonts w:ascii="Times New Roman" w:hAnsi="Times New Roman" w:cs="Times New Roman"/>
          <w:sz w:val="24"/>
          <w:szCs w:val="24"/>
        </w:rPr>
        <w:t xml:space="preserve">telephone, </w:t>
      </w:r>
      <w:r w:rsidR="00AD398F" w:rsidRPr="001B0A59">
        <w:rPr>
          <w:rFonts w:ascii="Times New Roman" w:hAnsi="Times New Roman" w:cs="Times New Roman"/>
          <w:sz w:val="24"/>
          <w:szCs w:val="24"/>
        </w:rPr>
        <w:t>m</w:t>
      </w:r>
      <w:r w:rsidRPr="001B0A59">
        <w:rPr>
          <w:rFonts w:ascii="Times New Roman" w:hAnsi="Times New Roman" w:cs="Times New Roman"/>
          <w:sz w:val="24"/>
          <w:szCs w:val="24"/>
        </w:rPr>
        <w:t>obile computing devices such as tab</w:t>
      </w:r>
      <w:r w:rsidR="00AD398F" w:rsidRPr="001B0A59">
        <w:rPr>
          <w:rFonts w:ascii="Times New Roman" w:hAnsi="Times New Roman" w:cs="Times New Roman"/>
          <w:sz w:val="24"/>
          <w:szCs w:val="24"/>
        </w:rPr>
        <w:t xml:space="preserve">lets, smartphones, or laptops to record the data collected. </w:t>
      </w:r>
      <w:r w:rsidR="001B0A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398F" w:rsidRPr="001B0A59">
        <w:rPr>
          <w:rFonts w:ascii="Times New Roman" w:hAnsi="Times New Roman" w:cs="Times New Roman"/>
          <w:sz w:val="24"/>
          <w:szCs w:val="24"/>
        </w:rPr>
        <w:t>More specific information about data collection procedures</w:t>
      </w:r>
      <w:proofErr w:type="gramEnd"/>
      <w:r w:rsidR="00AD398F" w:rsidRPr="001B0A59">
        <w:rPr>
          <w:rFonts w:ascii="Times New Roman" w:hAnsi="Times New Roman" w:cs="Times New Roman"/>
          <w:sz w:val="24"/>
          <w:szCs w:val="24"/>
        </w:rPr>
        <w:t xml:space="preserve"> will be contained in the description provided to OMB at the time the individual activity request is submitted.</w:t>
      </w:r>
    </w:p>
    <w:p w:rsidR="00AD398F" w:rsidRPr="001B0A59" w:rsidRDefault="00AD398F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24E" w:rsidRDefault="0022124E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22A47" w:rsidRDefault="00A22A47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31AB0" w:rsidRPr="0022124E" w:rsidRDefault="00931AB0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2124E">
        <w:rPr>
          <w:rFonts w:ascii="Times New Roman" w:hAnsi="Times New Roman" w:cs="Times New Roman"/>
          <w:sz w:val="24"/>
          <w:szCs w:val="24"/>
          <w:u w:val="single"/>
        </w:rPr>
        <w:t>Question 3.</w:t>
      </w:r>
      <w:proofErr w:type="gramEnd"/>
      <w:r w:rsidRPr="0022124E">
        <w:rPr>
          <w:rFonts w:ascii="Times New Roman" w:hAnsi="Times New Roman" w:cs="Times New Roman"/>
          <w:sz w:val="24"/>
          <w:szCs w:val="24"/>
          <w:u w:val="single"/>
        </w:rPr>
        <w:t xml:space="preserve"> Methods to Maximize Response</w:t>
      </w:r>
    </w:p>
    <w:p w:rsidR="00931AB0" w:rsidRPr="00AD398F" w:rsidRDefault="00931AB0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284" w:rsidRPr="00CC5284" w:rsidRDefault="00CC5284" w:rsidP="00BF1DA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general, callbacks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be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maximize participation rates, either by personal visit or by telephone.  In some activities performed under this clearance, there may be proxy rules </w:t>
      </w:r>
      <w:r w:rsidR="00BF1DA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eveloped for housing units that are vacant or otherwise not able to participate in the activity.</w:t>
      </w:r>
      <w:r w:rsidR="00920EF9">
        <w:rPr>
          <w:rFonts w:ascii="Times New Roman" w:hAnsi="Times New Roman" w:cs="Times New Roman"/>
          <w:sz w:val="24"/>
          <w:szCs w:val="24"/>
        </w:rPr>
        <w:t xml:space="preserve">  More information that is specific will be contained in the activity description provided to OMB at the time the activity request </w:t>
      </w:r>
      <w:proofErr w:type="gramStart"/>
      <w:r w:rsidR="00920EF9">
        <w:rPr>
          <w:rFonts w:ascii="Times New Roman" w:hAnsi="Times New Roman" w:cs="Times New Roman"/>
          <w:sz w:val="24"/>
          <w:szCs w:val="24"/>
        </w:rPr>
        <w:t>is submitted</w:t>
      </w:r>
      <w:proofErr w:type="gramEnd"/>
      <w:r w:rsidR="00920EF9">
        <w:rPr>
          <w:rFonts w:ascii="Times New Roman" w:hAnsi="Times New Roman" w:cs="Times New Roman"/>
          <w:sz w:val="24"/>
          <w:szCs w:val="24"/>
        </w:rPr>
        <w:t>.</w:t>
      </w:r>
    </w:p>
    <w:p w:rsidR="00931AB0" w:rsidRPr="00931AB0" w:rsidRDefault="00931AB0" w:rsidP="00694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3A566F" w:rsidRDefault="003A566F" w:rsidP="00694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AB0" w:rsidRPr="0022124E" w:rsidRDefault="00931AB0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2124E">
        <w:rPr>
          <w:rFonts w:ascii="Times New Roman" w:hAnsi="Times New Roman" w:cs="Times New Roman"/>
          <w:sz w:val="24"/>
          <w:szCs w:val="24"/>
          <w:u w:val="single"/>
        </w:rPr>
        <w:t>Question 4.</w:t>
      </w:r>
      <w:proofErr w:type="gramEnd"/>
      <w:r w:rsidRPr="0022124E">
        <w:rPr>
          <w:rFonts w:ascii="Times New Roman" w:hAnsi="Times New Roman" w:cs="Times New Roman"/>
          <w:sz w:val="24"/>
          <w:szCs w:val="24"/>
          <w:u w:val="single"/>
        </w:rPr>
        <w:t xml:space="preserve"> Tests of Procedures or Methods</w:t>
      </w:r>
    </w:p>
    <w:p w:rsidR="00931AB0" w:rsidRPr="00BB3834" w:rsidRDefault="00931AB0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66F" w:rsidRDefault="00830CBA" w:rsidP="00694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entire submission </w:t>
      </w:r>
      <w:r w:rsidR="008F1AE5">
        <w:rPr>
          <w:rFonts w:ascii="Times New Roman" w:hAnsi="Times New Roman" w:cs="Times New Roman"/>
          <w:sz w:val="24"/>
          <w:szCs w:val="24"/>
        </w:rPr>
        <w:t xml:space="preserve">consists of testing data collection instruments, devices, </w:t>
      </w:r>
    </w:p>
    <w:p w:rsidR="001B0A59" w:rsidRDefault="001B0A59" w:rsidP="00694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66F" w:rsidRDefault="008F1AE5" w:rsidP="00694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applications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and software.  We expect that all the tests conducted under this clearance </w:t>
      </w:r>
    </w:p>
    <w:p w:rsidR="003A566F" w:rsidRDefault="003A566F" w:rsidP="00694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66F" w:rsidRDefault="008F1AE5" w:rsidP="00694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inform the Census Bureau on methodology to improve field data collection activities, </w:t>
      </w:r>
    </w:p>
    <w:p w:rsidR="003A566F" w:rsidRDefault="003A566F" w:rsidP="00694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AB0" w:rsidRDefault="008F1AE5" w:rsidP="00694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reduce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costs, improve quality, and lead to reduced respondent burden. </w:t>
      </w:r>
    </w:p>
    <w:p w:rsidR="00BB3834" w:rsidRPr="00830CBA" w:rsidRDefault="00BB3834" w:rsidP="00694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66F" w:rsidRDefault="003A566F" w:rsidP="00694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AB0" w:rsidRPr="0022124E" w:rsidRDefault="00931AB0" w:rsidP="00931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2124E">
        <w:rPr>
          <w:rFonts w:ascii="Times New Roman" w:hAnsi="Times New Roman" w:cs="Times New Roman"/>
          <w:sz w:val="24"/>
          <w:szCs w:val="24"/>
          <w:u w:val="single"/>
        </w:rPr>
        <w:t>Question 5.</w:t>
      </w:r>
      <w:proofErr w:type="gramEnd"/>
      <w:r w:rsidRPr="0022124E">
        <w:rPr>
          <w:rFonts w:ascii="Times New Roman" w:hAnsi="Times New Roman" w:cs="Times New Roman"/>
          <w:sz w:val="24"/>
          <w:szCs w:val="24"/>
          <w:u w:val="single"/>
        </w:rPr>
        <w:t xml:space="preserve"> Contacts for Statistical Aspects and Data Collection</w:t>
      </w:r>
    </w:p>
    <w:p w:rsidR="000B1C56" w:rsidRDefault="000B1C56" w:rsidP="00694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4F3" w:rsidRDefault="000B1C56" w:rsidP="001B0A5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Demographic </w:t>
      </w:r>
      <w:r w:rsidR="00A644F3">
        <w:rPr>
          <w:rFonts w:ascii="Times New Roman" w:hAnsi="Times New Roman" w:cs="Times New Roman"/>
          <w:sz w:val="24"/>
          <w:szCs w:val="24"/>
        </w:rPr>
        <w:t>data collected from respondents during these tests are for testing the functionality</w:t>
      </w:r>
      <w:r w:rsidR="001B0A59">
        <w:rPr>
          <w:rFonts w:ascii="Times New Roman" w:hAnsi="Times New Roman" w:cs="Times New Roman"/>
          <w:sz w:val="24"/>
          <w:szCs w:val="24"/>
        </w:rPr>
        <w:t xml:space="preserve"> </w:t>
      </w:r>
      <w:r w:rsidR="00A644F3">
        <w:rPr>
          <w:rFonts w:ascii="Times New Roman" w:hAnsi="Times New Roman" w:cs="Times New Roman"/>
          <w:sz w:val="24"/>
          <w:szCs w:val="24"/>
        </w:rPr>
        <w:t>of an electronic questionnaire, mobile computing devices, a</w:t>
      </w:r>
      <w:r w:rsidR="001B0A59">
        <w:rPr>
          <w:rFonts w:ascii="Times New Roman" w:hAnsi="Times New Roman" w:cs="Times New Roman"/>
          <w:sz w:val="24"/>
          <w:szCs w:val="24"/>
        </w:rPr>
        <w:t xml:space="preserve">pplications, and software.  </w:t>
      </w:r>
      <w:r w:rsidR="00261E90">
        <w:rPr>
          <w:rFonts w:ascii="Times New Roman" w:hAnsi="Times New Roman" w:cs="Times New Roman"/>
          <w:sz w:val="24"/>
          <w:szCs w:val="24"/>
        </w:rPr>
        <w:t>There will</w:t>
      </w:r>
      <w:r w:rsidR="001B0A5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61E90">
        <w:rPr>
          <w:rFonts w:ascii="Times New Roman" w:hAnsi="Times New Roman" w:cs="Times New Roman"/>
          <w:sz w:val="24"/>
          <w:szCs w:val="24"/>
        </w:rPr>
        <w:t xml:space="preserve">not be an analysis of </w:t>
      </w:r>
      <w:r w:rsidR="00A644F3">
        <w:rPr>
          <w:rFonts w:ascii="Times New Roman" w:hAnsi="Times New Roman" w:cs="Times New Roman"/>
          <w:sz w:val="24"/>
          <w:szCs w:val="24"/>
        </w:rPr>
        <w:t xml:space="preserve">respondent </w:t>
      </w:r>
      <w:r w:rsidR="00A644F3" w:rsidRPr="008A097F">
        <w:rPr>
          <w:rFonts w:ascii="Times New Roman" w:hAnsi="Times New Roman" w:cs="Times New Roman"/>
          <w:sz w:val="24"/>
          <w:szCs w:val="24"/>
        </w:rPr>
        <w:t>data</w:t>
      </w:r>
      <w:r w:rsidR="008A097F" w:rsidRPr="008A097F">
        <w:rPr>
          <w:rFonts w:ascii="Times New Roman" w:hAnsi="Times New Roman" w:cs="Times New Roman"/>
          <w:sz w:val="24"/>
          <w:szCs w:val="24"/>
        </w:rPr>
        <w:t xml:space="preserve"> beyond technical reviews that respondent data </w:t>
      </w:r>
      <w:proofErr w:type="gramStart"/>
      <w:r w:rsidR="008A097F" w:rsidRPr="008A097F">
        <w:rPr>
          <w:rFonts w:ascii="Times New Roman" w:hAnsi="Times New Roman" w:cs="Times New Roman"/>
          <w:sz w:val="24"/>
          <w:szCs w:val="24"/>
        </w:rPr>
        <w:t>are being recorded and transferred accurately by devices and applications</w:t>
      </w:r>
      <w:proofErr w:type="gramEnd"/>
      <w:r w:rsidR="008A097F">
        <w:t>.</w:t>
      </w:r>
      <w:r>
        <w:rPr>
          <w:rFonts w:ascii="Times New Roman" w:hAnsi="Times New Roman" w:cs="Times New Roman"/>
          <w:sz w:val="24"/>
          <w:szCs w:val="24"/>
        </w:rPr>
        <w:t xml:space="preserve">  Address and mapping data collected during these tests </w:t>
      </w:r>
      <w:proofErr w:type="gramStart"/>
      <w:r>
        <w:rPr>
          <w:rFonts w:ascii="Times New Roman" w:hAnsi="Times New Roman" w:cs="Times New Roman"/>
          <w:sz w:val="24"/>
          <w:szCs w:val="24"/>
        </w:rPr>
        <w:t>may be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update the Master Address File (MAF) and mapping databases.</w:t>
      </w:r>
      <w:r w:rsidR="00657190">
        <w:rPr>
          <w:rFonts w:ascii="Times New Roman" w:hAnsi="Times New Roman" w:cs="Times New Roman"/>
          <w:sz w:val="24"/>
          <w:szCs w:val="24"/>
        </w:rPr>
        <w:t xml:space="preserve">  For more information, contact Jason </w:t>
      </w:r>
      <w:proofErr w:type="spellStart"/>
      <w:r w:rsidR="00657190">
        <w:rPr>
          <w:rFonts w:ascii="Times New Roman" w:hAnsi="Times New Roman" w:cs="Times New Roman"/>
          <w:sz w:val="24"/>
          <w:szCs w:val="24"/>
        </w:rPr>
        <w:t>Machowski</w:t>
      </w:r>
      <w:proofErr w:type="spellEnd"/>
      <w:r w:rsidR="00657190">
        <w:rPr>
          <w:rFonts w:ascii="Times New Roman" w:hAnsi="Times New Roman" w:cs="Times New Roman"/>
          <w:sz w:val="24"/>
          <w:szCs w:val="24"/>
        </w:rPr>
        <w:t xml:space="preserve">, (301) 763-4173 or </w:t>
      </w:r>
      <w:hyperlink r:id="rId7" w:history="1">
        <w:r w:rsidR="00657190" w:rsidRPr="00187807">
          <w:rPr>
            <w:rStyle w:val="Hyperlink"/>
            <w:rFonts w:ascii="Times New Roman" w:hAnsi="Times New Roman" w:cs="Times New Roman"/>
            <w:sz w:val="24"/>
            <w:szCs w:val="24"/>
          </w:rPr>
          <w:t>Jason.d.machowski@census.gov</w:t>
        </w:r>
      </w:hyperlink>
      <w:r w:rsidR="00657190">
        <w:rPr>
          <w:rFonts w:ascii="Times New Roman" w:hAnsi="Times New Roman" w:cs="Times New Roman"/>
          <w:sz w:val="24"/>
          <w:szCs w:val="24"/>
        </w:rPr>
        <w:t>.</w:t>
      </w:r>
    </w:p>
    <w:p w:rsidR="00AC167F" w:rsidRPr="00931AB0" w:rsidRDefault="00AC167F" w:rsidP="00694AED">
      <w:pPr>
        <w:autoSpaceDE w:val="0"/>
        <w:autoSpaceDN w:val="0"/>
        <w:adjustRightInd w:val="0"/>
        <w:spacing w:after="0" w:line="240" w:lineRule="auto"/>
        <w:rPr>
          <w:color w:val="00B050"/>
        </w:rPr>
      </w:pPr>
    </w:p>
    <w:sectPr w:rsidR="00AC167F" w:rsidRPr="00931A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1F" w:rsidRDefault="000B4D1F" w:rsidP="00A22A47">
      <w:pPr>
        <w:spacing w:after="0" w:line="240" w:lineRule="auto"/>
      </w:pPr>
      <w:r>
        <w:separator/>
      </w:r>
    </w:p>
  </w:endnote>
  <w:endnote w:type="continuationSeparator" w:id="0">
    <w:p w:rsidR="000B4D1F" w:rsidRDefault="000B4D1F" w:rsidP="00A2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D1F" w:rsidRDefault="000B4D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7878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4D1F" w:rsidRDefault="000B4D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C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4D1F" w:rsidRDefault="000B4D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D1F" w:rsidRDefault="000B4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1F" w:rsidRDefault="000B4D1F" w:rsidP="00A22A47">
      <w:pPr>
        <w:spacing w:after="0" w:line="240" w:lineRule="auto"/>
      </w:pPr>
      <w:r>
        <w:separator/>
      </w:r>
    </w:p>
  </w:footnote>
  <w:footnote w:type="continuationSeparator" w:id="0">
    <w:p w:rsidR="000B4D1F" w:rsidRDefault="000B4D1F" w:rsidP="00A2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D1F" w:rsidRDefault="000B4D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D1F" w:rsidRDefault="000B4D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D1F" w:rsidRDefault="000B4D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B0"/>
    <w:rsid w:val="000B1C56"/>
    <w:rsid w:val="000B4D1F"/>
    <w:rsid w:val="00181D1C"/>
    <w:rsid w:val="001B0A59"/>
    <w:rsid w:val="0022124E"/>
    <w:rsid w:val="00261E90"/>
    <w:rsid w:val="002911D9"/>
    <w:rsid w:val="003A566F"/>
    <w:rsid w:val="0043052A"/>
    <w:rsid w:val="00575007"/>
    <w:rsid w:val="005A0932"/>
    <w:rsid w:val="00623117"/>
    <w:rsid w:val="006256FB"/>
    <w:rsid w:val="00657190"/>
    <w:rsid w:val="00694AED"/>
    <w:rsid w:val="00792952"/>
    <w:rsid w:val="007D5548"/>
    <w:rsid w:val="00830CBA"/>
    <w:rsid w:val="008A097F"/>
    <w:rsid w:val="008C1FB1"/>
    <w:rsid w:val="008D3C6C"/>
    <w:rsid w:val="008F1AE5"/>
    <w:rsid w:val="00916332"/>
    <w:rsid w:val="00920EF9"/>
    <w:rsid w:val="00931AB0"/>
    <w:rsid w:val="00A22A47"/>
    <w:rsid w:val="00A644F3"/>
    <w:rsid w:val="00AC167F"/>
    <w:rsid w:val="00AD398F"/>
    <w:rsid w:val="00BB3834"/>
    <w:rsid w:val="00BD4B41"/>
    <w:rsid w:val="00BF1DA7"/>
    <w:rsid w:val="00CA45EC"/>
    <w:rsid w:val="00CC5284"/>
    <w:rsid w:val="00DB2B80"/>
    <w:rsid w:val="00E645B6"/>
    <w:rsid w:val="00E96CA1"/>
    <w:rsid w:val="00EB7A00"/>
    <w:rsid w:val="00FD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B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2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47"/>
  </w:style>
  <w:style w:type="paragraph" w:styleId="Footer">
    <w:name w:val="footer"/>
    <w:basedOn w:val="Normal"/>
    <w:link w:val="FooterChar"/>
    <w:uiPriority w:val="99"/>
    <w:unhideWhenUsed/>
    <w:rsid w:val="00A22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47"/>
  </w:style>
  <w:style w:type="character" w:styleId="Hyperlink">
    <w:name w:val="Hyperlink"/>
    <w:basedOn w:val="DefaultParagraphFont"/>
    <w:uiPriority w:val="99"/>
    <w:unhideWhenUsed/>
    <w:rsid w:val="006571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0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5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52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B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2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47"/>
  </w:style>
  <w:style w:type="paragraph" w:styleId="Footer">
    <w:name w:val="footer"/>
    <w:basedOn w:val="Normal"/>
    <w:link w:val="FooterChar"/>
    <w:uiPriority w:val="99"/>
    <w:unhideWhenUsed/>
    <w:rsid w:val="00A22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47"/>
  </w:style>
  <w:style w:type="character" w:styleId="Hyperlink">
    <w:name w:val="Hyperlink"/>
    <w:basedOn w:val="DefaultParagraphFont"/>
    <w:uiPriority w:val="99"/>
    <w:unhideWhenUsed/>
    <w:rsid w:val="006571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0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5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5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son.d.machowski@census.gov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B10B3318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2012-10-25T18:13:00Z</dcterms:created>
  <dcterms:modified xsi:type="dcterms:W3CDTF">2012-10-25T18:46:00Z</dcterms:modified>
</cp:coreProperties>
</file>