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FC" w:rsidRPr="009923FC" w:rsidRDefault="009923FC" w:rsidP="009923FC">
      <w:pPr>
        <w:pStyle w:val="Heading1"/>
        <w:rPr>
          <w:sz w:val="24"/>
        </w:rPr>
      </w:pPr>
      <w:bookmarkStart w:id="0" w:name="_GoBack"/>
      <w:bookmarkEnd w:id="0"/>
      <w:r w:rsidRPr="009923FC">
        <w:rPr>
          <w:sz w:val="24"/>
        </w:rPr>
        <w:t>Introductory Text</w:t>
      </w:r>
    </w:p>
    <w:p w:rsidR="009923FC" w:rsidRPr="00490EBB" w:rsidRDefault="00270918" w:rsidP="009923FC">
      <w:pPr>
        <w:rPr>
          <w:b/>
        </w:rPr>
      </w:pPr>
      <w:r>
        <w:t>How can we improve?</w:t>
      </w:r>
      <w:r w:rsidR="009923FC">
        <w:t xml:space="preserve">  Tell us in </w:t>
      </w:r>
      <w:r>
        <w:t>this six</w:t>
      </w:r>
      <w:r w:rsidR="009923FC">
        <w:t>-question survey.</w:t>
      </w:r>
    </w:p>
    <w:p w:rsidR="009923FC" w:rsidRDefault="009923FC" w:rsidP="009923FC">
      <w:pPr>
        <w:pStyle w:val="Heading1"/>
        <w:rPr>
          <w:sz w:val="24"/>
        </w:rPr>
      </w:pPr>
      <w:r w:rsidRPr="009923FC">
        <w:rPr>
          <w:sz w:val="24"/>
        </w:rPr>
        <w:t>Questions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1. Why did you visit MentalHealth.gov today? [Multiple choice]</w:t>
      </w:r>
    </w:p>
    <w:p w:rsidR="00270918" w:rsidRPr="00270918" w:rsidRDefault="00270918" w:rsidP="00270918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To find mental health resources for myself</w:t>
      </w:r>
    </w:p>
    <w:p w:rsidR="00270918" w:rsidRPr="00270918" w:rsidRDefault="00270918" w:rsidP="00270918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To find mental health resources for a friend or family member</w:t>
      </w:r>
    </w:p>
    <w:p w:rsidR="00270918" w:rsidRPr="00270918" w:rsidRDefault="00270918" w:rsidP="00270918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To find a definition for the term, “mental health,” or related terms.</w:t>
      </w:r>
    </w:p>
    <w:p w:rsidR="00270918" w:rsidRPr="00270918" w:rsidRDefault="00270918" w:rsidP="00270918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To understand the signs and symptoms of mental health disorders</w:t>
      </w:r>
    </w:p>
    <w:p w:rsidR="00270918" w:rsidRPr="00270918" w:rsidRDefault="00270918" w:rsidP="00270918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I am doing research for a school or professional project</w:t>
      </w:r>
    </w:p>
    <w:p w:rsidR="00270918" w:rsidRPr="00270918" w:rsidRDefault="00270918" w:rsidP="00270918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I am not sure</w:t>
      </w:r>
    </w:p>
    <w:p w:rsidR="00270918" w:rsidRPr="00270918" w:rsidRDefault="00270918" w:rsidP="00270918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Other [free text field]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2. Were you able to find what you were looking for? [Single choice]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Partially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 yet/still looking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3. What were you looking for specifically? [Free text field]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4. Do you agree with the following statements? The pages I have read: [Matrix Question]</w:t>
      </w:r>
    </w:p>
    <w:p w:rsidR="00270918" w:rsidRDefault="00270918" w:rsidP="0027091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 xml:space="preserve">Are easy to understand 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</w:t>
      </w:r>
    </w:p>
    <w:p w:rsidR="00270918" w:rsidRPr="00270918" w:rsidRDefault="00270918" w:rsidP="0027091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Are up to date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</w:t>
      </w:r>
    </w:p>
    <w:p w:rsidR="00270918" w:rsidRPr="00270918" w:rsidRDefault="00270918" w:rsidP="0027091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Allow me to take action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5. How can we improve your experience on MentalHealth.gov [free text field]?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6. With which of the following groups to do most strongly identify? [Multiple choice]</w:t>
      </w:r>
    </w:p>
    <w:p w:rsidR="00270918" w:rsidRPr="00270918" w:rsidRDefault="00270918" w:rsidP="0027091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Academics/Researchers</w:t>
      </w:r>
    </w:p>
    <w:p w:rsidR="00270918" w:rsidRPr="00270918" w:rsidRDefault="00270918" w:rsidP="0027091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lastRenderedPageBreak/>
        <w:t>Consumers</w:t>
      </w:r>
    </w:p>
    <w:p w:rsidR="00270918" w:rsidRPr="00270918" w:rsidRDefault="00270918" w:rsidP="0027091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Grantees</w:t>
      </w:r>
    </w:p>
    <w:p w:rsidR="00270918" w:rsidRPr="00270918" w:rsidRDefault="00270918" w:rsidP="0027091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Health Care Professionals</w:t>
      </w:r>
    </w:p>
    <w:p w:rsidR="00270918" w:rsidRPr="00270918" w:rsidRDefault="00270918" w:rsidP="0027091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HHS Employees/Contractors</w:t>
      </w:r>
    </w:p>
    <w:p w:rsidR="00270918" w:rsidRPr="00270918" w:rsidRDefault="00270918" w:rsidP="0027091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Human Services Professionals</w:t>
      </w:r>
    </w:p>
    <w:p w:rsidR="00270918" w:rsidRPr="00270918" w:rsidRDefault="00270918" w:rsidP="0027091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Media/Journalists</w:t>
      </w:r>
    </w:p>
    <w:p w:rsidR="00270918" w:rsidRPr="00270918" w:rsidRDefault="00270918" w:rsidP="0027091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Non-HHS Government Employees</w:t>
      </w:r>
    </w:p>
    <w:p w:rsidR="00270918" w:rsidRPr="00270918" w:rsidRDefault="00270918" w:rsidP="0027091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Public Policy Professionals</w:t>
      </w:r>
    </w:p>
    <w:p w:rsidR="00270918" w:rsidRPr="00270918" w:rsidRDefault="00270918" w:rsidP="0027091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Parents/Caretakers</w:t>
      </w:r>
    </w:p>
    <w:p w:rsidR="00270918" w:rsidRPr="00270918" w:rsidRDefault="00270918" w:rsidP="00270918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Students/Youth</w:t>
      </w:r>
    </w:p>
    <w:p w:rsidR="00270918" w:rsidRPr="00270918" w:rsidRDefault="00270918" w:rsidP="00270918">
      <w:pPr>
        <w:rPr>
          <w:u w:val="single"/>
        </w:rPr>
      </w:pPr>
    </w:p>
    <w:p w:rsidR="00270918" w:rsidRPr="00270918" w:rsidRDefault="00270918" w:rsidP="00270918">
      <w:pPr>
        <w:rPr>
          <w:u w:val="single"/>
        </w:rPr>
      </w:pPr>
    </w:p>
    <w:p w:rsidR="00270918" w:rsidRDefault="00270918" w:rsidP="00270918">
      <w:pPr>
        <w:rPr>
          <w:u w:val="single"/>
        </w:rPr>
      </w:pPr>
    </w:p>
    <w:p w:rsidR="00490EBB" w:rsidRDefault="00490EBB" w:rsidP="00490EBB">
      <w:pPr>
        <w:pStyle w:val="ListParagraph"/>
      </w:pPr>
    </w:p>
    <w:p w:rsidR="00490EBB" w:rsidRDefault="00490EBB" w:rsidP="00490EBB">
      <w:pPr>
        <w:pStyle w:val="ListParagraph"/>
      </w:pPr>
    </w:p>
    <w:sectPr w:rsidR="00490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C01" w:rsidRDefault="00F85C01" w:rsidP="009923FC">
      <w:pPr>
        <w:spacing w:after="0" w:line="240" w:lineRule="auto"/>
      </w:pPr>
      <w:r>
        <w:separator/>
      </w:r>
    </w:p>
  </w:endnote>
  <w:endnote w:type="continuationSeparator" w:id="0">
    <w:p w:rsidR="00F85C01" w:rsidRDefault="00F85C01" w:rsidP="0099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FC" w:rsidRPr="00E12686" w:rsidRDefault="009923FC" w:rsidP="009923FC">
    <w:pPr>
      <w:pStyle w:val="Footer"/>
      <w:rPr>
        <w:sz w:val="21"/>
        <w:szCs w:val="21"/>
      </w:rPr>
    </w:pPr>
    <w:r w:rsidRPr="00E12686">
      <w:rPr>
        <w:sz w:val="21"/>
        <w:szCs w:val="21"/>
      </w:rPr>
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</w:r>
    <w:r w:rsidR="00E803D6">
      <w:rPr>
        <w:sz w:val="21"/>
        <w:szCs w:val="21"/>
      </w:rPr>
      <w:t>five</w:t>
    </w:r>
    <w:r w:rsidRPr="00E12686">
      <w:rPr>
        <w:sz w:val="21"/>
        <w:szCs w:val="21"/>
      </w:rPr>
      <w:t xml:space="preserve"> minutes per response, including the time to review instructions, and complete and r</w:t>
    </w:r>
    <w:r w:rsidR="00E803D6">
      <w:rPr>
        <w:sz w:val="21"/>
        <w:szCs w:val="21"/>
      </w:rPr>
      <w:t>eview the information</w:t>
    </w:r>
    <w:r w:rsidRPr="00E12686">
      <w:rPr>
        <w:sz w:val="21"/>
        <w:szCs w:val="21"/>
      </w:rPr>
      <w:t>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</w:r>
  </w:p>
  <w:p w:rsidR="009923FC" w:rsidRDefault="009923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C01" w:rsidRDefault="00F85C01" w:rsidP="009923FC">
      <w:pPr>
        <w:spacing w:after="0" w:line="240" w:lineRule="auto"/>
      </w:pPr>
      <w:r>
        <w:separator/>
      </w:r>
    </w:p>
  </w:footnote>
  <w:footnote w:type="continuationSeparator" w:id="0">
    <w:p w:rsidR="00F85C01" w:rsidRDefault="00F85C01" w:rsidP="0099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FC" w:rsidRDefault="00270918" w:rsidP="009923FC">
    <w:pPr>
      <w:pStyle w:val="Heading1"/>
      <w:jc w:val="center"/>
      <w:rPr>
        <w:b/>
        <w:shd w:val="clear" w:color="auto" w:fill="FFFFFF"/>
      </w:rPr>
    </w:pPr>
    <w:r>
      <w:rPr>
        <w:b/>
        <w:shd w:val="clear" w:color="auto" w:fill="FFFFFF"/>
      </w:rPr>
      <w:t>MentalHealth.gov Site-wide</w:t>
    </w:r>
    <w:r w:rsidR="009923FC">
      <w:rPr>
        <w:b/>
        <w:shd w:val="clear" w:color="auto" w:fill="FFFFFF"/>
      </w:rPr>
      <w:t xml:space="preserve"> </w:t>
    </w:r>
    <w:r w:rsidR="00B1793B">
      <w:rPr>
        <w:b/>
        <w:shd w:val="clear" w:color="auto" w:fill="FFFFFF"/>
      </w:rPr>
      <w:t xml:space="preserve">Satisfaction </w:t>
    </w:r>
    <w:r w:rsidR="009923FC">
      <w:rPr>
        <w:b/>
        <w:shd w:val="clear" w:color="auto" w:fill="FFFFFF"/>
      </w:rPr>
      <w:t>Survey</w:t>
    </w:r>
  </w:p>
  <w:p w:rsidR="009923FC" w:rsidRPr="005B20E0" w:rsidRDefault="009923FC" w:rsidP="009923FC">
    <w:pPr>
      <w:pStyle w:val="Header"/>
      <w:jc w:val="right"/>
      <w:rPr>
        <w:sz w:val="16"/>
      </w:rPr>
    </w:pPr>
    <w:r w:rsidRPr="005B20E0">
      <w:rPr>
        <w:sz w:val="16"/>
      </w:rPr>
      <w:t>OMB No. 0990-</w:t>
    </w:r>
    <w:r>
      <w:rPr>
        <w:sz w:val="16"/>
      </w:rPr>
      <w:t>0379</w:t>
    </w:r>
  </w:p>
  <w:p w:rsidR="009923FC" w:rsidRPr="005B20E0" w:rsidRDefault="009923FC" w:rsidP="009923FC">
    <w:pPr>
      <w:pStyle w:val="Header"/>
      <w:jc w:val="right"/>
      <w:rPr>
        <w:sz w:val="16"/>
      </w:rPr>
    </w:pPr>
    <w:r w:rsidRPr="005B20E0">
      <w:rPr>
        <w:sz w:val="16"/>
      </w:rPr>
      <w:t xml:space="preserve">  </w:t>
    </w:r>
    <w:r w:rsidRPr="005B20E0">
      <w:rPr>
        <w:sz w:val="16"/>
      </w:rPr>
      <w:tab/>
    </w:r>
    <w:r w:rsidRPr="005B20E0">
      <w:rPr>
        <w:sz w:val="16"/>
      </w:rPr>
      <w:tab/>
      <w:t xml:space="preserve"> Exp. Date </w:t>
    </w:r>
    <w:r>
      <w:rPr>
        <w:sz w:val="16"/>
      </w:rPr>
      <w:t>08/31/2017</w:t>
    </w:r>
  </w:p>
  <w:p w:rsidR="009923FC" w:rsidRDefault="009923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1BF"/>
    <w:multiLevelType w:val="multilevel"/>
    <w:tmpl w:val="85AA2A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23283"/>
    <w:multiLevelType w:val="hybridMultilevel"/>
    <w:tmpl w:val="27B21BAA"/>
    <w:lvl w:ilvl="0" w:tplc="8D569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F2620"/>
    <w:multiLevelType w:val="hybridMultilevel"/>
    <w:tmpl w:val="E07C8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6473F"/>
    <w:multiLevelType w:val="multilevel"/>
    <w:tmpl w:val="095A30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10C46"/>
    <w:multiLevelType w:val="multilevel"/>
    <w:tmpl w:val="7ECE4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9B0A6D"/>
    <w:multiLevelType w:val="multilevel"/>
    <w:tmpl w:val="42EE26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483FF4"/>
    <w:multiLevelType w:val="hybridMultilevel"/>
    <w:tmpl w:val="8BF244E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9C4C5F"/>
    <w:multiLevelType w:val="multilevel"/>
    <w:tmpl w:val="60D06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BB"/>
    <w:rsid w:val="000B5AE2"/>
    <w:rsid w:val="00183479"/>
    <w:rsid w:val="00193DCD"/>
    <w:rsid w:val="00217CA8"/>
    <w:rsid w:val="00270918"/>
    <w:rsid w:val="002A4898"/>
    <w:rsid w:val="003D0A75"/>
    <w:rsid w:val="00447726"/>
    <w:rsid w:val="00490EBB"/>
    <w:rsid w:val="00596DE7"/>
    <w:rsid w:val="006D20C1"/>
    <w:rsid w:val="00744CE6"/>
    <w:rsid w:val="008022AC"/>
    <w:rsid w:val="00961AC8"/>
    <w:rsid w:val="009923FC"/>
    <w:rsid w:val="009C12DF"/>
    <w:rsid w:val="00B0036E"/>
    <w:rsid w:val="00B1793B"/>
    <w:rsid w:val="00C71EC2"/>
    <w:rsid w:val="00CB1A57"/>
    <w:rsid w:val="00D8645C"/>
    <w:rsid w:val="00E803D6"/>
    <w:rsid w:val="00EF6461"/>
    <w:rsid w:val="00F57C86"/>
    <w:rsid w:val="00F8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3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3FC"/>
  </w:style>
  <w:style w:type="paragraph" w:styleId="Footer">
    <w:name w:val="footer"/>
    <w:basedOn w:val="Normal"/>
    <w:link w:val="Foot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3FC"/>
  </w:style>
  <w:style w:type="character" w:customStyle="1" w:styleId="Heading1Char">
    <w:name w:val="Heading 1 Char"/>
    <w:basedOn w:val="DefaultParagraphFont"/>
    <w:link w:val="Heading1"/>
    <w:uiPriority w:val="9"/>
    <w:rsid w:val="009923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091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3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3FC"/>
  </w:style>
  <w:style w:type="paragraph" w:styleId="Footer">
    <w:name w:val="footer"/>
    <w:basedOn w:val="Normal"/>
    <w:link w:val="Foot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3FC"/>
  </w:style>
  <w:style w:type="character" w:customStyle="1" w:styleId="Heading1Char">
    <w:name w:val="Heading 1 Char"/>
    <w:basedOn w:val="DefaultParagraphFont"/>
    <w:link w:val="Heading1"/>
    <w:uiPriority w:val="9"/>
    <w:rsid w:val="009923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09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2016-10-28T17:26:00Z</dcterms:created>
  <dcterms:modified xsi:type="dcterms:W3CDTF">2016-10-28T17:26:00Z</dcterms:modified>
</cp:coreProperties>
</file>