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73" w:rsidRDefault="00BF31D5">
      <w:pPr>
        <w:spacing w:before="66" w:after="0" w:line="271" w:lineRule="exact"/>
        <w:ind w:left="3223" w:right="3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</w:p>
    <w:p w:rsidR="00A96573" w:rsidRDefault="00A96573">
      <w:pPr>
        <w:spacing w:before="3" w:after="0" w:line="170" w:lineRule="exact"/>
        <w:rPr>
          <w:sz w:val="17"/>
          <w:szCs w:val="17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18" w:after="0" w:line="361" w:lineRule="exact"/>
        <w:ind w:left="3558" w:right="353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VT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>ry</w:t>
      </w:r>
    </w:p>
    <w:p w:rsidR="00A96573" w:rsidRDefault="00A96573">
      <w:pPr>
        <w:spacing w:before="8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</w:p>
    <w:p w:rsidR="00A96573" w:rsidRDefault="00A96573">
      <w:pPr>
        <w:spacing w:before="2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46" w:lineRule="auto"/>
        <w:ind w:left="532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TMV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)”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BF31D5">
      <w:pPr>
        <w:spacing w:after="0" w:line="246" w:lineRule="auto"/>
        <w:ind w:left="532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A96573" w:rsidRDefault="00BF31D5">
      <w:pPr>
        <w:spacing w:before="7" w:after="0" w:line="246" w:lineRule="auto"/>
        <w:ind w:left="532" w:right="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 on TMV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to 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thy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ll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mptoms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100,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ohn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in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not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post 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minimum1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stions:</w:t>
      </w:r>
    </w:p>
    <w:p w:rsidR="00A96573" w:rsidRDefault="00BF31D5">
      <w:pPr>
        <w:tabs>
          <w:tab w:val="left" w:pos="1540"/>
        </w:tabs>
        <w:spacing w:before="14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96573" w:rsidRDefault="00BF31D5">
      <w:pPr>
        <w:tabs>
          <w:tab w:val="left" w:pos="1540"/>
        </w:tabs>
        <w:spacing w:before="21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96573" w:rsidRDefault="00BF31D5">
      <w:pPr>
        <w:tabs>
          <w:tab w:val="left" w:pos="1540"/>
        </w:tabs>
        <w:spacing w:before="21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nts?</w:t>
      </w:r>
    </w:p>
    <w:p w:rsidR="00A96573" w:rsidRDefault="00BF31D5">
      <w:pPr>
        <w:tabs>
          <w:tab w:val="left" w:pos="1540"/>
        </w:tabs>
        <w:spacing w:before="21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tions?</w:t>
      </w:r>
    </w:p>
    <w:p w:rsidR="00A96573" w:rsidRDefault="00BF31D5">
      <w:pPr>
        <w:tabs>
          <w:tab w:val="left" w:pos="1540"/>
        </w:tabs>
        <w:spacing w:before="21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tion?</w:t>
      </w:r>
    </w:p>
    <w:p w:rsidR="00A96573" w:rsidRDefault="00BF31D5">
      <w:pPr>
        <w:tabs>
          <w:tab w:val="left" w:pos="1540"/>
        </w:tabs>
        <w:spacing w:before="21"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post 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96573" w:rsidRDefault="00BF31D5">
      <w:pPr>
        <w:tabs>
          <w:tab w:val="left" w:pos="1540"/>
        </w:tabs>
        <w:spacing w:before="21" w:after="0" w:line="271" w:lineRule="exact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is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post TMVR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</w:p>
    <w:p w:rsidR="00A96573" w:rsidRDefault="00A96573">
      <w:pPr>
        <w:spacing w:before="11" w:after="0" w:line="260" w:lineRule="exact"/>
        <w:rPr>
          <w:sz w:val="26"/>
          <w:szCs w:val="26"/>
        </w:rPr>
      </w:pPr>
    </w:p>
    <w:p w:rsidR="00A96573" w:rsidRDefault="00BF31D5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A96573" w:rsidRDefault="00A96573">
      <w:pPr>
        <w:spacing w:before="2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sis</w:t>
      </w:r>
    </w:p>
    <w:p w:rsidR="00A96573" w:rsidRDefault="00A96573">
      <w:pPr>
        <w:spacing w:after="0"/>
        <w:sectPr w:rsidR="00A96573">
          <w:footerReference w:type="default" r:id="rId7"/>
          <w:type w:val="continuous"/>
          <w:pgSz w:w="12240" w:h="15840"/>
          <w:pgMar w:top="1380" w:right="1200" w:bottom="1680" w:left="1340" w:header="720" w:footer="1491" w:gutter="0"/>
          <w:pgNumType w:start="1"/>
          <w:cols w:space="720"/>
        </w:sectPr>
      </w:pPr>
    </w:p>
    <w:p w:rsidR="00A96573" w:rsidRDefault="00A96573">
      <w:pPr>
        <w:spacing w:before="6" w:after="0" w:line="110" w:lineRule="exact"/>
        <w:rPr>
          <w:sz w:val="11"/>
          <w:szCs w:val="11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29" w:after="0" w:line="246" w:lineRule="auto"/>
        <w:ind w:left="120" w:right="6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A96573" w:rsidRDefault="00BF31D5">
      <w:pPr>
        <w:spacing w:after="0" w:line="246" w:lineRule="auto"/>
        <w:ind w:left="120" w:right="4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2.)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TMV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</w:p>
    <w:p w:rsidR="00A96573" w:rsidRDefault="00A96573">
      <w:pPr>
        <w:spacing w:before="1" w:after="0" w:line="100" w:lineRule="exact"/>
        <w:rPr>
          <w:sz w:val="10"/>
          <w:szCs w:val="10"/>
        </w:rPr>
      </w:pPr>
    </w:p>
    <w:p w:rsidR="00A96573" w:rsidRDefault="00BF31D5">
      <w:pPr>
        <w:spacing w:after="0" w:line="246" w:lineRule="auto"/>
        <w:ind w:left="12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is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1142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earch 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1142,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A96573" w:rsidRDefault="00BF31D5">
      <w:pPr>
        <w:spacing w:after="0" w:line="246" w:lineRule="auto"/>
        <w:ind w:left="120" w:right="1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on 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A96573">
      <w:pPr>
        <w:spacing w:before="5" w:after="0" w:line="280" w:lineRule="exact"/>
        <w:rPr>
          <w:sz w:val="28"/>
          <w:szCs w:val="28"/>
        </w:rPr>
      </w:pPr>
    </w:p>
    <w:p w:rsidR="00A96573" w:rsidRDefault="00BF31D5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52" w:right="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DA)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 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A96573" w:rsidRDefault="00A96573">
      <w:pPr>
        <w:spacing w:before="14" w:after="0" w:line="240" w:lineRule="exact"/>
        <w:rPr>
          <w:sz w:val="24"/>
          <w:szCs w:val="24"/>
        </w:rPr>
      </w:pPr>
    </w:p>
    <w:p w:rsidR="00A96573" w:rsidRDefault="00BF31D5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A96573" w:rsidRDefault="00A96573">
      <w:pPr>
        <w:spacing w:before="7" w:after="0" w:line="160" w:lineRule="exact"/>
        <w:rPr>
          <w:sz w:val="16"/>
          <w:szCs w:val="16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29" w:after="0" w:line="246" w:lineRule="auto"/>
        <w:ind w:left="480" w:right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 7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submit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tool.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# 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1202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A96573">
      <w:pPr>
        <w:spacing w:before="4" w:after="0" w:line="180" w:lineRule="exact"/>
        <w:rPr>
          <w:sz w:val="18"/>
          <w:szCs w:val="18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</w:t>
      </w:r>
    </w:p>
    <w:p w:rsidR="00A96573" w:rsidRDefault="00A96573">
      <w:pPr>
        <w:spacing w:before="1" w:after="0" w:line="190" w:lineRule="exact"/>
        <w:rPr>
          <w:sz w:val="19"/>
          <w:szCs w:val="19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after="0" w:line="246" w:lineRule="auto"/>
        <w:ind w:left="552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this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with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 the</w:t>
      </w:r>
    </w:p>
    <w:p w:rsidR="00A96573" w:rsidRDefault="00A96573">
      <w:pPr>
        <w:spacing w:after="0"/>
        <w:sectPr w:rsidR="00A96573">
          <w:pgSz w:w="12240" w:h="15840"/>
          <w:pgMar w:top="1480" w:right="1220" w:bottom="1680" w:left="1320" w:header="0" w:footer="1491" w:gutter="0"/>
          <w:cols w:space="720"/>
        </w:sectPr>
      </w:pPr>
    </w:p>
    <w:p w:rsidR="00A96573" w:rsidRDefault="00BF31D5">
      <w:pPr>
        <w:spacing w:before="61" w:after="0" w:line="246" w:lineRule="auto"/>
        <w:ind w:left="532" w:right="1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96573" w:rsidRDefault="00A96573">
      <w:pPr>
        <w:spacing w:before="4" w:after="0" w:line="180" w:lineRule="exact"/>
        <w:rPr>
          <w:sz w:val="18"/>
          <w:szCs w:val="18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not imp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46" w:lineRule="auto"/>
        <w:ind w:left="532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The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30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 in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 w:rsidP="00BF31D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BF31D5" w:rsidRDefault="00BF31D5" w:rsidP="00BF31D5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BF31D5" w:rsidRDefault="00BF31D5" w:rsidP="00BF31D5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96573" w:rsidRDefault="00BF31D5" w:rsidP="00BF31D5">
      <w:pPr>
        <w:tabs>
          <w:tab w:val="left" w:pos="520"/>
        </w:tabs>
        <w:spacing w:before="29" w:after="0" w:line="271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F31D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F31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F31D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31D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p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ublis</w:t>
      </w:r>
      <w:r w:rsidRPr="00BF31D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F31D5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December </w:t>
      </w:r>
      <w:r w:rsidRPr="00BF31D5">
        <w:rPr>
          <w:rFonts w:ascii="Times New Roman" w:hAnsi="Times New Roman" w:cs="Times New Roman"/>
          <w:sz w:val="24"/>
          <w:szCs w:val="24"/>
        </w:rPr>
        <w:t>12, 2014.</w:t>
      </w:r>
      <w:r>
        <w:rPr>
          <w:rFonts w:ascii="Times New Roman" w:hAnsi="Times New Roman" w:cs="Times New Roman"/>
          <w:sz w:val="24"/>
          <w:szCs w:val="24"/>
        </w:rPr>
        <w:t>  There were no public comments received.</w:t>
      </w:r>
    </w:p>
    <w:p w:rsidR="00BF31D5" w:rsidRDefault="00BF31D5">
      <w:pPr>
        <w:spacing w:after="0" w:line="246" w:lineRule="auto"/>
        <w:ind w:left="532" w:right="42"/>
        <w:rPr>
          <w:rFonts w:ascii="Times New Roman" w:eastAsia="Times New Roman" w:hAnsi="Times New Roman" w:cs="Times New Roman"/>
          <w:sz w:val="24"/>
          <w:szCs w:val="24"/>
        </w:rPr>
      </w:pPr>
    </w:p>
    <w:p w:rsidR="00A96573" w:rsidRDefault="00BF31D5">
      <w:pPr>
        <w:spacing w:after="0" w:line="246" w:lineRule="auto"/>
        <w:ind w:left="532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nts/Gi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nts.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46" w:lineRule="auto"/>
        <w:ind w:left="532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AG 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A96573" w:rsidRDefault="00A96573">
      <w:pPr>
        <w:spacing w:after="0"/>
        <w:sectPr w:rsidR="00A96573">
          <w:pgSz w:w="12240" w:h="15840"/>
          <w:pgMar w:top="1380" w:right="1240" w:bottom="1680" w:left="1340" w:header="0" w:footer="1491" w:gutter="0"/>
          <w:cols w:space="720"/>
        </w:sectPr>
      </w:pPr>
    </w:p>
    <w:p w:rsidR="00A96573" w:rsidRDefault="00BF31D5">
      <w:pPr>
        <w:spacing w:before="61" w:after="0" w:line="246" w:lineRule="auto"/>
        <w:ind w:left="532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ttitud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s)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63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4,000 TMVR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will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</w:p>
    <w:p w:rsidR="00A96573" w:rsidRDefault="00BF31D5">
      <w:pPr>
        <w:spacing w:after="0" w:line="246" w:lineRule="auto"/>
        <w:ind w:left="532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4,200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>,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2013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$31.84.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105%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hour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$33.43.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thus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$33.43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4,000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$133,720.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#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1202)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30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post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Q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1,400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2013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$31.84.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12%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$3.82.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thus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$3.82 X 12,000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$45,840.</w:t>
      </w:r>
    </w:p>
    <w:p w:rsidR="00A96573" w:rsidRDefault="00A96573">
      <w:pPr>
        <w:spacing w:before="8" w:after="0" w:line="130" w:lineRule="exact"/>
        <w:rPr>
          <w:sz w:val="13"/>
          <w:szCs w:val="13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A96573" w:rsidRDefault="00A96573">
      <w:pPr>
        <w:spacing w:before="7" w:after="0" w:line="160" w:lineRule="exact"/>
        <w:rPr>
          <w:sz w:val="16"/>
          <w:szCs w:val="16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29" w:after="0" w:line="246" w:lineRule="auto"/>
        <w:ind w:left="532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$25,000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is $10,000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om/TVT/Hom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efa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ult.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x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96573" w:rsidRDefault="00A96573">
      <w:pPr>
        <w:spacing w:before="5" w:after="0" w:line="150" w:lineRule="exact"/>
        <w:rPr>
          <w:sz w:val="15"/>
          <w:szCs w:val="15"/>
        </w:rPr>
      </w:pPr>
    </w:p>
    <w:p w:rsidR="00A96573" w:rsidRDefault="00A96573">
      <w:pPr>
        <w:spacing w:after="0" w:line="200" w:lineRule="exact"/>
        <w:rPr>
          <w:sz w:val="20"/>
          <w:szCs w:val="20"/>
        </w:rPr>
      </w:pPr>
    </w:p>
    <w:p w:rsidR="00A96573" w:rsidRDefault="00BF31D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ost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60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is $106,263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 Thus,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$3055.20</w:t>
      </w:r>
    </w:p>
    <w:p w:rsidR="00A96573" w:rsidRDefault="00A96573">
      <w:pPr>
        <w:spacing w:after="0"/>
        <w:sectPr w:rsidR="00A96573">
          <w:pgSz w:w="12240" w:h="15840"/>
          <w:pgMar w:top="1380" w:right="1200" w:bottom="1680" w:left="1340" w:header="0" w:footer="1491" w:gutter="0"/>
          <w:cols w:space="720"/>
        </w:sectPr>
      </w:pPr>
    </w:p>
    <w:p w:rsidR="00A96573" w:rsidRDefault="00BF31D5">
      <w:pPr>
        <w:spacing w:before="6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A96573" w:rsidRDefault="00A96573">
      <w:pPr>
        <w:spacing w:before="6" w:after="0" w:line="260" w:lineRule="exact"/>
        <w:rPr>
          <w:sz w:val="26"/>
          <w:szCs w:val="26"/>
        </w:rPr>
      </w:pPr>
    </w:p>
    <w:p w:rsidR="00A96573" w:rsidRDefault="00BF31D5">
      <w:pPr>
        <w:spacing w:before="29" w:after="0" w:line="246" w:lineRule="auto"/>
        <w:ind w:left="46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t 3 </w:t>
      </w:r>
      <w:proofErr w:type="spellStart"/>
      <w:r>
        <w:rPr>
          <w:rFonts w:ascii="Times New Roman" w:eastAsia="Times New Roman" w:hAnsi="Times New Roman" w:cs="Times New Roman"/>
          <w:color w:val="262626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TVT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TMVR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Most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use lon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ssion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thods. 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ommitt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publi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 in multiple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eer-re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tions. 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of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submission to jou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:rsidR="00A96573" w:rsidRDefault="00A96573">
      <w:pPr>
        <w:spacing w:before="4" w:after="0" w:line="280" w:lineRule="exact"/>
        <w:rPr>
          <w:sz w:val="28"/>
          <w:szCs w:val="28"/>
        </w:rPr>
      </w:pPr>
    </w:p>
    <w:p w:rsidR="00A96573" w:rsidRDefault="00BF31D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A96573" w:rsidRDefault="00A96573">
      <w:pPr>
        <w:spacing w:before="10" w:after="0" w:line="280" w:lineRule="exact"/>
        <w:rPr>
          <w:sz w:val="28"/>
          <w:szCs w:val="28"/>
        </w:rPr>
      </w:pPr>
    </w:p>
    <w:p w:rsidR="00A96573" w:rsidRDefault="00BF31D5">
      <w:pPr>
        <w:spacing w:after="0" w:line="246" w:lineRule="auto"/>
        <w:ind w:left="532" w:right="55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sis. 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 a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sectPr w:rsidR="00A96573">
      <w:pgSz w:w="12240" w:h="15840"/>
      <w:pgMar w:top="1380" w:right="1240" w:bottom="1680" w:left="134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31D5">
      <w:pPr>
        <w:spacing w:after="0" w:line="240" w:lineRule="auto"/>
      </w:pPr>
      <w:r>
        <w:separator/>
      </w:r>
    </w:p>
  </w:endnote>
  <w:endnote w:type="continuationSeparator" w:id="0">
    <w:p w:rsidR="00000000" w:rsidRDefault="00BF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73" w:rsidRDefault="00BF31D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06.45pt;width:10pt;height:14pt;z-index:-251658752;mso-position-horizontal-relative:page;mso-position-vertical-relative:page" filled="f" stroked="f">
          <v:textbox inset="0,0,0,0">
            <w:txbxContent>
              <w:p w:rsidR="00A96573" w:rsidRDefault="00BF31D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31D5">
      <w:pPr>
        <w:spacing w:after="0" w:line="240" w:lineRule="auto"/>
      </w:pPr>
      <w:r>
        <w:separator/>
      </w:r>
    </w:p>
  </w:footnote>
  <w:footnote w:type="continuationSeparator" w:id="0">
    <w:p w:rsidR="00000000" w:rsidRDefault="00BF3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6573"/>
    <w:rsid w:val="00A96573"/>
    <w:rsid w:val="00B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r.com/TVT/Home/Default.asp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1573</Words>
  <Characters>8971</Characters>
  <Application>Microsoft Office Word</Application>
  <DocSecurity>0</DocSecurity>
  <Lines>74</Lines>
  <Paragraphs>21</Paragraphs>
  <ScaleCrop>false</ScaleCrop>
  <Company>CMS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2</cp:revision>
  <dcterms:created xsi:type="dcterms:W3CDTF">2015-03-16T13:08:00Z</dcterms:created>
  <dcterms:modified xsi:type="dcterms:W3CDTF">2015-03-17T14:38:00Z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2015-03-16T00:00:00Z</vt:filetime>
  </property>
  <property fmtid="{D5CDD505-2E9C-101B-9397-08002B2CF9AE}" pid="4" name="_AdHocReviewCycleID">
    <vt:i4>1334280100</vt:i4>
  </property>
  <property fmtid="{D5CDD505-2E9C-101B-9397-08002B2CF9AE}" pid="5" name="_NewReviewCycle">
    <vt:lpwstr/>
  </property>
  <property fmtid="{D5CDD505-2E9C-101B-9397-08002B2CF9AE}" pid="6" name="_EmailSubject">
    <vt:lpwstr>CMS-10531</vt:lpwstr>
  </property>
  <property fmtid="{D5CDD505-2E9C-101B-9397-08002B2CF9AE}" pid="7" name="_AuthorEmail">
    <vt:lpwstr>John.Manlove@cms.hhs.gov</vt:lpwstr>
  </property>
  <property fmtid="{D5CDD505-2E9C-101B-9397-08002B2CF9AE}" pid="8" name="_AuthorEmailDisplayName">
    <vt:lpwstr>Manlove, John (CMS/CCSQ)</vt:lpwstr>
  </property>
  <property fmtid="{D5CDD505-2E9C-101B-9397-08002B2CF9AE}" pid="9" name="_ReviewingToolsShownOnce">
    <vt:lpwstr/>
  </property>
</Properties>
</file>