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E0279" w:rsidRDefault="00BE0279" w:rsidP="00BE0279">
      <w:bookmarkStart w:id="0" w:name="_GoBack"/>
      <w:bookmarkEnd w:id="0"/>
    </w:p>
    <w:p w:rsidR="00396549" w:rsidRPr="00396549" w:rsidRDefault="00304089" w:rsidP="00BE0279">
      <w:pPr>
        <w:rPr>
          <w:u w:val="single"/>
        </w:rPr>
      </w:pPr>
      <w:r>
        <w:rPr>
          <w:u w:val="single"/>
        </w:rPr>
        <w:t>Consul</w:t>
      </w:r>
      <w:r w:rsidR="00396549" w:rsidRPr="00396549">
        <w:rPr>
          <w:u w:val="single"/>
        </w:rPr>
        <w:t>t</w:t>
      </w:r>
      <w:r w:rsidR="00955249">
        <w:rPr>
          <w:u w:val="single"/>
        </w:rPr>
        <w:t>ants</w:t>
      </w:r>
      <w:r w:rsidR="00396549" w:rsidRPr="00396549">
        <w:rPr>
          <w:u w:val="single"/>
        </w:rPr>
        <w:t xml:space="preserve"> </w:t>
      </w:r>
      <w:proofErr w:type="gramStart"/>
      <w:r w:rsidR="00396549" w:rsidRPr="00396549">
        <w:rPr>
          <w:u w:val="single"/>
        </w:rPr>
        <w:t>Outside</w:t>
      </w:r>
      <w:proofErr w:type="gramEnd"/>
      <w:r w:rsidR="00396549" w:rsidRPr="00396549">
        <w:rPr>
          <w:u w:val="single"/>
        </w:rPr>
        <w:t xml:space="preserve"> the Agency</w:t>
      </w:r>
    </w:p>
    <w:p w:rsidR="00BE0279" w:rsidRDefault="00BE0279" w:rsidP="00232C08">
      <w:pPr>
        <w:pStyle w:val="ListParagraph"/>
        <w:numPr>
          <w:ilvl w:val="0"/>
          <w:numId w:val="1"/>
        </w:numPr>
      </w:pPr>
      <w:r>
        <w:t xml:space="preserve">Patricia </w:t>
      </w:r>
      <w:proofErr w:type="spellStart"/>
      <w:r>
        <w:t>Shea</w:t>
      </w:r>
      <w:proofErr w:type="spellEnd"/>
      <w:r>
        <w:t xml:space="preserve">, CDC, Division of Diabetes Translation, Team Leader, </w:t>
      </w:r>
      <w:hyperlink r:id="rId8" w:history="1">
        <w:r w:rsidR="00396549" w:rsidRPr="006C66B5">
          <w:rPr>
            <w:rStyle w:val="Hyperlink"/>
          </w:rPr>
          <w:t>PShea@cdc.gov</w:t>
        </w:r>
      </w:hyperlink>
      <w:r w:rsidR="00396549">
        <w:t xml:space="preserve"> </w:t>
      </w:r>
      <w:r>
        <w:t xml:space="preserve">  770-488-1208</w:t>
      </w:r>
    </w:p>
    <w:p w:rsidR="00BE0279" w:rsidRDefault="00BE0279" w:rsidP="00232C08">
      <w:pPr>
        <w:pStyle w:val="ListParagraph"/>
        <w:numPr>
          <w:ilvl w:val="0"/>
          <w:numId w:val="1"/>
        </w:numPr>
      </w:pPr>
      <w:r>
        <w:t xml:space="preserve">Heather Devlin, CDC, Division of Diabetes Translation, Health Scientist, </w:t>
      </w:r>
      <w:hyperlink r:id="rId9" w:history="1">
        <w:r w:rsidR="00396549" w:rsidRPr="006C66B5">
          <w:rPr>
            <w:rStyle w:val="Hyperlink"/>
          </w:rPr>
          <w:t>HDevlin@cdc.gov</w:t>
        </w:r>
      </w:hyperlink>
      <w:r w:rsidR="00396549">
        <w:t xml:space="preserve"> </w:t>
      </w:r>
      <w:r>
        <w:t xml:space="preserve"> 770-488-6554</w:t>
      </w:r>
    </w:p>
    <w:p w:rsidR="00BE0279" w:rsidRDefault="00BE0279" w:rsidP="00232C08">
      <w:pPr>
        <w:pStyle w:val="ListParagraph"/>
        <w:numPr>
          <w:ilvl w:val="0"/>
          <w:numId w:val="1"/>
        </w:numPr>
      </w:pPr>
      <w:proofErr w:type="spellStart"/>
      <w:r>
        <w:t>Quyen</w:t>
      </w:r>
      <w:proofErr w:type="spellEnd"/>
      <w:r>
        <w:t xml:space="preserve"> Ngo Metzger, former HRSA, Office of Quality and Data, Branch Chief (</w:t>
      </w:r>
      <w:r w:rsidR="00396549">
        <w:t>now at AHRQ),</w:t>
      </w:r>
      <w:r>
        <w:t xml:space="preserve"> </w:t>
      </w:r>
      <w:hyperlink r:id="rId10" w:history="1">
        <w:r w:rsidR="00396549" w:rsidRPr="006C66B5">
          <w:rPr>
            <w:rStyle w:val="Hyperlink"/>
          </w:rPr>
          <w:t>quyen.ngo-metzger@ahrq.hhs.gov</w:t>
        </w:r>
      </w:hyperlink>
      <w:r w:rsidR="00396549">
        <w:t xml:space="preserve"> </w:t>
      </w:r>
      <w:r>
        <w:t xml:space="preserve"> 301-427-1571</w:t>
      </w:r>
    </w:p>
    <w:p w:rsidR="00DC57CC" w:rsidRDefault="00BE0279" w:rsidP="00232C08">
      <w:pPr>
        <w:pStyle w:val="ListParagraph"/>
        <w:numPr>
          <w:ilvl w:val="0"/>
          <w:numId w:val="1"/>
        </w:numPr>
      </w:pPr>
      <w:r>
        <w:t xml:space="preserve">Alek </w:t>
      </w:r>
      <w:proofErr w:type="spellStart"/>
      <w:r>
        <w:t>Sripipatana</w:t>
      </w:r>
      <w:proofErr w:type="spellEnd"/>
      <w:r>
        <w:t xml:space="preserve">, HRSA, Office of Quality and Data, Branch Chief, </w:t>
      </w:r>
      <w:hyperlink r:id="rId11" w:history="1">
        <w:r w:rsidR="00396549" w:rsidRPr="006C66B5">
          <w:rPr>
            <w:rStyle w:val="Hyperlink"/>
          </w:rPr>
          <w:t>asripipatanta@hrsa.gov</w:t>
        </w:r>
      </w:hyperlink>
      <w:r w:rsidR="00396549">
        <w:t xml:space="preserve"> </w:t>
      </w:r>
      <w:r>
        <w:t xml:space="preserve">  301-443-1808</w:t>
      </w:r>
    </w:p>
    <w:p w:rsidR="00670D1B" w:rsidRDefault="00670D1B" w:rsidP="00232C08">
      <w:pPr>
        <w:pStyle w:val="ListParagraph"/>
        <w:numPr>
          <w:ilvl w:val="0"/>
          <w:numId w:val="1"/>
        </w:numPr>
      </w:pPr>
      <w:r>
        <w:t xml:space="preserve">Amy DeGroff , CDC, Division of Cancer Prevention and Control, Health Education Specialist, </w:t>
      </w:r>
      <w:hyperlink r:id="rId12" w:history="1">
        <w:r w:rsidRPr="006C66B5">
          <w:rPr>
            <w:rStyle w:val="Hyperlink"/>
          </w:rPr>
          <w:t>ADeGroff@cdc.gov</w:t>
        </w:r>
      </w:hyperlink>
      <w:r>
        <w:t xml:space="preserve">  770-488-2415</w:t>
      </w:r>
    </w:p>
    <w:sectPr w:rsidR="00670D1B" w:rsidSect="00B55735">
      <w:headerReference w:type="default" r:id="rId13"/>
      <w:pgSz w:w="12240" w:h="15840"/>
      <w:pgMar w:top="1080" w:right="1080" w:bottom="1080" w:left="108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96549" w:rsidRDefault="00396549" w:rsidP="00396549">
      <w:pPr>
        <w:spacing w:after="0" w:line="240" w:lineRule="auto"/>
      </w:pPr>
      <w:r>
        <w:separator/>
      </w:r>
    </w:p>
  </w:endnote>
  <w:endnote w:type="continuationSeparator" w:id="0">
    <w:p w:rsidR="00396549" w:rsidRDefault="00396549" w:rsidP="003965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96549" w:rsidRDefault="00396549" w:rsidP="00396549">
      <w:pPr>
        <w:spacing w:after="0" w:line="240" w:lineRule="auto"/>
      </w:pPr>
      <w:r>
        <w:separator/>
      </w:r>
    </w:p>
  </w:footnote>
  <w:footnote w:type="continuationSeparator" w:id="0">
    <w:p w:rsidR="00396549" w:rsidRDefault="00396549" w:rsidP="003965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396549" w:rsidRDefault="00097173">
    <w:pPr>
      <w:pStyle w:val="Header"/>
    </w:pPr>
    <w:r>
      <w:t>Attachment 7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A511D7"/>
    <w:multiLevelType w:val="hybridMultilevel"/>
    <w:tmpl w:val="389AE44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E0279"/>
    <w:rsid w:val="00075833"/>
    <w:rsid w:val="00097173"/>
    <w:rsid w:val="00232C08"/>
    <w:rsid w:val="00302D01"/>
    <w:rsid w:val="00304089"/>
    <w:rsid w:val="00396549"/>
    <w:rsid w:val="00670D1B"/>
    <w:rsid w:val="00955249"/>
    <w:rsid w:val="00AA2F00"/>
    <w:rsid w:val="00B55735"/>
    <w:rsid w:val="00BE0279"/>
    <w:rsid w:val="00DC57CC"/>
    <w:rsid w:val="00E36E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549"/>
  </w:style>
  <w:style w:type="paragraph" w:styleId="Footer">
    <w:name w:val="footer"/>
    <w:basedOn w:val="Normal"/>
    <w:link w:val="FooterChar"/>
    <w:uiPriority w:val="99"/>
    <w:unhideWhenUsed/>
    <w:rsid w:val="0039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549"/>
  </w:style>
  <w:style w:type="character" w:styleId="Hyperlink">
    <w:name w:val="Hyperlink"/>
    <w:basedOn w:val="DefaultParagraphFont"/>
    <w:uiPriority w:val="99"/>
    <w:unhideWhenUsed/>
    <w:rsid w:val="003965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C08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6549"/>
  </w:style>
  <w:style w:type="paragraph" w:styleId="Footer">
    <w:name w:val="footer"/>
    <w:basedOn w:val="Normal"/>
    <w:link w:val="FooterChar"/>
    <w:uiPriority w:val="99"/>
    <w:unhideWhenUsed/>
    <w:rsid w:val="0039654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6549"/>
  </w:style>
  <w:style w:type="character" w:styleId="Hyperlink">
    <w:name w:val="Hyperlink"/>
    <w:basedOn w:val="DefaultParagraphFont"/>
    <w:uiPriority w:val="99"/>
    <w:unhideWhenUsed/>
    <w:rsid w:val="00396549"/>
    <w:rPr>
      <w:color w:val="0000FF" w:themeColor="hyperlink"/>
      <w:u w:val="single"/>
    </w:rPr>
  </w:style>
  <w:style w:type="paragraph" w:styleId="ListParagraph">
    <w:name w:val="List Paragraph"/>
    <w:basedOn w:val="Normal"/>
    <w:uiPriority w:val="34"/>
    <w:qFormat/>
    <w:rsid w:val="00232C0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PShea@cdc.gov" TargetMode="External"/><Relationship Id="rId13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yperlink" Target="mailto:ADeGroff@cdc.gov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yperlink" Target="mailto:asripipatanta@hrsa.gov" TargetMode="Externa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quyen.ngo-metzger@ahrq.hhs.gov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HDevlin@cdc.gov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120</Words>
  <Characters>686</Characters>
  <Application>Microsoft Office Word</Application>
  <DocSecurity>4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Centers for Disease Control and Prevention</Company>
  <LinksUpToDate>false</LinksUpToDate>
  <CharactersWithSpaces>805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GOQ9</dc:creator>
  <cp:lastModifiedBy>Buie, Verita (CDC/OSELS/NCHS)</cp:lastModifiedBy>
  <cp:revision>2</cp:revision>
  <dcterms:created xsi:type="dcterms:W3CDTF">2015-02-26T16:18:00Z</dcterms:created>
  <dcterms:modified xsi:type="dcterms:W3CDTF">2015-02-26T16:18:00Z</dcterms:modified>
</cp:coreProperties>
</file>