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AAA" w:rsidRDefault="00D10AAA" w:rsidP="00D10AAA">
      <w:pPr>
        <w:jc w:val="right"/>
      </w:pPr>
      <w:r w:rsidRPr="00AD235B">
        <w:rPr>
          <w:b/>
        </w:rPr>
        <w:t xml:space="preserve">OMB </w:t>
      </w:r>
      <w:r>
        <w:rPr>
          <w:b/>
        </w:rPr>
        <w:t>CONTROL NUMBER</w:t>
      </w:r>
      <w:r w:rsidRPr="00AD235B">
        <w:rPr>
          <w:b/>
        </w:rPr>
        <w:t xml:space="preserve">: </w:t>
      </w:r>
      <w:r>
        <w:rPr>
          <w:b/>
        </w:rPr>
        <w:t>21</w:t>
      </w:r>
      <w:r w:rsidR="00DB77FF">
        <w:rPr>
          <w:b/>
        </w:rPr>
        <w:t>27</w:t>
      </w:r>
      <w:r w:rsidRPr="00AD235B">
        <w:rPr>
          <w:b/>
        </w:rPr>
        <w:t>-</w:t>
      </w:r>
      <w:r w:rsidR="000201AB">
        <w:rPr>
          <w:b/>
        </w:rPr>
        <w:t>0682</w:t>
      </w:r>
      <w:r w:rsidRPr="00AD235B">
        <w:rPr>
          <w:b/>
        </w:rPr>
        <w:br/>
        <w:t xml:space="preserve">EXPIRATION DATE: </w:t>
      </w:r>
      <w:r w:rsidR="000201AB">
        <w:rPr>
          <w:b/>
        </w:rPr>
        <w:t>04/30/2018</w:t>
      </w:r>
    </w:p>
    <w:p w:rsidR="00D10AAA" w:rsidRDefault="00D10AAA" w:rsidP="00D10AAA"/>
    <w:p w:rsidR="00D10AAA" w:rsidRDefault="00D10AAA" w:rsidP="00137627">
      <w:pPr>
        <w:spacing w:line="480" w:lineRule="auto"/>
        <w:rPr>
          <w:b/>
          <w:bCs/>
        </w:rPr>
      </w:pPr>
    </w:p>
    <w:p w:rsidR="00137627" w:rsidRDefault="001B1921" w:rsidP="00137627">
      <w:pPr>
        <w:spacing w:line="480" w:lineRule="auto"/>
        <w:rPr>
          <w:b/>
          <w:bCs/>
        </w:rPr>
      </w:pPr>
      <w:r w:rsidRPr="00137627">
        <w:rPr>
          <w:b/>
          <w:bCs/>
        </w:rPr>
        <w:t>MAYORS' CHALLENGE FOR SAFER PEOPLE AND SAFER STREETS</w:t>
      </w:r>
      <w:r>
        <w:rPr>
          <w:b/>
          <w:bCs/>
        </w:rPr>
        <w:t xml:space="preserve"> SURVEY</w:t>
      </w:r>
    </w:p>
    <w:p w:rsidR="00D10AAA" w:rsidRDefault="00D10AAA" w:rsidP="00137627">
      <w:pPr>
        <w:spacing w:line="480" w:lineRule="auto"/>
        <w:rPr>
          <w:b/>
          <w:bCs/>
        </w:rPr>
      </w:pPr>
    </w:p>
    <w:p w:rsidR="00D10AAA" w:rsidRDefault="00D10AAA" w:rsidP="00137627">
      <w:pPr>
        <w:spacing w:line="480" w:lineRule="auto"/>
        <w:rPr>
          <w:b/>
          <w:bCs/>
        </w:rPr>
      </w:pPr>
      <w:r w:rsidRPr="00D10AAA">
        <w:rPr>
          <w:b/>
          <w:bCs/>
        </w:rPr>
        <w:t>Paperwork</w:t>
      </w:r>
      <w:r>
        <w:rPr>
          <w:b/>
          <w:bCs/>
        </w:rPr>
        <w:t xml:space="preserve"> Reduction Act Burden Statement: </w:t>
      </w:r>
      <w:r w:rsidRPr="00D10AAA">
        <w:rPr>
          <w:bCs/>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information collection is 21</w:t>
      </w:r>
      <w:r w:rsidR="00DB77FF">
        <w:rPr>
          <w:bCs/>
        </w:rPr>
        <w:t>27</w:t>
      </w:r>
      <w:r w:rsidRPr="00D10AAA">
        <w:rPr>
          <w:bCs/>
        </w:rPr>
        <w:t>-</w:t>
      </w:r>
      <w:r w:rsidR="000201AB">
        <w:rPr>
          <w:bCs/>
        </w:rPr>
        <w:t>0682</w:t>
      </w:r>
      <w:r w:rsidRPr="00D10AAA">
        <w:rPr>
          <w:bCs/>
        </w:rPr>
        <w:t xml:space="preserve">.  Public reporting for this collection of information is estimated to be approximately </w:t>
      </w:r>
      <w:r w:rsidRPr="000201AB">
        <w:rPr>
          <w:bCs/>
        </w:rPr>
        <w:t>30 minutes per response</w:t>
      </w:r>
      <w:r w:rsidRPr="00D10AAA">
        <w:rPr>
          <w:bCs/>
        </w:rPr>
        <w:t>, including the time for reviewing instructions, searching existing data sources, gathering and maintaining the data needed, completing and reviewing the collection of information. All responses to this collection of information are voluntary.</w:t>
      </w:r>
      <w:r>
        <w:rPr>
          <w:bCs/>
        </w:rPr>
        <w:t xml:space="preserve"> </w:t>
      </w:r>
      <w:r w:rsidRPr="00D10AAA">
        <w:rPr>
          <w:bCs/>
        </w:rPr>
        <w:t xml:space="preserve">Send comments regarding this burden estimate or any other aspect of this collection of information, including suggestions for reducing this burden to: Information Collection Clearance Officer, U.S. Department of Transportation, Office of the Secretary, </w:t>
      </w:r>
      <w:r w:rsidR="000201AB">
        <w:t xml:space="preserve">1200 New Jersey Avenue, SE, E31-326. </w:t>
      </w:r>
      <w:r w:rsidRPr="00D10AAA">
        <w:rPr>
          <w:bCs/>
        </w:rPr>
        <w:t>Washington, D.C. 20590</w:t>
      </w:r>
      <w:r w:rsidR="00AF13C0">
        <w:rPr>
          <w:bCs/>
        </w:rPr>
        <w:t xml:space="preserve"> or habib.azarsina@dot.gov</w:t>
      </w:r>
      <w:bookmarkStart w:id="0" w:name="_GoBack"/>
      <w:bookmarkEnd w:id="0"/>
      <w:r w:rsidRPr="00D10AAA">
        <w:rPr>
          <w:bCs/>
        </w:rPr>
        <w:t>.</w:t>
      </w:r>
    </w:p>
    <w:p w:rsidR="00D10AAA" w:rsidRPr="00137627" w:rsidRDefault="00D10AAA" w:rsidP="00137627">
      <w:pPr>
        <w:spacing w:line="480" w:lineRule="auto"/>
        <w:rPr>
          <w:b/>
          <w:bCs/>
        </w:rPr>
      </w:pPr>
    </w:p>
    <w:p w:rsidR="001B1921" w:rsidRPr="005C5038" w:rsidRDefault="001B1921" w:rsidP="001B1921">
      <w:pPr>
        <w:autoSpaceDE w:val="0"/>
        <w:autoSpaceDN w:val="0"/>
        <w:adjustRightInd w:val="0"/>
        <w:spacing w:line="480" w:lineRule="auto"/>
        <w:rPr>
          <w:iCs/>
          <w:color w:val="000000"/>
        </w:rPr>
      </w:pPr>
      <w:r w:rsidRPr="005C5038">
        <w:rPr>
          <w:b/>
          <w:iCs/>
          <w:color w:val="000000"/>
        </w:rPr>
        <w:t>Abstract:</w:t>
      </w:r>
      <w:r w:rsidRPr="005C5038">
        <w:rPr>
          <w:iCs/>
          <w:color w:val="000000"/>
        </w:rPr>
        <w:t xml:space="preserve"> </w:t>
      </w:r>
      <w:r>
        <w:rPr>
          <w:iCs/>
          <w:color w:val="000000"/>
        </w:rPr>
        <w:t xml:space="preserve">Approximately </w:t>
      </w:r>
      <w:r w:rsidRPr="00105436">
        <w:rPr>
          <w:iCs/>
          <w:color w:val="000000"/>
        </w:rPr>
        <w:t>2</w:t>
      </w:r>
      <w:r>
        <w:rPr>
          <w:iCs/>
          <w:color w:val="000000"/>
        </w:rPr>
        <w:t>6</w:t>
      </w:r>
      <w:r w:rsidRPr="00105436">
        <w:rPr>
          <w:iCs/>
          <w:color w:val="000000"/>
        </w:rPr>
        <w:t>0 cities are voluntarily participating in the “Mayors' Challenge” and through locally-driven ef</w:t>
      </w:r>
      <w:r w:rsidR="000201AB">
        <w:rPr>
          <w:iCs/>
          <w:color w:val="000000"/>
        </w:rPr>
        <w:t xml:space="preserve">forts they are improving bike and </w:t>
      </w:r>
      <w:r w:rsidR="000201AB" w:rsidRPr="008E12E3">
        <w:t>pedestrian</w:t>
      </w:r>
      <w:r w:rsidR="000201AB" w:rsidRPr="00105436">
        <w:rPr>
          <w:iCs/>
          <w:color w:val="000000"/>
        </w:rPr>
        <w:t xml:space="preserve"> </w:t>
      </w:r>
      <w:r w:rsidRPr="00105436">
        <w:rPr>
          <w:iCs/>
          <w:color w:val="000000"/>
        </w:rPr>
        <w:t xml:space="preserve">safety policies, infrastructure, and awareness. This survey will collect information on the accomplishments of the Mayors' Challenge, and will be used to identify best practices and to improve future DOT </w:t>
      </w:r>
      <w:r w:rsidRPr="00105436">
        <w:rPr>
          <w:iCs/>
          <w:color w:val="000000"/>
        </w:rPr>
        <w:lastRenderedPageBreak/>
        <w:t>outreach to cities. Each city has already identified a point-of-contact for the Mayors' Challenge. This survey will be distributed electronically to these POCs through an online survey tool.</w:t>
      </w:r>
    </w:p>
    <w:p w:rsidR="001B1921" w:rsidRPr="00105436" w:rsidRDefault="001B1921" w:rsidP="001B1921">
      <w:pPr>
        <w:autoSpaceDE w:val="0"/>
        <w:autoSpaceDN w:val="0"/>
        <w:adjustRightInd w:val="0"/>
        <w:spacing w:line="480" w:lineRule="auto"/>
        <w:rPr>
          <w:iCs/>
          <w:color w:val="000000"/>
        </w:rPr>
      </w:pPr>
      <w:r w:rsidRPr="005C5038">
        <w:rPr>
          <w:b/>
          <w:iCs/>
          <w:color w:val="000000"/>
        </w:rPr>
        <w:t xml:space="preserve">Estimated </w:t>
      </w:r>
      <w:r>
        <w:rPr>
          <w:b/>
          <w:iCs/>
          <w:color w:val="000000"/>
        </w:rPr>
        <w:t xml:space="preserve">Total Annual </w:t>
      </w:r>
      <w:r w:rsidRPr="005C5038">
        <w:rPr>
          <w:b/>
          <w:iCs/>
          <w:color w:val="000000"/>
        </w:rPr>
        <w:t>Burden Hours:</w:t>
      </w:r>
      <w:r>
        <w:rPr>
          <w:b/>
          <w:iCs/>
          <w:color w:val="000000"/>
        </w:rPr>
        <w:t xml:space="preserve"> </w:t>
      </w:r>
      <w:r w:rsidRPr="00105436">
        <w:rPr>
          <w:iCs/>
          <w:color w:val="000000"/>
        </w:rPr>
        <w:t>30 minutes/respondent; Cumulative 1</w:t>
      </w:r>
      <w:r>
        <w:rPr>
          <w:iCs/>
          <w:color w:val="000000"/>
        </w:rPr>
        <w:t>30</w:t>
      </w:r>
      <w:r w:rsidRPr="00105436">
        <w:rPr>
          <w:iCs/>
          <w:color w:val="000000"/>
        </w:rPr>
        <w:t xml:space="preserve"> hours.</w:t>
      </w:r>
    </w:p>
    <w:p w:rsidR="001B1921" w:rsidRDefault="001B1921" w:rsidP="001B1921">
      <w:pPr>
        <w:autoSpaceDE w:val="0"/>
        <w:autoSpaceDN w:val="0"/>
        <w:adjustRightInd w:val="0"/>
        <w:spacing w:line="480" w:lineRule="auto"/>
        <w:rPr>
          <w:iCs/>
          <w:color w:val="000000"/>
        </w:rPr>
      </w:pPr>
      <w:r w:rsidRPr="005C5038">
        <w:rPr>
          <w:b/>
          <w:iCs/>
          <w:color w:val="000000"/>
        </w:rPr>
        <w:t xml:space="preserve">Frequency of Collection: </w:t>
      </w:r>
      <w:r w:rsidRPr="00105436">
        <w:rPr>
          <w:iCs/>
          <w:color w:val="000000"/>
        </w:rPr>
        <w:t>Once</w:t>
      </w:r>
      <w:r>
        <w:rPr>
          <w:iCs/>
          <w:color w:val="000000"/>
        </w:rPr>
        <w:t>.</w:t>
      </w:r>
    </w:p>
    <w:p w:rsidR="001B1921" w:rsidRPr="00B43497" w:rsidRDefault="001B1921" w:rsidP="00B43497">
      <w:pPr>
        <w:autoSpaceDE w:val="0"/>
        <w:autoSpaceDN w:val="0"/>
        <w:adjustRightInd w:val="0"/>
        <w:spacing w:line="480" w:lineRule="auto"/>
        <w:rPr>
          <w:b/>
          <w:bCs/>
          <w:color w:val="000000"/>
        </w:rPr>
      </w:pPr>
      <w:r w:rsidRPr="005C5038">
        <w:rPr>
          <w:b/>
          <w:bCs/>
          <w:color w:val="000000"/>
        </w:rPr>
        <w:t>For Further Information Contact:</w:t>
      </w:r>
      <w:r w:rsidR="00B43497">
        <w:rPr>
          <w:b/>
          <w:bCs/>
          <w:color w:val="000000"/>
        </w:rPr>
        <w:t xml:space="preserve"> </w:t>
      </w:r>
      <w:r w:rsidRPr="00757C2F">
        <w:t>Anthony Burton, Office of Policy, Office of the Secretary, W84-230, Department of Transportation, 1200 New Jersey Avenue, SE, Washington, DC 20590, (202) 366–2278</w:t>
      </w:r>
      <w:r>
        <w:t xml:space="preserve"> </w:t>
      </w:r>
      <w:r w:rsidRPr="001018EF">
        <w:t>or</w:t>
      </w:r>
      <w:r>
        <w:t xml:space="preserve"> anthony.burton@dot.gov</w:t>
      </w:r>
      <w:r w:rsidRPr="001018EF">
        <w:t xml:space="preserve"> </w:t>
      </w:r>
      <w:r>
        <w:t>(E-mail)</w:t>
      </w:r>
      <w:r w:rsidRPr="001018EF">
        <w:t xml:space="preserve">.     </w:t>
      </w:r>
    </w:p>
    <w:p w:rsidR="001B1921" w:rsidRPr="005C5038" w:rsidRDefault="001B1921" w:rsidP="001B1921">
      <w:pPr>
        <w:autoSpaceDE w:val="0"/>
        <w:autoSpaceDN w:val="0"/>
        <w:adjustRightInd w:val="0"/>
        <w:spacing w:line="480" w:lineRule="auto"/>
        <w:rPr>
          <w:b/>
          <w:color w:val="000000"/>
        </w:rPr>
      </w:pPr>
    </w:p>
    <w:p w:rsidR="00137487" w:rsidRDefault="00137487" w:rsidP="00137487">
      <w:pPr>
        <w:numPr>
          <w:ilvl w:val="0"/>
          <w:numId w:val="1"/>
        </w:numPr>
        <w:spacing w:line="480" w:lineRule="auto"/>
      </w:pPr>
      <w:r w:rsidRPr="008E12E3">
        <w:t xml:space="preserve">Which of the seven goals </w:t>
      </w:r>
      <w:r>
        <w:t>have</w:t>
      </w:r>
      <w:r w:rsidRPr="008E12E3">
        <w:t xml:space="preserve"> you adopt</w:t>
      </w:r>
      <w:r>
        <w:t>ed</w:t>
      </w:r>
      <w:r w:rsidRPr="008E12E3">
        <w:t xml:space="preserve">, and what activities </w:t>
      </w:r>
      <w:r>
        <w:t>have</w:t>
      </w:r>
      <w:r w:rsidRPr="008E12E3">
        <w:t xml:space="preserve"> you undertake</w:t>
      </w:r>
      <w:r>
        <w:t>n</w:t>
      </w:r>
      <w:r w:rsidRPr="008E12E3">
        <w:t xml:space="preserve"> to meet </w:t>
      </w:r>
      <w:r>
        <w:t xml:space="preserve">those </w:t>
      </w:r>
      <w:r w:rsidRPr="008E12E3">
        <w:t>goals?</w:t>
      </w:r>
      <w:r>
        <w:t xml:space="preserve"> For reference, the seven goals are: </w:t>
      </w:r>
    </w:p>
    <w:p w:rsidR="00137487" w:rsidRDefault="00137487" w:rsidP="00137487">
      <w:pPr>
        <w:numPr>
          <w:ilvl w:val="1"/>
          <w:numId w:val="1"/>
        </w:numPr>
        <w:spacing w:line="480" w:lineRule="auto"/>
      </w:pPr>
      <w:r>
        <w:t xml:space="preserve">Take a Complete Streets approach; </w:t>
      </w:r>
    </w:p>
    <w:p w:rsidR="00137487" w:rsidRDefault="00137487" w:rsidP="00137487">
      <w:pPr>
        <w:numPr>
          <w:ilvl w:val="1"/>
          <w:numId w:val="1"/>
        </w:numPr>
        <w:spacing w:line="480" w:lineRule="auto"/>
      </w:pPr>
      <w:r>
        <w:t xml:space="preserve">Identify and address barriers; </w:t>
      </w:r>
    </w:p>
    <w:p w:rsidR="00137487" w:rsidRDefault="00137487" w:rsidP="00137487">
      <w:pPr>
        <w:numPr>
          <w:ilvl w:val="1"/>
          <w:numId w:val="1"/>
        </w:numPr>
        <w:spacing w:line="480" w:lineRule="auto"/>
      </w:pPr>
      <w:r>
        <w:t xml:space="preserve">Gather and track data; </w:t>
      </w:r>
    </w:p>
    <w:p w:rsidR="00137487" w:rsidRDefault="00137487" w:rsidP="00137487">
      <w:pPr>
        <w:numPr>
          <w:ilvl w:val="1"/>
          <w:numId w:val="1"/>
        </w:numPr>
        <w:spacing w:line="480" w:lineRule="auto"/>
      </w:pPr>
      <w:r>
        <w:t xml:space="preserve">Use context-sensitive designs; </w:t>
      </w:r>
    </w:p>
    <w:p w:rsidR="00137487" w:rsidRDefault="00137487" w:rsidP="00137487">
      <w:pPr>
        <w:numPr>
          <w:ilvl w:val="1"/>
          <w:numId w:val="1"/>
        </w:numPr>
        <w:spacing w:line="480" w:lineRule="auto"/>
      </w:pPr>
      <w:r>
        <w:t>Complete bike-</w:t>
      </w:r>
      <w:proofErr w:type="spellStart"/>
      <w:r>
        <w:t>ped</w:t>
      </w:r>
      <w:proofErr w:type="spellEnd"/>
      <w:r>
        <w:t xml:space="preserve"> networks; </w:t>
      </w:r>
    </w:p>
    <w:p w:rsidR="00137487" w:rsidRDefault="00137487" w:rsidP="00137487">
      <w:pPr>
        <w:numPr>
          <w:ilvl w:val="1"/>
          <w:numId w:val="1"/>
        </w:numPr>
        <w:spacing w:line="480" w:lineRule="auto"/>
      </w:pPr>
      <w:r>
        <w:t xml:space="preserve">Improve laws and regulations; and </w:t>
      </w:r>
    </w:p>
    <w:p w:rsidR="00137487" w:rsidRPr="008E12E3" w:rsidRDefault="00137487" w:rsidP="00137487">
      <w:pPr>
        <w:numPr>
          <w:ilvl w:val="1"/>
          <w:numId w:val="1"/>
        </w:numPr>
        <w:spacing w:line="480" w:lineRule="auto"/>
      </w:pPr>
      <w:r>
        <w:t>Educate and enforce proper road use.</w:t>
      </w:r>
    </w:p>
    <w:p w:rsidR="00137487" w:rsidRPr="008E12E3" w:rsidRDefault="00137487" w:rsidP="00137487">
      <w:pPr>
        <w:numPr>
          <w:ilvl w:val="0"/>
          <w:numId w:val="1"/>
        </w:numPr>
        <w:spacing w:line="480" w:lineRule="auto"/>
      </w:pPr>
      <w:r w:rsidRPr="008E12E3">
        <w:t xml:space="preserve">What </w:t>
      </w:r>
      <w:r>
        <w:t>have been</w:t>
      </w:r>
      <w:r w:rsidRPr="008E12E3">
        <w:t xml:space="preserve"> the primary challenges and obstacles to bicycle and pedestrian safety in your community,</w:t>
      </w:r>
      <w:r>
        <w:t xml:space="preserve"> and what if any actions have you taken to address these challenges and obstacles?</w:t>
      </w:r>
    </w:p>
    <w:p w:rsidR="00137487" w:rsidRDefault="00137487" w:rsidP="00137487">
      <w:pPr>
        <w:numPr>
          <w:ilvl w:val="0"/>
          <w:numId w:val="1"/>
        </w:numPr>
        <w:spacing w:line="480" w:lineRule="auto"/>
      </w:pPr>
      <w:r w:rsidRPr="008E12E3">
        <w:t>What if any changes have resulted from the challenge activities</w:t>
      </w:r>
      <w:r>
        <w:t>?</w:t>
      </w:r>
      <w:r w:rsidRPr="008E12E3">
        <w:t xml:space="preserve"> </w:t>
      </w:r>
    </w:p>
    <w:p w:rsidR="00137487" w:rsidRDefault="00137487" w:rsidP="001B1921">
      <w:pPr>
        <w:numPr>
          <w:ilvl w:val="1"/>
          <w:numId w:val="1"/>
        </w:numPr>
        <w:spacing w:line="480" w:lineRule="auto"/>
      </w:pPr>
      <w:r>
        <w:t xml:space="preserve">Changes to </w:t>
      </w:r>
      <w:r w:rsidRPr="008E12E3">
        <w:t xml:space="preserve">physical infrastructure, </w:t>
      </w:r>
    </w:p>
    <w:p w:rsidR="00137487" w:rsidRDefault="00137487" w:rsidP="001B1921">
      <w:pPr>
        <w:numPr>
          <w:ilvl w:val="1"/>
          <w:numId w:val="1"/>
        </w:numPr>
        <w:spacing w:line="480" w:lineRule="auto"/>
      </w:pPr>
      <w:r>
        <w:t>D</w:t>
      </w:r>
      <w:r w:rsidRPr="008E12E3">
        <w:t xml:space="preserve">ecision-making processes, </w:t>
      </w:r>
    </w:p>
    <w:p w:rsidR="00137487" w:rsidRDefault="00137487" w:rsidP="001B1921">
      <w:pPr>
        <w:numPr>
          <w:ilvl w:val="1"/>
          <w:numId w:val="1"/>
        </w:numPr>
        <w:spacing w:line="480" w:lineRule="auto"/>
      </w:pPr>
      <w:r>
        <w:lastRenderedPageBreak/>
        <w:t xml:space="preserve">Policies or procedures, </w:t>
      </w:r>
    </w:p>
    <w:p w:rsidR="00137487" w:rsidRDefault="00137487" w:rsidP="001B1921">
      <w:pPr>
        <w:numPr>
          <w:ilvl w:val="1"/>
          <w:numId w:val="1"/>
        </w:numPr>
        <w:spacing w:line="480" w:lineRule="auto"/>
      </w:pPr>
      <w:r>
        <w:t xml:space="preserve">Enforcement, </w:t>
      </w:r>
    </w:p>
    <w:p w:rsidR="00137487" w:rsidRDefault="00137487" w:rsidP="001B1921">
      <w:pPr>
        <w:numPr>
          <w:ilvl w:val="1"/>
          <w:numId w:val="1"/>
        </w:numPr>
        <w:spacing w:line="480" w:lineRule="auto"/>
      </w:pPr>
      <w:r>
        <w:t>E</w:t>
      </w:r>
      <w:r w:rsidRPr="008E12E3">
        <w:t>ducation and awareness of your community</w:t>
      </w:r>
    </w:p>
    <w:p w:rsidR="00137487" w:rsidRPr="008E12E3" w:rsidRDefault="00137487" w:rsidP="001B1921">
      <w:pPr>
        <w:numPr>
          <w:ilvl w:val="1"/>
          <w:numId w:val="1"/>
        </w:numPr>
        <w:spacing w:line="480" w:lineRule="auto"/>
      </w:pPr>
      <w:r>
        <w:t>Other:</w:t>
      </w:r>
    </w:p>
    <w:p w:rsidR="00137487" w:rsidRDefault="00137487" w:rsidP="00137487">
      <w:pPr>
        <w:numPr>
          <w:ilvl w:val="0"/>
          <w:numId w:val="1"/>
        </w:numPr>
        <w:spacing w:line="480" w:lineRule="auto"/>
      </w:pPr>
      <w:r>
        <w:t xml:space="preserve">Please use the following table to indicate whether you have data on the impact </w:t>
      </w:r>
      <w:r w:rsidRPr="008E12E3">
        <w:t>of the Mayors</w:t>
      </w:r>
      <w:r>
        <w:t>’</w:t>
      </w:r>
      <w:r w:rsidRPr="008E12E3">
        <w:t xml:space="preserve"> Challenge activities</w:t>
      </w:r>
      <w:r>
        <w:t>, and what the extent of that impact is.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944"/>
        <w:gridCol w:w="2935"/>
      </w:tblGrid>
      <w:tr w:rsidR="00137487" w:rsidTr="00AA7990">
        <w:tc>
          <w:tcPr>
            <w:tcW w:w="3192" w:type="dxa"/>
            <w:shd w:val="clear" w:color="auto" w:fill="auto"/>
          </w:tcPr>
          <w:p w:rsidR="00137487" w:rsidRDefault="00137487" w:rsidP="00AA7990"/>
        </w:tc>
        <w:tc>
          <w:tcPr>
            <w:tcW w:w="3192" w:type="dxa"/>
            <w:shd w:val="clear" w:color="auto" w:fill="auto"/>
          </w:tcPr>
          <w:p w:rsidR="00137487" w:rsidRDefault="00137487" w:rsidP="00AA7990">
            <w:r>
              <w:t>Data Available? (E.g. Yes/No, and if Yes, type of data)</w:t>
            </w:r>
          </w:p>
        </w:tc>
        <w:tc>
          <w:tcPr>
            <w:tcW w:w="3192" w:type="dxa"/>
            <w:shd w:val="clear" w:color="auto" w:fill="auto"/>
          </w:tcPr>
          <w:p w:rsidR="00137487" w:rsidRDefault="00137487" w:rsidP="00AA7990">
            <w:r>
              <w:t>Extent of Impact (E.g. Number of bicyclists, compared to previous years)</w:t>
            </w:r>
          </w:p>
        </w:tc>
      </w:tr>
      <w:tr w:rsidR="00137487" w:rsidTr="00AA7990">
        <w:trPr>
          <w:trHeight w:val="512"/>
        </w:trPr>
        <w:tc>
          <w:tcPr>
            <w:tcW w:w="3192" w:type="dxa"/>
            <w:shd w:val="clear" w:color="auto" w:fill="auto"/>
          </w:tcPr>
          <w:p w:rsidR="00137487" w:rsidRDefault="00137487" w:rsidP="00AA7990">
            <w:r w:rsidRPr="002E1CFD">
              <w:t>event attendance</w:t>
            </w:r>
          </w:p>
        </w:tc>
        <w:tc>
          <w:tcPr>
            <w:tcW w:w="3192" w:type="dxa"/>
            <w:shd w:val="clear" w:color="auto" w:fill="auto"/>
          </w:tcPr>
          <w:p w:rsidR="00137487" w:rsidRDefault="00137487" w:rsidP="00AA7990"/>
        </w:tc>
        <w:tc>
          <w:tcPr>
            <w:tcW w:w="3192" w:type="dxa"/>
            <w:shd w:val="clear" w:color="auto" w:fill="auto"/>
          </w:tcPr>
          <w:p w:rsidR="00137487" w:rsidRDefault="00137487" w:rsidP="00AA7990"/>
        </w:tc>
      </w:tr>
      <w:tr w:rsidR="00137487" w:rsidTr="00AA7990">
        <w:trPr>
          <w:trHeight w:val="521"/>
        </w:trPr>
        <w:tc>
          <w:tcPr>
            <w:tcW w:w="3192" w:type="dxa"/>
            <w:shd w:val="clear" w:color="auto" w:fill="auto"/>
          </w:tcPr>
          <w:p w:rsidR="00137487" w:rsidRDefault="00137487" w:rsidP="00AA7990">
            <w:r w:rsidRPr="002E1CFD">
              <w:t>su</w:t>
            </w:r>
            <w:r>
              <w:t>rvey results</w:t>
            </w:r>
          </w:p>
        </w:tc>
        <w:tc>
          <w:tcPr>
            <w:tcW w:w="3192" w:type="dxa"/>
            <w:shd w:val="clear" w:color="auto" w:fill="auto"/>
          </w:tcPr>
          <w:p w:rsidR="00137487" w:rsidRDefault="00137487" w:rsidP="00AA7990"/>
        </w:tc>
        <w:tc>
          <w:tcPr>
            <w:tcW w:w="3192" w:type="dxa"/>
            <w:shd w:val="clear" w:color="auto" w:fill="auto"/>
          </w:tcPr>
          <w:p w:rsidR="00137487" w:rsidRDefault="00137487" w:rsidP="00AA7990"/>
        </w:tc>
      </w:tr>
      <w:tr w:rsidR="00137487" w:rsidTr="00AA7990">
        <w:trPr>
          <w:trHeight w:val="530"/>
        </w:trPr>
        <w:tc>
          <w:tcPr>
            <w:tcW w:w="3192" w:type="dxa"/>
            <w:shd w:val="clear" w:color="auto" w:fill="auto"/>
          </w:tcPr>
          <w:p w:rsidR="00137487" w:rsidRDefault="00137487" w:rsidP="00AA7990">
            <w:r>
              <w:t>crash data</w:t>
            </w:r>
          </w:p>
        </w:tc>
        <w:tc>
          <w:tcPr>
            <w:tcW w:w="3192" w:type="dxa"/>
            <w:shd w:val="clear" w:color="auto" w:fill="auto"/>
          </w:tcPr>
          <w:p w:rsidR="00137487" w:rsidRDefault="00137487" w:rsidP="00AA7990"/>
        </w:tc>
        <w:tc>
          <w:tcPr>
            <w:tcW w:w="3192" w:type="dxa"/>
            <w:shd w:val="clear" w:color="auto" w:fill="auto"/>
          </w:tcPr>
          <w:p w:rsidR="00137487" w:rsidRDefault="00137487" w:rsidP="00AA7990"/>
        </w:tc>
      </w:tr>
      <w:tr w:rsidR="00137487" w:rsidTr="00AA7990">
        <w:trPr>
          <w:trHeight w:val="539"/>
        </w:trPr>
        <w:tc>
          <w:tcPr>
            <w:tcW w:w="3192" w:type="dxa"/>
            <w:shd w:val="clear" w:color="auto" w:fill="auto"/>
          </w:tcPr>
          <w:p w:rsidR="00137487" w:rsidRDefault="00137487" w:rsidP="00AA7990">
            <w:r>
              <w:t>walking and bicycle counts</w:t>
            </w:r>
          </w:p>
        </w:tc>
        <w:tc>
          <w:tcPr>
            <w:tcW w:w="3192" w:type="dxa"/>
            <w:shd w:val="clear" w:color="auto" w:fill="auto"/>
          </w:tcPr>
          <w:p w:rsidR="00137487" w:rsidRDefault="00137487" w:rsidP="00AA7990"/>
        </w:tc>
        <w:tc>
          <w:tcPr>
            <w:tcW w:w="3192" w:type="dxa"/>
            <w:shd w:val="clear" w:color="auto" w:fill="auto"/>
          </w:tcPr>
          <w:p w:rsidR="00137487" w:rsidRDefault="00137487" w:rsidP="00AA7990"/>
        </w:tc>
      </w:tr>
      <w:tr w:rsidR="00137487" w:rsidTr="00AA7990">
        <w:tc>
          <w:tcPr>
            <w:tcW w:w="3192" w:type="dxa"/>
            <w:shd w:val="clear" w:color="auto" w:fill="auto"/>
          </w:tcPr>
          <w:p w:rsidR="00137487" w:rsidRDefault="00137487" w:rsidP="00AA7990">
            <w:r>
              <w:t>bike lanes, sidewalks, other infrastructure</w:t>
            </w:r>
          </w:p>
        </w:tc>
        <w:tc>
          <w:tcPr>
            <w:tcW w:w="3192" w:type="dxa"/>
            <w:shd w:val="clear" w:color="auto" w:fill="auto"/>
          </w:tcPr>
          <w:p w:rsidR="00137487" w:rsidRDefault="00137487" w:rsidP="00AA7990"/>
        </w:tc>
        <w:tc>
          <w:tcPr>
            <w:tcW w:w="3192" w:type="dxa"/>
            <w:shd w:val="clear" w:color="auto" w:fill="auto"/>
          </w:tcPr>
          <w:p w:rsidR="00137487" w:rsidRDefault="00137487" w:rsidP="00AA7990"/>
        </w:tc>
      </w:tr>
      <w:tr w:rsidR="00137487" w:rsidTr="00AA7990">
        <w:tc>
          <w:tcPr>
            <w:tcW w:w="3192" w:type="dxa"/>
            <w:shd w:val="clear" w:color="auto" w:fill="auto"/>
          </w:tcPr>
          <w:p w:rsidR="00137487" w:rsidRDefault="00137487" w:rsidP="00AA7990">
            <w:r>
              <w:t>new plans, policies, laws, or campaigns</w:t>
            </w:r>
          </w:p>
        </w:tc>
        <w:tc>
          <w:tcPr>
            <w:tcW w:w="3192" w:type="dxa"/>
            <w:shd w:val="clear" w:color="auto" w:fill="auto"/>
          </w:tcPr>
          <w:p w:rsidR="00137487" w:rsidRDefault="00137487" w:rsidP="00AA7990"/>
        </w:tc>
        <w:tc>
          <w:tcPr>
            <w:tcW w:w="3192" w:type="dxa"/>
            <w:shd w:val="clear" w:color="auto" w:fill="auto"/>
          </w:tcPr>
          <w:p w:rsidR="00137487" w:rsidRDefault="00137487" w:rsidP="00AA7990"/>
        </w:tc>
      </w:tr>
      <w:tr w:rsidR="00137487" w:rsidTr="00AA7990">
        <w:tc>
          <w:tcPr>
            <w:tcW w:w="3192" w:type="dxa"/>
            <w:shd w:val="clear" w:color="auto" w:fill="auto"/>
          </w:tcPr>
          <w:p w:rsidR="00137487" w:rsidRDefault="00137487" w:rsidP="00AA7990">
            <w:r>
              <w:t xml:space="preserve">other indications of </w:t>
            </w:r>
            <w:r w:rsidRPr="008E12E3">
              <w:t>political and community support</w:t>
            </w:r>
          </w:p>
        </w:tc>
        <w:tc>
          <w:tcPr>
            <w:tcW w:w="3192" w:type="dxa"/>
            <w:shd w:val="clear" w:color="auto" w:fill="auto"/>
          </w:tcPr>
          <w:p w:rsidR="00137487" w:rsidRDefault="00137487" w:rsidP="00AA7990"/>
        </w:tc>
        <w:tc>
          <w:tcPr>
            <w:tcW w:w="3192" w:type="dxa"/>
            <w:shd w:val="clear" w:color="auto" w:fill="auto"/>
          </w:tcPr>
          <w:p w:rsidR="00137487" w:rsidRDefault="00137487" w:rsidP="00AA7990"/>
        </w:tc>
      </w:tr>
    </w:tbl>
    <w:p w:rsidR="00137487" w:rsidRDefault="00137487" w:rsidP="00137487">
      <w:pPr>
        <w:spacing w:line="480" w:lineRule="auto"/>
        <w:ind w:left="720"/>
      </w:pPr>
    </w:p>
    <w:p w:rsidR="00137487" w:rsidRDefault="00137487" w:rsidP="00137487">
      <w:pPr>
        <w:numPr>
          <w:ilvl w:val="0"/>
          <w:numId w:val="1"/>
        </w:numPr>
        <w:spacing w:line="480" w:lineRule="auto"/>
      </w:pPr>
      <w:r w:rsidRPr="008E12E3">
        <w:t xml:space="preserve">Which </w:t>
      </w:r>
      <w:r>
        <w:t xml:space="preserve">DOT </w:t>
      </w:r>
      <w:r w:rsidRPr="008E12E3">
        <w:t xml:space="preserve">resources, tools, and data </w:t>
      </w:r>
      <w:r>
        <w:t>have been</w:t>
      </w:r>
      <w:r w:rsidRPr="008E12E3">
        <w:t xml:space="preserve"> </w:t>
      </w:r>
      <w:r>
        <w:t xml:space="preserve">most </w:t>
      </w:r>
      <w:r w:rsidRPr="008E12E3">
        <w:t>useful in your challenge?</w:t>
      </w:r>
      <w:r>
        <w:t xml:space="preserve"> </w:t>
      </w:r>
    </w:p>
    <w:p w:rsidR="00137487" w:rsidRPr="008E12E3" w:rsidRDefault="00137487" w:rsidP="00137487">
      <w:pPr>
        <w:numPr>
          <w:ilvl w:val="0"/>
          <w:numId w:val="1"/>
        </w:numPr>
        <w:spacing w:line="480" w:lineRule="auto"/>
      </w:pPr>
      <w:r>
        <w:t>Which non-DOT resources, tools, and data have been most useful in your challenge?</w:t>
      </w:r>
    </w:p>
    <w:p w:rsidR="00137487" w:rsidRPr="008E12E3" w:rsidRDefault="00137487" w:rsidP="00137487">
      <w:pPr>
        <w:numPr>
          <w:ilvl w:val="0"/>
          <w:numId w:val="1"/>
        </w:numPr>
        <w:spacing w:line="480" w:lineRule="auto"/>
      </w:pPr>
      <w:r w:rsidRPr="008E12E3">
        <w:t xml:space="preserve">What resources, tools, and data </w:t>
      </w:r>
      <w:r>
        <w:t>do</w:t>
      </w:r>
      <w:r w:rsidRPr="008E12E3">
        <w:t xml:space="preserve"> you wish were available?</w:t>
      </w:r>
    </w:p>
    <w:p w:rsidR="00137487" w:rsidRPr="008E12E3" w:rsidRDefault="00137487" w:rsidP="00137487">
      <w:pPr>
        <w:numPr>
          <w:ilvl w:val="0"/>
          <w:numId w:val="1"/>
        </w:numPr>
        <w:spacing w:line="480" w:lineRule="auto"/>
      </w:pPr>
      <w:r w:rsidRPr="008E12E3">
        <w:t xml:space="preserve">What </w:t>
      </w:r>
      <w:r>
        <w:t>are</w:t>
      </w:r>
      <w:r w:rsidRPr="008E12E3">
        <w:t xml:space="preserve"> the most useful format</w:t>
      </w:r>
      <w:r>
        <w:t>s</w:t>
      </w:r>
      <w:r w:rsidRPr="008E12E3">
        <w:t xml:space="preserve"> for receiving information from USDOT</w:t>
      </w:r>
      <w:r>
        <w:t>, and why (e.g. webinars, in-person meetings, conference calls, etc.)</w:t>
      </w:r>
      <w:r w:rsidRPr="008E12E3">
        <w:t>?</w:t>
      </w:r>
    </w:p>
    <w:p w:rsidR="00137487" w:rsidRDefault="00137487" w:rsidP="00137487">
      <w:pPr>
        <w:numPr>
          <w:ilvl w:val="0"/>
          <w:numId w:val="1"/>
        </w:numPr>
        <w:spacing w:line="480" w:lineRule="auto"/>
      </w:pPr>
      <w:r>
        <w:t>What efforts in your city to improve bicycle and pedestrian safety in your community were already underway at the time of the Mayors’ Challenge?  How has</w:t>
      </w:r>
      <w:r w:rsidRPr="008E12E3">
        <w:t xml:space="preserve"> the Mayors</w:t>
      </w:r>
      <w:r>
        <w:t>’</w:t>
      </w:r>
      <w:r w:rsidRPr="008E12E3">
        <w:t xml:space="preserve"> </w:t>
      </w:r>
      <w:r w:rsidRPr="008E12E3">
        <w:lastRenderedPageBreak/>
        <w:t xml:space="preserve">Challenge </w:t>
      </w:r>
      <w:r>
        <w:t xml:space="preserve">added value and/or </w:t>
      </w:r>
      <w:r w:rsidRPr="008E12E3">
        <w:t>help</w:t>
      </w:r>
      <w:r>
        <w:t>ed</w:t>
      </w:r>
      <w:r w:rsidRPr="008E12E3">
        <w:t xml:space="preserve"> to fill</w:t>
      </w:r>
      <w:r>
        <w:t xml:space="preserve"> any gaps in your city’s efforts</w:t>
      </w:r>
      <w:r w:rsidRPr="008E12E3">
        <w:t xml:space="preserve"> to improve bicycle and pedestrian safety</w:t>
      </w:r>
      <w:r>
        <w:t>?</w:t>
      </w:r>
    </w:p>
    <w:p w:rsidR="00137487" w:rsidRDefault="00137487" w:rsidP="00137487">
      <w:pPr>
        <w:numPr>
          <w:ilvl w:val="0"/>
          <w:numId w:val="1"/>
        </w:numPr>
        <w:spacing w:line="480" w:lineRule="auto"/>
      </w:pPr>
      <w:r>
        <w:t xml:space="preserve">In planning </w:t>
      </w:r>
      <w:r w:rsidRPr="00A7153E">
        <w:t>and project delivery of pedestrian and/or bicycle infrastructure projects</w:t>
      </w:r>
      <w:r>
        <w:t>,</w:t>
      </w:r>
      <w:r w:rsidRPr="00A7153E">
        <w:t xml:space="preserve"> </w:t>
      </w:r>
      <w:r>
        <w:t>t</w:t>
      </w:r>
      <w:r w:rsidRPr="00A7153E">
        <w:t xml:space="preserve">o what extent has your city coordinated with your Metropolitan Planning Organization (MPO), Regional Planning Organization (RPO), State Department of Transportation (DOT), and Federal Regional/Division office partners? Please note type of outreach and coordination, and </w:t>
      </w:r>
      <w:r>
        <w:t>outcomes</w:t>
      </w:r>
      <w:r w:rsidRPr="00A7153E">
        <w:t xml:space="preserve"> it led to.</w:t>
      </w:r>
    </w:p>
    <w:p w:rsidR="00137487" w:rsidRDefault="00137487" w:rsidP="00137487">
      <w:pPr>
        <w:numPr>
          <w:ilvl w:val="0"/>
          <w:numId w:val="1"/>
        </w:numPr>
        <w:spacing w:line="480" w:lineRule="auto"/>
      </w:pPr>
      <w:r w:rsidRPr="008E12E3">
        <w:t xml:space="preserve">What </w:t>
      </w:r>
      <w:r>
        <w:t>have been</w:t>
      </w:r>
      <w:r w:rsidRPr="008E12E3">
        <w:t xml:space="preserve"> the key </w:t>
      </w:r>
      <w:r>
        <w:t xml:space="preserve">benefits and </w:t>
      </w:r>
      <w:r w:rsidRPr="008E12E3">
        <w:t>lessons learned as a result of the Mayors’ Challenge?</w:t>
      </w:r>
    </w:p>
    <w:p w:rsidR="00137487" w:rsidRDefault="00137487" w:rsidP="00137487">
      <w:pPr>
        <w:numPr>
          <w:ilvl w:val="0"/>
          <w:numId w:val="1"/>
        </w:numPr>
        <w:spacing w:line="480" w:lineRule="auto"/>
      </w:pPr>
      <w:r>
        <w:t>Do you think the Mayor</w:t>
      </w:r>
      <w:r w:rsidRPr="004B5B98">
        <w:t>s</w:t>
      </w:r>
      <w:r>
        <w:t>’</w:t>
      </w:r>
      <w:r w:rsidRPr="004B5B98">
        <w:t xml:space="preserve"> challenge </w:t>
      </w:r>
      <w:r>
        <w:t xml:space="preserve">has </w:t>
      </w:r>
      <w:r w:rsidRPr="004B5B98">
        <w:t>helped make any permanent changes in pedestrian and bike safety and accommodation in your city/town?</w:t>
      </w:r>
    </w:p>
    <w:p w:rsidR="00DD28B7" w:rsidRDefault="00AF13C0"/>
    <w:sectPr w:rsidR="00DD28B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490" w:rsidRDefault="00FA0490" w:rsidP="00FA0490">
      <w:r>
        <w:separator/>
      </w:r>
    </w:p>
  </w:endnote>
  <w:endnote w:type="continuationSeparator" w:id="0">
    <w:p w:rsidR="00FA0490" w:rsidRDefault="00FA0490" w:rsidP="00FA0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490" w:rsidRDefault="00FA0490">
    <w:pPr>
      <w:pStyle w:val="Footer"/>
    </w:pPr>
    <w:r>
      <w:t>NHTSA Form 1349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490" w:rsidRDefault="00FA0490" w:rsidP="00FA0490">
      <w:r>
        <w:separator/>
      </w:r>
    </w:p>
  </w:footnote>
  <w:footnote w:type="continuationSeparator" w:id="0">
    <w:p w:rsidR="00FA0490" w:rsidRDefault="00FA0490" w:rsidP="00FA04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EE1912"/>
    <w:multiLevelType w:val="hybridMultilevel"/>
    <w:tmpl w:val="95EABB3A"/>
    <w:lvl w:ilvl="0" w:tplc="0409000F">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487"/>
    <w:rsid w:val="000201AB"/>
    <w:rsid w:val="00137487"/>
    <w:rsid w:val="00137627"/>
    <w:rsid w:val="001543F3"/>
    <w:rsid w:val="001B1921"/>
    <w:rsid w:val="002C28EB"/>
    <w:rsid w:val="003451E6"/>
    <w:rsid w:val="003B69B7"/>
    <w:rsid w:val="005A2D42"/>
    <w:rsid w:val="005D2707"/>
    <w:rsid w:val="00AB36DE"/>
    <w:rsid w:val="00AF13C0"/>
    <w:rsid w:val="00B43497"/>
    <w:rsid w:val="00D10AAA"/>
    <w:rsid w:val="00D23546"/>
    <w:rsid w:val="00DB77FF"/>
    <w:rsid w:val="00E4297C"/>
    <w:rsid w:val="00FA0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48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7487"/>
    <w:rPr>
      <w:rFonts w:ascii="Tahoma" w:hAnsi="Tahoma" w:cs="Tahoma"/>
      <w:sz w:val="16"/>
      <w:szCs w:val="16"/>
    </w:rPr>
  </w:style>
  <w:style w:type="character" w:customStyle="1" w:styleId="BalloonTextChar">
    <w:name w:val="Balloon Text Char"/>
    <w:basedOn w:val="DefaultParagraphFont"/>
    <w:link w:val="BalloonText"/>
    <w:uiPriority w:val="99"/>
    <w:semiHidden/>
    <w:rsid w:val="00137487"/>
    <w:rPr>
      <w:rFonts w:ascii="Tahoma" w:eastAsia="Times New Roman" w:hAnsi="Tahoma" w:cs="Tahoma"/>
      <w:sz w:val="16"/>
      <w:szCs w:val="16"/>
    </w:rPr>
  </w:style>
  <w:style w:type="paragraph" w:styleId="Header">
    <w:name w:val="header"/>
    <w:basedOn w:val="Normal"/>
    <w:link w:val="HeaderChar"/>
    <w:uiPriority w:val="99"/>
    <w:unhideWhenUsed/>
    <w:rsid w:val="00FA0490"/>
    <w:pPr>
      <w:tabs>
        <w:tab w:val="center" w:pos="4680"/>
        <w:tab w:val="right" w:pos="9360"/>
      </w:tabs>
    </w:pPr>
  </w:style>
  <w:style w:type="character" w:customStyle="1" w:styleId="HeaderChar">
    <w:name w:val="Header Char"/>
    <w:basedOn w:val="DefaultParagraphFont"/>
    <w:link w:val="Header"/>
    <w:uiPriority w:val="99"/>
    <w:rsid w:val="00FA049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A0490"/>
    <w:pPr>
      <w:tabs>
        <w:tab w:val="center" w:pos="4680"/>
        <w:tab w:val="right" w:pos="9360"/>
      </w:tabs>
    </w:pPr>
  </w:style>
  <w:style w:type="character" w:customStyle="1" w:styleId="FooterChar">
    <w:name w:val="Footer Char"/>
    <w:basedOn w:val="DefaultParagraphFont"/>
    <w:link w:val="Footer"/>
    <w:uiPriority w:val="99"/>
    <w:rsid w:val="00FA0490"/>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B69B7"/>
    <w:rPr>
      <w:sz w:val="16"/>
      <w:szCs w:val="16"/>
    </w:rPr>
  </w:style>
  <w:style w:type="paragraph" w:styleId="CommentText">
    <w:name w:val="annotation text"/>
    <w:basedOn w:val="Normal"/>
    <w:link w:val="CommentTextChar"/>
    <w:uiPriority w:val="99"/>
    <w:semiHidden/>
    <w:unhideWhenUsed/>
    <w:rsid w:val="003B69B7"/>
    <w:rPr>
      <w:sz w:val="20"/>
      <w:szCs w:val="20"/>
    </w:rPr>
  </w:style>
  <w:style w:type="character" w:customStyle="1" w:styleId="CommentTextChar">
    <w:name w:val="Comment Text Char"/>
    <w:basedOn w:val="DefaultParagraphFont"/>
    <w:link w:val="CommentText"/>
    <w:uiPriority w:val="99"/>
    <w:semiHidden/>
    <w:rsid w:val="003B69B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B69B7"/>
    <w:rPr>
      <w:b/>
      <w:bCs/>
    </w:rPr>
  </w:style>
  <w:style w:type="character" w:customStyle="1" w:styleId="CommentSubjectChar">
    <w:name w:val="Comment Subject Char"/>
    <w:basedOn w:val="CommentTextChar"/>
    <w:link w:val="CommentSubject"/>
    <w:uiPriority w:val="99"/>
    <w:semiHidden/>
    <w:rsid w:val="003B69B7"/>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48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7487"/>
    <w:rPr>
      <w:rFonts w:ascii="Tahoma" w:hAnsi="Tahoma" w:cs="Tahoma"/>
      <w:sz w:val="16"/>
      <w:szCs w:val="16"/>
    </w:rPr>
  </w:style>
  <w:style w:type="character" w:customStyle="1" w:styleId="BalloonTextChar">
    <w:name w:val="Balloon Text Char"/>
    <w:basedOn w:val="DefaultParagraphFont"/>
    <w:link w:val="BalloonText"/>
    <w:uiPriority w:val="99"/>
    <w:semiHidden/>
    <w:rsid w:val="00137487"/>
    <w:rPr>
      <w:rFonts w:ascii="Tahoma" w:eastAsia="Times New Roman" w:hAnsi="Tahoma" w:cs="Tahoma"/>
      <w:sz w:val="16"/>
      <w:szCs w:val="16"/>
    </w:rPr>
  </w:style>
  <w:style w:type="paragraph" w:styleId="Header">
    <w:name w:val="header"/>
    <w:basedOn w:val="Normal"/>
    <w:link w:val="HeaderChar"/>
    <w:uiPriority w:val="99"/>
    <w:unhideWhenUsed/>
    <w:rsid w:val="00FA0490"/>
    <w:pPr>
      <w:tabs>
        <w:tab w:val="center" w:pos="4680"/>
        <w:tab w:val="right" w:pos="9360"/>
      </w:tabs>
    </w:pPr>
  </w:style>
  <w:style w:type="character" w:customStyle="1" w:styleId="HeaderChar">
    <w:name w:val="Header Char"/>
    <w:basedOn w:val="DefaultParagraphFont"/>
    <w:link w:val="Header"/>
    <w:uiPriority w:val="99"/>
    <w:rsid w:val="00FA049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A0490"/>
    <w:pPr>
      <w:tabs>
        <w:tab w:val="center" w:pos="4680"/>
        <w:tab w:val="right" w:pos="9360"/>
      </w:tabs>
    </w:pPr>
  </w:style>
  <w:style w:type="character" w:customStyle="1" w:styleId="FooterChar">
    <w:name w:val="Footer Char"/>
    <w:basedOn w:val="DefaultParagraphFont"/>
    <w:link w:val="Footer"/>
    <w:uiPriority w:val="99"/>
    <w:rsid w:val="00FA0490"/>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B69B7"/>
    <w:rPr>
      <w:sz w:val="16"/>
      <w:szCs w:val="16"/>
    </w:rPr>
  </w:style>
  <w:style w:type="paragraph" w:styleId="CommentText">
    <w:name w:val="annotation text"/>
    <w:basedOn w:val="Normal"/>
    <w:link w:val="CommentTextChar"/>
    <w:uiPriority w:val="99"/>
    <w:semiHidden/>
    <w:unhideWhenUsed/>
    <w:rsid w:val="003B69B7"/>
    <w:rPr>
      <w:sz w:val="20"/>
      <w:szCs w:val="20"/>
    </w:rPr>
  </w:style>
  <w:style w:type="character" w:customStyle="1" w:styleId="CommentTextChar">
    <w:name w:val="Comment Text Char"/>
    <w:basedOn w:val="DefaultParagraphFont"/>
    <w:link w:val="CommentText"/>
    <w:uiPriority w:val="99"/>
    <w:semiHidden/>
    <w:rsid w:val="003B69B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B69B7"/>
    <w:rPr>
      <w:b/>
      <w:bCs/>
    </w:rPr>
  </w:style>
  <w:style w:type="character" w:customStyle="1" w:styleId="CommentSubjectChar">
    <w:name w:val="Comment Subject Char"/>
    <w:basedOn w:val="CommentTextChar"/>
    <w:link w:val="CommentSubject"/>
    <w:uiPriority w:val="99"/>
    <w:semiHidden/>
    <w:rsid w:val="003B69B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748832">
      <w:bodyDiv w:val="1"/>
      <w:marLeft w:val="0"/>
      <w:marRight w:val="0"/>
      <w:marTop w:val="0"/>
      <w:marBottom w:val="0"/>
      <w:divBdr>
        <w:top w:val="none" w:sz="0" w:space="0" w:color="auto"/>
        <w:left w:val="none" w:sz="0" w:space="0" w:color="auto"/>
        <w:bottom w:val="none" w:sz="0" w:space="0" w:color="auto"/>
        <w:right w:val="none" w:sz="0" w:space="0" w:color="auto"/>
      </w:divBdr>
    </w:div>
    <w:div w:id="119965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702</Words>
  <Characters>4007</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Burton</dc:creator>
  <cp:lastModifiedBy>USDOT_User</cp:lastModifiedBy>
  <cp:revision>2</cp:revision>
  <dcterms:created xsi:type="dcterms:W3CDTF">2016-03-10T13:53:00Z</dcterms:created>
  <dcterms:modified xsi:type="dcterms:W3CDTF">2016-03-10T13:53:00Z</dcterms:modified>
</cp:coreProperties>
</file>