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03" w:rsidRPr="00371E03" w:rsidRDefault="00371E03" w:rsidP="00371E03">
      <w:pPr>
        <w:keepNext/>
        <w:spacing w:before="360" w:after="120" w:line="240" w:lineRule="auto"/>
        <w:jc w:val="both"/>
        <w:outlineLvl w:val="0"/>
        <w:rPr>
          <w:rFonts w:ascii="Times New Roman" w:eastAsia="Times New Roman" w:hAnsi="Times New Roman" w:cs="Times New Roman"/>
          <w:b/>
          <w:caps/>
          <w:kern w:val="28"/>
          <w:sz w:val="24"/>
          <w:szCs w:val="24"/>
        </w:rPr>
      </w:pPr>
      <w:bookmarkStart w:id="0" w:name="_Toc276636029"/>
      <w:r w:rsidRPr="00371E03">
        <w:rPr>
          <w:rFonts w:ascii="Times New Roman" w:eastAsia="Times New Roman" w:hAnsi="Times New Roman" w:cs="Times New Roman"/>
          <w:b/>
          <w:caps/>
          <w:kern w:val="28"/>
          <w:sz w:val="24"/>
          <w:szCs w:val="24"/>
        </w:rPr>
        <w:t>B.  Collections of Information Employing Statistical Methods</w:t>
      </w:r>
      <w:bookmarkEnd w:id="0"/>
    </w:p>
    <w:p w:rsidR="00371E03" w:rsidRPr="00371E03" w:rsidRDefault="00371E03" w:rsidP="00371E03">
      <w:pPr>
        <w:spacing w:before="120" w:after="120" w:line="240" w:lineRule="auto"/>
        <w:jc w:val="both"/>
        <w:rPr>
          <w:rFonts w:ascii="Times New Roman" w:eastAsia="Times New Roman" w:hAnsi="Times New Roman" w:cs="Times New Roman"/>
          <w:sz w:val="24"/>
          <w:szCs w:val="24"/>
        </w:rPr>
      </w:pPr>
      <w:r w:rsidRPr="00371E03">
        <w:rPr>
          <w:rFonts w:ascii="Times New Roman" w:eastAsia="Times New Roman" w:hAnsi="Times New Roman" w:cs="Times New Roman"/>
          <w:sz w:val="24"/>
          <w:szCs w:val="24"/>
        </w:rPr>
        <w:t xml:space="preserve">The survey will be used for the sole purpose of determining the strategies and activities LMCTC participants have chosen to implement. Statistical methods will not be employed for this data collection; however, descriptive statistics will be used, such as the number of municipalities </w:t>
      </w:r>
      <w:proofErr w:type="gramStart"/>
      <w:r w:rsidRPr="00371E03">
        <w:rPr>
          <w:rFonts w:ascii="Times New Roman" w:eastAsia="Times New Roman" w:hAnsi="Times New Roman" w:cs="Times New Roman"/>
          <w:sz w:val="24"/>
          <w:szCs w:val="24"/>
        </w:rPr>
        <w:t>an</w:t>
      </w:r>
      <w:proofErr w:type="gramEnd"/>
      <w:r w:rsidRPr="00371E03">
        <w:rPr>
          <w:rFonts w:ascii="Times New Roman" w:eastAsia="Times New Roman" w:hAnsi="Times New Roman" w:cs="Times New Roman"/>
          <w:sz w:val="24"/>
          <w:szCs w:val="24"/>
        </w:rPr>
        <w:t xml:space="preserve"> counties that have signed up for LMCTC, the activities they have chosen to implement, and their geographic location.</w:t>
      </w:r>
    </w:p>
    <w:p w:rsidR="00371E03" w:rsidRPr="00371E03" w:rsidRDefault="00371E03" w:rsidP="00371E03">
      <w:pPr>
        <w:spacing w:before="120" w:after="120" w:line="240" w:lineRule="auto"/>
        <w:jc w:val="both"/>
        <w:rPr>
          <w:rFonts w:ascii="Times New Roman" w:eastAsia="Times New Roman" w:hAnsi="Times New Roman" w:cs="Times New Roman"/>
          <w:b/>
          <w:bCs/>
          <w:sz w:val="24"/>
          <w:szCs w:val="24"/>
        </w:rPr>
      </w:pPr>
      <w:r w:rsidRPr="00371E03">
        <w:rPr>
          <w:rFonts w:ascii="Times New Roman" w:eastAsia="Times New Roman" w:hAnsi="Times New Roman" w:cs="Times New Roman"/>
          <w:b/>
          <w:bCs/>
          <w:sz w:val="24"/>
          <w:szCs w:val="24"/>
        </w:rPr>
        <w:t>The government project officer for this study is:</w:t>
      </w:r>
    </w:p>
    <w:p w:rsidR="00371E03" w:rsidRPr="00371E03" w:rsidRDefault="00371E03" w:rsidP="00371E03">
      <w:pPr>
        <w:spacing w:after="0" w:line="240" w:lineRule="auto"/>
        <w:jc w:val="both"/>
        <w:rPr>
          <w:rFonts w:ascii="Times New Roman" w:eastAsia="Times New Roman" w:hAnsi="Times New Roman" w:cs="Times New Roman"/>
          <w:sz w:val="24"/>
          <w:szCs w:val="24"/>
        </w:rPr>
      </w:pPr>
      <w:r w:rsidRPr="00371E03">
        <w:rPr>
          <w:rFonts w:ascii="Times New Roman" w:eastAsia="Times New Roman" w:hAnsi="Times New Roman" w:cs="Times New Roman"/>
          <w:sz w:val="24"/>
          <w:szCs w:val="24"/>
        </w:rPr>
        <w:t>Robin McKinnon, PhD</w:t>
      </w:r>
    </w:p>
    <w:p w:rsidR="00371E03" w:rsidRPr="00371E03" w:rsidRDefault="00371E03" w:rsidP="00371E03">
      <w:pPr>
        <w:spacing w:after="0" w:line="240" w:lineRule="auto"/>
        <w:jc w:val="both"/>
        <w:rPr>
          <w:rFonts w:ascii="Times New Roman" w:eastAsia="Times New Roman" w:hAnsi="Times New Roman" w:cs="Times New Roman"/>
          <w:sz w:val="24"/>
          <w:szCs w:val="24"/>
        </w:rPr>
      </w:pPr>
      <w:r w:rsidRPr="00371E03">
        <w:rPr>
          <w:rFonts w:ascii="Times New Roman" w:eastAsia="Times New Roman" w:hAnsi="Times New Roman" w:cs="Times New Roman"/>
          <w:sz w:val="24"/>
          <w:szCs w:val="24"/>
        </w:rPr>
        <w:t>US Department of Health and Human Services</w:t>
      </w:r>
    </w:p>
    <w:p w:rsidR="00371E03" w:rsidRPr="00371E03" w:rsidRDefault="00371E03" w:rsidP="00371E03">
      <w:pPr>
        <w:spacing w:after="0" w:line="240" w:lineRule="auto"/>
        <w:jc w:val="both"/>
        <w:rPr>
          <w:rFonts w:ascii="Times New Roman" w:eastAsia="Times New Roman" w:hAnsi="Times New Roman" w:cs="Times New Roman"/>
          <w:sz w:val="24"/>
          <w:szCs w:val="24"/>
        </w:rPr>
      </w:pPr>
      <w:r w:rsidRPr="00371E03">
        <w:rPr>
          <w:rFonts w:ascii="Times New Roman" w:eastAsia="Times New Roman" w:hAnsi="Times New Roman" w:cs="Times New Roman"/>
          <w:sz w:val="24"/>
          <w:szCs w:val="24"/>
        </w:rPr>
        <w:t>Office of Assistant Secretary for Health</w:t>
      </w:r>
    </w:p>
    <w:p w:rsidR="00371E03" w:rsidRPr="00371E03" w:rsidRDefault="00371E03" w:rsidP="00371E03">
      <w:pPr>
        <w:spacing w:after="0" w:line="240" w:lineRule="auto"/>
        <w:jc w:val="both"/>
        <w:rPr>
          <w:rFonts w:ascii="Times New Roman" w:eastAsia="Times New Roman" w:hAnsi="Times New Roman" w:cs="Times New Roman"/>
          <w:sz w:val="24"/>
          <w:szCs w:val="24"/>
        </w:rPr>
      </w:pPr>
      <w:r w:rsidRPr="00371E03">
        <w:rPr>
          <w:rFonts w:ascii="Times New Roman" w:eastAsia="Times New Roman" w:hAnsi="Times New Roman" w:cs="Times New Roman"/>
          <w:sz w:val="24"/>
          <w:szCs w:val="24"/>
        </w:rPr>
        <w:t>200 Independence Ave, SW</w:t>
      </w:r>
    </w:p>
    <w:p w:rsidR="00371E03" w:rsidRPr="00371E03" w:rsidRDefault="00371E03" w:rsidP="00371E03">
      <w:pPr>
        <w:spacing w:after="240" w:line="240" w:lineRule="auto"/>
        <w:rPr>
          <w:rFonts w:ascii="Times New Roman" w:eastAsia="Times New Roman" w:hAnsi="Times New Roman" w:cs="Times New Roman"/>
          <w:snapToGrid w:val="0"/>
          <w:sz w:val="24"/>
          <w:szCs w:val="24"/>
        </w:rPr>
      </w:pPr>
      <w:r w:rsidRPr="00371E03">
        <w:rPr>
          <w:rFonts w:ascii="Times New Roman" w:eastAsia="Times New Roman" w:hAnsi="Times New Roman" w:cs="Times New Roman"/>
          <w:snapToGrid w:val="0"/>
          <w:sz w:val="24"/>
          <w:szCs w:val="24"/>
        </w:rPr>
        <w:t>Washington, DC 20201</w:t>
      </w:r>
    </w:p>
    <w:p w:rsidR="002D0522" w:rsidRDefault="002D0522">
      <w:bookmarkStart w:id="1" w:name="_GoBack"/>
      <w:bookmarkEnd w:id="1"/>
    </w:p>
    <w:sectPr w:rsidR="002D0522" w:rsidSect="00CE04F7">
      <w:footerReference w:type="default" r:id="rId5"/>
      <w:pgSz w:w="12240" w:h="15840" w:code="1"/>
      <w:pgMar w:top="1440" w:right="1440" w:bottom="1440" w:left="1440" w:header="720" w:footer="720" w:gutter="0"/>
      <w:paperSrc w:first="7" w:other="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371E03">
    <w:pPr>
      <w:pStyle w:val="Footer"/>
      <w:pBdr>
        <w:top w:val="single" w:sz="4" w:space="1" w:color="auto"/>
      </w:pBdr>
      <w:rPr>
        <w:sz w:val="16"/>
      </w:rPr>
    </w:pPr>
    <w:r>
      <w:rPr>
        <w:rFonts w:ascii="Arial" w:hAnsi="Arial"/>
        <w:i/>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03"/>
    <w:rsid w:val="002D0522"/>
    <w:rsid w:val="0037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1E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E03"/>
  </w:style>
  <w:style w:type="character" w:styleId="PageNumber">
    <w:name w:val="page number"/>
    <w:basedOn w:val="DefaultParagraphFont"/>
    <w:rsid w:val="00371E0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1E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E03"/>
  </w:style>
  <w:style w:type="character" w:styleId="PageNumber">
    <w:name w:val="page number"/>
    <w:basedOn w:val="DefaultParagraphFont"/>
    <w:rsid w:val="00371E0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2015-06-17T12:06:00Z</dcterms:created>
  <dcterms:modified xsi:type="dcterms:W3CDTF">2015-06-17T12:07:00Z</dcterms:modified>
</cp:coreProperties>
</file>