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F2" w:rsidRPr="00BD25F2" w:rsidRDefault="00BD25F2" w:rsidP="00BD25F2">
      <w:pPr>
        <w:spacing w:after="0"/>
        <w:jc w:val="center"/>
        <w:rPr>
          <w:b/>
        </w:rPr>
      </w:pPr>
      <w:r>
        <w:rPr>
          <w:b/>
        </w:rPr>
        <w:t>ATTACHMENT C8</w:t>
      </w:r>
      <w:r w:rsidRPr="00BD25F2">
        <w:rPr>
          <w:b/>
        </w:rPr>
        <w:t>-b.</w:t>
      </w:r>
    </w:p>
    <w:p w:rsidR="00BD25F2" w:rsidRDefault="00BD25F2" w:rsidP="00924F9B">
      <w:pPr>
        <w:spacing w:after="0"/>
        <w:rPr>
          <w:b/>
        </w:rPr>
      </w:pPr>
    </w:p>
    <w:p w:rsidR="00DC57CC" w:rsidRDefault="005855BC" w:rsidP="00AA0A3E">
      <w:pPr>
        <w:spacing w:after="0"/>
        <w:jc w:val="center"/>
        <w:rPr>
          <w:b/>
        </w:rPr>
      </w:pPr>
      <w:r w:rsidRPr="005855BC">
        <w:rPr>
          <w:b/>
        </w:rPr>
        <w:t>Success Rate Calculations</w:t>
      </w:r>
    </w:p>
    <w:p w:rsidR="00924F9B" w:rsidRDefault="00924F9B" w:rsidP="00AA0A3E">
      <w:pPr>
        <w:spacing w:after="0"/>
        <w:rPr>
          <w:b/>
          <w:u w:val="single"/>
        </w:rPr>
      </w:pPr>
    </w:p>
    <w:p w:rsidR="005855BC" w:rsidRPr="00AA0A3E" w:rsidRDefault="005855BC" w:rsidP="00AA0A3E">
      <w:pPr>
        <w:spacing w:after="0"/>
        <w:rPr>
          <w:b/>
          <w:u w:val="single"/>
        </w:rPr>
      </w:pPr>
      <w:r w:rsidRPr="00AA0A3E">
        <w:rPr>
          <w:b/>
          <w:u w:val="single"/>
        </w:rPr>
        <w:t xml:space="preserve">Currently </w:t>
      </w:r>
      <w:r w:rsidR="00924F9B">
        <w:rPr>
          <w:b/>
          <w:u w:val="single"/>
        </w:rPr>
        <w:t xml:space="preserve">Published </w:t>
      </w:r>
      <w:r w:rsidRPr="00AA0A3E">
        <w:rPr>
          <w:b/>
          <w:u w:val="single"/>
        </w:rPr>
        <w:t xml:space="preserve">in </w:t>
      </w:r>
      <w:r w:rsidR="00924F9B">
        <w:rPr>
          <w:b/>
          <w:u w:val="single"/>
        </w:rPr>
        <w:t xml:space="preserve">the Fertility Success Rates </w:t>
      </w:r>
      <w:r w:rsidRPr="00AA0A3E">
        <w:rPr>
          <w:b/>
          <w:u w:val="single"/>
        </w:rPr>
        <w:t>Report</w:t>
      </w:r>
    </w:p>
    <w:p w:rsidR="00103029" w:rsidRDefault="00103029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A0A3E">
        <w:rPr>
          <w:b/>
        </w:rPr>
        <w:t xml:space="preserve">Number of cycles </w:t>
      </w:r>
    </w:p>
    <w:p w:rsidR="00EE47D1" w:rsidRPr="00AA0A3E" w:rsidRDefault="00EE47D1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Number of cycles using frozen eggs</w:t>
      </w:r>
    </w:p>
    <w:p w:rsidR="00103029" w:rsidRPr="00AA0A3E" w:rsidRDefault="00103029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A0A3E">
        <w:rPr>
          <w:b/>
        </w:rPr>
        <w:t>Percentage of cancellations</w:t>
      </w:r>
      <w:r w:rsidRPr="00AA0A3E">
        <w:t xml:space="preserve">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cycles</w:t>
      </w:r>
      <w:r w:rsidRPr="00AA0A3E">
        <w:rPr>
          <w:spacing w:val="29"/>
        </w:rPr>
        <w:t xml:space="preserve"> </w:t>
      </w:r>
      <w:r w:rsidRPr="00AA0A3E">
        <w:t xml:space="preserve">canceled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the</w:t>
      </w:r>
      <w:r w:rsidRPr="00AA0A3E">
        <w:t xml:space="preserve"> </w:t>
      </w:r>
      <w:r w:rsidRPr="00AA0A3E">
        <w:rPr>
          <w:spacing w:val="-2"/>
        </w:rPr>
        <w:t>total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 xml:space="preserve">cycles, </w:t>
      </w:r>
      <w:r w:rsidRPr="00AA0A3E">
        <w:t xml:space="preserve">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cycles</w:t>
      </w:r>
    </w:p>
    <w:p w:rsidR="00103029" w:rsidRPr="00AA0A3E" w:rsidRDefault="00103029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A0A3E">
        <w:rPr>
          <w:b/>
          <w:spacing w:val="-1"/>
        </w:rPr>
        <w:t>Average number of embryos transferred</w:t>
      </w:r>
      <w:r w:rsidRPr="00AA0A3E">
        <w:rPr>
          <w:spacing w:val="-1"/>
        </w:rPr>
        <w:t>:  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rPr>
          <w:spacing w:val="29"/>
        </w:rPr>
        <w:t xml:space="preserve"> </w:t>
      </w:r>
      <w:r w:rsidRPr="00AA0A3E">
        <w:t xml:space="preserve">embryos transferred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rPr>
          <w:spacing w:val="31"/>
        </w:rPr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cycles</w:t>
      </w:r>
      <w:r w:rsidRPr="00AA0A3E">
        <w:t xml:space="preserve"> </w:t>
      </w:r>
      <w:r w:rsidRPr="00AA0A3E">
        <w:rPr>
          <w:spacing w:val="-1"/>
        </w:rPr>
        <w:t>in</w:t>
      </w:r>
      <w:r w:rsidRPr="00AA0A3E">
        <w:t xml:space="preserve"> </w:t>
      </w:r>
      <w:r w:rsidRPr="00AA0A3E">
        <w:rPr>
          <w:spacing w:val="-1"/>
        </w:rPr>
        <w:t>which</w:t>
      </w:r>
      <w:r w:rsidRPr="00AA0A3E">
        <w:t xml:space="preserve"> one or </w:t>
      </w:r>
      <w:r w:rsidRPr="00AA0A3E">
        <w:rPr>
          <w:spacing w:val="-1"/>
        </w:rPr>
        <w:t>more</w:t>
      </w:r>
      <w:r w:rsidRPr="00AA0A3E">
        <w:t xml:space="preserve"> embryos </w:t>
      </w:r>
      <w:r w:rsidRPr="00AA0A3E">
        <w:rPr>
          <w:spacing w:val="-1"/>
        </w:rPr>
        <w:t>were</w:t>
      </w:r>
      <w:r w:rsidRPr="00AA0A3E">
        <w:t xml:space="preserve"> </w:t>
      </w:r>
      <w:r w:rsidRPr="00AA0A3E">
        <w:rPr>
          <w:spacing w:val="-1"/>
        </w:rPr>
        <w:t>transferred</w:t>
      </w:r>
    </w:p>
    <w:p w:rsidR="00103029" w:rsidRPr="00AA0A3E" w:rsidRDefault="00103029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A0A3E">
        <w:rPr>
          <w:b/>
        </w:rPr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</w:t>
      </w:r>
      <w:r w:rsidRPr="00AA0A3E">
        <w:rPr>
          <w:b/>
          <w:spacing w:val="1"/>
        </w:rPr>
        <w:t>embryos</w:t>
      </w:r>
      <w:r w:rsidRPr="00AA0A3E">
        <w:rPr>
          <w:b/>
        </w:rPr>
        <w:t xml:space="preserve"> transferred resulting in implantation:  </w:t>
      </w:r>
      <w:r w:rsidRPr="00AA0A3E">
        <w:rPr>
          <w:spacing w:val="-1"/>
        </w:rPr>
        <w:t>the</w:t>
      </w:r>
      <w:r w:rsidRPr="00AA0A3E">
        <w:t xml:space="preserve"> larger </w:t>
      </w:r>
      <w:r w:rsidRPr="00AA0A3E">
        <w:rPr>
          <w:spacing w:val="-1"/>
        </w:rPr>
        <w:t>of</w:t>
      </w:r>
      <w:r w:rsidRPr="00AA0A3E">
        <w:rPr>
          <w:spacing w:val="21"/>
        </w:rPr>
        <w:t xml:space="preserve"> </w:t>
      </w:r>
      <w:r w:rsidRPr="00AA0A3E">
        <w:rPr>
          <w:spacing w:val="-1"/>
        </w:rPr>
        <w:t>either</w:t>
      </w:r>
      <w:r w:rsidRPr="00AA0A3E">
        <w:t xml:space="preserve"> </w:t>
      </w:r>
      <w:r w:rsidRPr="00AA0A3E">
        <w:rPr>
          <w:spacing w:val="-1"/>
        </w:rPr>
        <w:t>the</w:t>
      </w:r>
      <w:r w:rsidRPr="00AA0A3E">
        <w:t xml:space="preserve"> maximum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fetal</w:t>
      </w:r>
      <w:r w:rsidRPr="00AA0A3E">
        <w:t xml:space="preserve"> </w:t>
      </w:r>
      <w:r w:rsidRPr="00AA0A3E">
        <w:rPr>
          <w:spacing w:val="1"/>
        </w:rPr>
        <w:t>hearts</w:t>
      </w:r>
      <w:r w:rsidRPr="00AA0A3E">
        <w:t xml:space="preserve"> or</w:t>
      </w:r>
      <w:r w:rsidRPr="00AA0A3E">
        <w:rPr>
          <w:spacing w:val="43"/>
        </w:rPr>
        <w:t xml:space="preserve"> </w:t>
      </w:r>
      <w:r w:rsidRPr="00AA0A3E">
        <w:t xml:space="preserve">maximum number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infants</w:t>
      </w:r>
      <w:r w:rsidRPr="00AA0A3E">
        <w:t xml:space="preserve"> born </w:t>
      </w:r>
      <w:r w:rsidRPr="00AA0A3E">
        <w:rPr>
          <w:spacing w:val="-2"/>
        </w:rPr>
        <w:t>(live</w:t>
      </w:r>
      <w:r w:rsidRPr="00AA0A3E">
        <w:t xml:space="preserve"> born</w:t>
      </w:r>
      <w:r w:rsidRPr="00AA0A3E">
        <w:rPr>
          <w:spacing w:val="29"/>
        </w:rPr>
        <w:t xml:space="preserve"> </w:t>
      </w:r>
      <w:r w:rsidRPr="00AA0A3E">
        <w:t xml:space="preserve">and </w:t>
      </w:r>
      <w:r w:rsidRPr="00AA0A3E">
        <w:rPr>
          <w:spacing w:val="-2"/>
        </w:rPr>
        <w:t>stillborn)</w:t>
      </w:r>
      <w:r w:rsidRPr="00AA0A3E">
        <w:t xml:space="preserve">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embryos</w:t>
      </w:r>
      <w:r w:rsidRPr="00AA0A3E">
        <w:rPr>
          <w:spacing w:val="49"/>
        </w:rPr>
        <w:t xml:space="preserve"> </w:t>
      </w:r>
      <w:r w:rsidRPr="00AA0A3E">
        <w:rPr>
          <w:spacing w:val="-1"/>
        </w:rPr>
        <w:t>transferred,</w:t>
      </w:r>
      <w:r w:rsidRPr="00AA0A3E">
        <w:t xml:space="preserve"> 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 xml:space="preserve">of </w:t>
      </w:r>
      <w:r w:rsidRPr="00AA0A3E">
        <w:t xml:space="preserve">embryos </w:t>
      </w:r>
      <w:r w:rsidRPr="00AA0A3E">
        <w:rPr>
          <w:spacing w:val="-1"/>
        </w:rPr>
        <w:t>transferred</w:t>
      </w:r>
    </w:p>
    <w:p w:rsidR="00AA0A3E" w:rsidRPr="00AA0A3E" w:rsidRDefault="00103029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A0A3E">
        <w:rPr>
          <w:b/>
        </w:rPr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elective single </w:t>
      </w:r>
      <w:r w:rsidRPr="00AA0A3E">
        <w:rPr>
          <w:b/>
          <w:spacing w:val="1"/>
        </w:rPr>
        <w:t xml:space="preserve">embryo </w:t>
      </w:r>
      <w:r w:rsidRPr="00AA0A3E">
        <w:rPr>
          <w:b/>
        </w:rPr>
        <w:t xml:space="preserve">transfer </w:t>
      </w:r>
      <w:r w:rsidRPr="00AA0A3E">
        <w:rPr>
          <w:b/>
          <w:spacing w:val="1"/>
        </w:rPr>
        <w:t xml:space="preserve">(eSET):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cycles</w:t>
      </w:r>
      <w:r w:rsidRPr="00AA0A3E">
        <w:rPr>
          <w:spacing w:val="29"/>
        </w:rPr>
        <w:t xml:space="preserve"> </w:t>
      </w:r>
      <w:r w:rsidRPr="00AA0A3E">
        <w:rPr>
          <w:spacing w:val="-1"/>
        </w:rPr>
        <w:t>in</w:t>
      </w:r>
      <w:r w:rsidRPr="00AA0A3E">
        <w:t xml:space="preserve"> </w:t>
      </w:r>
      <w:r w:rsidRPr="00AA0A3E">
        <w:rPr>
          <w:spacing w:val="-1"/>
        </w:rPr>
        <w:t>which</w:t>
      </w:r>
      <w:r w:rsidRPr="00AA0A3E">
        <w:t xml:space="preserve"> one embryo </w:t>
      </w:r>
      <w:r w:rsidRPr="00AA0A3E">
        <w:rPr>
          <w:spacing w:val="-1"/>
        </w:rPr>
        <w:t>was</w:t>
      </w:r>
      <w:r w:rsidRPr="00AA0A3E">
        <w:t xml:space="preserve"> transferred and one</w:t>
      </w:r>
      <w:r w:rsidRPr="00AA0A3E">
        <w:rPr>
          <w:spacing w:val="21"/>
        </w:rPr>
        <w:t xml:space="preserve"> </w:t>
      </w:r>
      <w:r w:rsidRPr="00AA0A3E">
        <w:t xml:space="preserve">or </w:t>
      </w:r>
      <w:r w:rsidRPr="00AA0A3E">
        <w:rPr>
          <w:spacing w:val="-1"/>
        </w:rPr>
        <w:t>more</w:t>
      </w:r>
      <w:r w:rsidRPr="00AA0A3E">
        <w:t xml:space="preserve"> embryos </w:t>
      </w:r>
      <w:r w:rsidRPr="00AA0A3E">
        <w:rPr>
          <w:spacing w:val="-1"/>
        </w:rPr>
        <w:t>were</w:t>
      </w:r>
      <w:r w:rsidRPr="00AA0A3E">
        <w:t xml:space="preserve"> cryopreserved, </w:t>
      </w:r>
      <w:r w:rsidRPr="00AA0A3E">
        <w:rPr>
          <w:spacing w:val="-1"/>
        </w:rPr>
        <w:t>divided</w:t>
      </w:r>
      <w:r w:rsidRPr="00AA0A3E">
        <w:rPr>
          <w:spacing w:val="37"/>
        </w:rPr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transfer</w:t>
      </w:r>
      <w:r w:rsidRPr="00AA0A3E">
        <w:t xml:space="preserve"> procedures </w:t>
      </w:r>
      <w:r w:rsidRPr="00AA0A3E">
        <w:rPr>
          <w:spacing w:val="-1"/>
        </w:rPr>
        <w:t>in</w:t>
      </w:r>
      <w:r w:rsidRPr="00AA0A3E">
        <w:t xml:space="preserve"> </w:t>
      </w:r>
      <w:r w:rsidRPr="00AA0A3E">
        <w:rPr>
          <w:spacing w:val="-1"/>
        </w:rPr>
        <w:t>which</w:t>
      </w:r>
      <w:r w:rsidRPr="00AA0A3E">
        <w:rPr>
          <w:spacing w:val="35"/>
        </w:rPr>
        <w:t xml:space="preserve"> </w:t>
      </w:r>
      <w:r w:rsidRPr="00AA0A3E">
        <w:rPr>
          <w:spacing w:val="-1"/>
        </w:rPr>
        <w:t>either</w:t>
      </w:r>
      <w:r w:rsidRPr="00AA0A3E">
        <w:t xml:space="preserve"> one embryo </w:t>
      </w:r>
      <w:r w:rsidRPr="00AA0A3E">
        <w:rPr>
          <w:spacing w:val="-1"/>
        </w:rPr>
        <w:t>was</w:t>
      </w:r>
      <w:r w:rsidRPr="00AA0A3E">
        <w:t xml:space="preserve"> transferred and one or</w:t>
      </w:r>
      <w:r w:rsidRPr="00AA0A3E">
        <w:rPr>
          <w:spacing w:val="21"/>
        </w:rPr>
        <w:t xml:space="preserve"> </w:t>
      </w:r>
      <w:r w:rsidRPr="00AA0A3E">
        <w:rPr>
          <w:spacing w:val="-1"/>
        </w:rPr>
        <w:t>more</w:t>
      </w:r>
      <w:r w:rsidRPr="00AA0A3E">
        <w:t xml:space="preserve"> embryos </w:t>
      </w:r>
      <w:r w:rsidRPr="00AA0A3E">
        <w:rPr>
          <w:spacing w:val="-1"/>
        </w:rPr>
        <w:t>were</w:t>
      </w:r>
      <w:r w:rsidRPr="00AA0A3E">
        <w:t xml:space="preserve"> cryopreserved or </w:t>
      </w:r>
      <w:r w:rsidRPr="00AA0A3E">
        <w:rPr>
          <w:spacing w:val="-1"/>
        </w:rPr>
        <w:t>more</w:t>
      </w:r>
      <w:r w:rsidRPr="00AA0A3E">
        <w:rPr>
          <w:spacing w:val="39"/>
        </w:rPr>
        <w:t xml:space="preserve"> </w:t>
      </w:r>
      <w:r w:rsidRPr="00AA0A3E">
        <w:rPr>
          <w:spacing w:val="-1"/>
        </w:rPr>
        <w:t>than</w:t>
      </w:r>
      <w:r w:rsidRPr="00AA0A3E">
        <w:t xml:space="preserve"> one embryo </w:t>
      </w:r>
      <w:r w:rsidRPr="00AA0A3E">
        <w:rPr>
          <w:spacing w:val="-1"/>
        </w:rPr>
        <w:t>was</w:t>
      </w:r>
      <w:r w:rsidRPr="00AA0A3E">
        <w:t xml:space="preserve"> </w:t>
      </w:r>
      <w:r w:rsidRPr="00AA0A3E">
        <w:rPr>
          <w:spacing w:val="-1"/>
        </w:rPr>
        <w:t>transferred,</w:t>
      </w:r>
      <w:r w:rsidRPr="00AA0A3E">
        <w:t xml:space="preserve"> 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these</w:t>
      </w:r>
      <w:r w:rsidRPr="00AA0A3E">
        <w:t xml:space="preserve"> </w:t>
      </w:r>
      <w:r w:rsidRPr="00AA0A3E">
        <w:rPr>
          <w:spacing w:val="-1"/>
        </w:rPr>
        <w:t>transfer</w:t>
      </w:r>
      <w:r w:rsidRPr="00AA0A3E">
        <w:t xml:space="preserve"> </w:t>
      </w:r>
      <w:r w:rsidRPr="00AA0A3E">
        <w:rPr>
          <w:spacing w:val="-1"/>
        </w:rPr>
        <w:t>procedures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A0A3E">
        <w:rPr>
          <w:b/>
        </w:rPr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</w:t>
      </w:r>
      <w:r w:rsidRPr="00AA0A3E">
        <w:rPr>
          <w:b/>
          <w:spacing w:val="-1"/>
        </w:rPr>
        <w:t>cycles</w:t>
      </w:r>
      <w:r w:rsidRPr="00AA0A3E">
        <w:rPr>
          <w:b/>
        </w:rPr>
        <w:t xml:space="preserve"> resulting in term, normal weight, and singleton </w:t>
      </w:r>
      <w:r w:rsidRPr="00AA0A3E">
        <w:rPr>
          <w:b/>
          <w:spacing w:val="-1"/>
        </w:rPr>
        <w:t>live</w:t>
      </w:r>
      <w:r w:rsidRPr="00AA0A3E">
        <w:rPr>
          <w:b/>
        </w:rPr>
        <w:t xml:space="preserve"> </w:t>
      </w:r>
      <w:r w:rsidRPr="00AA0A3E">
        <w:rPr>
          <w:b/>
          <w:spacing w:val="1"/>
        </w:rPr>
        <w:t xml:space="preserve">births: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rPr>
          <w:spacing w:val="29"/>
        </w:rPr>
        <w:t xml:space="preserve"> </w:t>
      </w:r>
      <w:r w:rsidRPr="00AA0A3E">
        <w:rPr>
          <w:spacing w:val="-1"/>
        </w:rPr>
        <w:t>singleton</w:t>
      </w:r>
      <w:r w:rsidRPr="00AA0A3E">
        <w:t xml:space="preserve"> </w:t>
      </w:r>
      <w:r w:rsidRPr="00AA0A3E">
        <w:rPr>
          <w:spacing w:val="-2"/>
        </w:rPr>
        <w:t>live</w:t>
      </w:r>
      <w:r w:rsidRPr="00AA0A3E">
        <w:t xml:space="preserve"> births </w:t>
      </w:r>
      <w:r w:rsidRPr="00AA0A3E">
        <w:rPr>
          <w:spacing w:val="-1"/>
        </w:rPr>
        <w:t>with</w:t>
      </w:r>
      <w:r w:rsidRPr="00AA0A3E">
        <w:t xml:space="preserve"> a birth </w:t>
      </w:r>
      <w:r w:rsidRPr="00AA0A3E">
        <w:rPr>
          <w:spacing w:val="-1"/>
        </w:rPr>
        <w:t>weight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at</w:t>
      </w:r>
      <w:r w:rsidRPr="00AA0A3E">
        <w:rPr>
          <w:spacing w:val="27"/>
        </w:rPr>
        <w:t xml:space="preserve"> </w:t>
      </w:r>
      <w:r w:rsidRPr="00AA0A3E">
        <w:t xml:space="preserve">least </w:t>
      </w:r>
      <w:r w:rsidRPr="00AA0A3E">
        <w:rPr>
          <w:spacing w:val="-1"/>
        </w:rPr>
        <w:t>2,500</w:t>
      </w:r>
      <w:r w:rsidRPr="00AA0A3E">
        <w:t xml:space="preserve"> grams </w:t>
      </w:r>
      <w:r w:rsidRPr="00AA0A3E">
        <w:rPr>
          <w:spacing w:val="-2"/>
        </w:rPr>
        <w:t>(approximately</w:t>
      </w:r>
      <w:r w:rsidRPr="00AA0A3E">
        <w:t xml:space="preserve"> 5 </w:t>
      </w:r>
      <w:r w:rsidRPr="00AA0A3E">
        <w:rPr>
          <w:spacing w:val="-1"/>
        </w:rPr>
        <w:t>pounds,</w:t>
      </w:r>
      <w:r w:rsidRPr="00AA0A3E">
        <w:t xml:space="preserve"> 8</w:t>
      </w:r>
      <w:r w:rsidRPr="00AA0A3E">
        <w:rPr>
          <w:spacing w:val="39"/>
        </w:rPr>
        <w:t xml:space="preserve"> </w:t>
      </w:r>
      <w:r w:rsidRPr="00AA0A3E">
        <w:rPr>
          <w:spacing w:val="-1"/>
        </w:rPr>
        <w:t>ounces)</w:t>
      </w:r>
      <w:r w:rsidRPr="00AA0A3E">
        <w:t xml:space="preserve"> and </w:t>
      </w:r>
      <w:r w:rsidRPr="00AA0A3E">
        <w:rPr>
          <w:spacing w:val="-1"/>
        </w:rPr>
        <w:t>at</w:t>
      </w:r>
      <w:r w:rsidRPr="00AA0A3E">
        <w:t xml:space="preserve"> least </w:t>
      </w:r>
      <w:r w:rsidRPr="00AA0A3E">
        <w:rPr>
          <w:spacing w:val="-4"/>
        </w:rPr>
        <w:t>37</w:t>
      </w:r>
      <w:r w:rsidRPr="00AA0A3E">
        <w:t xml:space="preserve"> </w:t>
      </w:r>
      <w:r w:rsidRPr="00AA0A3E">
        <w:rPr>
          <w:spacing w:val="-1"/>
        </w:rPr>
        <w:t>full</w:t>
      </w:r>
      <w:r w:rsidRPr="00AA0A3E">
        <w:t xml:space="preserve"> </w:t>
      </w:r>
      <w:r w:rsidRPr="00AA0A3E">
        <w:rPr>
          <w:spacing w:val="-1"/>
        </w:rPr>
        <w:t>weeks</w:t>
      </w:r>
      <w:r w:rsidRPr="00AA0A3E">
        <w:t xml:space="preserve"> </w:t>
      </w:r>
      <w:r w:rsidRPr="00AA0A3E">
        <w:rPr>
          <w:spacing w:val="-1"/>
        </w:rPr>
        <w:t>gestation,</w:t>
      </w:r>
      <w:r w:rsidRPr="00AA0A3E">
        <w:rPr>
          <w:spacing w:val="29"/>
        </w:rPr>
        <w:t xml:space="preserve">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cycles,</w:t>
      </w:r>
      <w:r w:rsidRPr="00AA0A3E">
        <w:t xml:space="preserve"> 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cycles</w:t>
      </w:r>
    </w:p>
    <w:p w:rsidR="00103029" w:rsidRPr="00AA0A3E" w:rsidRDefault="00AA0A3E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A0A3E">
        <w:rPr>
          <w:b/>
        </w:rPr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</w:t>
      </w:r>
      <w:r w:rsidRPr="00AA0A3E">
        <w:rPr>
          <w:b/>
          <w:spacing w:val="-1"/>
        </w:rPr>
        <w:t>cycles</w:t>
      </w:r>
      <w:r w:rsidRPr="00AA0A3E">
        <w:rPr>
          <w:b/>
        </w:rPr>
        <w:t xml:space="preserve"> resulting in singleton </w:t>
      </w:r>
      <w:r w:rsidRPr="00AA0A3E">
        <w:rPr>
          <w:b/>
          <w:spacing w:val="-1"/>
        </w:rPr>
        <w:t>live</w:t>
      </w:r>
      <w:r w:rsidRPr="00AA0A3E">
        <w:rPr>
          <w:b/>
        </w:rPr>
        <w:t xml:space="preserve"> </w:t>
      </w:r>
      <w:r w:rsidRPr="00AA0A3E">
        <w:rPr>
          <w:b/>
          <w:spacing w:val="1"/>
        </w:rPr>
        <w:t xml:space="preserve">births: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single-</w:t>
      </w:r>
      <w:r w:rsidRPr="00AA0A3E">
        <w:rPr>
          <w:spacing w:val="29"/>
        </w:rPr>
        <w:t xml:space="preserve"> </w:t>
      </w:r>
      <w:r w:rsidRPr="00AA0A3E">
        <w:rPr>
          <w:spacing w:val="-1"/>
        </w:rPr>
        <w:t>infant</w:t>
      </w:r>
      <w:r w:rsidRPr="00AA0A3E">
        <w:t xml:space="preserve"> </w:t>
      </w:r>
      <w:r w:rsidRPr="00AA0A3E">
        <w:rPr>
          <w:spacing w:val="-2"/>
        </w:rPr>
        <w:t>live</w:t>
      </w:r>
      <w:r w:rsidRPr="00AA0A3E">
        <w:t xml:space="preserve"> births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 xml:space="preserve">cycles, </w:t>
      </w:r>
      <w:r w:rsidRPr="00AA0A3E">
        <w:t xml:space="preserve">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cycles.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A0A3E">
        <w:rPr>
          <w:b/>
        </w:rPr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</w:t>
      </w:r>
      <w:r w:rsidRPr="00AA0A3E">
        <w:rPr>
          <w:b/>
          <w:spacing w:val="-1"/>
        </w:rPr>
        <w:t>cycles</w:t>
      </w:r>
      <w:r w:rsidRPr="00AA0A3E">
        <w:rPr>
          <w:b/>
        </w:rPr>
        <w:t xml:space="preserve"> resulting in twin </w:t>
      </w:r>
      <w:r w:rsidRPr="00AA0A3E">
        <w:rPr>
          <w:b/>
          <w:spacing w:val="-1"/>
        </w:rPr>
        <w:t>live</w:t>
      </w:r>
      <w:r w:rsidRPr="00AA0A3E">
        <w:rPr>
          <w:b/>
        </w:rPr>
        <w:t xml:space="preserve"> </w:t>
      </w:r>
      <w:r w:rsidRPr="00AA0A3E">
        <w:rPr>
          <w:b/>
          <w:spacing w:val="1"/>
        </w:rPr>
        <w:t xml:space="preserve">births: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twin </w:t>
      </w:r>
      <w:r w:rsidRPr="00AA0A3E">
        <w:rPr>
          <w:spacing w:val="-2"/>
        </w:rPr>
        <w:t>live</w:t>
      </w:r>
      <w:r w:rsidRPr="00AA0A3E">
        <w:t xml:space="preserve"> births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 xml:space="preserve">cycles, </w:t>
      </w:r>
      <w:r w:rsidRPr="00AA0A3E">
        <w:t xml:space="preserve">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cycles.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A0A3E">
        <w:rPr>
          <w:b/>
        </w:rPr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</w:t>
      </w:r>
      <w:r w:rsidRPr="00AA0A3E">
        <w:rPr>
          <w:b/>
          <w:spacing w:val="-1"/>
        </w:rPr>
        <w:t>cycles</w:t>
      </w:r>
      <w:r w:rsidRPr="00AA0A3E">
        <w:rPr>
          <w:b/>
        </w:rPr>
        <w:t xml:space="preserve"> resulting in </w:t>
      </w:r>
      <w:r w:rsidRPr="00AA0A3E">
        <w:rPr>
          <w:b/>
          <w:spacing w:val="-1"/>
        </w:rPr>
        <w:t>live</w:t>
      </w:r>
      <w:r w:rsidRPr="00AA0A3E">
        <w:rPr>
          <w:b/>
        </w:rPr>
        <w:t xml:space="preserve"> </w:t>
      </w:r>
      <w:r w:rsidRPr="00AA0A3E">
        <w:rPr>
          <w:b/>
          <w:spacing w:val="1"/>
        </w:rPr>
        <w:t xml:space="preserve">births: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2"/>
        </w:rPr>
        <w:t>live</w:t>
      </w:r>
      <w:r w:rsidRPr="00AA0A3E">
        <w:t xml:space="preserve"> births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 xml:space="preserve">cycles, </w:t>
      </w:r>
      <w:r w:rsidRPr="00AA0A3E">
        <w:t xml:space="preserve">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cycles.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A0A3E">
        <w:rPr>
          <w:b/>
        </w:rPr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</w:t>
      </w:r>
      <w:r w:rsidRPr="00AA0A3E">
        <w:rPr>
          <w:b/>
          <w:spacing w:val="-1"/>
        </w:rPr>
        <w:t>cycles</w:t>
      </w:r>
      <w:r w:rsidRPr="00AA0A3E">
        <w:rPr>
          <w:b/>
        </w:rPr>
        <w:t xml:space="preserve"> resulting in pregnancies</w:t>
      </w:r>
      <w:r w:rsidRPr="00AA0A3E">
        <w:rPr>
          <w:b/>
          <w:spacing w:val="1"/>
        </w:rPr>
        <w:t xml:space="preserve">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pregnancies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 xml:space="preserve">cycles, </w:t>
      </w:r>
      <w:r w:rsidRPr="00AA0A3E">
        <w:t xml:space="preserve">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cycles.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AA0A3E">
        <w:rPr>
          <w:b/>
        </w:rPr>
        <w:t>Number of transfers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</w:pPr>
      <w:r w:rsidRPr="00AA0A3E">
        <w:rPr>
          <w:b/>
        </w:rPr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transfers resulting in term, normal weight, and singleton </w:t>
      </w:r>
      <w:r w:rsidRPr="00AA0A3E">
        <w:rPr>
          <w:b/>
          <w:spacing w:val="-1"/>
        </w:rPr>
        <w:t>live</w:t>
      </w:r>
      <w:r w:rsidRPr="00AA0A3E">
        <w:rPr>
          <w:b/>
        </w:rPr>
        <w:t xml:space="preserve"> </w:t>
      </w:r>
      <w:r w:rsidRPr="00AA0A3E">
        <w:rPr>
          <w:b/>
          <w:spacing w:val="1"/>
        </w:rPr>
        <w:t xml:space="preserve">births: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rPr>
          <w:spacing w:val="29"/>
        </w:rPr>
        <w:t xml:space="preserve"> </w:t>
      </w:r>
      <w:r w:rsidRPr="00AA0A3E">
        <w:rPr>
          <w:spacing w:val="-1"/>
        </w:rPr>
        <w:t>singleton</w:t>
      </w:r>
      <w:r w:rsidRPr="00AA0A3E">
        <w:t xml:space="preserve"> </w:t>
      </w:r>
      <w:r w:rsidRPr="00AA0A3E">
        <w:rPr>
          <w:spacing w:val="-2"/>
        </w:rPr>
        <w:t>live</w:t>
      </w:r>
      <w:r w:rsidRPr="00AA0A3E">
        <w:t xml:space="preserve"> births </w:t>
      </w:r>
      <w:r w:rsidRPr="00AA0A3E">
        <w:rPr>
          <w:spacing w:val="-1"/>
        </w:rPr>
        <w:t>with</w:t>
      </w:r>
      <w:r w:rsidRPr="00AA0A3E">
        <w:t xml:space="preserve"> a birth </w:t>
      </w:r>
      <w:r w:rsidRPr="00AA0A3E">
        <w:rPr>
          <w:spacing w:val="-1"/>
        </w:rPr>
        <w:t>weight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at</w:t>
      </w:r>
      <w:r w:rsidRPr="00AA0A3E">
        <w:rPr>
          <w:spacing w:val="27"/>
        </w:rPr>
        <w:t xml:space="preserve"> </w:t>
      </w:r>
      <w:r w:rsidRPr="00AA0A3E">
        <w:t xml:space="preserve">least </w:t>
      </w:r>
      <w:r w:rsidRPr="00AA0A3E">
        <w:rPr>
          <w:spacing w:val="-1"/>
        </w:rPr>
        <w:t>2,500</w:t>
      </w:r>
      <w:r w:rsidRPr="00AA0A3E">
        <w:t xml:space="preserve"> grams </w:t>
      </w:r>
      <w:r w:rsidRPr="00AA0A3E">
        <w:rPr>
          <w:spacing w:val="-2"/>
        </w:rPr>
        <w:t>(approximately</w:t>
      </w:r>
      <w:r w:rsidRPr="00AA0A3E">
        <w:t xml:space="preserve"> 5 </w:t>
      </w:r>
      <w:r w:rsidRPr="00AA0A3E">
        <w:rPr>
          <w:spacing w:val="-1"/>
        </w:rPr>
        <w:t>pounds,</w:t>
      </w:r>
      <w:r w:rsidRPr="00AA0A3E">
        <w:t xml:space="preserve"> 8</w:t>
      </w:r>
      <w:r w:rsidRPr="00AA0A3E">
        <w:rPr>
          <w:spacing w:val="39"/>
        </w:rPr>
        <w:t xml:space="preserve"> </w:t>
      </w:r>
      <w:r w:rsidRPr="00AA0A3E">
        <w:rPr>
          <w:spacing w:val="-1"/>
        </w:rPr>
        <w:t>ounces)</w:t>
      </w:r>
      <w:r w:rsidRPr="00AA0A3E">
        <w:t xml:space="preserve"> and </w:t>
      </w:r>
      <w:r w:rsidRPr="00AA0A3E">
        <w:rPr>
          <w:spacing w:val="-1"/>
        </w:rPr>
        <w:t>at</w:t>
      </w:r>
      <w:r w:rsidRPr="00AA0A3E">
        <w:t xml:space="preserve"> least </w:t>
      </w:r>
      <w:r w:rsidRPr="00AA0A3E">
        <w:rPr>
          <w:spacing w:val="-4"/>
        </w:rPr>
        <w:t>37</w:t>
      </w:r>
      <w:r w:rsidRPr="00AA0A3E">
        <w:t xml:space="preserve"> </w:t>
      </w:r>
      <w:r w:rsidRPr="00AA0A3E">
        <w:rPr>
          <w:spacing w:val="-1"/>
        </w:rPr>
        <w:t>full</w:t>
      </w:r>
      <w:r w:rsidRPr="00AA0A3E">
        <w:t xml:space="preserve"> </w:t>
      </w:r>
      <w:r w:rsidRPr="00AA0A3E">
        <w:rPr>
          <w:spacing w:val="-1"/>
        </w:rPr>
        <w:t>weeks</w:t>
      </w:r>
      <w:r w:rsidRPr="00AA0A3E">
        <w:t xml:space="preserve"> </w:t>
      </w:r>
      <w:r w:rsidRPr="00AA0A3E">
        <w:rPr>
          <w:spacing w:val="-1"/>
        </w:rPr>
        <w:t>gestation,</w:t>
      </w:r>
      <w:r w:rsidRPr="00AA0A3E">
        <w:rPr>
          <w:spacing w:val="29"/>
        </w:rPr>
        <w:t xml:space="preserve">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transfers</w:t>
      </w:r>
      <w:r w:rsidRPr="00AA0A3E">
        <w:rPr>
          <w:spacing w:val="-1"/>
        </w:rPr>
        <w:t>,</w:t>
      </w:r>
      <w:r w:rsidRPr="00AA0A3E">
        <w:t xml:space="preserve"> 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transfers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</w:pPr>
      <w:r w:rsidRPr="00AA0A3E">
        <w:rPr>
          <w:b/>
        </w:rPr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transfers resulting in singleton </w:t>
      </w:r>
      <w:r w:rsidRPr="00AA0A3E">
        <w:rPr>
          <w:b/>
          <w:spacing w:val="-1"/>
        </w:rPr>
        <w:t>live</w:t>
      </w:r>
      <w:r w:rsidRPr="00AA0A3E">
        <w:rPr>
          <w:b/>
        </w:rPr>
        <w:t xml:space="preserve"> </w:t>
      </w:r>
      <w:r w:rsidRPr="00AA0A3E">
        <w:rPr>
          <w:b/>
          <w:spacing w:val="1"/>
        </w:rPr>
        <w:t xml:space="preserve">births: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single-</w:t>
      </w:r>
      <w:r w:rsidRPr="00AA0A3E">
        <w:rPr>
          <w:spacing w:val="29"/>
        </w:rPr>
        <w:t xml:space="preserve"> </w:t>
      </w:r>
      <w:r w:rsidRPr="00AA0A3E">
        <w:rPr>
          <w:spacing w:val="-1"/>
        </w:rPr>
        <w:t>infant</w:t>
      </w:r>
      <w:r w:rsidRPr="00AA0A3E">
        <w:t xml:space="preserve"> </w:t>
      </w:r>
      <w:r w:rsidRPr="00AA0A3E">
        <w:rPr>
          <w:spacing w:val="-2"/>
        </w:rPr>
        <w:t>live</w:t>
      </w:r>
      <w:r w:rsidRPr="00AA0A3E">
        <w:t xml:space="preserve"> births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transfers</w:t>
      </w:r>
      <w:r w:rsidRPr="00AA0A3E">
        <w:rPr>
          <w:spacing w:val="-1"/>
        </w:rPr>
        <w:t xml:space="preserve">, </w:t>
      </w:r>
      <w:r w:rsidRPr="00AA0A3E">
        <w:t xml:space="preserve">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transfers</w:t>
      </w:r>
      <w:r w:rsidRPr="00AA0A3E">
        <w:rPr>
          <w:spacing w:val="-1"/>
        </w:rPr>
        <w:t>.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</w:pPr>
      <w:r w:rsidRPr="00AA0A3E">
        <w:rPr>
          <w:b/>
        </w:rPr>
        <w:lastRenderedPageBreak/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transfers resulting in twin </w:t>
      </w:r>
      <w:r w:rsidRPr="00AA0A3E">
        <w:rPr>
          <w:b/>
          <w:spacing w:val="-1"/>
        </w:rPr>
        <w:t>live</w:t>
      </w:r>
      <w:r w:rsidRPr="00AA0A3E">
        <w:rPr>
          <w:b/>
        </w:rPr>
        <w:t xml:space="preserve"> </w:t>
      </w:r>
      <w:r w:rsidRPr="00AA0A3E">
        <w:rPr>
          <w:b/>
          <w:spacing w:val="1"/>
        </w:rPr>
        <w:t xml:space="preserve">births: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twin </w:t>
      </w:r>
      <w:r w:rsidRPr="00AA0A3E">
        <w:rPr>
          <w:spacing w:val="-2"/>
        </w:rPr>
        <w:t>live</w:t>
      </w:r>
      <w:r w:rsidRPr="00AA0A3E">
        <w:t xml:space="preserve"> births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transfers</w:t>
      </w:r>
      <w:r w:rsidRPr="00AA0A3E">
        <w:rPr>
          <w:spacing w:val="-1"/>
        </w:rPr>
        <w:t xml:space="preserve">, </w:t>
      </w:r>
      <w:r w:rsidRPr="00AA0A3E">
        <w:t xml:space="preserve">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transfers</w:t>
      </w:r>
      <w:r w:rsidRPr="00AA0A3E">
        <w:rPr>
          <w:spacing w:val="-1"/>
        </w:rPr>
        <w:t>.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</w:pPr>
      <w:r w:rsidRPr="00AA0A3E">
        <w:rPr>
          <w:b/>
        </w:rPr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transfers resulting in </w:t>
      </w:r>
      <w:r w:rsidRPr="00AA0A3E">
        <w:rPr>
          <w:b/>
          <w:spacing w:val="-1"/>
        </w:rPr>
        <w:t>live</w:t>
      </w:r>
      <w:r w:rsidRPr="00AA0A3E">
        <w:rPr>
          <w:b/>
        </w:rPr>
        <w:t xml:space="preserve"> </w:t>
      </w:r>
      <w:r w:rsidRPr="00AA0A3E">
        <w:rPr>
          <w:b/>
          <w:spacing w:val="1"/>
        </w:rPr>
        <w:t xml:space="preserve">births: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2"/>
        </w:rPr>
        <w:t>live</w:t>
      </w:r>
      <w:r w:rsidRPr="00AA0A3E">
        <w:t xml:space="preserve"> births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transfers</w:t>
      </w:r>
      <w:r w:rsidRPr="00AA0A3E">
        <w:rPr>
          <w:spacing w:val="-1"/>
        </w:rPr>
        <w:t xml:space="preserve">, </w:t>
      </w:r>
      <w:r w:rsidRPr="00AA0A3E">
        <w:t xml:space="preserve">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transfers</w:t>
      </w:r>
      <w:r w:rsidRPr="00AA0A3E">
        <w:rPr>
          <w:spacing w:val="-1"/>
        </w:rPr>
        <w:t>.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</w:pPr>
      <w:r w:rsidRPr="00AA0A3E">
        <w:rPr>
          <w:b/>
        </w:rPr>
        <w:t xml:space="preserve">Percentage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transfers resulting in pregnancies</w:t>
      </w:r>
      <w:r w:rsidRPr="00AA0A3E">
        <w:rPr>
          <w:b/>
          <w:spacing w:val="1"/>
        </w:rPr>
        <w:t xml:space="preserve">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pregnancies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transfers</w:t>
      </w:r>
      <w:r w:rsidRPr="00AA0A3E">
        <w:rPr>
          <w:spacing w:val="-1"/>
        </w:rPr>
        <w:t xml:space="preserve">, </w:t>
      </w:r>
      <w:r w:rsidRPr="00AA0A3E">
        <w:t xml:space="preserve">expressed as a </w:t>
      </w:r>
      <w:r w:rsidRPr="00AA0A3E">
        <w:rPr>
          <w:spacing w:val="-1"/>
        </w:rPr>
        <w:t>percentage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transfers</w:t>
      </w:r>
      <w:r w:rsidRPr="00AA0A3E">
        <w:rPr>
          <w:spacing w:val="-1"/>
        </w:rPr>
        <w:t>.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  <w:rPr>
          <w:rFonts w:eastAsia="HelveticaNeueLTStd-Hv" w:cs="HelveticaNeueLTStd-Hv"/>
        </w:rPr>
      </w:pPr>
      <w:r w:rsidRPr="00AA0A3E">
        <w:rPr>
          <w:b/>
        </w:rPr>
        <w:t xml:space="preserve">Estimated average number </w:t>
      </w:r>
      <w:r w:rsidRPr="00AA0A3E">
        <w:rPr>
          <w:b/>
          <w:spacing w:val="-1"/>
        </w:rPr>
        <w:t>of</w:t>
      </w:r>
      <w:r w:rsidRPr="00AA0A3E">
        <w:rPr>
          <w:b/>
        </w:rPr>
        <w:t xml:space="preserve"> </w:t>
      </w:r>
      <w:r w:rsidRPr="00AA0A3E">
        <w:rPr>
          <w:b/>
          <w:spacing w:val="1"/>
        </w:rPr>
        <w:t xml:space="preserve">transfers </w:t>
      </w:r>
      <w:r w:rsidRPr="00AA0A3E">
        <w:rPr>
          <w:b/>
        </w:rPr>
        <w:t xml:space="preserve">per retrieval: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frozen</w:t>
      </w:r>
      <w:r w:rsidRPr="00AA0A3E">
        <w:rPr>
          <w:spacing w:val="29"/>
        </w:rPr>
        <w:t xml:space="preserve"> </w:t>
      </w:r>
      <w:r w:rsidRPr="00AA0A3E">
        <w:t xml:space="preserve">nondonor </w:t>
      </w:r>
      <w:r w:rsidRPr="00AA0A3E">
        <w:rPr>
          <w:spacing w:val="-1"/>
        </w:rPr>
        <w:t>cycles</w:t>
      </w:r>
      <w:r w:rsidRPr="00AA0A3E">
        <w:t xml:space="preserve"> </w:t>
      </w:r>
      <w:r w:rsidRPr="00AA0A3E">
        <w:rPr>
          <w:spacing w:val="-1"/>
        </w:rPr>
        <w:t>in</w:t>
      </w:r>
      <w:r w:rsidRPr="00AA0A3E">
        <w:t xml:space="preserve"> </w:t>
      </w:r>
      <w:r w:rsidRPr="00AA0A3E">
        <w:rPr>
          <w:spacing w:val="-1"/>
        </w:rPr>
        <w:t>which</w:t>
      </w:r>
      <w:r w:rsidRPr="00AA0A3E">
        <w:t xml:space="preserve"> </w:t>
      </w:r>
      <w:r w:rsidRPr="00AA0A3E">
        <w:rPr>
          <w:spacing w:val="-1"/>
        </w:rPr>
        <w:t>at</w:t>
      </w:r>
      <w:r w:rsidRPr="00AA0A3E">
        <w:t xml:space="preserve"> least one embryo</w:t>
      </w:r>
      <w:r w:rsidRPr="00AA0A3E">
        <w:rPr>
          <w:spacing w:val="21"/>
        </w:rPr>
        <w:t xml:space="preserve"> </w:t>
      </w:r>
      <w:r w:rsidRPr="00AA0A3E">
        <w:rPr>
          <w:spacing w:val="-1"/>
        </w:rPr>
        <w:t>was</w:t>
      </w:r>
      <w:r w:rsidRPr="00AA0A3E">
        <w:t xml:space="preserve"> transferred </w:t>
      </w:r>
      <w:r w:rsidRPr="00AA0A3E">
        <w:rPr>
          <w:spacing w:val="-1"/>
        </w:rPr>
        <w:t>divided</w:t>
      </w:r>
      <w:r w:rsidRPr="00AA0A3E">
        <w:t xml:space="preserve"> </w:t>
      </w:r>
      <w:r w:rsidRPr="00AA0A3E">
        <w:rPr>
          <w:spacing w:val="-2"/>
        </w:rPr>
        <w:t>by</w:t>
      </w:r>
      <w:r w:rsidRPr="00AA0A3E">
        <w:t xml:space="preserve"> </w:t>
      </w:r>
      <w:r w:rsidRPr="00AA0A3E">
        <w:rPr>
          <w:spacing w:val="-1"/>
        </w:rPr>
        <w:t>the</w:t>
      </w:r>
      <w:r w:rsidRPr="00AA0A3E">
        <w:t xml:space="preserve"> sum </w:t>
      </w:r>
      <w:r w:rsidRPr="00AA0A3E">
        <w:rPr>
          <w:spacing w:val="-2"/>
        </w:rPr>
        <w:t>of:</w:t>
      </w:r>
      <w:r w:rsidRPr="00AA0A3E">
        <w:t xml:space="preserve"> </w:t>
      </w:r>
      <w:r w:rsidRPr="00AA0A3E">
        <w:rPr>
          <w:spacing w:val="-1"/>
        </w:rPr>
        <w:t>number</w:t>
      </w:r>
      <w:r w:rsidRPr="00AA0A3E">
        <w:rPr>
          <w:spacing w:val="31"/>
        </w:rPr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banking</w:t>
      </w:r>
      <w:r w:rsidRPr="00AA0A3E">
        <w:t xml:space="preserve"> </w:t>
      </w:r>
      <w:r w:rsidRPr="00AA0A3E">
        <w:rPr>
          <w:spacing w:val="-1"/>
        </w:rPr>
        <w:t>cycles</w:t>
      </w:r>
      <w:r w:rsidRPr="00AA0A3E">
        <w:t xml:space="preserve"> among </w:t>
      </w:r>
      <w:r w:rsidRPr="00AA0A3E">
        <w:rPr>
          <w:spacing w:val="-1"/>
        </w:rPr>
        <w:t>all</w:t>
      </w:r>
      <w:r w:rsidRPr="00AA0A3E">
        <w:t xml:space="preserve"> </w:t>
      </w:r>
      <w:r w:rsidRPr="00AA0A3E">
        <w:rPr>
          <w:spacing w:val="-1"/>
        </w:rPr>
        <w:t>patients</w:t>
      </w:r>
      <w:r w:rsidRPr="00AA0A3E">
        <w:t xml:space="preserve"> </w:t>
      </w:r>
      <w:r w:rsidRPr="00AA0A3E">
        <w:rPr>
          <w:spacing w:val="-1"/>
        </w:rPr>
        <w:t>in</w:t>
      </w:r>
      <w:r w:rsidRPr="00AA0A3E">
        <w:t xml:space="preserve"> </w:t>
      </w:r>
      <w:r w:rsidRPr="00AA0A3E">
        <w:rPr>
          <w:spacing w:val="-1"/>
        </w:rPr>
        <w:t>the</w:t>
      </w:r>
      <w:r w:rsidRPr="00AA0A3E">
        <w:t xml:space="preserve"> </w:t>
      </w:r>
      <w:r w:rsidRPr="00AA0A3E">
        <w:rPr>
          <w:spacing w:val="-1"/>
        </w:rPr>
        <w:t>age</w:t>
      </w:r>
      <w:r w:rsidRPr="00AA0A3E">
        <w:rPr>
          <w:spacing w:val="31"/>
        </w:rPr>
        <w:t xml:space="preserve"> </w:t>
      </w:r>
      <w:r w:rsidRPr="00AA0A3E">
        <w:rPr>
          <w:spacing w:val="-1"/>
        </w:rPr>
        <w:t>group</w:t>
      </w:r>
      <w:r w:rsidRPr="00AA0A3E">
        <w:t xml:space="preserve"> and </w:t>
      </w:r>
      <w:r w:rsidRPr="00AA0A3E">
        <w:rPr>
          <w:spacing w:val="-1"/>
        </w:rPr>
        <w:t>number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fresh nondonor </w:t>
      </w:r>
      <w:r w:rsidRPr="00AA0A3E">
        <w:rPr>
          <w:spacing w:val="-1"/>
        </w:rPr>
        <w:t>cycles</w:t>
      </w:r>
      <w:r w:rsidRPr="00AA0A3E">
        <w:rPr>
          <w:spacing w:val="30"/>
        </w:rPr>
        <w:t xml:space="preserve"> </w:t>
      </w:r>
      <w:r w:rsidRPr="00AA0A3E">
        <w:t xml:space="preserve">among </w:t>
      </w:r>
      <w:r w:rsidRPr="00AA0A3E">
        <w:rPr>
          <w:spacing w:val="-1"/>
        </w:rPr>
        <w:t>those</w:t>
      </w:r>
      <w:r w:rsidRPr="00AA0A3E">
        <w:t xml:space="preserve"> </w:t>
      </w:r>
      <w:r w:rsidRPr="00AA0A3E">
        <w:rPr>
          <w:spacing w:val="-1"/>
        </w:rPr>
        <w:t>patients</w:t>
      </w:r>
      <w:r w:rsidRPr="00AA0A3E">
        <w:t xml:space="preserve"> </w:t>
      </w:r>
      <w:r w:rsidRPr="00AA0A3E">
        <w:rPr>
          <w:spacing w:val="-1"/>
        </w:rPr>
        <w:t>in</w:t>
      </w:r>
      <w:r w:rsidRPr="00AA0A3E">
        <w:t xml:space="preserve"> </w:t>
      </w:r>
      <w:r w:rsidRPr="00AA0A3E">
        <w:rPr>
          <w:spacing w:val="-1"/>
        </w:rPr>
        <w:t>the</w:t>
      </w:r>
      <w:r w:rsidRPr="00AA0A3E">
        <w:t xml:space="preserve"> </w:t>
      </w:r>
      <w:r w:rsidRPr="00AA0A3E">
        <w:rPr>
          <w:spacing w:val="-1"/>
        </w:rPr>
        <w:t>age</w:t>
      </w:r>
      <w:r w:rsidRPr="00AA0A3E">
        <w:t xml:space="preserve"> </w:t>
      </w:r>
      <w:r w:rsidRPr="00AA0A3E">
        <w:rPr>
          <w:spacing w:val="-1"/>
        </w:rPr>
        <w:t>group</w:t>
      </w:r>
      <w:r w:rsidRPr="00AA0A3E">
        <w:t xml:space="preserve"> </w:t>
      </w:r>
      <w:r w:rsidRPr="00AA0A3E">
        <w:rPr>
          <w:spacing w:val="-1"/>
        </w:rPr>
        <w:t>with</w:t>
      </w:r>
      <w:r w:rsidRPr="00AA0A3E">
        <w:t xml:space="preserve"> one</w:t>
      </w:r>
      <w:r w:rsidRPr="00AA0A3E">
        <w:rPr>
          <w:spacing w:val="31"/>
        </w:rPr>
        <w:t xml:space="preserve"> </w:t>
      </w:r>
      <w:r w:rsidRPr="00AA0A3E">
        <w:t xml:space="preserve">or </w:t>
      </w:r>
      <w:r w:rsidRPr="00AA0A3E">
        <w:rPr>
          <w:spacing w:val="-1"/>
        </w:rPr>
        <w:t>more</w:t>
      </w:r>
      <w:r w:rsidRPr="00AA0A3E">
        <w:t xml:space="preserve"> </w:t>
      </w:r>
      <w:r w:rsidRPr="00AA0A3E">
        <w:rPr>
          <w:spacing w:val="-1"/>
        </w:rPr>
        <w:t>frozen</w:t>
      </w:r>
      <w:r w:rsidRPr="00AA0A3E">
        <w:t xml:space="preserve"> nondonor </w:t>
      </w:r>
      <w:r w:rsidRPr="00AA0A3E">
        <w:rPr>
          <w:spacing w:val="-1"/>
        </w:rPr>
        <w:t>cycles</w:t>
      </w:r>
      <w:r w:rsidRPr="00AA0A3E">
        <w:t xml:space="preserve"> </w:t>
      </w:r>
      <w:r w:rsidRPr="00AA0A3E">
        <w:rPr>
          <w:spacing w:val="-1"/>
        </w:rPr>
        <w:t>resulting</w:t>
      </w:r>
      <w:r w:rsidRPr="00AA0A3E">
        <w:t xml:space="preserve"> </w:t>
      </w:r>
      <w:r w:rsidRPr="00AA0A3E">
        <w:rPr>
          <w:spacing w:val="-1"/>
        </w:rPr>
        <w:t>in</w:t>
      </w:r>
      <w:r w:rsidRPr="00AA0A3E">
        <w:t xml:space="preserve"> </w:t>
      </w:r>
      <w:r w:rsidRPr="00AA0A3E">
        <w:rPr>
          <w:spacing w:val="-1"/>
        </w:rPr>
        <w:t>the transfer</w:t>
      </w:r>
      <w:r w:rsidRPr="00AA0A3E">
        <w:t xml:space="preserve"> </w:t>
      </w:r>
      <w:r w:rsidRPr="00AA0A3E">
        <w:rPr>
          <w:spacing w:val="-1"/>
        </w:rPr>
        <w:t>of</w:t>
      </w:r>
      <w:r w:rsidRPr="00AA0A3E">
        <w:t xml:space="preserve"> </w:t>
      </w:r>
      <w:r w:rsidRPr="00AA0A3E">
        <w:rPr>
          <w:spacing w:val="-1"/>
        </w:rPr>
        <w:t>at</w:t>
      </w:r>
      <w:r w:rsidRPr="00AA0A3E">
        <w:t xml:space="preserve"> least one </w:t>
      </w:r>
      <w:r w:rsidRPr="00AA0A3E">
        <w:rPr>
          <w:spacing w:val="-1"/>
        </w:rPr>
        <w:t>embryo</w:t>
      </w:r>
    </w:p>
    <w:p w:rsidR="00AA0A3E" w:rsidRPr="00AA0A3E" w:rsidRDefault="00AA0A3E" w:rsidP="00AA0A3E">
      <w:pPr>
        <w:pStyle w:val="ListParagraph"/>
        <w:numPr>
          <w:ilvl w:val="0"/>
          <w:numId w:val="1"/>
        </w:numPr>
        <w:spacing w:after="0"/>
        <w:rPr>
          <w:rFonts w:eastAsia="HelveticaNeueLTStd-Hv" w:cs="HelveticaNeueLTStd-Hv"/>
        </w:rPr>
      </w:pPr>
      <w:r w:rsidRPr="00AA0A3E">
        <w:rPr>
          <w:b/>
        </w:rPr>
        <w:t>Number of egg/embryo banking cycles</w:t>
      </w:r>
    </w:p>
    <w:p w:rsidR="00AA0A3E" w:rsidRPr="00AA0A3E" w:rsidRDefault="00AA0A3E" w:rsidP="00AA0A3E">
      <w:pPr>
        <w:spacing w:after="0"/>
        <w:ind w:left="360"/>
        <w:rPr>
          <w:rFonts w:eastAsia="HelveticaNeueLTStd-Hv" w:cs="HelveticaNeueLTStd-Hv"/>
        </w:rPr>
      </w:pPr>
    </w:p>
    <w:p w:rsidR="005855BC" w:rsidRDefault="0098372E" w:rsidP="00AA0A3E">
      <w:pPr>
        <w:spacing w:after="0"/>
        <w:rPr>
          <w:b/>
        </w:rPr>
      </w:pPr>
      <w:r>
        <w:rPr>
          <w:b/>
        </w:rPr>
        <w:t xml:space="preserve">Proposed </w:t>
      </w:r>
      <w:bookmarkStart w:id="0" w:name="_GoBack"/>
      <w:bookmarkEnd w:id="0"/>
      <w:r w:rsidR="005855BC">
        <w:rPr>
          <w:b/>
        </w:rPr>
        <w:t xml:space="preserve">Future </w:t>
      </w:r>
      <w:r w:rsidR="00924F9B">
        <w:rPr>
          <w:b/>
        </w:rPr>
        <w:t xml:space="preserve">Fertility Success Rates </w:t>
      </w:r>
      <w:r w:rsidR="005855BC">
        <w:rPr>
          <w:b/>
        </w:rPr>
        <w:t>Calculations</w:t>
      </w:r>
    </w:p>
    <w:p w:rsidR="00EE47D1" w:rsidRDefault="00EE47D1" w:rsidP="00EE47D1">
      <w:pPr>
        <w:pStyle w:val="ListParagraph"/>
        <w:numPr>
          <w:ilvl w:val="0"/>
          <w:numId w:val="11"/>
        </w:numPr>
        <w:spacing w:after="0"/>
        <w:rPr>
          <w:b/>
        </w:rPr>
      </w:pPr>
      <w:r>
        <w:rPr>
          <w:b/>
        </w:rPr>
        <w:t>Cumulative success rates (success rates above</w:t>
      </w:r>
      <w:r w:rsidR="00BF67AE">
        <w:rPr>
          <w:b/>
        </w:rPr>
        <w:t>, but</w:t>
      </w:r>
      <w:r>
        <w:rPr>
          <w:b/>
        </w:rPr>
        <w:t xml:space="preserve"> over multiple cycles)</w:t>
      </w:r>
    </w:p>
    <w:p w:rsidR="00EE47D1" w:rsidRPr="00EE47D1" w:rsidRDefault="00EE47D1" w:rsidP="00EE47D1">
      <w:pPr>
        <w:pStyle w:val="ListParagraph"/>
        <w:numPr>
          <w:ilvl w:val="0"/>
          <w:numId w:val="11"/>
        </w:numPr>
        <w:spacing w:after="0"/>
        <w:rPr>
          <w:b/>
        </w:rPr>
      </w:pPr>
      <w:r>
        <w:rPr>
          <w:b/>
        </w:rPr>
        <w:t>Success rates per patient</w:t>
      </w:r>
      <w:r w:rsidR="00BF67AE">
        <w:rPr>
          <w:b/>
        </w:rPr>
        <w:t xml:space="preserve"> (success rates above, but per patient instead of per cycle or transfer)</w:t>
      </w:r>
    </w:p>
    <w:sectPr w:rsidR="00EE47D1" w:rsidRPr="00EE47D1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BC" w:rsidRDefault="005855BC" w:rsidP="008B5D54">
      <w:pPr>
        <w:spacing w:after="0" w:line="240" w:lineRule="auto"/>
      </w:pPr>
      <w:r>
        <w:separator/>
      </w:r>
    </w:p>
  </w:endnote>
  <w:endnote w:type="continuationSeparator" w:id="0">
    <w:p w:rsidR="005855BC" w:rsidRDefault="005855B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Std-Hv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Roma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BC" w:rsidRDefault="005855BC" w:rsidP="008B5D54">
      <w:pPr>
        <w:spacing w:after="0" w:line="240" w:lineRule="auto"/>
      </w:pPr>
      <w:r>
        <w:separator/>
      </w:r>
    </w:p>
  </w:footnote>
  <w:footnote w:type="continuationSeparator" w:id="0">
    <w:p w:rsidR="005855BC" w:rsidRDefault="005855B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BC" w:rsidRDefault="005855BC">
    <w:pPr>
      <w:pStyle w:val="Header"/>
    </w:pPr>
    <w:r>
      <w:t>July 7, 2015</w:t>
    </w:r>
  </w:p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22273"/>
    <w:multiLevelType w:val="hybridMultilevel"/>
    <w:tmpl w:val="A0FC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A2D"/>
    <w:multiLevelType w:val="hybridMultilevel"/>
    <w:tmpl w:val="A0FC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3F9B"/>
    <w:multiLevelType w:val="hybridMultilevel"/>
    <w:tmpl w:val="A0FC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5659E"/>
    <w:multiLevelType w:val="hybridMultilevel"/>
    <w:tmpl w:val="66E0072E"/>
    <w:lvl w:ilvl="0" w:tplc="DCFC4C68">
      <w:start w:val="1"/>
      <w:numFmt w:val="bullet"/>
      <w:lvlText w:val="•"/>
      <w:lvlJc w:val="left"/>
      <w:pPr>
        <w:ind w:left="220" w:hanging="200"/>
      </w:pPr>
      <w:rPr>
        <w:rFonts w:ascii="HelveticaNeueLTStd-Hv" w:eastAsia="HelveticaNeueLTStd-Hv" w:hAnsi="HelveticaNeueLTStd-Hv" w:hint="default"/>
        <w:b/>
        <w:bCs/>
        <w:color w:val="004F8C"/>
        <w:sz w:val="22"/>
        <w:szCs w:val="22"/>
      </w:rPr>
    </w:lvl>
    <w:lvl w:ilvl="1" w:tplc="9D60E682">
      <w:start w:val="1"/>
      <w:numFmt w:val="bullet"/>
      <w:lvlText w:val="•"/>
      <w:lvlJc w:val="left"/>
      <w:pPr>
        <w:ind w:left="587" w:hanging="200"/>
      </w:pPr>
      <w:rPr>
        <w:rFonts w:hint="default"/>
      </w:rPr>
    </w:lvl>
    <w:lvl w:ilvl="2" w:tplc="99F249F6">
      <w:start w:val="1"/>
      <w:numFmt w:val="bullet"/>
      <w:lvlText w:val="•"/>
      <w:lvlJc w:val="left"/>
      <w:pPr>
        <w:ind w:left="955" w:hanging="200"/>
      </w:pPr>
      <w:rPr>
        <w:rFonts w:hint="default"/>
      </w:rPr>
    </w:lvl>
    <w:lvl w:ilvl="3" w:tplc="F5DC8580">
      <w:start w:val="1"/>
      <w:numFmt w:val="bullet"/>
      <w:lvlText w:val="•"/>
      <w:lvlJc w:val="left"/>
      <w:pPr>
        <w:ind w:left="1323" w:hanging="200"/>
      </w:pPr>
      <w:rPr>
        <w:rFonts w:hint="default"/>
      </w:rPr>
    </w:lvl>
    <w:lvl w:ilvl="4" w:tplc="01E4FF80">
      <w:start w:val="1"/>
      <w:numFmt w:val="bullet"/>
      <w:lvlText w:val="•"/>
      <w:lvlJc w:val="left"/>
      <w:pPr>
        <w:ind w:left="1690" w:hanging="200"/>
      </w:pPr>
      <w:rPr>
        <w:rFonts w:hint="default"/>
      </w:rPr>
    </w:lvl>
    <w:lvl w:ilvl="5" w:tplc="6AD4DB3E">
      <w:start w:val="1"/>
      <w:numFmt w:val="bullet"/>
      <w:lvlText w:val="•"/>
      <w:lvlJc w:val="left"/>
      <w:pPr>
        <w:ind w:left="2058" w:hanging="200"/>
      </w:pPr>
      <w:rPr>
        <w:rFonts w:hint="default"/>
      </w:rPr>
    </w:lvl>
    <w:lvl w:ilvl="6" w:tplc="56880D38">
      <w:start w:val="1"/>
      <w:numFmt w:val="bullet"/>
      <w:lvlText w:val="•"/>
      <w:lvlJc w:val="left"/>
      <w:pPr>
        <w:ind w:left="2426" w:hanging="200"/>
      </w:pPr>
      <w:rPr>
        <w:rFonts w:hint="default"/>
      </w:rPr>
    </w:lvl>
    <w:lvl w:ilvl="7" w:tplc="6E6CA2F0">
      <w:start w:val="1"/>
      <w:numFmt w:val="bullet"/>
      <w:lvlText w:val="•"/>
      <w:lvlJc w:val="left"/>
      <w:pPr>
        <w:ind w:left="2793" w:hanging="200"/>
      </w:pPr>
      <w:rPr>
        <w:rFonts w:hint="default"/>
      </w:rPr>
    </w:lvl>
    <w:lvl w:ilvl="8" w:tplc="420046BC">
      <w:start w:val="1"/>
      <w:numFmt w:val="bullet"/>
      <w:lvlText w:val="•"/>
      <w:lvlJc w:val="left"/>
      <w:pPr>
        <w:ind w:left="3161" w:hanging="200"/>
      </w:pPr>
      <w:rPr>
        <w:rFonts w:hint="default"/>
      </w:rPr>
    </w:lvl>
  </w:abstractNum>
  <w:abstractNum w:abstractNumId="4" w15:restartNumberingAfterBreak="0">
    <w:nsid w:val="57A6415A"/>
    <w:multiLevelType w:val="hybridMultilevel"/>
    <w:tmpl w:val="ACF0F168"/>
    <w:lvl w:ilvl="0" w:tplc="C9E01BBE">
      <w:start w:val="1"/>
      <w:numFmt w:val="bullet"/>
      <w:lvlText w:val="•"/>
      <w:lvlJc w:val="left"/>
      <w:pPr>
        <w:ind w:left="220" w:hanging="200"/>
      </w:pPr>
      <w:rPr>
        <w:rFonts w:ascii="HelveticaNeueLTStd-Hv" w:eastAsia="HelveticaNeueLTStd-Hv" w:hAnsi="HelveticaNeueLTStd-Hv" w:hint="default"/>
        <w:b/>
        <w:bCs/>
        <w:color w:val="004F8C"/>
        <w:sz w:val="22"/>
        <w:szCs w:val="22"/>
      </w:rPr>
    </w:lvl>
    <w:lvl w:ilvl="1" w:tplc="A53A278C">
      <w:start w:val="1"/>
      <w:numFmt w:val="bullet"/>
      <w:lvlText w:val="•"/>
      <w:lvlJc w:val="left"/>
      <w:pPr>
        <w:ind w:left="680" w:hanging="200"/>
      </w:pPr>
      <w:rPr>
        <w:rFonts w:hint="default"/>
      </w:rPr>
    </w:lvl>
    <w:lvl w:ilvl="2" w:tplc="B002EE50">
      <w:start w:val="1"/>
      <w:numFmt w:val="bullet"/>
      <w:lvlText w:val="•"/>
      <w:lvlJc w:val="left"/>
      <w:pPr>
        <w:ind w:left="1140" w:hanging="200"/>
      </w:pPr>
      <w:rPr>
        <w:rFonts w:hint="default"/>
      </w:rPr>
    </w:lvl>
    <w:lvl w:ilvl="3" w:tplc="0568ACAC">
      <w:start w:val="1"/>
      <w:numFmt w:val="bullet"/>
      <w:lvlText w:val="•"/>
      <w:lvlJc w:val="left"/>
      <w:pPr>
        <w:ind w:left="1601" w:hanging="200"/>
      </w:pPr>
      <w:rPr>
        <w:rFonts w:hint="default"/>
      </w:rPr>
    </w:lvl>
    <w:lvl w:ilvl="4" w:tplc="B6685BDA">
      <w:start w:val="1"/>
      <w:numFmt w:val="bullet"/>
      <w:lvlText w:val="•"/>
      <w:lvlJc w:val="left"/>
      <w:pPr>
        <w:ind w:left="2061" w:hanging="200"/>
      </w:pPr>
      <w:rPr>
        <w:rFonts w:hint="default"/>
      </w:rPr>
    </w:lvl>
    <w:lvl w:ilvl="5" w:tplc="13D08B58">
      <w:start w:val="1"/>
      <w:numFmt w:val="bullet"/>
      <w:lvlText w:val="•"/>
      <w:lvlJc w:val="left"/>
      <w:pPr>
        <w:ind w:left="2522" w:hanging="200"/>
      </w:pPr>
      <w:rPr>
        <w:rFonts w:hint="default"/>
      </w:rPr>
    </w:lvl>
    <w:lvl w:ilvl="6" w:tplc="1DB29954">
      <w:start w:val="1"/>
      <w:numFmt w:val="bullet"/>
      <w:lvlText w:val="•"/>
      <w:lvlJc w:val="left"/>
      <w:pPr>
        <w:ind w:left="2982" w:hanging="200"/>
      </w:pPr>
      <w:rPr>
        <w:rFonts w:hint="default"/>
      </w:rPr>
    </w:lvl>
    <w:lvl w:ilvl="7" w:tplc="C72A4EAE">
      <w:start w:val="1"/>
      <w:numFmt w:val="bullet"/>
      <w:lvlText w:val="•"/>
      <w:lvlJc w:val="left"/>
      <w:pPr>
        <w:ind w:left="3442" w:hanging="200"/>
      </w:pPr>
      <w:rPr>
        <w:rFonts w:hint="default"/>
      </w:rPr>
    </w:lvl>
    <w:lvl w:ilvl="8" w:tplc="D48EDEAE">
      <w:start w:val="1"/>
      <w:numFmt w:val="bullet"/>
      <w:lvlText w:val="•"/>
      <w:lvlJc w:val="left"/>
      <w:pPr>
        <w:ind w:left="3903" w:hanging="200"/>
      </w:pPr>
      <w:rPr>
        <w:rFonts w:hint="default"/>
      </w:rPr>
    </w:lvl>
  </w:abstractNum>
  <w:abstractNum w:abstractNumId="5" w15:restartNumberingAfterBreak="0">
    <w:nsid w:val="63ED40D0"/>
    <w:multiLevelType w:val="hybridMultilevel"/>
    <w:tmpl w:val="A0FC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1897"/>
    <w:multiLevelType w:val="hybridMultilevel"/>
    <w:tmpl w:val="E0BE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27C3C"/>
    <w:multiLevelType w:val="hybridMultilevel"/>
    <w:tmpl w:val="A0FC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B2A06"/>
    <w:multiLevelType w:val="hybridMultilevel"/>
    <w:tmpl w:val="A0FC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F476A"/>
    <w:multiLevelType w:val="hybridMultilevel"/>
    <w:tmpl w:val="A0FC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03A54"/>
    <w:multiLevelType w:val="hybridMultilevel"/>
    <w:tmpl w:val="A0FC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BC"/>
    <w:rsid w:val="00103029"/>
    <w:rsid w:val="005855BC"/>
    <w:rsid w:val="006C6578"/>
    <w:rsid w:val="008B5D54"/>
    <w:rsid w:val="00924F9B"/>
    <w:rsid w:val="0098372E"/>
    <w:rsid w:val="00AA0A3E"/>
    <w:rsid w:val="00B55735"/>
    <w:rsid w:val="00B608AC"/>
    <w:rsid w:val="00BD25F2"/>
    <w:rsid w:val="00BF67AE"/>
    <w:rsid w:val="00DC57CC"/>
    <w:rsid w:val="00E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10302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03029"/>
    <w:pPr>
      <w:widowControl w:val="0"/>
      <w:spacing w:before="8" w:after="0" w:line="240" w:lineRule="auto"/>
      <w:ind w:left="20"/>
    </w:pPr>
    <w:rPr>
      <w:rFonts w:ascii="HelveticaNeueLTStd-Roman" w:eastAsia="HelveticaNeueLTStd-Roman" w:hAnsi="HelveticaNeueLTStd-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03029"/>
    <w:rPr>
      <w:rFonts w:ascii="HelveticaNeueLTStd-Roman" w:eastAsia="HelveticaNeueLTStd-Roman" w:hAnsi="HelveticaNeueLTStd-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029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0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D467-EBAC-4E0A-8496-5C71DE9F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2994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2015-07-08T17:46:00Z</dcterms:created>
  <dcterms:modified xsi:type="dcterms:W3CDTF">2015-07-08T17:46:00Z</dcterms:modified>
</cp:coreProperties>
</file>