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72BDD" w14:textId="72B0B593" w:rsidR="00094FE5" w:rsidRPr="00094FE5" w:rsidRDefault="00482618" w:rsidP="00094FE5">
      <w:pPr>
        <w:spacing w:before="37"/>
        <w:ind w:left="2438" w:right="2457"/>
        <w:jc w:val="center"/>
        <w:rPr>
          <w:rFonts w:asciiTheme="majorHAnsi" w:hAnsiTheme="majorHAnsi"/>
          <w:b/>
        </w:rPr>
      </w:pPr>
      <w:r>
        <w:rPr>
          <w:rFonts w:asciiTheme="majorHAnsi" w:hAnsiTheme="majorHAnsi"/>
          <w:b/>
        </w:rPr>
        <w:t xml:space="preserve">Attachment </w:t>
      </w:r>
      <w:r w:rsidR="00C120A4">
        <w:rPr>
          <w:rFonts w:asciiTheme="majorHAnsi" w:hAnsiTheme="majorHAnsi"/>
          <w:b/>
        </w:rPr>
        <w:t>C</w:t>
      </w:r>
      <w:bookmarkStart w:id="0" w:name="_GoBack"/>
      <w:bookmarkEnd w:id="0"/>
      <w:r w:rsidR="00B857D4">
        <w:rPr>
          <w:rFonts w:asciiTheme="majorHAnsi" w:hAnsiTheme="majorHAnsi"/>
          <w:b/>
        </w:rPr>
        <w:t xml:space="preserve">: </w:t>
      </w:r>
      <w:r w:rsidR="00426FAE">
        <w:rPr>
          <w:rFonts w:asciiTheme="majorHAnsi" w:hAnsiTheme="majorHAnsi"/>
          <w:b/>
        </w:rPr>
        <w:t xml:space="preserve">Messages for </w:t>
      </w:r>
      <w:r w:rsidR="00094FE5" w:rsidRPr="00094FE5">
        <w:rPr>
          <w:rFonts w:asciiTheme="majorHAnsi" w:hAnsiTheme="majorHAnsi"/>
          <w:b/>
        </w:rPr>
        <w:t>Radiation Concepts/Comparison Message Testing</w:t>
      </w:r>
    </w:p>
    <w:p w14:paraId="7711781A" w14:textId="36AA9086" w:rsidR="001B6437" w:rsidRPr="00FA27B8" w:rsidRDefault="001B6437" w:rsidP="001B6437">
      <w:pPr>
        <w:jc w:val="center"/>
        <w:rPr>
          <w:rFonts w:asciiTheme="majorHAnsi" w:hAnsiTheme="majorHAnsi"/>
          <w:b/>
        </w:rPr>
      </w:pPr>
    </w:p>
    <w:p w14:paraId="74397C4C" w14:textId="77777777" w:rsidR="001B6437" w:rsidRPr="00FA27B8" w:rsidRDefault="001B6437" w:rsidP="001B6437">
      <w:pPr>
        <w:rPr>
          <w:rFonts w:asciiTheme="majorHAnsi" w:hAnsiTheme="majorHAnsi"/>
        </w:rPr>
      </w:pPr>
    </w:p>
    <w:p w14:paraId="240DC4E7" w14:textId="08561E48" w:rsidR="0047084A" w:rsidRPr="00E739D1" w:rsidRDefault="0047084A" w:rsidP="0047084A">
      <w:pPr>
        <w:rPr>
          <w:rFonts w:asciiTheme="majorHAnsi" w:hAnsiTheme="majorHAnsi" w:cs="Arial"/>
          <w:b/>
          <w:color w:val="000000"/>
        </w:rPr>
      </w:pPr>
      <w:r w:rsidRPr="00E739D1">
        <w:rPr>
          <w:rFonts w:asciiTheme="majorHAnsi" w:hAnsiTheme="majorHAnsi" w:cs="Arial"/>
          <w:b/>
          <w:color w:val="000000"/>
        </w:rPr>
        <w:t xml:space="preserve">Message </w:t>
      </w:r>
      <w:r w:rsidR="00555AEC" w:rsidRPr="00E739D1">
        <w:rPr>
          <w:rFonts w:asciiTheme="majorHAnsi" w:hAnsiTheme="majorHAnsi" w:cs="Arial"/>
          <w:b/>
          <w:color w:val="000000"/>
        </w:rPr>
        <w:t>1</w:t>
      </w:r>
      <w:r w:rsidR="00A705D7">
        <w:rPr>
          <w:rFonts w:asciiTheme="majorHAnsi" w:hAnsiTheme="majorHAnsi" w:cs="Arial"/>
          <w:b/>
          <w:color w:val="000000"/>
        </w:rPr>
        <w:t>: Dose Makes the Poison</w:t>
      </w:r>
    </w:p>
    <w:p w14:paraId="3F47A3F7" w14:textId="3C64138D" w:rsidR="0047084A" w:rsidRPr="00E739D1" w:rsidRDefault="0047084A" w:rsidP="0047084A">
      <w:pPr>
        <w:rPr>
          <w:rFonts w:ascii="Calibri" w:hAnsi="Calibri"/>
        </w:rPr>
      </w:pPr>
      <w:r w:rsidRPr="00E739D1">
        <w:rPr>
          <w:rFonts w:ascii="Calibri" w:hAnsi="Calibri"/>
        </w:rPr>
        <w:t xml:space="preserve">Scientists have been studying the effects </w:t>
      </w:r>
      <w:r w:rsidR="005660B9">
        <w:rPr>
          <w:rFonts w:ascii="Calibri" w:hAnsi="Calibri"/>
        </w:rPr>
        <w:t>of radiation for over 100 years,</w:t>
      </w:r>
      <w:r w:rsidRPr="00E739D1">
        <w:rPr>
          <w:rFonts w:ascii="Calibri" w:hAnsi="Calibri"/>
        </w:rPr>
        <w:t xml:space="preserve"> so we know quite a bit about how radiation interacts with and affects our bodies.  Because we can measure radiation and because we understand its health effects, we can work safely around it.</w:t>
      </w:r>
    </w:p>
    <w:p w14:paraId="3A6A1099" w14:textId="21229E00" w:rsidR="0047084A" w:rsidRPr="00E739D1" w:rsidRDefault="0047084A" w:rsidP="0047084A">
      <w:pPr>
        <w:pStyle w:val="ListParagraph"/>
        <w:numPr>
          <w:ilvl w:val="0"/>
          <w:numId w:val="5"/>
        </w:numPr>
        <w:rPr>
          <w:rFonts w:ascii="Calibri" w:hAnsi="Calibri"/>
        </w:rPr>
      </w:pPr>
      <w:r w:rsidRPr="00E739D1">
        <w:rPr>
          <w:rFonts w:ascii="Calibri" w:hAnsi="Calibri"/>
          <w:sz w:val="24"/>
          <w:szCs w:val="24"/>
        </w:rPr>
        <w:t>As with other types of toxins, “the dose makes the poison.”</w:t>
      </w:r>
    </w:p>
    <w:p w14:paraId="120B9D91" w14:textId="77777777" w:rsidR="0047084A" w:rsidRPr="00E739D1" w:rsidRDefault="0047084A" w:rsidP="0047084A">
      <w:pPr>
        <w:pStyle w:val="ListParagraph"/>
        <w:numPr>
          <w:ilvl w:val="0"/>
          <w:numId w:val="5"/>
        </w:numPr>
        <w:rPr>
          <w:rFonts w:ascii="Calibri" w:hAnsi="Calibri"/>
        </w:rPr>
      </w:pPr>
      <w:r w:rsidRPr="00E739D1">
        <w:rPr>
          <w:rFonts w:ascii="Calibri" w:hAnsi="Calibri"/>
          <w:sz w:val="24"/>
          <w:szCs w:val="24"/>
        </w:rPr>
        <w:t>We receive low doses of radiation from our natural environment every day.</w:t>
      </w:r>
    </w:p>
    <w:p w14:paraId="62A8914D" w14:textId="77777777" w:rsidR="0047084A" w:rsidRPr="00E739D1" w:rsidRDefault="0047084A" w:rsidP="0047084A">
      <w:pPr>
        <w:pStyle w:val="ListParagraph"/>
        <w:numPr>
          <w:ilvl w:val="0"/>
          <w:numId w:val="5"/>
        </w:numPr>
        <w:rPr>
          <w:rFonts w:ascii="Calibri" w:hAnsi="Calibri"/>
        </w:rPr>
      </w:pPr>
      <w:r w:rsidRPr="00E739D1">
        <w:rPr>
          <w:rFonts w:ascii="Calibri" w:hAnsi="Calibri"/>
          <w:sz w:val="24"/>
          <w:szCs w:val="24"/>
        </w:rPr>
        <w:t>We know that radiation at high doses can cause cancer, could harm fetuses, and can even lead to death.</w:t>
      </w:r>
    </w:p>
    <w:p w14:paraId="5FC73E88" w14:textId="77777777" w:rsidR="002F1B14" w:rsidRPr="00FA27B8" w:rsidRDefault="002F1B14" w:rsidP="002F1B14">
      <w:pPr>
        <w:rPr>
          <w:rFonts w:asciiTheme="majorHAnsi" w:hAnsiTheme="majorHAnsi"/>
          <w:b/>
        </w:rPr>
      </w:pPr>
    </w:p>
    <w:p w14:paraId="567E4998" w14:textId="6AD46BDF" w:rsidR="002F1B14" w:rsidRPr="008A22D3" w:rsidRDefault="00FA27B8" w:rsidP="001B6437">
      <w:pPr>
        <w:rPr>
          <w:rFonts w:asciiTheme="majorHAnsi" w:hAnsiTheme="majorHAnsi"/>
          <w:b/>
        </w:rPr>
      </w:pPr>
      <w:r w:rsidRPr="008A22D3">
        <w:rPr>
          <w:rFonts w:asciiTheme="majorHAnsi" w:hAnsiTheme="majorHAnsi"/>
          <w:b/>
        </w:rPr>
        <w:t xml:space="preserve">Message </w:t>
      </w:r>
      <w:r w:rsidR="00E739D1">
        <w:rPr>
          <w:rFonts w:asciiTheme="majorHAnsi" w:hAnsiTheme="majorHAnsi"/>
          <w:b/>
        </w:rPr>
        <w:t>2</w:t>
      </w:r>
      <w:r w:rsidR="00A705D7">
        <w:rPr>
          <w:rFonts w:asciiTheme="majorHAnsi" w:hAnsiTheme="majorHAnsi"/>
          <w:b/>
        </w:rPr>
        <w:t>: Dose Message</w:t>
      </w:r>
    </w:p>
    <w:p w14:paraId="39AC5FC8" w14:textId="77777777" w:rsidR="00E739D1" w:rsidRPr="00E739D1" w:rsidRDefault="00E739D1" w:rsidP="00E739D1">
      <w:pPr>
        <w:rPr>
          <w:rFonts w:asciiTheme="majorHAnsi" w:hAnsiTheme="majorHAnsi"/>
        </w:rPr>
      </w:pPr>
      <w:r w:rsidRPr="00E739D1">
        <w:rPr>
          <w:rFonts w:asciiTheme="majorHAnsi" w:hAnsiTheme="majorHAnsi"/>
        </w:rPr>
        <w:t>Radiation exposure is one of the best-understood health hazards. We have been studying the effects of radiation for over 100 years, so we know quite a bit about how radiation interacts with living tissue. It is the radiation dose, or the amount of radiation, that is the critical issue in determining health consequences. It is helpful to put radiation dose in perspective.</w:t>
      </w:r>
    </w:p>
    <w:p w14:paraId="24E3519A" w14:textId="77777777" w:rsidR="00E739D1" w:rsidRPr="00E739D1" w:rsidRDefault="00E739D1" w:rsidP="00E739D1">
      <w:pPr>
        <w:rPr>
          <w:rFonts w:asciiTheme="majorHAnsi" w:hAnsiTheme="majorHAnsi"/>
        </w:rPr>
      </w:pPr>
    </w:p>
    <w:p w14:paraId="3FBE4189" w14:textId="77777777" w:rsidR="00E739D1" w:rsidRPr="00E739D1" w:rsidRDefault="00E739D1" w:rsidP="00E739D1">
      <w:pPr>
        <w:rPr>
          <w:rFonts w:asciiTheme="majorHAnsi" w:hAnsiTheme="majorHAnsi"/>
        </w:rPr>
      </w:pPr>
      <w:r w:rsidRPr="00E739D1">
        <w:rPr>
          <w:rFonts w:asciiTheme="majorHAnsi" w:hAnsiTheme="majorHAnsi"/>
        </w:rPr>
        <w:t xml:space="preserve">We receive low doses of radiation from our natural environment. However, we know that radiation at high doses can be lethal. We know that radiation can cause cancer, and we also know radiation can be harmful to the fetus at various stages of pregnancy. And, although we haven’t seen it in humans, radiation can cause hereditary effects in lab </w:t>
      </w:r>
      <w:proofErr w:type="gramStart"/>
      <w:r w:rsidRPr="00E739D1">
        <w:rPr>
          <w:rFonts w:asciiTheme="majorHAnsi" w:hAnsiTheme="majorHAnsi"/>
        </w:rPr>
        <w:t>animals</w:t>
      </w:r>
      <w:proofErr w:type="gramEnd"/>
      <w:r w:rsidRPr="00E739D1">
        <w:rPr>
          <w:rFonts w:asciiTheme="majorHAnsi" w:hAnsiTheme="majorHAnsi"/>
        </w:rPr>
        <w:t>.</w:t>
      </w:r>
    </w:p>
    <w:p w14:paraId="17016980" w14:textId="77777777" w:rsidR="00E739D1" w:rsidRDefault="00E739D1" w:rsidP="001B6437">
      <w:pPr>
        <w:rPr>
          <w:rFonts w:asciiTheme="majorHAnsi" w:hAnsiTheme="majorHAnsi"/>
        </w:rPr>
      </w:pPr>
    </w:p>
    <w:p w14:paraId="040FCD89" w14:textId="637383E3" w:rsidR="003856C1" w:rsidRPr="00FA27B8" w:rsidRDefault="001B6437" w:rsidP="001B6437">
      <w:pPr>
        <w:rPr>
          <w:rFonts w:asciiTheme="majorHAnsi" w:hAnsiTheme="majorHAnsi"/>
        </w:rPr>
      </w:pPr>
      <w:r w:rsidRPr="00FA27B8">
        <w:rPr>
          <w:rFonts w:asciiTheme="majorHAnsi" w:hAnsiTheme="majorHAnsi"/>
        </w:rPr>
        <w:t>After a radiation emergency in your area, officials might estimate the dose you received from being near the incident site.  For example, they might tell you</w:t>
      </w:r>
      <w:r w:rsidR="003856C1" w:rsidRPr="00FA27B8">
        <w:rPr>
          <w:rFonts w:asciiTheme="majorHAnsi" w:hAnsiTheme="majorHAnsi"/>
        </w:rPr>
        <w:t>:</w:t>
      </w:r>
    </w:p>
    <w:p w14:paraId="3E401267" w14:textId="7E2B6FF8" w:rsidR="00D33007" w:rsidRPr="00FA27B8" w:rsidRDefault="0082100B" w:rsidP="00D33007">
      <w:pPr>
        <w:numPr>
          <w:ilvl w:val="0"/>
          <w:numId w:val="3"/>
        </w:numPr>
        <w:spacing w:after="200" w:line="276" w:lineRule="auto"/>
        <w:contextualSpacing/>
        <w:rPr>
          <w:rFonts w:asciiTheme="majorHAnsi" w:hAnsiTheme="majorHAnsi"/>
        </w:rPr>
      </w:pPr>
      <w:r>
        <w:rPr>
          <w:rFonts w:asciiTheme="majorHAnsi" w:hAnsiTheme="majorHAnsi"/>
        </w:rPr>
        <w:t>I</w:t>
      </w:r>
      <w:r w:rsidRPr="00FA27B8">
        <w:rPr>
          <w:rFonts w:asciiTheme="majorHAnsi" w:hAnsiTheme="majorHAnsi"/>
        </w:rPr>
        <w:t xml:space="preserve">f you lived in this vicinity, you likely received a dose that would be about </w:t>
      </w:r>
      <w:r w:rsidR="00D33007" w:rsidRPr="00FA27B8">
        <w:rPr>
          <w:rFonts w:asciiTheme="majorHAnsi" w:hAnsiTheme="majorHAnsi"/>
        </w:rPr>
        <w:t xml:space="preserve">the same as </w:t>
      </w:r>
      <w:r w:rsidR="00FE596E" w:rsidRPr="00FA27B8">
        <w:rPr>
          <w:rFonts w:asciiTheme="majorHAnsi" w:hAnsiTheme="majorHAnsi"/>
        </w:rPr>
        <w:t xml:space="preserve">the extra </w:t>
      </w:r>
      <w:r w:rsidR="007F1CC0" w:rsidRPr="00FA27B8">
        <w:rPr>
          <w:rFonts w:asciiTheme="majorHAnsi" w:hAnsiTheme="majorHAnsi"/>
        </w:rPr>
        <w:t xml:space="preserve">dose you would receive in </w:t>
      </w:r>
      <w:r w:rsidR="00D33007" w:rsidRPr="00FA27B8">
        <w:rPr>
          <w:rFonts w:asciiTheme="majorHAnsi" w:hAnsiTheme="majorHAnsi"/>
        </w:rPr>
        <w:t xml:space="preserve">moving from Atlanta to Denver and living there for </w:t>
      </w:r>
      <w:r w:rsidR="00260B3D">
        <w:rPr>
          <w:rFonts w:asciiTheme="majorHAnsi" w:hAnsiTheme="majorHAnsi"/>
        </w:rPr>
        <w:t>12</w:t>
      </w:r>
      <w:r w:rsidR="00260B3D" w:rsidRPr="00FA27B8">
        <w:rPr>
          <w:rFonts w:asciiTheme="majorHAnsi" w:hAnsiTheme="majorHAnsi"/>
        </w:rPr>
        <w:t xml:space="preserve"> </w:t>
      </w:r>
      <w:r w:rsidR="00414145" w:rsidRPr="00FA27B8">
        <w:rPr>
          <w:rFonts w:asciiTheme="majorHAnsi" w:hAnsiTheme="majorHAnsi"/>
        </w:rPr>
        <w:t>months.</w:t>
      </w:r>
    </w:p>
    <w:p w14:paraId="4B7A4E04" w14:textId="5075AA0C" w:rsidR="00414145" w:rsidRPr="00FA27B8" w:rsidRDefault="0082100B" w:rsidP="00414145">
      <w:pPr>
        <w:numPr>
          <w:ilvl w:val="0"/>
          <w:numId w:val="3"/>
        </w:numPr>
        <w:spacing w:after="200" w:line="276" w:lineRule="auto"/>
        <w:contextualSpacing/>
        <w:rPr>
          <w:rFonts w:asciiTheme="majorHAnsi" w:hAnsiTheme="majorHAnsi"/>
        </w:rPr>
      </w:pPr>
      <w:r>
        <w:rPr>
          <w:rFonts w:asciiTheme="majorHAnsi" w:hAnsiTheme="majorHAnsi"/>
        </w:rPr>
        <w:t>I</w:t>
      </w:r>
      <w:r w:rsidRPr="00FA27B8">
        <w:rPr>
          <w:rFonts w:asciiTheme="majorHAnsi" w:hAnsiTheme="majorHAnsi"/>
        </w:rPr>
        <w:t xml:space="preserve">f you lived in this vicinity, you likely received a dose that would be about </w:t>
      </w:r>
      <w:r w:rsidR="00414145" w:rsidRPr="00FA27B8">
        <w:rPr>
          <w:rFonts w:asciiTheme="majorHAnsi" w:hAnsiTheme="majorHAnsi"/>
        </w:rPr>
        <w:t xml:space="preserve">the same as the average person in America receives </w:t>
      </w:r>
      <w:r w:rsidR="00FE596E" w:rsidRPr="00FA27B8">
        <w:rPr>
          <w:rFonts w:asciiTheme="majorHAnsi" w:hAnsiTheme="majorHAnsi"/>
        </w:rPr>
        <w:t xml:space="preserve">in </w:t>
      </w:r>
      <w:r w:rsidR="00260B3D">
        <w:rPr>
          <w:rFonts w:asciiTheme="majorHAnsi" w:hAnsiTheme="majorHAnsi"/>
        </w:rPr>
        <w:t>12</w:t>
      </w:r>
      <w:r w:rsidR="00260B3D" w:rsidRPr="00FA27B8">
        <w:rPr>
          <w:rFonts w:asciiTheme="majorHAnsi" w:hAnsiTheme="majorHAnsi"/>
        </w:rPr>
        <w:t xml:space="preserve"> </w:t>
      </w:r>
      <w:r w:rsidR="00FE596E" w:rsidRPr="00FA27B8">
        <w:rPr>
          <w:rFonts w:asciiTheme="majorHAnsi" w:hAnsiTheme="majorHAnsi"/>
        </w:rPr>
        <w:t xml:space="preserve">months </w:t>
      </w:r>
      <w:r w:rsidR="00414145" w:rsidRPr="00FA27B8">
        <w:rPr>
          <w:rFonts w:asciiTheme="majorHAnsi" w:hAnsiTheme="majorHAnsi"/>
        </w:rPr>
        <w:t xml:space="preserve">from radon in their home.  </w:t>
      </w:r>
    </w:p>
    <w:p w14:paraId="592D17A5" w14:textId="6690C930" w:rsidR="00414145" w:rsidRPr="00FA27B8" w:rsidRDefault="0082100B" w:rsidP="00414145">
      <w:pPr>
        <w:numPr>
          <w:ilvl w:val="0"/>
          <w:numId w:val="3"/>
        </w:numPr>
        <w:spacing w:after="200" w:line="276" w:lineRule="auto"/>
        <w:contextualSpacing/>
        <w:rPr>
          <w:rFonts w:asciiTheme="majorHAnsi" w:hAnsiTheme="majorHAnsi"/>
        </w:rPr>
      </w:pPr>
      <w:r>
        <w:rPr>
          <w:rFonts w:asciiTheme="majorHAnsi" w:hAnsiTheme="majorHAnsi"/>
        </w:rPr>
        <w:t>I</w:t>
      </w:r>
      <w:r w:rsidRPr="00FA27B8">
        <w:rPr>
          <w:rFonts w:asciiTheme="majorHAnsi" w:hAnsiTheme="majorHAnsi"/>
        </w:rPr>
        <w:t xml:space="preserve">f you lived in this vicinity, you likely received a dose that would be about </w:t>
      </w:r>
      <w:r w:rsidR="00FE596E" w:rsidRPr="00FA27B8">
        <w:rPr>
          <w:rFonts w:asciiTheme="majorHAnsi" w:hAnsiTheme="majorHAnsi"/>
        </w:rPr>
        <w:t xml:space="preserve">the same </w:t>
      </w:r>
      <w:r w:rsidR="00414145" w:rsidRPr="00FA27B8">
        <w:rPr>
          <w:rFonts w:asciiTheme="majorHAnsi" w:hAnsiTheme="majorHAnsi"/>
        </w:rPr>
        <w:t xml:space="preserve">the average person receives from natural background radiation during a period of </w:t>
      </w:r>
      <w:r w:rsidR="00260B3D">
        <w:rPr>
          <w:rFonts w:asciiTheme="majorHAnsi" w:hAnsiTheme="majorHAnsi"/>
        </w:rPr>
        <w:t>3 years</w:t>
      </w:r>
      <w:r w:rsidR="00414145" w:rsidRPr="00FA27B8">
        <w:rPr>
          <w:rFonts w:asciiTheme="majorHAnsi" w:hAnsiTheme="majorHAnsi"/>
        </w:rPr>
        <w:t>.</w:t>
      </w:r>
    </w:p>
    <w:p w14:paraId="59A8D615" w14:textId="376A0E51" w:rsidR="001B6437" w:rsidRPr="00FA27B8" w:rsidRDefault="0082100B" w:rsidP="001B6437">
      <w:pPr>
        <w:numPr>
          <w:ilvl w:val="0"/>
          <w:numId w:val="3"/>
        </w:numPr>
        <w:spacing w:after="200" w:line="276" w:lineRule="auto"/>
        <w:contextualSpacing/>
        <w:rPr>
          <w:rFonts w:asciiTheme="majorHAnsi" w:hAnsiTheme="majorHAnsi"/>
        </w:rPr>
      </w:pPr>
      <w:r>
        <w:rPr>
          <w:rFonts w:asciiTheme="majorHAnsi" w:hAnsiTheme="majorHAnsi"/>
        </w:rPr>
        <w:t>I</w:t>
      </w:r>
      <w:r w:rsidRPr="00FA27B8">
        <w:rPr>
          <w:rFonts w:asciiTheme="majorHAnsi" w:hAnsiTheme="majorHAnsi"/>
        </w:rPr>
        <w:t xml:space="preserve">f you lived in this vicinity, you likely received a dose that would be about </w:t>
      </w:r>
      <w:r w:rsidR="001B6437" w:rsidRPr="00FA27B8">
        <w:rPr>
          <w:rFonts w:asciiTheme="majorHAnsi" w:hAnsiTheme="majorHAnsi"/>
        </w:rPr>
        <w:t xml:space="preserve">the same as eating </w:t>
      </w:r>
      <w:r w:rsidR="00260B3D">
        <w:rPr>
          <w:rFonts w:asciiTheme="majorHAnsi" w:hAnsiTheme="majorHAnsi"/>
        </w:rPr>
        <w:t>100</w:t>
      </w:r>
      <w:r w:rsidR="001B6437" w:rsidRPr="00FA27B8">
        <w:rPr>
          <w:rFonts w:asciiTheme="majorHAnsi" w:hAnsiTheme="majorHAnsi"/>
        </w:rPr>
        <w:t xml:space="preserve"> bananas.</w:t>
      </w:r>
      <w:r w:rsidR="00D33007" w:rsidRPr="00FA27B8">
        <w:rPr>
          <w:rFonts w:asciiTheme="majorHAnsi" w:hAnsiTheme="majorHAnsi"/>
        </w:rPr>
        <w:t xml:space="preserve"> </w:t>
      </w:r>
    </w:p>
    <w:p w14:paraId="2AF55333" w14:textId="6139A06C" w:rsidR="008A22D3" w:rsidRPr="00E739D1" w:rsidRDefault="0082100B" w:rsidP="00142F34">
      <w:pPr>
        <w:numPr>
          <w:ilvl w:val="0"/>
          <w:numId w:val="3"/>
        </w:numPr>
        <w:spacing w:after="200" w:line="276" w:lineRule="auto"/>
        <w:contextualSpacing/>
        <w:rPr>
          <w:rFonts w:asciiTheme="majorHAnsi" w:hAnsiTheme="majorHAnsi"/>
        </w:rPr>
      </w:pPr>
      <w:r>
        <w:rPr>
          <w:rFonts w:asciiTheme="majorHAnsi" w:hAnsiTheme="majorHAnsi"/>
        </w:rPr>
        <w:lastRenderedPageBreak/>
        <w:t>I</w:t>
      </w:r>
      <w:r w:rsidRPr="00FA27B8">
        <w:rPr>
          <w:rFonts w:asciiTheme="majorHAnsi" w:hAnsiTheme="majorHAnsi"/>
        </w:rPr>
        <w:t xml:space="preserve">f you lived in this vicinity, you likely received a dose that would be about </w:t>
      </w:r>
      <w:r w:rsidR="00D33007" w:rsidRPr="00FA27B8">
        <w:rPr>
          <w:rFonts w:asciiTheme="majorHAnsi" w:hAnsiTheme="majorHAnsi"/>
        </w:rPr>
        <w:t xml:space="preserve">be </w:t>
      </w:r>
      <w:r w:rsidR="00D57180">
        <w:rPr>
          <w:rFonts w:asciiTheme="majorHAnsi" w:hAnsiTheme="majorHAnsi"/>
        </w:rPr>
        <w:t xml:space="preserve">the same as </w:t>
      </w:r>
      <w:r w:rsidR="00B52A83" w:rsidRPr="00FA27B8">
        <w:rPr>
          <w:rFonts w:asciiTheme="majorHAnsi" w:hAnsiTheme="majorHAnsi"/>
        </w:rPr>
        <w:t xml:space="preserve"> </w:t>
      </w:r>
      <w:r w:rsidR="00D33007" w:rsidRPr="00FA27B8">
        <w:rPr>
          <w:rFonts w:asciiTheme="majorHAnsi" w:hAnsiTheme="majorHAnsi"/>
        </w:rPr>
        <w:t xml:space="preserve">flying from New York City to Los Angeles. </w:t>
      </w:r>
    </w:p>
    <w:p w14:paraId="20859077" w14:textId="77777777" w:rsidR="008A22D3" w:rsidRDefault="008A22D3" w:rsidP="00142F34">
      <w:pPr>
        <w:rPr>
          <w:rFonts w:asciiTheme="majorHAnsi" w:hAnsiTheme="majorHAnsi"/>
          <w:b/>
        </w:rPr>
      </w:pPr>
    </w:p>
    <w:p w14:paraId="501C304E" w14:textId="723B414B" w:rsidR="000616ED" w:rsidRPr="008A22D3" w:rsidRDefault="00FA27B8" w:rsidP="00CB6E10">
      <w:pPr>
        <w:rPr>
          <w:rFonts w:asciiTheme="majorHAnsi" w:hAnsiTheme="majorHAnsi" w:cs="Arial"/>
          <w:color w:val="000000"/>
        </w:rPr>
      </w:pPr>
      <w:r w:rsidRPr="008A22D3">
        <w:rPr>
          <w:rFonts w:asciiTheme="majorHAnsi" w:hAnsiTheme="majorHAnsi" w:cs="Arial"/>
          <w:b/>
          <w:color w:val="000000"/>
        </w:rPr>
        <w:t xml:space="preserve">Message </w:t>
      </w:r>
      <w:r w:rsidR="00E739D1">
        <w:rPr>
          <w:rFonts w:asciiTheme="majorHAnsi" w:hAnsiTheme="majorHAnsi" w:cs="Arial"/>
          <w:b/>
          <w:color w:val="000000"/>
        </w:rPr>
        <w:t>3</w:t>
      </w:r>
      <w:r w:rsidR="00A705D7">
        <w:rPr>
          <w:rFonts w:asciiTheme="majorHAnsi" w:hAnsiTheme="majorHAnsi" w:cs="Arial"/>
          <w:b/>
          <w:color w:val="000000"/>
        </w:rPr>
        <w:t>: Cancer</w:t>
      </w:r>
    </w:p>
    <w:p w14:paraId="58ED22AC" w14:textId="217A5395" w:rsidR="00B604BF" w:rsidRPr="00B604BF" w:rsidRDefault="00E739D1" w:rsidP="00B604BF">
      <w:pPr>
        <w:rPr>
          <w:rFonts w:asciiTheme="majorHAnsi" w:hAnsiTheme="majorHAnsi" w:cs="Arial"/>
          <w:color w:val="000000"/>
        </w:rPr>
      </w:pPr>
      <w:r>
        <w:rPr>
          <w:rFonts w:asciiTheme="majorHAnsi" w:hAnsiTheme="majorHAnsi" w:cs="Arial"/>
          <w:color w:val="000000"/>
        </w:rPr>
        <w:t xml:space="preserve">After a radiation emergency, </w:t>
      </w:r>
      <w:r w:rsidR="00435BFC" w:rsidRPr="00435BFC">
        <w:rPr>
          <w:rFonts w:asciiTheme="majorHAnsi" w:hAnsiTheme="majorHAnsi" w:cs="Arial"/>
          <w:color w:val="000000"/>
        </w:rPr>
        <w:t xml:space="preserve">officials might explain </w:t>
      </w:r>
      <w:r>
        <w:rPr>
          <w:rFonts w:asciiTheme="majorHAnsi" w:hAnsiTheme="majorHAnsi" w:cs="Arial"/>
          <w:color w:val="000000"/>
        </w:rPr>
        <w:t xml:space="preserve">the </w:t>
      </w:r>
      <w:r w:rsidR="00A705D7">
        <w:rPr>
          <w:rFonts w:asciiTheme="majorHAnsi" w:hAnsiTheme="majorHAnsi" w:cs="Arial"/>
          <w:color w:val="000000"/>
        </w:rPr>
        <w:t xml:space="preserve">increased cancer </w:t>
      </w:r>
      <w:r>
        <w:rPr>
          <w:rFonts w:asciiTheme="majorHAnsi" w:hAnsiTheme="majorHAnsi" w:cs="Arial"/>
          <w:color w:val="000000"/>
        </w:rPr>
        <w:t xml:space="preserve">risk </w:t>
      </w:r>
      <w:r w:rsidR="00A705D7">
        <w:rPr>
          <w:rFonts w:asciiTheme="majorHAnsi" w:hAnsiTheme="majorHAnsi" w:cs="Arial"/>
          <w:color w:val="000000"/>
        </w:rPr>
        <w:t xml:space="preserve">from </w:t>
      </w:r>
      <w:r>
        <w:rPr>
          <w:rFonts w:asciiTheme="majorHAnsi" w:hAnsiTheme="majorHAnsi" w:cs="Arial"/>
          <w:color w:val="000000"/>
        </w:rPr>
        <w:t>radiation in one of these three ways</w:t>
      </w:r>
      <w:r w:rsidR="00B604BF" w:rsidRPr="00B604BF">
        <w:rPr>
          <w:rFonts w:asciiTheme="majorHAnsi" w:hAnsiTheme="majorHAnsi" w:cs="Arial"/>
          <w:color w:val="000000"/>
        </w:rPr>
        <w:t>:</w:t>
      </w:r>
    </w:p>
    <w:p w14:paraId="434FAE4C" w14:textId="38B592B3" w:rsidR="00CB6E10" w:rsidRPr="00FC55AC" w:rsidRDefault="00CB6E10" w:rsidP="00FC55AC">
      <w:pPr>
        <w:pStyle w:val="ListParagraph"/>
        <w:numPr>
          <w:ilvl w:val="0"/>
          <w:numId w:val="5"/>
        </w:numPr>
        <w:rPr>
          <w:rFonts w:ascii="Calibri" w:hAnsi="Calibri"/>
          <w:sz w:val="24"/>
          <w:szCs w:val="24"/>
        </w:rPr>
      </w:pPr>
      <w:r w:rsidRPr="00FC55AC">
        <w:rPr>
          <w:rFonts w:ascii="Calibri" w:hAnsi="Calibri"/>
          <w:sz w:val="24"/>
          <w:szCs w:val="24"/>
        </w:rPr>
        <w:t xml:space="preserve">Based on </w:t>
      </w:r>
      <w:r w:rsidR="000616ED" w:rsidRPr="00FC55AC">
        <w:rPr>
          <w:rFonts w:ascii="Calibri" w:hAnsi="Calibri"/>
          <w:sz w:val="24"/>
          <w:szCs w:val="24"/>
        </w:rPr>
        <w:t>current conditions and contamination levels</w:t>
      </w:r>
      <w:r w:rsidRPr="00FC55AC">
        <w:rPr>
          <w:rFonts w:ascii="Calibri" w:hAnsi="Calibri"/>
          <w:sz w:val="24"/>
          <w:szCs w:val="24"/>
        </w:rPr>
        <w:t xml:space="preserve">, health officials believe it is inconceivable that there would be any </w:t>
      </w:r>
      <w:r w:rsidR="000616ED" w:rsidRPr="00FC55AC">
        <w:rPr>
          <w:rFonts w:ascii="Calibri" w:hAnsi="Calibri"/>
          <w:sz w:val="24"/>
          <w:szCs w:val="24"/>
        </w:rPr>
        <w:t xml:space="preserve">increased cancer risk </w:t>
      </w:r>
      <w:r w:rsidR="00CA25AE" w:rsidRPr="00FC55AC">
        <w:rPr>
          <w:rFonts w:ascii="Calibri" w:hAnsi="Calibri"/>
          <w:sz w:val="24"/>
          <w:szCs w:val="24"/>
        </w:rPr>
        <w:t>for the population in the affected area.</w:t>
      </w:r>
    </w:p>
    <w:p w14:paraId="28C9B8BE" w14:textId="77777777" w:rsidR="00FA27B8" w:rsidRPr="00FC55AC" w:rsidRDefault="000616ED" w:rsidP="00FC55AC">
      <w:pPr>
        <w:pStyle w:val="ListParagraph"/>
        <w:numPr>
          <w:ilvl w:val="0"/>
          <w:numId w:val="5"/>
        </w:numPr>
        <w:rPr>
          <w:rFonts w:ascii="Calibri" w:hAnsi="Calibri"/>
          <w:sz w:val="24"/>
          <w:szCs w:val="24"/>
        </w:rPr>
      </w:pPr>
      <w:r w:rsidRPr="00FC55AC">
        <w:rPr>
          <w:rFonts w:ascii="Calibri" w:hAnsi="Calibri"/>
          <w:sz w:val="24"/>
          <w:szCs w:val="24"/>
        </w:rPr>
        <w:t xml:space="preserve">Based on current conditions and contamination levels, health officials believe it is highly unlikely that there would be any increased cancer risk </w:t>
      </w:r>
      <w:r w:rsidR="00CA25AE" w:rsidRPr="00FC55AC">
        <w:rPr>
          <w:rFonts w:ascii="Calibri" w:hAnsi="Calibri"/>
          <w:sz w:val="24"/>
          <w:szCs w:val="24"/>
        </w:rPr>
        <w:t>for the population in the affected area</w:t>
      </w:r>
      <w:r w:rsidR="00FA27B8" w:rsidRPr="00FC55AC">
        <w:rPr>
          <w:rFonts w:ascii="Calibri" w:hAnsi="Calibri"/>
          <w:sz w:val="24"/>
          <w:szCs w:val="24"/>
        </w:rPr>
        <w:t>.</w:t>
      </w:r>
    </w:p>
    <w:p w14:paraId="0748F69F" w14:textId="52B95E72" w:rsidR="00142F34" w:rsidRPr="00FC55AC" w:rsidRDefault="000616ED" w:rsidP="00FC55AC">
      <w:pPr>
        <w:pStyle w:val="ListParagraph"/>
        <w:numPr>
          <w:ilvl w:val="0"/>
          <w:numId w:val="5"/>
        </w:numPr>
        <w:rPr>
          <w:rFonts w:ascii="Calibri" w:hAnsi="Calibri"/>
          <w:sz w:val="24"/>
          <w:szCs w:val="24"/>
        </w:rPr>
      </w:pPr>
      <w:r w:rsidRPr="00FC55AC">
        <w:rPr>
          <w:rFonts w:ascii="Calibri" w:hAnsi="Calibri"/>
          <w:sz w:val="24"/>
          <w:szCs w:val="24"/>
        </w:rPr>
        <w:t xml:space="preserve">Based on current conditions and contamination levels, health officials do not believe that there would be any increased cancer risk </w:t>
      </w:r>
      <w:r w:rsidR="00CA25AE" w:rsidRPr="00FC55AC">
        <w:rPr>
          <w:rFonts w:ascii="Calibri" w:hAnsi="Calibri"/>
          <w:sz w:val="24"/>
          <w:szCs w:val="24"/>
        </w:rPr>
        <w:t>for the population in the affected area</w:t>
      </w:r>
      <w:r w:rsidR="00FA27B8" w:rsidRPr="00FC55AC">
        <w:rPr>
          <w:rFonts w:ascii="Calibri" w:hAnsi="Calibri"/>
          <w:sz w:val="24"/>
          <w:szCs w:val="24"/>
        </w:rPr>
        <w:t>.</w:t>
      </w:r>
      <w:r w:rsidR="00CA25AE" w:rsidRPr="00FC55AC" w:rsidDel="00CA25AE">
        <w:rPr>
          <w:rFonts w:ascii="Calibri" w:hAnsi="Calibri"/>
          <w:sz w:val="24"/>
          <w:szCs w:val="24"/>
        </w:rPr>
        <w:t xml:space="preserve"> </w:t>
      </w:r>
    </w:p>
    <w:p w14:paraId="337AB5BC" w14:textId="77777777" w:rsidR="009873E9" w:rsidRDefault="009873E9" w:rsidP="003A57EA">
      <w:pPr>
        <w:rPr>
          <w:rFonts w:asciiTheme="majorHAnsi" w:hAnsiTheme="majorHAnsi"/>
        </w:rPr>
      </w:pPr>
    </w:p>
    <w:p w14:paraId="434CD3D5" w14:textId="6CE54442" w:rsidR="00A670C1" w:rsidRPr="0047084A" w:rsidRDefault="006729EB" w:rsidP="00A670C1">
      <w:pPr>
        <w:rPr>
          <w:rFonts w:asciiTheme="majorHAnsi" w:hAnsiTheme="majorHAnsi"/>
          <w:b/>
        </w:rPr>
      </w:pPr>
      <w:r>
        <w:rPr>
          <w:rFonts w:asciiTheme="majorHAnsi" w:hAnsiTheme="majorHAnsi"/>
          <w:b/>
        </w:rPr>
        <w:t>Message</w:t>
      </w:r>
      <w:r w:rsidR="00555AEC">
        <w:rPr>
          <w:rFonts w:asciiTheme="majorHAnsi" w:hAnsiTheme="majorHAnsi"/>
          <w:b/>
        </w:rPr>
        <w:t xml:space="preserve"> </w:t>
      </w:r>
      <w:r w:rsidR="00E739D1">
        <w:rPr>
          <w:rFonts w:asciiTheme="majorHAnsi" w:hAnsiTheme="majorHAnsi"/>
          <w:b/>
        </w:rPr>
        <w:t>4</w:t>
      </w:r>
      <w:r w:rsidR="00A705D7">
        <w:rPr>
          <w:rFonts w:asciiTheme="majorHAnsi" w:hAnsiTheme="majorHAnsi"/>
          <w:b/>
        </w:rPr>
        <w:t>: Contamination</w:t>
      </w:r>
    </w:p>
    <w:p w14:paraId="75675A9B" w14:textId="77777777" w:rsidR="00A670C1" w:rsidRPr="00A670C1" w:rsidRDefault="00A670C1" w:rsidP="00A670C1">
      <w:pPr>
        <w:rPr>
          <w:rFonts w:asciiTheme="majorHAnsi" w:hAnsiTheme="majorHAnsi"/>
        </w:rPr>
      </w:pPr>
      <w:r w:rsidRPr="00A670C1">
        <w:rPr>
          <w:rFonts w:asciiTheme="majorHAnsi" w:hAnsiTheme="majorHAnsi"/>
        </w:rPr>
        <w:t>Radioactive contamination occurs when radioactive material is deposited on or in an object or a person. Radioactive materials released into the environment can cause air, water, surfaces, soil, plants, buildings, people, or animals to become contaminated. A contaminated person has radioactive materials on or inside their body.</w:t>
      </w:r>
    </w:p>
    <w:p w14:paraId="190BF069" w14:textId="77777777" w:rsidR="00A670C1" w:rsidRPr="00A670C1" w:rsidRDefault="00A670C1" w:rsidP="00A670C1">
      <w:pPr>
        <w:rPr>
          <w:rFonts w:asciiTheme="majorHAnsi" w:hAnsiTheme="majorHAnsi"/>
        </w:rPr>
      </w:pPr>
    </w:p>
    <w:p w14:paraId="7A12A89C" w14:textId="77777777" w:rsidR="00A670C1" w:rsidRPr="00A670C1" w:rsidRDefault="00A670C1" w:rsidP="00A670C1">
      <w:pPr>
        <w:rPr>
          <w:rFonts w:asciiTheme="majorHAnsi" w:hAnsiTheme="majorHAnsi"/>
        </w:rPr>
      </w:pPr>
      <w:r w:rsidRPr="00A670C1">
        <w:rPr>
          <w:rFonts w:asciiTheme="majorHAnsi" w:hAnsiTheme="majorHAnsi"/>
        </w:rPr>
        <w:t>It is important to get radioactive material off your body as soon as possible to lower your risk of harm. Even just removing your outer layer of clothing can remove up to 90% of radioactive material. This is called decontamination.</w:t>
      </w:r>
    </w:p>
    <w:p w14:paraId="38DB58EA" w14:textId="77777777" w:rsidR="00A670C1" w:rsidRPr="00A670C1" w:rsidRDefault="00A670C1" w:rsidP="00A670C1">
      <w:pPr>
        <w:rPr>
          <w:rFonts w:asciiTheme="majorHAnsi" w:hAnsiTheme="majorHAnsi"/>
        </w:rPr>
      </w:pPr>
    </w:p>
    <w:p w14:paraId="51EEE6BE" w14:textId="77777777" w:rsidR="00A670C1" w:rsidRPr="00A670C1" w:rsidRDefault="00A670C1" w:rsidP="00A670C1">
      <w:pPr>
        <w:rPr>
          <w:rFonts w:asciiTheme="majorHAnsi" w:hAnsiTheme="majorHAnsi"/>
        </w:rPr>
      </w:pPr>
      <w:r w:rsidRPr="00A670C1">
        <w:rPr>
          <w:rFonts w:asciiTheme="majorHAnsi" w:hAnsiTheme="majorHAnsi"/>
        </w:rPr>
        <w:t>After a radiation emergency, officials might tell you to decontaminate yourself.  For example, they might say:</w:t>
      </w:r>
    </w:p>
    <w:p w14:paraId="022C795C" w14:textId="77777777" w:rsidR="00A670C1" w:rsidRDefault="00A670C1" w:rsidP="00A670C1">
      <w:pPr>
        <w:rPr>
          <w:rFonts w:asciiTheme="majorHAnsi" w:hAnsiTheme="majorHAnsi"/>
        </w:rPr>
      </w:pPr>
    </w:p>
    <w:p w14:paraId="5516E9C7" w14:textId="612058E3" w:rsidR="00A670C1" w:rsidRPr="0047084A" w:rsidRDefault="00A670C1" w:rsidP="0047084A">
      <w:pPr>
        <w:pStyle w:val="ListParagraph"/>
        <w:numPr>
          <w:ilvl w:val="0"/>
          <w:numId w:val="6"/>
        </w:numPr>
        <w:rPr>
          <w:rFonts w:asciiTheme="majorHAnsi" w:hAnsiTheme="majorHAnsi"/>
        </w:rPr>
      </w:pPr>
      <w:r w:rsidRPr="0047084A">
        <w:rPr>
          <w:rFonts w:asciiTheme="majorHAnsi" w:hAnsiTheme="majorHAnsi"/>
          <w:sz w:val="24"/>
          <w:szCs w:val="24"/>
        </w:rPr>
        <w:t>When removing radioactive material you should act as though you are covered in dust. You want to remove it without getting it in your eyes, nose, or mouth or tracking it into your home or touching other people or objects.</w:t>
      </w:r>
    </w:p>
    <w:p w14:paraId="6B136091" w14:textId="30FEF254" w:rsidR="00A670C1" w:rsidRPr="0047084A" w:rsidRDefault="00A670C1" w:rsidP="0047084A">
      <w:pPr>
        <w:pStyle w:val="ListParagraph"/>
        <w:numPr>
          <w:ilvl w:val="0"/>
          <w:numId w:val="6"/>
        </w:numPr>
        <w:rPr>
          <w:rFonts w:asciiTheme="majorHAnsi" w:hAnsiTheme="majorHAnsi"/>
        </w:rPr>
      </w:pPr>
      <w:r w:rsidRPr="0047084A">
        <w:rPr>
          <w:rFonts w:asciiTheme="majorHAnsi" w:hAnsiTheme="majorHAnsi"/>
          <w:sz w:val="24"/>
          <w:szCs w:val="24"/>
        </w:rPr>
        <w:t>When removing radioactive material you should act as though you are covered in mud. You want to remove it without getting it in your eyes, nose, or mouth or tracking it into your home or touching other people or objects.</w:t>
      </w:r>
    </w:p>
    <w:p w14:paraId="616C7C61" w14:textId="3FA34FA4" w:rsidR="00A670C1" w:rsidRPr="0047084A" w:rsidRDefault="00A670C1" w:rsidP="0047084A">
      <w:pPr>
        <w:pStyle w:val="ListParagraph"/>
        <w:numPr>
          <w:ilvl w:val="0"/>
          <w:numId w:val="6"/>
        </w:numPr>
        <w:rPr>
          <w:rFonts w:asciiTheme="majorHAnsi" w:hAnsiTheme="majorHAnsi"/>
        </w:rPr>
      </w:pPr>
      <w:r w:rsidRPr="0047084A">
        <w:rPr>
          <w:rFonts w:asciiTheme="majorHAnsi" w:hAnsiTheme="majorHAnsi"/>
          <w:sz w:val="24"/>
          <w:szCs w:val="24"/>
        </w:rPr>
        <w:t>When removing radioactive material you should act as though you are covered in pollen. You want to remove it without getting it in your eyes, nose, or mouth or tracking it into your home or touching other people or objects.</w:t>
      </w:r>
    </w:p>
    <w:p w14:paraId="03F48FC9" w14:textId="77777777" w:rsidR="00006C65" w:rsidRPr="008A22D3" w:rsidRDefault="00006C65" w:rsidP="003A57EA">
      <w:pPr>
        <w:rPr>
          <w:rFonts w:asciiTheme="majorHAnsi" w:hAnsiTheme="majorHAnsi"/>
        </w:rPr>
      </w:pPr>
    </w:p>
    <w:sectPr w:rsidR="00006C65" w:rsidRPr="008A22D3" w:rsidSect="00A0486E">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B48BA" w14:textId="77777777" w:rsidR="00946C68" w:rsidRDefault="00946C68" w:rsidP="00E82EFC">
      <w:r>
        <w:separator/>
      </w:r>
    </w:p>
  </w:endnote>
  <w:endnote w:type="continuationSeparator" w:id="0">
    <w:p w14:paraId="59593E49" w14:textId="77777777" w:rsidR="00946C68" w:rsidRDefault="00946C68" w:rsidP="00E8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9061" w14:textId="77777777" w:rsidR="00775AF0" w:rsidRDefault="00775AF0" w:rsidP="002F1B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6B5AC" w14:textId="77777777" w:rsidR="00775AF0" w:rsidRDefault="00775AF0" w:rsidP="00E82E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02374" w14:textId="77777777" w:rsidR="00775AF0" w:rsidRDefault="00775AF0" w:rsidP="002F1B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20A4">
      <w:rPr>
        <w:rStyle w:val="PageNumber"/>
        <w:noProof/>
      </w:rPr>
      <w:t>1</w:t>
    </w:r>
    <w:r>
      <w:rPr>
        <w:rStyle w:val="PageNumber"/>
      </w:rPr>
      <w:fldChar w:fldCharType="end"/>
    </w:r>
  </w:p>
  <w:p w14:paraId="564AE13F" w14:textId="77777777" w:rsidR="00775AF0" w:rsidRDefault="00775AF0" w:rsidP="00E82E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B3111" w14:textId="77777777" w:rsidR="00946C68" w:rsidRDefault="00946C68" w:rsidP="00E82EFC">
      <w:r>
        <w:separator/>
      </w:r>
    </w:p>
  </w:footnote>
  <w:footnote w:type="continuationSeparator" w:id="0">
    <w:p w14:paraId="56207ACE" w14:textId="77777777" w:rsidR="00946C68" w:rsidRDefault="00946C68" w:rsidP="00E82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E7803"/>
    <w:multiLevelType w:val="hybridMultilevel"/>
    <w:tmpl w:val="D408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4370C"/>
    <w:multiLevelType w:val="hybridMultilevel"/>
    <w:tmpl w:val="EC10C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E2ADB"/>
    <w:multiLevelType w:val="hybridMultilevel"/>
    <w:tmpl w:val="B4D0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D71C9B"/>
    <w:multiLevelType w:val="hybridMultilevel"/>
    <w:tmpl w:val="2428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BC422E"/>
    <w:multiLevelType w:val="hybridMultilevel"/>
    <w:tmpl w:val="2428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327E5A"/>
    <w:multiLevelType w:val="hybridMultilevel"/>
    <w:tmpl w:val="30AA3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C11186"/>
    <w:multiLevelType w:val="hybridMultilevel"/>
    <w:tmpl w:val="EC10C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7EA"/>
    <w:rsid w:val="00006C65"/>
    <w:rsid w:val="0001606E"/>
    <w:rsid w:val="00021825"/>
    <w:rsid w:val="000616ED"/>
    <w:rsid w:val="00094FE5"/>
    <w:rsid w:val="000B35E5"/>
    <w:rsid w:val="000D648D"/>
    <w:rsid w:val="000F0161"/>
    <w:rsid w:val="001011DC"/>
    <w:rsid w:val="00111D47"/>
    <w:rsid w:val="00142F34"/>
    <w:rsid w:val="001B6437"/>
    <w:rsid w:val="001E27FB"/>
    <w:rsid w:val="001F0980"/>
    <w:rsid w:val="00213ABC"/>
    <w:rsid w:val="00254C93"/>
    <w:rsid w:val="00260B3D"/>
    <w:rsid w:val="002F1B14"/>
    <w:rsid w:val="003600E3"/>
    <w:rsid w:val="003856C1"/>
    <w:rsid w:val="003A57EA"/>
    <w:rsid w:val="003C25B0"/>
    <w:rsid w:val="003C2D7B"/>
    <w:rsid w:val="003F02FB"/>
    <w:rsid w:val="004076B6"/>
    <w:rsid w:val="00414145"/>
    <w:rsid w:val="00417B1F"/>
    <w:rsid w:val="00426FAE"/>
    <w:rsid w:val="00435BFC"/>
    <w:rsid w:val="0047084A"/>
    <w:rsid w:val="00482618"/>
    <w:rsid w:val="00555AEC"/>
    <w:rsid w:val="005660B9"/>
    <w:rsid w:val="006729EB"/>
    <w:rsid w:val="006B3EAA"/>
    <w:rsid w:val="007038D6"/>
    <w:rsid w:val="00742AEE"/>
    <w:rsid w:val="007655A0"/>
    <w:rsid w:val="00775AF0"/>
    <w:rsid w:val="00782A56"/>
    <w:rsid w:val="007F1CC0"/>
    <w:rsid w:val="00800B5A"/>
    <w:rsid w:val="00802C24"/>
    <w:rsid w:val="0082100B"/>
    <w:rsid w:val="008A22D3"/>
    <w:rsid w:val="00935A9B"/>
    <w:rsid w:val="00941EE8"/>
    <w:rsid w:val="00946C68"/>
    <w:rsid w:val="0095133A"/>
    <w:rsid w:val="009514EE"/>
    <w:rsid w:val="00960790"/>
    <w:rsid w:val="009873E9"/>
    <w:rsid w:val="00992B2C"/>
    <w:rsid w:val="009976CB"/>
    <w:rsid w:val="00A0486E"/>
    <w:rsid w:val="00A34C5A"/>
    <w:rsid w:val="00A461CB"/>
    <w:rsid w:val="00A670C1"/>
    <w:rsid w:val="00A705D7"/>
    <w:rsid w:val="00B52A83"/>
    <w:rsid w:val="00B604BF"/>
    <w:rsid w:val="00B7137D"/>
    <w:rsid w:val="00B857D4"/>
    <w:rsid w:val="00C120A4"/>
    <w:rsid w:val="00C63A89"/>
    <w:rsid w:val="00CA25AE"/>
    <w:rsid w:val="00CB6E10"/>
    <w:rsid w:val="00D33007"/>
    <w:rsid w:val="00D57180"/>
    <w:rsid w:val="00DC2C69"/>
    <w:rsid w:val="00E02A55"/>
    <w:rsid w:val="00E04A00"/>
    <w:rsid w:val="00E739D1"/>
    <w:rsid w:val="00E82EFC"/>
    <w:rsid w:val="00ED7413"/>
    <w:rsid w:val="00F01E3B"/>
    <w:rsid w:val="00F06B95"/>
    <w:rsid w:val="00F96E0D"/>
    <w:rsid w:val="00FA1C4B"/>
    <w:rsid w:val="00FA27B8"/>
    <w:rsid w:val="00FC55AC"/>
    <w:rsid w:val="00FE5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368F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F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2F34"/>
    <w:rPr>
      <w:rFonts w:ascii="Lucida Grande" w:hAnsi="Lucida Grande" w:cs="Lucida Grande"/>
      <w:sz w:val="18"/>
      <w:szCs w:val="18"/>
    </w:rPr>
  </w:style>
  <w:style w:type="paragraph" w:styleId="ListParagraph">
    <w:name w:val="List Paragraph"/>
    <w:basedOn w:val="Normal"/>
    <w:uiPriority w:val="34"/>
    <w:qFormat/>
    <w:rsid w:val="00D33007"/>
    <w:pPr>
      <w:spacing w:after="200" w:line="276" w:lineRule="auto"/>
      <w:ind w:left="720"/>
      <w:contextualSpacing/>
    </w:pPr>
    <w:rPr>
      <w:rFonts w:eastAsiaTheme="minorHAnsi"/>
      <w:sz w:val="22"/>
      <w:szCs w:val="22"/>
    </w:rPr>
  </w:style>
  <w:style w:type="paragraph" w:styleId="CommentText">
    <w:name w:val="annotation text"/>
    <w:basedOn w:val="Normal"/>
    <w:link w:val="CommentTextChar"/>
    <w:uiPriority w:val="99"/>
    <w:semiHidden/>
    <w:unhideWhenUsed/>
    <w:rsid w:val="00D33007"/>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D33007"/>
    <w:rPr>
      <w:rFonts w:eastAsiaTheme="minorHAnsi"/>
      <w:sz w:val="20"/>
      <w:szCs w:val="20"/>
    </w:rPr>
  </w:style>
  <w:style w:type="character" w:styleId="CommentReference">
    <w:name w:val="annotation reference"/>
    <w:basedOn w:val="DefaultParagraphFont"/>
    <w:uiPriority w:val="99"/>
    <w:semiHidden/>
    <w:unhideWhenUsed/>
    <w:rsid w:val="00D33007"/>
    <w:rPr>
      <w:sz w:val="16"/>
      <w:szCs w:val="16"/>
    </w:rPr>
  </w:style>
  <w:style w:type="character" w:styleId="Hyperlink">
    <w:name w:val="Hyperlink"/>
    <w:basedOn w:val="DefaultParagraphFont"/>
    <w:uiPriority w:val="99"/>
    <w:semiHidden/>
    <w:unhideWhenUsed/>
    <w:rsid w:val="00D33007"/>
    <w:rPr>
      <w:color w:val="0000FF"/>
      <w:u w:val="single"/>
    </w:rPr>
  </w:style>
  <w:style w:type="paragraph" w:styleId="Footer">
    <w:name w:val="footer"/>
    <w:basedOn w:val="Normal"/>
    <w:link w:val="FooterChar"/>
    <w:uiPriority w:val="99"/>
    <w:unhideWhenUsed/>
    <w:rsid w:val="00E82EFC"/>
    <w:pPr>
      <w:tabs>
        <w:tab w:val="center" w:pos="4320"/>
        <w:tab w:val="right" w:pos="8640"/>
      </w:tabs>
    </w:pPr>
  </w:style>
  <w:style w:type="character" w:customStyle="1" w:styleId="FooterChar">
    <w:name w:val="Footer Char"/>
    <w:basedOn w:val="DefaultParagraphFont"/>
    <w:link w:val="Footer"/>
    <w:uiPriority w:val="99"/>
    <w:rsid w:val="00E82EFC"/>
  </w:style>
  <w:style w:type="character" w:styleId="PageNumber">
    <w:name w:val="page number"/>
    <w:basedOn w:val="DefaultParagraphFont"/>
    <w:uiPriority w:val="99"/>
    <w:semiHidden/>
    <w:unhideWhenUsed/>
    <w:rsid w:val="00E82EFC"/>
  </w:style>
  <w:style w:type="paragraph" w:styleId="CommentSubject">
    <w:name w:val="annotation subject"/>
    <w:basedOn w:val="CommentText"/>
    <w:next w:val="CommentText"/>
    <w:link w:val="CommentSubjectChar"/>
    <w:uiPriority w:val="99"/>
    <w:semiHidden/>
    <w:unhideWhenUsed/>
    <w:rsid w:val="00CA25AE"/>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CA25AE"/>
    <w:rPr>
      <w:rFonts w:eastAsiaTheme="minorHAnsi"/>
      <w:b/>
      <w:bCs/>
      <w:sz w:val="20"/>
      <w:szCs w:val="20"/>
    </w:rPr>
  </w:style>
  <w:style w:type="table" w:styleId="TableGrid">
    <w:name w:val="Table Grid"/>
    <w:basedOn w:val="TableNormal"/>
    <w:uiPriority w:val="39"/>
    <w:rsid w:val="009873E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F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2F34"/>
    <w:rPr>
      <w:rFonts w:ascii="Lucida Grande" w:hAnsi="Lucida Grande" w:cs="Lucida Grande"/>
      <w:sz w:val="18"/>
      <w:szCs w:val="18"/>
    </w:rPr>
  </w:style>
  <w:style w:type="paragraph" w:styleId="ListParagraph">
    <w:name w:val="List Paragraph"/>
    <w:basedOn w:val="Normal"/>
    <w:uiPriority w:val="34"/>
    <w:qFormat/>
    <w:rsid w:val="00D33007"/>
    <w:pPr>
      <w:spacing w:after="200" w:line="276" w:lineRule="auto"/>
      <w:ind w:left="720"/>
      <w:contextualSpacing/>
    </w:pPr>
    <w:rPr>
      <w:rFonts w:eastAsiaTheme="minorHAnsi"/>
      <w:sz w:val="22"/>
      <w:szCs w:val="22"/>
    </w:rPr>
  </w:style>
  <w:style w:type="paragraph" w:styleId="CommentText">
    <w:name w:val="annotation text"/>
    <w:basedOn w:val="Normal"/>
    <w:link w:val="CommentTextChar"/>
    <w:uiPriority w:val="99"/>
    <w:semiHidden/>
    <w:unhideWhenUsed/>
    <w:rsid w:val="00D33007"/>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D33007"/>
    <w:rPr>
      <w:rFonts w:eastAsiaTheme="minorHAnsi"/>
      <w:sz w:val="20"/>
      <w:szCs w:val="20"/>
    </w:rPr>
  </w:style>
  <w:style w:type="character" w:styleId="CommentReference">
    <w:name w:val="annotation reference"/>
    <w:basedOn w:val="DefaultParagraphFont"/>
    <w:uiPriority w:val="99"/>
    <w:semiHidden/>
    <w:unhideWhenUsed/>
    <w:rsid w:val="00D33007"/>
    <w:rPr>
      <w:sz w:val="16"/>
      <w:szCs w:val="16"/>
    </w:rPr>
  </w:style>
  <w:style w:type="character" w:styleId="Hyperlink">
    <w:name w:val="Hyperlink"/>
    <w:basedOn w:val="DefaultParagraphFont"/>
    <w:uiPriority w:val="99"/>
    <w:semiHidden/>
    <w:unhideWhenUsed/>
    <w:rsid w:val="00D33007"/>
    <w:rPr>
      <w:color w:val="0000FF"/>
      <w:u w:val="single"/>
    </w:rPr>
  </w:style>
  <w:style w:type="paragraph" w:styleId="Footer">
    <w:name w:val="footer"/>
    <w:basedOn w:val="Normal"/>
    <w:link w:val="FooterChar"/>
    <w:uiPriority w:val="99"/>
    <w:unhideWhenUsed/>
    <w:rsid w:val="00E82EFC"/>
    <w:pPr>
      <w:tabs>
        <w:tab w:val="center" w:pos="4320"/>
        <w:tab w:val="right" w:pos="8640"/>
      </w:tabs>
    </w:pPr>
  </w:style>
  <w:style w:type="character" w:customStyle="1" w:styleId="FooterChar">
    <w:name w:val="Footer Char"/>
    <w:basedOn w:val="DefaultParagraphFont"/>
    <w:link w:val="Footer"/>
    <w:uiPriority w:val="99"/>
    <w:rsid w:val="00E82EFC"/>
  </w:style>
  <w:style w:type="character" w:styleId="PageNumber">
    <w:name w:val="page number"/>
    <w:basedOn w:val="DefaultParagraphFont"/>
    <w:uiPriority w:val="99"/>
    <w:semiHidden/>
    <w:unhideWhenUsed/>
    <w:rsid w:val="00E82EFC"/>
  </w:style>
  <w:style w:type="paragraph" w:styleId="CommentSubject">
    <w:name w:val="annotation subject"/>
    <w:basedOn w:val="CommentText"/>
    <w:next w:val="CommentText"/>
    <w:link w:val="CommentSubjectChar"/>
    <w:uiPriority w:val="99"/>
    <w:semiHidden/>
    <w:unhideWhenUsed/>
    <w:rsid w:val="00CA25AE"/>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CA25AE"/>
    <w:rPr>
      <w:rFonts w:eastAsiaTheme="minorHAnsi"/>
      <w:b/>
      <w:bCs/>
      <w:sz w:val="20"/>
      <w:szCs w:val="20"/>
    </w:rPr>
  </w:style>
  <w:style w:type="table" w:styleId="TableGrid">
    <w:name w:val="Table Grid"/>
    <w:basedOn w:val="TableNormal"/>
    <w:uiPriority w:val="39"/>
    <w:rsid w:val="009873E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1199">
      <w:bodyDiv w:val="1"/>
      <w:marLeft w:val="0"/>
      <w:marRight w:val="0"/>
      <w:marTop w:val="0"/>
      <w:marBottom w:val="0"/>
      <w:divBdr>
        <w:top w:val="none" w:sz="0" w:space="0" w:color="auto"/>
        <w:left w:val="none" w:sz="0" w:space="0" w:color="auto"/>
        <w:bottom w:val="none" w:sz="0" w:space="0" w:color="auto"/>
        <w:right w:val="none" w:sz="0" w:space="0" w:color="auto"/>
      </w:divBdr>
    </w:div>
    <w:div w:id="390546914">
      <w:bodyDiv w:val="1"/>
      <w:marLeft w:val="0"/>
      <w:marRight w:val="0"/>
      <w:marTop w:val="0"/>
      <w:marBottom w:val="0"/>
      <w:divBdr>
        <w:top w:val="none" w:sz="0" w:space="0" w:color="auto"/>
        <w:left w:val="none" w:sz="0" w:space="0" w:color="auto"/>
        <w:bottom w:val="none" w:sz="0" w:space="0" w:color="auto"/>
        <w:right w:val="none" w:sz="0" w:space="0" w:color="auto"/>
      </w:divBdr>
    </w:div>
    <w:div w:id="1516842407">
      <w:bodyDiv w:val="1"/>
      <w:marLeft w:val="0"/>
      <w:marRight w:val="0"/>
      <w:marTop w:val="0"/>
      <w:marBottom w:val="0"/>
      <w:divBdr>
        <w:top w:val="none" w:sz="0" w:space="0" w:color="auto"/>
        <w:left w:val="none" w:sz="0" w:space="0" w:color="auto"/>
        <w:bottom w:val="none" w:sz="0" w:space="0" w:color="auto"/>
        <w:right w:val="none" w:sz="0" w:space="0" w:color="auto"/>
      </w:divBdr>
    </w:div>
    <w:div w:id="2028628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E6226-42EF-4123-AD3D-F18C31F7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Smith</dc:creator>
  <cp:lastModifiedBy>Carera, Karen</cp:lastModifiedBy>
  <cp:revision>3</cp:revision>
  <dcterms:created xsi:type="dcterms:W3CDTF">2017-04-14T01:20:00Z</dcterms:created>
  <dcterms:modified xsi:type="dcterms:W3CDTF">2017-04-14T01:20:00Z</dcterms:modified>
</cp:coreProperties>
</file>