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Default="00B27061">
      <w:pPr>
        <w:jc w:val="center"/>
        <w:rPr>
          <w:rFonts w:ascii="Times New Roman" w:hAnsi="Times New Roman"/>
          <w:b/>
          <w:bCs/>
        </w:rPr>
      </w:pPr>
      <w:r w:rsidRPr="00B7349D">
        <w:rPr>
          <w:rFonts w:ascii="Times New Roman" w:hAnsi="Times New Roman"/>
          <w:b/>
          <w:bCs/>
        </w:rPr>
        <w:t xml:space="preserve">SUPPORTING STATEMENT FOR </w:t>
      </w:r>
    </w:p>
    <w:p w:rsidR="006D3ADD" w:rsidRPr="008F4E7D" w:rsidRDefault="006D3ADD" w:rsidP="006D3ADD">
      <w:pPr>
        <w:jc w:val="center"/>
        <w:rPr>
          <w:rFonts w:ascii="Times New Roman" w:hAnsi="Times New Roman"/>
          <w:b/>
          <w:bCs/>
        </w:rPr>
      </w:pPr>
      <w:r w:rsidRPr="008F4E7D">
        <w:rPr>
          <w:rFonts w:ascii="Times New Roman" w:hAnsi="Times New Roman"/>
          <w:b/>
          <w:bCs/>
        </w:rPr>
        <w:t>DHS OIG Audit of FEMA’s Assistance to Firefighters Grant Program</w:t>
      </w:r>
    </w:p>
    <w:p w:rsidR="00DE08FF" w:rsidRPr="00A35CBF" w:rsidRDefault="00DE08FF">
      <w:pPr>
        <w:jc w:val="center"/>
        <w:rPr>
          <w:rFonts w:ascii="Times New Roman" w:hAnsi="Times New Roman"/>
          <w:b/>
          <w:bCs/>
        </w:rPr>
      </w:pPr>
      <w:r>
        <w:rPr>
          <w:rFonts w:ascii="Times New Roman" w:hAnsi="Times New Roman"/>
          <w:b/>
          <w:bCs/>
        </w:rPr>
        <w:t xml:space="preserve">OMB Control No.: </w:t>
      </w:r>
      <w:r w:rsidR="00145AE1" w:rsidRPr="00A35CBF">
        <w:rPr>
          <w:rFonts w:ascii="Times New Roman" w:hAnsi="Times New Roman"/>
          <w:b/>
          <w:bCs/>
        </w:rPr>
        <w:t>1601-NEW</w:t>
      </w:r>
    </w:p>
    <w:p w:rsidR="006D3ADD" w:rsidRDefault="00DE08FF">
      <w:pPr>
        <w:jc w:val="center"/>
        <w:rPr>
          <w:rFonts w:ascii="Times New Roman" w:hAnsi="Times New Roman"/>
          <w:b/>
          <w:bCs/>
        </w:rPr>
      </w:pPr>
      <w:r>
        <w:rPr>
          <w:rFonts w:ascii="Times New Roman" w:hAnsi="Times New Roman"/>
          <w:b/>
          <w:bCs/>
        </w:rPr>
        <w:t xml:space="preserve">COLLECTION INSTRUMENT(S): </w:t>
      </w:r>
    </w:p>
    <w:p w:rsidR="006D3ADD" w:rsidRDefault="006D3ADD">
      <w:pPr>
        <w:jc w:val="center"/>
        <w:rPr>
          <w:rFonts w:ascii="Times New Roman" w:hAnsi="Times New Roman"/>
          <w:b/>
          <w:bCs/>
        </w:rPr>
      </w:pPr>
      <w:r>
        <w:rPr>
          <w:rFonts w:ascii="Times New Roman" w:hAnsi="Times New Roman"/>
          <w:b/>
          <w:bCs/>
        </w:rPr>
        <w:t>1. AFG Grant Collection Instrument</w:t>
      </w:r>
    </w:p>
    <w:p w:rsidR="006D3ADD" w:rsidRDefault="006D3ADD">
      <w:pPr>
        <w:jc w:val="center"/>
        <w:rPr>
          <w:rFonts w:ascii="Times New Roman" w:hAnsi="Times New Roman"/>
          <w:b/>
          <w:bCs/>
        </w:rPr>
      </w:pPr>
      <w:r>
        <w:rPr>
          <w:rFonts w:ascii="Times New Roman" w:hAnsi="Times New Roman"/>
          <w:b/>
          <w:bCs/>
        </w:rPr>
        <w:t>2. SAFER Hiring Grant Collection Instrument</w:t>
      </w:r>
    </w:p>
    <w:p w:rsidR="00DE08FF" w:rsidRPr="00DE08FF" w:rsidRDefault="006D3ADD">
      <w:pPr>
        <w:jc w:val="center"/>
        <w:rPr>
          <w:rFonts w:ascii="Times New Roman" w:hAnsi="Times New Roman"/>
          <w:b/>
          <w:bCs/>
          <w:color w:val="FF0000"/>
        </w:rPr>
      </w:pPr>
      <w:r>
        <w:rPr>
          <w:rFonts w:ascii="Times New Roman" w:hAnsi="Times New Roman"/>
          <w:b/>
          <w:bCs/>
        </w:rPr>
        <w:t>3. SAFER Recruitment and Retention Grant Collection Instrument</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7349D" w:rsidRDefault="00B27061">
      <w:pPr>
        <w:jc w:val="both"/>
        <w:rPr>
          <w:rFonts w:ascii="Times New Roman" w:hAnsi="Times New Roman"/>
        </w:rPr>
      </w:pPr>
      <w:r w:rsidRPr="00B7349D">
        <w:rPr>
          <w:rFonts w:ascii="Times New Roman" w:hAnsi="Times New Roman"/>
          <w:b/>
          <w:bCs/>
        </w:rPr>
        <w:t>A.  Justification</w:t>
      </w:r>
    </w:p>
    <w:p w:rsidR="00B27061" w:rsidRPr="00B7349D" w:rsidRDefault="00B27061">
      <w:pPr>
        <w:jc w:val="both"/>
        <w:rPr>
          <w:rFonts w:ascii="Times New Roman" w:hAnsi="Times New Roman"/>
        </w:rPr>
      </w:pPr>
    </w:p>
    <w:p w:rsidR="00807BA2" w:rsidRDefault="00B27061" w:rsidP="00807BA2">
      <w:pPr>
        <w:tabs>
          <w:tab w:val="left" w:pos="-1440"/>
        </w:tabs>
        <w:ind w:left="720" w:hanging="720"/>
        <w:jc w:val="both"/>
        <w:rPr>
          <w:rFonts w:ascii="Times New Roman" w:hAnsi="Times New Roman"/>
        </w:rPr>
      </w:pPr>
      <w:r w:rsidRPr="00B7349D">
        <w:rPr>
          <w:rFonts w:ascii="Times New Roman" w:hAnsi="Times New Roman"/>
        </w:rPr>
        <w:t>1.</w:t>
      </w:r>
      <w:r w:rsidRPr="00B7349D">
        <w:rPr>
          <w:rFonts w:ascii="Times New Roman" w:hAnsi="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RDefault="007312F9" w:rsidP="00807BA2">
      <w:pPr>
        <w:tabs>
          <w:tab w:val="left" w:pos="-1440"/>
        </w:tabs>
        <w:ind w:left="720" w:hanging="720"/>
        <w:jc w:val="both"/>
        <w:rPr>
          <w:rFonts w:ascii="Times New Roman" w:hAnsi="Times New Roman"/>
        </w:rPr>
      </w:pPr>
    </w:p>
    <w:p w:rsidR="00DD49C9" w:rsidRDefault="00DD49C9" w:rsidP="00CD3FB1">
      <w:pPr>
        <w:tabs>
          <w:tab w:val="left" w:pos="-1440"/>
        </w:tabs>
        <w:ind w:left="720"/>
        <w:rPr>
          <w:rFonts w:ascii="Times New Roman" w:hAnsi="Times New Roman"/>
          <w:color w:val="0070C0"/>
        </w:rPr>
      </w:pPr>
      <w:r>
        <w:rPr>
          <w:rFonts w:ascii="Times New Roman" w:hAnsi="Times New Roman"/>
          <w:color w:val="0070C0"/>
        </w:rPr>
        <w:t xml:space="preserve">This information collection is mandatory for grantees selected in a random sample of fiscal year 2010 to </w:t>
      </w:r>
      <w:r w:rsidR="008F528B">
        <w:rPr>
          <w:rFonts w:ascii="Times New Roman" w:hAnsi="Times New Roman"/>
          <w:color w:val="0070C0"/>
        </w:rPr>
        <w:t xml:space="preserve">fiscal year </w:t>
      </w:r>
      <w:r>
        <w:rPr>
          <w:rFonts w:ascii="Times New Roman" w:hAnsi="Times New Roman"/>
          <w:color w:val="0070C0"/>
        </w:rPr>
        <w:t xml:space="preserve">2012 Assistance to Firefighter (AFG) grants and Staffing for Adequate </w:t>
      </w:r>
      <w:r w:rsidR="00C2017E">
        <w:rPr>
          <w:rFonts w:ascii="Times New Roman" w:hAnsi="Times New Roman"/>
          <w:color w:val="0070C0"/>
        </w:rPr>
        <w:t xml:space="preserve">Fire and </w:t>
      </w:r>
      <w:r>
        <w:rPr>
          <w:rFonts w:ascii="Times New Roman" w:hAnsi="Times New Roman"/>
          <w:color w:val="0070C0"/>
        </w:rPr>
        <w:t>Emergency Response (SAFER) grants.</w:t>
      </w:r>
    </w:p>
    <w:p w:rsidR="00DD49C9" w:rsidRDefault="00DD49C9" w:rsidP="00CD3FB1">
      <w:pPr>
        <w:tabs>
          <w:tab w:val="left" w:pos="-1440"/>
        </w:tabs>
        <w:ind w:left="720"/>
        <w:rPr>
          <w:rFonts w:ascii="Times New Roman" w:hAnsi="Times New Roman"/>
          <w:color w:val="0070C0"/>
        </w:rPr>
      </w:pPr>
    </w:p>
    <w:p w:rsidR="00DD49C9" w:rsidRDefault="00DD49C9" w:rsidP="00CD3FB1">
      <w:pPr>
        <w:tabs>
          <w:tab w:val="left" w:pos="-1440"/>
        </w:tabs>
        <w:ind w:left="720"/>
        <w:rPr>
          <w:rFonts w:ascii="Times New Roman" w:hAnsi="Times New Roman"/>
          <w:color w:val="0070C0"/>
        </w:rPr>
      </w:pPr>
      <w:r>
        <w:rPr>
          <w:rFonts w:ascii="Times New Roman" w:hAnsi="Times New Roman"/>
          <w:color w:val="0070C0"/>
        </w:rPr>
        <w:t>The</w:t>
      </w:r>
      <w:r w:rsidR="00223B64" w:rsidRPr="003C5F16">
        <w:rPr>
          <w:rFonts w:ascii="Times New Roman" w:hAnsi="Times New Roman"/>
          <w:color w:val="0070C0"/>
        </w:rPr>
        <w:t xml:space="preserve"> Department of Homeland Security’s (DHS) Office of Inspector General (OIG) </w:t>
      </w:r>
      <w:r>
        <w:rPr>
          <w:rFonts w:ascii="Times New Roman" w:hAnsi="Times New Roman"/>
          <w:color w:val="0070C0"/>
        </w:rPr>
        <w:t>is conducting</w:t>
      </w:r>
      <w:r w:rsidR="00223B64" w:rsidRPr="003C5F16">
        <w:rPr>
          <w:rFonts w:ascii="Times New Roman" w:hAnsi="Times New Roman"/>
          <w:color w:val="0070C0"/>
        </w:rPr>
        <w:t xml:space="preserve"> an audit to determine </w:t>
      </w:r>
      <w:r w:rsidR="00450BB7">
        <w:rPr>
          <w:rFonts w:ascii="Times New Roman" w:hAnsi="Times New Roman"/>
          <w:color w:val="0070C0"/>
        </w:rPr>
        <w:t>whether</w:t>
      </w:r>
      <w:r w:rsidR="00223B64" w:rsidRPr="003C5F16">
        <w:rPr>
          <w:rFonts w:ascii="Times New Roman" w:hAnsi="Times New Roman"/>
          <w:color w:val="0070C0"/>
        </w:rPr>
        <w:t xml:space="preserve"> </w:t>
      </w:r>
      <w:r w:rsidR="00AE333D">
        <w:rPr>
          <w:rFonts w:ascii="Times New Roman" w:hAnsi="Times New Roman"/>
          <w:color w:val="0070C0"/>
        </w:rPr>
        <w:t xml:space="preserve">the </w:t>
      </w:r>
      <w:r w:rsidR="00C1575E">
        <w:rPr>
          <w:rFonts w:ascii="Times New Roman" w:hAnsi="Times New Roman"/>
          <w:color w:val="0070C0"/>
        </w:rPr>
        <w:t>Federal Emergency Management Agency’s (</w:t>
      </w:r>
      <w:r w:rsidR="00223B64" w:rsidRPr="003C5F16">
        <w:rPr>
          <w:rFonts w:ascii="Times New Roman" w:hAnsi="Times New Roman"/>
          <w:color w:val="0070C0"/>
        </w:rPr>
        <w:t>FEMA</w:t>
      </w:r>
      <w:r w:rsidR="00C1575E">
        <w:rPr>
          <w:rFonts w:ascii="Times New Roman" w:hAnsi="Times New Roman"/>
          <w:color w:val="0070C0"/>
        </w:rPr>
        <w:t>)</w:t>
      </w:r>
      <w:r w:rsidR="00223B64" w:rsidRPr="003C5F16">
        <w:rPr>
          <w:rFonts w:ascii="Times New Roman" w:hAnsi="Times New Roman"/>
          <w:color w:val="0070C0"/>
        </w:rPr>
        <w:t xml:space="preserve"> oversight and monitoring of Assistance to Firefighter </w:t>
      </w:r>
      <w:r w:rsidR="00AE333D">
        <w:rPr>
          <w:rFonts w:ascii="Times New Roman" w:hAnsi="Times New Roman"/>
          <w:color w:val="0070C0"/>
        </w:rPr>
        <w:t>G</w:t>
      </w:r>
      <w:r w:rsidR="00223B64" w:rsidRPr="003C5F16">
        <w:rPr>
          <w:rFonts w:ascii="Times New Roman" w:hAnsi="Times New Roman"/>
          <w:color w:val="0070C0"/>
        </w:rPr>
        <w:t xml:space="preserve">rant </w:t>
      </w:r>
      <w:r w:rsidR="00AE333D">
        <w:rPr>
          <w:rFonts w:ascii="Times New Roman" w:hAnsi="Times New Roman"/>
          <w:color w:val="0070C0"/>
        </w:rPr>
        <w:t>P</w:t>
      </w:r>
      <w:r w:rsidR="00223B64" w:rsidRPr="003C5F16">
        <w:rPr>
          <w:rFonts w:ascii="Times New Roman" w:hAnsi="Times New Roman"/>
          <w:color w:val="0070C0"/>
        </w:rPr>
        <w:t>rogram recipients ensures</w:t>
      </w:r>
      <w:r w:rsidR="00450BB7">
        <w:rPr>
          <w:rFonts w:ascii="Times New Roman" w:hAnsi="Times New Roman"/>
          <w:color w:val="0070C0"/>
        </w:rPr>
        <w:t xml:space="preserve"> that</w:t>
      </w:r>
      <w:r w:rsidR="00223B64" w:rsidRPr="003C5F16">
        <w:rPr>
          <w:rFonts w:ascii="Times New Roman" w:hAnsi="Times New Roman"/>
          <w:color w:val="0070C0"/>
        </w:rPr>
        <w:t xml:space="preserve"> grantees comply with grant requirements and guidance precluding waste, fraud, and abuse of grant funds. </w:t>
      </w:r>
    </w:p>
    <w:p w:rsidR="00DD49C9" w:rsidRDefault="00DD49C9" w:rsidP="00CD3FB1">
      <w:pPr>
        <w:tabs>
          <w:tab w:val="left" w:pos="-1440"/>
        </w:tabs>
        <w:ind w:left="720"/>
        <w:rPr>
          <w:rFonts w:ascii="Times New Roman" w:hAnsi="Times New Roman"/>
          <w:color w:val="0070C0"/>
        </w:rPr>
      </w:pPr>
    </w:p>
    <w:p w:rsidR="00223B64" w:rsidRDefault="00223B64" w:rsidP="00CD3FB1">
      <w:pPr>
        <w:tabs>
          <w:tab w:val="left" w:pos="-1440"/>
        </w:tabs>
        <w:ind w:left="720"/>
        <w:rPr>
          <w:rFonts w:ascii="Times New Roman" w:hAnsi="Times New Roman"/>
          <w:color w:val="0070C0"/>
        </w:rPr>
      </w:pPr>
      <w:r w:rsidRPr="003C5F16">
        <w:rPr>
          <w:rFonts w:ascii="Times New Roman" w:hAnsi="Times New Roman"/>
          <w:color w:val="0070C0"/>
        </w:rPr>
        <w:t xml:space="preserve">The DHS OIG will use the data collected to </w:t>
      </w:r>
      <w:r w:rsidR="00CD3FB1">
        <w:rPr>
          <w:rFonts w:ascii="Times New Roman" w:hAnsi="Times New Roman"/>
          <w:color w:val="0070C0"/>
        </w:rPr>
        <w:t>determine</w:t>
      </w:r>
      <w:r w:rsidRPr="003C5F16">
        <w:rPr>
          <w:rFonts w:ascii="Times New Roman" w:hAnsi="Times New Roman"/>
          <w:color w:val="0070C0"/>
        </w:rPr>
        <w:t xml:space="preserve"> whether FEMA’s current monitoring and grant management efforts comply with Federal regulations, as well as FEMA’s Assistance to Firefighter </w:t>
      </w:r>
      <w:r w:rsidR="00AE333D">
        <w:rPr>
          <w:rFonts w:ascii="Times New Roman" w:hAnsi="Times New Roman"/>
          <w:color w:val="0070C0"/>
        </w:rPr>
        <w:t>G</w:t>
      </w:r>
      <w:r w:rsidRPr="003C5F16">
        <w:rPr>
          <w:rFonts w:ascii="Times New Roman" w:hAnsi="Times New Roman"/>
          <w:color w:val="0070C0"/>
        </w:rPr>
        <w:t xml:space="preserve">rant </w:t>
      </w:r>
      <w:r w:rsidR="00AE333D">
        <w:rPr>
          <w:rFonts w:ascii="Times New Roman" w:hAnsi="Times New Roman"/>
          <w:color w:val="0070C0"/>
        </w:rPr>
        <w:t>P</w:t>
      </w:r>
      <w:r w:rsidRPr="003C5F16">
        <w:rPr>
          <w:rFonts w:ascii="Times New Roman" w:hAnsi="Times New Roman"/>
          <w:color w:val="0070C0"/>
        </w:rPr>
        <w:t xml:space="preserve">rogram requirements. The DHS OIG will make recommendations to FEMA to address any programmatic challenges identified during the audit. </w:t>
      </w:r>
    </w:p>
    <w:p w:rsidR="00CD3FB1" w:rsidRDefault="00CD3FB1" w:rsidP="00CD3FB1">
      <w:pPr>
        <w:tabs>
          <w:tab w:val="left" w:pos="-1440"/>
        </w:tabs>
        <w:ind w:left="720"/>
        <w:rPr>
          <w:rFonts w:ascii="Times New Roman" w:hAnsi="Times New Roman"/>
          <w:color w:val="0070C0"/>
        </w:rPr>
      </w:pPr>
    </w:p>
    <w:p w:rsidR="00CD3FB1" w:rsidRPr="003C5F16" w:rsidRDefault="00CD3FB1" w:rsidP="00CD3FB1">
      <w:pPr>
        <w:tabs>
          <w:tab w:val="left" w:pos="-1440"/>
        </w:tabs>
        <w:ind w:left="720"/>
        <w:rPr>
          <w:rFonts w:ascii="Times New Roman" w:hAnsi="Times New Roman"/>
          <w:color w:val="0070C0"/>
        </w:rPr>
      </w:pPr>
      <w:r>
        <w:rPr>
          <w:rFonts w:ascii="Times New Roman" w:hAnsi="Times New Roman"/>
          <w:color w:val="0070C0"/>
        </w:rPr>
        <w:t>T</w:t>
      </w:r>
      <w:r w:rsidRPr="00674B0D">
        <w:rPr>
          <w:rFonts w:ascii="Times New Roman" w:hAnsi="Times New Roman"/>
          <w:color w:val="0070C0"/>
        </w:rPr>
        <w:t xml:space="preserve">he </w:t>
      </w:r>
      <w:r w:rsidRPr="00674B0D">
        <w:rPr>
          <w:rFonts w:ascii="Times New Roman" w:hAnsi="Times New Roman"/>
          <w:i/>
          <w:color w:val="0070C0"/>
        </w:rPr>
        <w:t>Inspector General Act of 1978</w:t>
      </w:r>
      <w:r>
        <w:rPr>
          <w:rFonts w:ascii="Times New Roman" w:hAnsi="Times New Roman"/>
          <w:color w:val="0070C0"/>
        </w:rPr>
        <w:t xml:space="preserve">, as amended, stipulates that </w:t>
      </w:r>
      <w:r w:rsidRPr="00674B0D">
        <w:rPr>
          <w:rFonts w:ascii="Times New Roman" w:hAnsi="Times New Roman"/>
          <w:color w:val="0070C0"/>
        </w:rPr>
        <w:t xml:space="preserve">Inspectors General conduct and supervise audits to provide a means for keeping the head of the establishment and the Congress fully and currently informed about problems and deficiencies relating to the administration of such programs and operations and the necessity for and progress of corrective action. In addition, as such, they have access to all records, reports, audits, reviews, documents, papers, recommendations, or other material </w:t>
      </w:r>
      <w:r>
        <w:rPr>
          <w:rFonts w:ascii="Times New Roman" w:hAnsi="Times New Roman"/>
          <w:color w:val="0070C0"/>
        </w:rPr>
        <w:t>that</w:t>
      </w:r>
      <w:r w:rsidRPr="00674B0D">
        <w:rPr>
          <w:rFonts w:ascii="Times New Roman" w:hAnsi="Times New Roman"/>
          <w:color w:val="0070C0"/>
        </w:rPr>
        <w:t xml:space="preserve"> relate to programs and operations with respect to which that Inspector General has responsibilities under this Act.</w:t>
      </w:r>
    </w:p>
    <w:p w:rsidR="00223B64" w:rsidRPr="003C5F16" w:rsidRDefault="00223B64" w:rsidP="00DF6F30">
      <w:pPr>
        <w:tabs>
          <w:tab w:val="left" w:pos="-1440"/>
        </w:tabs>
        <w:rPr>
          <w:rFonts w:ascii="Times New Roman" w:hAnsi="Times New Roman"/>
          <w:color w:val="0070C0"/>
        </w:rPr>
      </w:pPr>
    </w:p>
    <w:p w:rsidR="00112110" w:rsidRPr="00112110" w:rsidRDefault="00CD3FB1" w:rsidP="00DF6F30">
      <w:pPr>
        <w:tabs>
          <w:tab w:val="left" w:pos="-1440"/>
        </w:tabs>
        <w:ind w:left="720"/>
        <w:rPr>
          <w:rFonts w:ascii="Times New Roman" w:hAnsi="Times New Roman"/>
          <w:color w:val="0070C0"/>
        </w:rPr>
      </w:pPr>
      <w:r>
        <w:rPr>
          <w:rFonts w:ascii="Times New Roman" w:hAnsi="Times New Roman"/>
          <w:color w:val="0070C0"/>
        </w:rPr>
        <w:t>Additionally, f</w:t>
      </w:r>
      <w:r w:rsidR="00223B64" w:rsidRPr="00112110">
        <w:rPr>
          <w:rFonts w:ascii="Times New Roman" w:hAnsi="Times New Roman"/>
          <w:color w:val="0070C0"/>
        </w:rPr>
        <w:t xml:space="preserve">inancial and programmatic monitoring requirements are set forth in 44 CFR Part 13, </w:t>
      </w:r>
      <w:r w:rsidR="00223B64" w:rsidRPr="00112110">
        <w:rPr>
          <w:rFonts w:ascii="Times New Roman" w:hAnsi="Times New Roman"/>
          <w:i/>
          <w:color w:val="0070C0"/>
        </w:rPr>
        <w:t xml:space="preserve">Uniform Administrative Requirements for Grants and Cooperative Agreements to State and Local Government </w:t>
      </w:r>
      <w:r w:rsidR="00223B64" w:rsidRPr="00DF6F30">
        <w:rPr>
          <w:rFonts w:ascii="Times New Roman" w:hAnsi="Times New Roman"/>
          <w:color w:val="0070C0"/>
        </w:rPr>
        <w:t xml:space="preserve">or </w:t>
      </w:r>
      <w:r w:rsidR="00223B64" w:rsidRPr="00112110">
        <w:rPr>
          <w:rFonts w:ascii="Times New Roman" w:hAnsi="Times New Roman"/>
          <w:color w:val="0070C0"/>
        </w:rPr>
        <w:t>2 CFR Part 215</w:t>
      </w:r>
      <w:r w:rsidR="00223B64" w:rsidRPr="00112110">
        <w:rPr>
          <w:rFonts w:ascii="Times New Roman" w:hAnsi="Times New Roman"/>
          <w:i/>
          <w:color w:val="0070C0"/>
        </w:rPr>
        <w:t>,</w:t>
      </w:r>
      <w:r w:rsidR="00223B64" w:rsidRPr="00112110">
        <w:rPr>
          <w:rFonts w:ascii="Times New Roman" w:hAnsi="Times New Roman"/>
          <w:b/>
          <w:bCs/>
          <w:color w:val="0070C0"/>
        </w:rPr>
        <w:t xml:space="preserve"> </w:t>
      </w:r>
      <w:r w:rsidR="00223B64" w:rsidRPr="00112110">
        <w:rPr>
          <w:rFonts w:ascii="Times New Roman" w:hAnsi="Times New Roman"/>
          <w:bCs/>
          <w:i/>
          <w:color w:val="0070C0"/>
        </w:rPr>
        <w:t xml:space="preserve">Uniform Administrative Requirements for Grants and Agreements with Institutions of Higher Education, </w:t>
      </w:r>
      <w:r w:rsidR="00223B64" w:rsidRPr="00112110">
        <w:rPr>
          <w:rFonts w:ascii="Times New Roman" w:hAnsi="Times New Roman"/>
          <w:bCs/>
          <w:i/>
          <w:color w:val="0070C0"/>
        </w:rPr>
        <w:lastRenderedPageBreak/>
        <w:t>Hospitals, and Other Non-Profit Organizations.</w:t>
      </w:r>
      <w:r w:rsidR="00223B64" w:rsidRPr="00112110">
        <w:rPr>
          <w:rFonts w:ascii="Times New Roman" w:hAnsi="Times New Roman"/>
          <w:color w:val="0070C0"/>
        </w:rPr>
        <w:t xml:space="preserve"> </w:t>
      </w:r>
      <w:r w:rsidR="00112110" w:rsidRPr="00112110">
        <w:rPr>
          <w:rFonts w:ascii="Times New Roman" w:hAnsi="Times New Roman"/>
          <w:color w:val="0070C0"/>
        </w:rPr>
        <w:t>Per FEMA grant guidance and grant award letters, grant recipients are required to conform to either 44 CFR Part 13</w:t>
      </w:r>
      <w:r w:rsidR="00112110" w:rsidRPr="00112110">
        <w:rPr>
          <w:rFonts w:ascii="Times New Roman" w:hAnsi="Times New Roman"/>
          <w:i/>
          <w:color w:val="0070C0"/>
        </w:rPr>
        <w:t xml:space="preserve"> </w:t>
      </w:r>
      <w:r w:rsidR="00112110" w:rsidRPr="00DF6F30">
        <w:rPr>
          <w:rFonts w:ascii="Times New Roman" w:hAnsi="Times New Roman"/>
          <w:color w:val="0070C0"/>
        </w:rPr>
        <w:t xml:space="preserve">or </w:t>
      </w:r>
      <w:r w:rsidR="00112110" w:rsidRPr="00112110">
        <w:rPr>
          <w:rFonts w:ascii="Times New Roman" w:hAnsi="Times New Roman"/>
          <w:color w:val="0070C0"/>
        </w:rPr>
        <w:t>2 CFR Part 215</w:t>
      </w:r>
      <w:r w:rsidR="00112110" w:rsidRPr="00112110">
        <w:rPr>
          <w:rFonts w:ascii="Times New Roman" w:hAnsi="Times New Roman"/>
          <w:bCs/>
          <w:i/>
          <w:color w:val="0070C0"/>
        </w:rPr>
        <w:t>.</w:t>
      </w:r>
      <w:r w:rsidR="00112110" w:rsidRPr="00112110">
        <w:rPr>
          <w:rFonts w:ascii="Times New Roman" w:hAnsi="Times New Roman"/>
          <w:color w:val="0070C0"/>
        </w:rPr>
        <w:t xml:space="preserve"> Both regulations stipulate that records must be retained for three years after submission of the final expenditure report for the grant</w:t>
      </w:r>
      <w:r w:rsidR="00112110">
        <w:rPr>
          <w:rFonts w:ascii="Times New Roman" w:hAnsi="Times New Roman"/>
          <w:color w:val="0070C0"/>
        </w:rPr>
        <w:t>.</w:t>
      </w:r>
    </w:p>
    <w:p w:rsidR="00223B64" w:rsidRPr="00112110" w:rsidRDefault="00223B64" w:rsidP="00223B64">
      <w:pPr>
        <w:tabs>
          <w:tab w:val="left" w:pos="-1440"/>
        </w:tabs>
        <w:ind w:left="720" w:hanging="720"/>
        <w:rPr>
          <w:rFonts w:ascii="Times New Roman" w:hAnsi="Times New Roman"/>
          <w:color w:val="0070C0"/>
        </w:rPr>
      </w:pPr>
    </w:p>
    <w:p w:rsidR="00434EC0" w:rsidRDefault="00223B64" w:rsidP="00DF6F30">
      <w:pPr>
        <w:tabs>
          <w:tab w:val="left" w:pos="-1440"/>
        </w:tabs>
        <w:ind w:left="720" w:hanging="720"/>
      </w:pPr>
      <w:r w:rsidRPr="00112110">
        <w:rPr>
          <w:rFonts w:ascii="Times New Roman" w:hAnsi="Times New Roman"/>
          <w:color w:val="0070C0"/>
        </w:rPr>
        <w:t xml:space="preserve">            </w:t>
      </w:r>
      <w:r w:rsidR="00B07343">
        <w:rPr>
          <w:rFonts w:ascii="Times New Roman" w:hAnsi="Times New Roman"/>
          <w:color w:val="0070C0"/>
        </w:rPr>
        <w:t>Finally, b</w:t>
      </w:r>
      <w:r w:rsidRPr="00112110">
        <w:rPr>
          <w:rFonts w:ascii="Times New Roman" w:hAnsi="Times New Roman"/>
          <w:color w:val="0070C0"/>
        </w:rPr>
        <w:t>oth 44 CFR Part 13.43 and 2 CFR Part 215.53 provide the Inspector General the right of timely and unrestricted access to any records of recipients that are pertinent to the awards, in order to make audits, examinations, excerpts, transcripts and copies of such</w:t>
      </w:r>
      <w:r w:rsidRPr="003C5F16">
        <w:rPr>
          <w:rFonts w:ascii="Times New Roman" w:hAnsi="Times New Roman"/>
          <w:color w:val="0070C0"/>
        </w:rPr>
        <w:t xml:space="preserve"> documents.  </w:t>
      </w:r>
    </w:p>
    <w:p w:rsidR="00434EC0" w:rsidRDefault="00434EC0" w:rsidP="00434EC0">
      <w:pPr>
        <w:pStyle w:val="Default"/>
        <w:ind w:left="720"/>
        <w:rPr>
          <w:color w:val="0070C0"/>
          <w:sz w:val="23"/>
          <w:szCs w:val="23"/>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2.</w:t>
      </w:r>
      <w:r w:rsidRPr="00B7349D">
        <w:rPr>
          <w:rFonts w:ascii="Times New Roman" w:hAnsi="Times New Roman"/>
        </w:rPr>
        <w:tab/>
        <w:t>Indicate how, by whom, and for what purpose the information is to be used</w:t>
      </w:r>
      <w:r w:rsidR="00C5529B" w:rsidRPr="00B7349D">
        <w:rPr>
          <w:rFonts w:ascii="Times New Roman" w:hAnsi="Times New Roman"/>
        </w:rPr>
        <w:t xml:space="preserve">. </w:t>
      </w:r>
      <w:r w:rsidRPr="00B7349D">
        <w:rPr>
          <w:rFonts w:ascii="Times New Roman" w:hAnsi="Times New Roman"/>
        </w:rPr>
        <w:t>Except for a new collection, indicate the actual use the agency has made of the information received from the current collection.</w:t>
      </w:r>
    </w:p>
    <w:p w:rsidR="007312F9" w:rsidRDefault="007312F9">
      <w:pPr>
        <w:tabs>
          <w:tab w:val="left" w:pos="-1440"/>
        </w:tabs>
        <w:ind w:left="720" w:hanging="720"/>
        <w:jc w:val="both"/>
        <w:rPr>
          <w:rFonts w:ascii="Times New Roman" w:hAnsi="Times New Roman"/>
        </w:rPr>
      </w:pPr>
    </w:p>
    <w:p w:rsidR="00223B64" w:rsidRPr="003C5F16" w:rsidRDefault="00223B64" w:rsidP="00223B64">
      <w:pPr>
        <w:tabs>
          <w:tab w:val="left" w:pos="-1440"/>
        </w:tabs>
        <w:ind w:left="720"/>
        <w:jc w:val="both"/>
        <w:rPr>
          <w:rFonts w:ascii="Times New Roman" w:hAnsi="Times New Roman"/>
          <w:color w:val="0070C0"/>
        </w:rPr>
      </w:pPr>
      <w:r w:rsidRPr="003C5F16">
        <w:rPr>
          <w:rFonts w:ascii="Times New Roman" w:hAnsi="Times New Roman"/>
          <w:color w:val="0070C0"/>
        </w:rPr>
        <w:t xml:space="preserve">The collection information will be used </w:t>
      </w:r>
      <w:r w:rsidR="008959CA">
        <w:rPr>
          <w:rFonts w:ascii="Times New Roman" w:hAnsi="Times New Roman"/>
          <w:color w:val="0070C0"/>
        </w:rPr>
        <w:t xml:space="preserve">by </w:t>
      </w:r>
      <w:r w:rsidRPr="003C5F16">
        <w:rPr>
          <w:rFonts w:ascii="Times New Roman" w:hAnsi="Times New Roman"/>
          <w:color w:val="0070C0"/>
        </w:rPr>
        <w:t xml:space="preserve">the DHS OIG to conduct an audit of FEMA’s oversight and management of the Assistance to Firefighters Grant Program – specifically the Assistance to Firefighters (AFG) and Staffing for Adequate Fire and Emergency Response (SAFER) sub-programs. This information will be used to respond to the audit’s objective, which is to determine the extent to which Assistance to Firefighter </w:t>
      </w:r>
      <w:r w:rsidR="00FD1EF9">
        <w:rPr>
          <w:rFonts w:ascii="Times New Roman" w:hAnsi="Times New Roman"/>
          <w:color w:val="0070C0"/>
        </w:rPr>
        <w:t>g</w:t>
      </w:r>
      <w:r w:rsidRPr="003C5F16">
        <w:rPr>
          <w:rFonts w:ascii="Times New Roman" w:hAnsi="Times New Roman"/>
          <w:color w:val="0070C0"/>
        </w:rPr>
        <w:t>rant recipients comply with grant requirements and guidance precluding waste, fraud, and abuse of grant funds.</w:t>
      </w:r>
    </w:p>
    <w:p w:rsidR="00B27061" w:rsidRDefault="00B27061">
      <w:pPr>
        <w:jc w:val="both"/>
        <w:rPr>
          <w:rFonts w:ascii="Times New Roman" w:hAnsi="Times New Roman"/>
        </w:rPr>
      </w:pPr>
    </w:p>
    <w:p w:rsidR="00DD78A1" w:rsidRPr="000B3046" w:rsidRDefault="00DD78A1" w:rsidP="00DD78A1">
      <w:pPr>
        <w:ind w:left="720"/>
        <w:jc w:val="both"/>
        <w:rPr>
          <w:rFonts w:ascii="Times New Roman" w:hAnsi="Times New Roman"/>
          <w:color w:val="0070C0"/>
        </w:rPr>
      </w:pPr>
      <w:r w:rsidRPr="000B3046">
        <w:rPr>
          <w:rFonts w:ascii="Times New Roman" w:hAnsi="Times New Roman"/>
          <w:color w:val="0070C0"/>
        </w:rPr>
        <w:t xml:space="preserve">The information will be requested in an email sent to each grantee’s point of contact information in FEMA’s eGrant database.  </w:t>
      </w:r>
      <w:r w:rsidR="008D6E0B">
        <w:rPr>
          <w:rFonts w:ascii="Times New Roman" w:hAnsi="Times New Roman"/>
          <w:color w:val="0070C0"/>
        </w:rPr>
        <w:t>DHS Forms 530, 531, and 532</w:t>
      </w:r>
      <w:r w:rsidR="00E50E85" w:rsidRPr="000B3046">
        <w:rPr>
          <w:rFonts w:ascii="Times New Roman" w:hAnsi="Times New Roman"/>
          <w:color w:val="0070C0"/>
        </w:rPr>
        <w:t xml:space="preserve"> </w:t>
      </w:r>
      <w:r w:rsidR="00667F07" w:rsidRPr="000B3046">
        <w:rPr>
          <w:rFonts w:ascii="Times New Roman" w:hAnsi="Times New Roman"/>
          <w:color w:val="0070C0"/>
        </w:rPr>
        <w:t>detail the information being collected from each grantee.  Each attachment is specific to the type of grant awarded.</w:t>
      </w:r>
      <w:r w:rsidR="00E50E85" w:rsidRPr="000B3046">
        <w:rPr>
          <w:rFonts w:ascii="Times New Roman" w:hAnsi="Times New Roman"/>
          <w:color w:val="0070C0"/>
        </w:rPr>
        <w:t xml:space="preserve"> The email will have one attachment specific to the grant awarded.</w:t>
      </w:r>
    </w:p>
    <w:p w:rsidR="00667F07" w:rsidRPr="000B3046" w:rsidRDefault="00667F07" w:rsidP="00DD78A1">
      <w:pPr>
        <w:ind w:left="720"/>
        <w:jc w:val="both"/>
        <w:rPr>
          <w:rFonts w:ascii="Times New Roman" w:hAnsi="Times New Roman"/>
          <w:color w:val="0070C0"/>
        </w:rPr>
      </w:pPr>
    </w:p>
    <w:p w:rsidR="00667F07" w:rsidRPr="000B3046" w:rsidRDefault="008D6E0B" w:rsidP="00DD78A1">
      <w:pPr>
        <w:ind w:left="720"/>
        <w:jc w:val="both"/>
        <w:rPr>
          <w:rFonts w:ascii="Times New Roman" w:hAnsi="Times New Roman"/>
          <w:color w:val="0070C0"/>
        </w:rPr>
      </w:pPr>
      <w:r>
        <w:rPr>
          <w:rFonts w:ascii="Times New Roman" w:hAnsi="Times New Roman"/>
          <w:color w:val="0070C0"/>
        </w:rPr>
        <w:t xml:space="preserve">A cover </w:t>
      </w:r>
      <w:r w:rsidRPr="000B3046">
        <w:rPr>
          <w:rFonts w:ascii="Times New Roman" w:hAnsi="Times New Roman"/>
          <w:color w:val="0070C0"/>
        </w:rPr>
        <w:t>email</w:t>
      </w:r>
      <w:r w:rsidR="00667F07" w:rsidRPr="000B3046">
        <w:rPr>
          <w:rFonts w:ascii="Times New Roman" w:hAnsi="Times New Roman"/>
          <w:color w:val="0070C0"/>
        </w:rPr>
        <w:t xml:space="preserve"> (attachment </w:t>
      </w:r>
      <w:r w:rsidR="00E50E85" w:rsidRPr="000B3046">
        <w:rPr>
          <w:rFonts w:ascii="Times New Roman" w:hAnsi="Times New Roman"/>
          <w:color w:val="0070C0"/>
        </w:rPr>
        <w:t>5d</w:t>
      </w:r>
      <w:r w:rsidR="00667F07" w:rsidRPr="000B3046">
        <w:rPr>
          <w:rFonts w:ascii="Times New Roman" w:hAnsi="Times New Roman"/>
          <w:color w:val="0070C0"/>
        </w:rPr>
        <w:t>) provides guidance for submitting the requested information.</w:t>
      </w:r>
    </w:p>
    <w:p w:rsidR="00667F07" w:rsidRPr="000B3046" w:rsidRDefault="00667F07" w:rsidP="00DD78A1">
      <w:pPr>
        <w:ind w:left="720"/>
        <w:jc w:val="both"/>
        <w:rPr>
          <w:rFonts w:ascii="Times New Roman" w:hAnsi="Times New Roman"/>
          <w:color w:val="0070C0"/>
        </w:rPr>
      </w:pPr>
    </w:p>
    <w:p w:rsidR="00667F07" w:rsidRPr="000B3046" w:rsidRDefault="00667F07" w:rsidP="00DD78A1">
      <w:pPr>
        <w:ind w:left="720"/>
        <w:jc w:val="both"/>
        <w:rPr>
          <w:rFonts w:ascii="Times New Roman" w:hAnsi="Times New Roman"/>
          <w:color w:val="0070C0"/>
        </w:rPr>
      </w:pPr>
      <w:r w:rsidRPr="000B3046">
        <w:rPr>
          <w:rFonts w:ascii="Times New Roman" w:hAnsi="Times New Roman"/>
          <w:color w:val="0070C0"/>
        </w:rPr>
        <w:t>Once the information is collected from the grantee, the DHS OIG will analyze this information based on established criteria to determine if grantees complied with these criteria to preclude waste, fraud, and abuse of grant funds.  The information will also be used to determine if FEMA provided adequate oversight and monitoring of these grant programs.</w:t>
      </w:r>
    </w:p>
    <w:p w:rsidR="00667F07" w:rsidRPr="000B3046" w:rsidRDefault="00667F07" w:rsidP="00DD78A1">
      <w:pPr>
        <w:ind w:left="720"/>
        <w:jc w:val="both"/>
        <w:rPr>
          <w:rFonts w:ascii="Times New Roman" w:hAnsi="Times New Roman"/>
          <w:color w:val="0070C0"/>
        </w:rPr>
      </w:pPr>
    </w:p>
    <w:p w:rsidR="00667F07" w:rsidRPr="000B3046" w:rsidRDefault="00667F07" w:rsidP="00DD78A1">
      <w:pPr>
        <w:ind w:left="720"/>
        <w:jc w:val="both"/>
        <w:rPr>
          <w:rFonts w:ascii="Times New Roman" w:hAnsi="Times New Roman"/>
          <w:color w:val="0070C0"/>
        </w:rPr>
      </w:pPr>
      <w:r w:rsidRPr="000B3046">
        <w:rPr>
          <w:rFonts w:ascii="Times New Roman" w:hAnsi="Times New Roman"/>
          <w:color w:val="0070C0"/>
        </w:rPr>
        <w:t xml:space="preserve">This results of this analysis </w:t>
      </w:r>
      <w:r w:rsidR="001D4A8A" w:rsidRPr="000B3046">
        <w:rPr>
          <w:rFonts w:ascii="Times New Roman" w:hAnsi="Times New Roman"/>
          <w:color w:val="0070C0"/>
        </w:rPr>
        <w:t>will</w:t>
      </w:r>
      <w:r w:rsidRPr="000B3046">
        <w:rPr>
          <w:rFonts w:ascii="Times New Roman" w:hAnsi="Times New Roman"/>
          <w:color w:val="0070C0"/>
        </w:rPr>
        <w:t xml:space="preserve"> be presented in two audit reports – one for AFG grants and one for SAFER grants. These reports will include recommendations to FEMA based on the results of the analysis.</w:t>
      </w:r>
    </w:p>
    <w:p w:rsidR="00DD78A1" w:rsidRPr="00B7349D" w:rsidRDefault="00DD78A1">
      <w:pPr>
        <w:jc w:val="both"/>
        <w:rPr>
          <w:rFonts w:ascii="Times New Roman" w:hAnsi="Times New Roman"/>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3.</w:t>
      </w:r>
      <w:r w:rsidRPr="00B7349D">
        <w:rPr>
          <w:rFonts w:ascii="Times New Roman" w:hAnsi="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223B64" w:rsidRPr="00B7349D">
        <w:rPr>
          <w:rFonts w:ascii="Times New Roman" w:hAnsi="Times New Roman"/>
        </w:rPr>
        <w:t xml:space="preserve">. </w:t>
      </w:r>
      <w:r w:rsidRPr="00B7349D">
        <w:rPr>
          <w:rFonts w:ascii="Times New Roman" w:hAnsi="Times New Roman"/>
        </w:rPr>
        <w:t>Also describe any consideration of using information technology to reduce burden.</w:t>
      </w:r>
    </w:p>
    <w:p w:rsidR="007312F9" w:rsidRDefault="007312F9">
      <w:pPr>
        <w:tabs>
          <w:tab w:val="left" w:pos="-1440"/>
        </w:tabs>
        <w:ind w:left="720" w:hanging="720"/>
        <w:jc w:val="both"/>
        <w:rPr>
          <w:rFonts w:ascii="Times New Roman" w:hAnsi="Times New Roman"/>
        </w:rPr>
      </w:pPr>
    </w:p>
    <w:p w:rsidR="00223B64" w:rsidRPr="00223B64" w:rsidRDefault="007312F9" w:rsidP="00223B64">
      <w:pPr>
        <w:tabs>
          <w:tab w:val="left" w:pos="-1440"/>
        </w:tabs>
        <w:ind w:left="720" w:hanging="720"/>
        <w:jc w:val="both"/>
        <w:rPr>
          <w:rFonts w:ascii="Times New Roman" w:hAnsi="Times New Roman"/>
          <w:color w:val="0070C0"/>
        </w:rPr>
      </w:pPr>
      <w:r>
        <w:rPr>
          <w:rFonts w:ascii="Times New Roman" w:hAnsi="Times New Roman"/>
        </w:rPr>
        <w:tab/>
      </w:r>
      <w:r w:rsidR="00223B64" w:rsidRPr="00223B64">
        <w:rPr>
          <w:rFonts w:ascii="Times New Roman" w:hAnsi="Times New Roman"/>
          <w:color w:val="0070C0"/>
        </w:rPr>
        <w:t xml:space="preserve">The preferred submission method for collection of this information will be via electronic mail. However, regular mail options for hard copies or scanned copies on electronic media will be available should the grantee not have access to the internet. </w:t>
      </w:r>
    </w:p>
    <w:p w:rsidR="00223B64" w:rsidRDefault="00223B64" w:rsidP="00223B64">
      <w:pPr>
        <w:tabs>
          <w:tab w:val="left" w:pos="-1440"/>
        </w:tabs>
        <w:ind w:left="720"/>
        <w:jc w:val="both"/>
        <w:rPr>
          <w:rFonts w:ascii="Times New Roman" w:hAnsi="Times New Roman"/>
          <w:color w:val="0070C0"/>
        </w:rPr>
      </w:pPr>
    </w:p>
    <w:p w:rsidR="000B1B2F" w:rsidRDefault="000B1B2F" w:rsidP="00223B64">
      <w:pPr>
        <w:tabs>
          <w:tab w:val="left" w:pos="-1440"/>
        </w:tabs>
        <w:ind w:left="720"/>
        <w:jc w:val="both"/>
        <w:rPr>
          <w:rFonts w:ascii="Times New Roman" w:hAnsi="Times New Roman"/>
          <w:color w:val="0070C0"/>
        </w:rPr>
      </w:pPr>
      <w:r>
        <w:rPr>
          <w:rFonts w:ascii="Times New Roman" w:hAnsi="Times New Roman"/>
          <w:color w:val="0070C0"/>
        </w:rPr>
        <w:t>An email will be sent to the grantee with the appropriate</w:t>
      </w:r>
      <w:r w:rsidR="00B6191F">
        <w:rPr>
          <w:rFonts w:ascii="Times New Roman" w:hAnsi="Times New Roman"/>
          <w:color w:val="0070C0"/>
        </w:rPr>
        <w:t xml:space="preserve"> form for the type of grant a</w:t>
      </w:r>
      <w:r>
        <w:rPr>
          <w:rFonts w:ascii="Times New Roman" w:hAnsi="Times New Roman"/>
          <w:color w:val="0070C0"/>
        </w:rPr>
        <w:t xml:space="preserve">ttached. The email (see attachment </w:t>
      </w:r>
      <w:r w:rsidR="00896AB5">
        <w:rPr>
          <w:rFonts w:ascii="Times New Roman" w:hAnsi="Times New Roman"/>
          <w:color w:val="0070C0"/>
        </w:rPr>
        <w:t>5d</w:t>
      </w:r>
      <w:r>
        <w:rPr>
          <w:rFonts w:ascii="Times New Roman" w:hAnsi="Times New Roman"/>
          <w:color w:val="0070C0"/>
        </w:rPr>
        <w:t>) provides guidance to the grantee on how to respond to this request.</w:t>
      </w:r>
    </w:p>
    <w:p w:rsidR="004E6A94" w:rsidRDefault="004E6A94" w:rsidP="00223B64">
      <w:pPr>
        <w:tabs>
          <w:tab w:val="left" w:pos="-1440"/>
        </w:tabs>
        <w:ind w:left="720"/>
        <w:jc w:val="both"/>
        <w:rPr>
          <w:rFonts w:ascii="Times New Roman" w:hAnsi="Times New Roman"/>
          <w:color w:val="0070C0"/>
        </w:rPr>
      </w:pPr>
    </w:p>
    <w:p w:rsidR="004E6A94" w:rsidRDefault="004E6A94" w:rsidP="00223B64">
      <w:pPr>
        <w:tabs>
          <w:tab w:val="left" w:pos="-1440"/>
        </w:tabs>
        <w:ind w:left="720"/>
        <w:jc w:val="both"/>
        <w:rPr>
          <w:rFonts w:ascii="Times New Roman" w:hAnsi="Times New Roman"/>
          <w:color w:val="0070C0"/>
        </w:rPr>
      </w:pPr>
      <w:r>
        <w:rPr>
          <w:rFonts w:ascii="Times New Roman" w:hAnsi="Times New Roman"/>
          <w:color w:val="0070C0"/>
        </w:rPr>
        <w:t xml:space="preserve">A specific </w:t>
      </w:r>
      <w:r w:rsidR="00B6191F">
        <w:rPr>
          <w:rFonts w:ascii="Times New Roman" w:hAnsi="Times New Roman"/>
          <w:color w:val="0070C0"/>
        </w:rPr>
        <w:t>form</w:t>
      </w:r>
      <w:r>
        <w:rPr>
          <w:rFonts w:ascii="Times New Roman" w:hAnsi="Times New Roman"/>
          <w:color w:val="0070C0"/>
        </w:rPr>
        <w:t xml:space="preserve"> will be sent for each the three types of grants in the sample – AFG (</w:t>
      </w:r>
      <w:r w:rsidR="008D6E0B">
        <w:rPr>
          <w:rFonts w:ascii="Times New Roman" w:hAnsi="Times New Roman"/>
          <w:color w:val="0070C0"/>
        </w:rPr>
        <w:t>DHS Form 532</w:t>
      </w:r>
      <w:r>
        <w:rPr>
          <w:rFonts w:ascii="Times New Roman" w:hAnsi="Times New Roman"/>
          <w:color w:val="0070C0"/>
        </w:rPr>
        <w:t>), SAFER Hiring (</w:t>
      </w:r>
      <w:r w:rsidR="008D6E0B">
        <w:rPr>
          <w:rFonts w:ascii="Times New Roman" w:hAnsi="Times New Roman"/>
          <w:color w:val="0070C0"/>
        </w:rPr>
        <w:t>DHS Form 530</w:t>
      </w:r>
      <w:r>
        <w:rPr>
          <w:rFonts w:ascii="Times New Roman" w:hAnsi="Times New Roman"/>
          <w:color w:val="0070C0"/>
        </w:rPr>
        <w:t xml:space="preserve">), </w:t>
      </w:r>
      <w:r w:rsidR="00896AB5">
        <w:rPr>
          <w:rFonts w:ascii="Times New Roman" w:hAnsi="Times New Roman"/>
          <w:color w:val="0070C0"/>
        </w:rPr>
        <w:t>or</w:t>
      </w:r>
      <w:r>
        <w:rPr>
          <w:rFonts w:ascii="Times New Roman" w:hAnsi="Times New Roman"/>
          <w:color w:val="0070C0"/>
        </w:rPr>
        <w:t xml:space="preserve"> SAFER Recruitment and Retention (</w:t>
      </w:r>
      <w:r w:rsidR="008D6E0B">
        <w:rPr>
          <w:rFonts w:ascii="Times New Roman" w:hAnsi="Times New Roman"/>
          <w:color w:val="0070C0"/>
        </w:rPr>
        <w:t>DHS Form 531</w:t>
      </w:r>
      <w:r>
        <w:rPr>
          <w:rFonts w:ascii="Times New Roman" w:hAnsi="Times New Roman"/>
          <w:color w:val="0070C0"/>
        </w:rPr>
        <w:t xml:space="preserve">).  Each </w:t>
      </w:r>
      <w:r w:rsidR="00B6191F">
        <w:rPr>
          <w:rFonts w:ascii="Times New Roman" w:hAnsi="Times New Roman"/>
          <w:color w:val="0070C0"/>
        </w:rPr>
        <w:t>form</w:t>
      </w:r>
      <w:r>
        <w:rPr>
          <w:rFonts w:ascii="Times New Roman" w:hAnsi="Times New Roman"/>
          <w:color w:val="0070C0"/>
        </w:rPr>
        <w:t xml:space="preserve"> has questions and document requests specific to that type of grant. </w:t>
      </w:r>
    </w:p>
    <w:p w:rsidR="008D6E0B" w:rsidRDefault="008D6E0B" w:rsidP="00223B64">
      <w:pPr>
        <w:tabs>
          <w:tab w:val="left" w:pos="-1440"/>
        </w:tabs>
        <w:ind w:left="720"/>
        <w:jc w:val="both"/>
        <w:rPr>
          <w:rFonts w:ascii="Times New Roman" w:hAnsi="Times New Roman"/>
          <w:color w:val="0070C0"/>
        </w:rPr>
      </w:pPr>
    </w:p>
    <w:p w:rsidR="00223B64" w:rsidRPr="00223B64" w:rsidRDefault="00896AB5" w:rsidP="00223B64">
      <w:pPr>
        <w:tabs>
          <w:tab w:val="left" w:pos="-1440"/>
        </w:tabs>
        <w:ind w:left="720"/>
        <w:jc w:val="both"/>
        <w:rPr>
          <w:rFonts w:ascii="Times New Roman" w:hAnsi="Times New Roman"/>
          <w:color w:val="0070C0"/>
        </w:rPr>
      </w:pPr>
      <w:r>
        <w:rPr>
          <w:rFonts w:ascii="Times New Roman" w:hAnsi="Times New Roman"/>
          <w:color w:val="0070C0"/>
        </w:rPr>
        <w:t xml:space="preserve">Each </w:t>
      </w:r>
      <w:r w:rsidR="008D6E0B">
        <w:rPr>
          <w:rFonts w:ascii="Times New Roman" w:hAnsi="Times New Roman"/>
          <w:color w:val="0070C0"/>
        </w:rPr>
        <w:t>form</w:t>
      </w:r>
      <w:r>
        <w:rPr>
          <w:rFonts w:ascii="Times New Roman" w:hAnsi="Times New Roman"/>
          <w:color w:val="0070C0"/>
        </w:rPr>
        <w:t xml:space="preserve"> requests documents that may be available on the internet. If in</w:t>
      </w:r>
      <w:r w:rsidR="00223B64" w:rsidRPr="00223B64">
        <w:rPr>
          <w:rFonts w:ascii="Times New Roman" w:hAnsi="Times New Roman"/>
          <w:color w:val="0070C0"/>
        </w:rPr>
        <w:t xml:space="preserve">formation </w:t>
      </w:r>
      <w:r>
        <w:rPr>
          <w:rFonts w:ascii="Times New Roman" w:hAnsi="Times New Roman"/>
          <w:color w:val="0070C0"/>
        </w:rPr>
        <w:t>is</w:t>
      </w:r>
      <w:r w:rsidR="00223B64" w:rsidRPr="00223B64">
        <w:rPr>
          <w:rFonts w:ascii="Times New Roman" w:hAnsi="Times New Roman"/>
          <w:color w:val="0070C0"/>
        </w:rPr>
        <w:t xml:space="preserve"> available on the internet (for example, grantee procurement policies)</w:t>
      </w:r>
      <w:r>
        <w:rPr>
          <w:rFonts w:ascii="Times New Roman" w:hAnsi="Times New Roman"/>
          <w:color w:val="0070C0"/>
        </w:rPr>
        <w:t xml:space="preserve"> and the grantee provides this location of this information</w:t>
      </w:r>
      <w:r w:rsidR="000B3046">
        <w:rPr>
          <w:rFonts w:ascii="Times New Roman" w:hAnsi="Times New Roman"/>
          <w:color w:val="0070C0"/>
        </w:rPr>
        <w:t xml:space="preserve">, </w:t>
      </w:r>
      <w:r w:rsidR="000B3046" w:rsidRPr="00223B64">
        <w:rPr>
          <w:rFonts w:ascii="Times New Roman" w:hAnsi="Times New Roman"/>
          <w:color w:val="0070C0"/>
        </w:rPr>
        <w:t>the</w:t>
      </w:r>
      <w:r w:rsidR="00223B64" w:rsidRPr="00223B64">
        <w:rPr>
          <w:rFonts w:ascii="Times New Roman" w:hAnsi="Times New Roman"/>
          <w:color w:val="0070C0"/>
        </w:rPr>
        <w:t xml:space="preserve"> DHS OIG will download </w:t>
      </w:r>
      <w:r>
        <w:rPr>
          <w:rFonts w:ascii="Times New Roman" w:hAnsi="Times New Roman"/>
          <w:color w:val="0070C0"/>
        </w:rPr>
        <w:t>this</w:t>
      </w:r>
      <w:r w:rsidR="00223B64" w:rsidRPr="00223B64">
        <w:rPr>
          <w:rFonts w:ascii="Times New Roman" w:hAnsi="Times New Roman"/>
          <w:color w:val="0070C0"/>
        </w:rPr>
        <w:t xml:space="preserve"> information from the website</w:t>
      </w:r>
      <w:r>
        <w:rPr>
          <w:rFonts w:ascii="Times New Roman" w:hAnsi="Times New Roman"/>
          <w:color w:val="0070C0"/>
        </w:rPr>
        <w:t xml:space="preserve">. </w:t>
      </w:r>
    </w:p>
    <w:p w:rsidR="00223B64" w:rsidRPr="00223B64" w:rsidRDefault="00223B64" w:rsidP="00223B64">
      <w:pPr>
        <w:tabs>
          <w:tab w:val="left" w:pos="-1440"/>
        </w:tabs>
        <w:ind w:left="720" w:hanging="720"/>
        <w:jc w:val="both"/>
        <w:rPr>
          <w:rFonts w:ascii="Times New Roman" w:hAnsi="Times New Roman"/>
          <w:color w:val="0070C0"/>
        </w:rPr>
      </w:pPr>
    </w:p>
    <w:p w:rsidR="00223B64" w:rsidRPr="00223B64" w:rsidRDefault="00223B64" w:rsidP="00223B64">
      <w:pPr>
        <w:tabs>
          <w:tab w:val="left" w:pos="-1440"/>
        </w:tabs>
        <w:ind w:left="720"/>
        <w:jc w:val="both"/>
        <w:rPr>
          <w:rFonts w:ascii="Times New Roman" w:hAnsi="Times New Roman"/>
          <w:color w:val="0070C0"/>
        </w:rPr>
      </w:pPr>
      <w:r w:rsidRPr="00223B64">
        <w:rPr>
          <w:rFonts w:ascii="Times New Roman" w:hAnsi="Times New Roman"/>
          <w:color w:val="0070C0"/>
        </w:rPr>
        <w:t xml:space="preserve">The burden has been reduced on the grantee because the DHS OIG is only requesting information the grantee </w:t>
      </w:r>
      <w:r w:rsidR="00B75021">
        <w:rPr>
          <w:rFonts w:ascii="Times New Roman" w:hAnsi="Times New Roman"/>
          <w:color w:val="0070C0"/>
        </w:rPr>
        <w:t xml:space="preserve">is required to retain and </w:t>
      </w:r>
      <w:r w:rsidRPr="00223B64">
        <w:rPr>
          <w:rFonts w:ascii="Times New Roman" w:hAnsi="Times New Roman"/>
          <w:color w:val="0070C0"/>
        </w:rPr>
        <w:t>does not nor</w:t>
      </w:r>
      <w:r w:rsidR="00EC782B">
        <w:rPr>
          <w:rFonts w:ascii="Times New Roman" w:hAnsi="Times New Roman"/>
          <w:color w:val="0070C0"/>
        </w:rPr>
        <w:t xml:space="preserve">mally submit to FEMA including items such as </w:t>
      </w:r>
      <w:r w:rsidRPr="00223B64">
        <w:rPr>
          <w:rFonts w:ascii="Times New Roman" w:hAnsi="Times New Roman"/>
          <w:color w:val="0070C0"/>
        </w:rPr>
        <w:t>invoices for items/services purchase</w:t>
      </w:r>
      <w:r w:rsidR="00EC782B">
        <w:rPr>
          <w:rFonts w:ascii="Times New Roman" w:hAnsi="Times New Roman"/>
          <w:color w:val="0070C0"/>
        </w:rPr>
        <w:t>d, written procurement policies and</w:t>
      </w:r>
      <w:r w:rsidRPr="00223B64">
        <w:rPr>
          <w:rFonts w:ascii="Times New Roman" w:hAnsi="Times New Roman"/>
          <w:color w:val="0070C0"/>
        </w:rPr>
        <w:t xml:space="preserve"> proof of payment to vendors for items/services purchased.   </w:t>
      </w:r>
    </w:p>
    <w:p w:rsidR="00B27061" w:rsidRPr="00B7349D" w:rsidRDefault="00B27061" w:rsidP="00223B64">
      <w:pPr>
        <w:tabs>
          <w:tab w:val="left" w:pos="-1440"/>
        </w:tabs>
        <w:ind w:left="720" w:hanging="720"/>
        <w:jc w:val="both"/>
        <w:rPr>
          <w:rFonts w:ascii="Times New Roman" w:hAnsi="Times New Roman"/>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4.</w:t>
      </w:r>
      <w:r w:rsidRPr="00B7349D">
        <w:rPr>
          <w:rFonts w:ascii="Times New Roman" w:hAnsi="Times New Roman"/>
        </w:rPr>
        <w:tab/>
        <w:t>Describe efforts to identify duplication.  Show specifically why any similar information already available cannot be used or modified for use for the purposes described in Item 2 above.</w:t>
      </w:r>
    </w:p>
    <w:p w:rsidR="007312F9" w:rsidRDefault="007312F9">
      <w:pPr>
        <w:tabs>
          <w:tab w:val="left" w:pos="-1440"/>
        </w:tabs>
        <w:ind w:left="720" w:hanging="720"/>
        <w:jc w:val="both"/>
        <w:rPr>
          <w:rFonts w:ascii="Times New Roman" w:hAnsi="Times New Roman"/>
        </w:rPr>
      </w:pPr>
    </w:p>
    <w:p w:rsidR="004D6FD0" w:rsidRPr="004D6FD0" w:rsidRDefault="004D6FD0" w:rsidP="004D6FD0">
      <w:pPr>
        <w:tabs>
          <w:tab w:val="left" w:pos="-1440"/>
        </w:tabs>
        <w:ind w:left="720"/>
        <w:jc w:val="both"/>
        <w:rPr>
          <w:rFonts w:ascii="Times New Roman" w:hAnsi="Times New Roman"/>
          <w:color w:val="0070C0"/>
        </w:rPr>
      </w:pPr>
      <w:r w:rsidRPr="004D6FD0">
        <w:rPr>
          <w:rFonts w:ascii="Times New Roman" w:hAnsi="Times New Roman"/>
          <w:color w:val="0070C0"/>
        </w:rPr>
        <w:t>The DHS OIG is only requesting supporting documentation that is required to be retained by the grantee but not normally submitted to FEMA during the grant life cycle</w:t>
      </w:r>
      <w:r w:rsidR="00DF47ED">
        <w:rPr>
          <w:rFonts w:ascii="Times New Roman" w:hAnsi="Times New Roman"/>
          <w:color w:val="0070C0"/>
        </w:rPr>
        <w:t>. Supporting documentation will include items</w:t>
      </w:r>
      <w:r w:rsidR="007F7F47">
        <w:rPr>
          <w:rFonts w:ascii="Times New Roman" w:hAnsi="Times New Roman"/>
          <w:color w:val="0070C0"/>
        </w:rPr>
        <w:t xml:space="preserve"> such as </w:t>
      </w:r>
      <w:r w:rsidR="00DF47ED">
        <w:rPr>
          <w:rFonts w:ascii="Times New Roman" w:hAnsi="Times New Roman"/>
          <w:color w:val="0070C0"/>
        </w:rPr>
        <w:t xml:space="preserve">invoices for </w:t>
      </w:r>
      <w:r w:rsidRPr="004D6FD0">
        <w:rPr>
          <w:rFonts w:ascii="Times New Roman" w:hAnsi="Times New Roman"/>
          <w:color w:val="0070C0"/>
        </w:rPr>
        <w:t xml:space="preserve">items/services purchased, written procurement policies, </w:t>
      </w:r>
      <w:r w:rsidR="007F7F47">
        <w:rPr>
          <w:rFonts w:ascii="Times New Roman" w:hAnsi="Times New Roman"/>
          <w:color w:val="0070C0"/>
        </w:rPr>
        <w:t xml:space="preserve">and </w:t>
      </w:r>
      <w:r w:rsidRPr="004D6FD0">
        <w:rPr>
          <w:rFonts w:ascii="Times New Roman" w:hAnsi="Times New Roman"/>
          <w:color w:val="0070C0"/>
        </w:rPr>
        <w:t xml:space="preserve">proof of payment to vendors for items/services purchased. </w:t>
      </w:r>
    </w:p>
    <w:p w:rsidR="00C2017E" w:rsidRDefault="00C2017E" w:rsidP="004D6FD0">
      <w:pPr>
        <w:tabs>
          <w:tab w:val="left" w:pos="-1440"/>
        </w:tabs>
        <w:ind w:left="720"/>
        <w:jc w:val="both"/>
        <w:rPr>
          <w:rFonts w:ascii="Times New Roman" w:hAnsi="Times New Roman"/>
          <w:color w:val="0070C0"/>
        </w:rPr>
      </w:pPr>
    </w:p>
    <w:p w:rsidR="002944E3" w:rsidRDefault="00C2017E" w:rsidP="004D6FD0">
      <w:pPr>
        <w:tabs>
          <w:tab w:val="left" w:pos="-1440"/>
        </w:tabs>
        <w:ind w:left="720"/>
        <w:jc w:val="both"/>
        <w:rPr>
          <w:rFonts w:ascii="Times New Roman" w:hAnsi="Times New Roman"/>
          <w:color w:val="0070C0"/>
        </w:rPr>
      </w:pPr>
      <w:r>
        <w:rPr>
          <w:rFonts w:ascii="Times New Roman" w:hAnsi="Times New Roman"/>
          <w:color w:val="0070C0"/>
        </w:rPr>
        <w:t>Grantees do not</w:t>
      </w:r>
      <w:r w:rsidR="00FD08DE">
        <w:rPr>
          <w:rFonts w:ascii="Times New Roman" w:hAnsi="Times New Roman"/>
          <w:color w:val="0070C0"/>
        </w:rPr>
        <w:t xml:space="preserve"> and are not required to </w:t>
      </w:r>
      <w:r>
        <w:rPr>
          <w:rFonts w:ascii="Times New Roman" w:hAnsi="Times New Roman"/>
          <w:color w:val="0070C0"/>
        </w:rPr>
        <w:t xml:space="preserve">submit items such as invoices for items/services purchased, written procurement policies, and proof of payment to vendors for items/services purchased to FEMA in order to </w:t>
      </w:r>
      <w:r w:rsidR="00FD08DE">
        <w:rPr>
          <w:rFonts w:ascii="Times New Roman" w:hAnsi="Times New Roman"/>
          <w:color w:val="0070C0"/>
        </w:rPr>
        <w:t xml:space="preserve">request funds. </w:t>
      </w:r>
    </w:p>
    <w:p w:rsidR="00D26ECF" w:rsidRPr="004D6FD0" w:rsidRDefault="00D26ECF" w:rsidP="004D6FD0">
      <w:pPr>
        <w:tabs>
          <w:tab w:val="left" w:pos="-1440"/>
        </w:tabs>
        <w:ind w:left="720"/>
        <w:jc w:val="both"/>
        <w:rPr>
          <w:rFonts w:ascii="Times New Roman" w:hAnsi="Times New Roman"/>
          <w:color w:val="0070C0"/>
        </w:rPr>
      </w:pPr>
    </w:p>
    <w:p w:rsidR="00D26ECF" w:rsidRDefault="002944E3" w:rsidP="002944E3">
      <w:pPr>
        <w:tabs>
          <w:tab w:val="left" w:pos="-1440"/>
        </w:tabs>
        <w:ind w:left="720"/>
        <w:jc w:val="both"/>
        <w:rPr>
          <w:rFonts w:ascii="Times New Roman" w:hAnsi="Times New Roman"/>
          <w:color w:val="0070C0"/>
        </w:rPr>
      </w:pPr>
      <w:r w:rsidRPr="004D6FD0">
        <w:rPr>
          <w:rFonts w:ascii="Times New Roman" w:hAnsi="Times New Roman"/>
          <w:color w:val="0070C0"/>
        </w:rPr>
        <w:t xml:space="preserve">All other grant documentation is maintained in FEMA’s grants management database and will be retrieved from that database.  </w:t>
      </w:r>
    </w:p>
    <w:p w:rsidR="00D26ECF" w:rsidRDefault="00D26ECF" w:rsidP="002944E3">
      <w:pPr>
        <w:tabs>
          <w:tab w:val="left" w:pos="-1440"/>
        </w:tabs>
        <w:ind w:left="720"/>
        <w:jc w:val="both"/>
        <w:rPr>
          <w:rFonts w:ascii="Times New Roman" w:hAnsi="Times New Roman"/>
          <w:color w:val="0070C0"/>
        </w:rPr>
      </w:pPr>
    </w:p>
    <w:p w:rsidR="002944E3" w:rsidRDefault="002944E3" w:rsidP="002944E3">
      <w:pPr>
        <w:tabs>
          <w:tab w:val="left" w:pos="-1440"/>
        </w:tabs>
        <w:ind w:left="720"/>
        <w:jc w:val="both"/>
        <w:rPr>
          <w:rFonts w:ascii="Times New Roman" w:hAnsi="Times New Roman"/>
          <w:color w:val="0070C0"/>
        </w:rPr>
      </w:pPr>
      <w:r>
        <w:rPr>
          <w:rFonts w:ascii="Times New Roman" w:hAnsi="Times New Roman"/>
          <w:color w:val="0070C0"/>
        </w:rPr>
        <w:t>The information in this database is not sufficient to determine if grants funds were spent appropriately without waste, fraud, or abuse of grant funds.</w:t>
      </w:r>
    </w:p>
    <w:p w:rsidR="00B27061" w:rsidRPr="00B7349D" w:rsidRDefault="00B27061">
      <w:pPr>
        <w:jc w:val="both"/>
        <w:rPr>
          <w:rFonts w:ascii="Times New Roman" w:hAnsi="Times New Roman"/>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5.</w:t>
      </w:r>
      <w:r w:rsidRPr="00B7349D">
        <w:rPr>
          <w:rFonts w:ascii="Times New Roman" w:hAnsi="Times New Roman"/>
        </w:rPr>
        <w:tab/>
        <w:t xml:space="preserve">If the collection of information impacts small businesses or other small entities (Item 5 of </w:t>
      </w:r>
      <w:r w:rsidRPr="00B7349D">
        <w:rPr>
          <w:rFonts w:ascii="Times New Roman" w:hAnsi="Times New Roman"/>
        </w:rPr>
        <w:lastRenderedPageBreak/>
        <w:t>OMB Form 83-I), describe any methods used to minimize burden.</w:t>
      </w:r>
    </w:p>
    <w:p w:rsidR="007312F9" w:rsidRDefault="007312F9">
      <w:pPr>
        <w:tabs>
          <w:tab w:val="left" w:pos="-1440"/>
        </w:tabs>
        <w:ind w:left="720" w:hanging="720"/>
        <w:jc w:val="both"/>
        <w:rPr>
          <w:rFonts w:ascii="Times New Roman" w:hAnsi="Times New Roman"/>
        </w:rPr>
      </w:pPr>
    </w:p>
    <w:p w:rsidR="00DD78A1" w:rsidRDefault="00DD78A1" w:rsidP="008959CA">
      <w:pPr>
        <w:tabs>
          <w:tab w:val="left" w:pos="-1440"/>
        </w:tabs>
        <w:ind w:left="720"/>
        <w:jc w:val="both"/>
        <w:rPr>
          <w:rFonts w:ascii="Times New Roman" w:hAnsi="Times New Roman"/>
          <w:color w:val="0070C0"/>
        </w:rPr>
      </w:pPr>
      <w:r>
        <w:rPr>
          <w:rFonts w:ascii="Times New Roman" w:hAnsi="Times New Roman"/>
          <w:color w:val="0070C0"/>
        </w:rPr>
        <w:t>There is no impact to small businesses or other entities for this request.</w:t>
      </w:r>
    </w:p>
    <w:p w:rsidR="00DD78A1" w:rsidRDefault="00DD78A1" w:rsidP="008959CA">
      <w:pPr>
        <w:tabs>
          <w:tab w:val="left" w:pos="-1440"/>
        </w:tabs>
        <w:ind w:left="720"/>
        <w:jc w:val="both"/>
        <w:rPr>
          <w:rFonts w:ascii="Times New Roman" w:hAnsi="Times New Roman"/>
          <w:color w:val="0070C0"/>
        </w:rPr>
      </w:pPr>
    </w:p>
    <w:p w:rsidR="008959CA" w:rsidRPr="004D6FD0" w:rsidRDefault="008959CA" w:rsidP="008959CA">
      <w:pPr>
        <w:tabs>
          <w:tab w:val="left" w:pos="-1440"/>
        </w:tabs>
        <w:ind w:left="720"/>
        <w:jc w:val="both"/>
        <w:rPr>
          <w:rFonts w:ascii="Times New Roman" w:hAnsi="Times New Roman"/>
          <w:color w:val="0070C0"/>
        </w:rPr>
      </w:pPr>
      <w:r w:rsidRPr="004D6FD0">
        <w:rPr>
          <w:rFonts w:ascii="Times New Roman" w:hAnsi="Times New Roman"/>
          <w:color w:val="0070C0"/>
        </w:rPr>
        <w:t xml:space="preserve">The DHS OIG is only requesting supporting documentation that is required to be retained by the grantee but not normally submitted to FEMA during the grant life cycle. Supporting documentation will include </w:t>
      </w:r>
      <w:r w:rsidR="00707BDA">
        <w:rPr>
          <w:rFonts w:ascii="Times New Roman" w:hAnsi="Times New Roman"/>
          <w:color w:val="0070C0"/>
        </w:rPr>
        <w:t xml:space="preserve">items such as </w:t>
      </w:r>
      <w:r w:rsidRPr="004D6FD0">
        <w:rPr>
          <w:rFonts w:ascii="Times New Roman" w:hAnsi="Times New Roman"/>
          <w:color w:val="0070C0"/>
        </w:rPr>
        <w:t>invoices for items/services purchased, written procurement policies</w:t>
      </w:r>
      <w:r w:rsidR="00223314">
        <w:rPr>
          <w:rFonts w:ascii="Times New Roman" w:hAnsi="Times New Roman"/>
          <w:color w:val="0070C0"/>
        </w:rPr>
        <w:t>, and</w:t>
      </w:r>
      <w:r w:rsidRPr="004D6FD0">
        <w:rPr>
          <w:rFonts w:ascii="Times New Roman" w:hAnsi="Times New Roman"/>
          <w:color w:val="0070C0"/>
        </w:rPr>
        <w:t xml:space="preserve"> proof of payment to vendors for items/services purchased. </w:t>
      </w:r>
    </w:p>
    <w:p w:rsidR="00B27061" w:rsidRPr="00B7349D" w:rsidRDefault="00B27061">
      <w:pPr>
        <w:jc w:val="both"/>
        <w:rPr>
          <w:rFonts w:ascii="Times New Roman" w:hAnsi="Times New Roman"/>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6.</w:t>
      </w:r>
      <w:r w:rsidRPr="00B7349D">
        <w:rPr>
          <w:rFonts w:ascii="Times New Roman" w:hAnsi="Times New Roman"/>
        </w:rPr>
        <w:tab/>
        <w:t>Describe the consequence to Federal program or policy activities if the collection is not conducted or is conducted less frequently, as well as any technical or legal obstacles to reducing burden.</w:t>
      </w:r>
    </w:p>
    <w:p w:rsidR="007312F9" w:rsidRDefault="007312F9">
      <w:pPr>
        <w:tabs>
          <w:tab w:val="left" w:pos="-1440"/>
        </w:tabs>
        <w:ind w:left="720" w:hanging="720"/>
        <w:jc w:val="both"/>
        <w:rPr>
          <w:rFonts w:ascii="Times New Roman" w:hAnsi="Times New Roman"/>
        </w:rPr>
      </w:pPr>
    </w:p>
    <w:p w:rsidR="006A045E" w:rsidRPr="006A045E" w:rsidRDefault="007312F9" w:rsidP="006A045E">
      <w:pPr>
        <w:tabs>
          <w:tab w:val="left" w:pos="-1440"/>
        </w:tabs>
        <w:ind w:left="720" w:hanging="720"/>
        <w:jc w:val="both"/>
        <w:rPr>
          <w:rFonts w:ascii="Times New Roman" w:hAnsi="Times New Roman"/>
          <w:color w:val="0070C0"/>
        </w:rPr>
      </w:pPr>
      <w:r w:rsidRPr="006A045E">
        <w:rPr>
          <w:rFonts w:ascii="Times New Roman" w:hAnsi="Times New Roman"/>
          <w:color w:val="0070C0"/>
        </w:rPr>
        <w:tab/>
      </w:r>
      <w:r w:rsidR="006A045E" w:rsidRPr="006A045E">
        <w:rPr>
          <w:rFonts w:ascii="Times New Roman" w:hAnsi="Times New Roman"/>
          <w:color w:val="0070C0"/>
        </w:rPr>
        <w:t>The scope of this audit (FYs 2010 through 2012) includes approximately $2 billion of grant awards under the SAFER and AFG program. Without a statistically valid sample, the DHS OIG will not be able to project its results across this population and provide FEMA with a valid assessment of its oversight and management of these two grant programs.</w:t>
      </w:r>
    </w:p>
    <w:p w:rsidR="00B27061" w:rsidRPr="00B7349D" w:rsidRDefault="00B27061">
      <w:pPr>
        <w:jc w:val="both"/>
        <w:rPr>
          <w:rFonts w:ascii="Times New Roman" w:hAnsi="Times New Roman"/>
        </w:rPr>
      </w:pPr>
    </w:p>
    <w:p w:rsidR="00B27061" w:rsidRPr="00B7349D" w:rsidRDefault="00B27061">
      <w:pPr>
        <w:tabs>
          <w:tab w:val="left" w:pos="-1440"/>
        </w:tabs>
        <w:ind w:left="720" w:hanging="720"/>
        <w:jc w:val="both"/>
        <w:rPr>
          <w:rFonts w:ascii="Times New Roman" w:hAnsi="Times New Roman"/>
        </w:rPr>
      </w:pPr>
      <w:r w:rsidRPr="00B7349D">
        <w:rPr>
          <w:rFonts w:ascii="Times New Roman" w:hAnsi="Times New Roman"/>
        </w:rPr>
        <w:t>7.</w:t>
      </w:r>
      <w:r w:rsidRPr="00B7349D">
        <w:rPr>
          <w:rFonts w:ascii="Times New Roman" w:hAnsi="Times New Roman"/>
        </w:rPr>
        <w:tab/>
        <w:t>Explain any special circumstances that would cause an information collection to be conducted in a manner:</w:t>
      </w:r>
    </w:p>
    <w:p w:rsidR="00B27061" w:rsidRPr="00B7349D" w:rsidRDefault="00B27061">
      <w:pPr>
        <w:jc w:val="both"/>
        <w:rPr>
          <w:rFonts w:ascii="Times New Roman" w:hAnsi="Times New Roman"/>
        </w:rPr>
      </w:pPr>
    </w:p>
    <w:p w:rsidR="00B27061" w:rsidRPr="00B7349D"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007F5988" w:rsidRPr="00B7349D">
        <w:rPr>
          <w:rFonts w:ascii="Times New Roman" w:hAnsi="Times New Roman"/>
        </w:rPr>
        <w:t>Requiring</w:t>
      </w:r>
      <w:r w:rsidRPr="00B7349D">
        <w:rPr>
          <w:rFonts w:ascii="Times New Roman" w:hAnsi="Times New Roman"/>
        </w:rPr>
        <w:t xml:space="preserve"> respondents to report information to the agency more often than quarterly;</w:t>
      </w:r>
    </w:p>
    <w:p w:rsidR="00B27061" w:rsidRPr="00B7349D" w:rsidRDefault="00B27061">
      <w:pPr>
        <w:jc w:val="both"/>
        <w:rPr>
          <w:rFonts w:ascii="Times New Roman" w:hAnsi="Times New Roman"/>
        </w:rPr>
      </w:pPr>
    </w:p>
    <w:p w:rsidR="00B27061"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prepare a written response to a collection of information in fewer than 30 days after receipt of it;</w:t>
      </w:r>
    </w:p>
    <w:p w:rsidR="006A045E" w:rsidRPr="00B7349D" w:rsidRDefault="006A045E">
      <w:pPr>
        <w:tabs>
          <w:tab w:val="left" w:pos="-1440"/>
        </w:tabs>
        <w:ind w:left="1440" w:hanging="720"/>
        <w:jc w:val="both"/>
        <w:rPr>
          <w:rFonts w:ascii="Times New Roman" w:hAnsi="Times New Roman"/>
        </w:rPr>
      </w:pPr>
    </w:p>
    <w:p w:rsidR="00B27061" w:rsidRDefault="00B27061" w:rsidP="007312F9">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more than an original and two copies of any document;</w:t>
      </w:r>
    </w:p>
    <w:p w:rsidR="007312F9" w:rsidRPr="00B7349D" w:rsidRDefault="007312F9" w:rsidP="007312F9">
      <w:pPr>
        <w:tabs>
          <w:tab w:val="left" w:pos="-1440"/>
        </w:tabs>
        <w:ind w:left="1440" w:hanging="720"/>
        <w:jc w:val="both"/>
        <w:rPr>
          <w:rFonts w:ascii="Times New Roman" w:hAnsi="Times New Roman"/>
        </w:rPr>
      </w:pPr>
    </w:p>
    <w:p w:rsidR="00B27061" w:rsidRPr="00B7349D"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retain records, other than health, medical, government contract, grant-in-aid, or tax records for more than three years;</w:t>
      </w:r>
    </w:p>
    <w:p w:rsidR="00B27061" w:rsidRPr="00B7349D" w:rsidRDefault="00B27061">
      <w:pPr>
        <w:jc w:val="both"/>
        <w:rPr>
          <w:rFonts w:ascii="Times New Roman" w:hAnsi="Times New Roman"/>
        </w:rPr>
      </w:pPr>
    </w:p>
    <w:p w:rsidR="00B27061" w:rsidRPr="00B7349D"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007F5988" w:rsidRPr="00B7349D">
        <w:rPr>
          <w:rFonts w:ascii="Times New Roman" w:hAnsi="Times New Roman"/>
        </w:rPr>
        <w:t>In</w:t>
      </w:r>
      <w:r w:rsidRPr="00B7349D">
        <w:rPr>
          <w:rFonts w:ascii="Times New Roman" w:hAnsi="Times New Roman"/>
        </w:rPr>
        <w:t xml:space="preserve"> connection with a statistical survey, that is not designed to produce valid and reliable results that can be generalized to the universe of study;</w:t>
      </w:r>
    </w:p>
    <w:p w:rsidR="00B27061" w:rsidRPr="00B7349D" w:rsidRDefault="00B27061">
      <w:pPr>
        <w:jc w:val="both"/>
        <w:rPr>
          <w:rFonts w:ascii="Times New Roman" w:hAnsi="Times New Roman"/>
        </w:rPr>
      </w:pPr>
    </w:p>
    <w:p w:rsidR="00B27061" w:rsidRPr="00B7349D"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the use of a statistical data classification that has not been reviewed and approved by OMB;</w:t>
      </w:r>
    </w:p>
    <w:p w:rsidR="00B27061" w:rsidRPr="00B7349D" w:rsidRDefault="00B27061">
      <w:pPr>
        <w:jc w:val="both"/>
        <w:rPr>
          <w:rFonts w:ascii="Times New Roman" w:hAnsi="Times New Roman"/>
        </w:rPr>
      </w:pPr>
    </w:p>
    <w:p w:rsidR="00B27061" w:rsidRPr="00B7349D"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7061" w:rsidRPr="00B7349D" w:rsidRDefault="00B27061">
      <w:pPr>
        <w:jc w:val="both"/>
        <w:rPr>
          <w:rFonts w:ascii="Times New Roman" w:hAnsi="Times New Roman"/>
        </w:rPr>
      </w:pPr>
    </w:p>
    <w:p w:rsidR="00B27061"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proprietary trade secret, or other confidential information unless the agency can demonstrate that it has instituted procedures to protect the information's confidentiality to the extent permitted by law.</w:t>
      </w:r>
    </w:p>
    <w:p w:rsidR="007312F9" w:rsidRDefault="007312F9">
      <w:pPr>
        <w:tabs>
          <w:tab w:val="left" w:pos="-1440"/>
        </w:tabs>
        <w:ind w:left="1440" w:hanging="720"/>
        <w:jc w:val="both"/>
        <w:rPr>
          <w:rFonts w:ascii="Times New Roman" w:hAnsi="Times New Roman"/>
        </w:rPr>
      </w:pPr>
    </w:p>
    <w:p w:rsidR="006A045E" w:rsidRDefault="006A045E" w:rsidP="006A045E">
      <w:pPr>
        <w:ind w:left="720"/>
        <w:jc w:val="both"/>
        <w:rPr>
          <w:rFonts w:ascii="Times New Roman" w:hAnsi="Times New Roman"/>
          <w:color w:val="0070C0"/>
        </w:rPr>
      </w:pPr>
      <w:r w:rsidRPr="006A045E">
        <w:rPr>
          <w:rFonts w:ascii="Times New Roman" w:hAnsi="Times New Roman"/>
          <w:color w:val="0070C0"/>
        </w:rPr>
        <w:t>None of these special circumstances are applicable.</w:t>
      </w:r>
    </w:p>
    <w:p w:rsidR="00BC1BFC" w:rsidRPr="006A045E" w:rsidRDefault="00BC1BFC" w:rsidP="006A045E">
      <w:pPr>
        <w:ind w:left="720"/>
        <w:jc w:val="both"/>
        <w:rPr>
          <w:rFonts w:ascii="Times New Roman" w:hAnsi="Times New Roman"/>
          <w:color w:val="0070C0"/>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8.</w:t>
      </w:r>
      <w:r w:rsidRPr="00B7349D">
        <w:rPr>
          <w:rFonts w:ascii="Times New Roman" w:hAnsi="Times New Roman"/>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12F9" w:rsidRDefault="007312F9">
      <w:pPr>
        <w:tabs>
          <w:tab w:val="left" w:pos="-1440"/>
        </w:tabs>
        <w:ind w:left="720" w:hanging="720"/>
        <w:jc w:val="both"/>
        <w:rPr>
          <w:rFonts w:ascii="Times New Roman" w:hAnsi="Times New Roman"/>
        </w:rPr>
      </w:pPr>
    </w:p>
    <w:p w:rsidR="00B27061" w:rsidRPr="00B7349D" w:rsidRDefault="007312F9" w:rsidP="007312F9">
      <w:pPr>
        <w:tabs>
          <w:tab w:val="left" w:pos="-1440"/>
        </w:tabs>
        <w:ind w:left="720" w:hanging="720"/>
        <w:jc w:val="both"/>
        <w:rPr>
          <w:rFonts w:ascii="Times New Roman" w:hAnsi="Times New Roman"/>
        </w:rPr>
      </w:pPr>
      <w:r>
        <w:rPr>
          <w:rFonts w:ascii="Times New Roman" w:hAnsi="Times New Roman"/>
        </w:rPr>
        <w:tab/>
      </w:r>
      <w:r w:rsidR="00B27061" w:rsidRPr="00B7349D">
        <w:rPr>
          <w:rFonts w:ascii="Times New Roman" w:hAnsi="Times New Roman"/>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27061" w:rsidRPr="00B7349D" w:rsidRDefault="00B27061">
      <w:pPr>
        <w:jc w:val="both"/>
        <w:rPr>
          <w:rFonts w:ascii="Times New Roman" w:hAnsi="Times New Roman"/>
        </w:rPr>
      </w:pPr>
    </w:p>
    <w:p w:rsidR="00B27061" w:rsidRDefault="00B27061">
      <w:pPr>
        <w:ind w:left="720"/>
        <w:jc w:val="both"/>
        <w:rPr>
          <w:rFonts w:ascii="Times New Roman" w:hAnsi="Times New Roman"/>
        </w:rPr>
      </w:pPr>
      <w:r w:rsidRPr="00B7349D">
        <w:rPr>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C5F16" w:rsidRDefault="003C5F16">
      <w:pPr>
        <w:ind w:left="720"/>
        <w:jc w:val="both"/>
        <w:rPr>
          <w:rFonts w:ascii="Times New Roman" w:hAnsi="Times New Roman"/>
        </w:rPr>
      </w:pPr>
    </w:p>
    <w:p w:rsidR="003C5F16" w:rsidRPr="00B7349D" w:rsidRDefault="003C5F16">
      <w:pPr>
        <w:ind w:left="720"/>
        <w:jc w:val="both"/>
        <w:rPr>
          <w:rFonts w:ascii="Times New Roman" w:hAnsi="Times New Roman"/>
        </w:rPr>
      </w:pPr>
      <w:r w:rsidRPr="003C5F16">
        <w:rPr>
          <w:rFonts w:ascii="Times New Roman" w:hAnsi="Times New Roman"/>
          <w:color w:val="0070C0"/>
        </w:rPr>
        <w:t>As required by 5 C.F.R. § 1320.8(d), comments on the information collection activiti</w:t>
      </w:r>
      <w:r w:rsidR="00A35CBF">
        <w:rPr>
          <w:rFonts w:ascii="Times New Roman" w:hAnsi="Times New Roman"/>
          <w:color w:val="0070C0"/>
        </w:rPr>
        <w:t>es as part of this study was</w:t>
      </w:r>
      <w:r w:rsidRPr="003C5F16">
        <w:rPr>
          <w:rFonts w:ascii="Times New Roman" w:hAnsi="Times New Roman"/>
          <w:color w:val="0070C0"/>
        </w:rPr>
        <w:t xml:space="preserve"> solicited through publication of a 60 Day Noti</w:t>
      </w:r>
      <w:r w:rsidR="00A35CBF">
        <w:rPr>
          <w:rFonts w:ascii="Times New Roman" w:hAnsi="Times New Roman"/>
          <w:color w:val="0070C0"/>
        </w:rPr>
        <w:t>ce in the Federal Register on October 2, 2014, 79 FR 59500.  No comments were received. A 30 Day Notice in the Federal Register was published on December 19, 2014, 79 FR 75825.  No comments were received.</w:t>
      </w:r>
      <w:bookmarkStart w:id="0" w:name="_GoBack"/>
      <w:bookmarkEnd w:id="0"/>
      <w:r w:rsidRPr="003C5F16">
        <w:rPr>
          <w:rFonts w:ascii="Times New Roman" w:hAnsi="Times New Roman"/>
          <w:color w:val="0070C0"/>
        </w:rPr>
        <w:t xml:space="preserve">   </w:t>
      </w:r>
    </w:p>
    <w:p w:rsidR="00B27061" w:rsidRPr="00B7349D" w:rsidRDefault="00B27061">
      <w:pPr>
        <w:jc w:val="both"/>
        <w:rPr>
          <w:rFonts w:ascii="Times New Roman" w:hAnsi="Times New Roman"/>
        </w:rPr>
      </w:pPr>
    </w:p>
    <w:p w:rsidR="00B27061" w:rsidRPr="00B7349D" w:rsidRDefault="00B27061">
      <w:pPr>
        <w:tabs>
          <w:tab w:val="left" w:pos="-1440"/>
        </w:tabs>
        <w:ind w:left="720" w:hanging="720"/>
        <w:jc w:val="both"/>
        <w:rPr>
          <w:rFonts w:ascii="Times New Roman" w:hAnsi="Times New Roman"/>
        </w:rPr>
      </w:pPr>
      <w:r w:rsidRPr="00B7349D">
        <w:rPr>
          <w:rFonts w:ascii="Times New Roman" w:hAnsi="Times New Roman"/>
        </w:rPr>
        <w:t>9.</w:t>
      </w:r>
      <w:r w:rsidRPr="00B7349D">
        <w:rPr>
          <w:rFonts w:ascii="Times New Roman" w:hAnsi="Times New Roman"/>
        </w:rPr>
        <w:tab/>
        <w:t>Explain any decision to provide any payment or gift to respondents</w:t>
      </w:r>
      <w:r w:rsidR="007F5988" w:rsidRPr="00B7349D">
        <w:rPr>
          <w:rFonts w:ascii="Times New Roman" w:hAnsi="Times New Roman"/>
        </w:rPr>
        <w:t>, other</w:t>
      </w:r>
      <w:r w:rsidRPr="00B7349D">
        <w:rPr>
          <w:rFonts w:ascii="Times New Roman" w:hAnsi="Times New Roman"/>
        </w:rPr>
        <w:t xml:space="preserve"> than </w:t>
      </w:r>
      <w:r w:rsidR="007F5988" w:rsidRPr="00B7349D">
        <w:rPr>
          <w:rFonts w:ascii="Times New Roman" w:hAnsi="Times New Roman"/>
        </w:rPr>
        <w:t>remuneration</w:t>
      </w:r>
      <w:r w:rsidRPr="00B7349D">
        <w:rPr>
          <w:rFonts w:ascii="Times New Roman" w:hAnsi="Times New Roman"/>
        </w:rPr>
        <w:t xml:space="preserve"> of contractors or grantees.</w:t>
      </w:r>
    </w:p>
    <w:p w:rsidR="00B27061" w:rsidRDefault="00B27061">
      <w:pPr>
        <w:jc w:val="both"/>
        <w:rPr>
          <w:rFonts w:ascii="Times New Roman" w:hAnsi="Times New Roman"/>
        </w:rPr>
      </w:pPr>
    </w:p>
    <w:p w:rsidR="009F15D0" w:rsidRDefault="009F15D0">
      <w:pPr>
        <w:jc w:val="both"/>
        <w:rPr>
          <w:rFonts w:ascii="Times New Roman" w:hAnsi="Times New Roman"/>
          <w:color w:val="0070C0"/>
        </w:rPr>
      </w:pPr>
      <w:r>
        <w:rPr>
          <w:rFonts w:ascii="Times New Roman" w:hAnsi="Times New Roman"/>
        </w:rPr>
        <w:tab/>
      </w:r>
      <w:r w:rsidR="003C5F16" w:rsidRPr="003C5F16">
        <w:rPr>
          <w:rFonts w:ascii="Times New Roman" w:hAnsi="Times New Roman"/>
          <w:color w:val="0070C0"/>
        </w:rPr>
        <w:t xml:space="preserve">No payment or gift will be made to respondents as a part of this </w:t>
      </w:r>
      <w:r w:rsidR="001B5E5B">
        <w:rPr>
          <w:rFonts w:ascii="Times New Roman" w:hAnsi="Times New Roman"/>
          <w:color w:val="0070C0"/>
        </w:rPr>
        <w:t>data collection request</w:t>
      </w:r>
      <w:r w:rsidR="003C5F16" w:rsidRPr="003C5F16">
        <w:rPr>
          <w:rFonts w:ascii="Times New Roman" w:hAnsi="Times New Roman"/>
          <w:color w:val="0070C0"/>
        </w:rPr>
        <w:t xml:space="preserve">. </w:t>
      </w:r>
    </w:p>
    <w:p w:rsidR="003C5F16" w:rsidRPr="00B7349D" w:rsidRDefault="003C5F16">
      <w:pPr>
        <w:jc w:val="both"/>
        <w:rPr>
          <w:rFonts w:ascii="Times New Roman" w:hAnsi="Times New Roman"/>
        </w:rPr>
      </w:pPr>
    </w:p>
    <w:p w:rsidR="00DE08FF" w:rsidRDefault="00DE08FF" w:rsidP="00DE08FF">
      <w:pPr>
        <w:numPr>
          <w:ilvl w:val="0"/>
          <w:numId w:val="2"/>
        </w:numPr>
        <w:tabs>
          <w:tab w:val="left" w:pos="-1440"/>
          <w:tab w:val="left" w:pos="360"/>
        </w:tabs>
        <w:ind w:left="360"/>
        <w:jc w:val="both"/>
        <w:rPr>
          <w:rFonts w:ascii="Times New Roman" w:hAnsi="Times New Roman"/>
        </w:rPr>
      </w:pPr>
      <w:r>
        <w:rPr>
          <w:rFonts w:ascii="Times New Roman" w:hAnsi="Times New Roman"/>
        </w:rPr>
        <w:t xml:space="preserve">      </w:t>
      </w:r>
      <w:r w:rsidR="00B27061" w:rsidRPr="00B7349D">
        <w:rPr>
          <w:rFonts w:ascii="Times New Roman" w:hAnsi="Times New Roman"/>
        </w:rPr>
        <w:t>Describe any assurance of confidentiality provided to respondents and the basis for the</w:t>
      </w:r>
      <w:r w:rsidR="002D05B3">
        <w:rPr>
          <w:rFonts w:ascii="Times New Roman" w:hAnsi="Times New Roman"/>
        </w:rPr>
        <w:t xml:space="preserve"> </w:t>
      </w:r>
      <w:r>
        <w:rPr>
          <w:rFonts w:ascii="Times New Roman" w:hAnsi="Times New Roman"/>
        </w:rPr>
        <w:t xml:space="preserve"> </w:t>
      </w:r>
    </w:p>
    <w:p w:rsidR="00B27061" w:rsidRDefault="00DE08FF" w:rsidP="00DE08FF">
      <w:pPr>
        <w:tabs>
          <w:tab w:val="left" w:pos="-1440"/>
          <w:tab w:val="left" w:pos="360"/>
        </w:tabs>
        <w:jc w:val="both"/>
        <w:rPr>
          <w:rFonts w:ascii="Times New Roman" w:hAnsi="Times New Roman"/>
        </w:rPr>
      </w:pPr>
      <w:r>
        <w:rPr>
          <w:rFonts w:ascii="Times New Roman" w:hAnsi="Times New Roman"/>
        </w:rPr>
        <w:tab/>
      </w:r>
      <w:r>
        <w:rPr>
          <w:rFonts w:ascii="Times New Roman" w:hAnsi="Times New Roman"/>
        </w:rPr>
        <w:tab/>
      </w:r>
      <w:proofErr w:type="gramStart"/>
      <w:r w:rsidR="00B27061" w:rsidRPr="00B7349D">
        <w:rPr>
          <w:rFonts w:ascii="Times New Roman" w:hAnsi="Times New Roman"/>
        </w:rPr>
        <w:t>assurance</w:t>
      </w:r>
      <w:proofErr w:type="gramEnd"/>
      <w:r w:rsidR="00B27061" w:rsidRPr="00B7349D">
        <w:rPr>
          <w:rFonts w:ascii="Times New Roman" w:hAnsi="Times New Roman"/>
        </w:rPr>
        <w:t xml:space="preserve"> in statute, regulation, or agency policy.</w:t>
      </w:r>
    </w:p>
    <w:p w:rsidR="001A595D" w:rsidRDefault="001A595D" w:rsidP="001A595D">
      <w:pPr>
        <w:tabs>
          <w:tab w:val="left" w:pos="-1440"/>
        </w:tabs>
        <w:ind w:left="360"/>
        <w:jc w:val="both"/>
        <w:rPr>
          <w:rFonts w:ascii="Times New Roman" w:hAnsi="Times New Roman"/>
        </w:rPr>
      </w:pPr>
    </w:p>
    <w:p w:rsidR="00EB0A62" w:rsidRDefault="003C5F16" w:rsidP="003C5F16">
      <w:pPr>
        <w:tabs>
          <w:tab w:val="left" w:pos="-1440"/>
        </w:tabs>
        <w:ind w:left="720"/>
        <w:jc w:val="both"/>
        <w:rPr>
          <w:rFonts w:ascii="Times New Roman" w:hAnsi="Times New Roman"/>
          <w:color w:val="0070C0"/>
        </w:rPr>
      </w:pPr>
      <w:r w:rsidRPr="003C5F16">
        <w:rPr>
          <w:rFonts w:ascii="Times New Roman" w:hAnsi="Times New Roman"/>
          <w:color w:val="0070C0"/>
        </w:rPr>
        <w:t>The</w:t>
      </w:r>
      <w:r w:rsidR="001B5E5B">
        <w:rPr>
          <w:rFonts w:ascii="Times New Roman" w:hAnsi="Times New Roman"/>
          <w:color w:val="0070C0"/>
        </w:rPr>
        <w:t>se</w:t>
      </w:r>
      <w:r w:rsidRPr="003C5F16">
        <w:rPr>
          <w:rFonts w:ascii="Times New Roman" w:hAnsi="Times New Roman"/>
          <w:color w:val="0070C0"/>
        </w:rPr>
        <w:t xml:space="preserve"> grant awards are public record and the information being requested is only that which is associate</w:t>
      </w:r>
      <w:r w:rsidR="00112110">
        <w:rPr>
          <w:rFonts w:ascii="Times New Roman" w:hAnsi="Times New Roman"/>
          <w:color w:val="0070C0"/>
        </w:rPr>
        <w:t>d</w:t>
      </w:r>
      <w:r w:rsidRPr="003C5F16">
        <w:rPr>
          <w:rFonts w:ascii="Times New Roman" w:hAnsi="Times New Roman"/>
          <w:color w:val="0070C0"/>
        </w:rPr>
        <w:t xml:space="preserve"> with grant record retention requirements as documented above in #1.</w:t>
      </w:r>
      <w:r w:rsidR="007B2587">
        <w:rPr>
          <w:rFonts w:ascii="Times New Roman" w:hAnsi="Times New Roman"/>
          <w:color w:val="0070C0"/>
        </w:rPr>
        <w:t xml:space="preserve"> </w:t>
      </w:r>
    </w:p>
    <w:p w:rsidR="00DD78A1" w:rsidRDefault="00DD78A1" w:rsidP="003C5F16">
      <w:pPr>
        <w:tabs>
          <w:tab w:val="left" w:pos="-1440"/>
        </w:tabs>
        <w:ind w:left="720"/>
        <w:jc w:val="both"/>
        <w:rPr>
          <w:rFonts w:ascii="Times New Roman" w:hAnsi="Times New Roman"/>
          <w:color w:val="0070C0"/>
        </w:rPr>
      </w:pPr>
    </w:p>
    <w:p w:rsidR="00DD78A1" w:rsidRDefault="00DD78A1" w:rsidP="003C5F16">
      <w:pPr>
        <w:tabs>
          <w:tab w:val="left" w:pos="-1440"/>
        </w:tabs>
        <w:ind w:left="720"/>
        <w:jc w:val="both"/>
        <w:rPr>
          <w:rFonts w:ascii="Times New Roman" w:hAnsi="Times New Roman"/>
          <w:color w:val="0070C0"/>
        </w:rPr>
      </w:pPr>
      <w:r>
        <w:rPr>
          <w:rFonts w:ascii="Times New Roman" w:hAnsi="Times New Roman"/>
          <w:color w:val="0070C0"/>
        </w:rPr>
        <w:t>There is no assurance of confidentiality provided to the respondents.</w:t>
      </w:r>
    </w:p>
    <w:p w:rsidR="00226C0D" w:rsidRDefault="00226C0D" w:rsidP="003C5F16">
      <w:pPr>
        <w:tabs>
          <w:tab w:val="left" w:pos="-1440"/>
        </w:tabs>
        <w:ind w:left="720"/>
        <w:jc w:val="both"/>
        <w:rPr>
          <w:rFonts w:ascii="Times New Roman" w:hAnsi="Times New Roman"/>
          <w:color w:val="0070C0"/>
        </w:rPr>
      </w:pPr>
    </w:p>
    <w:p w:rsidR="00B27061" w:rsidRDefault="00B27061" w:rsidP="007E6F17">
      <w:pPr>
        <w:tabs>
          <w:tab w:val="left" w:pos="-1440"/>
        </w:tabs>
        <w:ind w:left="720" w:hanging="720"/>
        <w:jc w:val="both"/>
        <w:rPr>
          <w:rFonts w:ascii="Times New Roman" w:hAnsi="Times New Roman"/>
        </w:rPr>
      </w:pPr>
      <w:r w:rsidRPr="00B7349D">
        <w:rPr>
          <w:rFonts w:ascii="Times New Roman" w:hAnsi="Times New Roman"/>
        </w:rPr>
        <w:t>11.</w:t>
      </w:r>
      <w:r w:rsidR="007E6F17">
        <w:rPr>
          <w:rFonts w:ascii="Times New Roman" w:hAnsi="Times New Roman"/>
        </w:rPr>
        <w:tab/>
      </w:r>
      <w:r w:rsidRPr="00B7349D">
        <w:rPr>
          <w:rFonts w:ascii="Times New Roman" w:hAnsi="Times New Roman"/>
        </w:rPr>
        <w:t xml:space="preserve">Provide additional justification for any questions of a sensitive nature, such as sexual </w:t>
      </w:r>
      <w:r w:rsidRPr="00B7349D">
        <w:rPr>
          <w:rFonts w:ascii="Times New Roman" w:hAnsi="Times New Roman"/>
        </w:rPr>
        <w:lastRenderedPageBreak/>
        <w:t>behavior and attitudes, religious beliefs, and other matters that are commonly considered private</w:t>
      </w:r>
      <w:r w:rsidR="003C5F16" w:rsidRPr="00B7349D">
        <w:rPr>
          <w:rFonts w:ascii="Times New Roman" w:hAnsi="Times New Roman"/>
        </w:rPr>
        <w:t xml:space="preserve">. </w:t>
      </w:r>
      <w:r w:rsidRPr="00B7349D">
        <w:rPr>
          <w:rFonts w:ascii="Times New Roman" w:hAnsi="Times New Roman"/>
        </w:rPr>
        <w:t xml:space="preserve">This justification should include the reasons why the agency considers the questions necessary, the specific uses to be made of the information, the explanation to be given to </w:t>
      </w:r>
      <w:r w:rsidR="007F5988" w:rsidRPr="00B7349D">
        <w:rPr>
          <w:rFonts w:ascii="Times New Roman" w:hAnsi="Times New Roman"/>
        </w:rPr>
        <w:t>person’s</w:t>
      </w:r>
      <w:r w:rsidRPr="00B7349D">
        <w:rPr>
          <w:rFonts w:ascii="Times New Roman" w:hAnsi="Times New Roman"/>
        </w:rPr>
        <w:t xml:space="preserve"> f</w:t>
      </w:r>
      <w:r w:rsidR="00774838">
        <w:rPr>
          <w:rFonts w:ascii="Times New Roman" w:hAnsi="Times New Roman"/>
        </w:rPr>
        <w:t>ro</w:t>
      </w:r>
      <w:r w:rsidRPr="00B7349D">
        <w:rPr>
          <w:rFonts w:ascii="Times New Roman" w:hAnsi="Times New Roman"/>
        </w:rPr>
        <w:t>m whom the information is requested, and any steps to be taken to obtain their consent.</w:t>
      </w:r>
    </w:p>
    <w:p w:rsidR="001A595D" w:rsidRDefault="001A595D" w:rsidP="007E6F17">
      <w:pPr>
        <w:tabs>
          <w:tab w:val="left" w:pos="-1440"/>
        </w:tabs>
        <w:ind w:left="720" w:hanging="720"/>
        <w:jc w:val="both"/>
        <w:rPr>
          <w:rFonts w:ascii="Times New Roman" w:hAnsi="Times New Roman"/>
        </w:rPr>
      </w:pPr>
      <w:r>
        <w:rPr>
          <w:rFonts w:ascii="Times New Roman" w:hAnsi="Times New Roman"/>
        </w:rPr>
        <w:tab/>
      </w:r>
    </w:p>
    <w:p w:rsidR="001B5E5B" w:rsidRDefault="001A595D" w:rsidP="007E6F17">
      <w:pPr>
        <w:tabs>
          <w:tab w:val="left" w:pos="-1440"/>
        </w:tabs>
        <w:ind w:left="720" w:hanging="720"/>
        <w:jc w:val="both"/>
        <w:rPr>
          <w:rFonts w:ascii="Times New Roman" w:hAnsi="Times New Roman"/>
          <w:color w:val="0070C0"/>
        </w:rPr>
      </w:pPr>
      <w:r>
        <w:rPr>
          <w:rFonts w:ascii="Times New Roman" w:hAnsi="Times New Roman"/>
        </w:rPr>
        <w:tab/>
      </w:r>
      <w:r w:rsidR="003C5F16" w:rsidRPr="003C5F16">
        <w:rPr>
          <w:rFonts w:ascii="Times New Roman" w:hAnsi="Times New Roman"/>
          <w:color w:val="0070C0"/>
        </w:rPr>
        <w:t>The data request does not include questions of a sensitive nature, such as sexual behavior and attitudes, religious beliefs, and other matters that are commonly considered private.</w:t>
      </w:r>
    </w:p>
    <w:p w:rsidR="001B5E5B" w:rsidRDefault="001B5E5B" w:rsidP="001B5E5B">
      <w:pPr>
        <w:tabs>
          <w:tab w:val="left" w:pos="-1440"/>
        </w:tabs>
        <w:ind w:left="1440" w:hanging="720"/>
        <w:jc w:val="both"/>
        <w:rPr>
          <w:rFonts w:ascii="Times New Roman" w:hAnsi="Times New Roman"/>
          <w:color w:val="0070C0"/>
        </w:rPr>
      </w:pPr>
    </w:p>
    <w:p w:rsidR="00B27061" w:rsidRPr="00B7349D" w:rsidRDefault="00B27061">
      <w:pPr>
        <w:jc w:val="both"/>
        <w:rPr>
          <w:rFonts w:ascii="Times New Roman" w:hAnsi="Times New Roman"/>
        </w:rPr>
      </w:pPr>
    </w:p>
    <w:p w:rsidR="00B27061" w:rsidRPr="00B7349D" w:rsidRDefault="00B27061">
      <w:pPr>
        <w:tabs>
          <w:tab w:val="left" w:pos="-1440"/>
        </w:tabs>
        <w:ind w:left="720" w:hanging="720"/>
        <w:jc w:val="both"/>
        <w:rPr>
          <w:rFonts w:ascii="Times New Roman" w:hAnsi="Times New Roman"/>
        </w:rPr>
      </w:pPr>
      <w:r w:rsidRPr="00B7349D">
        <w:rPr>
          <w:rFonts w:ascii="Times New Roman" w:hAnsi="Times New Roman"/>
        </w:rPr>
        <w:t>12.</w:t>
      </w:r>
      <w:r w:rsidRPr="00B7349D">
        <w:rPr>
          <w:rFonts w:ascii="Times New Roman" w:hAnsi="Times New Roman"/>
        </w:rPr>
        <w:tab/>
        <w:t>Provide estimates of the hour burden of the collection of information.  The statement should:</w:t>
      </w:r>
    </w:p>
    <w:p w:rsidR="006C79B6" w:rsidRDefault="006C79B6">
      <w:pPr>
        <w:tabs>
          <w:tab w:val="left" w:pos="-1440"/>
        </w:tabs>
        <w:ind w:left="1440" w:hanging="720"/>
        <w:jc w:val="both"/>
        <w:rPr>
          <w:rFonts w:ascii="Times New Roman" w:hAnsi="Times New Roman"/>
        </w:rPr>
      </w:pPr>
    </w:p>
    <w:p w:rsidR="00B27061" w:rsidRPr="00B7349D"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27061" w:rsidRPr="00B7349D" w:rsidRDefault="00B27061">
      <w:pPr>
        <w:jc w:val="both"/>
        <w:rPr>
          <w:rFonts w:ascii="Times New Roman" w:hAnsi="Times New Roman"/>
        </w:rPr>
      </w:pPr>
    </w:p>
    <w:p w:rsidR="00B27061" w:rsidRPr="00B7349D"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If this request for approval covers more than one form, provide separate hour burden estimates for each form and aggregate the hour burdens in Item 13 of OMB Form 83-I.</w:t>
      </w:r>
    </w:p>
    <w:p w:rsidR="00B27061" w:rsidRPr="00B7349D" w:rsidRDefault="00B27061">
      <w:pPr>
        <w:jc w:val="both"/>
        <w:rPr>
          <w:rFonts w:ascii="Times New Roman" w:hAnsi="Times New Roman"/>
        </w:rPr>
      </w:pPr>
    </w:p>
    <w:p w:rsidR="00B27061" w:rsidRDefault="00B27061" w:rsidP="001A595D">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Pr>
          <w:rFonts w:ascii="Times New Roman" w:hAnsi="Times New Roman"/>
        </w:rPr>
        <w:t xml:space="preserve"> in Item 14</w:t>
      </w:r>
      <w:r w:rsidR="001A595D" w:rsidRPr="00B7349D">
        <w:rPr>
          <w:rFonts w:ascii="Times New Roman" w:hAnsi="Times New Roman"/>
        </w:rPr>
        <w:t xml:space="preserve"> </w:t>
      </w:r>
    </w:p>
    <w:p w:rsidR="003C5F16" w:rsidRDefault="003C5F16" w:rsidP="001A595D">
      <w:pPr>
        <w:tabs>
          <w:tab w:val="left" w:pos="-1440"/>
        </w:tabs>
        <w:ind w:left="1440" w:hanging="720"/>
        <w:jc w:val="both"/>
        <w:rPr>
          <w:rFonts w:ascii="Times New Roman" w:hAnsi="Times New Roman"/>
        </w:rPr>
      </w:pPr>
    </w:p>
    <w:p w:rsidR="00302076" w:rsidRDefault="003C5F16" w:rsidP="003C5F16">
      <w:pPr>
        <w:tabs>
          <w:tab w:val="left" w:pos="-1440"/>
        </w:tabs>
        <w:ind w:left="1440"/>
        <w:jc w:val="both"/>
        <w:rPr>
          <w:rFonts w:ascii="Times New Roman" w:hAnsi="Times New Roman"/>
          <w:color w:val="0070C0"/>
        </w:rPr>
      </w:pPr>
      <w:r w:rsidRPr="003C5F16">
        <w:rPr>
          <w:rFonts w:ascii="Times New Roman" w:hAnsi="Times New Roman"/>
          <w:color w:val="0070C0"/>
        </w:rPr>
        <w:t>We are requesting information from 5</w:t>
      </w:r>
      <w:r w:rsidR="004E6A94">
        <w:rPr>
          <w:rFonts w:ascii="Times New Roman" w:hAnsi="Times New Roman"/>
          <w:color w:val="0070C0"/>
        </w:rPr>
        <w:t>56</w:t>
      </w:r>
      <w:r w:rsidRPr="003C5F16">
        <w:rPr>
          <w:rFonts w:ascii="Times New Roman" w:hAnsi="Times New Roman"/>
          <w:color w:val="0070C0"/>
        </w:rPr>
        <w:t xml:space="preserve"> entities. </w:t>
      </w:r>
      <w:r w:rsidR="001B5E5B">
        <w:rPr>
          <w:rFonts w:ascii="Times New Roman" w:hAnsi="Times New Roman"/>
          <w:color w:val="0070C0"/>
        </w:rPr>
        <w:t xml:space="preserve">Support </w:t>
      </w:r>
      <w:r w:rsidR="00F54706">
        <w:rPr>
          <w:rFonts w:ascii="Times New Roman" w:hAnsi="Times New Roman"/>
          <w:color w:val="0070C0"/>
        </w:rPr>
        <w:t>D</w:t>
      </w:r>
      <w:r w:rsidR="001B5E5B">
        <w:rPr>
          <w:rFonts w:ascii="Times New Roman" w:hAnsi="Times New Roman"/>
          <w:color w:val="0070C0"/>
        </w:rPr>
        <w:t xml:space="preserve">ocument B shows the total sample to be </w:t>
      </w:r>
      <w:r w:rsidR="00302076">
        <w:rPr>
          <w:rFonts w:ascii="Times New Roman" w:hAnsi="Times New Roman"/>
          <w:color w:val="0070C0"/>
        </w:rPr>
        <w:t xml:space="preserve">648 </w:t>
      </w:r>
      <w:r w:rsidR="00901984">
        <w:rPr>
          <w:rFonts w:ascii="Times New Roman" w:hAnsi="Times New Roman"/>
          <w:color w:val="0070C0"/>
        </w:rPr>
        <w:t>however;</w:t>
      </w:r>
      <w:r w:rsidR="00302076">
        <w:rPr>
          <w:rFonts w:ascii="Times New Roman" w:hAnsi="Times New Roman"/>
          <w:color w:val="0070C0"/>
        </w:rPr>
        <w:t xml:space="preserve"> the team will conduct sites visits for </w:t>
      </w:r>
      <w:r w:rsidR="004E6A94">
        <w:rPr>
          <w:rFonts w:ascii="Times New Roman" w:hAnsi="Times New Roman"/>
          <w:color w:val="0070C0"/>
        </w:rPr>
        <w:t>92</w:t>
      </w:r>
      <w:r w:rsidR="00302076">
        <w:rPr>
          <w:rFonts w:ascii="Times New Roman" w:hAnsi="Times New Roman"/>
          <w:color w:val="0070C0"/>
        </w:rPr>
        <w:t xml:space="preserve"> grantees in the sample. It is not feasible</w:t>
      </w:r>
      <w:r w:rsidR="00BC1BFC">
        <w:rPr>
          <w:rFonts w:ascii="Times New Roman" w:hAnsi="Times New Roman"/>
          <w:color w:val="0070C0"/>
        </w:rPr>
        <w:t xml:space="preserve"> to conduct site visits to all 648</w:t>
      </w:r>
      <w:r w:rsidR="00302076">
        <w:rPr>
          <w:rFonts w:ascii="Times New Roman" w:hAnsi="Times New Roman"/>
          <w:color w:val="0070C0"/>
        </w:rPr>
        <w:t xml:space="preserve"> entities given resource constraints and isolated grantee locations. </w:t>
      </w:r>
    </w:p>
    <w:p w:rsidR="00302076" w:rsidRDefault="00302076" w:rsidP="003C5F16">
      <w:pPr>
        <w:tabs>
          <w:tab w:val="left" w:pos="-1440"/>
        </w:tabs>
        <w:ind w:left="1440"/>
        <w:jc w:val="both"/>
        <w:rPr>
          <w:rFonts w:ascii="Times New Roman" w:hAnsi="Times New Roman"/>
          <w:color w:val="0070C0"/>
        </w:rPr>
      </w:pPr>
    </w:p>
    <w:p w:rsidR="00302076" w:rsidRPr="00302076" w:rsidRDefault="00302076" w:rsidP="00302076">
      <w:pPr>
        <w:spacing w:line="276" w:lineRule="auto"/>
        <w:ind w:left="1440"/>
        <w:rPr>
          <w:rFonts w:ascii="Times New Roman" w:hAnsi="Times New Roman"/>
          <w:color w:val="0070C0"/>
        </w:rPr>
      </w:pPr>
      <w:r w:rsidRPr="00302076">
        <w:rPr>
          <w:rFonts w:ascii="Times New Roman" w:hAnsi="Times New Roman"/>
          <w:color w:val="0070C0"/>
        </w:rPr>
        <w:t xml:space="preserve">Per FEMA grant guidance and grant award letters, grant recipients are required to conform to either 44 CFR Part 13, </w:t>
      </w:r>
      <w:r w:rsidRPr="00302076">
        <w:rPr>
          <w:rFonts w:ascii="Times New Roman" w:hAnsi="Times New Roman"/>
          <w:i/>
          <w:color w:val="0070C0"/>
        </w:rPr>
        <w:t xml:space="preserve">Uniform Administrative Requirements for Grants and Cooperative Agreements to State and Local Government </w:t>
      </w:r>
      <w:r w:rsidRPr="00DF6F30">
        <w:rPr>
          <w:rFonts w:ascii="Times New Roman" w:hAnsi="Times New Roman"/>
          <w:color w:val="0070C0"/>
        </w:rPr>
        <w:t>or</w:t>
      </w:r>
      <w:r w:rsidRPr="00302076">
        <w:rPr>
          <w:rFonts w:ascii="Times New Roman" w:hAnsi="Times New Roman"/>
          <w:i/>
          <w:color w:val="0070C0"/>
        </w:rPr>
        <w:t xml:space="preserve"> </w:t>
      </w:r>
      <w:r w:rsidRPr="00302076">
        <w:rPr>
          <w:rFonts w:ascii="Times New Roman" w:hAnsi="Times New Roman"/>
          <w:color w:val="0070C0"/>
        </w:rPr>
        <w:t>2 CFR Part 215</w:t>
      </w:r>
      <w:r w:rsidRPr="00302076">
        <w:rPr>
          <w:rFonts w:ascii="Times New Roman" w:hAnsi="Times New Roman"/>
          <w:i/>
          <w:color w:val="0070C0"/>
        </w:rPr>
        <w:t>,</w:t>
      </w:r>
      <w:r w:rsidRPr="00302076">
        <w:rPr>
          <w:rFonts w:ascii="EFLHA L+ Avant Garde" w:hAnsi="EFLHA L+ Avant Garde" w:cs="EFLHA L+ Avant Garde"/>
          <w:b/>
          <w:bCs/>
          <w:color w:val="0070C0"/>
          <w:sz w:val="20"/>
          <w:szCs w:val="20"/>
        </w:rPr>
        <w:t xml:space="preserve"> </w:t>
      </w:r>
      <w:r w:rsidRPr="00302076">
        <w:rPr>
          <w:rFonts w:ascii="Times New Roman" w:hAnsi="Times New Roman"/>
          <w:bCs/>
          <w:i/>
          <w:color w:val="0070C0"/>
        </w:rPr>
        <w:t>Uniform Administrative Requirements for Grants and Agreements with Institutions of Higher Education, Hospitals, and Other Non-Profit Organizations.</w:t>
      </w:r>
      <w:r w:rsidRPr="00302076">
        <w:rPr>
          <w:rFonts w:ascii="Times New Roman" w:hAnsi="Times New Roman"/>
          <w:color w:val="0070C0"/>
        </w:rPr>
        <w:t xml:space="preserve"> </w:t>
      </w:r>
    </w:p>
    <w:p w:rsidR="00302076" w:rsidRPr="00302076" w:rsidRDefault="00302076" w:rsidP="00302076">
      <w:pPr>
        <w:spacing w:line="276" w:lineRule="auto"/>
        <w:ind w:left="720"/>
        <w:rPr>
          <w:rFonts w:ascii="Times New Roman" w:hAnsi="Times New Roman"/>
          <w:color w:val="0070C0"/>
        </w:rPr>
      </w:pPr>
    </w:p>
    <w:p w:rsidR="00302076" w:rsidRDefault="00302076" w:rsidP="00302076">
      <w:pPr>
        <w:tabs>
          <w:tab w:val="left" w:pos="-1440"/>
        </w:tabs>
        <w:ind w:left="1440"/>
        <w:jc w:val="both"/>
        <w:rPr>
          <w:rFonts w:ascii="Times New Roman" w:hAnsi="Times New Roman"/>
          <w:color w:val="0070C0"/>
        </w:rPr>
      </w:pPr>
      <w:r w:rsidRPr="00302076">
        <w:rPr>
          <w:rFonts w:ascii="Times New Roman" w:hAnsi="Times New Roman"/>
          <w:color w:val="0070C0"/>
        </w:rPr>
        <w:lastRenderedPageBreak/>
        <w:t>Both regulations stipulate that records must be retained for three years after submission of the final expenditure report for the grant</w:t>
      </w:r>
      <w:r>
        <w:rPr>
          <w:rFonts w:ascii="Times New Roman" w:hAnsi="Times New Roman"/>
          <w:color w:val="0070C0"/>
        </w:rPr>
        <w:t>.</w:t>
      </w:r>
      <w:r w:rsidRPr="00302076">
        <w:rPr>
          <w:rFonts w:ascii="Times New Roman" w:hAnsi="Times New Roman"/>
          <w:color w:val="0070C0"/>
        </w:rPr>
        <w:t xml:space="preserve"> </w:t>
      </w:r>
    </w:p>
    <w:p w:rsidR="00302076" w:rsidRPr="00302076" w:rsidRDefault="00302076" w:rsidP="00302076">
      <w:pPr>
        <w:tabs>
          <w:tab w:val="left" w:pos="-1440"/>
        </w:tabs>
        <w:ind w:left="1440"/>
        <w:jc w:val="both"/>
        <w:rPr>
          <w:rFonts w:ascii="Times New Roman" w:hAnsi="Times New Roman"/>
          <w:color w:val="0070C0"/>
        </w:rPr>
      </w:pPr>
    </w:p>
    <w:p w:rsidR="003C5F16" w:rsidRPr="003C5F16" w:rsidRDefault="003C5F16" w:rsidP="00302076">
      <w:pPr>
        <w:tabs>
          <w:tab w:val="left" w:pos="-1440"/>
        </w:tabs>
        <w:ind w:left="1440"/>
        <w:jc w:val="both"/>
        <w:rPr>
          <w:rFonts w:ascii="Times New Roman" w:hAnsi="Times New Roman"/>
          <w:color w:val="0070C0"/>
        </w:rPr>
      </w:pPr>
      <w:r w:rsidRPr="003C5F16">
        <w:rPr>
          <w:rFonts w:ascii="Times New Roman" w:hAnsi="Times New Roman"/>
          <w:color w:val="0070C0"/>
        </w:rPr>
        <w:t>As a result, we anticipate it should take no longer than two hours for respondents to gather the requested documentation. The total entities multiplied by two hours each yields a 1,134 total annual hour burden.</w:t>
      </w:r>
    </w:p>
    <w:p w:rsidR="003C5F16" w:rsidRPr="003C5F16" w:rsidRDefault="003C5F16" w:rsidP="003C5F16">
      <w:pPr>
        <w:tabs>
          <w:tab w:val="left" w:pos="-1440"/>
        </w:tabs>
        <w:ind w:left="1440"/>
        <w:jc w:val="both"/>
        <w:rPr>
          <w:rFonts w:ascii="Times New Roman" w:hAnsi="Times New Roman"/>
          <w:color w:val="0070C0"/>
        </w:rPr>
      </w:pPr>
    </w:p>
    <w:p w:rsidR="003C5F16" w:rsidRPr="003C5F16" w:rsidRDefault="003C5F16" w:rsidP="003C5F16">
      <w:pPr>
        <w:tabs>
          <w:tab w:val="left" w:pos="-1440"/>
        </w:tabs>
        <w:ind w:left="1440"/>
        <w:jc w:val="both"/>
        <w:rPr>
          <w:rFonts w:ascii="Times New Roman" w:hAnsi="Times New Roman"/>
          <w:color w:val="0070C0"/>
        </w:rPr>
      </w:pPr>
      <w:r w:rsidRPr="003C5F16">
        <w:rPr>
          <w:rFonts w:ascii="Times New Roman" w:hAnsi="Times New Roman"/>
          <w:color w:val="0070C0"/>
        </w:rPr>
        <w:t>Our respondents will be a combination of volunteers and full-time paid firefighters. According to the U.S. Bureau of Labor Statistics, the 2012 median pay for firefighters is $21.75 per hour (</w:t>
      </w:r>
      <w:hyperlink r:id="rId11" w:history="1">
        <w:r w:rsidRPr="003C5F16">
          <w:rPr>
            <w:rStyle w:val="Hyperlink"/>
            <w:rFonts w:ascii="Times New Roman" w:hAnsi="Times New Roman"/>
            <w:color w:val="0070C0"/>
          </w:rPr>
          <w:t>http://www.bls.gov/ooh/Protective-Service/Firefighters.htm</w:t>
        </w:r>
      </w:hyperlink>
      <w:r w:rsidRPr="003C5F16">
        <w:rPr>
          <w:rFonts w:ascii="Times New Roman" w:hAnsi="Times New Roman"/>
          <w:color w:val="0070C0"/>
        </w:rPr>
        <w:t xml:space="preserve">). We averaged the hourly pay ($21.75) and volunteer pay ($0), which provides an average hourly wage of $10.88. We multiplied the </w:t>
      </w:r>
      <w:r w:rsidR="00313AC6" w:rsidRPr="003C5F16">
        <w:rPr>
          <w:rFonts w:ascii="Times New Roman" w:hAnsi="Times New Roman"/>
          <w:color w:val="0070C0"/>
        </w:rPr>
        <w:t>average</w:t>
      </w:r>
      <w:r w:rsidRPr="003C5F16">
        <w:rPr>
          <w:rFonts w:ascii="Times New Roman" w:hAnsi="Times New Roman"/>
          <w:color w:val="0070C0"/>
        </w:rPr>
        <w:t xml:space="preserve"> hourly wage by 1,134 hours. This provides an annualized cost estimate of $12,337.92. </w:t>
      </w:r>
    </w:p>
    <w:p w:rsidR="00721D63" w:rsidRDefault="00721D63" w:rsidP="003C5F16">
      <w:pPr>
        <w:tabs>
          <w:tab w:val="left" w:pos="-1440"/>
        </w:tabs>
        <w:ind w:left="1440"/>
        <w:jc w:val="both"/>
        <w:rPr>
          <w:rFonts w:ascii="Times New Roman" w:hAnsi="Times New Roman"/>
          <w:color w:val="0070C0"/>
        </w:rPr>
      </w:pPr>
    </w:p>
    <w:p w:rsidR="00721D63" w:rsidRDefault="00721D63" w:rsidP="003C5F16">
      <w:pPr>
        <w:tabs>
          <w:tab w:val="left" w:pos="-1440"/>
        </w:tabs>
        <w:ind w:left="1440"/>
        <w:jc w:val="both"/>
        <w:rPr>
          <w:rFonts w:ascii="Times New Roman" w:hAnsi="Times New Roman"/>
          <w:color w:val="0070C0"/>
        </w:rPr>
      </w:pPr>
    </w:p>
    <w:p w:rsidR="00721D63" w:rsidRDefault="00721D63" w:rsidP="003C5F16">
      <w:pPr>
        <w:tabs>
          <w:tab w:val="left" w:pos="-1440"/>
        </w:tabs>
        <w:ind w:left="1440"/>
        <w:jc w:val="both"/>
        <w:rPr>
          <w:rFonts w:ascii="Times New Roman" w:hAnsi="Times New Roman"/>
          <w:color w:val="0070C0"/>
        </w:rPr>
      </w:pPr>
    </w:p>
    <w:p w:rsidR="003C5F16" w:rsidRPr="003C5F16" w:rsidRDefault="003C5F16" w:rsidP="003C5F16">
      <w:pPr>
        <w:tabs>
          <w:tab w:val="left" w:pos="-1440"/>
        </w:tabs>
        <w:ind w:left="1440"/>
        <w:jc w:val="both"/>
        <w:rPr>
          <w:rFonts w:ascii="Times New Roman" w:hAnsi="Times New Roman"/>
          <w:color w:val="0070C0"/>
        </w:rPr>
      </w:pPr>
      <w:r w:rsidRPr="003C5F16">
        <w:rPr>
          <w:rFonts w:ascii="Times New Roman" w:hAnsi="Times New Roman"/>
          <w:color w:val="0070C0"/>
        </w:rPr>
        <w:br/>
      </w:r>
    </w:p>
    <w:tbl>
      <w:tblPr>
        <w:tblW w:w="11536"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440"/>
        <w:gridCol w:w="1260"/>
        <w:gridCol w:w="1440"/>
        <w:gridCol w:w="1350"/>
        <w:gridCol w:w="1260"/>
        <w:gridCol w:w="1170"/>
        <w:gridCol w:w="1260"/>
        <w:gridCol w:w="1186"/>
      </w:tblGrid>
      <w:tr w:rsidR="003C5F16" w:rsidRPr="002E199D" w:rsidTr="00E50E66">
        <w:tc>
          <w:tcPr>
            <w:tcW w:w="1170" w:type="dxa"/>
          </w:tcPr>
          <w:p w:rsidR="003C5F16" w:rsidRPr="009C6A36" w:rsidRDefault="003C5F1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9C6A36">
              <w:rPr>
                <w:rFonts w:ascii="Times New Roman" w:hAnsi="Times New Roman"/>
                <w:bCs/>
                <w:sz w:val="20"/>
                <w:szCs w:val="20"/>
              </w:rPr>
              <w:t>Type of Respondent</w:t>
            </w:r>
          </w:p>
        </w:tc>
        <w:tc>
          <w:tcPr>
            <w:tcW w:w="1440" w:type="dxa"/>
          </w:tcPr>
          <w:p w:rsidR="003C5F16" w:rsidRPr="009C6A36" w:rsidRDefault="003C5F1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9C6A36">
              <w:rPr>
                <w:rFonts w:ascii="Times New Roman" w:hAnsi="Times New Roman"/>
                <w:bCs/>
                <w:sz w:val="20"/>
                <w:szCs w:val="20"/>
              </w:rPr>
              <w:t>Form Name /</w:t>
            </w:r>
          </w:p>
          <w:p w:rsidR="003C5F16" w:rsidRPr="009C6A36" w:rsidRDefault="003C5F1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9C6A36">
              <w:rPr>
                <w:rFonts w:ascii="Times New Roman" w:hAnsi="Times New Roman"/>
                <w:bCs/>
                <w:sz w:val="20"/>
                <w:szCs w:val="20"/>
              </w:rPr>
              <w:t>Form Number</w:t>
            </w:r>
          </w:p>
        </w:tc>
        <w:tc>
          <w:tcPr>
            <w:tcW w:w="1260" w:type="dxa"/>
          </w:tcPr>
          <w:p w:rsidR="003C5F16" w:rsidRPr="009C6A36" w:rsidRDefault="003C5F1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9C6A36">
              <w:rPr>
                <w:rFonts w:ascii="Times New Roman" w:hAnsi="Times New Roman"/>
                <w:bCs/>
                <w:sz w:val="20"/>
                <w:szCs w:val="20"/>
              </w:rPr>
              <w:t>No. of Respondents</w:t>
            </w:r>
          </w:p>
        </w:tc>
        <w:tc>
          <w:tcPr>
            <w:tcW w:w="1440" w:type="dxa"/>
          </w:tcPr>
          <w:p w:rsidR="003C5F16" w:rsidRPr="009C6A36" w:rsidRDefault="003C5F1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9C6A36">
              <w:rPr>
                <w:rFonts w:ascii="Times New Roman" w:hAnsi="Times New Roman"/>
                <w:bCs/>
                <w:sz w:val="20"/>
                <w:szCs w:val="20"/>
              </w:rPr>
              <w:t>No. of Responses per Respondent</w:t>
            </w:r>
          </w:p>
        </w:tc>
        <w:tc>
          <w:tcPr>
            <w:tcW w:w="1350" w:type="dxa"/>
          </w:tcPr>
          <w:p w:rsidR="003C5F16" w:rsidRPr="009C6A36" w:rsidRDefault="003C5F1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9C6A36">
              <w:rPr>
                <w:rFonts w:ascii="Times New Roman" w:hAnsi="Times New Roman"/>
                <w:bCs/>
                <w:sz w:val="20"/>
                <w:szCs w:val="20"/>
              </w:rPr>
              <w:t>Total Annual No. of Responses</w:t>
            </w:r>
          </w:p>
        </w:tc>
        <w:tc>
          <w:tcPr>
            <w:tcW w:w="1260" w:type="dxa"/>
          </w:tcPr>
          <w:p w:rsidR="003C5F16" w:rsidRPr="009C6A36" w:rsidRDefault="003C5F1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9C6A36">
              <w:rPr>
                <w:rFonts w:ascii="Times New Roman" w:hAnsi="Times New Roman"/>
                <w:bCs/>
                <w:sz w:val="20"/>
                <w:szCs w:val="20"/>
              </w:rPr>
              <w:t>Avg. Burden per Response (in hours)</w:t>
            </w:r>
          </w:p>
        </w:tc>
        <w:tc>
          <w:tcPr>
            <w:tcW w:w="1170" w:type="dxa"/>
          </w:tcPr>
          <w:p w:rsidR="003C5F16" w:rsidRPr="009C6A36" w:rsidRDefault="003C5F1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9C6A36">
              <w:rPr>
                <w:rFonts w:ascii="Times New Roman" w:hAnsi="Times New Roman"/>
                <w:bCs/>
                <w:sz w:val="20"/>
                <w:szCs w:val="20"/>
              </w:rPr>
              <w:t>Total Annual Burden (in hours)</w:t>
            </w:r>
          </w:p>
        </w:tc>
        <w:tc>
          <w:tcPr>
            <w:tcW w:w="1260" w:type="dxa"/>
          </w:tcPr>
          <w:p w:rsidR="003C5F16" w:rsidRPr="009C6A36" w:rsidRDefault="003C5F1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9C6A36">
              <w:rPr>
                <w:rFonts w:ascii="Times New Roman" w:hAnsi="Times New Roman"/>
                <w:bCs/>
                <w:sz w:val="20"/>
                <w:szCs w:val="20"/>
              </w:rPr>
              <w:t>Avg. Hourly Wage Rate</w:t>
            </w:r>
          </w:p>
        </w:tc>
        <w:tc>
          <w:tcPr>
            <w:tcW w:w="1186" w:type="dxa"/>
          </w:tcPr>
          <w:p w:rsidR="003C5F16" w:rsidRPr="009C6A36" w:rsidRDefault="003C5F1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9C6A36">
              <w:rPr>
                <w:rFonts w:ascii="Times New Roman" w:hAnsi="Times New Roman"/>
                <w:bCs/>
                <w:sz w:val="20"/>
                <w:szCs w:val="20"/>
              </w:rPr>
              <w:t>Total Annual Respondent Cost</w:t>
            </w:r>
          </w:p>
        </w:tc>
      </w:tr>
      <w:tr w:rsidR="003C5F16" w:rsidRPr="002E199D" w:rsidTr="00E50E66">
        <w:tc>
          <w:tcPr>
            <w:tcW w:w="1170" w:type="dxa"/>
          </w:tcPr>
          <w:p w:rsidR="003C5F16" w:rsidRPr="009C6A36" w:rsidRDefault="003C5F1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Firefighter</w:t>
            </w:r>
          </w:p>
        </w:tc>
        <w:tc>
          <w:tcPr>
            <w:tcW w:w="1440" w:type="dxa"/>
            <w:vAlign w:val="bottom"/>
          </w:tcPr>
          <w:p w:rsidR="003C5F16" w:rsidRPr="009C6A36" w:rsidRDefault="00721D63"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AFG Form</w:t>
            </w:r>
          </w:p>
        </w:tc>
        <w:tc>
          <w:tcPr>
            <w:tcW w:w="1260" w:type="dxa"/>
            <w:vAlign w:val="bottom"/>
          </w:tcPr>
          <w:p w:rsidR="003C5F16" w:rsidRPr="009C6A36" w:rsidRDefault="00E26EB6" w:rsidP="0072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324</w:t>
            </w:r>
          </w:p>
        </w:tc>
        <w:tc>
          <w:tcPr>
            <w:tcW w:w="1440" w:type="dxa"/>
            <w:vAlign w:val="bottom"/>
          </w:tcPr>
          <w:p w:rsidR="003C5F16" w:rsidRPr="009C6A36" w:rsidRDefault="003C5F1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w:t>
            </w:r>
          </w:p>
        </w:tc>
        <w:tc>
          <w:tcPr>
            <w:tcW w:w="1350" w:type="dxa"/>
            <w:vAlign w:val="bottom"/>
          </w:tcPr>
          <w:p w:rsidR="003C5F16" w:rsidRPr="009C6A36" w:rsidRDefault="003C5F1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w:t>
            </w:r>
          </w:p>
        </w:tc>
        <w:tc>
          <w:tcPr>
            <w:tcW w:w="1260" w:type="dxa"/>
            <w:vAlign w:val="bottom"/>
          </w:tcPr>
          <w:p w:rsidR="003C5F16" w:rsidRPr="009C6A36" w:rsidRDefault="003C5F1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w:t>
            </w:r>
          </w:p>
        </w:tc>
        <w:tc>
          <w:tcPr>
            <w:tcW w:w="1170" w:type="dxa"/>
            <w:vAlign w:val="bottom"/>
          </w:tcPr>
          <w:p w:rsidR="003C5F16" w:rsidRPr="009C6A36"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648</w:t>
            </w:r>
          </w:p>
        </w:tc>
        <w:tc>
          <w:tcPr>
            <w:tcW w:w="1260" w:type="dxa"/>
            <w:vAlign w:val="bottom"/>
          </w:tcPr>
          <w:p w:rsidR="003C5F16" w:rsidRPr="009C6A36" w:rsidRDefault="003C5F1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$10.88</w:t>
            </w:r>
          </w:p>
        </w:tc>
        <w:tc>
          <w:tcPr>
            <w:tcW w:w="1186" w:type="dxa"/>
            <w:vAlign w:val="bottom"/>
          </w:tcPr>
          <w:p w:rsidR="003C5F16" w:rsidRPr="009C6A36"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$7050.24</w:t>
            </w:r>
          </w:p>
        </w:tc>
      </w:tr>
      <w:tr w:rsidR="00721D63" w:rsidRPr="002E199D" w:rsidTr="00E50E66">
        <w:tc>
          <w:tcPr>
            <w:tcW w:w="1170" w:type="dxa"/>
          </w:tcPr>
          <w:p w:rsidR="00721D63"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Firefighter</w:t>
            </w:r>
          </w:p>
        </w:tc>
        <w:tc>
          <w:tcPr>
            <w:tcW w:w="1440" w:type="dxa"/>
            <w:vAlign w:val="bottom"/>
          </w:tcPr>
          <w:p w:rsidR="00721D63"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SAFER Hiring Form</w:t>
            </w:r>
          </w:p>
        </w:tc>
        <w:tc>
          <w:tcPr>
            <w:tcW w:w="1260" w:type="dxa"/>
            <w:vAlign w:val="bottom"/>
          </w:tcPr>
          <w:p w:rsidR="00721D63"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135</w:t>
            </w:r>
          </w:p>
        </w:tc>
        <w:tc>
          <w:tcPr>
            <w:tcW w:w="1440" w:type="dxa"/>
            <w:vAlign w:val="bottom"/>
          </w:tcPr>
          <w:p w:rsidR="00721D63"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w:t>
            </w:r>
          </w:p>
        </w:tc>
        <w:tc>
          <w:tcPr>
            <w:tcW w:w="1350" w:type="dxa"/>
            <w:vAlign w:val="bottom"/>
          </w:tcPr>
          <w:p w:rsidR="00721D63"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w:t>
            </w:r>
          </w:p>
        </w:tc>
        <w:tc>
          <w:tcPr>
            <w:tcW w:w="1260" w:type="dxa"/>
            <w:vAlign w:val="bottom"/>
          </w:tcPr>
          <w:p w:rsidR="00721D63"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w:t>
            </w:r>
          </w:p>
        </w:tc>
        <w:tc>
          <w:tcPr>
            <w:tcW w:w="1170" w:type="dxa"/>
            <w:vAlign w:val="bottom"/>
          </w:tcPr>
          <w:p w:rsidR="00721D63"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270</w:t>
            </w:r>
          </w:p>
        </w:tc>
        <w:tc>
          <w:tcPr>
            <w:tcW w:w="1260" w:type="dxa"/>
            <w:vAlign w:val="bottom"/>
          </w:tcPr>
          <w:p w:rsidR="00721D63"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$10.88</w:t>
            </w:r>
          </w:p>
        </w:tc>
        <w:tc>
          <w:tcPr>
            <w:tcW w:w="1186" w:type="dxa"/>
            <w:vAlign w:val="bottom"/>
          </w:tcPr>
          <w:p w:rsidR="00721D63"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t>
            </w:r>
            <w:r w:rsidRPr="00E26EB6">
              <w:rPr>
                <w:rFonts w:ascii="Times New Roman" w:hAnsi="Times New Roman"/>
                <w:bCs/>
                <w:sz w:val="20"/>
                <w:szCs w:val="20"/>
              </w:rPr>
              <w:t>2937.6</w:t>
            </w:r>
          </w:p>
        </w:tc>
      </w:tr>
      <w:tr w:rsidR="00721D63" w:rsidRPr="002E199D" w:rsidTr="00E50E66">
        <w:tc>
          <w:tcPr>
            <w:tcW w:w="1170" w:type="dxa"/>
          </w:tcPr>
          <w:p w:rsidR="00721D63"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Firefighter</w:t>
            </w:r>
          </w:p>
        </w:tc>
        <w:tc>
          <w:tcPr>
            <w:tcW w:w="1440" w:type="dxa"/>
            <w:vAlign w:val="bottom"/>
          </w:tcPr>
          <w:p w:rsidR="00721D63"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SAFER Recruitment and Retention Form</w:t>
            </w:r>
          </w:p>
        </w:tc>
        <w:tc>
          <w:tcPr>
            <w:tcW w:w="1260" w:type="dxa"/>
            <w:vAlign w:val="bottom"/>
          </w:tcPr>
          <w:p w:rsidR="00721D63"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97</w:t>
            </w:r>
          </w:p>
        </w:tc>
        <w:tc>
          <w:tcPr>
            <w:tcW w:w="1440" w:type="dxa"/>
            <w:vAlign w:val="bottom"/>
          </w:tcPr>
          <w:p w:rsidR="00721D63"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w:t>
            </w:r>
          </w:p>
        </w:tc>
        <w:tc>
          <w:tcPr>
            <w:tcW w:w="1350" w:type="dxa"/>
            <w:vAlign w:val="bottom"/>
          </w:tcPr>
          <w:p w:rsidR="00721D63"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w:t>
            </w:r>
          </w:p>
        </w:tc>
        <w:tc>
          <w:tcPr>
            <w:tcW w:w="1260" w:type="dxa"/>
            <w:vAlign w:val="bottom"/>
          </w:tcPr>
          <w:p w:rsidR="00721D63"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w:t>
            </w:r>
          </w:p>
        </w:tc>
        <w:tc>
          <w:tcPr>
            <w:tcW w:w="1170" w:type="dxa"/>
            <w:vAlign w:val="bottom"/>
          </w:tcPr>
          <w:p w:rsidR="00721D63"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194</w:t>
            </w:r>
          </w:p>
        </w:tc>
        <w:tc>
          <w:tcPr>
            <w:tcW w:w="1260" w:type="dxa"/>
            <w:vAlign w:val="bottom"/>
          </w:tcPr>
          <w:p w:rsidR="00721D63"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$10.88</w:t>
            </w:r>
          </w:p>
        </w:tc>
        <w:tc>
          <w:tcPr>
            <w:tcW w:w="1186" w:type="dxa"/>
            <w:vAlign w:val="bottom"/>
          </w:tcPr>
          <w:p w:rsidR="00721D63"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t>
            </w:r>
            <w:r w:rsidRPr="00E26EB6">
              <w:rPr>
                <w:rFonts w:ascii="Times New Roman" w:hAnsi="Times New Roman"/>
                <w:bCs/>
                <w:sz w:val="20"/>
                <w:szCs w:val="20"/>
              </w:rPr>
              <w:t>2110.72</w:t>
            </w:r>
          </w:p>
        </w:tc>
      </w:tr>
      <w:tr w:rsidR="003C5F16" w:rsidRPr="002E199D" w:rsidTr="00E50E66">
        <w:tc>
          <w:tcPr>
            <w:tcW w:w="1170" w:type="dxa"/>
          </w:tcPr>
          <w:p w:rsidR="003C5F16" w:rsidRPr="009C6A36" w:rsidRDefault="003C5F1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9C6A36">
              <w:rPr>
                <w:rFonts w:ascii="Times New Roman" w:hAnsi="Times New Roman"/>
                <w:bCs/>
                <w:sz w:val="20"/>
                <w:szCs w:val="20"/>
              </w:rPr>
              <w:t>Total</w:t>
            </w:r>
          </w:p>
        </w:tc>
        <w:tc>
          <w:tcPr>
            <w:tcW w:w="1440" w:type="dxa"/>
            <w:vAlign w:val="bottom"/>
          </w:tcPr>
          <w:p w:rsidR="003C5F16" w:rsidRPr="009C6A36" w:rsidRDefault="003C5F1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p>
        </w:tc>
        <w:tc>
          <w:tcPr>
            <w:tcW w:w="1260" w:type="dxa"/>
            <w:vAlign w:val="bottom"/>
          </w:tcPr>
          <w:p w:rsidR="003C5F16" w:rsidRPr="009C6A36" w:rsidRDefault="003C5F16" w:rsidP="0072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5</w:t>
            </w:r>
            <w:r w:rsidR="00721D63">
              <w:rPr>
                <w:rFonts w:ascii="Times New Roman" w:hAnsi="Times New Roman"/>
                <w:bCs/>
                <w:sz w:val="20"/>
                <w:szCs w:val="20"/>
              </w:rPr>
              <w:t>56</w:t>
            </w:r>
          </w:p>
        </w:tc>
        <w:tc>
          <w:tcPr>
            <w:tcW w:w="1440" w:type="dxa"/>
            <w:vAlign w:val="bottom"/>
          </w:tcPr>
          <w:p w:rsidR="003C5F16" w:rsidRPr="009C6A36" w:rsidRDefault="000B304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w:t>
            </w:r>
          </w:p>
        </w:tc>
        <w:tc>
          <w:tcPr>
            <w:tcW w:w="1350" w:type="dxa"/>
          </w:tcPr>
          <w:p w:rsidR="003C5F16" w:rsidRPr="009C6A36"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556</w:t>
            </w:r>
          </w:p>
        </w:tc>
        <w:tc>
          <w:tcPr>
            <w:tcW w:w="1260" w:type="dxa"/>
            <w:vAlign w:val="bottom"/>
          </w:tcPr>
          <w:p w:rsidR="003C5F16" w:rsidRPr="009C6A36" w:rsidRDefault="006A4B2F"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w:t>
            </w:r>
          </w:p>
        </w:tc>
        <w:tc>
          <w:tcPr>
            <w:tcW w:w="1170" w:type="dxa"/>
            <w:vAlign w:val="bottom"/>
          </w:tcPr>
          <w:p w:rsidR="003C5F16" w:rsidRPr="009C6A36" w:rsidRDefault="00E26EB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1,112</w:t>
            </w:r>
          </w:p>
        </w:tc>
        <w:tc>
          <w:tcPr>
            <w:tcW w:w="1260" w:type="dxa"/>
          </w:tcPr>
          <w:p w:rsidR="003C5F16" w:rsidRPr="009C6A36" w:rsidRDefault="003C5F16" w:rsidP="00E5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$10.88</w:t>
            </w:r>
          </w:p>
        </w:tc>
        <w:tc>
          <w:tcPr>
            <w:tcW w:w="1186" w:type="dxa"/>
          </w:tcPr>
          <w:p w:rsidR="003C5F16" w:rsidRPr="009C6A36" w:rsidRDefault="00E26EB6" w:rsidP="00E26E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t>
            </w:r>
            <w:r w:rsidRPr="00E26EB6">
              <w:rPr>
                <w:rFonts w:ascii="Times New Roman" w:hAnsi="Times New Roman"/>
                <w:bCs/>
                <w:sz w:val="20"/>
                <w:szCs w:val="20"/>
              </w:rPr>
              <w:t>12098.56</w:t>
            </w:r>
          </w:p>
        </w:tc>
      </w:tr>
    </w:tbl>
    <w:p w:rsidR="002E199D" w:rsidRPr="00B7349D" w:rsidRDefault="002E199D" w:rsidP="003C5F16">
      <w:pPr>
        <w:tabs>
          <w:tab w:val="left" w:pos="-1440"/>
        </w:tabs>
        <w:ind w:left="1440"/>
        <w:jc w:val="both"/>
        <w:rPr>
          <w:rFonts w:ascii="Times New Roman" w:hAnsi="Times New Roman"/>
        </w:rPr>
      </w:pPr>
    </w:p>
    <w:p w:rsidR="00D526F4" w:rsidRDefault="00D526F4">
      <w:pPr>
        <w:tabs>
          <w:tab w:val="left" w:pos="-1440"/>
        </w:tabs>
        <w:ind w:left="720" w:hanging="720"/>
        <w:jc w:val="both"/>
        <w:rPr>
          <w:rFonts w:ascii="Times New Roman" w:hAnsi="Times New Roman"/>
        </w:rPr>
      </w:pPr>
    </w:p>
    <w:p w:rsidR="00B27061" w:rsidRPr="00B7349D" w:rsidRDefault="00B27061">
      <w:pPr>
        <w:tabs>
          <w:tab w:val="left" w:pos="-1440"/>
        </w:tabs>
        <w:ind w:left="720" w:hanging="720"/>
        <w:jc w:val="both"/>
        <w:rPr>
          <w:rFonts w:ascii="Times New Roman" w:hAnsi="Times New Roman"/>
        </w:rPr>
      </w:pPr>
      <w:r w:rsidRPr="00B7349D">
        <w:rPr>
          <w:rFonts w:ascii="Times New Roman" w:hAnsi="Times New Roman"/>
        </w:rPr>
        <w:t>13.</w:t>
      </w:r>
      <w:r w:rsidRPr="00B7349D">
        <w:rPr>
          <w:rFonts w:ascii="Times New Roman" w:hAnsi="Times New Roman"/>
        </w:rPr>
        <w:tab/>
        <w:t xml:space="preserve">Provide an estimate of the total annual cost burden to respondents or </w:t>
      </w:r>
      <w:r w:rsidR="007F5988" w:rsidRPr="00B7349D">
        <w:rPr>
          <w:rFonts w:ascii="Times New Roman" w:hAnsi="Times New Roman"/>
        </w:rPr>
        <w:t>record keepers</w:t>
      </w:r>
      <w:r w:rsidRPr="00B7349D">
        <w:rPr>
          <w:rFonts w:ascii="Times New Roman" w:hAnsi="Times New Roman"/>
        </w:rPr>
        <w:t xml:space="preserve"> resulting from the collection of information</w:t>
      </w:r>
      <w:r w:rsidR="00D526F4" w:rsidRPr="00B7349D">
        <w:rPr>
          <w:rFonts w:ascii="Times New Roman" w:hAnsi="Times New Roman"/>
        </w:rPr>
        <w:t xml:space="preserve">. </w:t>
      </w:r>
      <w:r w:rsidRPr="00B7349D">
        <w:rPr>
          <w:rFonts w:ascii="Times New Roman" w:hAnsi="Times New Roman"/>
        </w:rPr>
        <w:t>(Do not include the cost of any hour burden shown in Items 12 and 14).</w:t>
      </w:r>
    </w:p>
    <w:p w:rsidR="00B27061" w:rsidRPr="00B7349D" w:rsidRDefault="00B27061">
      <w:pPr>
        <w:jc w:val="both"/>
        <w:rPr>
          <w:rFonts w:ascii="Times New Roman" w:hAnsi="Times New Roman"/>
        </w:rPr>
      </w:pPr>
    </w:p>
    <w:p w:rsidR="00B27061" w:rsidRPr="00B7349D"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w:t>
      </w:r>
      <w:r w:rsidRPr="00B7349D">
        <w:rPr>
          <w:rFonts w:ascii="Times New Roman" w:hAnsi="Times New Roman"/>
        </w:rPr>
        <w:lastRenderedPageBreak/>
        <w:t>software; monitoring, sampling, drilling and testing equipment; and record storage facilities.</w:t>
      </w:r>
    </w:p>
    <w:p w:rsidR="00B27061" w:rsidRPr="00B7349D" w:rsidRDefault="00B27061">
      <w:pPr>
        <w:jc w:val="both"/>
        <w:rPr>
          <w:rFonts w:ascii="Times New Roman" w:hAnsi="Times New Roman"/>
        </w:rPr>
      </w:pPr>
    </w:p>
    <w:p w:rsidR="00B27061" w:rsidRPr="00B7349D"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B7349D" w:rsidRDefault="00B27061">
      <w:pPr>
        <w:jc w:val="both"/>
        <w:rPr>
          <w:rFonts w:ascii="Times New Roman" w:hAnsi="Times New Roman"/>
        </w:rPr>
      </w:pPr>
    </w:p>
    <w:p w:rsidR="00B27061"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B7349D">
        <w:rPr>
          <w:rFonts w:ascii="Times New Roman" w:hAnsi="Times New Roman"/>
        </w:rPr>
        <w:t>government</w:t>
      </w:r>
      <w:r w:rsidRPr="00B7349D">
        <w:rPr>
          <w:rFonts w:ascii="Times New Roman" w:hAnsi="Times New Roman"/>
        </w:rPr>
        <w:t xml:space="preserve"> or (4) as part of customary and usual business or private practices.</w:t>
      </w:r>
    </w:p>
    <w:p w:rsidR="001A595D" w:rsidRDefault="001A595D">
      <w:pPr>
        <w:tabs>
          <w:tab w:val="left" w:pos="-1440"/>
        </w:tabs>
        <w:ind w:left="1440" w:hanging="720"/>
        <w:jc w:val="both"/>
        <w:rPr>
          <w:rFonts w:ascii="Times New Roman" w:hAnsi="Times New Roman"/>
        </w:rPr>
      </w:pPr>
    </w:p>
    <w:p w:rsidR="001A595D" w:rsidRPr="00D526F4" w:rsidRDefault="00D526F4" w:rsidP="00D526F4">
      <w:pPr>
        <w:tabs>
          <w:tab w:val="left" w:pos="-1440"/>
        </w:tabs>
        <w:ind w:left="720"/>
        <w:jc w:val="both"/>
        <w:rPr>
          <w:rFonts w:ascii="Times New Roman" w:hAnsi="Times New Roman"/>
          <w:color w:val="0070C0"/>
        </w:rPr>
      </w:pPr>
      <w:r w:rsidRPr="00D526F4">
        <w:rPr>
          <w:rFonts w:ascii="Times New Roman" w:hAnsi="Times New Roman"/>
          <w:color w:val="0070C0"/>
        </w:rPr>
        <w:t>Because grantees are required to maintain grant records for three years after the submission of their final expenditure report, the total</w:t>
      </w:r>
      <w:r>
        <w:rPr>
          <w:rFonts w:ascii="Times New Roman" w:hAnsi="Times New Roman"/>
          <w:color w:val="0070C0"/>
        </w:rPr>
        <w:t xml:space="preserve"> annual cost burden is $0 (not including the burden identified in </w:t>
      </w:r>
      <w:r w:rsidRPr="00D526F4">
        <w:rPr>
          <w:rFonts w:ascii="Times New Roman" w:hAnsi="Times New Roman"/>
          <w:color w:val="0070C0"/>
        </w:rPr>
        <w:t>question 12</w:t>
      </w:r>
      <w:r>
        <w:rPr>
          <w:rFonts w:ascii="Times New Roman" w:hAnsi="Times New Roman"/>
          <w:color w:val="0070C0"/>
        </w:rPr>
        <w:t>)</w:t>
      </w:r>
    </w:p>
    <w:p w:rsidR="00B27061" w:rsidRPr="00B7349D" w:rsidRDefault="00B27061">
      <w:pPr>
        <w:jc w:val="both"/>
        <w:rPr>
          <w:rFonts w:ascii="Times New Roman" w:hAnsi="Times New Roman"/>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14.</w:t>
      </w:r>
      <w:r w:rsidRPr="00B7349D">
        <w:rPr>
          <w:rFonts w:ascii="Times New Roman" w:hAnsi="Times New Roman"/>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Default="001A595D">
      <w:pPr>
        <w:tabs>
          <w:tab w:val="left" w:pos="-1440"/>
        </w:tabs>
        <w:ind w:left="720" w:hanging="720"/>
        <w:jc w:val="both"/>
        <w:rPr>
          <w:rFonts w:ascii="Times New Roman" w:hAnsi="Times New Roman"/>
        </w:rPr>
      </w:pPr>
    </w:p>
    <w:p w:rsidR="003C5F16" w:rsidRPr="00112110" w:rsidRDefault="003C5F16" w:rsidP="003C5F16">
      <w:pPr>
        <w:tabs>
          <w:tab w:val="left" w:pos="-1440"/>
        </w:tabs>
        <w:ind w:left="1440" w:hanging="720"/>
        <w:jc w:val="both"/>
        <w:rPr>
          <w:rFonts w:ascii="Times New Roman" w:hAnsi="Times New Roman"/>
          <w:color w:val="0070C0"/>
        </w:rPr>
      </w:pPr>
      <w:r w:rsidRPr="00112110">
        <w:rPr>
          <w:rFonts w:ascii="Times New Roman" w:hAnsi="Times New Roman"/>
          <w:color w:val="0070C0"/>
        </w:rPr>
        <w:t>There is no burden over and above standard project costs.</w:t>
      </w:r>
    </w:p>
    <w:p w:rsidR="006C79B6" w:rsidRDefault="006C79B6">
      <w:pPr>
        <w:tabs>
          <w:tab w:val="left" w:pos="-1440"/>
        </w:tabs>
        <w:ind w:left="720" w:hanging="720"/>
        <w:jc w:val="both"/>
        <w:rPr>
          <w:rFonts w:ascii="Times New Roman" w:hAnsi="Times New Roman"/>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15.</w:t>
      </w:r>
      <w:r w:rsidRPr="00B7349D">
        <w:rPr>
          <w:rFonts w:ascii="Times New Roman" w:hAnsi="Times New Roman"/>
        </w:rPr>
        <w:tab/>
        <w:t>Explain the reasons for any program changes or adjustments reporting in Items 13 or 14 of the OMB Form 83-I.</w:t>
      </w:r>
    </w:p>
    <w:p w:rsidR="001A595D" w:rsidRDefault="001A595D">
      <w:pPr>
        <w:tabs>
          <w:tab w:val="left" w:pos="-1440"/>
        </w:tabs>
        <w:ind w:left="720" w:hanging="720"/>
        <w:jc w:val="both"/>
        <w:rPr>
          <w:rFonts w:ascii="Times New Roman" w:hAnsi="Times New Roman"/>
        </w:rPr>
      </w:pPr>
    </w:p>
    <w:p w:rsidR="001A595D" w:rsidRPr="00E96C8D" w:rsidRDefault="001A595D">
      <w:pPr>
        <w:tabs>
          <w:tab w:val="left" w:pos="-1440"/>
        </w:tabs>
        <w:ind w:left="720" w:hanging="720"/>
        <w:jc w:val="both"/>
        <w:rPr>
          <w:rFonts w:ascii="Times New Roman" w:hAnsi="Times New Roman"/>
          <w:color w:val="0070C0"/>
        </w:rPr>
      </w:pPr>
      <w:r>
        <w:rPr>
          <w:rFonts w:ascii="Times New Roman" w:hAnsi="Times New Roman"/>
        </w:rPr>
        <w:tab/>
      </w:r>
      <w:r w:rsidR="00D55CF0">
        <w:rPr>
          <w:rFonts w:ascii="Times New Roman" w:hAnsi="Times New Roman"/>
          <w:color w:val="0070C0"/>
        </w:rPr>
        <w:t>This is a new collection.</w:t>
      </w:r>
    </w:p>
    <w:p w:rsidR="00B27061" w:rsidRPr="00B7349D" w:rsidRDefault="00B27061">
      <w:pPr>
        <w:jc w:val="both"/>
        <w:rPr>
          <w:rFonts w:ascii="Times New Roman" w:hAnsi="Times New Roman"/>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16.</w:t>
      </w:r>
      <w:r w:rsidRPr="00B7349D">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Default="001A595D">
      <w:pPr>
        <w:tabs>
          <w:tab w:val="left" w:pos="-1440"/>
        </w:tabs>
        <w:ind w:left="720" w:hanging="720"/>
        <w:jc w:val="both"/>
        <w:rPr>
          <w:rFonts w:ascii="Times New Roman" w:hAnsi="Times New Roman"/>
        </w:rPr>
      </w:pPr>
    </w:p>
    <w:p w:rsidR="003C5F16" w:rsidRPr="00E96C8D" w:rsidRDefault="001A595D" w:rsidP="003C5F16">
      <w:pPr>
        <w:tabs>
          <w:tab w:val="left" w:pos="-1440"/>
        </w:tabs>
        <w:jc w:val="both"/>
        <w:rPr>
          <w:rFonts w:ascii="Times New Roman" w:hAnsi="Times New Roman"/>
          <w:color w:val="0070C0"/>
        </w:rPr>
      </w:pPr>
      <w:r>
        <w:rPr>
          <w:rFonts w:ascii="Times New Roman" w:hAnsi="Times New Roman"/>
        </w:rPr>
        <w:tab/>
      </w:r>
      <w:r w:rsidR="003C5F16" w:rsidRPr="00E96C8D">
        <w:rPr>
          <w:rFonts w:ascii="Times New Roman" w:hAnsi="Times New Roman"/>
          <w:color w:val="0070C0"/>
        </w:rPr>
        <w:t>The OIG will collect and analyze data for publication in two audit reports in early 2015.</w:t>
      </w:r>
    </w:p>
    <w:p w:rsidR="00E96C8D" w:rsidRPr="00E96C8D" w:rsidRDefault="00E96C8D" w:rsidP="00E96C8D">
      <w:pPr>
        <w:tabs>
          <w:tab w:val="left" w:pos="-1440"/>
        </w:tabs>
        <w:ind w:left="720"/>
        <w:jc w:val="both"/>
        <w:rPr>
          <w:rFonts w:ascii="Times New Roman" w:hAnsi="Times New Roman"/>
          <w:color w:val="0070C0"/>
        </w:rPr>
      </w:pPr>
    </w:p>
    <w:p w:rsidR="00E96C8D" w:rsidRPr="00E96C8D" w:rsidRDefault="00E96C8D" w:rsidP="00E96C8D">
      <w:pPr>
        <w:tabs>
          <w:tab w:val="left" w:pos="-1440"/>
        </w:tabs>
        <w:ind w:left="720"/>
        <w:jc w:val="both"/>
        <w:rPr>
          <w:rFonts w:ascii="Times New Roman" w:hAnsi="Times New Roman"/>
          <w:color w:val="0070C0"/>
        </w:rPr>
      </w:pPr>
      <w:r w:rsidRPr="00E96C8D">
        <w:rPr>
          <w:rFonts w:ascii="Times New Roman" w:hAnsi="Times New Roman"/>
          <w:color w:val="0070C0"/>
        </w:rPr>
        <w:t>No complex analytical techniques will be used.</w:t>
      </w:r>
    </w:p>
    <w:p w:rsidR="00E96C8D" w:rsidRPr="00E96C8D" w:rsidRDefault="00E96C8D" w:rsidP="003C5F16">
      <w:pPr>
        <w:tabs>
          <w:tab w:val="left" w:pos="-1440"/>
        </w:tabs>
        <w:ind w:left="720"/>
        <w:jc w:val="both"/>
        <w:rPr>
          <w:rFonts w:ascii="Times New Roman" w:hAnsi="Times New Roman"/>
          <w:color w:val="0070C0"/>
        </w:rPr>
      </w:pPr>
    </w:p>
    <w:p w:rsidR="003C5F16" w:rsidRPr="00E96C8D" w:rsidRDefault="003C5F16" w:rsidP="003C5F16">
      <w:pPr>
        <w:tabs>
          <w:tab w:val="left" w:pos="-1440"/>
        </w:tabs>
        <w:ind w:left="720"/>
        <w:jc w:val="both"/>
        <w:rPr>
          <w:rFonts w:ascii="Times New Roman" w:hAnsi="Times New Roman"/>
          <w:color w:val="0070C0"/>
        </w:rPr>
      </w:pPr>
      <w:r w:rsidRPr="00E96C8D">
        <w:rPr>
          <w:rFonts w:ascii="Times New Roman" w:hAnsi="Times New Roman"/>
          <w:color w:val="0070C0"/>
        </w:rPr>
        <w:lastRenderedPageBreak/>
        <w:t xml:space="preserve">Data collection requests will be sent to grantees immediately upon OMB approval with </w:t>
      </w:r>
      <w:r w:rsidR="002E3391">
        <w:rPr>
          <w:rFonts w:ascii="Times New Roman" w:hAnsi="Times New Roman"/>
          <w:color w:val="0070C0"/>
        </w:rPr>
        <w:t>a collection</w:t>
      </w:r>
      <w:r w:rsidR="002E3391" w:rsidRPr="00E96C8D">
        <w:rPr>
          <w:rFonts w:ascii="Times New Roman" w:hAnsi="Times New Roman"/>
          <w:color w:val="0070C0"/>
        </w:rPr>
        <w:t xml:space="preserve"> </w:t>
      </w:r>
      <w:r w:rsidRPr="00E96C8D">
        <w:rPr>
          <w:rFonts w:ascii="Times New Roman" w:hAnsi="Times New Roman"/>
          <w:color w:val="0070C0"/>
        </w:rPr>
        <w:t xml:space="preserve">end date of </w:t>
      </w:r>
      <w:r w:rsidR="00E96C8D" w:rsidRPr="00E96C8D">
        <w:rPr>
          <w:rFonts w:ascii="Times New Roman" w:hAnsi="Times New Roman"/>
          <w:color w:val="0070C0"/>
        </w:rPr>
        <w:t xml:space="preserve">no earlier than 30 </w:t>
      </w:r>
      <w:r w:rsidRPr="00E96C8D">
        <w:rPr>
          <w:rFonts w:ascii="Times New Roman" w:hAnsi="Times New Roman"/>
          <w:color w:val="0070C0"/>
        </w:rPr>
        <w:t xml:space="preserve">days after </w:t>
      </w:r>
      <w:r w:rsidR="00AF0953">
        <w:rPr>
          <w:rFonts w:ascii="Times New Roman" w:hAnsi="Times New Roman"/>
          <w:color w:val="0070C0"/>
        </w:rPr>
        <w:t>the request is sent to the grantees</w:t>
      </w:r>
      <w:r w:rsidRPr="00E96C8D">
        <w:rPr>
          <w:rFonts w:ascii="Times New Roman" w:hAnsi="Times New Roman"/>
          <w:color w:val="0070C0"/>
        </w:rPr>
        <w:t>.</w:t>
      </w:r>
      <w:r w:rsidR="00BC64F1">
        <w:rPr>
          <w:rFonts w:ascii="Times New Roman" w:hAnsi="Times New Roman"/>
          <w:color w:val="0070C0"/>
        </w:rPr>
        <w:t xml:space="preserve">  The anticipated end date of this information collection is ________________.</w:t>
      </w:r>
    </w:p>
    <w:p w:rsidR="00E96C8D" w:rsidRPr="00E96C8D" w:rsidRDefault="00E96C8D" w:rsidP="003C5F16">
      <w:pPr>
        <w:tabs>
          <w:tab w:val="left" w:pos="-1440"/>
        </w:tabs>
        <w:ind w:left="720"/>
        <w:jc w:val="both"/>
        <w:rPr>
          <w:rFonts w:ascii="Times New Roman" w:hAnsi="Times New Roman"/>
          <w:color w:val="0070C0"/>
        </w:rPr>
      </w:pPr>
    </w:p>
    <w:p w:rsidR="00E96C8D" w:rsidRPr="00E96C8D" w:rsidRDefault="00E96C8D" w:rsidP="003C5F16">
      <w:pPr>
        <w:tabs>
          <w:tab w:val="left" w:pos="-1440"/>
        </w:tabs>
        <w:ind w:left="720"/>
        <w:jc w:val="both"/>
        <w:rPr>
          <w:rFonts w:ascii="Times New Roman" w:hAnsi="Times New Roman"/>
          <w:color w:val="0070C0"/>
        </w:rPr>
      </w:pPr>
      <w:r w:rsidRPr="00E96C8D">
        <w:rPr>
          <w:rFonts w:ascii="Times New Roman" w:hAnsi="Times New Roman"/>
          <w:color w:val="0070C0"/>
        </w:rPr>
        <w:t xml:space="preserve">Analysis of this information will be completed in late </w:t>
      </w:r>
      <w:r>
        <w:rPr>
          <w:rFonts w:ascii="Times New Roman" w:hAnsi="Times New Roman"/>
          <w:color w:val="0070C0"/>
        </w:rPr>
        <w:t>2014</w:t>
      </w:r>
      <w:r w:rsidRPr="00E96C8D">
        <w:rPr>
          <w:rFonts w:ascii="Times New Roman" w:hAnsi="Times New Roman"/>
          <w:color w:val="0070C0"/>
        </w:rPr>
        <w:t xml:space="preserve">; two draft reports are anticipated to be issued to FEMA </w:t>
      </w:r>
      <w:r>
        <w:rPr>
          <w:rFonts w:ascii="Times New Roman" w:hAnsi="Times New Roman"/>
          <w:color w:val="0070C0"/>
        </w:rPr>
        <w:t xml:space="preserve">in early 2015 with final reports </w:t>
      </w:r>
      <w:r w:rsidR="00BC64F1">
        <w:rPr>
          <w:rFonts w:ascii="Times New Roman" w:hAnsi="Times New Roman"/>
          <w:color w:val="0070C0"/>
        </w:rPr>
        <w:t xml:space="preserve">issued </w:t>
      </w:r>
      <w:r>
        <w:rPr>
          <w:rFonts w:ascii="Times New Roman" w:hAnsi="Times New Roman"/>
          <w:color w:val="0070C0"/>
        </w:rPr>
        <w:t xml:space="preserve">approximately 60 days after the draft reports are issued. </w:t>
      </w:r>
    </w:p>
    <w:p w:rsidR="00B27061" w:rsidRPr="00B7349D" w:rsidRDefault="00B27061">
      <w:pPr>
        <w:jc w:val="both"/>
        <w:rPr>
          <w:rFonts w:ascii="Times New Roman" w:hAnsi="Times New Roman"/>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17.</w:t>
      </w:r>
      <w:r w:rsidRPr="00B7349D">
        <w:rPr>
          <w:rFonts w:ascii="Times New Roman" w:hAnsi="Times New Roman"/>
        </w:rPr>
        <w:tab/>
        <w:t>If seeking approval to not display the expiration date for OMB approval of the information collection, explain the reasons that display would be inappropriate.</w:t>
      </w:r>
    </w:p>
    <w:p w:rsidR="006C79B6" w:rsidRDefault="006C79B6">
      <w:pPr>
        <w:tabs>
          <w:tab w:val="left" w:pos="-1440"/>
        </w:tabs>
        <w:ind w:left="720" w:hanging="720"/>
        <w:jc w:val="both"/>
        <w:rPr>
          <w:rFonts w:ascii="Times New Roman" w:hAnsi="Times New Roman"/>
        </w:rPr>
      </w:pPr>
    </w:p>
    <w:p w:rsidR="003C5F16" w:rsidRPr="003C5F16" w:rsidRDefault="001A595D" w:rsidP="003C5F16">
      <w:pPr>
        <w:tabs>
          <w:tab w:val="left" w:pos="-1440"/>
        </w:tabs>
        <w:ind w:left="720" w:hanging="720"/>
        <w:jc w:val="both"/>
        <w:rPr>
          <w:rFonts w:ascii="Times New Roman" w:hAnsi="Times New Roman"/>
          <w:color w:val="0070C0"/>
        </w:rPr>
      </w:pPr>
      <w:r>
        <w:rPr>
          <w:rFonts w:ascii="Times New Roman" w:hAnsi="Times New Roman"/>
        </w:rPr>
        <w:tab/>
      </w:r>
      <w:bookmarkStart w:id="1" w:name="OLE_LINK1"/>
      <w:r w:rsidR="003C5F16" w:rsidRPr="003C5F16">
        <w:rPr>
          <w:rFonts w:ascii="Times New Roman" w:hAnsi="Times New Roman"/>
          <w:color w:val="0070C0"/>
        </w:rPr>
        <w:t xml:space="preserve">The DHS OIG </w:t>
      </w:r>
      <w:bookmarkEnd w:id="1"/>
      <w:r w:rsidR="003C5F16" w:rsidRPr="003C5F16">
        <w:rPr>
          <w:rFonts w:ascii="Times New Roman" w:hAnsi="Times New Roman"/>
          <w:color w:val="0070C0"/>
        </w:rPr>
        <w:t>is not seeking approval to not display the expiration date for OMB approval of the information collection.</w:t>
      </w:r>
    </w:p>
    <w:p w:rsidR="00B27061" w:rsidRPr="003C5F16" w:rsidRDefault="00B27061">
      <w:pPr>
        <w:jc w:val="both"/>
        <w:rPr>
          <w:rFonts w:ascii="Times New Roman" w:hAnsi="Times New Roman"/>
          <w:color w:val="0070C0"/>
        </w:rPr>
      </w:pPr>
    </w:p>
    <w:p w:rsidR="00B27061" w:rsidRDefault="006C79B6" w:rsidP="006C79B6">
      <w:pPr>
        <w:numPr>
          <w:ilvl w:val="0"/>
          <w:numId w:val="6"/>
        </w:numPr>
        <w:tabs>
          <w:tab w:val="clear" w:pos="1080"/>
          <w:tab w:val="left" w:pos="-1440"/>
          <w:tab w:val="num" w:pos="0"/>
        </w:tabs>
        <w:ind w:left="720" w:hanging="720"/>
        <w:jc w:val="both"/>
        <w:rPr>
          <w:rFonts w:ascii="Times New Roman" w:hAnsi="Times New Roman"/>
        </w:rPr>
      </w:pPr>
      <w:r>
        <w:rPr>
          <w:rFonts w:ascii="Times New Roman" w:hAnsi="Times New Roman"/>
        </w:rPr>
        <w:t>Exp</w:t>
      </w:r>
      <w:r w:rsidR="00B27061" w:rsidRPr="00B7349D">
        <w:rPr>
          <w:rFonts w:ascii="Times New Roman" w:hAnsi="Times New Roman"/>
        </w:rPr>
        <w:t>lain each exception to the certification statement identified</w:t>
      </w:r>
      <w:r>
        <w:rPr>
          <w:rFonts w:ascii="Times New Roman" w:hAnsi="Times New Roman"/>
        </w:rPr>
        <w:t xml:space="preserve"> in Item 19, "Certification for </w:t>
      </w:r>
      <w:r w:rsidR="00B27061" w:rsidRPr="00B7349D">
        <w:rPr>
          <w:rFonts w:ascii="Times New Roman" w:hAnsi="Times New Roman"/>
        </w:rPr>
        <w:t>Paperwork Reduction Act Submission," of OMB 83-I.</w:t>
      </w:r>
    </w:p>
    <w:p w:rsidR="006C79B6" w:rsidRPr="00B7349D" w:rsidRDefault="006C79B6" w:rsidP="006C79B6">
      <w:pPr>
        <w:tabs>
          <w:tab w:val="left" w:pos="-1440"/>
        </w:tabs>
        <w:jc w:val="both"/>
        <w:rPr>
          <w:rFonts w:ascii="Times New Roman" w:hAnsi="Times New Roman"/>
        </w:rPr>
      </w:pPr>
    </w:p>
    <w:p w:rsidR="00B27061" w:rsidRPr="003C5F16" w:rsidRDefault="003C5F16" w:rsidP="003C5F16">
      <w:pPr>
        <w:ind w:left="720"/>
        <w:jc w:val="both"/>
        <w:rPr>
          <w:rFonts w:ascii="Times New Roman" w:hAnsi="Times New Roman"/>
          <w:color w:val="0070C0"/>
        </w:rPr>
      </w:pPr>
      <w:r w:rsidRPr="003C5F16">
        <w:rPr>
          <w:rFonts w:ascii="Times New Roman" w:hAnsi="Times New Roman"/>
          <w:color w:val="0070C0"/>
        </w:rPr>
        <w:t>The DHS OIG does not have exceptions to the certification statement identified in Item 19 of OMB 83-I</w:t>
      </w:r>
    </w:p>
    <w:p w:rsidR="006C79B6" w:rsidRDefault="006C79B6" w:rsidP="003C5F16">
      <w:pPr>
        <w:jc w:val="both"/>
        <w:rPr>
          <w:rFonts w:ascii="Times New Roman" w:hAnsi="Times New Roman"/>
        </w:rPr>
      </w:pPr>
    </w:p>
    <w:p w:rsidR="006C79B6" w:rsidRDefault="006C79B6">
      <w:pPr>
        <w:jc w:val="both"/>
        <w:rPr>
          <w:rFonts w:ascii="Times New Roman" w:hAnsi="Times New Roman"/>
        </w:rPr>
      </w:pPr>
    </w:p>
    <w:p w:rsidR="00E91139" w:rsidRDefault="00E91139" w:rsidP="006C79B6">
      <w:pPr>
        <w:tabs>
          <w:tab w:val="left" w:pos="-1440"/>
        </w:tabs>
        <w:jc w:val="both"/>
      </w:pPr>
    </w:p>
    <w:sectPr w:rsidR="00E91139" w:rsidSect="00B27061">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4FC" w:rsidRDefault="001144FC">
      <w:r>
        <w:separator/>
      </w:r>
    </w:p>
  </w:endnote>
  <w:endnote w:type="continuationSeparator" w:id="0">
    <w:p w:rsidR="001144FC" w:rsidRDefault="0011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FLHA L+ Avant Garde">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988" w:rsidRDefault="00930712" w:rsidP="007F5988">
    <w:pPr>
      <w:pStyle w:val="Footer"/>
      <w:framePr w:wrap="around" w:vAnchor="text" w:hAnchor="margin" w:xAlign="right" w:y="1"/>
      <w:rPr>
        <w:rStyle w:val="PageNumber"/>
      </w:rPr>
    </w:pPr>
    <w:r>
      <w:rPr>
        <w:rStyle w:val="PageNumber"/>
      </w:rPr>
      <w:fldChar w:fldCharType="begin"/>
    </w:r>
    <w:r w:rsidR="007F5988">
      <w:rPr>
        <w:rStyle w:val="PageNumber"/>
      </w:rPr>
      <w:instrText xml:space="preserve">PAGE  </w:instrText>
    </w:r>
    <w:r>
      <w:rPr>
        <w:rStyle w:val="PageNumber"/>
      </w:rPr>
      <w:fldChar w:fldCharType="end"/>
    </w:r>
  </w:p>
  <w:p w:rsidR="007F5988" w:rsidRDefault="007F5988"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61" w:rsidRDefault="00B27061">
    <w:pPr>
      <w:spacing w:line="240" w:lineRule="exact"/>
    </w:pPr>
  </w:p>
  <w:p w:rsidR="00B27061" w:rsidRPr="000712DA" w:rsidRDefault="00930712"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00B27061" w:rsidRPr="000712DA">
      <w:rPr>
        <w:rFonts w:ascii="Times New Roman" w:hAnsi="Times New Roman"/>
      </w:rPr>
      <w:instrText xml:space="preserve">PAGE </w:instrText>
    </w:r>
    <w:r w:rsidRPr="000712DA">
      <w:rPr>
        <w:rFonts w:ascii="Times New Roman" w:hAnsi="Times New Roman"/>
      </w:rPr>
      <w:fldChar w:fldCharType="separate"/>
    </w:r>
    <w:r w:rsidR="00A35CBF">
      <w:rPr>
        <w:rFonts w:ascii="Times New Roman" w:hAnsi="Times New Roman"/>
        <w:noProof/>
      </w:rPr>
      <w:t>9</w:t>
    </w:r>
    <w:r w:rsidRPr="000712DA">
      <w:rPr>
        <w:rFonts w:ascii="Times New Roman" w:hAnsi="Times New Roman"/>
      </w:rPr>
      <w:fldChar w:fldCharType="end"/>
    </w:r>
  </w:p>
  <w:p w:rsidR="00B27061" w:rsidRDefault="00B27061"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4FC" w:rsidRDefault="001144FC">
      <w:r>
        <w:separator/>
      </w:r>
    </w:p>
  </w:footnote>
  <w:footnote w:type="continuationSeparator" w:id="0">
    <w:p w:rsidR="001144FC" w:rsidRDefault="001144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712DA"/>
    <w:rsid w:val="00090C4D"/>
    <w:rsid w:val="00096A42"/>
    <w:rsid w:val="000A42FA"/>
    <w:rsid w:val="000A59C1"/>
    <w:rsid w:val="000B1B2F"/>
    <w:rsid w:val="000B3046"/>
    <w:rsid w:val="00112110"/>
    <w:rsid w:val="001144FC"/>
    <w:rsid w:val="00145AE1"/>
    <w:rsid w:val="001719D2"/>
    <w:rsid w:val="001A595D"/>
    <w:rsid w:val="001B5E5B"/>
    <w:rsid w:val="001D4A8A"/>
    <w:rsid w:val="00223314"/>
    <w:rsid w:val="00223B64"/>
    <w:rsid w:val="00226C0D"/>
    <w:rsid w:val="00245027"/>
    <w:rsid w:val="002944E3"/>
    <w:rsid w:val="00294DAD"/>
    <w:rsid w:val="002A4A73"/>
    <w:rsid w:val="002D05B3"/>
    <w:rsid w:val="002E199D"/>
    <w:rsid w:val="002E3391"/>
    <w:rsid w:val="00302076"/>
    <w:rsid w:val="00313AC6"/>
    <w:rsid w:val="00335D23"/>
    <w:rsid w:val="0034593E"/>
    <w:rsid w:val="0035013B"/>
    <w:rsid w:val="0039604D"/>
    <w:rsid w:val="003A0F52"/>
    <w:rsid w:val="003C16AC"/>
    <w:rsid w:val="003C20C2"/>
    <w:rsid w:val="003C5F16"/>
    <w:rsid w:val="003D0057"/>
    <w:rsid w:val="0041211F"/>
    <w:rsid w:val="00434EC0"/>
    <w:rsid w:val="00435039"/>
    <w:rsid w:val="00450BB7"/>
    <w:rsid w:val="00491CE7"/>
    <w:rsid w:val="004D6FD0"/>
    <w:rsid w:val="004E6A94"/>
    <w:rsid w:val="005039D6"/>
    <w:rsid w:val="00525E40"/>
    <w:rsid w:val="00553672"/>
    <w:rsid w:val="005543AD"/>
    <w:rsid w:val="00562F5F"/>
    <w:rsid w:val="00580A01"/>
    <w:rsid w:val="005856EF"/>
    <w:rsid w:val="00603702"/>
    <w:rsid w:val="006263E2"/>
    <w:rsid w:val="0063016D"/>
    <w:rsid w:val="00667F07"/>
    <w:rsid w:val="006A045E"/>
    <w:rsid w:val="006A4B2F"/>
    <w:rsid w:val="006B0B31"/>
    <w:rsid w:val="006C79B6"/>
    <w:rsid w:val="006D3ADD"/>
    <w:rsid w:val="006D6540"/>
    <w:rsid w:val="00707BDA"/>
    <w:rsid w:val="00721D63"/>
    <w:rsid w:val="007312F9"/>
    <w:rsid w:val="00765E88"/>
    <w:rsid w:val="00766206"/>
    <w:rsid w:val="00774838"/>
    <w:rsid w:val="007B2587"/>
    <w:rsid w:val="007D32F0"/>
    <w:rsid w:val="007E6F17"/>
    <w:rsid w:val="007F5988"/>
    <w:rsid w:val="007F7F47"/>
    <w:rsid w:val="00807BA2"/>
    <w:rsid w:val="00833B6C"/>
    <w:rsid w:val="008959CA"/>
    <w:rsid w:val="00896AB5"/>
    <w:rsid w:val="008D6E0B"/>
    <w:rsid w:val="008D7291"/>
    <w:rsid w:val="008F528B"/>
    <w:rsid w:val="00901984"/>
    <w:rsid w:val="00930712"/>
    <w:rsid w:val="009C6A36"/>
    <w:rsid w:val="009F15D0"/>
    <w:rsid w:val="00A35CBF"/>
    <w:rsid w:val="00A5237F"/>
    <w:rsid w:val="00AB63E8"/>
    <w:rsid w:val="00AD6AA6"/>
    <w:rsid w:val="00AE11B2"/>
    <w:rsid w:val="00AE333D"/>
    <w:rsid w:val="00AF0953"/>
    <w:rsid w:val="00AF7E68"/>
    <w:rsid w:val="00B0571D"/>
    <w:rsid w:val="00B07343"/>
    <w:rsid w:val="00B27061"/>
    <w:rsid w:val="00B6191F"/>
    <w:rsid w:val="00B7349D"/>
    <w:rsid w:val="00B75021"/>
    <w:rsid w:val="00B97690"/>
    <w:rsid w:val="00BA1777"/>
    <w:rsid w:val="00BC1BFC"/>
    <w:rsid w:val="00BC2C93"/>
    <w:rsid w:val="00BC64F1"/>
    <w:rsid w:val="00C1575E"/>
    <w:rsid w:val="00C2017E"/>
    <w:rsid w:val="00C5529B"/>
    <w:rsid w:val="00C62A1F"/>
    <w:rsid w:val="00C9224C"/>
    <w:rsid w:val="00CD3FB1"/>
    <w:rsid w:val="00CD6700"/>
    <w:rsid w:val="00CD6D53"/>
    <w:rsid w:val="00D07635"/>
    <w:rsid w:val="00D26ECF"/>
    <w:rsid w:val="00D369C8"/>
    <w:rsid w:val="00D526F4"/>
    <w:rsid w:val="00D55CF0"/>
    <w:rsid w:val="00DD49C9"/>
    <w:rsid w:val="00DD78A1"/>
    <w:rsid w:val="00DE08FF"/>
    <w:rsid w:val="00DF47ED"/>
    <w:rsid w:val="00DF6F30"/>
    <w:rsid w:val="00E26EB6"/>
    <w:rsid w:val="00E50E85"/>
    <w:rsid w:val="00E6293A"/>
    <w:rsid w:val="00E73C4D"/>
    <w:rsid w:val="00E91139"/>
    <w:rsid w:val="00E96C8D"/>
    <w:rsid w:val="00EA6FE1"/>
    <w:rsid w:val="00EB0A62"/>
    <w:rsid w:val="00EB6B1A"/>
    <w:rsid w:val="00EC3504"/>
    <w:rsid w:val="00EC782B"/>
    <w:rsid w:val="00F01E44"/>
    <w:rsid w:val="00F54706"/>
    <w:rsid w:val="00FC2D6C"/>
    <w:rsid w:val="00FD08DE"/>
    <w:rsid w:val="00FD1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C93"/>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C2C93"/>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basedOn w:val="DefaultParagraphFont"/>
    <w:rsid w:val="003C5F16"/>
    <w:rPr>
      <w:sz w:val="16"/>
      <w:szCs w:val="16"/>
    </w:rPr>
  </w:style>
  <w:style w:type="paragraph" w:styleId="CommentText">
    <w:name w:val="annotation text"/>
    <w:basedOn w:val="Normal"/>
    <w:link w:val="CommentTextChar"/>
    <w:rsid w:val="003C5F16"/>
    <w:rPr>
      <w:sz w:val="20"/>
      <w:szCs w:val="20"/>
    </w:rPr>
  </w:style>
  <w:style w:type="character" w:customStyle="1" w:styleId="CommentTextChar">
    <w:name w:val="Comment Text Char"/>
    <w:basedOn w:val="DefaultParagraphFont"/>
    <w:link w:val="CommentText"/>
    <w:rsid w:val="003C5F16"/>
    <w:rPr>
      <w:rFonts w:ascii="Courier" w:hAnsi="Courier"/>
    </w:rPr>
  </w:style>
  <w:style w:type="paragraph" w:styleId="CommentSubject">
    <w:name w:val="annotation subject"/>
    <w:basedOn w:val="CommentText"/>
    <w:next w:val="CommentText"/>
    <w:link w:val="CommentSubjectChar"/>
    <w:rsid w:val="003C5F16"/>
    <w:rPr>
      <w:b/>
      <w:bCs/>
    </w:rPr>
  </w:style>
  <w:style w:type="character" w:customStyle="1" w:styleId="CommentSubjectChar">
    <w:name w:val="Comment Subject Char"/>
    <w:basedOn w:val="CommentTextChar"/>
    <w:link w:val="CommentSubject"/>
    <w:rsid w:val="003C5F16"/>
    <w:rPr>
      <w:rFonts w:ascii="Courier" w:hAnsi="Courier"/>
      <w:b/>
      <w:bCs/>
    </w:rPr>
  </w:style>
  <w:style w:type="paragraph" w:styleId="BalloonText">
    <w:name w:val="Balloon Text"/>
    <w:basedOn w:val="Normal"/>
    <w:link w:val="BalloonTextChar"/>
    <w:rsid w:val="003C5F16"/>
    <w:rPr>
      <w:rFonts w:ascii="Tahoma" w:hAnsi="Tahoma" w:cs="Tahoma"/>
      <w:sz w:val="16"/>
      <w:szCs w:val="16"/>
    </w:rPr>
  </w:style>
  <w:style w:type="character" w:customStyle="1" w:styleId="BalloonTextChar">
    <w:name w:val="Balloon Text Char"/>
    <w:basedOn w:val="DefaultParagraphFont"/>
    <w:link w:val="BalloonText"/>
    <w:rsid w:val="003C5F16"/>
    <w:rPr>
      <w:rFonts w:ascii="Tahoma" w:hAnsi="Tahoma" w:cs="Tahoma"/>
      <w:sz w:val="16"/>
      <w:szCs w:val="16"/>
    </w:rPr>
  </w:style>
  <w:style w:type="character" w:styleId="Hyperlink">
    <w:name w:val="Hyperlink"/>
    <w:basedOn w:val="DefaultParagraphFont"/>
    <w:rsid w:val="003C5F16"/>
    <w:rPr>
      <w:color w:val="0000FF" w:themeColor="hyperlink"/>
      <w:u w:val="single"/>
    </w:rPr>
  </w:style>
  <w:style w:type="paragraph" w:customStyle="1" w:styleId="Default">
    <w:name w:val="Default"/>
    <w:rsid w:val="00434EC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C93"/>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C2C93"/>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basedOn w:val="DefaultParagraphFont"/>
    <w:rsid w:val="003C5F16"/>
    <w:rPr>
      <w:sz w:val="16"/>
      <w:szCs w:val="16"/>
    </w:rPr>
  </w:style>
  <w:style w:type="paragraph" w:styleId="CommentText">
    <w:name w:val="annotation text"/>
    <w:basedOn w:val="Normal"/>
    <w:link w:val="CommentTextChar"/>
    <w:rsid w:val="003C5F16"/>
    <w:rPr>
      <w:sz w:val="20"/>
      <w:szCs w:val="20"/>
    </w:rPr>
  </w:style>
  <w:style w:type="character" w:customStyle="1" w:styleId="CommentTextChar">
    <w:name w:val="Comment Text Char"/>
    <w:basedOn w:val="DefaultParagraphFont"/>
    <w:link w:val="CommentText"/>
    <w:rsid w:val="003C5F16"/>
    <w:rPr>
      <w:rFonts w:ascii="Courier" w:hAnsi="Courier"/>
    </w:rPr>
  </w:style>
  <w:style w:type="paragraph" w:styleId="CommentSubject">
    <w:name w:val="annotation subject"/>
    <w:basedOn w:val="CommentText"/>
    <w:next w:val="CommentText"/>
    <w:link w:val="CommentSubjectChar"/>
    <w:rsid w:val="003C5F16"/>
    <w:rPr>
      <w:b/>
      <w:bCs/>
    </w:rPr>
  </w:style>
  <w:style w:type="character" w:customStyle="1" w:styleId="CommentSubjectChar">
    <w:name w:val="Comment Subject Char"/>
    <w:basedOn w:val="CommentTextChar"/>
    <w:link w:val="CommentSubject"/>
    <w:rsid w:val="003C5F16"/>
    <w:rPr>
      <w:rFonts w:ascii="Courier" w:hAnsi="Courier"/>
      <w:b/>
      <w:bCs/>
    </w:rPr>
  </w:style>
  <w:style w:type="paragraph" w:styleId="BalloonText">
    <w:name w:val="Balloon Text"/>
    <w:basedOn w:val="Normal"/>
    <w:link w:val="BalloonTextChar"/>
    <w:rsid w:val="003C5F16"/>
    <w:rPr>
      <w:rFonts w:ascii="Tahoma" w:hAnsi="Tahoma" w:cs="Tahoma"/>
      <w:sz w:val="16"/>
      <w:szCs w:val="16"/>
    </w:rPr>
  </w:style>
  <w:style w:type="character" w:customStyle="1" w:styleId="BalloonTextChar">
    <w:name w:val="Balloon Text Char"/>
    <w:basedOn w:val="DefaultParagraphFont"/>
    <w:link w:val="BalloonText"/>
    <w:rsid w:val="003C5F16"/>
    <w:rPr>
      <w:rFonts w:ascii="Tahoma" w:hAnsi="Tahoma" w:cs="Tahoma"/>
      <w:sz w:val="16"/>
      <w:szCs w:val="16"/>
    </w:rPr>
  </w:style>
  <w:style w:type="character" w:styleId="Hyperlink">
    <w:name w:val="Hyperlink"/>
    <w:basedOn w:val="DefaultParagraphFont"/>
    <w:rsid w:val="003C5F16"/>
    <w:rPr>
      <w:color w:val="0000FF" w:themeColor="hyperlink"/>
      <w:u w:val="single"/>
    </w:rPr>
  </w:style>
  <w:style w:type="paragraph" w:customStyle="1" w:styleId="Default">
    <w:name w:val="Default"/>
    <w:rsid w:val="00434EC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oh/Protective-Service/Firefighters.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Props1.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2.xml><?xml version="1.0" encoding="utf-8"?>
<ds:datastoreItem xmlns:ds="http://schemas.openxmlformats.org/officeDocument/2006/customXml" ds:itemID="{BE24768F-691E-4688-99F5-CEDD506DB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FDA3A-A13C-4EC4-A72D-CEFFF7311E5D}">
  <ds:schemaRefs>
    <ds:schemaRef ds:uri="http://schemas.microsoft.com/office/2006/metadata/properties"/>
    <ds:schemaRef ds:uri="96029d94-18ed-4e0b-b9ed-ca53838b6e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3078</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Huff, Tyrone</cp:lastModifiedBy>
  <cp:revision>2</cp:revision>
  <cp:lastPrinted>2014-06-18T14:03:00Z</cp:lastPrinted>
  <dcterms:created xsi:type="dcterms:W3CDTF">2015-01-12T15:54:00Z</dcterms:created>
  <dcterms:modified xsi:type="dcterms:W3CDTF">2015-01-12T15:54:00Z</dcterms:modified>
</cp:coreProperties>
</file>