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517" w:rsidRPr="00DC3C3D" w:rsidRDefault="00DC3C3D" w:rsidP="00DC3C3D">
      <w:pPr>
        <w:jc w:val="center"/>
        <w:rPr>
          <w:rFonts w:ascii="Times New Roman" w:hAnsi="Times New Roman" w:cs="Times New Roman"/>
          <w:sz w:val="24"/>
          <w:szCs w:val="24"/>
        </w:rPr>
      </w:pPr>
      <w:r w:rsidRPr="00DC3C3D">
        <w:rPr>
          <w:rFonts w:ascii="Times New Roman" w:hAnsi="Times New Roman" w:cs="Times New Roman"/>
          <w:sz w:val="24"/>
          <w:szCs w:val="24"/>
        </w:rPr>
        <w:t>Non-substantive Change Request</w:t>
      </w:r>
      <w:bookmarkStart w:id="0" w:name="_GoBack"/>
      <w:bookmarkEnd w:id="0"/>
    </w:p>
    <w:p w:rsidR="00DC3C3D" w:rsidRDefault="00DC3C3D" w:rsidP="00DC3C3D">
      <w:pPr>
        <w:spacing w:line="240" w:lineRule="auto"/>
        <w:jc w:val="center"/>
        <w:rPr>
          <w:rFonts w:ascii="Times New Roman" w:hAnsi="Times New Roman" w:cs="Times New Roman"/>
          <w:sz w:val="24"/>
          <w:szCs w:val="24"/>
        </w:rPr>
      </w:pPr>
      <w:r w:rsidRPr="00DC3C3D">
        <w:rPr>
          <w:rFonts w:ascii="Times New Roman" w:hAnsi="Times New Roman" w:cs="Times New Roman"/>
          <w:sz w:val="24"/>
          <w:szCs w:val="24"/>
        </w:rPr>
        <w:t>0920-1033</w:t>
      </w:r>
      <w:r>
        <w:rPr>
          <w:rFonts w:ascii="Times New Roman" w:hAnsi="Times New Roman" w:cs="Times New Roman"/>
          <w:sz w:val="24"/>
          <w:szCs w:val="24"/>
        </w:rPr>
        <w:t xml:space="preserve"> – Expires 4/30/15</w:t>
      </w:r>
    </w:p>
    <w:p w:rsidR="00DC3C3D" w:rsidRDefault="00DC3C3D" w:rsidP="00DC3C3D">
      <w:pPr>
        <w:spacing w:line="240" w:lineRule="auto"/>
        <w:jc w:val="center"/>
        <w:rPr>
          <w:rFonts w:ascii="Times New Roman" w:hAnsi="Times New Roman" w:cs="Times New Roman"/>
          <w:sz w:val="24"/>
          <w:szCs w:val="24"/>
        </w:rPr>
      </w:pPr>
      <w:r w:rsidRPr="00DC3C3D">
        <w:rPr>
          <w:rFonts w:ascii="Times New Roman" w:hAnsi="Times New Roman" w:cs="Times New Roman"/>
          <w:sz w:val="24"/>
          <w:szCs w:val="24"/>
        </w:rPr>
        <w:t xml:space="preserve"> 2014 Emergency Response to Ebola in West Africa: Data Collection for Assisting Foreign and International Entities Conduct Public Health Activities</w:t>
      </w:r>
    </w:p>
    <w:p w:rsidR="00DC3C3D" w:rsidRDefault="00DC3C3D" w:rsidP="00DC3C3D">
      <w:pPr>
        <w:spacing w:line="240" w:lineRule="auto"/>
        <w:jc w:val="center"/>
        <w:rPr>
          <w:rFonts w:ascii="Times New Roman" w:hAnsi="Times New Roman" w:cs="Times New Roman"/>
          <w:sz w:val="24"/>
          <w:szCs w:val="24"/>
        </w:rPr>
      </w:pPr>
    </w:p>
    <w:p w:rsidR="00DC3C3D" w:rsidRPr="003A49E0" w:rsidRDefault="00DC3C3D" w:rsidP="00DC3C3D">
      <w:pPr>
        <w:spacing w:line="240" w:lineRule="auto"/>
        <w:rPr>
          <w:rFonts w:ascii="Times New Roman" w:hAnsi="Times New Roman" w:cs="Times New Roman"/>
          <w:sz w:val="24"/>
          <w:szCs w:val="24"/>
        </w:rPr>
      </w:pPr>
      <w:r w:rsidRPr="003A49E0">
        <w:rPr>
          <w:rFonts w:ascii="Times New Roman" w:hAnsi="Times New Roman" w:cs="Times New Roman"/>
          <w:sz w:val="24"/>
          <w:szCs w:val="24"/>
        </w:rPr>
        <w:t>CDC is requesting a non-substantiv</w:t>
      </w:r>
      <w:r w:rsidR="00FC456A" w:rsidRPr="003A49E0">
        <w:rPr>
          <w:rFonts w:ascii="Times New Roman" w:hAnsi="Times New Roman" w:cs="Times New Roman"/>
          <w:sz w:val="24"/>
          <w:szCs w:val="24"/>
        </w:rPr>
        <w:t xml:space="preserve">e change </w:t>
      </w:r>
      <w:r w:rsidR="00F1400C">
        <w:rPr>
          <w:rFonts w:ascii="Times New Roman" w:hAnsi="Times New Roman" w:cs="Times New Roman"/>
          <w:sz w:val="24"/>
          <w:szCs w:val="24"/>
        </w:rPr>
        <w:t>request to add 4</w:t>
      </w:r>
      <w:r w:rsidR="00FC456A" w:rsidRPr="003A49E0">
        <w:rPr>
          <w:rFonts w:ascii="Times New Roman" w:hAnsi="Times New Roman" w:cs="Times New Roman"/>
          <w:sz w:val="24"/>
          <w:szCs w:val="24"/>
        </w:rPr>
        <w:t xml:space="preserve"> forms</w:t>
      </w:r>
      <w:r w:rsidR="00C520BA" w:rsidRPr="003A49E0">
        <w:rPr>
          <w:rFonts w:ascii="Times New Roman" w:hAnsi="Times New Roman" w:cs="Times New Roman"/>
          <w:sz w:val="24"/>
          <w:szCs w:val="24"/>
        </w:rPr>
        <w:t xml:space="preserve">, </w:t>
      </w:r>
      <w:r w:rsidR="00A724B8">
        <w:rPr>
          <w:rFonts w:ascii="Times New Roman" w:hAnsi="Times New Roman" w:cs="Times New Roman"/>
          <w:sz w:val="24"/>
          <w:szCs w:val="24"/>
        </w:rPr>
        <w:t xml:space="preserve">one </w:t>
      </w:r>
      <w:r w:rsidR="00C520BA" w:rsidRPr="003A49E0">
        <w:rPr>
          <w:rFonts w:ascii="Times New Roman" w:hAnsi="Times New Roman" w:cs="Times New Roman"/>
          <w:sz w:val="24"/>
          <w:szCs w:val="24"/>
        </w:rPr>
        <w:t xml:space="preserve">which </w:t>
      </w:r>
      <w:r w:rsidR="00A724B8">
        <w:rPr>
          <w:rFonts w:ascii="Times New Roman" w:hAnsi="Times New Roman" w:cs="Times New Roman"/>
          <w:sz w:val="24"/>
          <w:szCs w:val="24"/>
        </w:rPr>
        <w:t xml:space="preserve">was </w:t>
      </w:r>
      <w:r w:rsidR="00C520BA" w:rsidRPr="003A49E0">
        <w:rPr>
          <w:rFonts w:ascii="Times New Roman" w:hAnsi="Times New Roman" w:cs="Times New Roman"/>
          <w:sz w:val="24"/>
          <w:szCs w:val="24"/>
        </w:rPr>
        <w:t>previously approved under the Epi-Aid Mechanism, 0920-1011 and expired 12/31/14</w:t>
      </w:r>
      <w:r w:rsidR="003A49E0" w:rsidRPr="003A49E0">
        <w:rPr>
          <w:rFonts w:ascii="Times New Roman" w:hAnsi="Times New Roman" w:cs="Times New Roman"/>
          <w:sz w:val="24"/>
          <w:szCs w:val="24"/>
        </w:rPr>
        <w:t>:</w:t>
      </w:r>
      <w:r w:rsidR="00025AAB" w:rsidRPr="003A49E0">
        <w:rPr>
          <w:rFonts w:ascii="Times New Roman" w:hAnsi="Times New Roman" w:cs="Times New Roman"/>
          <w:sz w:val="24"/>
          <w:szCs w:val="24"/>
        </w:rPr>
        <w:t xml:space="preserve"> </w:t>
      </w:r>
      <w:r w:rsidR="00DD38DF" w:rsidRPr="003A49E0">
        <w:rPr>
          <w:rFonts w:ascii="Times New Roman" w:hAnsi="Times New Roman" w:cs="Times New Roman"/>
          <w:sz w:val="24"/>
          <w:szCs w:val="24"/>
        </w:rPr>
        <w:t>Healthcare Worker - Ebola Virus Disease Exposure Risk Report (CDC/WHO</w:t>
      </w:r>
      <w:r w:rsidR="003A49E0" w:rsidRPr="003A49E0">
        <w:rPr>
          <w:rFonts w:ascii="Times New Roman" w:hAnsi="Times New Roman" w:cs="Times New Roman"/>
          <w:sz w:val="24"/>
          <w:szCs w:val="24"/>
        </w:rPr>
        <w:t>)</w:t>
      </w:r>
      <w:r w:rsidR="00A724B8">
        <w:rPr>
          <w:rFonts w:ascii="Times New Roman" w:hAnsi="Times New Roman" w:cs="Times New Roman"/>
          <w:sz w:val="24"/>
          <w:szCs w:val="24"/>
        </w:rPr>
        <w:t>.</w:t>
      </w:r>
      <w:r w:rsidR="00DB7ACD">
        <w:rPr>
          <w:rFonts w:ascii="Times New Roman" w:hAnsi="Times New Roman" w:cs="Times New Roman"/>
          <w:sz w:val="24"/>
          <w:szCs w:val="24"/>
        </w:rPr>
        <w:t xml:space="preserve"> </w:t>
      </w:r>
      <w:r w:rsidR="003A49E0">
        <w:rPr>
          <w:rFonts w:ascii="Times New Roman" w:hAnsi="Times New Roman" w:cs="Times New Roman"/>
          <w:sz w:val="24"/>
          <w:szCs w:val="24"/>
        </w:rPr>
        <w:t>There are t</w:t>
      </w:r>
      <w:r w:rsidR="00A724B8">
        <w:rPr>
          <w:rFonts w:ascii="Times New Roman" w:hAnsi="Times New Roman" w:cs="Times New Roman"/>
          <w:sz w:val="24"/>
          <w:szCs w:val="24"/>
        </w:rPr>
        <w:t>hree</w:t>
      </w:r>
      <w:r w:rsidR="003A49E0">
        <w:rPr>
          <w:rFonts w:ascii="Times New Roman" w:hAnsi="Times New Roman" w:cs="Times New Roman"/>
          <w:sz w:val="24"/>
          <w:szCs w:val="24"/>
        </w:rPr>
        <w:t xml:space="preserve"> new forms: </w:t>
      </w:r>
      <w:r w:rsidR="003A49E0" w:rsidRPr="003A49E0">
        <w:rPr>
          <w:rFonts w:ascii="Times New Roman" w:hAnsi="Times New Roman" w:cs="Times New Roman"/>
          <w:sz w:val="24"/>
          <w:szCs w:val="24"/>
        </w:rPr>
        <w:t xml:space="preserve">Healthcare Worker - Ebola Virus Disease Exposure Risk Report (CDC/WHO) </w:t>
      </w:r>
      <w:r w:rsidR="003A49E0">
        <w:rPr>
          <w:rFonts w:ascii="Times New Roman" w:hAnsi="Times New Roman" w:cs="Times New Roman"/>
          <w:sz w:val="24"/>
          <w:szCs w:val="24"/>
        </w:rPr>
        <w:t>–</w:t>
      </w:r>
      <w:r w:rsidR="003A49E0" w:rsidRPr="003A49E0">
        <w:rPr>
          <w:rFonts w:ascii="Times New Roman" w:hAnsi="Times New Roman" w:cs="Times New Roman"/>
          <w:sz w:val="24"/>
          <w:szCs w:val="24"/>
        </w:rPr>
        <w:t xml:space="preserve"> French</w:t>
      </w:r>
      <w:r w:rsidR="003A49E0">
        <w:rPr>
          <w:rFonts w:ascii="Times New Roman" w:hAnsi="Times New Roman" w:cs="Times New Roman"/>
          <w:sz w:val="24"/>
          <w:szCs w:val="24"/>
        </w:rPr>
        <w:t xml:space="preserve">, </w:t>
      </w:r>
      <w:r w:rsidR="00932980" w:rsidRPr="003A49E0">
        <w:rPr>
          <w:rFonts w:ascii="Times New Roman" w:hAnsi="Times New Roman" w:cs="Times New Roman"/>
          <w:sz w:val="24"/>
          <w:szCs w:val="24"/>
        </w:rPr>
        <w:t>Healthcare Worker - Ebola Virus Disease Investigation Questionnaire – Liberia</w:t>
      </w:r>
      <w:r w:rsidR="00932980">
        <w:rPr>
          <w:rFonts w:ascii="Times New Roman" w:hAnsi="Times New Roman" w:cs="Times New Roman"/>
          <w:sz w:val="24"/>
          <w:szCs w:val="24"/>
        </w:rPr>
        <w:t xml:space="preserve">, </w:t>
      </w:r>
      <w:r w:rsidR="003A49E0">
        <w:rPr>
          <w:rFonts w:ascii="Times New Roman" w:hAnsi="Times New Roman" w:cs="Times New Roman"/>
          <w:sz w:val="24"/>
          <w:szCs w:val="24"/>
        </w:rPr>
        <w:t xml:space="preserve">and </w:t>
      </w:r>
      <w:r w:rsidR="00DB7ACD" w:rsidRPr="003A49E0">
        <w:rPr>
          <w:rFonts w:ascii="Times New Roman" w:hAnsi="Times New Roman" w:cs="Times New Roman"/>
          <w:sz w:val="24"/>
          <w:szCs w:val="24"/>
        </w:rPr>
        <w:t>Healthcare Worker - Ebola Virus Disease Exposure Risk Report - Sierra Leone</w:t>
      </w:r>
      <w:r w:rsidR="00086D55">
        <w:rPr>
          <w:rFonts w:ascii="Times New Roman" w:hAnsi="Times New Roman" w:cs="Times New Roman"/>
          <w:sz w:val="24"/>
          <w:szCs w:val="24"/>
        </w:rPr>
        <w:t>.</w:t>
      </w:r>
    </w:p>
    <w:p w:rsidR="00025AAB" w:rsidRPr="003A49E0" w:rsidRDefault="00025AAB" w:rsidP="00025AAB">
      <w:pPr>
        <w:rPr>
          <w:rFonts w:ascii="Times New Roman" w:hAnsi="Times New Roman" w:cs="Times New Roman"/>
          <w:sz w:val="24"/>
          <w:szCs w:val="24"/>
        </w:rPr>
      </w:pPr>
      <w:r w:rsidRPr="003A49E0">
        <w:rPr>
          <w:rFonts w:ascii="Times New Roman" w:hAnsi="Times New Roman" w:cs="Times New Roman"/>
          <w:sz w:val="24"/>
          <w:szCs w:val="24"/>
        </w:rPr>
        <w:t>The purpose of these forms is to investigate cases of Ebola Virus Disease in health care workers to determine what facility-based risk factors may have led to their infection, to allow for corrective changes in health</w:t>
      </w:r>
      <w:r w:rsidR="0066192D">
        <w:rPr>
          <w:rFonts w:ascii="Times New Roman" w:hAnsi="Times New Roman" w:cs="Times New Roman"/>
          <w:sz w:val="24"/>
          <w:szCs w:val="24"/>
        </w:rPr>
        <w:t xml:space="preserve"> </w:t>
      </w:r>
      <w:r w:rsidRPr="003A49E0">
        <w:rPr>
          <w:rFonts w:ascii="Times New Roman" w:hAnsi="Times New Roman" w:cs="Times New Roman"/>
          <w:sz w:val="24"/>
          <w:szCs w:val="24"/>
        </w:rPr>
        <w:t>care facility infection prevention practices and to contribute to epidemiologic understanding of the Ebola epidemic in order to combat it more effectively.  Th</w:t>
      </w:r>
      <w:r w:rsidR="0066192D">
        <w:rPr>
          <w:rFonts w:ascii="Times New Roman" w:hAnsi="Times New Roman" w:cs="Times New Roman"/>
          <w:sz w:val="24"/>
          <w:szCs w:val="24"/>
        </w:rPr>
        <w:t>e</w:t>
      </w:r>
      <w:r w:rsidRPr="003A49E0">
        <w:rPr>
          <w:rFonts w:ascii="Times New Roman" w:hAnsi="Times New Roman" w:cs="Times New Roman"/>
          <w:sz w:val="24"/>
          <w:szCs w:val="24"/>
        </w:rPr>
        <w:t>s</w:t>
      </w:r>
      <w:r w:rsidR="0066192D">
        <w:rPr>
          <w:rFonts w:ascii="Times New Roman" w:hAnsi="Times New Roman" w:cs="Times New Roman"/>
          <w:sz w:val="24"/>
          <w:szCs w:val="24"/>
        </w:rPr>
        <w:t>e</w:t>
      </w:r>
      <w:r w:rsidRPr="003A49E0">
        <w:rPr>
          <w:rFonts w:ascii="Times New Roman" w:hAnsi="Times New Roman" w:cs="Times New Roman"/>
          <w:sz w:val="24"/>
          <w:szCs w:val="24"/>
        </w:rPr>
        <w:t xml:space="preserve"> form</w:t>
      </w:r>
      <w:r w:rsidR="0066192D">
        <w:rPr>
          <w:rFonts w:ascii="Times New Roman" w:hAnsi="Times New Roman" w:cs="Times New Roman"/>
          <w:sz w:val="24"/>
          <w:szCs w:val="24"/>
        </w:rPr>
        <w:t>s were</w:t>
      </w:r>
      <w:r w:rsidRPr="003A49E0">
        <w:rPr>
          <w:rFonts w:ascii="Times New Roman" w:hAnsi="Times New Roman" w:cs="Times New Roman"/>
          <w:sz w:val="24"/>
          <w:szCs w:val="24"/>
        </w:rPr>
        <w:t xml:space="preserve"> chosen by a consultative process between the national Ministry of Health and implementing partners, based on experience piloting earlier versions.  CDC was involved as a consultant in its development.  The addition of multiple forms with similar functions reflects the reality on the ground that some partners use different forms from others (but this does not increase total burden as a given respondent would fill out only one).</w:t>
      </w:r>
    </w:p>
    <w:p w:rsidR="00E5636E" w:rsidRPr="003A49E0" w:rsidRDefault="00E5636E">
      <w:pPr>
        <w:rPr>
          <w:rFonts w:ascii="Times New Roman" w:hAnsi="Times New Roman" w:cs="Times New Roman"/>
          <w:sz w:val="24"/>
          <w:szCs w:val="24"/>
        </w:rPr>
      </w:pPr>
      <w:r w:rsidRPr="003A49E0">
        <w:rPr>
          <w:rFonts w:ascii="Times New Roman" w:hAnsi="Times New Roman" w:cs="Times New Roman"/>
          <w:sz w:val="24"/>
          <w:szCs w:val="24"/>
        </w:rPr>
        <w:t xml:space="preserve">The total approved hours in this collection is 54,282. The burden will increase </w:t>
      </w:r>
      <w:r w:rsidR="00F1400C">
        <w:rPr>
          <w:rFonts w:ascii="Times New Roman" w:hAnsi="Times New Roman" w:cs="Times New Roman"/>
          <w:sz w:val="24"/>
          <w:szCs w:val="24"/>
        </w:rPr>
        <w:t xml:space="preserve">by </w:t>
      </w:r>
      <w:r w:rsidR="00BA47BC">
        <w:rPr>
          <w:rFonts w:ascii="Times New Roman" w:hAnsi="Times New Roman" w:cs="Times New Roman"/>
          <w:sz w:val="24"/>
          <w:szCs w:val="24"/>
        </w:rPr>
        <w:t>4</w:t>
      </w:r>
      <w:r w:rsidR="00F1400C">
        <w:rPr>
          <w:rFonts w:ascii="Times New Roman" w:hAnsi="Times New Roman" w:cs="Times New Roman"/>
          <w:sz w:val="24"/>
          <w:szCs w:val="24"/>
        </w:rPr>
        <w:t>00</w:t>
      </w:r>
      <w:r w:rsidRPr="003A49E0">
        <w:rPr>
          <w:rFonts w:ascii="Times New Roman" w:hAnsi="Times New Roman" w:cs="Times New Roman"/>
          <w:sz w:val="24"/>
          <w:szCs w:val="24"/>
        </w:rPr>
        <w:t xml:space="preserve"> hours because</w:t>
      </w:r>
      <w:r w:rsidR="00F1400C">
        <w:rPr>
          <w:rFonts w:ascii="Times New Roman" w:hAnsi="Times New Roman" w:cs="Times New Roman"/>
          <w:sz w:val="24"/>
          <w:szCs w:val="24"/>
        </w:rPr>
        <w:t xml:space="preserve"> of the addition of these forms for a total of 5</w:t>
      </w:r>
      <w:r w:rsidR="00BA47BC">
        <w:rPr>
          <w:rFonts w:ascii="Times New Roman" w:hAnsi="Times New Roman" w:cs="Times New Roman"/>
          <w:sz w:val="24"/>
          <w:szCs w:val="24"/>
        </w:rPr>
        <w:t>4,682</w:t>
      </w:r>
      <w:r w:rsidR="00F1400C">
        <w:rPr>
          <w:rFonts w:ascii="Times New Roman" w:hAnsi="Times New Roman" w:cs="Times New Roman"/>
          <w:sz w:val="24"/>
          <w:szCs w:val="24"/>
        </w:rPr>
        <w:t xml:space="preserve"> hours.</w:t>
      </w:r>
    </w:p>
    <w:p w:rsidR="007E3919" w:rsidRPr="003A49E0" w:rsidRDefault="007E3919" w:rsidP="007E3919">
      <w:pPr>
        <w:rPr>
          <w:rFonts w:ascii="Times New Roman" w:hAnsi="Times New Roman" w:cs="Times New Roman"/>
          <w:color w:val="1F497D"/>
          <w:sz w:val="24"/>
          <w:szCs w:val="24"/>
        </w:rPr>
      </w:pPr>
    </w:p>
    <w:tbl>
      <w:tblPr>
        <w:tblW w:w="960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4"/>
        <w:gridCol w:w="1616"/>
        <w:gridCol w:w="1590"/>
        <w:gridCol w:w="1616"/>
        <w:gridCol w:w="1581"/>
        <w:gridCol w:w="1593"/>
      </w:tblGrid>
      <w:tr w:rsidR="00194E6D" w:rsidRPr="003A49E0" w:rsidTr="00194E6D">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E6D" w:rsidRPr="003A49E0" w:rsidRDefault="00194E6D">
            <w:pPr>
              <w:rPr>
                <w:rFonts w:ascii="Times New Roman" w:hAnsi="Times New Roman" w:cs="Times New Roman"/>
                <w:sz w:val="24"/>
                <w:szCs w:val="24"/>
              </w:rPr>
            </w:pPr>
            <w:r>
              <w:rPr>
                <w:rFonts w:ascii="Times New Roman" w:hAnsi="Times New Roman" w:cs="Times New Roman"/>
                <w:sz w:val="24"/>
                <w:szCs w:val="24"/>
              </w:rPr>
              <w:t>Type of Respondent</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4E6D" w:rsidRPr="003A49E0" w:rsidRDefault="00194E6D">
            <w:pPr>
              <w:rPr>
                <w:rFonts w:ascii="Times New Roman" w:hAnsi="Times New Roman" w:cs="Times New Roman"/>
                <w:sz w:val="24"/>
                <w:szCs w:val="24"/>
              </w:rPr>
            </w:pPr>
            <w:r>
              <w:rPr>
                <w:rFonts w:ascii="Times New Roman" w:hAnsi="Times New Roman" w:cs="Times New Roman"/>
                <w:sz w:val="24"/>
                <w:szCs w:val="24"/>
              </w:rPr>
              <w:t>Form Name</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E6D" w:rsidRPr="003A49E0" w:rsidRDefault="00194E6D">
            <w:pPr>
              <w:jc w:val="right"/>
              <w:rPr>
                <w:rFonts w:ascii="Times New Roman" w:hAnsi="Times New Roman" w:cs="Times New Roman"/>
                <w:sz w:val="24"/>
                <w:szCs w:val="24"/>
              </w:rPr>
            </w:pPr>
            <w:r>
              <w:rPr>
                <w:rFonts w:ascii="Times New Roman" w:hAnsi="Times New Roman" w:cs="Times New Roman"/>
                <w:sz w:val="24"/>
                <w:szCs w:val="24"/>
              </w:rPr>
              <w:t>No. of Respondents</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E6D" w:rsidRPr="003A49E0" w:rsidRDefault="00194E6D">
            <w:pPr>
              <w:jc w:val="right"/>
              <w:rPr>
                <w:rFonts w:ascii="Times New Roman" w:hAnsi="Times New Roman" w:cs="Times New Roman"/>
                <w:sz w:val="24"/>
                <w:szCs w:val="24"/>
              </w:rPr>
            </w:pPr>
            <w:r>
              <w:rPr>
                <w:rFonts w:ascii="Times New Roman" w:hAnsi="Times New Roman" w:cs="Times New Roman"/>
                <w:sz w:val="24"/>
                <w:szCs w:val="24"/>
              </w:rPr>
              <w:t>No. of Responses per Respondent</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E6D" w:rsidRPr="003A49E0" w:rsidRDefault="00194E6D">
            <w:pPr>
              <w:jc w:val="right"/>
              <w:rPr>
                <w:rFonts w:ascii="Times New Roman" w:hAnsi="Times New Roman" w:cs="Times New Roman"/>
                <w:sz w:val="24"/>
                <w:szCs w:val="24"/>
              </w:rPr>
            </w:pPr>
            <w:r>
              <w:rPr>
                <w:rFonts w:ascii="Times New Roman" w:hAnsi="Times New Roman" w:cs="Times New Roman"/>
                <w:sz w:val="24"/>
                <w:szCs w:val="24"/>
              </w:rPr>
              <w:t>Avg. Burden per Response (in Hours)</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E6D" w:rsidRPr="003A49E0" w:rsidRDefault="00194E6D">
            <w:pPr>
              <w:jc w:val="right"/>
              <w:rPr>
                <w:rFonts w:ascii="Times New Roman" w:hAnsi="Times New Roman" w:cs="Times New Roman"/>
                <w:sz w:val="24"/>
                <w:szCs w:val="24"/>
              </w:rPr>
            </w:pPr>
            <w:r>
              <w:rPr>
                <w:rFonts w:ascii="Times New Roman" w:hAnsi="Times New Roman" w:cs="Times New Roman"/>
                <w:sz w:val="24"/>
                <w:szCs w:val="24"/>
              </w:rPr>
              <w:t>Total Burden Hours</w:t>
            </w:r>
          </w:p>
        </w:tc>
      </w:tr>
      <w:tr w:rsidR="007E3919" w:rsidRPr="003A49E0" w:rsidTr="00194E6D">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7E3919">
            <w:pPr>
              <w:rPr>
                <w:rFonts w:ascii="Times New Roman" w:hAnsi="Times New Roman" w:cs="Times New Roman"/>
                <w:sz w:val="24"/>
                <w:szCs w:val="24"/>
              </w:rPr>
            </w:pPr>
            <w:r w:rsidRPr="003A49E0">
              <w:rPr>
                <w:rFonts w:ascii="Times New Roman" w:hAnsi="Times New Roman" w:cs="Times New Roman"/>
                <w:sz w:val="24"/>
                <w:szCs w:val="24"/>
              </w:rPr>
              <w:t>Healthcare Workers or Proxy</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3919" w:rsidRPr="003A49E0" w:rsidRDefault="007E3919">
            <w:pPr>
              <w:rPr>
                <w:rFonts w:ascii="Times New Roman" w:hAnsi="Times New Roman" w:cs="Times New Roman"/>
                <w:sz w:val="24"/>
                <w:szCs w:val="24"/>
              </w:rPr>
            </w:pPr>
            <w:r w:rsidRPr="003A49E0">
              <w:rPr>
                <w:rFonts w:ascii="Times New Roman" w:hAnsi="Times New Roman" w:cs="Times New Roman"/>
                <w:sz w:val="24"/>
                <w:szCs w:val="24"/>
              </w:rPr>
              <w:t>Healthcare Worker - Ebola Virus Disease Exposure Risk Report (CDC/WHO)</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1175DE">
            <w:pPr>
              <w:jc w:val="right"/>
              <w:rPr>
                <w:rFonts w:ascii="Times New Roman" w:hAnsi="Times New Roman" w:cs="Times New Roman"/>
                <w:sz w:val="24"/>
                <w:szCs w:val="24"/>
              </w:rPr>
            </w:pPr>
            <w:r>
              <w:rPr>
                <w:rFonts w:ascii="Times New Roman" w:hAnsi="Times New Roman" w:cs="Times New Roman"/>
                <w:sz w:val="24"/>
                <w:szCs w:val="24"/>
              </w:rPr>
              <w:t>3</w:t>
            </w:r>
            <w:r w:rsidR="007E3919" w:rsidRPr="003A49E0">
              <w:rPr>
                <w:rFonts w:ascii="Times New Roman" w:hAnsi="Times New Roman" w:cs="Times New Roman"/>
                <w:sz w:val="24"/>
                <w:szCs w:val="24"/>
              </w:rPr>
              <w:t>00</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7E3919">
            <w:pPr>
              <w:jc w:val="right"/>
              <w:rPr>
                <w:rFonts w:ascii="Times New Roman" w:hAnsi="Times New Roman" w:cs="Times New Roman"/>
                <w:sz w:val="24"/>
                <w:szCs w:val="24"/>
              </w:rPr>
            </w:pPr>
            <w:r w:rsidRPr="003A49E0">
              <w:rPr>
                <w:rFonts w:ascii="Times New Roman" w:hAnsi="Times New Roman" w:cs="Times New Roman"/>
                <w:sz w:val="24"/>
                <w:szCs w:val="24"/>
              </w:rPr>
              <w:t>1</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7E3919">
            <w:pPr>
              <w:jc w:val="right"/>
              <w:rPr>
                <w:rFonts w:ascii="Times New Roman" w:hAnsi="Times New Roman" w:cs="Times New Roman"/>
                <w:sz w:val="24"/>
                <w:szCs w:val="24"/>
              </w:rPr>
            </w:pPr>
            <w:r w:rsidRPr="003A49E0">
              <w:rPr>
                <w:rFonts w:ascii="Times New Roman" w:hAnsi="Times New Roman" w:cs="Times New Roman"/>
                <w:sz w:val="24"/>
                <w:szCs w:val="24"/>
              </w:rPr>
              <w:t>30/60</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1175DE">
            <w:pPr>
              <w:jc w:val="right"/>
              <w:rPr>
                <w:rFonts w:ascii="Times New Roman" w:hAnsi="Times New Roman" w:cs="Times New Roman"/>
                <w:sz w:val="24"/>
                <w:szCs w:val="24"/>
              </w:rPr>
            </w:pPr>
            <w:r>
              <w:rPr>
                <w:rFonts w:ascii="Times New Roman" w:hAnsi="Times New Roman" w:cs="Times New Roman"/>
                <w:sz w:val="24"/>
                <w:szCs w:val="24"/>
              </w:rPr>
              <w:t>150</w:t>
            </w:r>
          </w:p>
        </w:tc>
      </w:tr>
      <w:tr w:rsidR="007E3919" w:rsidRPr="003A49E0" w:rsidTr="00194E6D">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7E3919">
            <w:pPr>
              <w:rPr>
                <w:rFonts w:ascii="Times New Roman" w:hAnsi="Times New Roman" w:cs="Times New Roman"/>
                <w:sz w:val="24"/>
                <w:szCs w:val="24"/>
              </w:rPr>
            </w:pPr>
            <w:r w:rsidRPr="003A49E0">
              <w:rPr>
                <w:rFonts w:ascii="Times New Roman" w:hAnsi="Times New Roman" w:cs="Times New Roman"/>
                <w:sz w:val="24"/>
                <w:szCs w:val="24"/>
              </w:rPr>
              <w:t>Healthcare Workers or Proxy</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3919" w:rsidRPr="003A49E0" w:rsidRDefault="007E3919" w:rsidP="0066192D">
            <w:pPr>
              <w:rPr>
                <w:rFonts w:ascii="Times New Roman" w:hAnsi="Times New Roman" w:cs="Times New Roman"/>
                <w:sz w:val="24"/>
                <w:szCs w:val="24"/>
              </w:rPr>
            </w:pPr>
            <w:r w:rsidRPr="003A49E0">
              <w:rPr>
                <w:rFonts w:ascii="Times New Roman" w:hAnsi="Times New Roman" w:cs="Times New Roman"/>
                <w:sz w:val="24"/>
                <w:szCs w:val="24"/>
              </w:rPr>
              <w:t xml:space="preserve">Healthcare Worker - Ebola Virus Disease Exposure </w:t>
            </w:r>
            <w:r w:rsidRPr="003A49E0">
              <w:rPr>
                <w:rFonts w:ascii="Times New Roman" w:hAnsi="Times New Roman" w:cs="Times New Roman"/>
                <w:sz w:val="24"/>
                <w:szCs w:val="24"/>
              </w:rPr>
              <w:lastRenderedPageBreak/>
              <w:t>Risk Report (CDC/WHO) - French</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1175DE">
            <w:pPr>
              <w:jc w:val="right"/>
              <w:rPr>
                <w:rFonts w:ascii="Times New Roman" w:hAnsi="Times New Roman" w:cs="Times New Roman"/>
                <w:sz w:val="24"/>
                <w:szCs w:val="24"/>
              </w:rPr>
            </w:pPr>
            <w:r>
              <w:rPr>
                <w:rFonts w:ascii="Times New Roman" w:hAnsi="Times New Roman" w:cs="Times New Roman"/>
                <w:sz w:val="24"/>
                <w:szCs w:val="24"/>
              </w:rPr>
              <w:lastRenderedPageBreak/>
              <w:t>3</w:t>
            </w:r>
            <w:r w:rsidR="007E3919" w:rsidRPr="003A49E0">
              <w:rPr>
                <w:rFonts w:ascii="Times New Roman" w:hAnsi="Times New Roman" w:cs="Times New Roman"/>
                <w:sz w:val="24"/>
                <w:szCs w:val="24"/>
              </w:rPr>
              <w:t>00</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7E3919">
            <w:pPr>
              <w:jc w:val="right"/>
              <w:rPr>
                <w:rFonts w:ascii="Times New Roman" w:hAnsi="Times New Roman" w:cs="Times New Roman"/>
                <w:sz w:val="24"/>
                <w:szCs w:val="24"/>
              </w:rPr>
            </w:pPr>
            <w:r w:rsidRPr="003A49E0">
              <w:rPr>
                <w:rFonts w:ascii="Times New Roman" w:hAnsi="Times New Roman" w:cs="Times New Roman"/>
                <w:sz w:val="24"/>
                <w:szCs w:val="24"/>
              </w:rPr>
              <w:t>1</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7E3919">
            <w:pPr>
              <w:jc w:val="right"/>
              <w:rPr>
                <w:rFonts w:ascii="Times New Roman" w:hAnsi="Times New Roman" w:cs="Times New Roman"/>
                <w:sz w:val="24"/>
                <w:szCs w:val="24"/>
              </w:rPr>
            </w:pPr>
            <w:r w:rsidRPr="003A49E0">
              <w:rPr>
                <w:rFonts w:ascii="Times New Roman" w:hAnsi="Times New Roman" w:cs="Times New Roman"/>
                <w:sz w:val="24"/>
                <w:szCs w:val="24"/>
              </w:rPr>
              <w:t>30/60</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1175DE">
            <w:pPr>
              <w:jc w:val="right"/>
              <w:rPr>
                <w:rFonts w:ascii="Times New Roman" w:hAnsi="Times New Roman" w:cs="Times New Roman"/>
                <w:sz w:val="24"/>
                <w:szCs w:val="24"/>
              </w:rPr>
            </w:pPr>
            <w:r>
              <w:rPr>
                <w:rFonts w:ascii="Times New Roman" w:hAnsi="Times New Roman" w:cs="Times New Roman"/>
                <w:sz w:val="24"/>
                <w:szCs w:val="24"/>
              </w:rPr>
              <w:t>150</w:t>
            </w:r>
          </w:p>
        </w:tc>
      </w:tr>
      <w:tr w:rsidR="007E3919" w:rsidRPr="003A49E0" w:rsidTr="00194E6D">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7E3919">
            <w:pPr>
              <w:rPr>
                <w:rFonts w:ascii="Times New Roman" w:hAnsi="Times New Roman" w:cs="Times New Roman"/>
                <w:sz w:val="24"/>
                <w:szCs w:val="24"/>
              </w:rPr>
            </w:pPr>
            <w:r w:rsidRPr="003A49E0">
              <w:rPr>
                <w:rFonts w:ascii="Times New Roman" w:hAnsi="Times New Roman" w:cs="Times New Roman"/>
                <w:sz w:val="24"/>
                <w:szCs w:val="24"/>
              </w:rPr>
              <w:lastRenderedPageBreak/>
              <w:t>Healthcare Workers or Proxy</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3919" w:rsidRPr="003A49E0" w:rsidRDefault="007E3919">
            <w:pPr>
              <w:rPr>
                <w:rFonts w:ascii="Times New Roman" w:hAnsi="Times New Roman" w:cs="Times New Roman"/>
                <w:sz w:val="24"/>
                <w:szCs w:val="24"/>
              </w:rPr>
            </w:pPr>
            <w:r w:rsidRPr="003A49E0">
              <w:rPr>
                <w:rFonts w:ascii="Times New Roman" w:hAnsi="Times New Roman" w:cs="Times New Roman"/>
                <w:sz w:val="24"/>
                <w:szCs w:val="24"/>
              </w:rPr>
              <w:t>Healthcare Worker - Ebola Virus Disease Investigation Questionnaire - Liberia</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1175DE">
            <w:pPr>
              <w:jc w:val="right"/>
              <w:rPr>
                <w:rFonts w:ascii="Times New Roman" w:hAnsi="Times New Roman" w:cs="Times New Roman"/>
                <w:sz w:val="24"/>
                <w:szCs w:val="24"/>
              </w:rPr>
            </w:pPr>
            <w:r>
              <w:rPr>
                <w:rFonts w:ascii="Times New Roman" w:hAnsi="Times New Roman" w:cs="Times New Roman"/>
                <w:sz w:val="24"/>
                <w:szCs w:val="24"/>
              </w:rPr>
              <w:t>1</w:t>
            </w:r>
            <w:r w:rsidR="007E3919" w:rsidRPr="003A49E0">
              <w:rPr>
                <w:rFonts w:ascii="Times New Roman" w:hAnsi="Times New Roman" w:cs="Times New Roman"/>
                <w:sz w:val="24"/>
                <w:szCs w:val="24"/>
              </w:rPr>
              <w:t>00</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086D55">
            <w:pPr>
              <w:jc w:val="right"/>
              <w:rPr>
                <w:rFonts w:ascii="Times New Roman" w:hAnsi="Times New Roman" w:cs="Times New Roman"/>
                <w:sz w:val="24"/>
                <w:szCs w:val="24"/>
              </w:rPr>
            </w:pPr>
            <w:r>
              <w:rPr>
                <w:rFonts w:ascii="Times New Roman" w:hAnsi="Times New Roman" w:cs="Times New Roman"/>
                <w:sz w:val="24"/>
                <w:szCs w:val="24"/>
              </w:rPr>
              <w:t>1</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7E3919">
            <w:pPr>
              <w:jc w:val="right"/>
              <w:rPr>
                <w:rFonts w:ascii="Times New Roman" w:hAnsi="Times New Roman" w:cs="Times New Roman"/>
                <w:sz w:val="24"/>
                <w:szCs w:val="24"/>
              </w:rPr>
            </w:pPr>
            <w:r w:rsidRPr="003A49E0">
              <w:rPr>
                <w:rFonts w:ascii="Times New Roman" w:hAnsi="Times New Roman" w:cs="Times New Roman"/>
                <w:sz w:val="24"/>
                <w:szCs w:val="24"/>
              </w:rPr>
              <w:t>30/60</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1175DE" w:rsidP="001175DE">
            <w:pPr>
              <w:jc w:val="right"/>
              <w:rPr>
                <w:rFonts w:ascii="Times New Roman" w:hAnsi="Times New Roman" w:cs="Times New Roman"/>
                <w:sz w:val="24"/>
                <w:szCs w:val="24"/>
              </w:rPr>
            </w:pPr>
            <w:r>
              <w:rPr>
                <w:rFonts w:ascii="Times New Roman" w:hAnsi="Times New Roman" w:cs="Times New Roman"/>
                <w:sz w:val="24"/>
                <w:szCs w:val="24"/>
              </w:rPr>
              <w:t>5</w:t>
            </w:r>
            <w:r w:rsidR="007E3919" w:rsidRPr="003A49E0">
              <w:rPr>
                <w:rFonts w:ascii="Times New Roman" w:hAnsi="Times New Roman" w:cs="Times New Roman"/>
                <w:sz w:val="24"/>
                <w:szCs w:val="24"/>
              </w:rPr>
              <w:t>0</w:t>
            </w:r>
          </w:p>
        </w:tc>
      </w:tr>
      <w:tr w:rsidR="007E3919" w:rsidRPr="003A49E0" w:rsidTr="00194E6D">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7E3919">
            <w:pPr>
              <w:rPr>
                <w:rFonts w:ascii="Times New Roman" w:hAnsi="Times New Roman" w:cs="Times New Roman"/>
                <w:sz w:val="24"/>
                <w:szCs w:val="24"/>
              </w:rPr>
            </w:pPr>
            <w:r w:rsidRPr="003A49E0">
              <w:rPr>
                <w:rFonts w:ascii="Times New Roman" w:hAnsi="Times New Roman" w:cs="Times New Roman"/>
                <w:sz w:val="24"/>
                <w:szCs w:val="24"/>
              </w:rPr>
              <w:t>Healthcare Workers or Proxy</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3919" w:rsidRPr="003A49E0" w:rsidRDefault="007E3919">
            <w:pPr>
              <w:rPr>
                <w:rFonts w:ascii="Times New Roman" w:hAnsi="Times New Roman" w:cs="Times New Roman"/>
                <w:sz w:val="24"/>
                <w:szCs w:val="24"/>
              </w:rPr>
            </w:pPr>
            <w:r w:rsidRPr="003A49E0">
              <w:rPr>
                <w:rFonts w:ascii="Times New Roman" w:hAnsi="Times New Roman" w:cs="Times New Roman"/>
                <w:sz w:val="24"/>
                <w:szCs w:val="24"/>
              </w:rPr>
              <w:t>Healthcare Worker - Ebola Virus Disease Exposure Risk Report -  Sierra Leone</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1175DE">
            <w:pPr>
              <w:jc w:val="right"/>
              <w:rPr>
                <w:rFonts w:ascii="Times New Roman" w:hAnsi="Times New Roman" w:cs="Times New Roman"/>
                <w:sz w:val="24"/>
                <w:szCs w:val="24"/>
              </w:rPr>
            </w:pPr>
            <w:r>
              <w:rPr>
                <w:rFonts w:ascii="Times New Roman" w:hAnsi="Times New Roman" w:cs="Times New Roman"/>
                <w:sz w:val="24"/>
                <w:szCs w:val="24"/>
              </w:rPr>
              <w:t>1</w:t>
            </w:r>
            <w:r w:rsidR="007E3919" w:rsidRPr="003A49E0">
              <w:rPr>
                <w:rFonts w:ascii="Times New Roman" w:hAnsi="Times New Roman" w:cs="Times New Roman"/>
                <w:sz w:val="24"/>
                <w:szCs w:val="24"/>
              </w:rPr>
              <w:t>00</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086D55">
            <w:pPr>
              <w:jc w:val="right"/>
              <w:rPr>
                <w:rFonts w:ascii="Times New Roman" w:hAnsi="Times New Roman" w:cs="Times New Roman"/>
                <w:sz w:val="24"/>
                <w:szCs w:val="24"/>
              </w:rPr>
            </w:pPr>
            <w:r>
              <w:rPr>
                <w:rFonts w:ascii="Times New Roman" w:hAnsi="Times New Roman" w:cs="Times New Roman"/>
                <w:sz w:val="24"/>
                <w:szCs w:val="24"/>
              </w:rPr>
              <w:t>1</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7E3919">
            <w:pPr>
              <w:jc w:val="right"/>
              <w:rPr>
                <w:rFonts w:ascii="Times New Roman" w:hAnsi="Times New Roman" w:cs="Times New Roman"/>
                <w:sz w:val="24"/>
                <w:szCs w:val="24"/>
              </w:rPr>
            </w:pPr>
            <w:r w:rsidRPr="003A49E0">
              <w:rPr>
                <w:rFonts w:ascii="Times New Roman" w:hAnsi="Times New Roman" w:cs="Times New Roman"/>
                <w:sz w:val="24"/>
                <w:szCs w:val="24"/>
              </w:rPr>
              <w:t>30/60</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3919" w:rsidRPr="003A49E0" w:rsidRDefault="001175DE" w:rsidP="001175DE">
            <w:pPr>
              <w:jc w:val="right"/>
              <w:rPr>
                <w:rFonts w:ascii="Times New Roman" w:hAnsi="Times New Roman" w:cs="Times New Roman"/>
                <w:sz w:val="24"/>
                <w:szCs w:val="24"/>
              </w:rPr>
            </w:pPr>
            <w:r>
              <w:rPr>
                <w:rFonts w:ascii="Times New Roman" w:hAnsi="Times New Roman" w:cs="Times New Roman"/>
                <w:sz w:val="24"/>
                <w:szCs w:val="24"/>
              </w:rPr>
              <w:t>50</w:t>
            </w:r>
          </w:p>
        </w:tc>
      </w:tr>
      <w:tr w:rsidR="00F1400C" w:rsidRPr="003A49E0" w:rsidTr="00194E6D">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400C" w:rsidRPr="003A49E0" w:rsidRDefault="00F1400C">
            <w:pPr>
              <w:rPr>
                <w:rFonts w:ascii="Times New Roman" w:hAnsi="Times New Roman" w:cs="Times New Roman"/>
                <w:sz w:val="24"/>
                <w:szCs w:val="24"/>
              </w:rPr>
            </w:pPr>
            <w:r>
              <w:rPr>
                <w:rFonts w:ascii="Times New Roman" w:hAnsi="Times New Roman" w:cs="Times New Roman"/>
                <w:sz w:val="24"/>
                <w:szCs w:val="24"/>
              </w:rPr>
              <w:t>Total</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00C" w:rsidRPr="003A49E0" w:rsidRDefault="00F1400C">
            <w:pPr>
              <w:rPr>
                <w:rFonts w:ascii="Times New Roman" w:hAnsi="Times New Roman" w:cs="Times New Roman"/>
                <w:sz w:val="24"/>
                <w:szCs w:val="24"/>
              </w:rPr>
            </w:pP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400C" w:rsidRPr="003A49E0" w:rsidRDefault="00F1400C">
            <w:pPr>
              <w:jc w:val="right"/>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400C" w:rsidRPr="003A49E0" w:rsidRDefault="00F1400C">
            <w:pPr>
              <w:jc w:val="right"/>
              <w:rPr>
                <w:rFonts w:ascii="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400C" w:rsidRPr="003A49E0" w:rsidRDefault="00F1400C">
            <w:pPr>
              <w:jc w:val="right"/>
              <w:rPr>
                <w:rFonts w:ascii="Times New Roman" w:hAnsi="Times New Roman" w:cs="Times New Roman"/>
                <w:sz w:val="24"/>
                <w:szCs w:val="24"/>
              </w:rPr>
            </w:pP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400C" w:rsidRPr="003A49E0" w:rsidRDefault="00086D55">
            <w:pPr>
              <w:jc w:val="right"/>
              <w:rPr>
                <w:rFonts w:ascii="Times New Roman" w:hAnsi="Times New Roman" w:cs="Times New Roman"/>
                <w:sz w:val="24"/>
                <w:szCs w:val="24"/>
              </w:rPr>
            </w:pPr>
            <w:r>
              <w:rPr>
                <w:rFonts w:ascii="Times New Roman" w:hAnsi="Times New Roman" w:cs="Times New Roman"/>
                <w:sz w:val="24"/>
                <w:szCs w:val="24"/>
              </w:rPr>
              <w:t>4</w:t>
            </w:r>
            <w:r w:rsidR="001175DE">
              <w:rPr>
                <w:rFonts w:ascii="Times New Roman" w:hAnsi="Times New Roman" w:cs="Times New Roman"/>
                <w:sz w:val="24"/>
                <w:szCs w:val="24"/>
              </w:rPr>
              <w:t>00</w:t>
            </w:r>
          </w:p>
        </w:tc>
      </w:tr>
    </w:tbl>
    <w:p w:rsidR="007E3919" w:rsidRDefault="007E3919">
      <w:pPr>
        <w:rPr>
          <w:rFonts w:ascii="Times New Roman" w:hAnsi="Times New Roman" w:cs="Times New Roman"/>
          <w:sz w:val="24"/>
          <w:szCs w:val="24"/>
        </w:rPr>
      </w:pPr>
    </w:p>
    <w:p w:rsidR="00194E6D" w:rsidRDefault="00194E6D">
      <w:pPr>
        <w:rPr>
          <w:rFonts w:ascii="Times New Roman" w:hAnsi="Times New Roman" w:cs="Times New Roman"/>
          <w:sz w:val="24"/>
          <w:szCs w:val="24"/>
        </w:rPr>
      </w:pPr>
    </w:p>
    <w:p w:rsidR="00194E6D" w:rsidRDefault="00194E6D">
      <w:pPr>
        <w:rPr>
          <w:rFonts w:ascii="Times New Roman" w:hAnsi="Times New Roman" w:cs="Times New Roman"/>
          <w:sz w:val="24"/>
          <w:szCs w:val="24"/>
        </w:rPr>
      </w:pPr>
      <w:r>
        <w:rPr>
          <w:rFonts w:ascii="Times New Roman" w:hAnsi="Times New Roman" w:cs="Times New Roman"/>
          <w:sz w:val="24"/>
          <w:szCs w:val="24"/>
        </w:rPr>
        <w:t>Attachments:</w:t>
      </w:r>
    </w:p>
    <w:p w:rsidR="00194E6D" w:rsidRPr="003A49E0" w:rsidRDefault="00194E6D">
      <w:pPr>
        <w:rPr>
          <w:rFonts w:ascii="Times New Roman" w:hAnsi="Times New Roman" w:cs="Times New Roman"/>
          <w:sz w:val="24"/>
          <w:szCs w:val="24"/>
        </w:rPr>
      </w:pPr>
      <w:r>
        <w:rPr>
          <w:rFonts w:ascii="Times New Roman" w:hAnsi="Times New Roman" w:cs="Times New Roman"/>
          <w:sz w:val="24"/>
          <w:szCs w:val="24"/>
        </w:rPr>
        <w:t xml:space="preserve">A - </w:t>
      </w:r>
      <w:r w:rsidRPr="003A49E0">
        <w:rPr>
          <w:rFonts w:ascii="Times New Roman" w:hAnsi="Times New Roman" w:cs="Times New Roman"/>
          <w:sz w:val="24"/>
          <w:szCs w:val="24"/>
        </w:rPr>
        <w:t>Healthcare Worker - Ebola Virus Disease Exposure Risk Report (CDC/WHO)</w:t>
      </w:r>
    </w:p>
    <w:p w:rsidR="00E5636E" w:rsidRDefault="0066192D">
      <w:pPr>
        <w:rPr>
          <w:rFonts w:ascii="Times New Roman" w:hAnsi="Times New Roman" w:cs="Times New Roman"/>
          <w:sz w:val="24"/>
          <w:szCs w:val="24"/>
        </w:rPr>
      </w:pPr>
      <w:r>
        <w:rPr>
          <w:rFonts w:ascii="Times New Roman" w:hAnsi="Times New Roman" w:cs="Times New Roman"/>
          <w:sz w:val="24"/>
          <w:szCs w:val="24"/>
        </w:rPr>
        <w:t xml:space="preserve">B - </w:t>
      </w:r>
      <w:r w:rsidRPr="003A49E0">
        <w:rPr>
          <w:rFonts w:ascii="Times New Roman" w:hAnsi="Times New Roman" w:cs="Times New Roman"/>
          <w:sz w:val="24"/>
          <w:szCs w:val="24"/>
        </w:rPr>
        <w:t xml:space="preserve">Healthcare Worker - Ebola Virus Disease Exposure Risk Report (CDC/WHO) </w:t>
      </w:r>
      <w:r>
        <w:rPr>
          <w:rFonts w:ascii="Times New Roman" w:hAnsi="Times New Roman" w:cs="Times New Roman"/>
          <w:sz w:val="24"/>
          <w:szCs w:val="24"/>
        </w:rPr>
        <w:t>–</w:t>
      </w:r>
      <w:r w:rsidRPr="003A49E0">
        <w:rPr>
          <w:rFonts w:ascii="Times New Roman" w:hAnsi="Times New Roman" w:cs="Times New Roman"/>
          <w:sz w:val="24"/>
          <w:szCs w:val="24"/>
        </w:rPr>
        <w:t xml:space="preserve"> French</w:t>
      </w:r>
    </w:p>
    <w:p w:rsidR="00086D55" w:rsidRDefault="00086D55" w:rsidP="00640D65">
      <w:pPr>
        <w:ind w:left="720"/>
        <w:rPr>
          <w:rFonts w:ascii="Times New Roman" w:hAnsi="Times New Roman" w:cs="Times New Roman"/>
          <w:sz w:val="24"/>
          <w:szCs w:val="24"/>
        </w:rPr>
      </w:pPr>
      <w:r>
        <w:rPr>
          <w:rFonts w:ascii="Times New Roman" w:hAnsi="Times New Roman" w:cs="Times New Roman"/>
          <w:sz w:val="24"/>
          <w:szCs w:val="24"/>
        </w:rPr>
        <w:t xml:space="preserve">B1 - </w:t>
      </w:r>
      <w:r w:rsidRPr="003A49E0">
        <w:rPr>
          <w:rFonts w:ascii="Times New Roman" w:hAnsi="Times New Roman" w:cs="Times New Roman"/>
          <w:sz w:val="24"/>
          <w:szCs w:val="24"/>
        </w:rPr>
        <w:t xml:space="preserve">Healthcare Worker - Ebola Virus Disease Exposure Risk Report (CDC/WHO) </w:t>
      </w:r>
      <w:r>
        <w:rPr>
          <w:rFonts w:ascii="Times New Roman" w:hAnsi="Times New Roman" w:cs="Times New Roman"/>
          <w:sz w:val="24"/>
          <w:szCs w:val="24"/>
        </w:rPr>
        <w:t>– English Translation</w:t>
      </w:r>
    </w:p>
    <w:p w:rsidR="0066192D" w:rsidRDefault="0066192D">
      <w:pPr>
        <w:rPr>
          <w:rFonts w:ascii="Times New Roman" w:hAnsi="Times New Roman" w:cs="Times New Roman"/>
          <w:sz w:val="24"/>
          <w:szCs w:val="24"/>
        </w:rPr>
      </w:pPr>
      <w:r>
        <w:rPr>
          <w:rFonts w:ascii="Times New Roman" w:hAnsi="Times New Roman" w:cs="Times New Roman"/>
          <w:sz w:val="24"/>
          <w:szCs w:val="24"/>
        </w:rPr>
        <w:t xml:space="preserve">C - </w:t>
      </w:r>
      <w:r w:rsidRPr="003A49E0">
        <w:rPr>
          <w:rFonts w:ascii="Times New Roman" w:hAnsi="Times New Roman" w:cs="Times New Roman"/>
          <w:sz w:val="24"/>
          <w:szCs w:val="24"/>
        </w:rPr>
        <w:t xml:space="preserve">Healthcare Worker - Ebola Virus Disease Investigation Questionnaire </w:t>
      </w:r>
      <w:r>
        <w:rPr>
          <w:rFonts w:ascii="Times New Roman" w:hAnsi="Times New Roman" w:cs="Times New Roman"/>
          <w:sz w:val="24"/>
          <w:szCs w:val="24"/>
        </w:rPr>
        <w:t>–</w:t>
      </w:r>
      <w:r w:rsidRPr="003A49E0">
        <w:rPr>
          <w:rFonts w:ascii="Times New Roman" w:hAnsi="Times New Roman" w:cs="Times New Roman"/>
          <w:sz w:val="24"/>
          <w:szCs w:val="24"/>
        </w:rPr>
        <w:t xml:space="preserve"> Liberia</w:t>
      </w:r>
    </w:p>
    <w:p w:rsidR="0066192D" w:rsidRPr="003A49E0" w:rsidRDefault="0066192D">
      <w:pPr>
        <w:rPr>
          <w:rFonts w:ascii="Times New Roman" w:hAnsi="Times New Roman" w:cs="Times New Roman"/>
          <w:sz w:val="24"/>
          <w:szCs w:val="24"/>
        </w:rPr>
      </w:pPr>
      <w:r>
        <w:rPr>
          <w:rFonts w:ascii="Times New Roman" w:hAnsi="Times New Roman" w:cs="Times New Roman"/>
          <w:sz w:val="24"/>
          <w:szCs w:val="24"/>
        </w:rPr>
        <w:t xml:space="preserve">D - </w:t>
      </w:r>
      <w:r w:rsidRPr="003A49E0">
        <w:rPr>
          <w:rFonts w:ascii="Times New Roman" w:hAnsi="Times New Roman" w:cs="Times New Roman"/>
          <w:sz w:val="24"/>
          <w:szCs w:val="24"/>
        </w:rPr>
        <w:t>Healthcare Worker - Ebola Virus Disease Exposure Risk Report - Sierra Leone</w:t>
      </w:r>
    </w:p>
    <w:p w:rsidR="00E5636E" w:rsidRPr="003A49E0" w:rsidRDefault="00E5636E">
      <w:pPr>
        <w:rPr>
          <w:rFonts w:ascii="Times New Roman" w:hAnsi="Times New Roman" w:cs="Times New Roman"/>
          <w:sz w:val="24"/>
          <w:szCs w:val="24"/>
        </w:rPr>
      </w:pPr>
    </w:p>
    <w:sectPr w:rsidR="00E5636E" w:rsidRPr="003A49E0" w:rsidSect="001D4B0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C3D"/>
    <w:rsid w:val="0000606F"/>
    <w:rsid w:val="00025AAB"/>
    <w:rsid w:val="00086D55"/>
    <w:rsid w:val="000B3A4D"/>
    <w:rsid w:val="001175DE"/>
    <w:rsid w:val="00194E6D"/>
    <w:rsid w:val="001D4B0B"/>
    <w:rsid w:val="00275384"/>
    <w:rsid w:val="00313517"/>
    <w:rsid w:val="003A49E0"/>
    <w:rsid w:val="003F155A"/>
    <w:rsid w:val="00452239"/>
    <w:rsid w:val="0046062C"/>
    <w:rsid w:val="00640D65"/>
    <w:rsid w:val="0066192D"/>
    <w:rsid w:val="007E3919"/>
    <w:rsid w:val="00932980"/>
    <w:rsid w:val="00A724B8"/>
    <w:rsid w:val="00AD30CD"/>
    <w:rsid w:val="00BA47BC"/>
    <w:rsid w:val="00C520BA"/>
    <w:rsid w:val="00C63665"/>
    <w:rsid w:val="00DB7ACD"/>
    <w:rsid w:val="00DC3C3D"/>
    <w:rsid w:val="00DD38DF"/>
    <w:rsid w:val="00E5636E"/>
    <w:rsid w:val="00F1400C"/>
    <w:rsid w:val="00FC30A8"/>
    <w:rsid w:val="00FC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AAB"/>
    <w:rPr>
      <w:sz w:val="16"/>
      <w:szCs w:val="16"/>
    </w:rPr>
  </w:style>
  <w:style w:type="paragraph" w:styleId="CommentText">
    <w:name w:val="annotation text"/>
    <w:basedOn w:val="Normal"/>
    <w:link w:val="CommentTextChar"/>
    <w:uiPriority w:val="99"/>
    <w:semiHidden/>
    <w:unhideWhenUsed/>
    <w:rsid w:val="00025AAB"/>
    <w:pPr>
      <w:spacing w:line="240" w:lineRule="auto"/>
    </w:pPr>
    <w:rPr>
      <w:sz w:val="20"/>
      <w:szCs w:val="20"/>
    </w:rPr>
  </w:style>
  <w:style w:type="character" w:customStyle="1" w:styleId="CommentTextChar">
    <w:name w:val="Comment Text Char"/>
    <w:basedOn w:val="DefaultParagraphFont"/>
    <w:link w:val="CommentText"/>
    <w:uiPriority w:val="99"/>
    <w:semiHidden/>
    <w:rsid w:val="00025AAB"/>
    <w:rPr>
      <w:sz w:val="20"/>
      <w:szCs w:val="20"/>
    </w:rPr>
  </w:style>
  <w:style w:type="paragraph" w:styleId="CommentSubject">
    <w:name w:val="annotation subject"/>
    <w:basedOn w:val="CommentText"/>
    <w:next w:val="CommentText"/>
    <w:link w:val="CommentSubjectChar"/>
    <w:uiPriority w:val="99"/>
    <w:semiHidden/>
    <w:unhideWhenUsed/>
    <w:rsid w:val="00025AAB"/>
    <w:rPr>
      <w:b/>
      <w:bCs/>
    </w:rPr>
  </w:style>
  <w:style w:type="character" w:customStyle="1" w:styleId="CommentSubjectChar">
    <w:name w:val="Comment Subject Char"/>
    <w:basedOn w:val="CommentTextChar"/>
    <w:link w:val="CommentSubject"/>
    <w:uiPriority w:val="99"/>
    <w:semiHidden/>
    <w:rsid w:val="00025AAB"/>
    <w:rPr>
      <w:b/>
      <w:bCs/>
      <w:sz w:val="20"/>
      <w:szCs w:val="20"/>
    </w:rPr>
  </w:style>
  <w:style w:type="paragraph" w:styleId="BalloonText">
    <w:name w:val="Balloon Text"/>
    <w:basedOn w:val="Normal"/>
    <w:link w:val="BalloonTextChar"/>
    <w:uiPriority w:val="99"/>
    <w:semiHidden/>
    <w:unhideWhenUsed/>
    <w:rsid w:val="00025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AAB"/>
    <w:rPr>
      <w:sz w:val="16"/>
      <w:szCs w:val="16"/>
    </w:rPr>
  </w:style>
  <w:style w:type="paragraph" w:styleId="CommentText">
    <w:name w:val="annotation text"/>
    <w:basedOn w:val="Normal"/>
    <w:link w:val="CommentTextChar"/>
    <w:uiPriority w:val="99"/>
    <w:semiHidden/>
    <w:unhideWhenUsed/>
    <w:rsid w:val="00025AAB"/>
    <w:pPr>
      <w:spacing w:line="240" w:lineRule="auto"/>
    </w:pPr>
    <w:rPr>
      <w:sz w:val="20"/>
      <w:szCs w:val="20"/>
    </w:rPr>
  </w:style>
  <w:style w:type="character" w:customStyle="1" w:styleId="CommentTextChar">
    <w:name w:val="Comment Text Char"/>
    <w:basedOn w:val="DefaultParagraphFont"/>
    <w:link w:val="CommentText"/>
    <w:uiPriority w:val="99"/>
    <w:semiHidden/>
    <w:rsid w:val="00025AAB"/>
    <w:rPr>
      <w:sz w:val="20"/>
      <w:szCs w:val="20"/>
    </w:rPr>
  </w:style>
  <w:style w:type="paragraph" w:styleId="CommentSubject">
    <w:name w:val="annotation subject"/>
    <w:basedOn w:val="CommentText"/>
    <w:next w:val="CommentText"/>
    <w:link w:val="CommentSubjectChar"/>
    <w:uiPriority w:val="99"/>
    <w:semiHidden/>
    <w:unhideWhenUsed/>
    <w:rsid w:val="00025AAB"/>
    <w:rPr>
      <w:b/>
      <w:bCs/>
    </w:rPr>
  </w:style>
  <w:style w:type="character" w:customStyle="1" w:styleId="CommentSubjectChar">
    <w:name w:val="Comment Subject Char"/>
    <w:basedOn w:val="CommentTextChar"/>
    <w:link w:val="CommentSubject"/>
    <w:uiPriority w:val="99"/>
    <w:semiHidden/>
    <w:rsid w:val="00025AAB"/>
    <w:rPr>
      <w:b/>
      <w:bCs/>
      <w:sz w:val="20"/>
      <w:szCs w:val="20"/>
    </w:rPr>
  </w:style>
  <w:style w:type="paragraph" w:styleId="BalloonText">
    <w:name w:val="Balloon Text"/>
    <w:basedOn w:val="Normal"/>
    <w:link w:val="BalloonTextChar"/>
    <w:uiPriority w:val="99"/>
    <w:semiHidden/>
    <w:unhideWhenUsed/>
    <w:rsid w:val="00025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79">
      <w:bodyDiv w:val="1"/>
      <w:marLeft w:val="0"/>
      <w:marRight w:val="0"/>
      <w:marTop w:val="0"/>
      <w:marBottom w:val="0"/>
      <w:divBdr>
        <w:top w:val="none" w:sz="0" w:space="0" w:color="auto"/>
        <w:left w:val="none" w:sz="0" w:space="0" w:color="auto"/>
        <w:bottom w:val="none" w:sz="0" w:space="0" w:color="auto"/>
        <w:right w:val="none" w:sz="0" w:space="0" w:color="auto"/>
      </w:divBdr>
    </w:div>
    <w:div w:id="515315933">
      <w:bodyDiv w:val="1"/>
      <w:marLeft w:val="0"/>
      <w:marRight w:val="0"/>
      <w:marTop w:val="0"/>
      <w:marBottom w:val="0"/>
      <w:divBdr>
        <w:top w:val="none" w:sz="0" w:space="0" w:color="auto"/>
        <w:left w:val="none" w:sz="0" w:space="0" w:color="auto"/>
        <w:bottom w:val="none" w:sz="0" w:space="0" w:color="auto"/>
        <w:right w:val="none" w:sz="0" w:space="0" w:color="auto"/>
      </w:divBdr>
    </w:div>
    <w:div w:id="672681711">
      <w:bodyDiv w:val="1"/>
      <w:marLeft w:val="0"/>
      <w:marRight w:val="0"/>
      <w:marTop w:val="0"/>
      <w:marBottom w:val="0"/>
      <w:divBdr>
        <w:top w:val="none" w:sz="0" w:space="0" w:color="auto"/>
        <w:left w:val="none" w:sz="0" w:space="0" w:color="auto"/>
        <w:bottom w:val="none" w:sz="0" w:space="0" w:color="auto"/>
        <w:right w:val="none" w:sz="0" w:space="0" w:color="auto"/>
      </w:divBdr>
    </w:div>
    <w:div w:id="694114433">
      <w:bodyDiv w:val="1"/>
      <w:marLeft w:val="0"/>
      <w:marRight w:val="0"/>
      <w:marTop w:val="0"/>
      <w:marBottom w:val="0"/>
      <w:divBdr>
        <w:top w:val="none" w:sz="0" w:space="0" w:color="auto"/>
        <w:left w:val="none" w:sz="0" w:space="0" w:color="auto"/>
        <w:bottom w:val="none" w:sz="0" w:space="0" w:color="auto"/>
        <w:right w:val="none" w:sz="0" w:space="0" w:color="auto"/>
      </w:divBdr>
    </w:div>
    <w:div w:id="759834393">
      <w:bodyDiv w:val="1"/>
      <w:marLeft w:val="0"/>
      <w:marRight w:val="0"/>
      <w:marTop w:val="0"/>
      <w:marBottom w:val="0"/>
      <w:divBdr>
        <w:top w:val="none" w:sz="0" w:space="0" w:color="auto"/>
        <w:left w:val="none" w:sz="0" w:space="0" w:color="auto"/>
        <w:bottom w:val="none" w:sz="0" w:space="0" w:color="auto"/>
        <w:right w:val="none" w:sz="0" w:space="0" w:color="auto"/>
      </w:divBdr>
    </w:div>
    <w:div w:id="1535994057">
      <w:bodyDiv w:val="1"/>
      <w:marLeft w:val="0"/>
      <w:marRight w:val="0"/>
      <w:marTop w:val="0"/>
      <w:marBottom w:val="0"/>
      <w:divBdr>
        <w:top w:val="none" w:sz="0" w:space="0" w:color="auto"/>
        <w:left w:val="none" w:sz="0" w:space="0" w:color="auto"/>
        <w:bottom w:val="none" w:sz="0" w:space="0" w:color="auto"/>
        <w:right w:val="none" w:sz="0" w:space="0" w:color="auto"/>
      </w:divBdr>
    </w:div>
    <w:div w:id="187264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6</cp:revision>
  <cp:lastPrinted>2015-01-13T19:03:00Z</cp:lastPrinted>
  <dcterms:created xsi:type="dcterms:W3CDTF">2015-01-13T22:23:00Z</dcterms:created>
  <dcterms:modified xsi:type="dcterms:W3CDTF">2015-01-14T18:11:00Z</dcterms:modified>
</cp:coreProperties>
</file>