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957F5" w14:textId="77777777" w:rsidR="00BC69FB" w:rsidRDefault="00BC69FB" w:rsidP="00BC69F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59D01091" w14:textId="77777777" w:rsidR="00BC69FB" w:rsidRDefault="00BC69FB" w:rsidP="00BC69F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1E187E38" w14:textId="77777777" w:rsidR="00BC69FB" w:rsidRDefault="00BC69FB" w:rsidP="00BC69F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2CAEE145" w14:textId="77777777" w:rsidR="00BC69FB" w:rsidRDefault="00BC69FB" w:rsidP="00BC69F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4C04CD03" w14:textId="77777777" w:rsidR="00BC69FB" w:rsidRDefault="00BC69FB" w:rsidP="00BC69F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6F39C7B9" w14:textId="77777777" w:rsidR="00BC69FB" w:rsidRDefault="00BC69FB" w:rsidP="00BC69F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1F3DADF7" w14:textId="020CE8A9" w:rsidR="00BC69FB" w:rsidRPr="00BC69FB" w:rsidRDefault="00BC69FB" w:rsidP="00BC69F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BC69FB">
        <w:rPr>
          <w:rFonts w:ascii="Verdana" w:hAnsi="Verdana"/>
          <w:b/>
          <w:sz w:val="28"/>
          <w:szCs w:val="28"/>
        </w:rPr>
        <w:t>Attachment Q</w:t>
      </w:r>
    </w:p>
    <w:p w14:paraId="0020B6AE" w14:textId="77777777" w:rsidR="00BC69FB" w:rsidRPr="00BC69FB" w:rsidRDefault="00BC69FB" w:rsidP="00BC69FB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</w:p>
    <w:p w14:paraId="44465EC2" w14:textId="611B41F0" w:rsidR="00BC69FB" w:rsidRPr="00BC69FB" w:rsidRDefault="00BC69FB" w:rsidP="00BC69FB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BC69FB">
        <w:rPr>
          <w:rFonts w:ascii="Verdana" w:hAnsi="Verdana"/>
          <w:sz w:val="28"/>
          <w:szCs w:val="28"/>
        </w:rPr>
        <w:t>Pediatrician Email</w:t>
      </w:r>
    </w:p>
    <w:p w14:paraId="5AAE05A4" w14:textId="77777777" w:rsidR="00BC69FB" w:rsidRDefault="00BC69FB" w:rsidP="0081477C">
      <w:pPr>
        <w:spacing w:after="0" w:line="240" w:lineRule="auto"/>
        <w:rPr>
          <w:rFonts w:ascii="Verdana" w:hAnsi="Verdana"/>
        </w:rPr>
      </w:pPr>
    </w:p>
    <w:p w14:paraId="6DBD7A76" w14:textId="190FFEC0" w:rsidR="00BC69FB" w:rsidRDefault="00BC69F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A5179AE" w14:textId="77777777" w:rsidR="0081477C" w:rsidRDefault="004C76B6" w:rsidP="0081477C">
      <w:pPr>
        <w:spacing w:after="0" w:line="240" w:lineRule="auto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lastRenderedPageBreak/>
        <w:t>Dear</w:t>
      </w:r>
      <w:r w:rsidR="0081477C" w:rsidRPr="0081477C">
        <w:rPr>
          <w:rFonts w:ascii="Verdana" w:hAnsi="Verdana"/>
        </w:rPr>
        <w:t>,</w:t>
      </w:r>
    </w:p>
    <w:p w14:paraId="05134C18" w14:textId="77777777" w:rsidR="006A2E3B" w:rsidRDefault="006A2E3B" w:rsidP="0081477C">
      <w:pPr>
        <w:spacing w:after="0" w:line="240" w:lineRule="auto"/>
        <w:rPr>
          <w:rFonts w:ascii="Verdana" w:hAnsi="Verdana"/>
        </w:rPr>
      </w:pPr>
    </w:p>
    <w:p w14:paraId="505AEDE3" w14:textId="4B650E02" w:rsidR="006A2E3B" w:rsidRPr="0081477C" w:rsidRDefault="006A2E3B" w:rsidP="0081477C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[INSERT NAME]</w:t>
      </w:r>
    </w:p>
    <w:p w14:paraId="62B5E68B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</w:p>
    <w:p w14:paraId="775A56A2" w14:textId="45245B4F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 xml:space="preserve">The </w:t>
      </w:r>
      <w:r w:rsidR="00303ACD">
        <w:rPr>
          <w:rFonts w:ascii="Verdana" w:hAnsi="Verdana"/>
        </w:rPr>
        <w:t>Centers for Disease Control and Prevention</w:t>
      </w:r>
      <w:r w:rsidRPr="0081477C">
        <w:rPr>
          <w:rFonts w:ascii="Verdana" w:hAnsi="Verdana"/>
        </w:rPr>
        <w:t xml:space="preserve"> has commissioned </w:t>
      </w:r>
      <w:proofErr w:type="spellStart"/>
      <w:r w:rsidRPr="0081477C">
        <w:rPr>
          <w:rFonts w:ascii="Verdana" w:hAnsi="Verdana"/>
        </w:rPr>
        <w:t>Stratalys</w:t>
      </w:r>
      <w:proofErr w:type="spellEnd"/>
      <w:r w:rsidRPr="0081477C">
        <w:rPr>
          <w:rFonts w:ascii="Verdana" w:hAnsi="Verdana"/>
        </w:rPr>
        <w:t xml:space="preserve"> Research, an independent public opinion research firm, to conduct an online focus group among </w:t>
      </w:r>
      <w:r w:rsidR="00303ACD">
        <w:rPr>
          <w:rFonts w:ascii="Verdana" w:hAnsi="Verdana"/>
        </w:rPr>
        <w:t>pediatricians</w:t>
      </w:r>
      <w:r w:rsidRPr="0081477C">
        <w:rPr>
          <w:rFonts w:ascii="Verdana" w:hAnsi="Verdana"/>
        </w:rPr>
        <w:t>. We invite you to voice your opinions about teen health issues in an anonymous, confidential online forum to be held the evening of [INSERT DATE].</w:t>
      </w:r>
      <w:r w:rsidR="006038B7">
        <w:rPr>
          <w:rFonts w:ascii="Verdana" w:hAnsi="Verdana"/>
        </w:rPr>
        <w:t xml:space="preserve"> </w:t>
      </w:r>
      <w:r w:rsidR="006038B7" w:rsidRPr="006038B7">
        <w:rPr>
          <w:rFonts w:ascii="Verdana" w:hAnsi="Verdana"/>
        </w:rPr>
        <w:t>You will receive a $75 gift for participation for taking the time to contribute you</w:t>
      </w:r>
      <w:r w:rsidR="006038B7">
        <w:rPr>
          <w:rFonts w:ascii="Verdana" w:hAnsi="Verdana"/>
        </w:rPr>
        <w:t xml:space="preserve">r opinions during the </w:t>
      </w:r>
      <w:r w:rsidR="006038B7" w:rsidRPr="006038B7">
        <w:rPr>
          <w:rFonts w:ascii="Verdana" w:hAnsi="Verdana"/>
        </w:rPr>
        <w:t>online focus group.</w:t>
      </w:r>
    </w:p>
    <w:p w14:paraId="5FBA7385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</w:p>
    <w:p w14:paraId="0EEE9A19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 xml:space="preserve">We are not trying to sell you anything; we simply value your feedback. Your individual responses will be completely confidential and anonymous - as will your participation in the </w:t>
      </w:r>
      <w:r w:rsidR="006038B7" w:rsidRPr="0081477C">
        <w:rPr>
          <w:rFonts w:ascii="Verdana" w:hAnsi="Verdana"/>
        </w:rPr>
        <w:t>online focus group</w:t>
      </w:r>
      <w:r w:rsidRPr="0081477C">
        <w:rPr>
          <w:rFonts w:ascii="Verdana" w:hAnsi="Verdana"/>
        </w:rPr>
        <w:t>.</w:t>
      </w:r>
    </w:p>
    <w:p w14:paraId="729A7052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</w:p>
    <w:p w14:paraId="29D3DF52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To register for this online discussion group, please fill out the 5 minute registration survey. Click on the link below or cut-and-paste the full link into your browser.</w:t>
      </w:r>
    </w:p>
    <w:p w14:paraId="402B050F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</w:p>
    <w:p w14:paraId="4D6DFA19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http://sss.stratalys.com/inquirer/s14206</w:t>
      </w:r>
    </w:p>
    <w:p w14:paraId="0F206F45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</w:p>
    <w:p w14:paraId="6A5969E7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Thank you for helping us with this study. Your opinions are of great value to us.</w:t>
      </w:r>
    </w:p>
    <w:p w14:paraId="0340B9D5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</w:p>
    <w:p w14:paraId="6525DDF8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Regards,</w:t>
      </w:r>
    </w:p>
    <w:p w14:paraId="78C158C5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</w:p>
    <w:p w14:paraId="2C778111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Jeff Hayes, PhD</w:t>
      </w:r>
    </w:p>
    <w:p w14:paraId="7F9F3A9F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 xml:space="preserve">President </w:t>
      </w:r>
      <w:proofErr w:type="spellStart"/>
      <w:r w:rsidRPr="0081477C">
        <w:rPr>
          <w:rFonts w:ascii="Verdana" w:hAnsi="Verdana"/>
        </w:rPr>
        <w:t>Stratalys</w:t>
      </w:r>
      <w:proofErr w:type="spellEnd"/>
      <w:r w:rsidRPr="0081477C">
        <w:rPr>
          <w:rFonts w:ascii="Verdana" w:hAnsi="Verdana"/>
        </w:rPr>
        <w:t xml:space="preserve"> Research</w:t>
      </w:r>
    </w:p>
    <w:p w14:paraId="1A98D09D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www.stratalys.com</w:t>
      </w:r>
    </w:p>
    <w:p w14:paraId="7387CB68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</w:p>
    <w:p w14:paraId="3B9353B6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- More on the Survey -</w:t>
      </w:r>
    </w:p>
    <w:p w14:paraId="1DFF3B92" w14:textId="55BAD51A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 xml:space="preserve">This survey requires no special software or hardware and is estimated to take 5 minutes to complete. </w:t>
      </w:r>
    </w:p>
    <w:p w14:paraId="639D0A55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</w:p>
    <w:p w14:paraId="1AA244DC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 xml:space="preserve">- About </w:t>
      </w:r>
      <w:proofErr w:type="spellStart"/>
      <w:r w:rsidRPr="0081477C">
        <w:rPr>
          <w:rFonts w:ascii="Verdana" w:hAnsi="Verdana"/>
        </w:rPr>
        <w:t>Stratalys</w:t>
      </w:r>
      <w:proofErr w:type="spellEnd"/>
      <w:r w:rsidRPr="0081477C">
        <w:rPr>
          <w:rFonts w:ascii="Verdana" w:hAnsi="Verdana"/>
        </w:rPr>
        <w:t>-</w:t>
      </w:r>
    </w:p>
    <w:p w14:paraId="5E386790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proofErr w:type="spellStart"/>
      <w:r w:rsidRPr="0081477C">
        <w:rPr>
          <w:rFonts w:ascii="Verdana" w:hAnsi="Verdana"/>
        </w:rPr>
        <w:t>Stratalys</w:t>
      </w:r>
      <w:proofErr w:type="spellEnd"/>
      <w:r w:rsidRPr="0081477C">
        <w:rPr>
          <w:rFonts w:ascii="Verdana" w:hAnsi="Verdana"/>
        </w:rPr>
        <w:t xml:space="preserve"> Research is a non-partisan DC-based market research firm. </w:t>
      </w:r>
      <w:proofErr w:type="spellStart"/>
      <w:r w:rsidRPr="0081477C">
        <w:rPr>
          <w:rFonts w:ascii="Verdana" w:hAnsi="Verdana"/>
        </w:rPr>
        <w:t>Stratalys</w:t>
      </w:r>
      <w:proofErr w:type="spellEnd"/>
      <w:r w:rsidRPr="0081477C">
        <w:rPr>
          <w:rFonts w:ascii="Verdana" w:hAnsi="Verdana"/>
        </w:rPr>
        <w:t xml:space="preserve"> generates insights for an array of clients that includes public relations firms, research companies, ad firms, non-profit organizations, associations, and corporations.</w:t>
      </w:r>
    </w:p>
    <w:p w14:paraId="34E9EFA2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</w:p>
    <w:p w14:paraId="0D9AD80C" w14:textId="77777777" w:rsidR="0081477C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- Technical Difficulties -</w:t>
      </w:r>
    </w:p>
    <w:p w14:paraId="085EEEB3" w14:textId="77777777" w:rsidR="00FB4571" w:rsidRPr="0081477C" w:rsidRDefault="0081477C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 xml:space="preserve">If you encounter any technical difficulties while completing this survey please send an email to support@stratalys.com. </w:t>
      </w:r>
      <w:r w:rsidR="00FB4571" w:rsidRPr="0081477C">
        <w:rPr>
          <w:rFonts w:ascii="Verdana" w:hAnsi="Verdana"/>
        </w:rPr>
        <w:br w:type="page"/>
      </w:r>
    </w:p>
    <w:p w14:paraId="3CF7EE31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lastRenderedPageBreak/>
        <w:t xml:space="preserve">You recently agreed to participate in a </w:t>
      </w:r>
      <w:r w:rsidR="00456AF5" w:rsidRPr="0081477C">
        <w:rPr>
          <w:rFonts w:ascii="Verdana" w:hAnsi="Verdana"/>
        </w:rPr>
        <w:t>6</w:t>
      </w:r>
      <w:r w:rsidRPr="0081477C">
        <w:rPr>
          <w:rFonts w:ascii="Verdana" w:hAnsi="Verdana"/>
        </w:rPr>
        <w:t xml:space="preserve">0-minute online focus group to explore </w:t>
      </w:r>
      <w:r w:rsidR="0081477C" w:rsidRPr="0081477C">
        <w:rPr>
          <w:rFonts w:ascii="Verdana" w:hAnsi="Verdana"/>
        </w:rPr>
        <w:t>teen health issues</w:t>
      </w:r>
      <w:r w:rsidRPr="0081477C">
        <w:rPr>
          <w:rFonts w:ascii="Verdana" w:hAnsi="Verdana"/>
        </w:rPr>
        <w:t xml:space="preserve">. As a reminder, the online focus group is scheduled </w:t>
      </w:r>
      <w:proofErr w:type="gramStart"/>
      <w:r w:rsidRPr="0081477C">
        <w:rPr>
          <w:rFonts w:ascii="Verdana" w:hAnsi="Verdana"/>
        </w:rPr>
        <w:t>for ...</w:t>
      </w:r>
      <w:proofErr w:type="gramEnd"/>
    </w:p>
    <w:p w14:paraId="0E79AB3D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</w:p>
    <w:p w14:paraId="6CAB0A0A" w14:textId="77777777" w:rsidR="006B2469" w:rsidRPr="0081477C" w:rsidRDefault="006B2469" w:rsidP="0081477C">
      <w:pPr>
        <w:spacing w:after="0" w:line="240" w:lineRule="auto"/>
        <w:rPr>
          <w:rFonts w:ascii="Verdana" w:hAnsi="Verdana"/>
          <w:b/>
          <w:u w:val="single"/>
        </w:rPr>
      </w:pPr>
      <w:r w:rsidRPr="0081477C">
        <w:rPr>
          <w:rFonts w:ascii="Verdana" w:hAnsi="Verdana"/>
          <w:b/>
          <w:u w:val="single"/>
        </w:rPr>
        <w:t>WHEN:</w:t>
      </w:r>
    </w:p>
    <w:p w14:paraId="78AD1B63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[INSERT DATE &amp; TIME].</w:t>
      </w:r>
      <w:r w:rsidRPr="0081477C">
        <w:rPr>
          <w:rFonts w:ascii="Verdana" w:hAnsi="Verdana"/>
        </w:rPr>
        <w:cr/>
      </w:r>
    </w:p>
    <w:p w14:paraId="2400AB9D" w14:textId="77777777" w:rsidR="006B2469" w:rsidRPr="0081477C" w:rsidRDefault="006B2469" w:rsidP="0081477C">
      <w:pPr>
        <w:spacing w:after="0" w:line="240" w:lineRule="auto"/>
        <w:rPr>
          <w:rFonts w:ascii="Verdana" w:hAnsi="Verdana"/>
          <w:b/>
          <w:u w:val="single"/>
        </w:rPr>
      </w:pPr>
      <w:r w:rsidRPr="0081477C">
        <w:rPr>
          <w:rFonts w:ascii="Verdana" w:hAnsi="Verdana"/>
          <w:b/>
          <w:u w:val="single"/>
        </w:rPr>
        <w:t>HOW:</w:t>
      </w:r>
    </w:p>
    <w:p w14:paraId="48C4693F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Tomorrow you will receive another email that will include a link that you will use to log into the online focus group.</w:t>
      </w:r>
    </w:p>
    <w:p w14:paraId="32066D1B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</w:p>
    <w:p w14:paraId="3B9468C5" w14:textId="77777777" w:rsidR="006B2469" w:rsidRPr="0081477C" w:rsidRDefault="006B2469" w:rsidP="0081477C">
      <w:pPr>
        <w:spacing w:after="0" w:line="240" w:lineRule="auto"/>
        <w:rPr>
          <w:rFonts w:ascii="Verdana" w:hAnsi="Verdana"/>
          <w:b/>
          <w:u w:val="single"/>
        </w:rPr>
      </w:pPr>
      <w:r w:rsidRPr="0081477C">
        <w:rPr>
          <w:rFonts w:ascii="Verdana" w:hAnsi="Verdana"/>
          <w:b/>
          <w:u w:val="single"/>
        </w:rPr>
        <w:t>REWARD:</w:t>
      </w:r>
    </w:p>
    <w:p w14:paraId="47841DBD" w14:textId="77777777" w:rsidR="006B2469" w:rsidRPr="0081477C" w:rsidRDefault="00456AF5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$75 gift for participation paid via check</w:t>
      </w:r>
      <w:r w:rsidR="006B2469" w:rsidRPr="0081477C">
        <w:rPr>
          <w:rFonts w:ascii="Verdana" w:hAnsi="Verdana"/>
        </w:rPr>
        <w:tab/>
      </w:r>
    </w:p>
    <w:p w14:paraId="3275C323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</w:p>
    <w:p w14:paraId="6ACBE9A2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I look forward to hearing your opinions!</w:t>
      </w:r>
    </w:p>
    <w:p w14:paraId="2BCED67A" w14:textId="77777777" w:rsidR="00FB4571" w:rsidRPr="0081477C" w:rsidRDefault="00FB4571" w:rsidP="0081477C">
      <w:pPr>
        <w:spacing w:after="0" w:line="240" w:lineRule="auto"/>
        <w:rPr>
          <w:rFonts w:ascii="Verdana" w:hAnsi="Verdana"/>
        </w:rPr>
      </w:pPr>
    </w:p>
    <w:p w14:paraId="3906CC14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Regards,</w:t>
      </w:r>
    </w:p>
    <w:p w14:paraId="54CFF93A" w14:textId="77777777" w:rsidR="006B2469" w:rsidRPr="0081477C" w:rsidRDefault="00FB4571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Jeff Hayes, PhD</w:t>
      </w:r>
    </w:p>
    <w:p w14:paraId="4998F75E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proofErr w:type="spellStart"/>
      <w:r w:rsidRPr="0081477C">
        <w:rPr>
          <w:rFonts w:ascii="Verdana" w:hAnsi="Verdana"/>
        </w:rPr>
        <w:t>Stratalys</w:t>
      </w:r>
      <w:proofErr w:type="spellEnd"/>
      <w:r w:rsidRPr="0081477C">
        <w:rPr>
          <w:rFonts w:ascii="Verdana" w:hAnsi="Verdana"/>
        </w:rPr>
        <w:t xml:space="preserve"> Research </w:t>
      </w:r>
    </w:p>
    <w:p w14:paraId="0C56AE10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www.stratalys.com</w:t>
      </w:r>
    </w:p>
    <w:p w14:paraId="74605847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</w:p>
    <w:p w14:paraId="2F278C09" w14:textId="77777777" w:rsidR="006B2469" w:rsidRPr="0081477C" w:rsidRDefault="006B2469" w:rsidP="0081477C">
      <w:pPr>
        <w:spacing w:after="0" w:line="240" w:lineRule="auto"/>
        <w:rPr>
          <w:rFonts w:ascii="Verdana" w:hAnsi="Verdana"/>
          <w:i/>
        </w:rPr>
      </w:pPr>
      <w:r w:rsidRPr="0081477C">
        <w:rPr>
          <w:rFonts w:ascii="Verdana" w:hAnsi="Verdana"/>
          <w:i/>
        </w:rPr>
        <w:t xml:space="preserve">Details: </w:t>
      </w:r>
    </w:p>
    <w:p w14:paraId="1B341302" w14:textId="77777777" w:rsidR="006B2469" w:rsidRPr="0081477C" w:rsidRDefault="006B2469" w:rsidP="0081477C">
      <w:pPr>
        <w:spacing w:after="0" w:line="240" w:lineRule="auto"/>
        <w:rPr>
          <w:rFonts w:ascii="Verdana" w:hAnsi="Verdana"/>
          <w:i/>
        </w:rPr>
      </w:pPr>
      <w:r w:rsidRPr="0081477C">
        <w:rPr>
          <w:rFonts w:ascii="Verdana" w:hAnsi="Verdana"/>
          <w:i/>
        </w:rPr>
        <w:t>NEED TO CANCEL? Reply to this email with the Subject line 'Cancel'.</w:t>
      </w:r>
    </w:p>
    <w:p w14:paraId="37C9F01F" w14:textId="77777777" w:rsidR="002501A8" w:rsidRPr="0081477C" w:rsidRDefault="006B2469" w:rsidP="0081477C">
      <w:pPr>
        <w:spacing w:after="0" w:line="240" w:lineRule="auto"/>
        <w:rPr>
          <w:rFonts w:ascii="Verdana" w:hAnsi="Verdana"/>
          <w:i/>
        </w:rPr>
      </w:pPr>
      <w:r w:rsidRPr="0081477C">
        <w:rPr>
          <w:rFonts w:ascii="Verdana" w:hAnsi="Verdana"/>
          <w:i/>
        </w:rPr>
        <w:t>LOG IN EARLY. If you do not log in early, the session may be filled up and you won't receive your reward.</w:t>
      </w:r>
    </w:p>
    <w:p w14:paraId="590D982C" w14:textId="77777777" w:rsidR="006B2469" w:rsidRPr="0081477C" w:rsidRDefault="006B2469" w:rsidP="0081477C">
      <w:pPr>
        <w:spacing w:after="0" w:line="240" w:lineRule="auto"/>
        <w:rPr>
          <w:rFonts w:ascii="Verdana" w:hAnsi="Verdana"/>
          <w:i/>
        </w:rPr>
      </w:pPr>
    </w:p>
    <w:p w14:paraId="7993B1B0" w14:textId="77777777" w:rsidR="006B2469" w:rsidRPr="0081477C" w:rsidRDefault="006B2469" w:rsidP="0081477C">
      <w:pPr>
        <w:spacing w:after="0" w:line="240" w:lineRule="auto"/>
        <w:rPr>
          <w:rFonts w:ascii="Verdana" w:hAnsi="Verdana"/>
          <w:i/>
        </w:rPr>
      </w:pPr>
      <w:r w:rsidRPr="0081477C">
        <w:rPr>
          <w:rFonts w:ascii="Verdana" w:hAnsi="Verdana"/>
          <w:i/>
        </w:rPr>
        <w:br w:type="page"/>
      </w:r>
    </w:p>
    <w:p w14:paraId="3214A7BF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lastRenderedPageBreak/>
        <w:t xml:space="preserve">You recently agreed to participate in a </w:t>
      </w:r>
      <w:r w:rsidR="00456AF5" w:rsidRPr="0081477C">
        <w:rPr>
          <w:rFonts w:ascii="Verdana" w:hAnsi="Verdana"/>
        </w:rPr>
        <w:t>6</w:t>
      </w:r>
      <w:r w:rsidRPr="0081477C">
        <w:rPr>
          <w:rFonts w:ascii="Verdana" w:hAnsi="Verdana"/>
        </w:rPr>
        <w:t xml:space="preserve">0-minute online focus group to explore </w:t>
      </w:r>
      <w:r w:rsidR="0081477C" w:rsidRPr="0081477C">
        <w:rPr>
          <w:rFonts w:ascii="Verdana" w:hAnsi="Verdana"/>
        </w:rPr>
        <w:t>teen health issues</w:t>
      </w:r>
      <w:r w:rsidRPr="0081477C">
        <w:rPr>
          <w:rFonts w:ascii="Verdana" w:hAnsi="Verdana"/>
        </w:rPr>
        <w:t>. Here is the information you will need to log on tonight...</w:t>
      </w:r>
    </w:p>
    <w:p w14:paraId="5D741923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</w:p>
    <w:p w14:paraId="49F529E2" w14:textId="77777777" w:rsidR="006B2469" w:rsidRPr="0081477C" w:rsidRDefault="006B2469" w:rsidP="0081477C">
      <w:pPr>
        <w:spacing w:after="0" w:line="240" w:lineRule="auto"/>
        <w:rPr>
          <w:rFonts w:ascii="Verdana" w:hAnsi="Verdana"/>
          <w:b/>
          <w:u w:val="single"/>
        </w:rPr>
      </w:pPr>
      <w:r w:rsidRPr="0081477C">
        <w:rPr>
          <w:rFonts w:ascii="Verdana" w:hAnsi="Verdana"/>
          <w:b/>
          <w:u w:val="single"/>
        </w:rPr>
        <w:t>WHEN:</w:t>
      </w:r>
    </w:p>
    <w:p w14:paraId="5D549898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[INSERT DATE &amp; TIME].</w:t>
      </w:r>
      <w:r w:rsidRPr="0081477C">
        <w:rPr>
          <w:rFonts w:ascii="Verdana" w:hAnsi="Verdana"/>
        </w:rPr>
        <w:tab/>
        <w:t xml:space="preserve"> </w:t>
      </w:r>
      <w:r w:rsidRPr="0081477C">
        <w:rPr>
          <w:rFonts w:ascii="Verdana" w:hAnsi="Verdana"/>
        </w:rPr>
        <w:cr/>
      </w:r>
    </w:p>
    <w:p w14:paraId="116EE2BA" w14:textId="77777777" w:rsidR="006B2469" w:rsidRPr="0081477C" w:rsidRDefault="006B2469" w:rsidP="0081477C">
      <w:pPr>
        <w:spacing w:after="0" w:line="240" w:lineRule="auto"/>
        <w:rPr>
          <w:rFonts w:ascii="Verdana" w:hAnsi="Verdana"/>
          <w:b/>
          <w:u w:val="single"/>
        </w:rPr>
      </w:pPr>
      <w:r w:rsidRPr="0081477C">
        <w:rPr>
          <w:rFonts w:ascii="Verdana" w:hAnsi="Verdana"/>
          <w:b/>
          <w:u w:val="single"/>
        </w:rPr>
        <w:t>HOW:</w:t>
      </w:r>
    </w:p>
    <w:p w14:paraId="65FCB570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Click on the link below (or copy-and-paste it into your browser) UP TO 20 MINUTES PRIOR to the scheduled start time of the session ... (**LOG IN EARLY. If you do not log in early, the session may be filled up and you won't receive your reward.)</w:t>
      </w:r>
    </w:p>
    <w:p w14:paraId="2AC9688C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</w:p>
    <w:p w14:paraId="0BBC9B0E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http://sss.stratalys.com/inquirer/s1420</w:t>
      </w:r>
      <w:r w:rsidR="00456AF5" w:rsidRPr="0081477C">
        <w:rPr>
          <w:rFonts w:ascii="Verdana" w:hAnsi="Verdana"/>
        </w:rPr>
        <w:t>9</w:t>
      </w:r>
    </w:p>
    <w:p w14:paraId="5D95138B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</w:p>
    <w:p w14:paraId="3B1BA2D3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The link will not work if you click on it more than 20 minutes prior to the scheduled start time.</w:t>
      </w:r>
    </w:p>
    <w:p w14:paraId="2E423EA3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</w:p>
    <w:p w14:paraId="3E69BFB8" w14:textId="77777777" w:rsidR="006B2469" w:rsidRPr="0081477C" w:rsidRDefault="006B2469" w:rsidP="0081477C">
      <w:pPr>
        <w:spacing w:after="0" w:line="240" w:lineRule="auto"/>
        <w:rPr>
          <w:rFonts w:ascii="Verdana" w:hAnsi="Verdana"/>
          <w:b/>
          <w:u w:val="single"/>
        </w:rPr>
      </w:pPr>
      <w:r w:rsidRPr="0081477C">
        <w:rPr>
          <w:rFonts w:ascii="Verdana" w:hAnsi="Verdana"/>
          <w:b/>
          <w:u w:val="single"/>
        </w:rPr>
        <w:t>REWARD:</w:t>
      </w:r>
    </w:p>
    <w:p w14:paraId="79ECBAC6" w14:textId="77777777" w:rsidR="006B2469" w:rsidRPr="0081477C" w:rsidRDefault="00456AF5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$75 gift for participation paid via check</w:t>
      </w:r>
      <w:r w:rsidR="006B2469" w:rsidRPr="0081477C">
        <w:rPr>
          <w:rFonts w:ascii="Verdana" w:hAnsi="Verdana"/>
        </w:rPr>
        <w:tab/>
      </w:r>
    </w:p>
    <w:p w14:paraId="09C64255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</w:p>
    <w:p w14:paraId="15EB68DC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 xml:space="preserve">We'll see you at </w:t>
      </w:r>
      <w:proofErr w:type="spellStart"/>
      <w:r w:rsidRPr="0081477C">
        <w:rPr>
          <w:rFonts w:ascii="Verdana" w:hAnsi="Verdana"/>
        </w:rPr>
        <w:t>Xpm</w:t>
      </w:r>
      <w:proofErr w:type="spellEnd"/>
      <w:r w:rsidRPr="0081477C">
        <w:rPr>
          <w:rFonts w:ascii="Verdana" w:hAnsi="Verdana"/>
        </w:rPr>
        <w:t xml:space="preserve"> EASTERN this evening!</w:t>
      </w:r>
    </w:p>
    <w:p w14:paraId="03227952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</w:p>
    <w:p w14:paraId="5C94F782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Regards,</w:t>
      </w:r>
    </w:p>
    <w:p w14:paraId="59E82353" w14:textId="77777777" w:rsidR="00FB4571" w:rsidRPr="0081477C" w:rsidRDefault="00FB4571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Jeff Hayes, PhD</w:t>
      </w:r>
    </w:p>
    <w:p w14:paraId="39A0039D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proofErr w:type="spellStart"/>
      <w:r w:rsidRPr="0081477C">
        <w:rPr>
          <w:rFonts w:ascii="Verdana" w:hAnsi="Verdana"/>
        </w:rPr>
        <w:t>Stratalys</w:t>
      </w:r>
      <w:proofErr w:type="spellEnd"/>
      <w:r w:rsidRPr="0081477C">
        <w:rPr>
          <w:rFonts w:ascii="Verdana" w:hAnsi="Verdana"/>
        </w:rPr>
        <w:t xml:space="preserve"> Research </w:t>
      </w:r>
    </w:p>
    <w:p w14:paraId="4AB77D6B" w14:textId="77777777" w:rsidR="006B2469" w:rsidRPr="0081477C" w:rsidRDefault="006B2469" w:rsidP="0081477C">
      <w:pPr>
        <w:spacing w:after="0" w:line="240" w:lineRule="auto"/>
        <w:rPr>
          <w:rFonts w:ascii="Verdana" w:hAnsi="Verdana"/>
        </w:rPr>
      </w:pPr>
      <w:r w:rsidRPr="0081477C">
        <w:rPr>
          <w:rFonts w:ascii="Verdana" w:hAnsi="Verdana"/>
        </w:rPr>
        <w:t>www.stratalys.com</w:t>
      </w:r>
    </w:p>
    <w:p w14:paraId="7C535479" w14:textId="77777777" w:rsidR="006B2469" w:rsidRPr="0081477C" w:rsidRDefault="006B2469" w:rsidP="0081477C">
      <w:pPr>
        <w:spacing w:after="0" w:line="240" w:lineRule="auto"/>
        <w:rPr>
          <w:rFonts w:ascii="Verdana" w:hAnsi="Verdana"/>
          <w:i/>
        </w:rPr>
      </w:pPr>
    </w:p>
    <w:p w14:paraId="23DCA7A9" w14:textId="77777777" w:rsidR="006B2469" w:rsidRPr="0081477C" w:rsidRDefault="006B2469" w:rsidP="0081477C">
      <w:pPr>
        <w:spacing w:after="0" w:line="240" w:lineRule="auto"/>
        <w:rPr>
          <w:rFonts w:ascii="Verdana" w:hAnsi="Verdana"/>
          <w:i/>
        </w:rPr>
      </w:pPr>
      <w:r w:rsidRPr="0081477C">
        <w:rPr>
          <w:rFonts w:ascii="Verdana" w:hAnsi="Verdana"/>
          <w:i/>
        </w:rPr>
        <w:t xml:space="preserve">Details: </w:t>
      </w:r>
    </w:p>
    <w:p w14:paraId="6318C20E" w14:textId="77777777" w:rsidR="006B2469" w:rsidRPr="0081477C" w:rsidRDefault="006B2469" w:rsidP="0081477C">
      <w:pPr>
        <w:spacing w:after="0" w:line="240" w:lineRule="auto"/>
        <w:rPr>
          <w:rFonts w:ascii="Verdana" w:hAnsi="Verdana"/>
          <w:i/>
        </w:rPr>
      </w:pPr>
      <w:r w:rsidRPr="0081477C">
        <w:rPr>
          <w:rFonts w:ascii="Verdana" w:hAnsi="Verdana"/>
          <w:i/>
        </w:rPr>
        <w:t>NEED TO CANCEL? Reply to this email with the Subject line 'Cancel'.</w:t>
      </w:r>
    </w:p>
    <w:p w14:paraId="47D96DC0" w14:textId="77777777" w:rsidR="006B2469" w:rsidRPr="0081477C" w:rsidRDefault="006B2469" w:rsidP="0081477C">
      <w:pPr>
        <w:spacing w:after="0" w:line="240" w:lineRule="auto"/>
        <w:rPr>
          <w:rFonts w:ascii="Verdana" w:hAnsi="Verdana"/>
          <w:i/>
        </w:rPr>
      </w:pPr>
      <w:r w:rsidRPr="0081477C">
        <w:rPr>
          <w:rFonts w:ascii="Verdana" w:hAnsi="Verdana"/>
          <w:i/>
        </w:rPr>
        <w:t>LOG IN EARLY. If you do not log in early, the session may be filled up and you won't receive your reward.</w:t>
      </w:r>
    </w:p>
    <w:sectPr w:rsidR="006B2469" w:rsidRPr="0081477C" w:rsidSect="001D2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A8"/>
    <w:rsid w:val="0001635C"/>
    <w:rsid w:val="000B402F"/>
    <w:rsid w:val="000C7D7A"/>
    <w:rsid w:val="0010382A"/>
    <w:rsid w:val="00160C86"/>
    <w:rsid w:val="00191B83"/>
    <w:rsid w:val="001D29E9"/>
    <w:rsid w:val="001D2B91"/>
    <w:rsid w:val="00201E84"/>
    <w:rsid w:val="00226421"/>
    <w:rsid w:val="002501A8"/>
    <w:rsid w:val="00267932"/>
    <w:rsid w:val="00277216"/>
    <w:rsid w:val="00277807"/>
    <w:rsid w:val="00281D35"/>
    <w:rsid w:val="00291EA4"/>
    <w:rsid w:val="002A244D"/>
    <w:rsid w:val="002A3A44"/>
    <w:rsid w:val="002B2601"/>
    <w:rsid w:val="002D2EEC"/>
    <w:rsid w:val="002F5119"/>
    <w:rsid w:val="003027C1"/>
    <w:rsid w:val="00303ACD"/>
    <w:rsid w:val="00314897"/>
    <w:rsid w:val="00362E66"/>
    <w:rsid w:val="00385ECB"/>
    <w:rsid w:val="003B5912"/>
    <w:rsid w:val="003F06CD"/>
    <w:rsid w:val="004010FE"/>
    <w:rsid w:val="004075B6"/>
    <w:rsid w:val="00455391"/>
    <w:rsid w:val="00456AF5"/>
    <w:rsid w:val="004641ED"/>
    <w:rsid w:val="00467568"/>
    <w:rsid w:val="00476039"/>
    <w:rsid w:val="004834FD"/>
    <w:rsid w:val="004B3913"/>
    <w:rsid w:val="004C76B6"/>
    <w:rsid w:val="004F0943"/>
    <w:rsid w:val="00530F97"/>
    <w:rsid w:val="005338F4"/>
    <w:rsid w:val="00554BC9"/>
    <w:rsid w:val="00564BCC"/>
    <w:rsid w:val="005A06E0"/>
    <w:rsid w:val="005C03D4"/>
    <w:rsid w:val="005C6B74"/>
    <w:rsid w:val="005D0C1F"/>
    <w:rsid w:val="006038B7"/>
    <w:rsid w:val="006179CD"/>
    <w:rsid w:val="00625800"/>
    <w:rsid w:val="00633C07"/>
    <w:rsid w:val="006371E1"/>
    <w:rsid w:val="00690E10"/>
    <w:rsid w:val="0069196C"/>
    <w:rsid w:val="006A2E3B"/>
    <w:rsid w:val="006B2469"/>
    <w:rsid w:val="006C0015"/>
    <w:rsid w:val="006D2690"/>
    <w:rsid w:val="00707208"/>
    <w:rsid w:val="007807BD"/>
    <w:rsid w:val="00782824"/>
    <w:rsid w:val="007950C6"/>
    <w:rsid w:val="007967EA"/>
    <w:rsid w:val="007C4C12"/>
    <w:rsid w:val="007E07B3"/>
    <w:rsid w:val="007F3811"/>
    <w:rsid w:val="0081477C"/>
    <w:rsid w:val="00845097"/>
    <w:rsid w:val="00851A63"/>
    <w:rsid w:val="008A3F9E"/>
    <w:rsid w:val="008D19A5"/>
    <w:rsid w:val="008E038E"/>
    <w:rsid w:val="008E0EB8"/>
    <w:rsid w:val="008F13CA"/>
    <w:rsid w:val="008F1910"/>
    <w:rsid w:val="009151BE"/>
    <w:rsid w:val="009801CF"/>
    <w:rsid w:val="009B579D"/>
    <w:rsid w:val="009C6E5B"/>
    <w:rsid w:val="009D01E6"/>
    <w:rsid w:val="009D091E"/>
    <w:rsid w:val="009E3F3F"/>
    <w:rsid w:val="009F0CDB"/>
    <w:rsid w:val="00A2031C"/>
    <w:rsid w:val="00A63C02"/>
    <w:rsid w:val="00A65C2D"/>
    <w:rsid w:val="00A868F5"/>
    <w:rsid w:val="00A93D0A"/>
    <w:rsid w:val="00AA2A6D"/>
    <w:rsid w:val="00AA7AEC"/>
    <w:rsid w:val="00B177A5"/>
    <w:rsid w:val="00B45D1B"/>
    <w:rsid w:val="00B75C78"/>
    <w:rsid w:val="00B87F19"/>
    <w:rsid w:val="00B941B1"/>
    <w:rsid w:val="00BB411A"/>
    <w:rsid w:val="00BC068B"/>
    <w:rsid w:val="00BC69FB"/>
    <w:rsid w:val="00BD7648"/>
    <w:rsid w:val="00BE05DD"/>
    <w:rsid w:val="00BE727D"/>
    <w:rsid w:val="00BF3F7B"/>
    <w:rsid w:val="00BF4F10"/>
    <w:rsid w:val="00BF5EC4"/>
    <w:rsid w:val="00C06A75"/>
    <w:rsid w:val="00C37F0E"/>
    <w:rsid w:val="00C51F00"/>
    <w:rsid w:val="00C942E9"/>
    <w:rsid w:val="00CB1A02"/>
    <w:rsid w:val="00CC4D43"/>
    <w:rsid w:val="00CC696B"/>
    <w:rsid w:val="00CF6166"/>
    <w:rsid w:val="00D12138"/>
    <w:rsid w:val="00D158FF"/>
    <w:rsid w:val="00D166C9"/>
    <w:rsid w:val="00D52184"/>
    <w:rsid w:val="00D54EF3"/>
    <w:rsid w:val="00D6118B"/>
    <w:rsid w:val="00D73FBC"/>
    <w:rsid w:val="00D8665E"/>
    <w:rsid w:val="00D95E25"/>
    <w:rsid w:val="00DA0D2E"/>
    <w:rsid w:val="00DA451D"/>
    <w:rsid w:val="00DB4262"/>
    <w:rsid w:val="00DD3277"/>
    <w:rsid w:val="00DF77AE"/>
    <w:rsid w:val="00E15B75"/>
    <w:rsid w:val="00E409B4"/>
    <w:rsid w:val="00E4388F"/>
    <w:rsid w:val="00E477D2"/>
    <w:rsid w:val="00E70E47"/>
    <w:rsid w:val="00EA35B6"/>
    <w:rsid w:val="00EA449F"/>
    <w:rsid w:val="00EC224C"/>
    <w:rsid w:val="00EE4BEC"/>
    <w:rsid w:val="00F01356"/>
    <w:rsid w:val="00F03B63"/>
    <w:rsid w:val="00F05342"/>
    <w:rsid w:val="00F41A24"/>
    <w:rsid w:val="00F57DCB"/>
    <w:rsid w:val="00F8661A"/>
    <w:rsid w:val="00FB4571"/>
    <w:rsid w:val="00F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F9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501A8"/>
  </w:style>
  <w:style w:type="character" w:styleId="Hyperlink">
    <w:name w:val="Hyperlink"/>
    <w:basedOn w:val="DefaultParagraphFont"/>
    <w:uiPriority w:val="99"/>
    <w:unhideWhenUsed/>
    <w:rsid w:val="002501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5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1A8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1A8"/>
    <w:rPr>
      <w:rFonts w:ascii="Verdana" w:eastAsia="Times New Roman" w:hAnsi="Verdana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ACD"/>
    <w:pPr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ACD"/>
    <w:rPr>
      <w:rFonts w:ascii="Verdana" w:eastAsia="Times New Roman" w:hAnsi="Verdana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501A8"/>
  </w:style>
  <w:style w:type="character" w:styleId="Hyperlink">
    <w:name w:val="Hyperlink"/>
    <w:basedOn w:val="DefaultParagraphFont"/>
    <w:uiPriority w:val="99"/>
    <w:unhideWhenUsed/>
    <w:rsid w:val="002501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5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1A8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1A8"/>
    <w:rPr>
      <w:rFonts w:ascii="Verdana" w:eastAsia="Times New Roman" w:hAnsi="Verdana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ACD"/>
    <w:pPr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ACD"/>
    <w:rPr>
      <w:rFonts w:ascii="Verdana" w:eastAsia="Times New Roman" w:hAnsi="Verdana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Letz</dc:creator>
  <cp:lastModifiedBy>CDC User</cp:lastModifiedBy>
  <cp:revision>6</cp:revision>
  <dcterms:created xsi:type="dcterms:W3CDTF">2014-05-13T18:55:00Z</dcterms:created>
  <dcterms:modified xsi:type="dcterms:W3CDTF">2014-05-16T14:03:00Z</dcterms:modified>
</cp:coreProperties>
</file>