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84F" w:rsidRPr="005E0915" w:rsidRDefault="00975E35">
      <w:pPr>
        <w:tabs>
          <w:tab w:val="center" w:pos="4680"/>
        </w:tabs>
        <w:rPr>
          <w:rFonts w:ascii="Arial" w:hAnsi="Arial" w:cs="Arial"/>
          <w:szCs w:val="24"/>
        </w:rPr>
      </w:pPr>
      <w:r>
        <w:fldChar w:fldCharType="begin"/>
      </w:r>
      <w:r w:rsidR="00C0484F">
        <w:instrText xml:space="preserve"> SEQ CHAPTER \h \r 1</w:instrText>
      </w:r>
      <w:r>
        <w:fldChar w:fldCharType="end"/>
      </w:r>
      <w:r w:rsidR="00C0484F">
        <w:rPr>
          <w:rFonts w:ascii="Arial" w:hAnsi="Arial"/>
          <w:sz w:val="22"/>
        </w:rPr>
        <w:tab/>
      </w:r>
      <w:r w:rsidR="00C0484F" w:rsidRPr="005E0915">
        <w:rPr>
          <w:rFonts w:ascii="Arial" w:hAnsi="Arial" w:cs="Arial"/>
          <w:szCs w:val="24"/>
        </w:rPr>
        <w:t>Supporting Statement – Part A</w:t>
      </w:r>
    </w:p>
    <w:p w:rsidR="00C0484F" w:rsidRPr="005E0915" w:rsidRDefault="00C0484F">
      <w:pPr>
        <w:rPr>
          <w:rFonts w:ascii="Arial" w:hAnsi="Arial" w:cs="Arial"/>
          <w:szCs w:val="24"/>
        </w:rPr>
      </w:pPr>
    </w:p>
    <w:p w:rsidR="00C0484F" w:rsidRPr="005E0915" w:rsidRDefault="00C0484F">
      <w:pPr>
        <w:tabs>
          <w:tab w:val="center" w:pos="4680"/>
        </w:tabs>
        <w:rPr>
          <w:rFonts w:ascii="Arial" w:hAnsi="Arial" w:cs="Arial"/>
          <w:szCs w:val="24"/>
        </w:rPr>
      </w:pPr>
      <w:r w:rsidRPr="005E0915">
        <w:rPr>
          <w:rFonts w:ascii="Arial" w:hAnsi="Arial" w:cs="Arial"/>
          <w:szCs w:val="24"/>
        </w:rPr>
        <w:tab/>
      </w:r>
      <w:r w:rsidRPr="005E0915">
        <w:rPr>
          <w:rFonts w:ascii="Arial" w:hAnsi="Arial" w:cs="Arial"/>
          <w:b/>
          <w:szCs w:val="24"/>
        </w:rPr>
        <w:t>MILK AND MILK PRODUCTS</w:t>
      </w:r>
      <w:r w:rsidRPr="005E0915">
        <w:rPr>
          <w:rFonts w:ascii="Arial" w:hAnsi="Arial" w:cs="Arial"/>
          <w:szCs w:val="24"/>
        </w:rPr>
        <w:tab/>
      </w:r>
      <w:r w:rsidRPr="005E0915">
        <w:rPr>
          <w:rFonts w:ascii="Arial" w:hAnsi="Arial" w:cs="Arial"/>
          <w:szCs w:val="24"/>
        </w:rPr>
        <w:tab/>
      </w:r>
      <w:r w:rsidRPr="005E0915">
        <w:rPr>
          <w:rFonts w:ascii="Arial" w:hAnsi="Arial" w:cs="Arial"/>
          <w:szCs w:val="24"/>
        </w:rPr>
        <w:tab/>
      </w:r>
    </w:p>
    <w:p w:rsidR="00C0484F" w:rsidRPr="005E0915" w:rsidRDefault="00C0484F">
      <w:pPr>
        <w:rPr>
          <w:rFonts w:ascii="Arial" w:hAnsi="Arial" w:cs="Arial"/>
          <w:szCs w:val="24"/>
        </w:rPr>
      </w:pPr>
    </w:p>
    <w:p w:rsidR="00C0484F" w:rsidRPr="005E0915" w:rsidRDefault="00C0484F">
      <w:pPr>
        <w:tabs>
          <w:tab w:val="center" w:pos="4680"/>
        </w:tabs>
        <w:rPr>
          <w:rFonts w:ascii="Arial" w:hAnsi="Arial" w:cs="Arial"/>
          <w:szCs w:val="24"/>
        </w:rPr>
      </w:pPr>
      <w:r w:rsidRPr="005E0915">
        <w:rPr>
          <w:rFonts w:ascii="Arial" w:hAnsi="Arial" w:cs="Arial"/>
          <w:szCs w:val="24"/>
        </w:rPr>
        <w:tab/>
        <w:t>OMB No. 0535-0020</w:t>
      </w:r>
      <w:r w:rsidRPr="005E0915">
        <w:rPr>
          <w:rFonts w:ascii="Arial" w:hAnsi="Arial" w:cs="Arial"/>
          <w:szCs w:val="24"/>
        </w:rPr>
        <w:tab/>
      </w:r>
      <w:r w:rsidRPr="005E0915">
        <w:rPr>
          <w:rFonts w:ascii="Arial" w:hAnsi="Arial" w:cs="Arial"/>
          <w:szCs w:val="24"/>
        </w:rPr>
        <w:tab/>
      </w:r>
      <w:r w:rsidRPr="005E0915">
        <w:rPr>
          <w:rFonts w:ascii="Arial" w:hAnsi="Arial" w:cs="Arial"/>
          <w:szCs w:val="24"/>
        </w:rPr>
        <w:tab/>
      </w:r>
    </w:p>
    <w:p w:rsidR="00C0484F" w:rsidRPr="005E0915" w:rsidRDefault="00C0484F">
      <w:pPr>
        <w:rPr>
          <w:rFonts w:ascii="Arial" w:hAnsi="Arial" w:cs="Arial"/>
          <w:szCs w:val="24"/>
        </w:rPr>
      </w:pPr>
    </w:p>
    <w:p w:rsidR="00C0484F" w:rsidRPr="005E0915" w:rsidRDefault="00C0484F">
      <w:pPr>
        <w:rPr>
          <w:rFonts w:ascii="Arial" w:hAnsi="Arial" w:cs="Arial"/>
          <w:szCs w:val="24"/>
        </w:rPr>
      </w:pPr>
      <w:r w:rsidRPr="005E0915">
        <w:rPr>
          <w:rFonts w:ascii="Arial" w:hAnsi="Arial" w:cs="Arial"/>
          <w:b/>
          <w:szCs w:val="24"/>
        </w:rPr>
        <w:t>A.</w:t>
      </w:r>
      <w:r w:rsidRPr="005E0915">
        <w:rPr>
          <w:rFonts w:ascii="Arial" w:hAnsi="Arial" w:cs="Arial"/>
          <w:b/>
          <w:szCs w:val="24"/>
        </w:rPr>
        <w:tab/>
        <w:t>JUSTIFICATION</w:t>
      </w:r>
    </w:p>
    <w:p w:rsidR="00FD3259" w:rsidRPr="006F5F38" w:rsidRDefault="00FD3259" w:rsidP="00EF5102">
      <w:pPr>
        <w:ind w:left="720"/>
        <w:rPr>
          <w:rFonts w:ascii="Arial" w:hAnsi="Arial" w:cs="Arial"/>
          <w:szCs w:val="24"/>
        </w:rPr>
      </w:pPr>
    </w:p>
    <w:p w:rsidR="005055B1" w:rsidRPr="00990792" w:rsidRDefault="00FD3259" w:rsidP="00EF5102">
      <w:pPr>
        <w:ind w:left="720"/>
        <w:rPr>
          <w:rFonts w:ascii="Arial" w:hAnsi="Arial" w:cs="Arial"/>
          <w:szCs w:val="24"/>
        </w:rPr>
      </w:pPr>
      <w:r w:rsidRPr="006F5F38">
        <w:rPr>
          <w:rFonts w:ascii="Arial" w:hAnsi="Arial" w:cs="Arial"/>
          <w:szCs w:val="24"/>
        </w:rPr>
        <w:t xml:space="preserve">This is a request for continuing approval of the </w:t>
      </w:r>
      <w:r w:rsidR="00400B0C">
        <w:rPr>
          <w:rFonts w:ascii="Arial" w:hAnsi="Arial" w:cs="Arial"/>
          <w:szCs w:val="24"/>
        </w:rPr>
        <w:t>National Agricultural Statistics Service (</w:t>
      </w:r>
      <w:r w:rsidRPr="006F5F38">
        <w:rPr>
          <w:rFonts w:ascii="Arial" w:hAnsi="Arial" w:cs="Arial"/>
          <w:szCs w:val="24"/>
        </w:rPr>
        <w:t>NASS</w:t>
      </w:r>
      <w:r w:rsidR="00400B0C">
        <w:rPr>
          <w:rFonts w:ascii="Arial" w:hAnsi="Arial" w:cs="Arial"/>
          <w:szCs w:val="24"/>
        </w:rPr>
        <w:t>)</w:t>
      </w:r>
      <w:r w:rsidRPr="006F5F38">
        <w:rPr>
          <w:rFonts w:ascii="Arial" w:hAnsi="Arial" w:cs="Arial"/>
          <w:szCs w:val="24"/>
        </w:rPr>
        <w:t xml:space="preserve"> milk and milk pr</w:t>
      </w:r>
      <w:r w:rsidR="005209B5" w:rsidRPr="006F5F38">
        <w:rPr>
          <w:rFonts w:ascii="Arial" w:hAnsi="Arial" w:cs="Arial"/>
          <w:szCs w:val="24"/>
        </w:rPr>
        <w:t>oducts information collection for another 3 years.</w:t>
      </w:r>
      <w:r w:rsidR="00990792">
        <w:rPr>
          <w:rFonts w:ascii="Arial" w:hAnsi="Arial" w:cs="Arial"/>
          <w:szCs w:val="24"/>
        </w:rPr>
        <w:t xml:space="preserve">  </w:t>
      </w:r>
      <w:r w:rsidR="005055B1" w:rsidRPr="00990792">
        <w:rPr>
          <w:rFonts w:ascii="Arial" w:hAnsi="Arial" w:cs="Arial"/>
          <w:szCs w:val="24"/>
        </w:rPr>
        <w:t>Th</w:t>
      </w:r>
      <w:r w:rsidR="00F33863" w:rsidRPr="00990792">
        <w:rPr>
          <w:rFonts w:ascii="Arial" w:hAnsi="Arial" w:cs="Arial"/>
          <w:szCs w:val="24"/>
        </w:rPr>
        <w:t>e majority of the data collection</w:t>
      </w:r>
      <w:r w:rsidR="006C14ED" w:rsidRPr="00990792">
        <w:rPr>
          <w:rFonts w:ascii="Arial" w:hAnsi="Arial" w:cs="Arial"/>
          <w:szCs w:val="24"/>
        </w:rPr>
        <w:t xml:space="preserve"> procedures</w:t>
      </w:r>
      <w:r w:rsidR="00F33863" w:rsidRPr="00990792">
        <w:rPr>
          <w:rFonts w:ascii="Arial" w:hAnsi="Arial" w:cs="Arial"/>
          <w:szCs w:val="24"/>
        </w:rPr>
        <w:t xml:space="preserve">, target population, sampling, and survey methodology are relatively the same as </w:t>
      </w:r>
      <w:r w:rsidR="006C14ED" w:rsidRPr="00990792">
        <w:rPr>
          <w:rFonts w:ascii="Arial" w:hAnsi="Arial" w:cs="Arial"/>
          <w:szCs w:val="24"/>
        </w:rPr>
        <w:t>in the current approval docket</w:t>
      </w:r>
      <w:r w:rsidR="00F33863" w:rsidRPr="00990792">
        <w:rPr>
          <w:rFonts w:ascii="Arial" w:hAnsi="Arial" w:cs="Arial"/>
          <w:szCs w:val="24"/>
        </w:rPr>
        <w:t>.</w:t>
      </w:r>
      <w:r w:rsidR="006B26B2">
        <w:rPr>
          <w:rFonts w:ascii="Arial" w:hAnsi="Arial" w:cs="Arial"/>
          <w:szCs w:val="24"/>
        </w:rPr>
        <w:t xml:space="preserve"> </w:t>
      </w:r>
    </w:p>
    <w:p w:rsidR="00C0484F" w:rsidRPr="007F1FE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01597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7F1FE5">
        <w:rPr>
          <w:rFonts w:ascii="Arial" w:hAnsi="Arial" w:cs="Arial"/>
          <w:b/>
          <w:szCs w:val="24"/>
        </w:rPr>
        <w:t>1.</w:t>
      </w:r>
      <w:r w:rsidRPr="007F1FE5">
        <w:rPr>
          <w:rFonts w:ascii="Arial" w:hAnsi="Arial" w:cs="Arial"/>
          <w:b/>
          <w:szCs w:val="24"/>
        </w:rPr>
        <w:tab/>
        <w:t>Explain the circumstances</w:t>
      </w:r>
      <w:r w:rsidRPr="005E0915">
        <w:rPr>
          <w:rFonts w:ascii="Arial" w:hAnsi="Arial" w:cs="Arial"/>
          <w:b/>
          <w:szCs w:val="24"/>
        </w:rPr>
        <w:t xml:space="preserve"> that make the collection of information necessary.  Identify any legal or administrative requirements that necessitate the collection.  Attach a copy of the appropriate section of each statute and regulation mandating or authorizing the collection of</w:t>
      </w:r>
      <w:r w:rsidRPr="00015976">
        <w:rPr>
          <w:rFonts w:ascii="Arial" w:hAnsi="Arial" w:cs="Arial"/>
          <w:b/>
          <w:szCs w:val="24"/>
        </w:rPr>
        <w:t xml:space="preserve"> information.</w:t>
      </w:r>
    </w:p>
    <w:p w:rsidR="00C0484F" w:rsidRPr="0001597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01597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15976">
        <w:rPr>
          <w:rFonts w:ascii="Arial" w:hAnsi="Arial" w:cs="Arial"/>
          <w:szCs w:val="24"/>
        </w:rPr>
        <w:t>The National Agricultural Statistics Service’s primary function is to prepare and issue official State and national estimates of crop and livestock production, disposition, and prices</w:t>
      </w:r>
      <w:r w:rsidR="00CD743E" w:rsidRPr="00015976">
        <w:rPr>
          <w:rFonts w:ascii="Arial" w:hAnsi="Arial" w:cs="Arial"/>
          <w:szCs w:val="24"/>
        </w:rPr>
        <w:t xml:space="preserve"> and to collect information on related environmental and economic factors</w:t>
      </w:r>
      <w:r w:rsidR="00015976" w:rsidRPr="00015976">
        <w:rPr>
          <w:rFonts w:ascii="Arial" w:hAnsi="Arial" w:cs="Arial"/>
          <w:szCs w:val="24"/>
        </w:rPr>
        <w:t>.  Estimates of milk production and</w:t>
      </w:r>
      <w:r w:rsidRPr="00015976">
        <w:rPr>
          <w:rFonts w:ascii="Arial" w:hAnsi="Arial" w:cs="Arial"/>
          <w:szCs w:val="24"/>
        </w:rPr>
        <w:t xml:space="preserve"> manufactured dairy products are an integral part of this program.  Milk and dairy statistics are used by</w:t>
      </w:r>
      <w:r w:rsidR="00015976" w:rsidRPr="00015976">
        <w:rPr>
          <w:rFonts w:ascii="Arial" w:hAnsi="Arial" w:cs="Arial"/>
          <w:szCs w:val="24"/>
        </w:rPr>
        <w:t xml:space="preserve"> the U.</w:t>
      </w:r>
      <w:r w:rsidRPr="00015976">
        <w:rPr>
          <w:rFonts w:ascii="Arial" w:hAnsi="Arial" w:cs="Arial"/>
          <w:szCs w:val="24"/>
        </w:rPr>
        <w:t>S. Department of Agriculture to help administer price support programs and by the dairy industry in planning, pricing, and projecting supplies of milk and milk products.</w:t>
      </w:r>
    </w:p>
    <w:p w:rsidR="00C0484F" w:rsidRPr="0001597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01597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15976">
        <w:rPr>
          <w:rFonts w:ascii="Arial" w:hAnsi="Arial" w:cs="Arial"/>
          <w:szCs w:val="24"/>
        </w:rPr>
        <w:t>General authority for these data collection activities is granted under U.S. Code Title 7, Section 2204.  The legislative actions which affect these surveys are from November 2000, when Congress enacted the “Dairy Market Enhancement Act of 2000," U.S. Code Title 7, Section 162</w:t>
      </w:r>
      <w:r w:rsidR="005B197B" w:rsidRPr="00015976">
        <w:rPr>
          <w:rFonts w:ascii="Arial" w:hAnsi="Arial" w:cs="Arial"/>
          <w:szCs w:val="24"/>
        </w:rPr>
        <w:t>1</w:t>
      </w:r>
      <w:r w:rsidRPr="00015976">
        <w:rPr>
          <w:rFonts w:ascii="Arial" w:hAnsi="Arial" w:cs="Arial"/>
          <w:szCs w:val="24"/>
        </w:rPr>
        <w:t>,</w:t>
      </w:r>
      <w:r w:rsidR="005B197B" w:rsidRPr="00015976">
        <w:rPr>
          <w:rFonts w:ascii="Arial" w:hAnsi="Arial" w:cs="Arial"/>
          <w:szCs w:val="24"/>
        </w:rPr>
        <w:t xml:space="preserve"> and Public Law 106-532</w:t>
      </w:r>
      <w:r w:rsidRPr="00015976">
        <w:rPr>
          <w:rFonts w:ascii="Arial" w:hAnsi="Arial" w:cs="Arial"/>
          <w:szCs w:val="24"/>
        </w:rPr>
        <w:t xml:space="preserve"> which changed the program from voluntary to mandatory for reporting the </w:t>
      </w:r>
      <w:r w:rsidR="00577793" w:rsidRPr="00015976">
        <w:rPr>
          <w:rFonts w:ascii="Arial" w:hAnsi="Arial" w:cs="Arial"/>
          <w:szCs w:val="24"/>
        </w:rPr>
        <w:t xml:space="preserve">moisture content of cheddar cheese plus the </w:t>
      </w:r>
      <w:r w:rsidRPr="00015976">
        <w:rPr>
          <w:rFonts w:ascii="Arial" w:hAnsi="Arial" w:cs="Arial"/>
          <w:szCs w:val="24"/>
        </w:rPr>
        <w:t>price</w:t>
      </w:r>
      <w:r w:rsidR="00577793" w:rsidRPr="00015976">
        <w:rPr>
          <w:rFonts w:ascii="Arial" w:hAnsi="Arial" w:cs="Arial"/>
          <w:szCs w:val="24"/>
        </w:rPr>
        <w:t xml:space="preserve"> and </w:t>
      </w:r>
      <w:r w:rsidRPr="00015976">
        <w:rPr>
          <w:rFonts w:ascii="Arial" w:hAnsi="Arial" w:cs="Arial"/>
          <w:szCs w:val="24"/>
        </w:rPr>
        <w:t>quantity</w:t>
      </w:r>
      <w:r w:rsidR="00577793" w:rsidRPr="00015976">
        <w:rPr>
          <w:rFonts w:ascii="Arial" w:hAnsi="Arial" w:cs="Arial"/>
          <w:szCs w:val="24"/>
        </w:rPr>
        <w:t xml:space="preserve"> </w:t>
      </w:r>
      <w:r w:rsidRPr="00015976">
        <w:rPr>
          <w:rFonts w:ascii="Arial" w:hAnsi="Arial" w:cs="Arial"/>
          <w:szCs w:val="24"/>
        </w:rPr>
        <w:t xml:space="preserve">of </w:t>
      </w:r>
      <w:r w:rsidR="00577793" w:rsidRPr="00015976">
        <w:rPr>
          <w:rFonts w:ascii="Arial" w:hAnsi="Arial" w:cs="Arial"/>
          <w:szCs w:val="24"/>
        </w:rPr>
        <w:t xml:space="preserve">cheddar cheese, </w:t>
      </w:r>
      <w:r w:rsidRPr="00015976">
        <w:rPr>
          <w:rFonts w:ascii="Arial" w:hAnsi="Arial" w:cs="Arial"/>
          <w:szCs w:val="24"/>
        </w:rPr>
        <w:t>butter, non-fat dry milk, and dry whey.</w:t>
      </w:r>
    </w:p>
    <w:p w:rsidR="00C0484F" w:rsidRPr="0001597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01597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015976">
        <w:rPr>
          <w:rFonts w:ascii="Arial" w:hAnsi="Arial" w:cs="Arial"/>
          <w:szCs w:val="24"/>
        </w:rPr>
        <w:t xml:space="preserve">Amendments have been published to the Agricultural Marketing Act of 1946 in conformance with legislated changes enacted </w:t>
      </w:r>
      <w:r w:rsidR="00975C02" w:rsidRPr="00015976">
        <w:rPr>
          <w:rFonts w:ascii="Arial" w:hAnsi="Arial" w:cs="Arial"/>
          <w:szCs w:val="24"/>
        </w:rPr>
        <w:t xml:space="preserve">by the </w:t>
      </w:r>
      <w:r w:rsidRPr="00015976">
        <w:rPr>
          <w:rFonts w:ascii="Arial" w:hAnsi="Arial" w:cs="Arial"/>
          <w:szCs w:val="24"/>
        </w:rPr>
        <w:t>Dairy Market Enhancement Act of 2000 and the Farm Security and Rural Development Act of 2002.  The amendments establish</w:t>
      </w:r>
      <w:r w:rsidR="00975C02" w:rsidRPr="00015976">
        <w:rPr>
          <w:rFonts w:ascii="Arial" w:hAnsi="Arial" w:cs="Arial"/>
          <w:szCs w:val="24"/>
        </w:rPr>
        <w:t>ed</w:t>
      </w:r>
      <w:r w:rsidRPr="00015976">
        <w:rPr>
          <w:rFonts w:ascii="Arial" w:hAnsi="Arial" w:cs="Arial"/>
          <w:szCs w:val="24"/>
        </w:rPr>
        <w:t xml:space="preserve"> a program of mandatory dairy product information reporting.  The program requires each manufacturer to report to </w:t>
      </w:r>
      <w:r w:rsidR="00975C02" w:rsidRPr="00015976">
        <w:rPr>
          <w:rFonts w:ascii="Arial" w:hAnsi="Arial" w:cs="Arial"/>
          <w:szCs w:val="24"/>
        </w:rPr>
        <w:t xml:space="preserve">the </w:t>
      </w:r>
      <w:r w:rsidRPr="00015976">
        <w:rPr>
          <w:rFonts w:ascii="Arial" w:hAnsi="Arial" w:cs="Arial"/>
          <w:szCs w:val="24"/>
        </w:rPr>
        <w:t xml:space="preserve">USDA information concerning the price, quantity, and moisture content of dairy products sold by the manufacturer.  In addition, entities storing dairy products are to report information on the quantity of dairy products stored.  Any manufacturer or other </w:t>
      </w:r>
      <w:r w:rsidRPr="00015976">
        <w:rPr>
          <w:rFonts w:ascii="Arial" w:hAnsi="Arial" w:cs="Arial"/>
          <w:szCs w:val="24"/>
        </w:rPr>
        <w:lastRenderedPageBreak/>
        <w:t xml:space="preserve">entity that processes, markets, or </w:t>
      </w:r>
      <w:r w:rsidR="00CE3C90" w:rsidRPr="00015976">
        <w:rPr>
          <w:rFonts w:ascii="Arial" w:hAnsi="Arial" w:cs="Arial"/>
          <w:szCs w:val="24"/>
        </w:rPr>
        <w:t>stores less than 1,000,000 pounds of dairy products per year are</w:t>
      </w:r>
      <w:r w:rsidRPr="00015976">
        <w:rPr>
          <w:rFonts w:ascii="Arial" w:hAnsi="Arial" w:cs="Arial"/>
          <w:szCs w:val="24"/>
        </w:rPr>
        <w:t xml:space="preserve"> exempt. The program will provide timely, </w:t>
      </w:r>
      <w:r w:rsidR="00B45CE9" w:rsidRPr="00015976">
        <w:rPr>
          <w:rFonts w:ascii="Arial" w:hAnsi="Arial" w:cs="Arial"/>
          <w:szCs w:val="24"/>
        </w:rPr>
        <w:t>ac</w:t>
      </w:r>
      <w:r w:rsidRPr="00015976">
        <w:rPr>
          <w:rFonts w:ascii="Arial" w:hAnsi="Arial" w:cs="Arial"/>
          <w:szCs w:val="24"/>
        </w:rPr>
        <w:t>curate, and reliable market information; facilitate more informed marketing decisions; and promote competition in the dairy product manufacturing industry.</w:t>
      </w:r>
    </w:p>
    <w:p w:rsidR="00975C02" w:rsidRPr="006668F5" w:rsidRDefault="00975C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975C02" w:rsidRPr="006668F5" w:rsidRDefault="0001597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6668F5">
        <w:rPr>
          <w:rFonts w:ascii="Arial" w:hAnsi="Arial" w:cs="Arial"/>
          <w:szCs w:val="24"/>
        </w:rPr>
        <w:t>In April 2012 the authority for collecting Dairy Product Prices was moved from NASS to t</w:t>
      </w:r>
      <w:r w:rsidR="005E57A2" w:rsidRPr="006668F5">
        <w:rPr>
          <w:rFonts w:ascii="Arial" w:hAnsi="Arial" w:cs="Arial"/>
          <w:szCs w:val="24"/>
        </w:rPr>
        <w:t>he Agricultural Marketing Service (AMS)</w:t>
      </w:r>
      <w:r w:rsidRPr="006668F5">
        <w:rPr>
          <w:rFonts w:ascii="Arial" w:hAnsi="Arial" w:cs="Arial"/>
          <w:szCs w:val="24"/>
        </w:rPr>
        <w:t>.  NASS will continue to collect milk production and manufactured dairy product data under this OMB approval.  The collection of fluid milk prices</w:t>
      </w:r>
      <w:r w:rsidR="006668F5" w:rsidRPr="006668F5">
        <w:rPr>
          <w:rFonts w:ascii="Arial" w:hAnsi="Arial" w:cs="Arial"/>
          <w:szCs w:val="24"/>
        </w:rPr>
        <w:t xml:space="preserve"> by NASS</w:t>
      </w:r>
      <w:r w:rsidRPr="006668F5">
        <w:rPr>
          <w:rFonts w:ascii="Arial" w:hAnsi="Arial" w:cs="Arial"/>
          <w:szCs w:val="24"/>
        </w:rPr>
        <w:t xml:space="preserve"> </w:t>
      </w:r>
      <w:r w:rsidR="006668F5" w:rsidRPr="006668F5">
        <w:rPr>
          <w:rFonts w:ascii="Arial" w:hAnsi="Arial" w:cs="Arial"/>
          <w:szCs w:val="24"/>
        </w:rPr>
        <w:t>from milk receiving plants is collected under OMB number 0535-0003.</w:t>
      </w:r>
    </w:p>
    <w:p w:rsidR="00C0484F" w:rsidRPr="00975C02"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975C02">
        <w:rPr>
          <w:rFonts w:ascii="Arial" w:hAnsi="Arial" w:cs="Arial"/>
          <w:b/>
          <w:szCs w:val="24"/>
        </w:rPr>
        <w:t>2.</w:t>
      </w:r>
      <w:r w:rsidRPr="00975C02">
        <w:rPr>
          <w:rFonts w:ascii="Arial" w:hAnsi="Arial" w:cs="Arial"/>
          <w:b/>
          <w:szCs w:val="24"/>
        </w:rPr>
        <w:tab/>
        <w:t>Indicate how</w:t>
      </w:r>
      <w:r w:rsidRPr="005E0915">
        <w:rPr>
          <w:rFonts w:ascii="Arial" w:hAnsi="Arial" w:cs="Arial"/>
          <w:b/>
          <w:szCs w:val="24"/>
        </w:rPr>
        <w:t xml:space="preserve">, by whom, and for what purpose the information is to be used.  Except for a </w:t>
      </w:r>
      <w:r w:rsidRPr="006668F5">
        <w:rPr>
          <w:rFonts w:ascii="Arial" w:hAnsi="Arial" w:cs="Arial"/>
          <w:b/>
          <w:szCs w:val="24"/>
        </w:rPr>
        <w:t>new collection, indicate the actual use the agency has made of the information received from the current collection.</w:t>
      </w: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6668F5">
        <w:rPr>
          <w:rFonts w:ascii="Arial" w:hAnsi="Arial" w:cs="Arial"/>
          <w:szCs w:val="24"/>
        </w:rPr>
        <w:t xml:space="preserve">Statistics on </w:t>
      </w:r>
      <w:r w:rsidRPr="006668F5">
        <w:rPr>
          <w:rFonts w:ascii="Arial" w:hAnsi="Arial" w:cs="Arial"/>
          <w:szCs w:val="24"/>
          <w:u w:val="single"/>
        </w:rPr>
        <w:t>milk production</w:t>
      </w:r>
      <w:r w:rsidRPr="006668F5">
        <w:rPr>
          <w:rFonts w:ascii="Arial" w:hAnsi="Arial" w:cs="Arial"/>
          <w:szCs w:val="24"/>
        </w:rPr>
        <w:t xml:space="preserve"> and </w:t>
      </w:r>
      <w:r w:rsidRPr="006668F5">
        <w:rPr>
          <w:rFonts w:ascii="Arial" w:hAnsi="Arial" w:cs="Arial"/>
          <w:szCs w:val="24"/>
          <w:u w:val="single"/>
        </w:rPr>
        <w:t>manufactured dairy products</w:t>
      </w:r>
      <w:r w:rsidRPr="006668F5">
        <w:rPr>
          <w:rFonts w:ascii="Arial" w:hAnsi="Arial" w:cs="Arial"/>
          <w:szCs w:val="24"/>
        </w:rPr>
        <w:t xml:space="preserve"> are used by the U.S. Department of Agriculture to carry out the National Dairy Support Program.  The Agriculture Act of 1949, as amended (7 U.S.C. 1446) states that "The price of milk shall be supported at such level ... as the Secretary determines necessary in order to assure an adequate supply of pure and wholesome milk to meet current need</w:t>
      </w:r>
      <w:r w:rsidR="006668F5" w:rsidRPr="006668F5">
        <w:rPr>
          <w:rFonts w:ascii="Arial" w:hAnsi="Arial" w:cs="Arial"/>
          <w:szCs w:val="24"/>
        </w:rPr>
        <w:t xml:space="preserve">s … </w:t>
      </w:r>
      <w:r w:rsidRPr="006668F5">
        <w:rPr>
          <w:rFonts w:ascii="Arial" w:hAnsi="Arial" w:cs="Arial"/>
          <w:szCs w:val="24"/>
        </w:rPr>
        <w:t xml:space="preserve">such price support shall be provided through purchases of milk and the products of milk." </w:t>
      </w: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456E81"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6668F5">
        <w:rPr>
          <w:rFonts w:ascii="Arial" w:hAnsi="Arial" w:cs="Arial"/>
          <w:szCs w:val="24"/>
        </w:rPr>
        <w:t xml:space="preserve">Estimates of total </w:t>
      </w:r>
      <w:r w:rsidRPr="006668F5">
        <w:rPr>
          <w:rFonts w:ascii="Arial" w:hAnsi="Arial" w:cs="Arial"/>
          <w:szCs w:val="24"/>
          <w:u w:val="single"/>
        </w:rPr>
        <w:t>milk production</w:t>
      </w:r>
      <w:r w:rsidRPr="006668F5">
        <w:rPr>
          <w:rFonts w:ascii="Arial" w:hAnsi="Arial" w:cs="Arial"/>
          <w:szCs w:val="24"/>
        </w:rPr>
        <w:t xml:space="preserve">, number of milk cows, and milk production per cow are used extensively by the dairy industry in planning, pricing, and projecting supplies of milk and milk products.  The Agriculture and Consumer Protection Act of 1973 (PL 93-86) directed the Secretary of Agriculture to conduct cost of production studies for certain commodities including milk.  These data are used by the USDA’s Economic Research Service to update the Cost of Production estimates.  Plant receipts of milk by State of origin and milk tests are also used as bench marks for cash income from </w:t>
      </w:r>
      <w:r w:rsidRPr="00456E81">
        <w:rPr>
          <w:rFonts w:ascii="Arial" w:hAnsi="Arial" w:cs="Arial"/>
          <w:szCs w:val="24"/>
        </w:rPr>
        <w:t xml:space="preserve">dairying.  </w:t>
      </w:r>
      <w:r w:rsidR="00C65049" w:rsidRPr="00456E81">
        <w:rPr>
          <w:rFonts w:ascii="Arial" w:hAnsi="Arial" w:cs="Arial"/>
          <w:szCs w:val="24"/>
        </w:rPr>
        <w:t xml:space="preserve">According to the Economic Research Service (ERS) </w:t>
      </w:r>
      <w:r w:rsidR="00456E81" w:rsidRPr="00456E81">
        <w:rPr>
          <w:rFonts w:ascii="Arial" w:hAnsi="Arial" w:cs="Arial"/>
          <w:szCs w:val="24"/>
        </w:rPr>
        <w:t>US dairy farmers produced an</w:t>
      </w:r>
      <w:r w:rsidR="00C65049" w:rsidRPr="00456E81">
        <w:rPr>
          <w:rFonts w:ascii="Arial" w:hAnsi="Arial" w:cs="Arial"/>
          <w:szCs w:val="24"/>
        </w:rPr>
        <w:t xml:space="preserve"> estimated </w:t>
      </w:r>
      <w:r w:rsidR="00456E81" w:rsidRPr="00456E81">
        <w:rPr>
          <w:rFonts w:ascii="Arial" w:hAnsi="Arial" w:cs="Arial"/>
          <w:szCs w:val="24"/>
        </w:rPr>
        <w:t>4</w:t>
      </w:r>
      <w:r w:rsidR="00C65049" w:rsidRPr="00456E81">
        <w:rPr>
          <w:rFonts w:ascii="Arial" w:hAnsi="Arial" w:cs="Arial"/>
          <w:szCs w:val="24"/>
        </w:rPr>
        <w:t>9.</w:t>
      </w:r>
      <w:r w:rsidR="00456E81" w:rsidRPr="00456E81">
        <w:rPr>
          <w:rFonts w:ascii="Arial" w:hAnsi="Arial" w:cs="Arial"/>
          <w:szCs w:val="24"/>
        </w:rPr>
        <w:t>7</w:t>
      </w:r>
      <w:r w:rsidRPr="00456E81">
        <w:rPr>
          <w:rFonts w:ascii="Arial" w:hAnsi="Arial" w:cs="Arial"/>
          <w:szCs w:val="24"/>
        </w:rPr>
        <w:t xml:space="preserve"> billion dollars in </w:t>
      </w:r>
      <w:r w:rsidR="00C65049" w:rsidRPr="00456E81">
        <w:rPr>
          <w:rFonts w:ascii="Arial" w:hAnsi="Arial" w:cs="Arial"/>
          <w:szCs w:val="24"/>
        </w:rPr>
        <w:t xml:space="preserve">dairy </w:t>
      </w:r>
      <w:r w:rsidRPr="00456E81">
        <w:rPr>
          <w:rFonts w:ascii="Arial" w:hAnsi="Arial" w:cs="Arial"/>
          <w:szCs w:val="24"/>
        </w:rPr>
        <w:t>production in 20</w:t>
      </w:r>
      <w:r w:rsidR="00C65049" w:rsidRPr="00456E81">
        <w:rPr>
          <w:rFonts w:ascii="Arial" w:hAnsi="Arial" w:cs="Arial"/>
          <w:szCs w:val="24"/>
        </w:rPr>
        <w:t>1</w:t>
      </w:r>
      <w:r w:rsidR="00456E81" w:rsidRPr="00456E81">
        <w:rPr>
          <w:rFonts w:ascii="Arial" w:hAnsi="Arial" w:cs="Arial"/>
          <w:szCs w:val="24"/>
        </w:rPr>
        <w:t>4</w:t>
      </w:r>
      <w:r w:rsidRPr="00456E81">
        <w:rPr>
          <w:rFonts w:ascii="Arial" w:hAnsi="Arial" w:cs="Arial"/>
          <w:szCs w:val="24"/>
        </w:rPr>
        <w:t>.  The USDA Foreign Agricultural Service uses NASS production data to develop export incentive programs</w:t>
      </w:r>
    </w:p>
    <w:p w:rsidR="00C0484F" w:rsidRPr="00456E81"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456E81">
        <w:rPr>
          <w:rFonts w:ascii="Arial" w:hAnsi="Arial" w:cs="Arial"/>
          <w:szCs w:val="24"/>
        </w:rPr>
        <w:t xml:space="preserve">Under the current Farm Bill, the Secretary of Agriculture has the authority to change price support levels based on </w:t>
      </w:r>
      <w:r w:rsidRPr="006668F5">
        <w:rPr>
          <w:rFonts w:ascii="Arial" w:hAnsi="Arial" w:cs="Arial"/>
          <w:szCs w:val="24"/>
        </w:rPr>
        <w:t>"trigger" purchases.  NASS production data is used to identify trends and predict when the "trigger" purchase point will occur.</w:t>
      </w: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400B0C">
        <w:rPr>
          <w:rFonts w:ascii="Arial" w:hAnsi="Arial" w:cs="Arial"/>
          <w:szCs w:val="24"/>
          <w:u w:val="single"/>
        </w:rPr>
        <w:t>Manufactured dairy products</w:t>
      </w:r>
      <w:r w:rsidRPr="006668F5">
        <w:rPr>
          <w:rFonts w:ascii="Arial" w:hAnsi="Arial" w:cs="Arial"/>
          <w:szCs w:val="24"/>
        </w:rPr>
        <w:t xml:space="preserve"> statistics are collected monthly and used by USDA to establish monthly estimates of stocks, shipments, and prices received for such products as butter, cheese, dry whey, and nonfat dry milk. </w:t>
      </w:r>
      <w:r w:rsidR="00400B0C">
        <w:rPr>
          <w:rFonts w:ascii="Arial" w:hAnsi="Arial" w:cs="Arial"/>
          <w:szCs w:val="24"/>
        </w:rPr>
        <w:t xml:space="preserve">Under Public Law 106-532, facilities storing human grade nonfat dry milk or dry whey are required </w:t>
      </w:r>
      <w:r w:rsidR="00400B0C">
        <w:rPr>
          <w:rFonts w:ascii="Arial" w:hAnsi="Arial" w:cs="Arial"/>
          <w:szCs w:val="24"/>
        </w:rPr>
        <w:lastRenderedPageBreak/>
        <w:t>to complete this report monthly.  Response to this survey by all other manufacturing dairy plants is voluntary.  These data are used b</w:t>
      </w:r>
      <w:r w:rsidRPr="006668F5">
        <w:rPr>
          <w:rFonts w:ascii="Arial" w:hAnsi="Arial" w:cs="Arial"/>
          <w:szCs w:val="24"/>
        </w:rPr>
        <w:t>y</w:t>
      </w:r>
      <w:r w:rsidR="00400B0C">
        <w:rPr>
          <w:rFonts w:ascii="Arial" w:hAnsi="Arial" w:cs="Arial"/>
          <w:szCs w:val="24"/>
        </w:rPr>
        <w:t xml:space="preserve"> the</w:t>
      </w:r>
      <w:r w:rsidRPr="006668F5">
        <w:rPr>
          <w:rFonts w:ascii="Arial" w:hAnsi="Arial" w:cs="Arial"/>
          <w:szCs w:val="24"/>
        </w:rPr>
        <w:t xml:space="preserve"> USDA to assist in the determination of the fair market value of raw milk. The Economic Research Service</w:t>
      </w:r>
      <w:r w:rsidR="00BA1B83" w:rsidRPr="006668F5">
        <w:rPr>
          <w:rFonts w:ascii="Arial" w:hAnsi="Arial" w:cs="Arial"/>
          <w:szCs w:val="24"/>
        </w:rPr>
        <w:t xml:space="preserve"> (ERS)</w:t>
      </w:r>
      <w:r w:rsidRPr="006668F5">
        <w:rPr>
          <w:rFonts w:ascii="Arial" w:hAnsi="Arial" w:cs="Arial"/>
          <w:szCs w:val="24"/>
        </w:rPr>
        <w:t xml:space="preserve"> puts together per capita consumption of all dairy products, including ice cream, using NASS data. </w:t>
      </w: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6668F5">
        <w:rPr>
          <w:rFonts w:ascii="Arial" w:hAnsi="Arial" w:cs="Arial"/>
          <w:szCs w:val="24"/>
        </w:rPr>
        <w:t>The price of milk is supported by the Agricultural Commodities Act which is administered by USDA’s Agricultural Marketing Service</w:t>
      </w:r>
      <w:r w:rsidR="00D13CC0" w:rsidRPr="006668F5">
        <w:rPr>
          <w:rFonts w:ascii="Arial" w:hAnsi="Arial" w:cs="Arial"/>
          <w:szCs w:val="24"/>
        </w:rPr>
        <w:t xml:space="preserve"> (AMS)</w:t>
      </w:r>
      <w:r w:rsidRPr="006668F5">
        <w:rPr>
          <w:rFonts w:ascii="Arial" w:hAnsi="Arial" w:cs="Arial"/>
          <w:szCs w:val="24"/>
        </w:rPr>
        <w:t>.  This price is supported through the purchase of manufactured dairy products</w:t>
      </w:r>
      <w:r w:rsidR="00B6395C" w:rsidRPr="006668F5">
        <w:rPr>
          <w:rFonts w:ascii="Arial" w:hAnsi="Arial" w:cs="Arial"/>
          <w:szCs w:val="24"/>
        </w:rPr>
        <w:t xml:space="preserve">.  </w:t>
      </w:r>
      <w:r w:rsidRPr="006668F5">
        <w:rPr>
          <w:rFonts w:ascii="Arial" w:hAnsi="Arial" w:cs="Arial"/>
          <w:szCs w:val="24"/>
        </w:rPr>
        <w:t xml:space="preserve">The principal products that are purchased at support levels are butter, nonfat dry milk, and cheese.  </w:t>
      </w:r>
      <w:r w:rsidR="00B6395C" w:rsidRPr="006668F5">
        <w:rPr>
          <w:rFonts w:ascii="Arial" w:hAnsi="Arial" w:cs="Arial"/>
          <w:szCs w:val="24"/>
        </w:rPr>
        <w:t xml:space="preserve">NASS publishes statistics on major manufactured dairy products to illustrate how milk produced in the United States is utilized.  </w:t>
      </w:r>
    </w:p>
    <w:p w:rsidR="00C0484F" w:rsidRPr="006668F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325FC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6668F5">
        <w:rPr>
          <w:rFonts w:ascii="Arial" w:hAnsi="Arial" w:cs="Arial"/>
          <w:b/>
          <w:szCs w:val="24"/>
        </w:rPr>
        <w:t>3.</w:t>
      </w:r>
      <w:r w:rsidRPr="006668F5">
        <w:rPr>
          <w:rFonts w:ascii="Arial" w:hAnsi="Arial" w:cs="Arial"/>
          <w:b/>
          <w:szCs w:val="24"/>
        </w:rPr>
        <w:tab/>
        <w:t xml:space="preserve">Describe whether, and to what extent, the collection of information involves </w:t>
      </w:r>
      <w:r w:rsidRPr="00BA1B83">
        <w:rPr>
          <w:rFonts w:ascii="Arial" w:hAnsi="Arial" w:cs="Arial"/>
          <w:b/>
          <w:szCs w:val="24"/>
        </w:rPr>
        <w:t>the use of automated, electronic, mechanical, or other technological collection techniques or other forms of information technology, e.g., permitting electronic submission</w:t>
      </w:r>
      <w:r w:rsidRPr="005E0915">
        <w:rPr>
          <w:rFonts w:ascii="Arial" w:hAnsi="Arial" w:cs="Arial"/>
          <w:b/>
          <w:color w:val="000000"/>
          <w:szCs w:val="24"/>
        </w:rPr>
        <w:t xml:space="preserve"> of responses, and the basis for the decision for adopting this means of collection.  Also describe any consideration of using informat</w:t>
      </w:r>
      <w:r w:rsidRPr="00325FC7">
        <w:rPr>
          <w:rFonts w:ascii="Arial" w:hAnsi="Arial" w:cs="Arial"/>
          <w:b/>
          <w:szCs w:val="24"/>
        </w:rPr>
        <w:t>ion technology to reduce burden.</w:t>
      </w:r>
    </w:p>
    <w:p w:rsidR="00C0484F" w:rsidRPr="00325FC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325FC7">
        <w:rPr>
          <w:rFonts w:ascii="Arial" w:hAnsi="Arial" w:cs="Arial"/>
          <w:szCs w:val="24"/>
        </w:rPr>
        <w:tab/>
      </w:r>
      <w:r w:rsidRPr="00325FC7">
        <w:rPr>
          <w:rFonts w:ascii="Arial" w:hAnsi="Arial" w:cs="Arial"/>
          <w:szCs w:val="24"/>
        </w:rPr>
        <w:tab/>
      </w:r>
    </w:p>
    <w:p w:rsidR="003851F4" w:rsidRPr="00325FC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25FC7">
        <w:rPr>
          <w:rFonts w:ascii="Arial" w:hAnsi="Arial" w:cs="Arial"/>
          <w:szCs w:val="24"/>
        </w:rPr>
        <w:t xml:space="preserve">Nearly all of NASS information collections have been converted to Web-based data collection, what NASS calls electronic data reporting or EDR.  The remaining instruments that will not be converted are too infrequent or impractical to use that mode of data collection.  NASS </w:t>
      </w:r>
      <w:r w:rsidR="00DB1CDF" w:rsidRPr="00325FC7">
        <w:rPr>
          <w:rFonts w:ascii="Arial" w:hAnsi="Arial" w:cs="Arial"/>
          <w:szCs w:val="24"/>
        </w:rPr>
        <w:t xml:space="preserve">has </w:t>
      </w:r>
      <w:r w:rsidRPr="00325FC7">
        <w:rPr>
          <w:rFonts w:ascii="Arial" w:hAnsi="Arial" w:cs="Arial"/>
          <w:szCs w:val="24"/>
        </w:rPr>
        <w:t xml:space="preserve">developed a computer </w:t>
      </w:r>
      <w:r w:rsidR="003851F4" w:rsidRPr="00325FC7">
        <w:rPr>
          <w:rFonts w:ascii="Arial" w:hAnsi="Arial" w:cs="Arial"/>
          <w:szCs w:val="24"/>
        </w:rPr>
        <w:t xml:space="preserve">based </w:t>
      </w:r>
      <w:r w:rsidRPr="00325FC7">
        <w:rPr>
          <w:rFonts w:ascii="Arial" w:hAnsi="Arial" w:cs="Arial"/>
          <w:szCs w:val="24"/>
        </w:rPr>
        <w:t xml:space="preserve">software </w:t>
      </w:r>
      <w:r w:rsidR="003851F4" w:rsidRPr="00325FC7">
        <w:rPr>
          <w:rFonts w:ascii="Arial" w:hAnsi="Arial" w:cs="Arial"/>
          <w:szCs w:val="24"/>
        </w:rPr>
        <w:t>(</w:t>
      </w:r>
      <w:r w:rsidRPr="00325FC7">
        <w:rPr>
          <w:rFonts w:ascii="Arial" w:hAnsi="Arial" w:cs="Arial"/>
          <w:szCs w:val="24"/>
        </w:rPr>
        <w:t>Questionnaire Repository System (QRS)</w:t>
      </w:r>
      <w:r w:rsidR="003851F4" w:rsidRPr="00325FC7">
        <w:rPr>
          <w:rFonts w:ascii="Arial" w:hAnsi="Arial" w:cs="Arial"/>
          <w:szCs w:val="24"/>
        </w:rPr>
        <w:t>)</w:t>
      </w:r>
      <w:r w:rsidRPr="00325FC7">
        <w:rPr>
          <w:rFonts w:ascii="Arial" w:hAnsi="Arial" w:cs="Arial"/>
          <w:szCs w:val="24"/>
        </w:rPr>
        <w:t xml:space="preserve"> to enable simultaneous creation of matching paper and Web survey instruments from the same parameters. </w:t>
      </w:r>
    </w:p>
    <w:p w:rsidR="003851F4" w:rsidRPr="00325FC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25FC7">
        <w:rPr>
          <w:rFonts w:ascii="Arial" w:hAnsi="Arial" w:cs="Arial"/>
          <w:szCs w:val="24"/>
        </w:rPr>
        <w:t xml:space="preserve">  </w:t>
      </w:r>
    </w:p>
    <w:p w:rsidR="00C0484F" w:rsidRPr="00325FC7" w:rsidRDefault="005B47E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325FC7">
        <w:rPr>
          <w:rFonts w:ascii="Arial" w:hAnsi="Arial" w:cs="Arial"/>
          <w:szCs w:val="24"/>
        </w:rPr>
        <w:t xml:space="preserve">The </w:t>
      </w:r>
      <w:r w:rsidR="00DB1CDF" w:rsidRPr="00325FC7">
        <w:rPr>
          <w:rFonts w:ascii="Arial" w:hAnsi="Arial" w:cs="Arial"/>
          <w:szCs w:val="24"/>
        </w:rPr>
        <w:t>Quarterly</w:t>
      </w:r>
      <w:r w:rsidRPr="00325FC7">
        <w:rPr>
          <w:rFonts w:ascii="Arial" w:hAnsi="Arial" w:cs="Arial"/>
          <w:szCs w:val="24"/>
        </w:rPr>
        <w:t xml:space="preserve"> Milk Production Survey</w:t>
      </w:r>
      <w:r w:rsidR="00DB1CDF" w:rsidRPr="00325FC7">
        <w:rPr>
          <w:rFonts w:ascii="Arial" w:hAnsi="Arial" w:cs="Arial"/>
          <w:szCs w:val="24"/>
        </w:rPr>
        <w:t xml:space="preserve"> is mailed out to the respondents; farmers can reply by either the internet or by mailing the paper questionnaire back to one of our </w:t>
      </w:r>
      <w:r w:rsidR="00325FC7" w:rsidRPr="00325FC7">
        <w:rPr>
          <w:rFonts w:ascii="Arial" w:hAnsi="Arial" w:cs="Arial"/>
          <w:szCs w:val="24"/>
        </w:rPr>
        <w:t xml:space="preserve">Regional </w:t>
      </w:r>
      <w:r w:rsidR="00DB1CDF" w:rsidRPr="00325FC7">
        <w:rPr>
          <w:rFonts w:ascii="Arial" w:hAnsi="Arial" w:cs="Arial"/>
          <w:szCs w:val="24"/>
        </w:rPr>
        <w:t xml:space="preserve">Field Offices.  After the first week of data collection, if the respondent does not reply, </w:t>
      </w:r>
      <w:r w:rsidR="00325FC7" w:rsidRPr="00325FC7">
        <w:rPr>
          <w:rFonts w:ascii="Arial" w:hAnsi="Arial" w:cs="Arial"/>
          <w:szCs w:val="24"/>
        </w:rPr>
        <w:t>NASS</w:t>
      </w:r>
      <w:r w:rsidR="00DB1CDF" w:rsidRPr="00325FC7">
        <w:rPr>
          <w:rFonts w:ascii="Arial" w:hAnsi="Arial" w:cs="Arial"/>
          <w:szCs w:val="24"/>
        </w:rPr>
        <w:t xml:space="preserve"> will attempt to collect the data by either a Computer Assisted Telephone Interview (CATI) or a Computer Assisted Personal Interview (CAPI)</w:t>
      </w:r>
      <w:r w:rsidRPr="00325FC7">
        <w:rPr>
          <w:rFonts w:ascii="Arial" w:hAnsi="Arial" w:cs="Arial"/>
          <w:szCs w:val="24"/>
        </w:rPr>
        <w:t>.</w:t>
      </w:r>
      <w:r w:rsidR="00C0484F" w:rsidRPr="00325FC7">
        <w:rPr>
          <w:rFonts w:ascii="Arial" w:hAnsi="Arial" w:cs="Arial"/>
          <w:szCs w:val="24"/>
        </w:rPr>
        <w:t xml:space="preserve"> </w:t>
      </w:r>
    </w:p>
    <w:p w:rsidR="00C0484F" w:rsidRPr="00EC4A8B"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3851F4" w:rsidRPr="00EC4A8B" w:rsidRDefault="00EC4A8B" w:rsidP="0038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EC4A8B">
        <w:rPr>
          <w:rFonts w:ascii="Arial" w:hAnsi="Arial" w:cs="Arial"/>
          <w:szCs w:val="24"/>
        </w:rPr>
        <w:t>Respondents to t</w:t>
      </w:r>
      <w:r w:rsidR="003851F4" w:rsidRPr="00EC4A8B">
        <w:rPr>
          <w:rFonts w:ascii="Arial" w:hAnsi="Arial" w:cs="Arial"/>
          <w:szCs w:val="24"/>
        </w:rPr>
        <w:t xml:space="preserve">he monthly Manufactured Dairy Products survey </w:t>
      </w:r>
      <w:r w:rsidRPr="00EC4A8B">
        <w:rPr>
          <w:rFonts w:ascii="Arial" w:hAnsi="Arial" w:cs="Arial"/>
          <w:szCs w:val="24"/>
        </w:rPr>
        <w:t xml:space="preserve">now have the option of completing the survey either by internet, a computer assisted telephone interview or by paper; whichever method they choose.  The annual Manufactured Dairy Products survey is not available on the internet yet; we are </w:t>
      </w:r>
      <w:r w:rsidR="001972D4">
        <w:rPr>
          <w:rFonts w:ascii="Arial" w:hAnsi="Arial" w:cs="Arial"/>
          <w:szCs w:val="24"/>
        </w:rPr>
        <w:t xml:space="preserve">looking into having </w:t>
      </w:r>
      <w:r w:rsidRPr="00EC4A8B">
        <w:rPr>
          <w:rFonts w:ascii="Arial" w:hAnsi="Arial" w:cs="Arial"/>
          <w:szCs w:val="24"/>
        </w:rPr>
        <w:t>this available for the next renewal of this docket.</w:t>
      </w:r>
    </w:p>
    <w:p w:rsidR="003851F4" w:rsidRPr="00EC4A8B" w:rsidRDefault="003851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5D4E7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u w:val="single"/>
        </w:rPr>
      </w:pPr>
      <w:r w:rsidRPr="005D4E77">
        <w:rPr>
          <w:rFonts w:ascii="Arial" w:hAnsi="Arial" w:cs="Arial"/>
          <w:szCs w:val="24"/>
        </w:rPr>
        <w:t xml:space="preserve">The main portal for our on-line surveys is </w:t>
      </w:r>
      <w:bookmarkStart w:id="0" w:name="OLE_LINK1"/>
      <w:r w:rsidR="00975E35">
        <w:rPr>
          <w:rFonts w:ascii="Arial" w:hAnsi="Arial" w:cs="Arial"/>
          <w:szCs w:val="24"/>
          <w:u w:val="single"/>
        </w:rPr>
        <w:fldChar w:fldCharType="begin"/>
      </w:r>
      <w:r w:rsidR="005D4E77">
        <w:rPr>
          <w:rFonts w:ascii="Arial" w:hAnsi="Arial" w:cs="Arial"/>
          <w:szCs w:val="24"/>
          <w:u w:val="single"/>
        </w:rPr>
        <w:instrText xml:space="preserve"> HYPERLINK "</w:instrText>
      </w:r>
      <w:r w:rsidR="005D4E77" w:rsidRPr="005D4E77">
        <w:rPr>
          <w:rFonts w:ascii="Arial" w:hAnsi="Arial" w:cs="Arial"/>
          <w:szCs w:val="24"/>
          <w:u w:val="single"/>
        </w:rPr>
        <w:instrText>http://www.agcounts.usda.go</w:instrText>
      </w:r>
      <w:r w:rsidR="005D4E77">
        <w:rPr>
          <w:rFonts w:ascii="Arial" w:hAnsi="Arial" w:cs="Arial"/>
          <w:szCs w:val="24"/>
          <w:u w:val="single"/>
        </w:rPr>
        <w:instrText xml:space="preserve">v" </w:instrText>
      </w:r>
      <w:r w:rsidR="00975E35">
        <w:rPr>
          <w:rFonts w:ascii="Arial" w:hAnsi="Arial" w:cs="Arial"/>
          <w:szCs w:val="24"/>
          <w:u w:val="single"/>
        </w:rPr>
        <w:fldChar w:fldCharType="separate"/>
      </w:r>
      <w:r w:rsidR="005D4E77" w:rsidRPr="00140DFD">
        <w:rPr>
          <w:rStyle w:val="Hyperlink"/>
          <w:rFonts w:ascii="Arial" w:hAnsi="Arial" w:cs="Arial"/>
          <w:szCs w:val="24"/>
        </w:rPr>
        <w:t>http://www.agcounts.usda.go</w:t>
      </w:r>
      <w:bookmarkEnd w:id="0"/>
      <w:r w:rsidR="005D4E77" w:rsidRPr="00140DFD">
        <w:rPr>
          <w:rStyle w:val="Hyperlink"/>
          <w:rFonts w:ascii="Arial" w:hAnsi="Arial" w:cs="Arial"/>
          <w:szCs w:val="24"/>
        </w:rPr>
        <w:t>v</w:t>
      </w:r>
      <w:r w:rsidR="00975E35">
        <w:rPr>
          <w:rFonts w:ascii="Arial" w:hAnsi="Arial" w:cs="Arial"/>
          <w:szCs w:val="24"/>
          <w:u w:val="single"/>
        </w:rPr>
        <w:fldChar w:fldCharType="end"/>
      </w:r>
      <w:r w:rsidR="005D4E77">
        <w:rPr>
          <w:rFonts w:ascii="Arial" w:hAnsi="Arial" w:cs="Arial"/>
          <w:szCs w:val="24"/>
          <w:u w:val="single"/>
        </w:rPr>
        <w:t>.</w:t>
      </w:r>
    </w:p>
    <w:p w:rsidR="00C0484F" w:rsidRPr="005D4E7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D4E77">
        <w:rPr>
          <w:rFonts w:ascii="Arial" w:hAnsi="Arial" w:cs="Arial"/>
          <w:szCs w:val="24"/>
        </w:rPr>
        <w:t>Respondents are mailed an instruction sheet</w:t>
      </w:r>
      <w:r w:rsidR="005D4E77" w:rsidRPr="005D4E77">
        <w:rPr>
          <w:rFonts w:ascii="Arial" w:hAnsi="Arial" w:cs="Arial"/>
          <w:szCs w:val="24"/>
        </w:rPr>
        <w:t xml:space="preserve"> on how</w:t>
      </w:r>
      <w:r w:rsidRPr="005D4E77">
        <w:rPr>
          <w:rFonts w:ascii="Arial" w:hAnsi="Arial" w:cs="Arial"/>
          <w:szCs w:val="24"/>
        </w:rPr>
        <w:t xml:space="preserve"> to reach this site along with the survey questionnaire.  Once there, the respondents have to enter the valid </w:t>
      </w:r>
      <w:r w:rsidRPr="005D4E77">
        <w:rPr>
          <w:rFonts w:ascii="Arial" w:hAnsi="Arial" w:cs="Arial"/>
          <w:szCs w:val="24"/>
        </w:rPr>
        <w:lastRenderedPageBreak/>
        <w:t xml:space="preserve">survey code and their own </w:t>
      </w:r>
      <w:r w:rsidR="003851F4" w:rsidRPr="005D4E77">
        <w:rPr>
          <w:rFonts w:ascii="Arial" w:hAnsi="Arial" w:cs="Arial"/>
          <w:szCs w:val="24"/>
        </w:rPr>
        <w:t xml:space="preserve">personalized </w:t>
      </w:r>
      <w:r w:rsidRPr="005D4E77">
        <w:rPr>
          <w:rFonts w:ascii="Arial" w:hAnsi="Arial" w:cs="Arial"/>
          <w:szCs w:val="24"/>
        </w:rPr>
        <w:t>user ID</w:t>
      </w:r>
      <w:r w:rsidR="003851F4" w:rsidRPr="005D4E77">
        <w:rPr>
          <w:rFonts w:ascii="Arial" w:hAnsi="Arial" w:cs="Arial"/>
          <w:szCs w:val="24"/>
        </w:rPr>
        <w:t xml:space="preserve">, which is </w:t>
      </w:r>
      <w:r w:rsidRPr="005D4E77">
        <w:rPr>
          <w:rFonts w:ascii="Arial" w:hAnsi="Arial" w:cs="Arial"/>
          <w:szCs w:val="24"/>
        </w:rPr>
        <w:t>printed on the label of the questionnaire mailed to them.  We do not want anyone other than a selected respondent to access the survey web pages.</w:t>
      </w:r>
    </w:p>
    <w:p w:rsidR="00C0484F" w:rsidRPr="005D4E77"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5D4E77">
        <w:rPr>
          <w:rFonts w:ascii="Arial" w:hAnsi="Arial" w:cs="Arial"/>
          <w:szCs w:val="24"/>
        </w:rPr>
        <w:tab/>
      </w:r>
      <w:r w:rsidRPr="005D4E77">
        <w:rPr>
          <w:rFonts w:ascii="Arial" w:hAnsi="Arial" w:cs="Arial"/>
          <w:szCs w:val="24"/>
        </w:rPr>
        <w:tab/>
      </w:r>
      <w:r w:rsidRPr="005D4E77">
        <w:rPr>
          <w:rFonts w:ascii="Arial" w:hAnsi="Arial" w:cs="Arial"/>
          <w:szCs w:val="24"/>
        </w:rPr>
        <w:tab/>
      </w:r>
    </w:p>
    <w:p w:rsidR="00C0484F" w:rsidRPr="00E6343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5D4E77">
        <w:rPr>
          <w:rFonts w:ascii="Arial" w:hAnsi="Arial" w:cs="Arial"/>
          <w:b/>
          <w:szCs w:val="24"/>
        </w:rPr>
        <w:t>4.</w:t>
      </w:r>
      <w:r w:rsidRPr="005D4E77">
        <w:rPr>
          <w:rFonts w:ascii="Arial" w:hAnsi="Arial" w:cs="Arial"/>
          <w:b/>
          <w:szCs w:val="24"/>
        </w:rPr>
        <w:tab/>
      </w:r>
      <w:r w:rsidRPr="005E0915">
        <w:rPr>
          <w:rFonts w:ascii="Arial" w:hAnsi="Arial" w:cs="Arial"/>
          <w:b/>
          <w:color w:val="000000"/>
          <w:szCs w:val="24"/>
        </w:rPr>
        <w:t>Describe efforts to identify duplication.  Show specifically why any similar information already available cannot be used or modified for use for the purp</w:t>
      </w:r>
      <w:r w:rsidRPr="00E63435">
        <w:rPr>
          <w:rFonts w:ascii="Arial" w:hAnsi="Arial" w:cs="Arial"/>
          <w:b/>
          <w:szCs w:val="24"/>
        </w:rPr>
        <w:t>oses described in Item 2 above.</w:t>
      </w:r>
    </w:p>
    <w:p w:rsidR="00C0484F" w:rsidRPr="00E6343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1B7E0F" w:rsidRPr="00E6343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E63435">
        <w:rPr>
          <w:rFonts w:ascii="Arial" w:hAnsi="Arial" w:cs="Arial"/>
          <w:szCs w:val="24"/>
        </w:rPr>
        <w:t xml:space="preserve">The National Agricultural Statistics Service </w:t>
      </w:r>
      <w:r w:rsidR="001972D4">
        <w:rPr>
          <w:rFonts w:ascii="Arial" w:hAnsi="Arial" w:cs="Arial"/>
          <w:szCs w:val="24"/>
        </w:rPr>
        <w:t xml:space="preserve">(NASS) </w:t>
      </w:r>
      <w:r w:rsidRPr="00E63435">
        <w:rPr>
          <w:rFonts w:ascii="Arial" w:hAnsi="Arial" w:cs="Arial"/>
          <w:szCs w:val="24"/>
        </w:rPr>
        <w:t xml:space="preserve">cooperates with State Departments of Agriculture and land grant universities to conduct agricultural surveys.  </w:t>
      </w:r>
      <w:r w:rsidR="00E63435" w:rsidRPr="00E63435">
        <w:rPr>
          <w:rFonts w:ascii="Arial" w:hAnsi="Arial" w:cs="Arial"/>
          <w:szCs w:val="24"/>
        </w:rPr>
        <w:t>Published data r</w:t>
      </w:r>
      <w:r w:rsidRPr="00E63435">
        <w:rPr>
          <w:rFonts w:ascii="Arial" w:hAnsi="Arial" w:cs="Arial"/>
          <w:szCs w:val="24"/>
        </w:rPr>
        <w:t xml:space="preserve">eports for milk receipts and </w:t>
      </w:r>
      <w:r w:rsidR="00E63435" w:rsidRPr="00E63435">
        <w:rPr>
          <w:rFonts w:ascii="Arial" w:hAnsi="Arial" w:cs="Arial"/>
          <w:szCs w:val="24"/>
        </w:rPr>
        <w:t xml:space="preserve">manufactured </w:t>
      </w:r>
      <w:r w:rsidRPr="00E63435">
        <w:rPr>
          <w:rFonts w:ascii="Arial" w:hAnsi="Arial" w:cs="Arial"/>
          <w:szCs w:val="24"/>
        </w:rPr>
        <w:t xml:space="preserve">dairy products are required by State statutes in the following 19 states: California, Connecticut, Georgia, Idaho, Illinois, Iowa, Kansas, Kentucky, Michigan, Minnesota, Mississippi, Missouri, New York, North Carolina, North Dakota, Ohio, Tennessee, Virginia, and Wisconsin.  Data used for the Federal program are collected and tabulated by NASS or the State and the results are shared.  This eliminates duplication of data gathering by two agencies. </w:t>
      </w:r>
      <w:r w:rsidR="001B7E0F" w:rsidRPr="00E63435">
        <w:rPr>
          <w:rFonts w:ascii="Arial" w:hAnsi="Arial" w:cs="Arial"/>
          <w:szCs w:val="24"/>
        </w:rPr>
        <w:t xml:space="preserve"> </w:t>
      </w:r>
    </w:p>
    <w:p w:rsidR="001B7E0F" w:rsidRPr="00E63435" w:rsidRDefault="001B7E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5E0915">
        <w:rPr>
          <w:rFonts w:ascii="Arial" w:hAnsi="Arial" w:cs="Arial"/>
          <w:b/>
          <w:color w:val="000000"/>
          <w:szCs w:val="24"/>
        </w:rPr>
        <w:t>5.</w:t>
      </w:r>
      <w:r w:rsidRPr="005E0915">
        <w:rPr>
          <w:rFonts w:ascii="Arial" w:hAnsi="Arial" w:cs="Arial"/>
          <w:b/>
          <w:color w:val="000000"/>
          <w:szCs w:val="24"/>
        </w:rPr>
        <w:tab/>
        <w:t>If the collection of information impacts small businesses or other small entities (Item 5 of OMB Form 83-I), describe any methods used to minimize burden.</w:t>
      </w:r>
    </w:p>
    <w:p w:rsidR="00C0484F" w:rsidRPr="00147F8B"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B5122E" w:rsidRPr="00147F8B"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147F8B">
        <w:rPr>
          <w:rFonts w:ascii="Arial" w:hAnsi="Arial" w:cs="Arial"/>
          <w:szCs w:val="24"/>
        </w:rPr>
        <w:t xml:space="preserve">Information requested on </w:t>
      </w:r>
      <w:r w:rsidR="001B7E0F" w:rsidRPr="00147F8B">
        <w:rPr>
          <w:rFonts w:ascii="Arial" w:hAnsi="Arial" w:cs="Arial"/>
          <w:szCs w:val="24"/>
        </w:rPr>
        <w:t xml:space="preserve">the </w:t>
      </w:r>
      <w:r w:rsidRPr="00147F8B">
        <w:rPr>
          <w:rFonts w:ascii="Arial" w:hAnsi="Arial" w:cs="Arial"/>
          <w:szCs w:val="24"/>
        </w:rPr>
        <w:t xml:space="preserve">quarterly </w:t>
      </w:r>
      <w:r w:rsidRPr="00147F8B">
        <w:rPr>
          <w:rFonts w:ascii="Arial" w:hAnsi="Arial" w:cs="Arial"/>
          <w:szCs w:val="24"/>
          <w:u w:val="single"/>
        </w:rPr>
        <w:t>milk production</w:t>
      </w:r>
      <w:r w:rsidRPr="00147F8B">
        <w:rPr>
          <w:rFonts w:ascii="Arial" w:hAnsi="Arial" w:cs="Arial"/>
          <w:szCs w:val="24"/>
        </w:rPr>
        <w:t xml:space="preserve"> inquiries can be provided with a minimum</w:t>
      </w:r>
      <w:r w:rsidR="00EC4A8B" w:rsidRPr="00147F8B">
        <w:rPr>
          <w:rFonts w:ascii="Arial" w:hAnsi="Arial" w:cs="Arial"/>
          <w:szCs w:val="24"/>
        </w:rPr>
        <w:t xml:space="preserve"> amount</w:t>
      </w:r>
      <w:r w:rsidRPr="00147F8B">
        <w:rPr>
          <w:rFonts w:ascii="Arial" w:hAnsi="Arial" w:cs="Arial"/>
          <w:szCs w:val="24"/>
        </w:rPr>
        <w:t xml:space="preserve"> of difficulty by the respondent and generally without having to consult their record books.  </w:t>
      </w:r>
      <w:r w:rsidR="00B5122E" w:rsidRPr="00147F8B">
        <w:rPr>
          <w:rFonts w:ascii="Arial" w:hAnsi="Arial" w:cs="Arial"/>
          <w:szCs w:val="24"/>
        </w:rPr>
        <w:t>Beginning in 2012 NASS chang</w:t>
      </w:r>
      <w:r w:rsidR="0050368A" w:rsidRPr="00147F8B">
        <w:rPr>
          <w:rFonts w:ascii="Arial" w:hAnsi="Arial" w:cs="Arial"/>
          <w:szCs w:val="24"/>
        </w:rPr>
        <w:t>ed</w:t>
      </w:r>
      <w:r w:rsidR="00B5122E" w:rsidRPr="00147F8B">
        <w:rPr>
          <w:rFonts w:ascii="Arial" w:hAnsi="Arial" w:cs="Arial"/>
          <w:szCs w:val="24"/>
        </w:rPr>
        <w:t xml:space="preserve"> all States that were collecting data on a monthly basis to quarterly basis. </w:t>
      </w:r>
      <w:r w:rsidR="0050368A" w:rsidRPr="00147F8B">
        <w:rPr>
          <w:rFonts w:ascii="Arial" w:hAnsi="Arial" w:cs="Arial"/>
          <w:szCs w:val="24"/>
        </w:rPr>
        <w:t>Further, d</w:t>
      </w:r>
      <w:r w:rsidR="00B5122E" w:rsidRPr="00147F8B">
        <w:rPr>
          <w:rFonts w:ascii="Arial" w:hAnsi="Arial" w:cs="Arial"/>
          <w:szCs w:val="24"/>
        </w:rPr>
        <w:t xml:space="preserve">uring </w:t>
      </w:r>
      <w:r w:rsidR="00EC4A8B" w:rsidRPr="00147F8B">
        <w:rPr>
          <w:rFonts w:ascii="Arial" w:hAnsi="Arial" w:cs="Arial"/>
          <w:szCs w:val="24"/>
        </w:rPr>
        <w:t>our</w:t>
      </w:r>
      <w:r w:rsidR="00B5122E" w:rsidRPr="00147F8B">
        <w:rPr>
          <w:rFonts w:ascii="Arial" w:hAnsi="Arial" w:cs="Arial"/>
          <w:szCs w:val="24"/>
        </w:rPr>
        <w:t xml:space="preserve"> </w:t>
      </w:r>
      <w:r w:rsidR="0050368A" w:rsidRPr="00147F8B">
        <w:rPr>
          <w:rFonts w:ascii="Arial" w:hAnsi="Arial" w:cs="Arial"/>
          <w:szCs w:val="24"/>
        </w:rPr>
        <w:t>s</w:t>
      </w:r>
      <w:r w:rsidR="00B5122E" w:rsidRPr="00147F8B">
        <w:rPr>
          <w:rFonts w:ascii="Arial" w:hAnsi="Arial" w:cs="Arial"/>
          <w:szCs w:val="24"/>
        </w:rPr>
        <w:t>pring classify period, NASS reviews the population, stratificati</w:t>
      </w:r>
      <w:r w:rsidR="0050368A" w:rsidRPr="00147F8B">
        <w:rPr>
          <w:rFonts w:ascii="Arial" w:hAnsi="Arial" w:cs="Arial"/>
          <w:szCs w:val="24"/>
        </w:rPr>
        <w:t>on and sampling for all surveys.  During this process NASS reviews sample sizes to make sure that samples</w:t>
      </w:r>
      <w:r w:rsidR="00253978" w:rsidRPr="00147F8B">
        <w:rPr>
          <w:rFonts w:ascii="Arial" w:hAnsi="Arial" w:cs="Arial"/>
          <w:szCs w:val="24"/>
        </w:rPr>
        <w:t xml:space="preserve"> are kept at a minimum and still allow us to collect statistically sound data representing the US farm population.</w:t>
      </w:r>
      <w:r w:rsidR="0050368A" w:rsidRPr="00147F8B">
        <w:rPr>
          <w:rFonts w:ascii="Arial" w:hAnsi="Arial" w:cs="Arial"/>
          <w:szCs w:val="24"/>
        </w:rPr>
        <w:t xml:space="preserve"> </w:t>
      </w:r>
    </w:p>
    <w:p w:rsidR="00B5122E" w:rsidRPr="00147F8B" w:rsidRDefault="00B5122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C0484F" w:rsidRPr="00147F8B"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147F8B">
        <w:rPr>
          <w:rFonts w:ascii="Arial" w:hAnsi="Arial" w:cs="Arial"/>
          <w:szCs w:val="24"/>
        </w:rPr>
        <w:t xml:space="preserve">Respondents can complete the </w:t>
      </w:r>
      <w:r w:rsidRPr="00147F8B">
        <w:rPr>
          <w:rFonts w:ascii="Arial" w:hAnsi="Arial" w:cs="Arial"/>
          <w:szCs w:val="24"/>
          <w:u w:val="single"/>
        </w:rPr>
        <w:t>manufactured dairy product</w:t>
      </w:r>
      <w:r w:rsidR="008D6FDE" w:rsidRPr="00147F8B">
        <w:rPr>
          <w:rFonts w:ascii="Arial" w:hAnsi="Arial" w:cs="Arial"/>
          <w:szCs w:val="24"/>
          <w:u w:val="single"/>
        </w:rPr>
        <w:t>s</w:t>
      </w:r>
      <w:r w:rsidRPr="00147F8B">
        <w:rPr>
          <w:rFonts w:ascii="Arial" w:hAnsi="Arial" w:cs="Arial"/>
          <w:szCs w:val="24"/>
        </w:rPr>
        <w:t xml:space="preserve"> questionnaires from their normal day-to-day operating records. </w:t>
      </w:r>
      <w:r w:rsidR="00253978" w:rsidRPr="00147F8B">
        <w:rPr>
          <w:rFonts w:ascii="Arial" w:hAnsi="Arial" w:cs="Arial"/>
          <w:szCs w:val="24"/>
        </w:rPr>
        <w:t>Smal</w:t>
      </w:r>
      <w:r w:rsidR="008D6FDE" w:rsidRPr="00147F8B">
        <w:rPr>
          <w:rFonts w:ascii="Arial" w:hAnsi="Arial" w:cs="Arial"/>
          <w:szCs w:val="24"/>
        </w:rPr>
        <w:t>ler operations that produce small quantities or who produce only on a seasonal basis, may request our annual survey that they can complete at the end of the year rather than having to reply monthly.</w:t>
      </w:r>
    </w:p>
    <w:p w:rsidR="00C0484F" w:rsidRPr="004F149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b/>
          <w:szCs w:val="24"/>
        </w:rPr>
      </w:pPr>
    </w:p>
    <w:p w:rsidR="00C0484F" w:rsidRPr="004F149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4F1498">
        <w:rPr>
          <w:rFonts w:ascii="Arial" w:hAnsi="Arial" w:cs="Arial"/>
          <w:b/>
          <w:szCs w:val="24"/>
        </w:rPr>
        <w:t>6.</w:t>
      </w:r>
      <w:r w:rsidRPr="004F1498">
        <w:rPr>
          <w:rFonts w:ascii="Arial" w:hAnsi="Arial" w:cs="Arial"/>
          <w:b/>
          <w:szCs w:val="24"/>
        </w:rPr>
        <w:tab/>
        <w:t>Describe the consequence to Federal program or policy activities if the collection is not conducted or is conducted less frequently, as well as any technical or legal obstacles to reducing burden.</w:t>
      </w:r>
    </w:p>
    <w:p w:rsidR="00C0484F" w:rsidRPr="004F149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5E0915" w:rsidRPr="004F1498" w:rsidRDefault="005E0915" w:rsidP="005E0915">
      <w:pPr>
        <w:ind w:left="1440" w:hanging="720"/>
        <w:rPr>
          <w:rFonts w:ascii="Arial" w:hAnsi="Arial" w:cs="Arial"/>
          <w:szCs w:val="24"/>
        </w:rPr>
      </w:pPr>
      <w:r w:rsidRPr="004F1498">
        <w:rPr>
          <w:rFonts w:ascii="Arial" w:hAnsi="Arial" w:cs="Arial"/>
          <w:szCs w:val="24"/>
        </w:rPr>
        <w:t xml:space="preserve">Less frequent data collection would eliminate data needed to keep the </w:t>
      </w:r>
    </w:p>
    <w:p w:rsidR="005E0915" w:rsidRPr="004F1498" w:rsidRDefault="005E0915" w:rsidP="005E0915">
      <w:pPr>
        <w:ind w:left="1440" w:hanging="720"/>
        <w:rPr>
          <w:rFonts w:ascii="Arial" w:hAnsi="Arial" w:cs="Arial"/>
          <w:szCs w:val="24"/>
        </w:rPr>
      </w:pPr>
      <w:r w:rsidRPr="004F1498">
        <w:rPr>
          <w:rFonts w:ascii="Arial" w:hAnsi="Arial" w:cs="Arial"/>
          <w:szCs w:val="24"/>
        </w:rPr>
        <w:t>Government and agricultural industry abreast of changes at the State and</w:t>
      </w:r>
    </w:p>
    <w:p w:rsidR="00C0484F" w:rsidRPr="004F1498" w:rsidRDefault="005E0915" w:rsidP="001972D4">
      <w:pPr>
        <w:ind w:left="720"/>
        <w:rPr>
          <w:rFonts w:ascii="Arial" w:hAnsi="Arial" w:cs="Arial"/>
          <w:szCs w:val="24"/>
        </w:rPr>
      </w:pPr>
      <w:r w:rsidRPr="004F1498">
        <w:rPr>
          <w:rFonts w:ascii="Arial" w:hAnsi="Arial" w:cs="Arial"/>
          <w:szCs w:val="24"/>
        </w:rPr>
        <w:lastRenderedPageBreak/>
        <w:t>National levels.  Timing and frequency of the various reports dependent on</w:t>
      </w:r>
      <w:r w:rsidR="001972D4">
        <w:rPr>
          <w:rFonts w:ascii="Arial" w:hAnsi="Arial" w:cs="Arial"/>
          <w:szCs w:val="24"/>
        </w:rPr>
        <w:t xml:space="preserve"> </w:t>
      </w:r>
      <w:r w:rsidRPr="004F1498">
        <w:rPr>
          <w:rFonts w:ascii="Arial" w:hAnsi="Arial" w:cs="Arial"/>
          <w:szCs w:val="24"/>
        </w:rPr>
        <w:t>these</w:t>
      </w:r>
      <w:r w:rsidR="001972D4">
        <w:rPr>
          <w:rFonts w:ascii="Arial" w:hAnsi="Arial" w:cs="Arial"/>
          <w:szCs w:val="24"/>
        </w:rPr>
        <w:t xml:space="preserve"> </w:t>
      </w:r>
      <w:r w:rsidRPr="004F1498">
        <w:rPr>
          <w:rFonts w:ascii="Arial" w:hAnsi="Arial" w:cs="Arial"/>
          <w:szCs w:val="24"/>
        </w:rPr>
        <w:t>surveys have evolved to meet the needs of government and the industry while</w:t>
      </w:r>
      <w:r w:rsidR="001972D4">
        <w:rPr>
          <w:rFonts w:ascii="Arial" w:hAnsi="Arial" w:cs="Arial"/>
          <w:szCs w:val="24"/>
        </w:rPr>
        <w:t xml:space="preserve"> </w:t>
      </w:r>
      <w:r w:rsidRPr="004F1498">
        <w:rPr>
          <w:rFonts w:ascii="Arial" w:hAnsi="Arial" w:cs="Arial"/>
          <w:szCs w:val="24"/>
        </w:rPr>
        <w:t>minimizing the burden on the reporting public.</w:t>
      </w:r>
      <w:r w:rsidRPr="004F1498">
        <w:rPr>
          <w:rFonts w:ascii="Arial" w:hAnsi="Arial" w:cs="Arial"/>
          <w:szCs w:val="24"/>
        </w:rPr>
        <w:tab/>
      </w:r>
    </w:p>
    <w:p w:rsidR="005E0915" w:rsidRPr="004F1498" w:rsidRDefault="005E0915" w:rsidP="005E091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4F1498">
        <w:rPr>
          <w:rFonts w:ascii="Arial" w:hAnsi="Arial" w:cs="Arial"/>
          <w:b/>
          <w:szCs w:val="24"/>
        </w:rPr>
        <w:t>7.</w:t>
      </w:r>
      <w:r w:rsidRPr="004F1498">
        <w:rPr>
          <w:rFonts w:ascii="Arial" w:hAnsi="Arial" w:cs="Arial"/>
          <w:b/>
          <w:szCs w:val="24"/>
        </w:rPr>
        <w:tab/>
        <w:t xml:space="preserve">Explain any special circumstances that would cause an information collection to be conducted in a manner inconsistent with the general </w:t>
      </w:r>
      <w:r w:rsidRPr="005E0915">
        <w:rPr>
          <w:rFonts w:ascii="Arial" w:hAnsi="Arial" w:cs="Arial"/>
          <w:b/>
          <w:color w:val="000000"/>
          <w:szCs w:val="24"/>
        </w:rPr>
        <w:t>information guidelines in 5 CFR 1320.5.</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FC7E1D" w:rsidRPr="00D404ED" w:rsidRDefault="00FC7E1D" w:rsidP="00FC7E1D">
      <w:pPr>
        <w:ind w:left="720"/>
        <w:rPr>
          <w:rFonts w:ascii="Arial" w:hAnsi="Arial" w:cs="Arial"/>
          <w:color w:val="000000"/>
          <w:szCs w:val="24"/>
        </w:rPr>
      </w:pPr>
      <w:r w:rsidRPr="00D404ED">
        <w:rPr>
          <w:rFonts w:ascii="Arial" w:hAnsi="Arial" w:cs="Arial"/>
          <w:color w:val="000000"/>
          <w:szCs w:val="24"/>
        </w:rPr>
        <w:t>There are no special circumstances associated with this information collection.</w:t>
      </w:r>
    </w:p>
    <w:p w:rsidR="00FC7E1D" w:rsidRPr="00D404ED" w:rsidRDefault="00FC7E1D" w:rsidP="00FC7E1D">
      <w:pPr>
        <w:rPr>
          <w:rFonts w:ascii="Arial" w:hAnsi="Arial" w:cs="Arial"/>
          <w:color w:val="00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5E0915">
        <w:rPr>
          <w:rFonts w:ascii="Arial" w:hAnsi="Arial" w:cs="Arial"/>
          <w:b/>
          <w:color w:val="000000"/>
          <w:szCs w:val="24"/>
        </w:rPr>
        <w:t>8.</w:t>
      </w:r>
      <w:r w:rsidRPr="005E0915">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FC7E1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 xml:space="preserve">The Federal Register Notice soliciting comments was published on </w:t>
      </w:r>
      <w:r w:rsidR="005E0915" w:rsidRPr="005E0915">
        <w:rPr>
          <w:rFonts w:ascii="Arial" w:hAnsi="Arial" w:cs="Arial"/>
          <w:szCs w:val="24"/>
        </w:rPr>
        <w:t xml:space="preserve">November </w:t>
      </w:r>
      <w:r w:rsidR="00EB7FBC">
        <w:rPr>
          <w:rFonts w:ascii="Arial" w:hAnsi="Arial" w:cs="Arial"/>
          <w:szCs w:val="24"/>
        </w:rPr>
        <w:t>25</w:t>
      </w:r>
      <w:r w:rsidR="005E0915" w:rsidRPr="005E0915">
        <w:rPr>
          <w:rFonts w:ascii="Arial" w:hAnsi="Arial" w:cs="Arial"/>
          <w:szCs w:val="24"/>
        </w:rPr>
        <w:t>, 201</w:t>
      </w:r>
      <w:r w:rsidR="00EB7FBC">
        <w:rPr>
          <w:rFonts w:ascii="Arial" w:hAnsi="Arial" w:cs="Arial"/>
          <w:szCs w:val="24"/>
        </w:rPr>
        <w:t>4</w:t>
      </w:r>
      <w:r w:rsidRPr="005E0915">
        <w:rPr>
          <w:rFonts w:ascii="Arial" w:hAnsi="Arial" w:cs="Arial"/>
          <w:szCs w:val="24"/>
        </w:rPr>
        <w:t xml:space="preserve"> on page</w:t>
      </w:r>
      <w:r w:rsidR="005E0915" w:rsidRPr="005E0915">
        <w:rPr>
          <w:rFonts w:ascii="Arial" w:hAnsi="Arial" w:cs="Arial"/>
          <w:szCs w:val="24"/>
        </w:rPr>
        <w:t>s</w:t>
      </w:r>
      <w:r w:rsidRPr="005E0915">
        <w:rPr>
          <w:rFonts w:ascii="Arial" w:hAnsi="Arial" w:cs="Arial"/>
          <w:szCs w:val="24"/>
        </w:rPr>
        <w:t xml:space="preserve"> </w:t>
      </w:r>
      <w:r w:rsidR="005E0915" w:rsidRPr="00FC7E1D">
        <w:rPr>
          <w:rFonts w:ascii="Arial" w:hAnsi="Arial" w:cs="Arial"/>
          <w:szCs w:val="24"/>
        </w:rPr>
        <w:t>701</w:t>
      </w:r>
      <w:r w:rsidR="00EB7FBC">
        <w:rPr>
          <w:rFonts w:ascii="Arial" w:hAnsi="Arial" w:cs="Arial"/>
          <w:szCs w:val="24"/>
        </w:rPr>
        <w:t>59</w:t>
      </w:r>
      <w:r w:rsidR="005E0915" w:rsidRPr="00FC7E1D">
        <w:rPr>
          <w:rFonts w:ascii="Arial" w:hAnsi="Arial" w:cs="Arial"/>
          <w:szCs w:val="24"/>
        </w:rPr>
        <w:t xml:space="preserve"> - </w:t>
      </w:r>
      <w:r w:rsidR="00EB7FBC">
        <w:rPr>
          <w:rFonts w:ascii="Arial" w:hAnsi="Arial" w:cs="Arial"/>
          <w:szCs w:val="24"/>
        </w:rPr>
        <w:t>7</w:t>
      </w:r>
      <w:r w:rsidR="005E0915" w:rsidRPr="00FC7E1D">
        <w:rPr>
          <w:rFonts w:ascii="Arial" w:hAnsi="Arial" w:cs="Arial"/>
          <w:szCs w:val="24"/>
        </w:rPr>
        <w:t>01</w:t>
      </w:r>
      <w:r w:rsidR="00EB7FBC">
        <w:rPr>
          <w:rFonts w:ascii="Arial" w:hAnsi="Arial" w:cs="Arial"/>
          <w:szCs w:val="24"/>
        </w:rPr>
        <w:t>60</w:t>
      </w:r>
      <w:r w:rsidRPr="00FC7E1D">
        <w:rPr>
          <w:rFonts w:ascii="Arial" w:hAnsi="Arial" w:cs="Arial"/>
          <w:szCs w:val="24"/>
        </w:rPr>
        <w:t xml:space="preserve">.  </w:t>
      </w:r>
      <w:r w:rsidR="00FC7E1D" w:rsidRPr="00FC7E1D">
        <w:rPr>
          <w:rFonts w:ascii="Arial" w:hAnsi="Arial" w:cs="Arial"/>
          <w:szCs w:val="24"/>
        </w:rPr>
        <w:t xml:space="preserve">Only one </w:t>
      </w:r>
      <w:r w:rsidRPr="00FC7E1D">
        <w:rPr>
          <w:rFonts w:ascii="Arial" w:hAnsi="Arial" w:cs="Arial"/>
          <w:szCs w:val="24"/>
        </w:rPr>
        <w:t>public comment w</w:t>
      </w:r>
      <w:r w:rsidR="00FC7E1D" w:rsidRPr="00FC7E1D">
        <w:rPr>
          <w:rFonts w:ascii="Arial" w:hAnsi="Arial" w:cs="Arial"/>
          <w:szCs w:val="24"/>
        </w:rPr>
        <w:t>as</w:t>
      </w:r>
      <w:r w:rsidRPr="00FC7E1D">
        <w:rPr>
          <w:rFonts w:ascii="Arial" w:hAnsi="Arial" w:cs="Arial"/>
          <w:szCs w:val="24"/>
        </w:rPr>
        <w:t xml:space="preserve"> received</w:t>
      </w:r>
      <w:r w:rsidR="00FC7E1D" w:rsidRPr="00FC7E1D">
        <w:rPr>
          <w:rFonts w:ascii="Arial" w:hAnsi="Arial" w:cs="Arial"/>
          <w:szCs w:val="24"/>
        </w:rPr>
        <w:t xml:space="preserve"> and it is attached to this renewal submission</w:t>
      </w:r>
      <w:r w:rsidRPr="00FC7E1D">
        <w:rPr>
          <w:rFonts w:ascii="Arial" w:hAnsi="Arial" w:cs="Arial"/>
          <w:szCs w:val="24"/>
        </w:rPr>
        <w:t>.</w:t>
      </w:r>
    </w:p>
    <w:p w:rsidR="00C0484F" w:rsidRPr="00FC7E1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000000"/>
          <w:szCs w:val="24"/>
        </w:rPr>
      </w:pPr>
      <w:r w:rsidRPr="005E0915">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C0484F" w:rsidRPr="007A0560"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EB7FB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EB7FBC">
        <w:rPr>
          <w:rFonts w:ascii="Arial" w:hAnsi="Arial" w:cs="Arial"/>
          <w:szCs w:val="24"/>
        </w:rPr>
        <w:t xml:space="preserve">NASS consults with other government agencies such as the Agricultural Marketing Service (AMS), Economic Research Service (ERS), and Animal and Plant Health Inspection Service (APHIS) on a regular basis.  Other groups consulted are the Dairy Herd Improvement Association and Marketing Associations.  There are extensive meetings with representatives from the dairy industry to accurately assess requirements.  NASS invites comments from </w:t>
      </w:r>
      <w:r w:rsidR="00114F79" w:rsidRPr="00EB7FBC">
        <w:rPr>
          <w:rFonts w:ascii="Arial" w:hAnsi="Arial" w:cs="Arial"/>
          <w:szCs w:val="24"/>
        </w:rPr>
        <w:t>respondents</w:t>
      </w:r>
      <w:r w:rsidRPr="00EB7FBC">
        <w:rPr>
          <w:rFonts w:ascii="Arial" w:hAnsi="Arial" w:cs="Arial"/>
          <w:szCs w:val="24"/>
        </w:rPr>
        <w:t xml:space="preserve"> on all data collection instruments.</w:t>
      </w:r>
    </w:p>
    <w:p w:rsidR="00C0484F" w:rsidRPr="00EB7FBC"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szCs w:val="24"/>
        </w:rPr>
      </w:pPr>
      <w:r w:rsidRPr="00EB7FBC">
        <w:rPr>
          <w:rFonts w:ascii="Arial" w:hAnsi="Arial" w:cs="Arial"/>
          <w:b/>
          <w:szCs w:val="24"/>
        </w:rPr>
        <w:t>9.</w:t>
      </w:r>
      <w:r w:rsidRPr="00EB7FBC">
        <w:rPr>
          <w:rFonts w:ascii="Arial" w:hAnsi="Arial" w:cs="Arial"/>
          <w:b/>
          <w:szCs w:val="24"/>
        </w:rPr>
        <w:tab/>
        <w:t>Explain any decision to provide any payment or gift to respondents</w:t>
      </w:r>
      <w:r w:rsidRPr="005E0915">
        <w:rPr>
          <w:rFonts w:ascii="Arial" w:hAnsi="Arial" w:cs="Arial"/>
          <w:b/>
          <w:color w:val="000000"/>
          <w:szCs w:val="24"/>
        </w:rPr>
        <w:t>.</w:t>
      </w:r>
    </w:p>
    <w:p w:rsidR="00C0484F" w:rsidRPr="005E0915" w:rsidRDefault="00C0484F">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szCs w:val="24"/>
        </w:rPr>
      </w:pPr>
    </w:p>
    <w:p w:rsidR="00C0484F" w:rsidRPr="005E0915" w:rsidRDefault="00C0484F">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payments or gifts to respondents.</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szCs w:val="24"/>
        </w:rPr>
      </w:pPr>
      <w:r w:rsidRPr="008D0AFD">
        <w:rPr>
          <w:rFonts w:ascii="Arial" w:hAnsi="Arial" w:cs="Arial"/>
          <w:b/>
          <w:szCs w:val="24"/>
        </w:rPr>
        <w:t>10.</w:t>
      </w:r>
      <w:r w:rsidRPr="008D0AFD">
        <w:rPr>
          <w:rFonts w:ascii="Arial" w:hAnsi="Arial" w:cs="Arial"/>
          <w:b/>
          <w:szCs w:val="24"/>
        </w:rPr>
        <w:tab/>
        <w:t>Describe any assurance of confidentiality provided to respondents and the basis for the assurance in statute, regulation, or agency policy.</w:t>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All 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t>
      </w:r>
      <w:r w:rsidRPr="008D0AFD">
        <w:rPr>
          <w:rFonts w:ascii="Arial" w:hAnsi="Arial" w:cs="Arial"/>
          <w:szCs w:val="24"/>
        </w:rPr>
        <w:lastRenderedPageBreak/>
        <w:t xml:space="preserve">with the National Association of State Departments of Agriculture </w:t>
      </w:r>
      <w:r w:rsidR="00A323CC" w:rsidRPr="008D0AFD">
        <w:rPr>
          <w:rFonts w:ascii="Arial" w:hAnsi="Arial" w:cs="Arial"/>
          <w:szCs w:val="24"/>
        </w:rPr>
        <w:t xml:space="preserve">(NASDA) </w:t>
      </w:r>
      <w:r w:rsidRPr="008D0AFD">
        <w:rPr>
          <w:rFonts w:ascii="Arial" w:hAnsi="Arial" w:cs="Arial"/>
          <w:szCs w:val="24"/>
        </w:rPr>
        <w:t>must read the regulations and sign a statement of compliance.  (Privacy Impact Statement is</w:t>
      </w:r>
      <w:r w:rsidR="00DD4AAC" w:rsidRPr="008D0AFD">
        <w:rPr>
          <w:rFonts w:ascii="Arial" w:hAnsi="Arial" w:cs="Arial"/>
          <w:szCs w:val="24"/>
        </w:rPr>
        <w:t xml:space="preserve"> attached</w:t>
      </w:r>
      <w:r w:rsidR="00FC2F11" w:rsidRPr="008D0AFD">
        <w:rPr>
          <w:rFonts w:ascii="Arial" w:hAnsi="Arial" w:cs="Arial"/>
          <w:szCs w:val="24"/>
        </w:rPr>
        <w:t>.</w:t>
      </w:r>
      <w:r w:rsidRPr="008D0AFD">
        <w:rPr>
          <w:rFonts w:ascii="Arial" w:hAnsi="Arial" w:cs="Arial"/>
          <w:szCs w:val="24"/>
        </w:rPr>
        <w:t>)</w:t>
      </w:r>
    </w:p>
    <w:p w:rsidR="00F20A65" w:rsidRPr="008D0AFD" w:rsidRDefault="00F2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F20A65" w:rsidRPr="004315F0" w:rsidRDefault="00F20A6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w:t>
      </w:r>
      <w:r w:rsidRPr="004315F0">
        <w:rPr>
          <w:rFonts w:ascii="Arial" w:hAnsi="Arial" w:cs="Arial"/>
          <w:szCs w:val="24"/>
        </w:rPr>
        <w:t>designation of NASS agents; subject to the limitations and penalties described in CIPSEA.</w:t>
      </w:r>
    </w:p>
    <w:p w:rsidR="004315F0" w:rsidRPr="004315F0" w:rsidRDefault="00431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4315F0" w:rsidRPr="004315F0" w:rsidRDefault="004315F0" w:rsidP="004315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4315F0">
        <w:rPr>
          <w:rFonts w:ascii="Arial" w:hAnsi="Arial" w:cs="Arial"/>
          <w:szCs w:val="24"/>
        </w:rPr>
        <w:t>The following CIPSEA Pledge statement will appear on all future NASS questionnaires.</w:t>
      </w:r>
    </w:p>
    <w:p w:rsidR="004315F0" w:rsidRPr="004315F0" w:rsidRDefault="004315F0" w:rsidP="004315F0">
      <w:pPr>
        <w:pStyle w:val="ListParagraph"/>
        <w:ind w:left="1440"/>
        <w:rPr>
          <w:rFonts w:ascii="Arial" w:hAnsi="Arial" w:cs="Arial"/>
          <w:szCs w:val="24"/>
        </w:rPr>
      </w:pPr>
    </w:p>
    <w:p w:rsidR="004315F0" w:rsidRPr="004315F0" w:rsidRDefault="004315F0" w:rsidP="004315F0">
      <w:pPr>
        <w:pStyle w:val="ListParagraph"/>
        <w:ind w:left="1170"/>
        <w:rPr>
          <w:rFonts w:ascii="Arial" w:hAnsi="Arial" w:cs="Arial"/>
          <w:szCs w:val="24"/>
        </w:rPr>
      </w:pPr>
      <w:r w:rsidRPr="004315F0">
        <w:rPr>
          <w:rFonts w:ascii="Arial"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4315F0" w:rsidRPr="004315F0" w:rsidRDefault="004315F0" w:rsidP="004315F0">
      <w:pPr>
        <w:pStyle w:val="ListParagraph"/>
        <w:ind w:left="1170"/>
        <w:rPr>
          <w:rFonts w:ascii="Arial" w:hAnsi="Arial" w:cs="Arial"/>
          <w:szCs w:val="24"/>
        </w:rPr>
      </w:pPr>
    </w:p>
    <w:p w:rsidR="004315F0" w:rsidRPr="004315F0" w:rsidRDefault="004315F0" w:rsidP="004315F0">
      <w:pPr>
        <w:ind w:left="720"/>
        <w:rPr>
          <w:rFonts w:ascii="Arial" w:hAnsi="Arial" w:cs="Arial"/>
          <w:szCs w:val="24"/>
        </w:rPr>
      </w:pPr>
      <w:r w:rsidRPr="004315F0">
        <w:rPr>
          <w:rFonts w:ascii="Arial" w:hAnsi="Arial" w:cs="Arial"/>
          <w:szCs w:val="24"/>
        </w:rPr>
        <w:t xml:space="preserve">Minor changes were made to the wording of the pledge so that it would be consistent with NASS procedures. </w:t>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szCs w:val="24"/>
        </w:rPr>
        <w:tab/>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8D0AFD">
        <w:rPr>
          <w:rFonts w:ascii="Arial" w:hAnsi="Arial" w:cs="Arial"/>
          <w:szCs w:val="24"/>
        </w:rPr>
        <w:t xml:space="preserve">For those facilities which store human-grade nonfat dry milk or dry whey, response to the Monthly Dairy Products Report is </w:t>
      </w:r>
      <w:r w:rsidRPr="008D0AFD">
        <w:rPr>
          <w:rFonts w:ascii="Arial" w:hAnsi="Arial" w:cs="Arial"/>
          <w:b/>
          <w:szCs w:val="24"/>
        </w:rPr>
        <w:t>mandatory</w:t>
      </w:r>
      <w:r w:rsidRPr="008D0AFD">
        <w:rPr>
          <w:rFonts w:ascii="Arial" w:hAnsi="Arial" w:cs="Arial"/>
          <w:szCs w:val="24"/>
        </w:rPr>
        <w:t xml:space="preserve"> and subject to verification by the Agricultural Marketing Service (AMS) under </w:t>
      </w:r>
      <w:r w:rsidRPr="008D0AFD">
        <w:rPr>
          <w:rFonts w:ascii="Arial" w:hAnsi="Arial" w:cs="Arial"/>
          <w:b/>
          <w:szCs w:val="24"/>
        </w:rPr>
        <w:t>Public Law No. 106-532</w:t>
      </w:r>
      <w:r w:rsidRPr="008D0AFD">
        <w:rPr>
          <w:rFonts w:ascii="Arial" w:hAnsi="Arial" w:cs="Arial"/>
          <w:szCs w:val="24"/>
        </w:rPr>
        <w:t>.  This law specifically protects the confidentiality of the operator</w:t>
      </w:r>
      <w:r w:rsidR="00DD4AAC" w:rsidRPr="008D0AFD">
        <w:rPr>
          <w:rFonts w:ascii="Arial" w:hAnsi="Arial" w:cs="Arial"/>
          <w:szCs w:val="24"/>
        </w:rPr>
        <w:t>’</w:t>
      </w:r>
      <w:r w:rsidRPr="008D0AFD">
        <w:rPr>
          <w:rFonts w:ascii="Arial" w:hAnsi="Arial" w:cs="Arial"/>
          <w:szCs w:val="24"/>
        </w:rPr>
        <w:t xml:space="preserve">s data from public disclosure, except as directed by the US Secretary of Agriculture or the US Attorney General for enforcement purposes to ensure compliance with the Dairy Product Mandatory Reporting program.  (Copy of the law is included as </w:t>
      </w:r>
      <w:r w:rsidR="00FC2F11" w:rsidRPr="008D0AFD">
        <w:rPr>
          <w:rFonts w:ascii="Arial" w:hAnsi="Arial" w:cs="Arial"/>
          <w:szCs w:val="24"/>
        </w:rPr>
        <w:t>an a</w:t>
      </w:r>
      <w:r w:rsidRPr="008D0AFD">
        <w:rPr>
          <w:rFonts w:ascii="Arial" w:hAnsi="Arial" w:cs="Arial"/>
          <w:szCs w:val="24"/>
        </w:rPr>
        <w:t xml:space="preserve">ttachment in the supporting documents) </w:t>
      </w:r>
    </w:p>
    <w:p w:rsidR="00757744" w:rsidRPr="008D0AFD" w:rsidRDefault="00757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p>
    <w:p w:rsidR="00757744" w:rsidRPr="008D0AFD" w:rsidRDefault="00EB4E9D" w:rsidP="007577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8D0AFD">
        <w:rPr>
          <w:rFonts w:ascii="Arial" w:hAnsi="Arial" w:cs="Arial"/>
          <w:szCs w:val="24"/>
        </w:rPr>
        <w:t xml:space="preserve">The CIPSEA protection does not apply to mandatory data that is protected by Public Law No. 106-532. </w:t>
      </w:r>
    </w:p>
    <w:p w:rsidR="00114F79" w:rsidRPr="008D0AFD" w:rsidRDefault="00114F79" w:rsidP="00B45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8D0AFD" w:rsidRDefault="00C0484F" w:rsidP="00B45C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r w:rsidRPr="008D0AFD">
        <w:rPr>
          <w:rFonts w:ascii="Arial" w:hAnsi="Arial" w:cs="Arial"/>
          <w:b/>
          <w:szCs w:val="24"/>
        </w:rPr>
        <w:t>11.</w:t>
      </w:r>
      <w:r w:rsidRPr="008D0AFD">
        <w:rPr>
          <w:rFonts w:ascii="Arial" w:hAnsi="Arial" w:cs="Arial"/>
          <w:b/>
          <w:szCs w:val="24"/>
        </w:rPr>
        <w:tab/>
        <w:t>Provide additional justification for any questions of a sensitive nature.</w:t>
      </w:r>
    </w:p>
    <w:p w:rsidR="00C0484F" w:rsidRPr="008D0AFD"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Cs w:val="24"/>
        </w:rPr>
      </w:pPr>
      <w:r w:rsidRPr="005E0915">
        <w:rPr>
          <w:rFonts w:ascii="Arial" w:hAnsi="Arial" w:cs="Arial"/>
          <w:szCs w:val="24"/>
        </w:rPr>
        <w:t>There are no questions of a sensitive nature.</w:t>
      </w:r>
    </w:p>
    <w:p w:rsidR="002113DE" w:rsidRDefault="002113D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FF0000"/>
          <w:szCs w:val="24"/>
        </w:rPr>
      </w:pPr>
    </w:p>
    <w:p w:rsidR="004763C0" w:rsidRDefault="00772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szCs w:val="24"/>
        </w:rPr>
      </w:pPr>
      <w:r w:rsidRPr="005E0915">
        <w:rPr>
          <w:rFonts w:ascii="Arial" w:hAnsi="Arial" w:cs="Arial"/>
          <w:b/>
          <w:color w:val="000000"/>
          <w:szCs w:val="24"/>
        </w:rPr>
        <w:lastRenderedPageBreak/>
        <w:t>12.</w:t>
      </w:r>
      <w:r w:rsidRPr="005E0915">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4763C0" w:rsidRDefault="004763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b/>
          <w:color w:val="000000"/>
          <w:szCs w:val="24"/>
        </w:rPr>
      </w:pPr>
    </w:p>
    <w:p w:rsidR="004763C0" w:rsidRPr="00B415D5" w:rsidRDefault="004763C0" w:rsidP="004763C0">
      <w:pPr>
        <w:ind w:left="720"/>
        <w:rPr>
          <w:rFonts w:ascii="Arial" w:hAnsi="Arial" w:cs="Arial"/>
          <w:szCs w:val="24"/>
        </w:rPr>
      </w:pPr>
      <w:r w:rsidRPr="00B415D5">
        <w:rPr>
          <w:rFonts w:ascii="Arial" w:hAnsi="Arial" w:cs="Arial"/>
          <w:szCs w:val="24"/>
        </w:rPr>
        <w:t>Burden hours based on the average completion time per questionnaire are summarized below.</w:t>
      </w:r>
    </w:p>
    <w:p w:rsidR="004763C0" w:rsidRDefault="004763C0" w:rsidP="004763C0">
      <w:pPr>
        <w:rPr>
          <w:rFonts w:ascii="Arial" w:hAnsi="Arial" w:cs="Arial"/>
          <w:szCs w:val="24"/>
        </w:rPr>
      </w:pPr>
    </w:p>
    <w:p w:rsidR="00CD28B8" w:rsidRDefault="004763C0" w:rsidP="00CD28B8">
      <w:pPr>
        <w:ind w:left="720"/>
        <w:rPr>
          <w:rFonts w:ascii="Arial" w:hAnsi="Arial" w:cs="Arial"/>
          <w:szCs w:val="24"/>
        </w:rPr>
      </w:pPr>
      <w:r w:rsidRPr="00447944">
        <w:rPr>
          <w:rFonts w:ascii="Arial" w:hAnsi="Arial" w:cs="Arial"/>
          <w:szCs w:val="24"/>
        </w:rPr>
        <w:t xml:space="preserve">Cost to the public for completing the questionnaire is assumed to be comparable to the hourly rate of those requesting the data.  Average annual reporting time of </w:t>
      </w:r>
      <w:r w:rsidR="00616AB7">
        <w:rPr>
          <w:rFonts w:ascii="Arial" w:hAnsi="Arial" w:cs="Arial"/>
          <w:szCs w:val="24"/>
        </w:rPr>
        <w:t>10,</w:t>
      </w:r>
      <w:r w:rsidR="00883D9B">
        <w:rPr>
          <w:rFonts w:ascii="Arial" w:hAnsi="Arial" w:cs="Arial"/>
          <w:szCs w:val="24"/>
        </w:rPr>
        <w:t>0</w:t>
      </w:r>
      <w:r w:rsidR="00426950">
        <w:rPr>
          <w:rFonts w:ascii="Arial" w:hAnsi="Arial" w:cs="Arial"/>
          <w:szCs w:val="24"/>
        </w:rPr>
        <w:t>35</w:t>
      </w:r>
      <w:r w:rsidRPr="00447944">
        <w:rPr>
          <w:rFonts w:ascii="Arial" w:hAnsi="Arial" w:cs="Arial"/>
          <w:szCs w:val="24"/>
        </w:rPr>
        <w:t xml:space="preserve"> hours, are multiplied by $25 per hour for a total annual cost to the public of </w:t>
      </w:r>
      <w:r w:rsidRPr="00B415D5">
        <w:rPr>
          <w:rFonts w:ascii="Arial" w:hAnsi="Arial" w:cs="Arial"/>
          <w:szCs w:val="24"/>
        </w:rPr>
        <w:t>$</w:t>
      </w:r>
      <w:r w:rsidR="00616AB7">
        <w:rPr>
          <w:rFonts w:ascii="Arial" w:hAnsi="Arial" w:cs="Arial"/>
          <w:szCs w:val="24"/>
        </w:rPr>
        <w:t>2</w:t>
      </w:r>
      <w:r w:rsidR="00883D9B">
        <w:rPr>
          <w:rFonts w:ascii="Arial" w:hAnsi="Arial" w:cs="Arial"/>
          <w:szCs w:val="24"/>
        </w:rPr>
        <w:t>50,</w:t>
      </w:r>
      <w:r w:rsidR="00426950">
        <w:rPr>
          <w:rFonts w:ascii="Arial" w:hAnsi="Arial" w:cs="Arial"/>
          <w:szCs w:val="24"/>
        </w:rPr>
        <w:t>87</w:t>
      </w:r>
      <w:r w:rsidR="00E734E1">
        <w:rPr>
          <w:rFonts w:ascii="Arial" w:hAnsi="Arial" w:cs="Arial"/>
          <w:szCs w:val="24"/>
        </w:rPr>
        <w:t>5</w:t>
      </w:r>
      <w:r w:rsidRPr="00447944">
        <w:rPr>
          <w:rFonts w:ascii="Arial" w:hAnsi="Arial" w:cs="Arial"/>
          <w:szCs w:val="24"/>
        </w:rPr>
        <w:t xml:space="preserve">.  </w:t>
      </w:r>
    </w:p>
    <w:p w:rsidR="00CD28B8" w:rsidRDefault="00CD28B8" w:rsidP="00CD28B8">
      <w:pPr>
        <w:ind w:left="720"/>
        <w:rPr>
          <w:rFonts w:ascii="Arial" w:hAnsi="Arial" w:cs="Arial"/>
          <w:szCs w:val="24"/>
        </w:rPr>
      </w:pPr>
    </w:p>
    <w:p w:rsidR="00CD28B8" w:rsidRPr="00CD28B8" w:rsidRDefault="00CD28B8" w:rsidP="00CD28B8">
      <w:pPr>
        <w:ind w:left="720"/>
        <w:rPr>
          <w:rFonts w:ascii="Arial" w:hAnsi="Arial" w:cs="Arial"/>
          <w:szCs w:val="24"/>
        </w:rPr>
      </w:pPr>
      <w:r w:rsidRPr="00CD28B8">
        <w:rPr>
          <w:rFonts w:ascii="Arial" w:hAnsi="Arial" w:cs="Arial"/>
          <w:szCs w:val="24"/>
        </w:rPr>
        <w:t xml:space="preserve">NASS regularly checks the Bureau of Labor Statistics’ </w:t>
      </w:r>
      <w:hyperlink r:id="rId8" w:history="1">
        <w:r w:rsidRPr="00CD28B8">
          <w:rPr>
            <w:rFonts w:ascii="Arial" w:hAnsi="Arial" w:cs="Arial"/>
            <w:color w:val="0000FF"/>
            <w:szCs w:val="24"/>
            <w:u w:val="single"/>
          </w:rPr>
          <w:t>Occupational Employment Statistics</w:t>
        </w:r>
      </w:hyperlink>
      <w:r w:rsidRPr="00CD28B8">
        <w:rPr>
          <w:rFonts w:ascii="Arial" w:hAnsi="Arial" w:cs="Arial"/>
          <w:color w:val="0000FF"/>
          <w:szCs w:val="24"/>
        </w:rPr>
        <w:t xml:space="preserve"> </w:t>
      </w:r>
      <w:r w:rsidRPr="00CD28B8">
        <w:rPr>
          <w:rFonts w:ascii="Arial" w:hAnsi="Arial" w:cs="Arial"/>
          <w:szCs w:val="24"/>
        </w:rPr>
        <w:t>(Published April 1, 2015)</w:t>
      </w:r>
      <w:r w:rsidRPr="00CD28B8">
        <w:rPr>
          <w:rFonts w:ascii="Arial" w:hAnsi="Arial" w:cs="Arial"/>
          <w:szCs w:val="24"/>
        </w:rPr>
        <w:t>.  Mean wage rates for bookkeepers, farm managers, and farm supervisors are averaged to obtain the wage for the burden cost.  The May 2014 mean wage for bookkeepers is $18.30.  The mean wage for farm managers is $34.89.  The mean wage for farm supervisors is $22.86.   The mean wage of the three is $25.35.</w:t>
      </w:r>
    </w:p>
    <w:p w:rsidR="001110A0" w:rsidRPr="007726F4" w:rsidRDefault="007726F4" w:rsidP="00CD28B8">
      <w:pPr>
        <w:ind w:left="720"/>
        <w:rPr>
          <w:rFonts w:ascii="Arial" w:hAnsi="Arial" w:cs="Arial"/>
          <w:b/>
          <w:szCs w:val="24"/>
        </w:rPr>
        <w:sectPr w:rsidR="001110A0" w:rsidRPr="007726F4" w:rsidSect="00690504">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pgMar w:top="1800" w:right="1440" w:bottom="1710" w:left="1440" w:header="1152" w:footer="540" w:gutter="0"/>
          <w:cols w:space="720"/>
        </w:sectPr>
      </w:pPr>
      <w:r w:rsidRPr="007726F4">
        <w:rPr>
          <w:rFonts w:ascii="Arial" w:hAnsi="Arial" w:cs="Arial"/>
          <w:szCs w:val="24"/>
        </w:rPr>
        <w:tab/>
      </w:r>
      <w:r w:rsidRPr="007726F4">
        <w:rPr>
          <w:rFonts w:ascii="Arial" w:hAnsi="Arial" w:cs="Arial"/>
          <w:szCs w:val="24"/>
        </w:rPr>
        <w:tab/>
      </w:r>
      <w:r w:rsidRPr="007726F4">
        <w:rPr>
          <w:rFonts w:ascii="Arial" w:hAnsi="Arial" w:cs="Arial"/>
          <w:szCs w:val="24"/>
        </w:rPr>
        <w:tab/>
      </w:r>
      <w:bookmarkStart w:id="1" w:name="_GoBack"/>
      <w:bookmarkEnd w:id="1"/>
    </w:p>
    <w:p w:rsidR="007726F4" w:rsidRPr="00E76884" w:rsidRDefault="00501252" w:rsidP="00556D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180"/>
        <w:rPr>
          <w:rFonts w:ascii="Arial" w:hAnsi="Arial" w:cs="Arial"/>
          <w:color w:val="FF0000"/>
          <w:sz w:val="20"/>
        </w:rPr>
        <w:sectPr w:rsidR="007726F4" w:rsidRPr="00E76884" w:rsidSect="00E734E1">
          <w:footnotePr>
            <w:numFmt w:val="lowerLetter"/>
          </w:footnotePr>
          <w:endnotePr>
            <w:numFmt w:val="lowerLetter"/>
          </w:endnotePr>
          <w:type w:val="continuous"/>
          <w:pgSz w:w="15840" w:h="12240" w:orient="landscape"/>
          <w:pgMar w:top="540" w:right="540" w:bottom="450" w:left="720" w:header="525" w:footer="547" w:gutter="0"/>
          <w:cols w:space="720"/>
        </w:sectPr>
      </w:pPr>
      <w:r w:rsidRPr="001B1EF8">
        <w:rPr>
          <w:rFonts w:ascii="Arial" w:hAnsi="Arial" w:cs="Arial"/>
          <w:b/>
          <w:color w:val="FF0000"/>
          <w:szCs w:val="24"/>
        </w:rPr>
        <w:object w:dxaOrig="15525" w:dyaOrig="11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1pt;height:519.75pt" o:ole="">
            <v:imagedata r:id="rId13" o:title=""/>
          </v:shape>
          <o:OLEObject Type="Embed" ProgID="Excel.Sheet.12" ShapeID="_x0000_i1025" DrawAspect="Content" ObjectID="_1492925940" r:id="rId14"/>
        </w:objec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lastRenderedPageBreak/>
        <w:t>13.</w:t>
      </w:r>
      <w:r w:rsidRPr="005E0915">
        <w:rPr>
          <w:rFonts w:ascii="Arial" w:hAnsi="Arial" w:cs="Arial"/>
          <w:b/>
          <w:color w:val="000000"/>
          <w:szCs w:val="24"/>
        </w:rPr>
        <w:tab/>
        <w:t>Provide an estimate of the total annual cost burden to respondents or record-keepers resulting from the collection of information.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35F6E" w:rsidRPr="005A1C03" w:rsidRDefault="00835F6E" w:rsidP="00835F6E">
      <w:pPr>
        <w:tabs>
          <w:tab w:val="left" w:pos="576"/>
          <w:tab w:val="left" w:pos="1152"/>
          <w:tab w:val="left" w:pos="1728"/>
          <w:tab w:val="left" w:pos="2304"/>
        </w:tabs>
        <w:ind w:left="720"/>
        <w:rPr>
          <w:rFonts w:ascii="Arial" w:hAnsi="Arial" w:cs="Arial"/>
          <w:color w:val="000000"/>
          <w:szCs w:val="24"/>
        </w:rPr>
      </w:pPr>
      <w:r w:rsidRPr="005A1C03">
        <w:rPr>
          <w:rFonts w:ascii="Arial" w:hAnsi="Arial" w:cs="Arial"/>
          <w:szCs w:val="24"/>
        </w:rPr>
        <w:t>There are no capital/start-up or ongoing operation/maintenance costs associated with this information collection.</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14.</w:t>
      </w:r>
      <w:r w:rsidRPr="005E0915">
        <w:rPr>
          <w:rFonts w:ascii="Arial" w:hAnsi="Arial" w:cs="Arial"/>
          <w:b/>
          <w:color w:val="000000"/>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C0484F" w:rsidRPr="001755E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1755E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1755EF">
        <w:rPr>
          <w:rFonts w:ascii="Arial" w:hAnsi="Arial" w:cs="Arial"/>
          <w:szCs w:val="24"/>
        </w:rPr>
        <w:t xml:space="preserve">The total cost to the federal government for the Milk and Milk Products Surveys is </w:t>
      </w:r>
      <w:r w:rsidR="00B12CCF">
        <w:rPr>
          <w:rFonts w:ascii="Arial" w:hAnsi="Arial" w:cs="Arial"/>
          <w:szCs w:val="24"/>
        </w:rPr>
        <w:t xml:space="preserve">estimated at </w:t>
      </w:r>
      <w:r w:rsidRPr="001755EF">
        <w:rPr>
          <w:rFonts w:ascii="Arial" w:hAnsi="Arial" w:cs="Arial"/>
          <w:szCs w:val="24"/>
        </w:rPr>
        <w:t>$</w:t>
      </w:r>
      <w:r w:rsidR="00B12CCF">
        <w:rPr>
          <w:rFonts w:ascii="Arial" w:hAnsi="Arial" w:cs="Arial"/>
          <w:szCs w:val="24"/>
        </w:rPr>
        <w:t>1.9</w:t>
      </w:r>
      <w:r w:rsidRPr="001755EF">
        <w:rPr>
          <w:rFonts w:ascii="Arial" w:hAnsi="Arial" w:cs="Arial"/>
          <w:szCs w:val="24"/>
        </w:rPr>
        <w:t xml:space="preserve"> million.</w:t>
      </w:r>
      <w:r w:rsidR="00B12CCF">
        <w:rPr>
          <w:rFonts w:ascii="Arial" w:hAnsi="Arial" w:cs="Arial"/>
          <w:szCs w:val="24"/>
        </w:rPr>
        <w:t xml:space="preserve">  The reduced costs for this approval are a result of the changes that were implemented by the previous approval.  The Milk Production survey was changed from a monthly survey to a quarterly survey and the milk price surveys were discontinued by NASS when AMS took over these surveys in April 2012.</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15.</w:t>
      </w:r>
      <w:r w:rsidRPr="005E0915">
        <w:rPr>
          <w:rFonts w:ascii="Arial" w:hAnsi="Arial" w:cs="Arial"/>
          <w:b/>
          <w:color w:val="000000"/>
          <w:szCs w:val="24"/>
        </w:rPr>
        <w:tab/>
        <w:t>Explain the reasons for any program changes or adjustments (reasons for changes in burden).</w:t>
      </w:r>
    </w:p>
    <w:p w:rsidR="00C0484F" w:rsidRDefault="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r>
        <w:rPr>
          <w:rFonts w:ascii="Arial" w:hAnsi="Arial" w:cs="Arial"/>
          <w:szCs w:val="24"/>
        </w:rPr>
        <w:tab/>
      </w:r>
    </w:p>
    <w:p w:rsidR="001E28D4" w:rsidRDefault="001E28D4" w:rsidP="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Pr>
          <w:rFonts w:ascii="Arial" w:hAnsi="Arial" w:cs="Arial"/>
          <w:szCs w:val="24"/>
        </w:rPr>
        <w:t>The increase in number of responses and respondent burden can be attributed to two adjustments</w:t>
      </w:r>
      <w:r w:rsidR="0031311B">
        <w:rPr>
          <w:rFonts w:ascii="Arial" w:hAnsi="Arial" w:cs="Arial"/>
          <w:szCs w:val="24"/>
        </w:rPr>
        <w:t>.</w:t>
      </w:r>
      <w:r>
        <w:rPr>
          <w:rFonts w:ascii="Arial" w:hAnsi="Arial" w:cs="Arial"/>
          <w:szCs w:val="24"/>
        </w:rPr>
        <w:t xml:space="preserve"> </w:t>
      </w:r>
      <w:r w:rsidR="0031311B">
        <w:rPr>
          <w:rFonts w:ascii="Arial" w:hAnsi="Arial" w:cs="Arial"/>
          <w:szCs w:val="24"/>
        </w:rPr>
        <w:t>T</w:t>
      </w:r>
      <w:r>
        <w:rPr>
          <w:rFonts w:ascii="Arial" w:hAnsi="Arial" w:cs="Arial"/>
          <w:szCs w:val="24"/>
        </w:rPr>
        <w:t>he first being the inclusion of burden associated with the publicity materials used to encourage participatio</w:t>
      </w:r>
      <w:r w:rsidR="0031311B">
        <w:rPr>
          <w:rFonts w:ascii="Arial" w:hAnsi="Arial" w:cs="Arial"/>
          <w:szCs w:val="24"/>
        </w:rPr>
        <w:t>n in the surveys by respondents.  T</w:t>
      </w:r>
      <w:r>
        <w:rPr>
          <w:rFonts w:ascii="Arial" w:hAnsi="Arial" w:cs="Arial"/>
          <w:szCs w:val="24"/>
        </w:rPr>
        <w:t xml:space="preserve">he second being the adjustment to sample sizes to reflect changes in the target population. </w:t>
      </w:r>
    </w:p>
    <w:p w:rsidR="001E28D4" w:rsidRDefault="001E28D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9F1621">
        <w:rPr>
          <w:rFonts w:ascii="Arial" w:hAnsi="Arial" w:cs="Arial"/>
          <w:b/>
          <w:szCs w:val="24"/>
        </w:rPr>
        <w:t>16.</w:t>
      </w:r>
      <w:r w:rsidRPr="009F1621">
        <w:rPr>
          <w:rFonts w:ascii="Arial" w:hAnsi="Arial" w:cs="Arial"/>
          <w:b/>
          <w:szCs w:val="24"/>
        </w:rPr>
        <w:tab/>
        <w:t>For collections of information whose results will be published, outline plans for tabulation and publication.  Address any complex analytical</w:t>
      </w:r>
      <w:r w:rsidRPr="005E0915">
        <w:rPr>
          <w:rFonts w:ascii="Arial" w:hAnsi="Arial" w:cs="Arial"/>
          <w:b/>
          <w:color w:val="000000"/>
          <w:szCs w:val="24"/>
        </w:rPr>
        <w:t xml:space="preserve"> techniques that will be used.  Provide the time schedule for the entire project, including beginning and ending dates of the collection of information, completion of report, publication dates, and other actions.</w:t>
      </w:r>
    </w:p>
    <w:p w:rsidR="00C0484F" w:rsidRPr="00285A58"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C0484F" w:rsidRPr="00000E46" w:rsidRDefault="00C0484F" w:rsidP="0095438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00E46">
        <w:rPr>
          <w:rFonts w:ascii="Arial" w:hAnsi="Arial" w:cs="Arial"/>
          <w:szCs w:val="24"/>
        </w:rPr>
        <w:t xml:space="preserve">The </w:t>
      </w:r>
      <w:r w:rsidR="00373632" w:rsidRPr="00000E46">
        <w:rPr>
          <w:rFonts w:ascii="Arial" w:hAnsi="Arial" w:cs="Arial"/>
          <w:szCs w:val="24"/>
        </w:rPr>
        <w:t>quarterl</w:t>
      </w:r>
      <w:r w:rsidRPr="00000E46">
        <w:rPr>
          <w:rFonts w:ascii="Arial" w:hAnsi="Arial" w:cs="Arial"/>
          <w:szCs w:val="24"/>
        </w:rPr>
        <w:t xml:space="preserve">y </w:t>
      </w:r>
      <w:r w:rsidRPr="00000E46">
        <w:rPr>
          <w:rFonts w:ascii="Arial" w:hAnsi="Arial" w:cs="Arial"/>
          <w:szCs w:val="24"/>
          <w:u w:val="single"/>
        </w:rPr>
        <w:t>milk production</w:t>
      </w:r>
      <w:r w:rsidRPr="00000E46">
        <w:rPr>
          <w:rFonts w:ascii="Arial" w:hAnsi="Arial" w:cs="Arial"/>
          <w:szCs w:val="24"/>
        </w:rPr>
        <w:t xml:space="preserve"> questionnaires are mailed to a sample of dairy producers about </w:t>
      </w:r>
      <w:r w:rsidR="001F7F6E" w:rsidRPr="00000E46">
        <w:rPr>
          <w:rFonts w:ascii="Arial" w:hAnsi="Arial" w:cs="Arial"/>
          <w:szCs w:val="24"/>
        </w:rPr>
        <w:t>one week prior to the target dates</w:t>
      </w:r>
      <w:r w:rsidR="00373632" w:rsidRPr="00000E46">
        <w:rPr>
          <w:rFonts w:ascii="Arial" w:hAnsi="Arial" w:cs="Arial"/>
          <w:szCs w:val="24"/>
        </w:rPr>
        <w:t xml:space="preserve"> (Jan.</w:t>
      </w:r>
      <w:r w:rsidR="001F7F6E" w:rsidRPr="00000E46">
        <w:rPr>
          <w:rFonts w:ascii="Arial" w:hAnsi="Arial" w:cs="Arial"/>
          <w:szCs w:val="24"/>
        </w:rPr>
        <w:t xml:space="preserve"> 1</w:t>
      </w:r>
      <w:r w:rsidR="00373632" w:rsidRPr="00000E46">
        <w:rPr>
          <w:rFonts w:ascii="Arial" w:hAnsi="Arial" w:cs="Arial"/>
          <w:szCs w:val="24"/>
        </w:rPr>
        <w:t>, Apr.</w:t>
      </w:r>
      <w:r w:rsidR="001F7F6E" w:rsidRPr="00000E46">
        <w:rPr>
          <w:rFonts w:ascii="Arial" w:hAnsi="Arial" w:cs="Arial"/>
          <w:szCs w:val="24"/>
        </w:rPr>
        <w:t xml:space="preserve"> 1</w:t>
      </w:r>
      <w:r w:rsidR="00373632" w:rsidRPr="00000E46">
        <w:rPr>
          <w:rFonts w:ascii="Arial" w:hAnsi="Arial" w:cs="Arial"/>
          <w:szCs w:val="24"/>
        </w:rPr>
        <w:t>, July</w:t>
      </w:r>
      <w:r w:rsidR="001F7F6E" w:rsidRPr="00000E46">
        <w:rPr>
          <w:rFonts w:ascii="Arial" w:hAnsi="Arial" w:cs="Arial"/>
          <w:szCs w:val="24"/>
        </w:rPr>
        <w:t xml:space="preserve"> 1</w:t>
      </w:r>
      <w:r w:rsidR="00373632" w:rsidRPr="00000E46">
        <w:rPr>
          <w:rFonts w:ascii="Arial" w:hAnsi="Arial" w:cs="Arial"/>
          <w:szCs w:val="24"/>
        </w:rPr>
        <w:t>, and Oct</w:t>
      </w:r>
      <w:r w:rsidRPr="00000E46">
        <w:rPr>
          <w:rFonts w:ascii="Arial" w:hAnsi="Arial" w:cs="Arial"/>
          <w:szCs w:val="24"/>
        </w:rPr>
        <w:t>.</w:t>
      </w:r>
      <w:r w:rsidR="001F7F6E" w:rsidRPr="00000E46">
        <w:rPr>
          <w:rFonts w:ascii="Arial" w:hAnsi="Arial" w:cs="Arial"/>
          <w:szCs w:val="24"/>
        </w:rPr>
        <w:t>1</w:t>
      </w:r>
      <w:r w:rsidR="00373632" w:rsidRPr="00000E46">
        <w:rPr>
          <w:rFonts w:ascii="Arial" w:hAnsi="Arial" w:cs="Arial"/>
          <w:szCs w:val="24"/>
        </w:rPr>
        <w:t>).</w:t>
      </w:r>
      <w:r w:rsidRPr="00000E46">
        <w:rPr>
          <w:rFonts w:ascii="Arial" w:hAnsi="Arial" w:cs="Arial"/>
          <w:szCs w:val="24"/>
        </w:rPr>
        <w:t xml:space="preserve">  </w:t>
      </w:r>
    </w:p>
    <w:p w:rsidR="00C0484F" w:rsidRPr="00000E4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Cs w:val="24"/>
        </w:rPr>
      </w:pPr>
    </w:p>
    <w:p w:rsidR="00E03E49" w:rsidRPr="00000E46" w:rsidRDefault="00C0484F"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00E46">
        <w:rPr>
          <w:rFonts w:ascii="Arial" w:hAnsi="Arial" w:cs="Arial"/>
          <w:szCs w:val="24"/>
        </w:rPr>
        <w:t xml:space="preserve">Questionnaires are edited and summarized in time for estimates to be received in Washington, D.C., </w:t>
      </w:r>
      <w:r w:rsidR="00954384" w:rsidRPr="00000E46">
        <w:rPr>
          <w:rFonts w:ascii="Arial" w:hAnsi="Arial" w:cs="Arial"/>
          <w:szCs w:val="24"/>
        </w:rPr>
        <w:t>NASS h</w:t>
      </w:r>
      <w:r w:rsidRPr="00000E46">
        <w:rPr>
          <w:rFonts w:ascii="Arial" w:hAnsi="Arial" w:cs="Arial"/>
          <w:szCs w:val="24"/>
        </w:rPr>
        <w:t>eadquarters on the 12th or 13th of the next month.  Milk production estimates are released from Washington, D.C</w:t>
      </w:r>
      <w:r w:rsidR="00CE3C90" w:rsidRPr="00000E46">
        <w:rPr>
          <w:rFonts w:ascii="Arial" w:hAnsi="Arial" w:cs="Arial"/>
          <w:szCs w:val="24"/>
        </w:rPr>
        <w:t>.</w:t>
      </w:r>
      <w:r w:rsidRPr="00000E46">
        <w:rPr>
          <w:rFonts w:ascii="Arial" w:hAnsi="Arial" w:cs="Arial"/>
          <w:szCs w:val="24"/>
        </w:rPr>
        <w:t xml:space="preserve"> 4 to 5 days later.  There is the regular monthly publication, </w:t>
      </w:r>
      <w:r w:rsidRPr="00000E46">
        <w:rPr>
          <w:rFonts w:ascii="Arial" w:hAnsi="Arial" w:cs="Arial"/>
          <w:i/>
          <w:szCs w:val="24"/>
        </w:rPr>
        <w:t>Milk Production</w:t>
      </w:r>
      <w:r w:rsidRPr="00000E46">
        <w:rPr>
          <w:rFonts w:ascii="Arial" w:hAnsi="Arial" w:cs="Arial"/>
          <w:szCs w:val="24"/>
        </w:rPr>
        <w:t>, a special January issue, and an annual summary.  These publications and those mentioned below are available on-line immediately after release at</w:t>
      </w:r>
      <w:r w:rsidR="00E03E49" w:rsidRPr="00000E46">
        <w:rPr>
          <w:rFonts w:ascii="Arial" w:hAnsi="Arial" w:cs="Arial"/>
          <w:szCs w:val="24"/>
        </w:rPr>
        <w:t>:</w:t>
      </w:r>
    </w:p>
    <w:p w:rsidR="00E03E49" w:rsidRDefault="00E03E49"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E03E49" w:rsidRPr="00E03E49" w:rsidRDefault="00CD28B8"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2"/>
          <w:szCs w:val="22"/>
        </w:rPr>
      </w:pPr>
      <w:hyperlink r:id="rId15" w:history="1">
        <w:r w:rsidR="00E03E49" w:rsidRPr="00E03E49">
          <w:rPr>
            <w:rStyle w:val="Hyperlink"/>
            <w:rFonts w:ascii="Arial" w:hAnsi="Arial" w:cs="Arial"/>
            <w:sz w:val="22"/>
            <w:szCs w:val="22"/>
          </w:rPr>
          <w:t>http://usda.mannlib.cornell.edu/MannUsda/viewDocumentInfo.do?documentID=1103</w:t>
        </w:r>
      </w:hyperlink>
    </w:p>
    <w:p w:rsidR="00E03E49" w:rsidRDefault="00E03E49"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C0484F" w:rsidRPr="00000E46" w:rsidRDefault="00285A58" w:rsidP="00C2624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00E46">
        <w:rPr>
          <w:rFonts w:ascii="Arial" w:hAnsi="Arial" w:cs="Arial"/>
          <w:szCs w:val="24"/>
        </w:rPr>
        <w:t xml:space="preserve">In the months that a survey is not conducted NASS will use historic data, combined with administrative data, which will be scaled using seasonal trends to estimate milk production for the non-survey months. </w:t>
      </w:r>
    </w:p>
    <w:p w:rsidR="00535AA1" w:rsidRPr="00000E46" w:rsidRDefault="00535AA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0484F"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C2624B">
        <w:rPr>
          <w:rFonts w:ascii="Arial" w:hAnsi="Arial" w:cs="Arial"/>
          <w:szCs w:val="24"/>
        </w:rPr>
        <w:t xml:space="preserve">The monthly </w:t>
      </w:r>
      <w:r w:rsidRPr="00C2624B">
        <w:rPr>
          <w:rFonts w:ascii="Arial" w:hAnsi="Arial" w:cs="Arial"/>
          <w:szCs w:val="24"/>
          <w:u w:val="single"/>
        </w:rPr>
        <w:t>manufactured dairy products</w:t>
      </w:r>
      <w:r w:rsidRPr="00C2624B">
        <w:rPr>
          <w:rFonts w:ascii="Arial" w:hAnsi="Arial" w:cs="Arial"/>
          <w:szCs w:val="24"/>
        </w:rPr>
        <w:t xml:space="preserve"> questionnaires are mailed to dairy plants the last business day of the month.  Respondents have approximately 14-21 days to return their report.  The estimating procedure for the monthly manufactured dairy products involves matching survey reports with reports from the same respondent the previous month and previous year.  After these identical reports are summarized, product by product, the percentage change is calculated.  The indicated change in production, multiplied by the previous month's estimate, is the estimate for the current month.  Field Offices prepare a listing of data by month for all plants in the universe.</w:t>
      </w:r>
    </w:p>
    <w:p w:rsidR="00836D33" w:rsidRPr="00C2624B"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p>
    <w:p w:rsidR="00C0484F" w:rsidRPr="00836D33"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hyperlink r:id="rId16" w:history="1">
        <w:r w:rsidRPr="00836D33">
          <w:rPr>
            <w:rStyle w:val="Hyperlink"/>
            <w:rFonts w:ascii="Arial" w:hAnsi="Arial" w:cs="Arial"/>
            <w:sz w:val="22"/>
            <w:szCs w:val="22"/>
          </w:rPr>
          <w:t>http://usda.mannlib.cornell.edu/MannUsda/viewDocumentInfo.do?documentID=1052</w:t>
        </w:r>
      </w:hyperlink>
    </w:p>
    <w:p w:rsidR="00836D33" w:rsidRPr="00836D33"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C0484F" w:rsidRPr="00000E46"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000E46">
        <w:rPr>
          <w:rFonts w:ascii="Arial" w:hAnsi="Arial" w:cs="Arial"/>
          <w:szCs w:val="24"/>
        </w:rPr>
        <w:t xml:space="preserve">Summarized State data are due in Washington, D.C. about the 24th of the month.  This data is reviewed and published about the 5th of the following month.  In addition to the monthly publication, </w:t>
      </w:r>
      <w:r w:rsidRPr="00000E46">
        <w:rPr>
          <w:rFonts w:ascii="Arial" w:hAnsi="Arial" w:cs="Arial"/>
          <w:i/>
          <w:szCs w:val="24"/>
        </w:rPr>
        <w:t>Dairy Products</w:t>
      </w:r>
      <w:r w:rsidRPr="00000E46">
        <w:rPr>
          <w:rFonts w:ascii="Arial" w:hAnsi="Arial" w:cs="Arial"/>
          <w:szCs w:val="24"/>
        </w:rPr>
        <w:t>, there is an annual survey questionnaire and annual summary publication.</w:t>
      </w:r>
    </w:p>
    <w:p w:rsidR="00836D33"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836D33" w:rsidRPr="00836D33" w:rsidRDefault="00CD2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2"/>
          <w:szCs w:val="22"/>
        </w:rPr>
      </w:pPr>
      <w:hyperlink r:id="rId17" w:history="1">
        <w:r w:rsidR="00836D33" w:rsidRPr="00836D33">
          <w:rPr>
            <w:rStyle w:val="Hyperlink"/>
            <w:rFonts w:ascii="Arial" w:hAnsi="Arial" w:cs="Arial"/>
            <w:sz w:val="22"/>
            <w:szCs w:val="22"/>
          </w:rPr>
          <w:t>http://usda.mannlib.cornell.edu/MannUsda/viewDocumentInfo.do?documentID=1054</w:t>
        </w:r>
      </w:hyperlink>
    </w:p>
    <w:p w:rsidR="00836D33" w:rsidRDefault="00836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00E46" w:rsidRPr="00963F3D" w:rsidRDefault="00000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963F3D">
        <w:rPr>
          <w:rFonts w:ascii="Arial" w:hAnsi="Arial" w:cs="Arial"/>
          <w:szCs w:val="24"/>
        </w:rPr>
        <w:t>Milk production and disposition rep</w:t>
      </w:r>
      <w:r w:rsidR="00963F3D" w:rsidRPr="00963F3D">
        <w:rPr>
          <w:rFonts w:ascii="Arial" w:hAnsi="Arial" w:cs="Arial"/>
          <w:szCs w:val="24"/>
        </w:rPr>
        <w:t>orts are published annually.</w:t>
      </w:r>
    </w:p>
    <w:p w:rsidR="00963F3D" w:rsidRDefault="00963F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Cs w:val="24"/>
        </w:rPr>
      </w:pPr>
    </w:p>
    <w:p w:rsidR="00000E46" w:rsidRPr="00963F3D" w:rsidRDefault="00CD2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2"/>
          <w:szCs w:val="22"/>
        </w:rPr>
      </w:pPr>
      <w:hyperlink r:id="rId18" w:history="1">
        <w:r w:rsidR="00000E46" w:rsidRPr="00963F3D">
          <w:rPr>
            <w:rStyle w:val="Hyperlink"/>
            <w:rFonts w:ascii="Arial" w:hAnsi="Arial" w:cs="Arial"/>
            <w:sz w:val="22"/>
            <w:szCs w:val="22"/>
          </w:rPr>
          <w:t>http://usda.mannlib.cornell.edu/MannUsda/viewDocumentInfo.do?documentID=1105</w:t>
        </w:r>
      </w:hyperlink>
    </w:p>
    <w:p w:rsidR="00000E46" w:rsidRPr="00963F3D" w:rsidRDefault="00000E4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2"/>
          <w:szCs w:val="22"/>
        </w:rPr>
      </w:pPr>
    </w:p>
    <w:p w:rsidR="00000E46" w:rsidRPr="00963F3D" w:rsidRDefault="00CD28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sz w:val="22"/>
          <w:szCs w:val="22"/>
        </w:rPr>
      </w:pPr>
      <w:hyperlink r:id="rId19" w:history="1">
        <w:r w:rsidR="00000E46" w:rsidRPr="00963F3D">
          <w:rPr>
            <w:rStyle w:val="Hyperlink"/>
            <w:rFonts w:ascii="Arial" w:hAnsi="Arial" w:cs="Arial"/>
            <w:sz w:val="22"/>
            <w:szCs w:val="22"/>
          </w:rPr>
          <w:t>http://usda.mannlib.cornell.edu/MannUsda/viewDocumentInfo.do?documentID=1516</w:t>
        </w:r>
      </w:hyperlink>
    </w:p>
    <w:p w:rsidR="00C0484F" w:rsidRPr="00E76884"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17.</w:t>
      </w:r>
      <w:r w:rsidRPr="005E0915">
        <w:rPr>
          <w:rFonts w:ascii="Arial" w:hAnsi="Arial" w:cs="Arial"/>
          <w:b/>
          <w:color w:val="000000"/>
          <w:szCs w:val="24"/>
        </w:rPr>
        <w:tab/>
        <w:t>If seeking approval to not display the expiration date for OMB approval of the information collection, explain the reasons that display would be inappropriate.</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835F6E" w:rsidRDefault="00835F6E" w:rsidP="0083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0000"/>
          <w:szCs w:val="24"/>
        </w:rPr>
      </w:pPr>
      <w:r w:rsidRPr="00D404ED">
        <w:rPr>
          <w:rFonts w:ascii="Arial" w:hAnsi="Arial" w:cs="Arial"/>
          <w:color w:val="000000"/>
          <w:szCs w:val="24"/>
        </w:rPr>
        <w:t>No approval is requested for non-display of the expiration date.</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FF0000"/>
          <w:szCs w:val="24"/>
        </w:rPr>
      </w:pP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color w:val="000000"/>
          <w:szCs w:val="24"/>
        </w:rPr>
      </w:pPr>
      <w:r w:rsidRPr="005E0915">
        <w:rPr>
          <w:rFonts w:ascii="Arial" w:hAnsi="Arial" w:cs="Arial"/>
          <w:b/>
          <w:color w:val="000000"/>
          <w:szCs w:val="24"/>
        </w:rPr>
        <w:t>18.</w:t>
      </w:r>
      <w:r w:rsidRPr="005E0915">
        <w:rPr>
          <w:rFonts w:ascii="Arial" w:hAnsi="Arial" w:cs="Arial"/>
          <w:b/>
          <w:color w:val="000000"/>
          <w:szCs w:val="24"/>
        </w:rPr>
        <w:tab/>
        <w:t>Explain each exception to the certification statement identified in Item 19, “Certification for Paperwork Reduction Act Submissions” of OMB Form 83-I.</w:t>
      </w:r>
    </w:p>
    <w:p w:rsidR="00C0484F" w:rsidRPr="005E0915"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color w:val="000000"/>
          <w:szCs w:val="24"/>
        </w:rPr>
      </w:pPr>
    </w:p>
    <w:p w:rsidR="00C0484F" w:rsidRPr="00835F6E" w:rsidRDefault="00C048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szCs w:val="24"/>
        </w:rPr>
      </w:pPr>
      <w:r w:rsidRPr="00835F6E">
        <w:rPr>
          <w:rFonts w:ascii="Arial" w:hAnsi="Arial" w:cs="Arial"/>
          <w:szCs w:val="24"/>
        </w:rPr>
        <w:t xml:space="preserve">There are no exceptions to the certification statement. </w:t>
      </w:r>
    </w:p>
    <w:p w:rsidR="00C0484F" w:rsidRPr="00B64106" w:rsidRDefault="00C0484F" w:rsidP="00FC2F11">
      <w:pPr>
        <w:tabs>
          <w:tab w:val="right" w:pos="9360"/>
        </w:tabs>
        <w:rPr>
          <w:rFonts w:ascii="Arial" w:hAnsi="Arial" w:cs="Arial"/>
          <w:szCs w:val="24"/>
        </w:rPr>
      </w:pPr>
      <w:r w:rsidRPr="005E0915">
        <w:rPr>
          <w:rFonts w:ascii="Arial" w:hAnsi="Arial" w:cs="Arial"/>
          <w:color w:val="FF0000"/>
          <w:szCs w:val="24"/>
        </w:rPr>
        <w:tab/>
      </w:r>
      <w:r w:rsidR="00835F6E" w:rsidRPr="00B64106">
        <w:rPr>
          <w:rFonts w:ascii="Arial" w:hAnsi="Arial" w:cs="Arial"/>
          <w:szCs w:val="24"/>
        </w:rPr>
        <w:t>January</w:t>
      </w:r>
      <w:r w:rsidR="00FC2F11" w:rsidRPr="00B64106">
        <w:rPr>
          <w:rFonts w:ascii="Arial" w:hAnsi="Arial" w:cs="Arial"/>
          <w:szCs w:val="24"/>
        </w:rPr>
        <w:t>, 20</w:t>
      </w:r>
      <w:r w:rsidR="00E76884" w:rsidRPr="00B64106">
        <w:rPr>
          <w:rFonts w:ascii="Arial" w:hAnsi="Arial" w:cs="Arial"/>
          <w:szCs w:val="24"/>
        </w:rPr>
        <w:t>15</w:t>
      </w:r>
    </w:p>
    <w:sectPr w:rsidR="00C0484F" w:rsidRPr="00B64106" w:rsidSect="00C2624B">
      <w:footnotePr>
        <w:numFmt w:val="lowerLetter"/>
      </w:footnotePr>
      <w:endnotePr>
        <w:numFmt w:val="lowerLetter"/>
      </w:endnotePr>
      <w:type w:val="continuous"/>
      <w:pgSz w:w="12240" w:h="15840"/>
      <w:pgMar w:top="1710" w:right="1440" w:bottom="1980" w:left="1440" w:header="1152" w:footer="5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D9B" w:rsidRDefault="00883D9B">
      <w:r>
        <w:separator/>
      </w:r>
    </w:p>
  </w:endnote>
  <w:endnote w:type="continuationSeparator" w:id="0">
    <w:p w:rsidR="00883D9B" w:rsidRDefault="00883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9B" w:rsidRDefault="0088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9B" w:rsidRDefault="0088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D9B" w:rsidRDefault="00883D9B">
      <w:r>
        <w:separator/>
      </w:r>
    </w:p>
  </w:footnote>
  <w:footnote w:type="continuationSeparator" w:id="0">
    <w:p w:rsidR="00883D9B" w:rsidRDefault="00883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9B" w:rsidRDefault="0088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3D9B" w:rsidRDefault="00883D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032163"/>
    <w:multiLevelType w:val="hybridMultilevel"/>
    <w:tmpl w:val="AE708A8A"/>
    <w:lvl w:ilvl="0" w:tplc="9DAC7688">
      <w:numFmt w:val="bullet"/>
      <w:lvlText w:val="-"/>
      <w:lvlJc w:val="left"/>
      <w:pPr>
        <w:tabs>
          <w:tab w:val="num" w:pos="1080"/>
        </w:tabs>
        <w:ind w:left="1080" w:hanging="72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36F"/>
    <w:rsid w:val="00000E46"/>
    <w:rsid w:val="00006683"/>
    <w:rsid w:val="00015976"/>
    <w:rsid w:val="000222B8"/>
    <w:rsid w:val="000237BD"/>
    <w:rsid w:val="00037DAB"/>
    <w:rsid w:val="0004622D"/>
    <w:rsid w:val="00051D40"/>
    <w:rsid w:val="000569FD"/>
    <w:rsid w:val="00060670"/>
    <w:rsid w:val="000634F7"/>
    <w:rsid w:val="000727AD"/>
    <w:rsid w:val="000966A7"/>
    <w:rsid w:val="00097440"/>
    <w:rsid w:val="000A5EB6"/>
    <w:rsid w:val="000D30F9"/>
    <w:rsid w:val="000D3A18"/>
    <w:rsid w:val="001110A0"/>
    <w:rsid w:val="00114F79"/>
    <w:rsid w:val="00127E37"/>
    <w:rsid w:val="00132C7E"/>
    <w:rsid w:val="001452B2"/>
    <w:rsid w:val="00147F8B"/>
    <w:rsid w:val="00157019"/>
    <w:rsid w:val="00164E9E"/>
    <w:rsid w:val="001720CD"/>
    <w:rsid w:val="001726DA"/>
    <w:rsid w:val="001755EF"/>
    <w:rsid w:val="00177650"/>
    <w:rsid w:val="0018566D"/>
    <w:rsid w:val="00190E5C"/>
    <w:rsid w:val="001972D4"/>
    <w:rsid w:val="001B1EF8"/>
    <w:rsid w:val="001B7E0F"/>
    <w:rsid w:val="001D7A5D"/>
    <w:rsid w:val="001E28D4"/>
    <w:rsid w:val="001F7F6E"/>
    <w:rsid w:val="00211349"/>
    <w:rsid w:val="002113DE"/>
    <w:rsid w:val="00227903"/>
    <w:rsid w:val="00233A20"/>
    <w:rsid w:val="00253978"/>
    <w:rsid w:val="00263DCD"/>
    <w:rsid w:val="00266DA6"/>
    <w:rsid w:val="00280B0C"/>
    <w:rsid w:val="00283127"/>
    <w:rsid w:val="002835A6"/>
    <w:rsid w:val="00285A58"/>
    <w:rsid w:val="002A08A2"/>
    <w:rsid w:val="002A6F4B"/>
    <w:rsid w:val="003010D4"/>
    <w:rsid w:val="0031311B"/>
    <w:rsid w:val="00322377"/>
    <w:rsid w:val="00325FC7"/>
    <w:rsid w:val="00331553"/>
    <w:rsid w:val="00343BB0"/>
    <w:rsid w:val="00373632"/>
    <w:rsid w:val="003851F4"/>
    <w:rsid w:val="00387674"/>
    <w:rsid w:val="003C4F7E"/>
    <w:rsid w:val="003E484F"/>
    <w:rsid w:val="00400B0C"/>
    <w:rsid w:val="00403698"/>
    <w:rsid w:val="00403C6B"/>
    <w:rsid w:val="00415E91"/>
    <w:rsid w:val="00420254"/>
    <w:rsid w:val="00424F36"/>
    <w:rsid w:val="00426950"/>
    <w:rsid w:val="004315F0"/>
    <w:rsid w:val="00441AE3"/>
    <w:rsid w:val="00456E81"/>
    <w:rsid w:val="00472899"/>
    <w:rsid w:val="004763C0"/>
    <w:rsid w:val="004863D1"/>
    <w:rsid w:val="004933EA"/>
    <w:rsid w:val="004B4DAB"/>
    <w:rsid w:val="004C43E3"/>
    <w:rsid w:val="004E22F6"/>
    <w:rsid w:val="004E6A86"/>
    <w:rsid w:val="004F1498"/>
    <w:rsid w:val="00501252"/>
    <w:rsid w:val="0050368A"/>
    <w:rsid w:val="005055B1"/>
    <w:rsid w:val="0050709A"/>
    <w:rsid w:val="005209B5"/>
    <w:rsid w:val="00535AA1"/>
    <w:rsid w:val="0054414C"/>
    <w:rsid w:val="0055385A"/>
    <w:rsid w:val="00554341"/>
    <w:rsid w:val="00556DF8"/>
    <w:rsid w:val="0056297D"/>
    <w:rsid w:val="00576106"/>
    <w:rsid w:val="00576FF3"/>
    <w:rsid w:val="00577793"/>
    <w:rsid w:val="0059271F"/>
    <w:rsid w:val="00593F33"/>
    <w:rsid w:val="005B197B"/>
    <w:rsid w:val="005B47EE"/>
    <w:rsid w:val="005C24C1"/>
    <w:rsid w:val="005D4E77"/>
    <w:rsid w:val="005E0915"/>
    <w:rsid w:val="005E2B1D"/>
    <w:rsid w:val="005E57A2"/>
    <w:rsid w:val="006057B4"/>
    <w:rsid w:val="00616AB7"/>
    <w:rsid w:val="00627448"/>
    <w:rsid w:val="006322AB"/>
    <w:rsid w:val="00641CD8"/>
    <w:rsid w:val="00644ECE"/>
    <w:rsid w:val="00656BFC"/>
    <w:rsid w:val="006668F5"/>
    <w:rsid w:val="00683F16"/>
    <w:rsid w:val="00690504"/>
    <w:rsid w:val="006A4AF4"/>
    <w:rsid w:val="006B1464"/>
    <w:rsid w:val="006B26B2"/>
    <w:rsid w:val="006C14ED"/>
    <w:rsid w:val="006D37A2"/>
    <w:rsid w:val="006E4E0F"/>
    <w:rsid w:val="006F4FD5"/>
    <w:rsid w:val="006F5BFF"/>
    <w:rsid w:val="006F5F38"/>
    <w:rsid w:val="007215B5"/>
    <w:rsid w:val="007525F5"/>
    <w:rsid w:val="00757744"/>
    <w:rsid w:val="007726F4"/>
    <w:rsid w:val="007851E7"/>
    <w:rsid w:val="007A0560"/>
    <w:rsid w:val="007A357F"/>
    <w:rsid w:val="007C64B0"/>
    <w:rsid w:val="007E1673"/>
    <w:rsid w:val="007E7D57"/>
    <w:rsid w:val="007F1FE5"/>
    <w:rsid w:val="007F7B82"/>
    <w:rsid w:val="00802B1C"/>
    <w:rsid w:val="00803783"/>
    <w:rsid w:val="00833C56"/>
    <w:rsid w:val="00835F6E"/>
    <w:rsid w:val="00836D33"/>
    <w:rsid w:val="00844279"/>
    <w:rsid w:val="00855515"/>
    <w:rsid w:val="008601A5"/>
    <w:rsid w:val="00883D9B"/>
    <w:rsid w:val="00894E2B"/>
    <w:rsid w:val="008965B1"/>
    <w:rsid w:val="008C7A87"/>
    <w:rsid w:val="008D0AFD"/>
    <w:rsid w:val="008D6FDE"/>
    <w:rsid w:val="009457E8"/>
    <w:rsid w:val="00954384"/>
    <w:rsid w:val="00963F3D"/>
    <w:rsid w:val="00975C02"/>
    <w:rsid w:val="00975E35"/>
    <w:rsid w:val="00990792"/>
    <w:rsid w:val="009A60B1"/>
    <w:rsid w:val="009F1621"/>
    <w:rsid w:val="00A00794"/>
    <w:rsid w:val="00A323CC"/>
    <w:rsid w:val="00A626F2"/>
    <w:rsid w:val="00AB5A3D"/>
    <w:rsid w:val="00AE4AD8"/>
    <w:rsid w:val="00B12628"/>
    <w:rsid w:val="00B12CCF"/>
    <w:rsid w:val="00B15FB6"/>
    <w:rsid w:val="00B17216"/>
    <w:rsid w:val="00B30884"/>
    <w:rsid w:val="00B35178"/>
    <w:rsid w:val="00B45CE9"/>
    <w:rsid w:val="00B51038"/>
    <w:rsid w:val="00B5122E"/>
    <w:rsid w:val="00B6395C"/>
    <w:rsid w:val="00B64106"/>
    <w:rsid w:val="00B832D6"/>
    <w:rsid w:val="00BA1B83"/>
    <w:rsid w:val="00BD4DA1"/>
    <w:rsid w:val="00BD680B"/>
    <w:rsid w:val="00BE4095"/>
    <w:rsid w:val="00C0484F"/>
    <w:rsid w:val="00C2624B"/>
    <w:rsid w:val="00C65049"/>
    <w:rsid w:val="00C80EC3"/>
    <w:rsid w:val="00C91931"/>
    <w:rsid w:val="00CB0734"/>
    <w:rsid w:val="00CC3518"/>
    <w:rsid w:val="00CC3953"/>
    <w:rsid w:val="00CD28B8"/>
    <w:rsid w:val="00CD743E"/>
    <w:rsid w:val="00CE3C90"/>
    <w:rsid w:val="00CF04D6"/>
    <w:rsid w:val="00D13CC0"/>
    <w:rsid w:val="00D273D8"/>
    <w:rsid w:val="00D35EAA"/>
    <w:rsid w:val="00D3654E"/>
    <w:rsid w:val="00D37FD4"/>
    <w:rsid w:val="00D606B0"/>
    <w:rsid w:val="00D77756"/>
    <w:rsid w:val="00DB1CDF"/>
    <w:rsid w:val="00DB1D5D"/>
    <w:rsid w:val="00DD4AAC"/>
    <w:rsid w:val="00DD75D6"/>
    <w:rsid w:val="00E01E9D"/>
    <w:rsid w:val="00E02F69"/>
    <w:rsid w:val="00E03E49"/>
    <w:rsid w:val="00E07D5D"/>
    <w:rsid w:val="00E244D7"/>
    <w:rsid w:val="00E418CF"/>
    <w:rsid w:val="00E441A6"/>
    <w:rsid w:val="00E50692"/>
    <w:rsid w:val="00E63435"/>
    <w:rsid w:val="00E711AC"/>
    <w:rsid w:val="00E734E1"/>
    <w:rsid w:val="00E76884"/>
    <w:rsid w:val="00E83D8B"/>
    <w:rsid w:val="00EB27CB"/>
    <w:rsid w:val="00EB4CC8"/>
    <w:rsid w:val="00EB4E9D"/>
    <w:rsid w:val="00EB7FBC"/>
    <w:rsid w:val="00EC4A8B"/>
    <w:rsid w:val="00ED40D9"/>
    <w:rsid w:val="00EE5B0B"/>
    <w:rsid w:val="00EF5102"/>
    <w:rsid w:val="00F20A65"/>
    <w:rsid w:val="00F33863"/>
    <w:rsid w:val="00F52932"/>
    <w:rsid w:val="00F65C9B"/>
    <w:rsid w:val="00F97BD2"/>
    <w:rsid w:val="00FB0F01"/>
    <w:rsid w:val="00FB436F"/>
    <w:rsid w:val="00FC2F11"/>
    <w:rsid w:val="00FC3C2C"/>
    <w:rsid w:val="00FC7E1D"/>
    <w:rsid w:val="00FD3259"/>
    <w:rsid w:val="00FD53E3"/>
    <w:rsid w:val="00FD6EA4"/>
    <w:rsid w:val="00FE15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docId w15:val="{90696B30-452F-4129-A256-963EB224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11A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622D"/>
    <w:pPr>
      <w:tabs>
        <w:tab w:val="center" w:pos="4680"/>
        <w:tab w:val="right" w:pos="9360"/>
      </w:tabs>
    </w:pPr>
  </w:style>
  <w:style w:type="paragraph" w:customStyle="1" w:styleId="Level1">
    <w:name w:val="Level 1"/>
    <w:basedOn w:val="Normal"/>
    <w:rsid w:val="00E711AC"/>
    <w:pPr>
      <w:widowControl w:val="0"/>
    </w:pPr>
  </w:style>
  <w:style w:type="paragraph" w:customStyle="1" w:styleId="Level2">
    <w:name w:val="Level 2"/>
    <w:basedOn w:val="Normal"/>
    <w:rsid w:val="00E711AC"/>
    <w:pPr>
      <w:widowControl w:val="0"/>
    </w:pPr>
  </w:style>
  <w:style w:type="paragraph" w:customStyle="1" w:styleId="Level3">
    <w:name w:val="Level 3"/>
    <w:basedOn w:val="Normal"/>
    <w:rsid w:val="00E711AC"/>
    <w:pPr>
      <w:widowControl w:val="0"/>
    </w:pPr>
  </w:style>
  <w:style w:type="paragraph" w:customStyle="1" w:styleId="Level4">
    <w:name w:val="Level 4"/>
    <w:basedOn w:val="Normal"/>
    <w:rsid w:val="00E711AC"/>
    <w:pPr>
      <w:widowControl w:val="0"/>
    </w:pPr>
  </w:style>
  <w:style w:type="paragraph" w:customStyle="1" w:styleId="Level5">
    <w:name w:val="Level 5"/>
    <w:basedOn w:val="Normal"/>
    <w:rsid w:val="00E711AC"/>
    <w:pPr>
      <w:widowControl w:val="0"/>
    </w:pPr>
  </w:style>
  <w:style w:type="paragraph" w:customStyle="1" w:styleId="Level6">
    <w:name w:val="Level 6"/>
    <w:basedOn w:val="Normal"/>
    <w:rsid w:val="00E711AC"/>
    <w:pPr>
      <w:widowControl w:val="0"/>
    </w:pPr>
  </w:style>
  <w:style w:type="paragraph" w:customStyle="1" w:styleId="Level7">
    <w:name w:val="Level 7"/>
    <w:basedOn w:val="Normal"/>
    <w:rsid w:val="00E711AC"/>
    <w:pPr>
      <w:widowControl w:val="0"/>
    </w:pPr>
  </w:style>
  <w:style w:type="paragraph" w:customStyle="1" w:styleId="Level8">
    <w:name w:val="Level 8"/>
    <w:basedOn w:val="Normal"/>
    <w:rsid w:val="00E711AC"/>
    <w:pPr>
      <w:widowControl w:val="0"/>
    </w:pPr>
  </w:style>
  <w:style w:type="paragraph" w:customStyle="1" w:styleId="Level9">
    <w:name w:val="Level 9"/>
    <w:basedOn w:val="Normal"/>
    <w:rsid w:val="00E711AC"/>
    <w:pPr>
      <w:widowControl w:val="0"/>
    </w:pPr>
  </w:style>
  <w:style w:type="paragraph" w:customStyle="1" w:styleId="26">
    <w:name w:val="_26"/>
    <w:basedOn w:val="Normal"/>
    <w:rsid w:val="00E711AC"/>
    <w:pPr>
      <w:widowControl w:val="0"/>
    </w:pPr>
  </w:style>
  <w:style w:type="paragraph" w:customStyle="1" w:styleId="25">
    <w:name w:val="_25"/>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a">
    <w:name w:val="آ"/>
    <w:basedOn w:val="Normal"/>
    <w:rsid w:val="00E711AC"/>
    <w:pPr>
      <w:widowControl w:val="0"/>
    </w:pPr>
  </w:style>
  <w:style w:type="paragraph" w:customStyle="1" w:styleId="24">
    <w:name w:val="_24"/>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rsid w:val="00E711AC"/>
    <w:pPr>
      <w:widowControl w:val="0"/>
      <w:tabs>
        <w:tab w:val="left" w:pos="5760"/>
        <w:tab w:val="left" w:pos="6480"/>
        <w:tab w:val="left" w:pos="7200"/>
        <w:tab w:val="left" w:pos="7920"/>
        <w:tab w:val="left" w:pos="8640"/>
      </w:tabs>
      <w:ind w:left="5760"/>
    </w:pPr>
  </w:style>
  <w:style w:type="paragraph" w:customStyle="1" w:styleId="18">
    <w:name w:val="_18"/>
    <w:basedOn w:val="Normal"/>
    <w:rsid w:val="00E711AC"/>
    <w:pPr>
      <w:widowControl w:val="0"/>
      <w:tabs>
        <w:tab w:val="left" w:pos="6480"/>
        <w:tab w:val="left" w:pos="7200"/>
        <w:tab w:val="left" w:pos="7920"/>
        <w:tab w:val="left" w:pos="8640"/>
      </w:tabs>
      <w:ind w:left="6480"/>
    </w:pPr>
  </w:style>
  <w:style w:type="paragraph" w:customStyle="1" w:styleId="17">
    <w:name w:val="_17"/>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rsid w:val="00E711AC"/>
    <w:pPr>
      <w:widowControl w:val="0"/>
      <w:tabs>
        <w:tab w:val="left" w:pos="5760"/>
        <w:tab w:val="left" w:pos="6480"/>
        <w:tab w:val="left" w:pos="7200"/>
        <w:tab w:val="left" w:pos="7920"/>
        <w:tab w:val="left" w:pos="8640"/>
      </w:tabs>
      <w:ind w:left="5760"/>
    </w:pPr>
  </w:style>
  <w:style w:type="paragraph" w:customStyle="1" w:styleId="9">
    <w:name w:val="_9"/>
    <w:basedOn w:val="Normal"/>
    <w:rsid w:val="00E711AC"/>
    <w:pPr>
      <w:widowControl w:val="0"/>
      <w:tabs>
        <w:tab w:val="left" w:pos="6480"/>
        <w:tab w:val="left" w:pos="7200"/>
        <w:tab w:val="left" w:pos="7920"/>
        <w:tab w:val="left" w:pos="8640"/>
      </w:tabs>
      <w:ind w:left="6480"/>
    </w:pPr>
  </w:style>
  <w:style w:type="paragraph" w:customStyle="1" w:styleId="8">
    <w:name w:val="_8"/>
    <w:basedOn w:val="Normal"/>
    <w:rsid w:val="00E711AC"/>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rsid w:val="00E711AC"/>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rsid w:val="00E711AC"/>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rsid w:val="00E711AC"/>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rsid w:val="00E711AC"/>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rsid w:val="00E711AC"/>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rsid w:val="00E711AC"/>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rsid w:val="00E711AC"/>
    <w:pPr>
      <w:widowControl w:val="0"/>
      <w:tabs>
        <w:tab w:val="left" w:pos="5760"/>
        <w:tab w:val="left" w:pos="6480"/>
        <w:tab w:val="left" w:pos="7200"/>
        <w:tab w:val="left" w:pos="7920"/>
        <w:tab w:val="left" w:pos="8640"/>
      </w:tabs>
      <w:ind w:left="5760"/>
    </w:pPr>
  </w:style>
  <w:style w:type="paragraph" w:customStyle="1" w:styleId="a0">
    <w:name w:val="_"/>
    <w:basedOn w:val="Normal"/>
    <w:rsid w:val="00E711AC"/>
    <w:pPr>
      <w:widowControl w:val="0"/>
      <w:tabs>
        <w:tab w:val="left" w:pos="6480"/>
        <w:tab w:val="left" w:pos="7200"/>
        <w:tab w:val="left" w:pos="7920"/>
        <w:tab w:val="left" w:pos="8640"/>
      </w:tabs>
      <w:ind w:left="6480"/>
    </w:pPr>
  </w:style>
  <w:style w:type="character" w:customStyle="1" w:styleId="SYSHYPERTEXT">
    <w:name w:val="SYS_HYPERTEXT"/>
    <w:rsid w:val="00E711AC"/>
    <w:rPr>
      <w:color w:val="0000FF"/>
      <w:u w:val="single"/>
    </w:rPr>
  </w:style>
  <w:style w:type="character" w:customStyle="1" w:styleId="HeaderChar">
    <w:name w:val="Header Char"/>
    <w:basedOn w:val="DefaultParagraphFont"/>
    <w:link w:val="Header"/>
    <w:rsid w:val="0004622D"/>
    <w:rPr>
      <w:sz w:val="24"/>
    </w:rPr>
  </w:style>
  <w:style w:type="paragraph" w:styleId="Footer">
    <w:name w:val="footer"/>
    <w:basedOn w:val="Normal"/>
    <w:link w:val="FooterChar"/>
    <w:rsid w:val="0004622D"/>
    <w:pPr>
      <w:tabs>
        <w:tab w:val="center" w:pos="4680"/>
        <w:tab w:val="right" w:pos="9360"/>
      </w:tabs>
    </w:pPr>
  </w:style>
  <w:style w:type="character" w:customStyle="1" w:styleId="FooterChar">
    <w:name w:val="Footer Char"/>
    <w:basedOn w:val="DefaultParagraphFont"/>
    <w:link w:val="Footer"/>
    <w:rsid w:val="0004622D"/>
    <w:rPr>
      <w:sz w:val="24"/>
    </w:rPr>
  </w:style>
  <w:style w:type="character" w:styleId="Hyperlink">
    <w:name w:val="Hyperlink"/>
    <w:basedOn w:val="DefaultParagraphFont"/>
    <w:rsid w:val="00285A58"/>
    <w:rPr>
      <w:color w:val="0000FF" w:themeColor="hyperlink"/>
      <w:u w:val="single"/>
    </w:rPr>
  </w:style>
  <w:style w:type="paragraph" w:styleId="ListParagraph">
    <w:name w:val="List Paragraph"/>
    <w:basedOn w:val="Normal"/>
    <w:uiPriority w:val="34"/>
    <w:qFormat/>
    <w:rsid w:val="004315F0"/>
    <w:pPr>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815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oes/tables.htm" TargetMode="External"/><Relationship Id="rId13" Type="http://schemas.openxmlformats.org/officeDocument/2006/relationships/image" Target="media/image1.emf"/><Relationship Id="rId18" Type="http://schemas.openxmlformats.org/officeDocument/2006/relationships/hyperlink" Target="http://usda.mannlib.cornell.edu/MannUsda/viewDocumentInfo.do?documentID=1105"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usda.mannlib.cornell.edu/MannUsda/viewDocumentInfo.do?documentID=1054" TargetMode="External"/><Relationship Id="rId2" Type="http://schemas.openxmlformats.org/officeDocument/2006/relationships/numbering" Target="numbering.xml"/><Relationship Id="rId16" Type="http://schemas.openxmlformats.org/officeDocument/2006/relationships/hyperlink" Target="http://usda.mannlib.cornell.edu/MannUsda/viewDocumentInfo.do?documentID=1052"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usda.mannlib.cornell.edu/MannUsda/viewDocumentInfo.do?documentID=1103" TargetMode="External"/><Relationship Id="rId10" Type="http://schemas.openxmlformats.org/officeDocument/2006/relationships/header" Target="header2.xml"/><Relationship Id="rId19" Type="http://schemas.openxmlformats.org/officeDocument/2006/relationships/hyperlink" Target="http://usda.mannlib.cornell.edu/MannUsda/viewDocumentInfo.do?documentID=1516"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B37FC-2361-4FF2-904A-24CE55FD3C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B9FF2392.dotm</Template>
  <TotalTime>4</TotalTime>
  <Pages>10</Pages>
  <Words>3100</Words>
  <Characters>18322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NASS</Company>
  <LinksUpToDate>false</LinksUpToDate>
  <CharactersWithSpaces>21380</CharactersWithSpaces>
  <SharedDoc>false</SharedDoc>
  <HLinks>
    <vt:vector size="6" baseType="variant">
      <vt:variant>
        <vt:i4>2752571</vt:i4>
      </vt:variant>
      <vt:variant>
        <vt:i4>2</vt:i4>
      </vt:variant>
      <vt:variant>
        <vt:i4>0</vt:i4>
      </vt:variant>
      <vt:variant>
        <vt:i4>5</vt:i4>
      </vt:variant>
      <vt:variant>
        <vt:lpwstr>http://www.agcounts.usda.gov./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hancda</dc:creator>
  <cp:lastModifiedBy>Hancock, David - NASS</cp:lastModifiedBy>
  <cp:revision>3</cp:revision>
  <cp:lastPrinted>2015-01-26T15:51:00Z</cp:lastPrinted>
  <dcterms:created xsi:type="dcterms:W3CDTF">2015-05-12T12:49:00Z</dcterms:created>
  <dcterms:modified xsi:type="dcterms:W3CDTF">2015-05-12T12:53:00Z</dcterms:modified>
</cp:coreProperties>
</file>