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2D" w:rsidRPr="00702497" w:rsidRDefault="000D562D" w:rsidP="000D562D">
      <w:pPr>
        <w:jc w:val="center"/>
        <w:rPr>
          <w:rFonts w:ascii="Times New Roman" w:hAnsi="Times New Roman"/>
          <w:sz w:val="40"/>
        </w:rPr>
      </w:pPr>
    </w:p>
    <w:p w:rsidR="000D562D" w:rsidRPr="00702497" w:rsidRDefault="000D562D" w:rsidP="000D562D">
      <w:pPr>
        <w:jc w:val="center"/>
        <w:rPr>
          <w:rFonts w:ascii="Times New Roman" w:hAnsi="Times New Roman"/>
          <w:sz w:val="40"/>
        </w:rPr>
      </w:pPr>
    </w:p>
    <w:p w:rsidR="000D562D" w:rsidRPr="00702497" w:rsidRDefault="000D562D" w:rsidP="000D562D">
      <w:pPr>
        <w:jc w:val="center"/>
        <w:rPr>
          <w:rFonts w:ascii="Times New Roman" w:hAnsi="Times New Roman"/>
          <w:sz w:val="40"/>
        </w:rPr>
      </w:pPr>
    </w:p>
    <w:p w:rsidR="000D562D" w:rsidRPr="0099687E" w:rsidRDefault="000D562D" w:rsidP="000D562D">
      <w:pPr>
        <w:pStyle w:val="HTMLPreformatted"/>
        <w:jc w:val="center"/>
        <w:rPr>
          <w:rFonts w:ascii="Arial" w:hAnsi="Arial" w:cs="Arial"/>
          <w:b/>
          <w:sz w:val="52"/>
          <w:szCs w:val="52"/>
        </w:rPr>
      </w:pPr>
      <w:r w:rsidRPr="0099687E">
        <w:rPr>
          <w:rFonts w:ascii="Arial" w:hAnsi="Arial" w:cs="Arial"/>
          <w:b/>
          <w:sz w:val="52"/>
          <w:szCs w:val="52"/>
        </w:rPr>
        <w:t>Head Start Impact Study (HSIS) Participants Beyond 8</w:t>
      </w:r>
      <w:r w:rsidRPr="0099687E">
        <w:rPr>
          <w:rFonts w:ascii="Arial" w:hAnsi="Arial" w:cs="Arial"/>
          <w:b/>
          <w:sz w:val="52"/>
          <w:szCs w:val="52"/>
          <w:vertAlign w:val="superscript"/>
        </w:rPr>
        <w:t>th</w:t>
      </w:r>
      <w:r w:rsidRPr="0099687E">
        <w:rPr>
          <w:rFonts w:ascii="Arial" w:hAnsi="Arial" w:cs="Arial"/>
          <w:b/>
          <w:sz w:val="52"/>
          <w:szCs w:val="52"/>
        </w:rPr>
        <w:t xml:space="preserve"> Grade</w:t>
      </w:r>
    </w:p>
    <w:p w:rsidR="000D562D" w:rsidRPr="0099687E" w:rsidRDefault="000D562D" w:rsidP="000D562D">
      <w:pPr>
        <w:jc w:val="center"/>
        <w:rPr>
          <w:rFonts w:ascii="Arial" w:hAnsi="Arial" w:cs="Arial"/>
          <w:b/>
          <w:sz w:val="52"/>
          <w:szCs w:val="52"/>
        </w:rPr>
      </w:pPr>
    </w:p>
    <w:p w:rsidR="000D562D" w:rsidRPr="009A784D" w:rsidRDefault="000D562D" w:rsidP="000D562D">
      <w:pPr>
        <w:jc w:val="center"/>
        <w:rPr>
          <w:rFonts w:ascii="Arial" w:hAnsi="Arial" w:cs="Arial"/>
          <w:b/>
          <w:sz w:val="40"/>
        </w:rPr>
      </w:pPr>
    </w:p>
    <w:p w:rsidR="000D562D" w:rsidRPr="009A784D" w:rsidRDefault="000D562D" w:rsidP="000D562D">
      <w:pPr>
        <w:jc w:val="center"/>
        <w:rPr>
          <w:rFonts w:ascii="Arial" w:hAnsi="Arial" w:cs="Arial"/>
          <w:b/>
          <w:sz w:val="32"/>
          <w:szCs w:val="32"/>
        </w:rPr>
      </w:pPr>
      <w:r w:rsidRPr="009A784D">
        <w:rPr>
          <w:rFonts w:ascii="Arial" w:hAnsi="Arial" w:cs="Arial"/>
          <w:b/>
          <w:sz w:val="32"/>
          <w:szCs w:val="32"/>
        </w:rPr>
        <w:t>OMB Information Collection Request</w:t>
      </w:r>
    </w:p>
    <w:p w:rsidR="000D562D" w:rsidRPr="009A784D" w:rsidRDefault="000D562D" w:rsidP="000D562D">
      <w:pPr>
        <w:jc w:val="center"/>
        <w:rPr>
          <w:rFonts w:ascii="Arial" w:hAnsi="Arial" w:cs="Arial"/>
          <w:b/>
          <w:sz w:val="32"/>
          <w:szCs w:val="32"/>
        </w:rPr>
      </w:pPr>
      <w:r>
        <w:rPr>
          <w:rFonts w:ascii="Arial" w:hAnsi="Arial" w:cs="Arial"/>
          <w:b/>
          <w:sz w:val="32"/>
          <w:szCs w:val="32"/>
        </w:rPr>
        <w:t>0970-0229</w:t>
      </w:r>
    </w:p>
    <w:p w:rsidR="000D562D" w:rsidRPr="009A784D" w:rsidRDefault="000D562D" w:rsidP="000D562D">
      <w:pPr>
        <w:jc w:val="center"/>
        <w:rPr>
          <w:rFonts w:ascii="Arial" w:hAnsi="Arial" w:cs="Arial"/>
          <w:b/>
          <w:sz w:val="40"/>
        </w:rPr>
      </w:pPr>
    </w:p>
    <w:p w:rsidR="000D562D" w:rsidRPr="009A784D" w:rsidRDefault="000D562D" w:rsidP="000D562D">
      <w:pPr>
        <w:jc w:val="center"/>
        <w:rPr>
          <w:rFonts w:ascii="Arial" w:hAnsi="Arial" w:cs="Arial"/>
          <w:b/>
          <w:sz w:val="40"/>
        </w:rPr>
      </w:pPr>
    </w:p>
    <w:p w:rsidR="000D562D" w:rsidRPr="009A784D" w:rsidRDefault="000D562D" w:rsidP="000D562D">
      <w:pPr>
        <w:jc w:val="center"/>
        <w:rPr>
          <w:rFonts w:ascii="Arial" w:hAnsi="Arial" w:cs="Arial"/>
          <w:b/>
          <w:sz w:val="48"/>
          <w:szCs w:val="48"/>
        </w:rPr>
      </w:pPr>
      <w:r w:rsidRPr="009A784D">
        <w:rPr>
          <w:rFonts w:ascii="Arial" w:hAnsi="Arial" w:cs="Arial"/>
          <w:b/>
          <w:sz w:val="48"/>
          <w:szCs w:val="48"/>
        </w:rPr>
        <w:t>Supporting Statement</w:t>
      </w:r>
    </w:p>
    <w:p w:rsidR="000D562D" w:rsidRPr="009A784D" w:rsidRDefault="000D562D" w:rsidP="000D562D">
      <w:pPr>
        <w:jc w:val="center"/>
        <w:rPr>
          <w:rFonts w:ascii="Arial" w:hAnsi="Arial" w:cs="Arial"/>
          <w:b/>
          <w:sz w:val="40"/>
        </w:rPr>
      </w:pPr>
    </w:p>
    <w:p w:rsidR="000D562D" w:rsidRPr="009A784D" w:rsidRDefault="000D562D" w:rsidP="000D562D">
      <w:pPr>
        <w:jc w:val="center"/>
        <w:rPr>
          <w:rFonts w:ascii="Arial" w:hAnsi="Arial" w:cs="Arial"/>
          <w:b/>
          <w:sz w:val="48"/>
          <w:szCs w:val="48"/>
        </w:rPr>
      </w:pPr>
      <w:r w:rsidRPr="009A784D">
        <w:rPr>
          <w:rFonts w:ascii="Arial" w:hAnsi="Arial" w:cs="Arial"/>
          <w:b/>
          <w:sz w:val="48"/>
          <w:szCs w:val="48"/>
        </w:rPr>
        <w:t>Part A</w:t>
      </w:r>
    </w:p>
    <w:p w:rsidR="000D562D" w:rsidRPr="009A784D" w:rsidRDefault="000D562D" w:rsidP="000D562D">
      <w:pPr>
        <w:jc w:val="center"/>
        <w:rPr>
          <w:rFonts w:ascii="Arial" w:hAnsi="Arial" w:cs="Arial"/>
          <w:b/>
          <w:sz w:val="40"/>
        </w:rPr>
      </w:pPr>
    </w:p>
    <w:p w:rsidR="000D562D" w:rsidRPr="009A784D" w:rsidRDefault="007E532C" w:rsidP="000D562D">
      <w:pPr>
        <w:jc w:val="center"/>
        <w:rPr>
          <w:rFonts w:ascii="Arial" w:hAnsi="Arial" w:cs="Arial"/>
          <w:b/>
          <w:szCs w:val="24"/>
        </w:rPr>
      </w:pPr>
      <w:r>
        <w:rPr>
          <w:rFonts w:ascii="Arial" w:hAnsi="Arial" w:cs="Arial"/>
          <w:b/>
          <w:szCs w:val="24"/>
        </w:rPr>
        <w:t>December 1</w:t>
      </w:r>
      <w:r w:rsidR="000D562D" w:rsidRPr="009A784D">
        <w:rPr>
          <w:rFonts w:ascii="Arial" w:hAnsi="Arial" w:cs="Arial"/>
          <w:b/>
          <w:szCs w:val="24"/>
        </w:rPr>
        <w:t>, 2014</w:t>
      </w:r>
    </w:p>
    <w:p w:rsidR="000D562D" w:rsidRDefault="000D562D" w:rsidP="000D562D">
      <w:pPr>
        <w:jc w:val="center"/>
        <w:rPr>
          <w:rFonts w:ascii="Arial" w:hAnsi="Arial" w:cs="Arial"/>
          <w:b/>
          <w:sz w:val="40"/>
        </w:rPr>
      </w:pPr>
    </w:p>
    <w:p w:rsidR="000D562D" w:rsidRDefault="000D562D" w:rsidP="000D562D">
      <w:pPr>
        <w:jc w:val="center"/>
        <w:rPr>
          <w:rFonts w:ascii="Arial" w:hAnsi="Arial" w:cs="Arial"/>
          <w:b/>
          <w:sz w:val="40"/>
        </w:rPr>
      </w:pPr>
    </w:p>
    <w:p w:rsidR="000D562D" w:rsidRPr="009A784D" w:rsidRDefault="000D562D" w:rsidP="000D562D">
      <w:pPr>
        <w:jc w:val="center"/>
        <w:rPr>
          <w:rFonts w:ascii="Arial" w:hAnsi="Arial" w:cs="Arial"/>
          <w:b/>
          <w:sz w:val="40"/>
        </w:rPr>
      </w:pPr>
    </w:p>
    <w:p w:rsidR="000D562D" w:rsidRPr="009A784D" w:rsidRDefault="000D562D" w:rsidP="000D562D">
      <w:pPr>
        <w:jc w:val="center"/>
        <w:rPr>
          <w:rFonts w:ascii="Arial" w:hAnsi="Arial" w:cs="Arial"/>
          <w:szCs w:val="24"/>
        </w:rPr>
      </w:pPr>
      <w:r w:rsidRPr="009A784D">
        <w:rPr>
          <w:rFonts w:ascii="Arial" w:hAnsi="Arial" w:cs="Arial"/>
          <w:szCs w:val="24"/>
        </w:rPr>
        <w:t>Submitted By:</w:t>
      </w:r>
    </w:p>
    <w:p w:rsidR="000D562D" w:rsidRPr="009A784D" w:rsidRDefault="000D562D" w:rsidP="000D562D">
      <w:pPr>
        <w:jc w:val="center"/>
        <w:rPr>
          <w:rFonts w:ascii="Arial" w:hAnsi="Arial" w:cs="Arial"/>
          <w:szCs w:val="24"/>
        </w:rPr>
      </w:pPr>
      <w:r w:rsidRPr="009A784D">
        <w:rPr>
          <w:rFonts w:ascii="Arial" w:hAnsi="Arial" w:cs="Arial"/>
          <w:szCs w:val="24"/>
        </w:rPr>
        <w:t>Office of Planning, Research &amp; Evaluation</w:t>
      </w:r>
    </w:p>
    <w:p w:rsidR="000D562D" w:rsidRPr="009A784D" w:rsidRDefault="000D562D" w:rsidP="000D562D">
      <w:pPr>
        <w:jc w:val="center"/>
        <w:rPr>
          <w:rFonts w:ascii="Arial" w:hAnsi="Arial" w:cs="Arial"/>
          <w:szCs w:val="24"/>
        </w:rPr>
      </w:pPr>
      <w:r w:rsidRPr="009A784D">
        <w:rPr>
          <w:rFonts w:ascii="Arial" w:hAnsi="Arial" w:cs="Arial"/>
          <w:szCs w:val="24"/>
        </w:rPr>
        <w:t>Administration for Children and Families</w:t>
      </w:r>
    </w:p>
    <w:p w:rsidR="000D562D" w:rsidRPr="009A784D" w:rsidRDefault="000D562D" w:rsidP="000D562D">
      <w:pPr>
        <w:jc w:val="center"/>
        <w:rPr>
          <w:rFonts w:ascii="Arial" w:hAnsi="Arial" w:cs="Arial"/>
          <w:szCs w:val="24"/>
        </w:rPr>
      </w:pPr>
      <w:r w:rsidRPr="009A784D">
        <w:rPr>
          <w:rFonts w:ascii="Arial" w:hAnsi="Arial" w:cs="Arial"/>
          <w:szCs w:val="24"/>
        </w:rPr>
        <w:t>U.S. Department of Health and Human Services</w:t>
      </w:r>
    </w:p>
    <w:p w:rsidR="000D562D" w:rsidRPr="009A784D" w:rsidRDefault="000D562D" w:rsidP="000D562D">
      <w:pPr>
        <w:jc w:val="center"/>
        <w:rPr>
          <w:rFonts w:ascii="Arial" w:hAnsi="Arial" w:cs="Arial"/>
          <w:szCs w:val="24"/>
        </w:rPr>
      </w:pPr>
    </w:p>
    <w:p w:rsidR="000D562D" w:rsidRPr="009A784D" w:rsidRDefault="000D562D" w:rsidP="000D562D">
      <w:pPr>
        <w:jc w:val="center"/>
        <w:rPr>
          <w:rFonts w:ascii="Arial" w:hAnsi="Arial" w:cs="Arial"/>
          <w:szCs w:val="24"/>
        </w:rPr>
      </w:pPr>
      <w:r w:rsidRPr="009A784D">
        <w:rPr>
          <w:rFonts w:ascii="Arial" w:hAnsi="Arial" w:cs="Arial"/>
          <w:szCs w:val="24"/>
        </w:rPr>
        <w:t>7</w:t>
      </w:r>
      <w:r w:rsidRPr="009A784D">
        <w:rPr>
          <w:rFonts w:ascii="Arial" w:hAnsi="Arial" w:cs="Arial"/>
          <w:szCs w:val="24"/>
          <w:vertAlign w:val="superscript"/>
        </w:rPr>
        <w:t>th</w:t>
      </w:r>
      <w:r w:rsidRPr="009A784D">
        <w:rPr>
          <w:rFonts w:ascii="Arial" w:hAnsi="Arial" w:cs="Arial"/>
          <w:szCs w:val="24"/>
        </w:rPr>
        <w:t xml:space="preserve"> Floor, West Aerospace Building</w:t>
      </w:r>
    </w:p>
    <w:p w:rsidR="000D562D" w:rsidRPr="009A784D" w:rsidRDefault="000D562D" w:rsidP="000D562D">
      <w:pPr>
        <w:jc w:val="center"/>
        <w:rPr>
          <w:rFonts w:ascii="Arial" w:hAnsi="Arial" w:cs="Arial"/>
          <w:szCs w:val="24"/>
        </w:rPr>
      </w:pPr>
      <w:r w:rsidRPr="009A784D">
        <w:rPr>
          <w:rFonts w:ascii="Arial" w:hAnsi="Arial" w:cs="Arial"/>
          <w:szCs w:val="24"/>
        </w:rPr>
        <w:t>370 L’Enfant Promenade, SW</w:t>
      </w:r>
    </w:p>
    <w:p w:rsidR="000D562D" w:rsidRDefault="000D562D" w:rsidP="000D562D">
      <w:pPr>
        <w:jc w:val="center"/>
        <w:rPr>
          <w:rFonts w:ascii="Arial" w:hAnsi="Arial" w:cs="Arial"/>
          <w:szCs w:val="24"/>
        </w:rPr>
      </w:pPr>
      <w:r w:rsidRPr="009A784D">
        <w:rPr>
          <w:rFonts w:ascii="Arial" w:hAnsi="Arial" w:cs="Arial"/>
          <w:szCs w:val="24"/>
        </w:rPr>
        <w:t>Washington, D.C. 20447</w:t>
      </w:r>
    </w:p>
    <w:p w:rsidR="000D562D" w:rsidRDefault="000D562D" w:rsidP="000D562D">
      <w:pPr>
        <w:jc w:val="center"/>
        <w:rPr>
          <w:rFonts w:ascii="Arial" w:hAnsi="Arial" w:cs="Arial"/>
          <w:szCs w:val="24"/>
        </w:rPr>
      </w:pPr>
    </w:p>
    <w:p w:rsidR="000D562D" w:rsidRDefault="000D562D" w:rsidP="000D562D">
      <w:pPr>
        <w:jc w:val="center"/>
        <w:rPr>
          <w:rFonts w:ascii="Arial" w:hAnsi="Arial" w:cs="Arial"/>
          <w:szCs w:val="24"/>
        </w:rPr>
        <w:sectPr w:rsidR="000D562D">
          <w:pgSz w:w="12240" w:h="15840" w:code="1"/>
          <w:pgMar w:top="1440" w:right="1440" w:bottom="1440" w:left="1440" w:header="720" w:footer="720" w:gutter="0"/>
          <w:pgNumType w:fmt="lowerRoman" w:start="1"/>
          <w:cols w:space="720"/>
        </w:sectPr>
      </w:pPr>
      <w:r>
        <w:rPr>
          <w:rFonts w:ascii="Arial" w:hAnsi="Arial" w:cs="Arial"/>
          <w:szCs w:val="24"/>
        </w:rPr>
        <w:t>Project Officer: Mary Bruce Webb, Ph.D.</w:t>
      </w:r>
    </w:p>
    <w:p w:rsidR="000D562D" w:rsidRPr="00702497" w:rsidRDefault="000D562D" w:rsidP="000D562D">
      <w:pPr>
        <w:jc w:val="center"/>
        <w:rPr>
          <w:rFonts w:ascii="Times New Roman" w:hAnsi="Times New Roman"/>
        </w:rPr>
      </w:pPr>
    </w:p>
    <w:p w:rsidR="000D562D" w:rsidRPr="00702497"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pPr>
    </w:p>
    <w:p w:rsidR="000D562D" w:rsidRDefault="000D562D" w:rsidP="000D562D">
      <w:pPr>
        <w:rPr>
          <w:rFonts w:ascii="Times New Roman" w:hAnsi="Times New Roman"/>
        </w:rPr>
        <w:sectPr w:rsidR="000D562D">
          <w:headerReference w:type="default" r:id="rId9"/>
          <w:footerReference w:type="default" r:id="rId10"/>
          <w:pgSz w:w="12240" w:h="15840" w:code="1"/>
          <w:pgMar w:top="1440" w:right="1440" w:bottom="1440" w:left="1440" w:header="720" w:footer="720" w:gutter="0"/>
          <w:pgNumType w:fmt="lowerRoman" w:start="1"/>
          <w:cols w:space="720"/>
        </w:sectPr>
      </w:pPr>
    </w:p>
    <w:p w:rsidR="000D562D" w:rsidRPr="00A71D8E" w:rsidRDefault="000D562D" w:rsidP="0082434D">
      <w:pPr>
        <w:pStyle w:val="TC-TableofContentsHeading"/>
        <w:spacing w:after="360"/>
        <w:rPr>
          <w:color w:val="auto"/>
        </w:rPr>
      </w:pPr>
      <w:bookmarkStart w:id="0" w:name="_Toc405197676"/>
      <w:r>
        <w:rPr>
          <w:color w:val="auto"/>
        </w:rPr>
        <w:lastRenderedPageBreak/>
        <w:t>Ta</w:t>
      </w:r>
      <w:r w:rsidRPr="00A71D8E">
        <w:rPr>
          <w:color w:val="auto"/>
        </w:rPr>
        <w:t xml:space="preserve">ble </w:t>
      </w:r>
      <w:r>
        <w:rPr>
          <w:color w:val="auto"/>
        </w:rPr>
        <w:t>o</w:t>
      </w:r>
      <w:r w:rsidRPr="00A71D8E">
        <w:rPr>
          <w:color w:val="auto"/>
        </w:rPr>
        <w:t>f Contents</w:t>
      </w:r>
      <w:bookmarkEnd w:id="0"/>
    </w:p>
    <w:p w:rsidR="000D562D" w:rsidRPr="005F0F6B" w:rsidRDefault="000D562D" w:rsidP="000D562D">
      <w:pPr>
        <w:jc w:val="right"/>
        <w:rPr>
          <w:rFonts w:ascii="Times New Roman" w:hAnsi="Times New Roman"/>
          <w:u w:val="single"/>
        </w:rPr>
      </w:pPr>
      <w:r w:rsidRPr="005F0F6B">
        <w:rPr>
          <w:rFonts w:ascii="Times New Roman" w:hAnsi="Times New Roman"/>
          <w:u w:val="single"/>
        </w:rPr>
        <w:t>Page</w:t>
      </w:r>
    </w:p>
    <w:p w:rsidR="00E84E6B" w:rsidRDefault="00E84E6B" w:rsidP="005F0F6B">
      <w:pPr>
        <w:pStyle w:val="TOC1"/>
        <w:tabs>
          <w:tab w:val="clear" w:pos="1440"/>
          <w:tab w:val="clear" w:pos="8208"/>
          <w:tab w:val="clear" w:pos="8640"/>
          <w:tab w:val="right" w:leader="dot" w:pos="9270"/>
        </w:tabs>
        <w:spacing w:after="120"/>
        <w:ind w:left="0" w:right="90" w:firstLine="0"/>
        <w:rPr>
          <w:rStyle w:val="Hyperlink"/>
          <w:rFonts w:ascii="Times New Roman" w:hAnsi="Times New Roman"/>
          <w:b/>
          <w:noProof/>
        </w:rPr>
      </w:pPr>
      <w:r w:rsidRPr="005F0F6B">
        <w:rPr>
          <w:rFonts w:ascii="Times New Roman" w:hAnsi="Times New Roman"/>
        </w:rPr>
        <w:fldChar w:fldCharType="begin"/>
      </w:r>
      <w:r w:rsidRPr="005F0F6B">
        <w:rPr>
          <w:rFonts w:ascii="Times New Roman" w:hAnsi="Times New Roman"/>
        </w:rPr>
        <w:instrText xml:space="preserve"> TOC \o "1-3" \h \z \u </w:instrText>
      </w:r>
      <w:r w:rsidRPr="005F0F6B">
        <w:rPr>
          <w:rFonts w:ascii="Times New Roman" w:hAnsi="Times New Roman"/>
        </w:rPr>
        <w:fldChar w:fldCharType="separate"/>
      </w:r>
      <w:hyperlink w:anchor="_Toc405197677" w:history="1">
        <w:r w:rsidRPr="005F0F6B">
          <w:rPr>
            <w:rStyle w:val="Hyperlink"/>
            <w:rFonts w:ascii="Times New Roman" w:hAnsi="Times New Roman"/>
            <w:b/>
            <w:noProof/>
          </w:rPr>
          <w:t>SUPPORTING STATEMENT PART A - JUSTIFICATION</w:t>
        </w:r>
      </w:hyperlink>
    </w:p>
    <w:p w:rsidR="005F0F6B" w:rsidRPr="005F0F6B" w:rsidRDefault="005F0F6B" w:rsidP="005F0F6B">
      <w:pPr>
        <w:pStyle w:val="TOC1"/>
        <w:tabs>
          <w:tab w:val="clear" w:pos="1440"/>
          <w:tab w:val="clear" w:pos="8208"/>
          <w:tab w:val="clear" w:pos="8640"/>
          <w:tab w:val="right" w:leader="dot" w:pos="9270"/>
        </w:tabs>
        <w:spacing w:line="240" w:lineRule="auto"/>
        <w:ind w:left="0" w:right="86" w:firstLine="0"/>
        <w:rPr>
          <w:rStyle w:val="Hyperlink"/>
          <w:rFonts w:ascii="Times New Roman" w:hAnsi="Times New Roman"/>
          <w:b/>
          <w:noProof/>
        </w:rPr>
      </w:pPr>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678" w:history="1">
        <w:r w:rsidR="00E84E6B" w:rsidRPr="005F0F6B">
          <w:rPr>
            <w:rStyle w:val="Hyperlink"/>
            <w:rFonts w:ascii="Times New Roman" w:hAnsi="Times New Roman"/>
            <w:noProof/>
          </w:rPr>
          <w:t>A.1</w:t>
        </w:r>
        <w:r w:rsidR="00E84E6B" w:rsidRPr="005F0F6B">
          <w:rPr>
            <w:rStyle w:val="Hyperlink"/>
            <w:rFonts w:ascii="Times New Roman" w:hAnsi="Times New Roman"/>
            <w:noProof/>
          </w:rPr>
          <w:tab/>
          <w:t>Necessity for the Data Collection</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_Toc405197678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688" w:history="1">
        <w:r w:rsidR="00E84E6B" w:rsidRPr="005F0F6B">
          <w:rPr>
            <w:rStyle w:val="Hyperlink"/>
            <w:rFonts w:ascii="Times New Roman" w:hAnsi="Times New Roman"/>
            <w:noProof/>
          </w:rPr>
          <w:t>A.2</w:t>
        </w:r>
        <w:r w:rsidR="00E84E6B" w:rsidRPr="005F0F6B">
          <w:rPr>
            <w:rStyle w:val="Hyperlink"/>
            <w:rFonts w:ascii="Times New Roman" w:hAnsi="Times New Roman"/>
            <w:noProof/>
          </w:rPr>
          <w:tab/>
          <w:t>Purpose of Survey and Data Collection Procedures</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_Toc405197688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5</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696" w:history="1">
        <w:r w:rsidR="00E84E6B" w:rsidRPr="005F0F6B">
          <w:rPr>
            <w:rStyle w:val="Hyperlink"/>
            <w:rFonts w:ascii="Times New Roman" w:hAnsi="Times New Roman"/>
            <w:noProof/>
          </w:rPr>
          <w:t>A.3</w:t>
        </w:r>
        <w:r w:rsidR="00E84E6B" w:rsidRPr="005F0F6B">
          <w:rPr>
            <w:rStyle w:val="Hyperlink"/>
            <w:rFonts w:ascii="Times New Roman" w:hAnsi="Times New Roman"/>
            <w:noProof/>
          </w:rPr>
          <w:tab/>
          <w:t>Improved Information Technology to Reduce Burden</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_Toc405197696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8</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697" w:history="1">
        <w:r w:rsidR="00E84E6B" w:rsidRPr="005F0F6B">
          <w:rPr>
            <w:rStyle w:val="Hyperlink"/>
            <w:rFonts w:ascii="Times New Roman" w:hAnsi="Times New Roman"/>
            <w:noProof/>
          </w:rPr>
          <w:t>A.4</w:t>
        </w:r>
        <w:r w:rsidR="00E84E6B" w:rsidRPr="005F0F6B">
          <w:rPr>
            <w:rStyle w:val="Hyperlink"/>
            <w:rFonts w:ascii="Times New Roman" w:hAnsi="Times New Roman"/>
            <w:noProof/>
          </w:rPr>
          <w:tab/>
          <w:t>Efforts to Identify Duplication</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_Toc405197697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8</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698" w:history="1">
        <w:r w:rsidR="00E84E6B" w:rsidRPr="005F0F6B">
          <w:rPr>
            <w:rStyle w:val="Hyperlink"/>
            <w:rFonts w:ascii="Times New Roman" w:hAnsi="Times New Roman"/>
            <w:noProof/>
          </w:rPr>
          <w:t>A.5</w:t>
        </w:r>
        <w:r w:rsidR="00E84E6B" w:rsidRPr="005F0F6B">
          <w:rPr>
            <w:rStyle w:val="Hyperlink"/>
            <w:rFonts w:ascii="Times New Roman" w:hAnsi="Times New Roman"/>
            <w:noProof/>
          </w:rPr>
          <w:tab/>
          <w:t>Involvement of Small Organizations</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_Toc405197698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8</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699" w:history="1">
        <w:r w:rsidR="00E84E6B" w:rsidRPr="005F0F6B">
          <w:rPr>
            <w:rStyle w:val="Hyperlink"/>
            <w:rFonts w:ascii="Times New Roman" w:hAnsi="Times New Roman"/>
            <w:noProof/>
          </w:rPr>
          <w:t>A.6</w:t>
        </w:r>
        <w:r w:rsidR="00E84E6B" w:rsidRPr="005F0F6B">
          <w:rPr>
            <w:rStyle w:val="Hyperlink"/>
            <w:rFonts w:ascii="Times New Roman" w:hAnsi="Times New Roman"/>
            <w:noProof/>
          </w:rPr>
          <w:tab/>
          <w:t>Consequences of Less Frequent Data Collection</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_Toc405197699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8</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00" w:history="1">
        <w:r w:rsidR="00E84E6B" w:rsidRPr="005F0F6B">
          <w:rPr>
            <w:rStyle w:val="Hyperlink"/>
            <w:rFonts w:ascii="Times New Roman" w:hAnsi="Times New Roman"/>
            <w:noProof/>
          </w:rPr>
          <w:t>A.7</w:t>
        </w:r>
        <w:r w:rsidR="00E84E6B" w:rsidRPr="005F0F6B">
          <w:rPr>
            <w:rStyle w:val="Hyperlink"/>
            <w:rFonts w:ascii="Times New Roman" w:hAnsi="Times New Roman"/>
            <w:noProof/>
          </w:rPr>
          <w:tab/>
          <w:t>Special Circumstances</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_Toc405197700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9</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01" w:history="1">
        <w:r w:rsidR="00E84E6B" w:rsidRPr="005F0F6B">
          <w:rPr>
            <w:rStyle w:val="Hyperlink"/>
            <w:rFonts w:ascii="Times New Roman" w:hAnsi="Times New Roman"/>
            <w:noProof/>
          </w:rPr>
          <w:t>A.8</w:t>
        </w:r>
        <w:r w:rsidR="00E84E6B" w:rsidRPr="005F0F6B">
          <w:rPr>
            <w:rStyle w:val="Hyperlink"/>
            <w:rFonts w:ascii="Times New Roman" w:hAnsi="Times New Roman"/>
            <w:noProof/>
          </w:rPr>
          <w:tab/>
          <w:t>Federal Register Notice and Consultation</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_Toc405197701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9</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02" w:history="1">
        <w:r w:rsidR="00E84E6B" w:rsidRPr="005F0F6B">
          <w:rPr>
            <w:rStyle w:val="Hyperlink"/>
            <w:rFonts w:ascii="Times New Roman" w:hAnsi="Times New Roman"/>
            <w:noProof/>
          </w:rPr>
          <w:t>A.9</w:t>
        </w:r>
        <w:r w:rsidR="00E84E6B" w:rsidRPr="005F0F6B">
          <w:rPr>
            <w:rStyle w:val="Hyperlink"/>
            <w:rFonts w:ascii="Times New Roman" w:hAnsi="Times New Roman"/>
            <w:noProof/>
          </w:rPr>
          <w:tab/>
          <w:t>Incentives for Respondents</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_Toc405197702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10</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03" w:history="1">
        <w:r w:rsidR="00E84E6B" w:rsidRPr="005F0F6B">
          <w:rPr>
            <w:rStyle w:val="Hyperlink"/>
            <w:rFonts w:ascii="Times New Roman" w:hAnsi="Times New Roman"/>
            <w:noProof/>
          </w:rPr>
          <w:t>A.10</w:t>
        </w:r>
        <w:r w:rsidR="00E84E6B" w:rsidRPr="005F0F6B">
          <w:rPr>
            <w:rStyle w:val="Hyperlink"/>
            <w:rFonts w:ascii="Times New Roman" w:hAnsi="Times New Roman"/>
            <w:noProof/>
          </w:rPr>
          <w:tab/>
          <w:t>Privacy of Respondents</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_Toc405197703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11</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04" w:history="1">
        <w:r w:rsidR="00E84E6B" w:rsidRPr="005F0F6B">
          <w:rPr>
            <w:rStyle w:val="Hyperlink"/>
            <w:rFonts w:ascii="Times New Roman" w:hAnsi="Times New Roman"/>
            <w:noProof/>
          </w:rPr>
          <w:t>A.11</w:t>
        </w:r>
        <w:r w:rsidR="00E84E6B" w:rsidRPr="005F0F6B">
          <w:rPr>
            <w:rStyle w:val="Hyperlink"/>
            <w:rFonts w:ascii="Times New Roman" w:hAnsi="Times New Roman"/>
            <w:noProof/>
          </w:rPr>
          <w:tab/>
          <w:t>Sensitive Questions</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_Toc405197704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12</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05" w:history="1">
        <w:r w:rsidR="00E84E6B" w:rsidRPr="005F0F6B">
          <w:rPr>
            <w:rStyle w:val="Hyperlink"/>
            <w:rFonts w:ascii="Times New Roman" w:hAnsi="Times New Roman"/>
            <w:noProof/>
          </w:rPr>
          <w:t xml:space="preserve">A.12 </w:t>
        </w:r>
        <w:r w:rsidR="00E84E6B" w:rsidRPr="005F0F6B">
          <w:rPr>
            <w:rStyle w:val="Hyperlink"/>
            <w:rFonts w:ascii="Times New Roman" w:hAnsi="Times New Roman"/>
            <w:noProof/>
          </w:rPr>
          <w:tab/>
          <w:t>Estimation of Information Collection Burden</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_Toc405197705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12</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16" w:history="1">
        <w:r w:rsidR="00E84E6B" w:rsidRPr="005F0F6B">
          <w:rPr>
            <w:rStyle w:val="Hyperlink"/>
            <w:rFonts w:ascii="Times New Roman" w:hAnsi="Times New Roman"/>
            <w:noProof/>
          </w:rPr>
          <w:t xml:space="preserve">A.13 </w:t>
        </w:r>
        <w:r w:rsidR="00E84E6B" w:rsidRPr="005F0F6B">
          <w:rPr>
            <w:rStyle w:val="Hyperlink"/>
            <w:rFonts w:ascii="Times New Roman" w:hAnsi="Times New Roman"/>
            <w:noProof/>
          </w:rPr>
          <w:tab/>
          <w:t>Cost Burden to Respondents or Record Keepers</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_Toc405197716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13</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17" w:history="1">
        <w:r w:rsidR="00E84E6B" w:rsidRPr="005F0F6B">
          <w:rPr>
            <w:rStyle w:val="Hyperlink"/>
            <w:rFonts w:ascii="Times New Roman" w:hAnsi="Times New Roman"/>
            <w:noProof/>
          </w:rPr>
          <w:t xml:space="preserve">A.14 </w:t>
        </w:r>
        <w:r w:rsidR="00E84E6B" w:rsidRPr="005F0F6B">
          <w:rPr>
            <w:rStyle w:val="Hyperlink"/>
            <w:rFonts w:ascii="Times New Roman" w:hAnsi="Times New Roman"/>
            <w:noProof/>
          </w:rPr>
          <w:tab/>
          <w:t>Estimate of Cost to the Federal Government</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_Toc405197717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13</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18" w:history="1">
        <w:r w:rsidR="00E84E6B" w:rsidRPr="005F0F6B">
          <w:rPr>
            <w:rStyle w:val="Hyperlink"/>
            <w:rFonts w:ascii="Times New Roman" w:hAnsi="Times New Roman"/>
            <w:noProof/>
          </w:rPr>
          <w:t xml:space="preserve">A.15 </w:t>
        </w:r>
        <w:r w:rsidR="00E84E6B" w:rsidRPr="005F0F6B">
          <w:rPr>
            <w:rStyle w:val="Hyperlink"/>
            <w:rFonts w:ascii="Times New Roman" w:hAnsi="Times New Roman"/>
            <w:noProof/>
          </w:rPr>
          <w:tab/>
          <w:t>Changes in Burden</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_Toc405197718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13</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19" w:history="1">
        <w:r w:rsidR="00E84E6B" w:rsidRPr="005F0F6B">
          <w:rPr>
            <w:rStyle w:val="Hyperlink"/>
            <w:rFonts w:ascii="Times New Roman" w:hAnsi="Times New Roman"/>
            <w:noProof/>
          </w:rPr>
          <w:t xml:space="preserve">A.16 </w:t>
        </w:r>
        <w:r w:rsidR="00E84E6B" w:rsidRPr="005F0F6B">
          <w:rPr>
            <w:rStyle w:val="Hyperlink"/>
            <w:rFonts w:ascii="Times New Roman" w:hAnsi="Times New Roman"/>
            <w:noProof/>
          </w:rPr>
          <w:tab/>
          <w:t xml:space="preserve">Plan and Time Schedule for Information Collection, Tabulation and </w:t>
        </w:r>
        <w:r w:rsidR="00781BCF">
          <w:rPr>
            <w:rStyle w:val="Hyperlink"/>
            <w:rFonts w:ascii="Times New Roman" w:hAnsi="Times New Roman"/>
            <w:noProof/>
          </w:rPr>
          <w:br/>
        </w:r>
        <w:r w:rsidR="00E84E6B" w:rsidRPr="005F0F6B">
          <w:rPr>
            <w:rStyle w:val="Hyperlink"/>
            <w:rFonts w:ascii="Times New Roman" w:hAnsi="Times New Roman"/>
            <w:noProof/>
          </w:rPr>
          <w:t>Publication</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_Toc405197719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13</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noProof/>
        </w:rPr>
      </w:pPr>
      <w:hyperlink w:anchor="_Toc405197720" w:history="1">
        <w:r w:rsidR="00E84E6B" w:rsidRPr="005F0F6B">
          <w:rPr>
            <w:rStyle w:val="Hyperlink"/>
            <w:rFonts w:ascii="Times New Roman" w:hAnsi="Times New Roman"/>
            <w:noProof/>
          </w:rPr>
          <w:t xml:space="preserve">A.17 </w:t>
        </w:r>
        <w:r w:rsidR="00E84E6B" w:rsidRPr="005F0F6B">
          <w:rPr>
            <w:rStyle w:val="Hyperlink"/>
            <w:rFonts w:ascii="Times New Roman" w:hAnsi="Times New Roman"/>
            <w:noProof/>
          </w:rPr>
          <w:tab/>
          <w:t>Reasons Not to Display OMB Expiration Date</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_Toc405197720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14</w:t>
        </w:r>
        <w:r w:rsidR="00E84E6B" w:rsidRPr="005F0F6B">
          <w:rPr>
            <w:rStyle w:val="Hyperlink"/>
            <w:rFonts w:ascii="Times New Roman" w:hAnsi="Times New Roman"/>
            <w:noProof/>
            <w:webHidden/>
          </w:rPr>
          <w:fldChar w:fldCharType="end"/>
        </w:r>
      </w:hyperlink>
    </w:p>
    <w:p w:rsidR="00E84E6B" w:rsidRPr="005F0F6B" w:rsidRDefault="001B55D1" w:rsidP="005F0F6B">
      <w:pPr>
        <w:pStyle w:val="TOC1"/>
        <w:tabs>
          <w:tab w:val="clear" w:pos="8208"/>
          <w:tab w:val="clear" w:pos="8640"/>
          <w:tab w:val="right" w:leader="dot" w:pos="9270"/>
        </w:tabs>
        <w:spacing w:after="120"/>
        <w:ind w:right="90" w:hanging="1080"/>
        <w:rPr>
          <w:rStyle w:val="Hyperlink"/>
          <w:rFonts w:ascii="Times New Roman" w:hAnsi="Times New Roman"/>
        </w:rPr>
      </w:pPr>
      <w:hyperlink w:anchor="_Toc405197721" w:history="1">
        <w:r w:rsidR="00E84E6B" w:rsidRPr="005F0F6B">
          <w:rPr>
            <w:rStyle w:val="Hyperlink"/>
            <w:rFonts w:ascii="Times New Roman" w:hAnsi="Times New Roman"/>
            <w:noProof/>
          </w:rPr>
          <w:t xml:space="preserve">A.18 </w:t>
        </w:r>
        <w:r w:rsidR="00E84E6B" w:rsidRPr="005F0F6B">
          <w:rPr>
            <w:rStyle w:val="Hyperlink"/>
            <w:rFonts w:ascii="Times New Roman" w:hAnsi="Times New Roman"/>
            <w:noProof/>
          </w:rPr>
          <w:tab/>
          <w:t>Exceptions to Certification for Paperwork Reduction Act Submissions</w:t>
        </w:r>
        <w:r w:rsidR="00E84E6B" w:rsidRPr="005F0F6B">
          <w:rPr>
            <w:rStyle w:val="Hyperlink"/>
            <w:rFonts w:ascii="Times New Roman" w:hAnsi="Times New Roman"/>
            <w:noProof/>
            <w:webHidden/>
          </w:rPr>
          <w:tab/>
        </w:r>
        <w:r w:rsidR="00E84E6B" w:rsidRPr="005F0F6B">
          <w:rPr>
            <w:rStyle w:val="Hyperlink"/>
            <w:rFonts w:ascii="Times New Roman" w:hAnsi="Times New Roman"/>
            <w:noProof/>
            <w:webHidden/>
          </w:rPr>
          <w:fldChar w:fldCharType="begin"/>
        </w:r>
        <w:r w:rsidR="00E84E6B" w:rsidRPr="005F0F6B">
          <w:rPr>
            <w:rStyle w:val="Hyperlink"/>
            <w:rFonts w:ascii="Times New Roman" w:hAnsi="Times New Roman"/>
            <w:noProof/>
            <w:webHidden/>
          </w:rPr>
          <w:instrText xml:space="preserve"> PAGEREF _Toc405197721 \h </w:instrText>
        </w:r>
        <w:r w:rsidR="00E84E6B" w:rsidRPr="005F0F6B">
          <w:rPr>
            <w:rStyle w:val="Hyperlink"/>
            <w:rFonts w:ascii="Times New Roman" w:hAnsi="Times New Roman"/>
            <w:noProof/>
            <w:webHidden/>
          </w:rPr>
        </w:r>
        <w:r w:rsidR="00E84E6B" w:rsidRPr="005F0F6B">
          <w:rPr>
            <w:rStyle w:val="Hyperlink"/>
            <w:rFonts w:ascii="Times New Roman" w:hAnsi="Times New Roman"/>
            <w:noProof/>
            <w:webHidden/>
          </w:rPr>
          <w:fldChar w:fldCharType="separate"/>
        </w:r>
        <w:r w:rsidR="00781BCF">
          <w:rPr>
            <w:rStyle w:val="Hyperlink"/>
            <w:rFonts w:ascii="Times New Roman" w:hAnsi="Times New Roman"/>
            <w:noProof/>
            <w:webHidden/>
          </w:rPr>
          <w:t>14</w:t>
        </w:r>
        <w:r w:rsidR="00E84E6B" w:rsidRPr="005F0F6B">
          <w:rPr>
            <w:rStyle w:val="Hyperlink"/>
            <w:rFonts w:ascii="Times New Roman" w:hAnsi="Times New Roman"/>
            <w:noProof/>
            <w:webHidden/>
          </w:rPr>
          <w:fldChar w:fldCharType="end"/>
        </w:r>
      </w:hyperlink>
    </w:p>
    <w:p w:rsidR="000D562D" w:rsidRPr="005F0F6B" w:rsidRDefault="00E84E6B" w:rsidP="000D562D">
      <w:pPr>
        <w:rPr>
          <w:rFonts w:ascii="Times New Roman" w:hAnsi="Times New Roman"/>
        </w:rPr>
      </w:pPr>
      <w:r w:rsidRPr="005F0F6B">
        <w:rPr>
          <w:rFonts w:ascii="Times New Roman" w:hAnsi="Times New Roman"/>
        </w:rPr>
        <w:fldChar w:fldCharType="end"/>
      </w:r>
    </w:p>
    <w:p w:rsidR="000D562D" w:rsidRPr="005F0F6B" w:rsidRDefault="0082434D" w:rsidP="00E84E6B">
      <w:pPr>
        <w:tabs>
          <w:tab w:val="left" w:pos="7920"/>
          <w:tab w:val="right" w:leader="dot" w:pos="8640"/>
        </w:tabs>
        <w:spacing w:line="240" w:lineRule="auto"/>
        <w:ind w:right="1530"/>
        <w:rPr>
          <w:rFonts w:ascii="Times New Roman" w:hAnsi="Times New Roman"/>
          <w:b/>
          <w:szCs w:val="24"/>
        </w:rPr>
      </w:pPr>
      <w:r w:rsidRPr="005F0F6B">
        <w:rPr>
          <w:rFonts w:ascii="Times New Roman" w:hAnsi="Times New Roman"/>
          <w:b/>
          <w:szCs w:val="24"/>
        </w:rPr>
        <w:t>TABLES</w:t>
      </w:r>
    </w:p>
    <w:p w:rsidR="0082434D" w:rsidRPr="005F0F6B" w:rsidRDefault="0082434D" w:rsidP="00E84E6B">
      <w:pPr>
        <w:tabs>
          <w:tab w:val="left" w:pos="7920"/>
          <w:tab w:val="right" w:leader="dot" w:pos="8640"/>
        </w:tabs>
        <w:spacing w:line="240" w:lineRule="auto"/>
        <w:ind w:right="1530"/>
        <w:rPr>
          <w:rFonts w:ascii="Times New Roman" w:hAnsi="Times New Roman"/>
          <w:szCs w:val="24"/>
        </w:rPr>
      </w:pPr>
    </w:p>
    <w:p w:rsidR="00E84E6B" w:rsidRPr="005F0F6B" w:rsidRDefault="001B55D1" w:rsidP="0082434D">
      <w:pPr>
        <w:pStyle w:val="TOC1"/>
        <w:tabs>
          <w:tab w:val="clear" w:pos="8208"/>
          <w:tab w:val="clear" w:pos="8640"/>
          <w:tab w:val="right" w:leader="dot" w:pos="9270"/>
        </w:tabs>
        <w:spacing w:after="120"/>
        <w:ind w:right="90" w:hanging="1080"/>
        <w:rPr>
          <w:rFonts w:ascii="Times New Roman" w:eastAsiaTheme="minorEastAsia" w:hAnsi="Times New Roman"/>
          <w:noProof/>
          <w:sz w:val="22"/>
          <w:szCs w:val="22"/>
        </w:rPr>
      </w:pPr>
      <w:hyperlink w:anchor="_Toc405197680" w:history="1">
        <w:r w:rsidR="00E84E6B" w:rsidRPr="005F0F6B">
          <w:rPr>
            <w:rStyle w:val="Hyperlink"/>
            <w:rFonts w:ascii="Times New Roman" w:hAnsi="Times New Roman"/>
            <w:noProof/>
            <w:color w:val="auto"/>
            <w:u w:val="none"/>
          </w:rPr>
          <w:t>Table 1.</w:t>
        </w:r>
        <w:r w:rsidR="00E84E6B" w:rsidRPr="005F0F6B">
          <w:rPr>
            <w:rFonts w:ascii="Times New Roman" w:eastAsiaTheme="minorEastAsia" w:hAnsi="Times New Roman"/>
            <w:noProof/>
            <w:sz w:val="22"/>
            <w:szCs w:val="22"/>
          </w:rPr>
          <w:tab/>
        </w:r>
        <w:r w:rsidR="00E84E6B" w:rsidRPr="005F0F6B">
          <w:rPr>
            <w:rStyle w:val="Hyperlink"/>
            <w:rFonts w:ascii="Times New Roman" w:hAnsi="Times New Roman"/>
            <w:noProof/>
            <w:color w:val="auto"/>
            <w:u w:val="none"/>
          </w:rPr>
          <w:t>Number of Children in the Head Start and Non-Head Start Groups by Age Cohort</w:t>
        </w:r>
        <w:r w:rsidR="00E84E6B" w:rsidRPr="005F0F6B">
          <w:rPr>
            <w:rFonts w:ascii="Times New Roman" w:hAnsi="Times New Roman"/>
            <w:noProof/>
            <w:webHidden/>
          </w:rPr>
          <w:tab/>
        </w:r>
        <w:r w:rsidR="00B37489">
          <w:rPr>
            <w:rFonts w:ascii="Times New Roman" w:hAnsi="Times New Roman"/>
            <w:noProof/>
            <w:webHidden/>
          </w:rPr>
          <w:t>4</w:t>
        </w:r>
      </w:hyperlink>
    </w:p>
    <w:p w:rsidR="0082434D" w:rsidRPr="005F0F6B" w:rsidRDefault="0082434D" w:rsidP="00781BCF">
      <w:pPr>
        <w:pStyle w:val="TOC1"/>
        <w:tabs>
          <w:tab w:val="clear" w:pos="8208"/>
          <w:tab w:val="clear" w:pos="8640"/>
          <w:tab w:val="right" w:leader="dot" w:pos="9270"/>
        </w:tabs>
        <w:ind w:right="90" w:hanging="1080"/>
        <w:rPr>
          <w:rStyle w:val="Hyperlink"/>
          <w:rFonts w:ascii="Times New Roman" w:hAnsi="Times New Roman"/>
          <w:noProof/>
          <w:color w:val="auto"/>
          <w:u w:val="none"/>
        </w:rPr>
      </w:pPr>
      <w:r w:rsidRPr="005F0F6B">
        <w:rPr>
          <w:rStyle w:val="Hyperlink"/>
          <w:rFonts w:ascii="Times New Roman" w:hAnsi="Times New Roman"/>
          <w:noProof/>
          <w:color w:val="auto"/>
          <w:u w:val="none"/>
        </w:rPr>
        <w:t>Table 2.</w:t>
      </w:r>
      <w:r w:rsidRPr="005F0F6B">
        <w:rPr>
          <w:rStyle w:val="Hyperlink"/>
          <w:rFonts w:ascii="Times New Roman" w:hAnsi="Times New Roman"/>
          <w:noProof/>
          <w:color w:val="auto"/>
          <w:u w:val="none"/>
        </w:rPr>
        <w:tab/>
        <w:t>Percent of Parent Interviews and Child Assessments Complete by Data</w:t>
      </w:r>
    </w:p>
    <w:p w:rsidR="000D562D" w:rsidRPr="005F0F6B" w:rsidRDefault="0082434D" w:rsidP="0082434D">
      <w:pPr>
        <w:pStyle w:val="TOC1"/>
        <w:tabs>
          <w:tab w:val="clear" w:pos="8208"/>
          <w:tab w:val="clear" w:pos="8640"/>
          <w:tab w:val="right" w:leader="dot" w:pos="9270"/>
        </w:tabs>
        <w:spacing w:after="120"/>
        <w:ind w:right="90" w:hanging="1080"/>
        <w:rPr>
          <w:rStyle w:val="Hyperlink"/>
          <w:rFonts w:ascii="Times New Roman" w:hAnsi="Times New Roman"/>
          <w:noProof/>
          <w:color w:val="auto"/>
          <w:u w:val="none"/>
        </w:rPr>
      </w:pPr>
      <w:r w:rsidRPr="005F0F6B">
        <w:rPr>
          <w:rStyle w:val="Hyperlink"/>
          <w:rFonts w:ascii="Times New Roman" w:hAnsi="Times New Roman"/>
          <w:noProof/>
          <w:color w:val="auto"/>
          <w:u w:val="none"/>
        </w:rPr>
        <w:tab/>
        <w:t>Collection Period</w:t>
      </w:r>
      <w:r w:rsidRPr="005F0F6B">
        <w:rPr>
          <w:rStyle w:val="Hyperlink"/>
          <w:rFonts w:ascii="Times New Roman" w:hAnsi="Times New Roman"/>
          <w:noProof/>
          <w:color w:val="auto"/>
          <w:u w:val="none"/>
        </w:rPr>
        <w:tab/>
      </w:r>
      <w:r w:rsidR="00B37489">
        <w:rPr>
          <w:rStyle w:val="Hyperlink"/>
          <w:rFonts w:ascii="Times New Roman" w:hAnsi="Times New Roman"/>
          <w:noProof/>
          <w:color w:val="auto"/>
          <w:u w:val="none"/>
        </w:rPr>
        <w:t>6</w:t>
      </w:r>
    </w:p>
    <w:p w:rsidR="0082434D" w:rsidRPr="005F0F6B" w:rsidRDefault="0082434D" w:rsidP="0082434D">
      <w:pPr>
        <w:pStyle w:val="TOC1"/>
        <w:tabs>
          <w:tab w:val="clear" w:pos="8208"/>
          <w:tab w:val="clear" w:pos="8640"/>
          <w:tab w:val="right" w:leader="dot" w:pos="9270"/>
        </w:tabs>
        <w:spacing w:after="120"/>
        <w:ind w:right="90" w:hanging="1080"/>
        <w:rPr>
          <w:rFonts w:ascii="Times New Roman" w:hAnsi="Times New Roman"/>
        </w:rPr>
      </w:pPr>
      <w:r w:rsidRPr="005F0F6B">
        <w:rPr>
          <w:rFonts w:ascii="Times New Roman" w:hAnsi="Times New Roman"/>
        </w:rPr>
        <w:t xml:space="preserve">Table 3.  </w:t>
      </w:r>
      <w:r w:rsidRPr="005F0F6B">
        <w:rPr>
          <w:rFonts w:ascii="Times New Roman" w:hAnsi="Times New Roman"/>
        </w:rPr>
        <w:tab/>
        <w:t>Estimated Annual Response Burden for Respondents in the Study: Head Start Impact Study Participants Beyond 8</w:t>
      </w:r>
      <w:r w:rsidRPr="005F0F6B">
        <w:rPr>
          <w:rFonts w:ascii="Times New Roman" w:hAnsi="Times New Roman"/>
          <w:vertAlign w:val="superscript"/>
        </w:rPr>
        <w:t>th</w:t>
      </w:r>
      <w:r w:rsidRPr="005F0F6B">
        <w:rPr>
          <w:rFonts w:ascii="Times New Roman" w:hAnsi="Times New Roman"/>
        </w:rPr>
        <w:t xml:space="preserve"> Grade</w:t>
      </w:r>
      <w:r w:rsidRPr="005F0F6B">
        <w:rPr>
          <w:rFonts w:ascii="Times New Roman" w:hAnsi="Times New Roman"/>
        </w:rPr>
        <w:tab/>
      </w:r>
      <w:r w:rsidR="00B37489">
        <w:rPr>
          <w:rFonts w:ascii="Times New Roman" w:hAnsi="Times New Roman"/>
        </w:rPr>
        <w:t>12</w:t>
      </w:r>
    </w:p>
    <w:p w:rsidR="0082434D" w:rsidRPr="005F0F6B" w:rsidRDefault="0082434D" w:rsidP="0082434D">
      <w:pPr>
        <w:pStyle w:val="TOC1"/>
        <w:tabs>
          <w:tab w:val="clear" w:pos="8208"/>
          <w:tab w:val="clear" w:pos="8640"/>
          <w:tab w:val="right" w:leader="dot" w:pos="9270"/>
        </w:tabs>
        <w:spacing w:after="120"/>
        <w:ind w:right="90" w:hanging="1080"/>
        <w:rPr>
          <w:rFonts w:ascii="Times New Roman" w:hAnsi="Times New Roman"/>
        </w:rPr>
      </w:pPr>
    </w:p>
    <w:p w:rsidR="005F0F6B" w:rsidRDefault="005F0F6B" w:rsidP="005F0F6B">
      <w:pPr>
        <w:pStyle w:val="TOC1"/>
        <w:tabs>
          <w:tab w:val="clear" w:pos="1440"/>
          <w:tab w:val="clear" w:pos="8208"/>
          <w:tab w:val="clear" w:pos="8640"/>
          <w:tab w:val="left" w:pos="720"/>
          <w:tab w:val="right" w:leader="dot" w:pos="9270"/>
        </w:tabs>
        <w:spacing w:after="120"/>
        <w:ind w:left="0" w:right="90" w:firstLine="0"/>
        <w:rPr>
          <w:rFonts w:ascii="Times New Roman" w:hAnsi="Times New Roman"/>
          <w:b/>
        </w:rPr>
      </w:pPr>
      <w:r>
        <w:rPr>
          <w:rFonts w:ascii="Times New Roman" w:hAnsi="Times New Roman"/>
          <w:b/>
        </w:rPr>
        <w:br w:type="page"/>
      </w:r>
    </w:p>
    <w:p w:rsidR="005F0F6B" w:rsidRPr="005F0F6B" w:rsidRDefault="0082434D" w:rsidP="005F0F6B">
      <w:pPr>
        <w:pStyle w:val="TOC1"/>
        <w:tabs>
          <w:tab w:val="clear" w:pos="1440"/>
          <w:tab w:val="clear" w:pos="8208"/>
          <w:tab w:val="clear" w:pos="8640"/>
          <w:tab w:val="left" w:pos="720"/>
          <w:tab w:val="right" w:leader="dot" w:pos="9270"/>
        </w:tabs>
        <w:spacing w:after="120"/>
        <w:ind w:left="0" w:right="90" w:firstLine="0"/>
        <w:rPr>
          <w:rFonts w:ascii="Times New Roman" w:hAnsi="Times New Roman"/>
          <w:b/>
        </w:rPr>
      </w:pPr>
      <w:r w:rsidRPr="005F0F6B">
        <w:rPr>
          <w:rFonts w:ascii="Times New Roman" w:hAnsi="Times New Roman"/>
          <w:b/>
        </w:rPr>
        <w:lastRenderedPageBreak/>
        <w:t>APPENDICES</w:t>
      </w:r>
    </w:p>
    <w:p w:rsidR="0082434D" w:rsidRPr="005F0F6B" w:rsidRDefault="0082434D" w:rsidP="005F0F6B">
      <w:pPr>
        <w:pStyle w:val="TOC1"/>
        <w:tabs>
          <w:tab w:val="clear" w:pos="8208"/>
          <w:tab w:val="clear" w:pos="8640"/>
          <w:tab w:val="right" w:leader="dot" w:pos="9270"/>
        </w:tabs>
        <w:spacing w:after="120"/>
        <w:ind w:left="360" w:right="90" w:firstLine="0"/>
        <w:rPr>
          <w:rStyle w:val="Hyperlink"/>
          <w:rFonts w:ascii="Times New Roman" w:hAnsi="Times New Roman"/>
          <w:noProof/>
          <w:color w:val="auto"/>
          <w:u w:val="none"/>
        </w:rPr>
      </w:pPr>
      <w:r w:rsidRPr="005F0F6B">
        <w:rPr>
          <w:rStyle w:val="Hyperlink"/>
          <w:rFonts w:ascii="Times New Roman" w:hAnsi="Times New Roman"/>
          <w:noProof/>
          <w:szCs w:val="24"/>
        </w:rPr>
        <w:br/>
      </w:r>
      <w:hyperlink w:anchor="_Toc389128929" w:history="1">
        <w:r w:rsidRPr="005F0F6B">
          <w:rPr>
            <w:rStyle w:val="Hyperlink"/>
            <w:rFonts w:ascii="Times New Roman" w:hAnsi="Times New Roman"/>
            <w:noProof/>
            <w:color w:val="auto"/>
            <w:u w:val="none"/>
          </w:rPr>
          <w:t>A</w:t>
        </w:r>
      </w:hyperlink>
      <w:r w:rsidRPr="005F0F6B">
        <w:rPr>
          <w:rStyle w:val="Hyperlink"/>
          <w:rFonts w:ascii="Times New Roman" w:hAnsi="Times New Roman"/>
          <w:noProof/>
          <w:color w:val="auto"/>
          <w:u w:val="none"/>
        </w:rPr>
        <w:t xml:space="preserve"> </w:t>
      </w:r>
      <w:r w:rsidRPr="005F0F6B">
        <w:rPr>
          <w:rStyle w:val="Hyperlink"/>
          <w:rFonts w:ascii="Times New Roman" w:hAnsi="Times New Roman"/>
          <w:noProof/>
          <w:color w:val="auto"/>
          <w:u w:val="none"/>
        </w:rPr>
        <w:tab/>
        <w:t xml:space="preserve">Spring 2015 </w:t>
      </w:r>
      <w:hyperlink w:anchor="_Toc389128930" w:history="1">
        <w:r w:rsidRPr="005F0F6B">
          <w:rPr>
            <w:rStyle w:val="Hyperlink"/>
            <w:rFonts w:ascii="Times New Roman" w:hAnsi="Times New Roman"/>
            <w:noProof/>
            <w:color w:val="auto"/>
            <w:u w:val="none"/>
          </w:rPr>
          <w:t>Parent Interview</w:t>
        </w:r>
        <w:r w:rsidR="00781BCF">
          <w:rPr>
            <w:rStyle w:val="Hyperlink"/>
            <w:rFonts w:ascii="Times New Roman" w:hAnsi="Times New Roman"/>
            <w:noProof/>
            <w:color w:val="auto"/>
            <w:u w:val="none"/>
          </w:rPr>
          <w:t xml:space="preserve"> (Spanish version available)</w:t>
        </w:r>
        <w:r w:rsidRPr="005F0F6B">
          <w:rPr>
            <w:rStyle w:val="Hyperlink"/>
            <w:rFonts w:ascii="Times New Roman" w:hAnsi="Times New Roman"/>
            <w:noProof/>
            <w:webHidden/>
            <w:color w:val="auto"/>
            <w:u w:val="none"/>
          </w:rPr>
          <w:tab/>
          <w:t>A-1</w:t>
        </w:r>
      </w:hyperlink>
    </w:p>
    <w:p w:rsidR="0082434D" w:rsidRPr="005F0F6B" w:rsidRDefault="0082434D" w:rsidP="005F0F6B">
      <w:pPr>
        <w:pStyle w:val="TOC1"/>
        <w:tabs>
          <w:tab w:val="clear" w:pos="8208"/>
          <w:tab w:val="clear" w:pos="8640"/>
          <w:tab w:val="left" w:pos="360"/>
          <w:tab w:val="right" w:leader="dot" w:pos="9270"/>
        </w:tabs>
        <w:spacing w:after="120"/>
        <w:ind w:left="360" w:right="90" w:firstLine="0"/>
        <w:rPr>
          <w:rStyle w:val="Hyperlink"/>
          <w:rFonts w:ascii="Times New Roman" w:hAnsi="Times New Roman"/>
          <w:noProof/>
          <w:color w:val="auto"/>
          <w:u w:val="none"/>
        </w:rPr>
      </w:pPr>
      <w:r w:rsidRPr="005F0F6B">
        <w:rPr>
          <w:rStyle w:val="Hyperlink"/>
          <w:rFonts w:ascii="Times New Roman" w:hAnsi="Times New Roman"/>
          <w:noProof/>
          <w:color w:val="auto"/>
          <w:u w:val="none"/>
        </w:rPr>
        <w:t>B.</w:t>
      </w:r>
      <w:r w:rsidRPr="005F0F6B">
        <w:rPr>
          <w:rStyle w:val="Hyperlink"/>
          <w:rFonts w:ascii="Times New Roman" w:hAnsi="Times New Roman"/>
          <w:noProof/>
          <w:color w:val="auto"/>
          <w:u w:val="none"/>
        </w:rPr>
        <w:tab/>
        <w:t>Justification and Sources for Spring 2015 Parent Interview Questions</w:t>
      </w:r>
      <w:r w:rsidRPr="005F0F6B">
        <w:rPr>
          <w:rStyle w:val="Hyperlink"/>
          <w:rFonts w:ascii="Times New Roman" w:hAnsi="Times New Roman"/>
          <w:noProof/>
          <w:color w:val="auto"/>
          <w:u w:val="none"/>
        </w:rPr>
        <w:tab/>
        <w:t>B-1</w:t>
      </w:r>
    </w:p>
    <w:p w:rsidR="0082434D" w:rsidRPr="005F0F6B" w:rsidRDefault="0082434D" w:rsidP="005F0F6B">
      <w:pPr>
        <w:pStyle w:val="TOC1"/>
        <w:tabs>
          <w:tab w:val="clear" w:pos="8208"/>
          <w:tab w:val="clear" w:pos="8640"/>
          <w:tab w:val="left" w:pos="360"/>
          <w:tab w:val="right" w:leader="dot" w:pos="9270"/>
        </w:tabs>
        <w:spacing w:after="120"/>
        <w:ind w:left="360" w:right="90" w:firstLine="0"/>
        <w:rPr>
          <w:rStyle w:val="Hyperlink"/>
          <w:rFonts w:ascii="Times New Roman" w:hAnsi="Times New Roman"/>
          <w:noProof/>
          <w:color w:val="auto"/>
          <w:u w:val="none"/>
        </w:rPr>
      </w:pPr>
      <w:r w:rsidRPr="005F0F6B">
        <w:rPr>
          <w:rStyle w:val="Hyperlink"/>
          <w:rFonts w:ascii="Times New Roman" w:hAnsi="Times New Roman"/>
          <w:noProof/>
          <w:color w:val="auto"/>
          <w:u w:val="none"/>
        </w:rPr>
        <w:t>C</w:t>
      </w:r>
      <w:r w:rsidRPr="005F0F6B">
        <w:rPr>
          <w:rStyle w:val="Hyperlink"/>
          <w:rFonts w:ascii="Times New Roman" w:hAnsi="Times New Roman"/>
          <w:noProof/>
          <w:color w:val="auto"/>
          <w:u w:val="none"/>
        </w:rPr>
        <w:tab/>
      </w:r>
      <w:hyperlink w:anchor="_Toc389128932" w:history="1">
        <w:r w:rsidRPr="005F0F6B">
          <w:rPr>
            <w:rStyle w:val="Hyperlink"/>
            <w:rFonts w:ascii="Times New Roman" w:hAnsi="Times New Roman"/>
            <w:noProof/>
            <w:color w:val="auto"/>
            <w:u w:val="none"/>
          </w:rPr>
          <w:t>60 Day Federal Register Notice</w:t>
        </w:r>
        <w:r w:rsidRPr="005F0F6B">
          <w:rPr>
            <w:rStyle w:val="Hyperlink"/>
            <w:rFonts w:ascii="Times New Roman" w:hAnsi="Times New Roman"/>
            <w:webHidden/>
            <w:color w:val="auto"/>
            <w:u w:val="none"/>
          </w:rPr>
          <w:tab/>
          <w:t>C-1</w:t>
        </w:r>
      </w:hyperlink>
    </w:p>
    <w:p w:rsidR="0082434D" w:rsidRPr="005F0F6B" w:rsidRDefault="0082434D" w:rsidP="005F0F6B">
      <w:pPr>
        <w:pStyle w:val="TOC1"/>
        <w:tabs>
          <w:tab w:val="clear" w:pos="8208"/>
          <w:tab w:val="clear" w:pos="8640"/>
          <w:tab w:val="left" w:pos="360"/>
          <w:tab w:val="right" w:leader="dot" w:pos="9270"/>
        </w:tabs>
        <w:spacing w:after="120"/>
        <w:ind w:left="360" w:right="90" w:firstLine="0"/>
        <w:rPr>
          <w:rStyle w:val="Hyperlink"/>
          <w:rFonts w:ascii="Times New Roman" w:hAnsi="Times New Roman"/>
          <w:noProof/>
          <w:color w:val="auto"/>
          <w:u w:val="none"/>
        </w:rPr>
      </w:pPr>
      <w:r w:rsidRPr="005F0F6B">
        <w:rPr>
          <w:rStyle w:val="Hyperlink"/>
          <w:rFonts w:ascii="Times New Roman" w:hAnsi="Times New Roman"/>
          <w:noProof/>
          <w:color w:val="auto"/>
          <w:u w:val="none"/>
        </w:rPr>
        <w:t>D</w:t>
      </w:r>
      <w:r w:rsidRPr="005F0F6B">
        <w:rPr>
          <w:rStyle w:val="Hyperlink"/>
          <w:rFonts w:ascii="Times New Roman" w:hAnsi="Times New Roman"/>
          <w:noProof/>
          <w:color w:val="auto"/>
          <w:u w:val="none"/>
        </w:rPr>
        <w:tab/>
        <w:t>Public Comments and Response</w:t>
      </w:r>
      <w:r w:rsidRPr="005F0F6B">
        <w:rPr>
          <w:rStyle w:val="Hyperlink"/>
          <w:rFonts w:ascii="Times New Roman" w:hAnsi="Times New Roman"/>
          <w:noProof/>
          <w:color w:val="auto"/>
          <w:u w:val="none"/>
        </w:rPr>
        <w:tab/>
        <w:t>D-1</w:t>
      </w:r>
    </w:p>
    <w:p w:rsidR="0082434D" w:rsidRPr="005F0F6B" w:rsidRDefault="001B55D1" w:rsidP="005F0F6B">
      <w:pPr>
        <w:pStyle w:val="TOC1"/>
        <w:tabs>
          <w:tab w:val="clear" w:pos="8208"/>
          <w:tab w:val="clear" w:pos="8640"/>
          <w:tab w:val="left" w:pos="360"/>
          <w:tab w:val="right" w:leader="dot" w:pos="9270"/>
        </w:tabs>
        <w:spacing w:after="120"/>
        <w:ind w:left="360" w:right="90" w:firstLine="0"/>
        <w:rPr>
          <w:rStyle w:val="Hyperlink"/>
          <w:rFonts w:ascii="Times New Roman" w:hAnsi="Times New Roman"/>
          <w:color w:val="auto"/>
          <w:u w:val="none"/>
        </w:rPr>
      </w:pPr>
      <w:hyperlink w:anchor="_Toc389128933" w:history="1">
        <w:r w:rsidR="0082434D" w:rsidRPr="005F0F6B">
          <w:rPr>
            <w:rStyle w:val="Hyperlink"/>
            <w:rFonts w:ascii="Times New Roman" w:hAnsi="Times New Roman"/>
            <w:noProof/>
            <w:color w:val="auto"/>
            <w:u w:val="none"/>
          </w:rPr>
          <w:t>E</w:t>
        </w:r>
      </w:hyperlink>
      <w:r w:rsidR="0082434D" w:rsidRPr="005F0F6B">
        <w:rPr>
          <w:rStyle w:val="Hyperlink"/>
          <w:rFonts w:ascii="Times New Roman" w:hAnsi="Times New Roman"/>
          <w:noProof/>
          <w:color w:val="auto"/>
          <w:u w:val="none"/>
        </w:rPr>
        <w:tab/>
      </w:r>
      <w:hyperlink w:anchor="_Toc389128934" w:history="1">
        <w:r w:rsidR="0082434D" w:rsidRPr="005F0F6B">
          <w:rPr>
            <w:rStyle w:val="Hyperlink"/>
            <w:rFonts w:ascii="Times New Roman" w:hAnsi="Times New Roman"/>
            <w:noProof/>
            <w:color w:val="auto"/>
            <w:u w:val="none"/>
          </w:rPr>
          <w:t>Advisory Committee Members</w:t>
        </w:r>
        <w:r w:rsidR="0082434D" w:rsidRPr="005F0F6B">
          <w:rPr>
            <w:rStyle w:val="Hyperlink"/>
            <w:rFonts w:ascii="Times New Roman" w:hAnsi="Times New Roman"/>
            <w:webHidden/>
            <w:color w:val="auto"/>
            <w:u w:val="none"/>
          </w:rPr>
          <w:tab/>
        </w:r>
      </w:hyperlink>
      <w:r w:rsidR="005F0F6B" w:rsidRPr="005F0F6B">
        <w:rPr>
          <w:rStyle w:val="Hyperlink"/>
          <w:rFonts w:ascii="Times New Roman" w:hAnsi="Times New Roman"/>
          <w:color w:val="auto"/>
          <w:u w:val="none"/>
        </w:rPr>
        <w:t>E-1</w:t>
      </w:r>
    </w:p>
    <w:p w:rsidR="0082434D" w:rsidRPr="005F0F6B" w:rsidRDefault="001B55D1" w:rsidP="005F0F6B">
      <w:pPr>
        <w:pStyle w:val="TOC1"/>
        <w:tabs>
          <w:tab w:val="clear" w:pos="8208"/>
          <w:tab w:val="clear" w:pos="8640"/>
          <w:tab w:val="left" w:pos="360"/>
          <w:tab w:val="right" w:leader="dot" w:pos="9270"/>
        </w:tabs>
        <w:spacing w:after="120"/>
        <w:ind w:left="360" w:right="90" w:firstLine="0"/>
        <w:rPr>
          <w:rStyle w:val="Hyperlink"/>
          <w:rFonts w:ascii="Times New Roman" w:hAnsi="Times New Roman"/>
          <w:color w:val="auto"/>
          <w:u w:val="none"/>
        </w:rPr>
      </w:pPr>
      <w:hyperlink w:anchor="_Toc389128935" w:history="1">
        <w:r w:rsidR="0082434D" w:rsidRPr="005F0F6B">
          <w:rPr>
            <w:rStyle w:val="Hyperlink"/>
            <w:rFonts w:ascii="Times New Roman" w:hAnsi="Times New Roman"/>
            <w:noProof/>
            <w:color w:val="auto"/>
            <w:u w:val="none"/>
          </w:rPr>
          <w:t>F</w:t>
        </w:r>
      </w:hyperlink>
      <w:r w:rsidR="0082434D" w:rsidRPr="005F0F6B">
        <w:rPr>
          <w:rStyle w:val="Hyperlink"/>
          <w:rFonts w:ascii="Times New Roman" w:hAnsi="Times New Roman"/>
          <w:noProof/>
          <w:color w:val="auto"/>
          <w:u w:val="none"/>
        </w:rPr>
        <w:t xml:space="preserve"> </w:t>
      </w:r>
      <w:r w:rsidR="0082434D" w:rsidRPr="005F0F6B">
        <w:rPr>
          <w:rStyle w:val="Hyperlink"/>
          <w:rFonts w:ascii="Times New Roman" w:hAnsi="Times New Roman"/>
          <w:noProof/>
          <w:color w:val="auto"/>
          <w:u w:val="none"/>
        </w:rPr>
        <w:tab/>
      </w:r>
      <w:hyperlink w:anchor="_Toc389128936" w:history="1">
        <w:r w:rsidR="0082434D" w:rsidRPr="005F0F6B">
          <w:rPr>
            <w:rStyle w:val="Hyperlink"/>
            <w:rFonts w:ascii="Times New Roman" w:hAnsi="Times New Roman"/>
            <w:noProof/>
            <w:color w:val="auto"/>
            <w:u w:val="none"/>
          </w:rPr>
          <w:t>Westat Confidentiality Pledges</w:t>
        </w:r>
        <w:r w:rsidR="0082434D" w:rsidRPr="005F0F6B">
          <w:rPr>
            <w:rStyle w:val="Hyperlink"/>
            <w:rFonts w:ascii="Times New Roman" w:hAnsi="Times New Roman"/>
            <w:webHidden/>
            <w:color w:val="auto"/>
            <w:u w:val="none"/>
          </w:rPr>
          <w:tab/>
        </w:r>
      </w:hyperlink>
      <w:r w:rsidR="005F0F6B" w:rsidRPr="005F0F6B">
        <w:rPr>
          <w:rStyle w:val="Hyperlink"/>
          <w:rFonts w:ascii="Times New Roman" w:hAnsi="Times New Roman"/>
          <w:color w:val="auto"/>
          <w:u w:val="none"/>
        </w:rPr>
        <w:t>F-1</w:t>
      </w:r>
    </w:p>
    <w:p w:rsidR="0082434D" w:rsidRPr="0082434D" w:rsidRDefault="001B55D1" w:rsidP="005F0F6B">
      <w:pPr>
        <w:pStyle w:val="TOC1"/>
        <w:tabs>
          <w:tab w:val="clear" w:pos="8208"/>
          <w:tab w:val="clear" w:pos="8640"/>
          <w:tab w:val="left" w:pos="360"/>
          <w:tab w:val="right" w:leader="dot" w:pos="9270"/>
        </w:tabs>
        <w:spacing w:after="120"/>
        <w:ind w:left="360" w:right="90" w:firstLine="0"/>
        <w:rPr>
          <w:rStyle w:val="Hyperlink"/>
          <w:color w:val="auto"/>
          <w:u w:val="none"/>
        </w:rPr>
      </w:pPr>
      <w:hyperlink w:anchor="_Toc389128937" w:history="1">
        <w:r w:rsidR="0082434D" w:rsidRPr="005F0F6B">
          <w:rPr>
            <w:rStyle w:val="Hyperlink"/>
            <w:rFonts w:ascii="Times New Roman" w:hAnsi="Times New Roman"/>
            <w:noProof/>
            <w:color w:val="auto"/>
            <w:u w:val="none"/>
          </w:rPr>
          <w:t>G</w:t>
        </w:r>
      </w:hyperlink>
      <w:r w:rsidR="0082434D" w:rsidRPr="0082434D">
        <w:rPr>
          <w:rStyle w:val="Hyperlink"/>
          <w:rFonts w:ascii="Times New Roman" w:hAnsi="Times New Roman"/>
          <w:noProof/>
          <w:color w:val="auto"/>
          <w:u w:val="none"/>
        </w:rPr>
        <w:t xml:space="preserve"> </w:t>
      </w:r>
      <w:r w:rsidR="0082434D" w:rsidRPr="0082434D">
        <w:rPr>
          <w:rStyle w:val="Hyperlink"/>
          <w:rFonts w:ascii="Times New Roman" w:hAnsi="Times New Roman"/>
          <w:noProof/>
          <w:color w:val="auto"/>
          <w:u w:val="none"/>
        </w:rPr>
        <w:tab/>
      </w:r>
      <w:hyperlink w:anchor="_Toc389128938" w:history="1">
        <w:r w:rsidR="0082434D" w:rsidRPr="0082434D">
          <w:rPr>
            <w:rStyle w:val="Hyperlink"/>
            <w:rFonts w:ascii="Times New Roman" w:hAnsi="Times New Roman"/>
            <w:noProof/>
            <w:color w:val="auto"/>
            <w:u w:val="none"/>
          </w:rPr>
          <w:t>Advance Letter</w:t>
        </w:r>
        <w:r w:rsidR="0082434D" w:rsidRPr="0082434D">
          <w:rPr>
            <w:rStyle w:val="Hyperlink"/>
            <w:webHidden/>
            <w:color w:val="auto"/>
            <w:u w:val="none"/>
          </w:rPr>
          <w:tab/>
          <w:t>G-1</w:t>
        </w:r>
      </w:hyperlink>
    </w:p>
    <w:p w:rsidR="0082434D" w:rsidRPr="0082434D" w:rsidRDefault="0082434D" w:rsidP="0082434D">
      <w:pPr>
        <w:pStyle w:val="TOC1"/>
        <w:tabs>
          <w:tab w:val="clear" w:pos="8208"/>
          <w:tab w:val="clear" w:pos="8640"/>
          <w:tab w:val="right" w:leader="dot" w:pos="9270"/>
        </w:tabs>
        <w:spacing w:after="120"/>
        <w:ind w:right="90" w:hanging="1080"/>
        <w:rPr>
          <w:rStyle w:val="Hyperlink"/>
          <w:noProof/>
          <w:color w:val="auto"/>
          <w:u w:val="none"/>
        </w:rPr>
      </w:pPr>
    </w:p>
    <w:p w:rsidR="000D562D" w:rsidRPr="0082434D" w:rsidRDefault="000D562D" w:rsidP="00E84E6B">
      <w:pPr>
        <w:tabs>
          <w:tab w:val="left" w:pos="8910"/>
        </w:tabs>
        <w:spacing w:line="240" w:lineRule="auto"/>
        <w:rPr>
          <w:rFonts w:ascii="Times New Roman" w:hAnsi="Times New Roman"/>
        </w:rPr>
      </w:pPr>
    </w:p>
    <w:p w:rsidR="000D562D" w:rsidRPr="00702497" w:rsidRDefault="000D562D" w:rsidP="00E84E6B">
      <w:pPr>
        <w:pStyle w:val="TOC1"/>
        <w:spacing w:line="240" w:lineRule="auto"/>
        <w:ind w:left="0" w:firstLine="0"/>
        <w:rPr>
          <w:rFonts w:ascii="Times New Roman" w:hAnsi="Times New Roman"/>
        </w:rPr>
      </w:pPr>
    </w:p>
    <w:p w:rsidR="000D562D" w:rsidRPr="00702497" w:rsidRDefault="000D562D" w:rsidP="000D562D">
      <w:pPr>
        <w:pStyle w:val="TOC1"/>
        <w:rPr>
          <w:rFonts w:ascii="Times New Roman" w:hAnsi="Times New Roman"/>
        </w:rPr>
      </w:pPr>
    </w:p>
    <w:p w:rsidR="000D562D" w:rsidRPr="00702497" w:rsidRDefault="000D562D" w:rsidP="000D562D">
      <w:pPr>
        <w:pStyle w:val="C1-CtrBoldHd"/>
        <w:keepNext w:val="0"/>
        <w:spacing w:after="0" w:line="360" w:lineRule="auto"/>
        <w:rPr>
          <w:rFonts w:ascii="Times New Roman" w:hAnsi="Times New Roman"/>
          <w:caps/>
        </w:rPr>
        <w:sectPr w:rsidR="000D562D" w:rsidRPr="00702497" w:rsidSect="00E84E6B">
          <w:headerReference w:type="default" r:id="rId11"/>
          <w:footerReference w:type="default" r:id="rId12"/>
          <w:pgSz w:w="12240" w:h="15840" w:code="1"/>
          <w:pgMar w:top="1440" w:right="1440" w:bottom="1440" w:left="1440" w:header="720" w:footer="720" w:gutter="0"/>
          <w:pgNumType w:fmt="lowerRoman" w:start="2"/>
          <w:cols w:space="720"/>
        </w:sectPr>
      </w:pPr>
    </w:p>
    <w:p w:rsidR="000D562D" w:rsidRPr="002173C0" w:rsidRDefault="000D562D" w:rsidP="000D562D">
      <w:pPr>
        <w:pStyle w:val="Heading1"/>
        <w:tabs>
          <w:tab w:val="clear" w:pos="1152"/>
        </w:tabs>
        <w:ind w:left="0" w:firstLine="0"/>
        <w:jc w:val="center"/>
        <w:rPr>
          <w:rFonts w:ascii="Times New Roman" w:hAnsi="Times New Roman"/>
          <w:color w:val="auto"/>
        </w:rPr>
      </w:pPr>
      <w:bookmarkStart w:id="1" w:name="_Toc404772764"/>
      <w:bookmarkStart w:id="2" w:name="_Toc405197677"/>
      <w:r w:rsidRPr="002173C0">
        <w:rPr>
          <w:rFonts w:ascii="Times New Roman" w:hAnsi="Times New Roman"/>
          <w:color w:val="auto"/>
        </w:rPr>
        <w:lastRenderedPageBreak/>
        <w:t>SUPPORTING STATEMENT PART A - JUSTIFICATION</w:t>
      </w:r>
      <w:bookmarkEnd w:id="1"/>
      <w:bookmarkEnd w:id="2"/>
    </w:p>
    <w:p w:rsidR="000D562D" w:rsidRPr="002173C0" w:rsidRDefault="000D562D" w:rsidP="000D562D">
      <w:pPr>
        <w:pStyle w:val="Heading2"/>
        <w:rPr>
          <w:rFonts w:ascii="Times New Roman" w:hAnsi="Times New Roman"/>
          <w:color w:val="auto"/>
        </w:rPr>
      </w:pPr>
      <w:bookmarkStart w:id="3" w:name="_Toc404772765"/>
      <w:bookmarkStart w:id="4" w:name="_Toc405197678"/>
      <w:r w:rsidRPr="002173C0">
        <w:rPr>
          <w:rFonts w:ascii="Times New Roman" w:hAnsi="Times New Roman"/>
          <w:color w:val="auto"/>
        </w:rPr>
        <w:t>A.1</w:t>
      </w:r>
      <w:r w:rsidRPr="002173C0">
        <w:rPr>
          <w:rFonts w:ascii="Times New Roman" w:hAnsi="Times New Roman"/>
          <w:color w:val="auto"/>
        </w:rPr>
        <w:tab/>
        <w:t>Necessity for the Data Collection</w:t>
      </w:r>
      <w:bookmarkEnd w:id="3"/>
      <w:bookmarkEnd w:id="4"/>
      <w:r w:rsidRPr="002173C0">
        <w:rPr>
          <w:rFonts w:ascii="Times New Roman" w:hAnsi="Times New Roman"/>
          <w:color w:val="auto"/>
        </w:rPr>
        <w:t xml:space="preserve"> </w:t>
      </w:r>
    </w:p>
    <w:p w:rsidR="000D562D" w:rsidRPr="00E3684F" w:rsidRDefault="000D562D" w:rsidP="000D562D">
      <w:pPr>
        <w:pStyle w:val="P1-StandPara"/>
        <w:contextualSpacing/>
        <w:rPr>
          <w:rFonts w:ascii="Times New Roman" w:hAnsi="Times New Roman"/>
          <w:szCs w:val="24"/>
        </w:rPr>
      </w:pPr>
      <w:r w:rsidRPr="009A784D">
        <w:rPr>
          <w:rFonts w:ascii="Times New Roman" w:hAnsi="Times New Roman"/>
          <w:szCs w:val="24"/>
        </w:rPr>
        <w:t>The Administration for Children and Families (ACF) at the U.S. Department of Health and Human Services (</w:t>
      </w:r>
      <w:r>
        <w:rPr>
          <w:rFonts w:ascii="Times New Roman" w:hAnsi="Times New Roman"/>
          <w:szCs w:val="24"/>
        </w:rPr>
        <w:t xml:space="preserve">HHS) </w:t>
      </w:r>
      <w:r w:rsidRPr="009A784D">
        <w:rPr>
          <w:rFonts w:ascii="Times New Roman" w:hAnsi="Times New Roman"/>
          <w:szCs w:val="24"/>
        </w:rPr>
        <w:t xml:space="preserve">seeks approval for an ongoing project to collect contact information from children and families who participated in the Head Start Impact Study (HSIS). </w:t>
      </w:r>
      <w:r>
        <w:rPr>
          <w:rFonts w:ascii="Times New Roman" w:hAnsi="Times New Roman"/>
          <w:szCs w:val="24"/>
        </w:rPr>
        <w:t>In anticipation of conducting a</w:t>
      </w:r>
      <w:r w:rsidRPr="009A784D">
        <w:rPr>
          <w:rFonts w:ascii="Times New Roman" w:hAnsi="Times New Roman"/>
          <w:szCs w:val="24"/>
        </w:rPr>
        <w:t xml:space="preserve"> </w:t>
      </w:r>
      <w:r>
        <w:rPr>
          <w:rFonts w:ascii="Times New Roman" w:hAnsi="Times New Roman"/>
          <w:szCs w:val="24"/>
        </w:rPr>
        <w:t xml:space="preserve">potential </w:t>
      </w:r>
      <w:r w:rsidRPr="009A784D">
        <w:rPr>
          <w:rFonts w:ascii="Times New Roman" w:hAnsi="Times New Roman"/>
          <w:szCs w:val="24"/>
        </w:rPr>
        <w:t xml:space="preserve">HSIS follow-up during or soon after the high school years and to ensure high response rates for this follow-up, ACF has awarded a contract to Westat to </w:t>
      </w:r>
      <w:r>
        <w:rPr>
          <w:rFonts w:ascii="Times New Roman" w:hAnsi="Times New Roman"/>
          <w:szCs w:val="24"/>
        </w:rPr>
        <w:t>continue to contact and keep in touch with</w:t>
      </w:r>
      <w:r w:rsidRPr="009A784D">
        <w:rPr>
          <w:rFonts w:ascii="Times New Roman" w:hAnsi="Times New Roman"/>
          <w:szCs w:val="24"/>
        </w:rPr>
        <w:t xml:space="preserve"> families for five years through the end of high school with information to be collected in spring 2012, 2013, 2014, 2015 and 2016 for </w:t>
      </w:r>
      <w:r>
        <w:rPr>
          <w:rFonts w:ascii="Times New Roman" w:hAnsi="Times New Roman"/>
          <w:szCs w:val="24"/>
        </w:rPr>
        <w:t xml:space="preserve">the </w:t>
      </w:r>
      <w:r w:rsidRPr="009A784D">
        <w:rPr>
          <w:rFonts w:ascii="Times New Roman" w:hAnsi="Times New Roman"/>
          <w:b/>
          <w:szCs w:val="24"/>
        </w:rPr>
        <w:t xml:space="preserve">Head Start </w:t>
      </w:r>
      <w:r w:rsidRPr="00E3684F">
        <w:rPr>
          <w:rFonts w:ascii="Times New Roman" w:hAnsi="Times New Roman"/>
          <w:b/>
          <w:szCs w:val="24"/>
        </w:rPr>
        <w:t>Impact Study (HSIS) Participants Beyond 8</w:t>
      </w:r>
      <w:r w:rsidRPr="00E3684F">
        <w:rPr>
          <w:rFonts w:ascii="Times New Roman" w:hAnsi="Times New Roman"/>
          <w:b/>
          <w:szCs w:val="24"/>
          <w:vertAlign w:val="superscript"/>
        </w:rPr>
        <w:t>th</w:t>
      </w:r>
      <w:r w:rsidRPr="00E3684F">
        <w:rPr>
          <w:rFonts w:ascii="Times New Roman" w:hAnsi="Times New Roman"/>
          <w:b/>
          <w:szCs w:val="24"/>
        </w:rPr>
        <w:t xml:space="preserve"> Grade</w:t>
      </w:r>
      <w:r w:rsidRPr="00E3684F">
        <w:rPr>
          <w:rFonts w:ascii="Times New Roman" w:hAnsi="Times New Roman"/>
          <w:szCs w:val="24"/>
        </w:rPr>
        <w:t>.</w:t>
      </w:r>
      <w:r>
        <w:rPr>
          <w:rFonts w:ascii="Times New Roman" w:hAnsi="Times New Roman"/>
          <w:szCs w:val="24"/>
        </w:rPr>
        <w:t xml:space="preserve"> We collected information in spring 2012, 2013 and 2014 as approved under OMB #0970-0229 (NOA 4/20/2012) and now</w:t>
      </w:r>
      <w:r w:rsidRPr="00E3684F">
        <w:rPr>
          <w:rFonts w:ascii="Times New Roman" w:hAnsi="Times New Roman"/>
          <w:szCs w:val="24"/>
        </w:rPr>
        <w:t xml:space="preserve"> seek OMB approval for the last two years’ data collection in spring 2015 and spring 2016. Data collection will include telephone parent follow-up interviews (and in-person contact when necessary) to maintain updated contact information necessary for a potential follow-up study. </w:t>
      </w:r>
      <w:r w:rsidRPr="00E0633F">
        <w:rPr>
          <w:rFonts w:ascii="Times New Roman" w:hAnsi="Times New Roman"/>
          <w:szCs w:val="24"/>
        </w:rPr>
        <w:t xml:space="preserve">Additionally, </w:t>
      </w:r>
      <w:r>
        <w:rPr>
          <w:rFonts w:ascii="Times New Roman" w:hAnsi="Times New Roman"/>
          <w:szCs w:val="24"/>
        </w:rPr>
        <w:t xml:space="preserve">the parent interview will include </w:t>
      </w:r>
      <w:r w:rsidRPr="00E0633F">
        <w:rPr>
          <w:rFonts w:ascii="Times New Roman" w:hAnsi="Times New Roman"/>
          <w:szCs w:val="24"/>
        </w:rPr>
        <w:t>a small set of items on</w:t>
      </w:r>
      <w:r>
        <w:rPr>
          <w:rFonts w:ascii="Times New Roman" w:hAnsi="Times New Roman"/>
          <w:szCs w:val="24"/>
        </w:rPr>
        <w:t xml:space="preserve"> children’s</w:t>
      </w:r>
      <w:r w:rsidRPr="00E0633F">
        <w:rPr>
          <w:rFonts w:ascii="Times New Roman" w:hAnsi="Times New Roman"/>
          <w:szCs w:val="24"/>
        </w:rPr>
        <w:t xml:space="preserve"> </w:t>
      </w:r>
      <w:r>
        <w:rPr>
          <w:rFonts w:ascii="Times New Roman" w:hAnsi="Times New Roman"/>
          <w:szCs w:val="24"/>
        </w:rPr>
        <w:t xml:space="preserve">special education needs, grade retention, school safety, school engagement, and parental monitoring to </w:t>
      </w:r>
      <w:r w:rsidRPr="00E0633F">
        <w:rPr>
          <w:rFonts w:ascii="Times New Roman" w:hAnsi="Times New Roman"/>
          <w:szCs w:val="24"/>
        </w:rPr>
        <w:t>provide</w:t>
      </w:r>
      <w:r w:rsidRPr="00E3684F">
        <w:rPr>
          <w:rFonts w:ascii="Times New Roman" w:hAnsi="Times New Roman"/>
          <w:szCs w:val="24"/>
        </w:rPr>
        <w:t xml:space="preserve"> information on factors</w:t>
      </w:r>
      <w:r>
        <w:rPr>
          <w:rFonts w:ascii="Times New Roman" w:hAnsi="Times New Roman"/>
          <w:szCs w:val="24"/>
        </w:rPr>
        <w:t xml:space="preserve"> during adolescence</w:t>
      </w:r>
      <w:r w:rsidRPr="00E3684F">
        <w:rPr>
          <w:rFonts w:ascii="Times New Roman" w:hAnsi="Times New Roman"/>
          <w:szCs w:val="24"/>
        </w:rPr>
        <w:t xml:space="preserve"> that may influence long-term </w:t>
      </w:r>
      <w:r>
        <w:rPr>
          <w:rFonts w:ascii="Times New Roman" w:hAnsi="Times New Roman"/>
          <w:szCs w:val="24"/>
        </w:rPr>
        <w:t>impacts of Head Start</w:t>
      </w:r>
      <w:r w:rsidRPr="00E3684F">
        <w:rPr>
          <w:rFonts w:ascii="Times New Roman" w:hAnsi="Times New Roman"/>
          <w:szCs w:val="24"/>
        </w:rPr>
        <w:t xml:space="preserve"> examined in a potential follow-up study</w:t>
      </w:r>
      <w:r w:rsidRPr="00E0633F">
        <w:rPr>
          <w:rFonts w:ascii="Times New Roman" w:hAnsi="Times New Roman"/>
          <w:szCs w:val="24"/>
        </w:rPr>
        <w:t xml:space="preserve">. </w:t>
      </w:r>
    </w:p>
    <w:p w:rsidR="000D562D" w:rsidRPr="00E02D7F" w:rsidRDefault="000D562D" w:rsidP="000D562D">
      <w:pPr>
        <w:pStyle w:val="P1-StandPara"/>
        <w:rPr>
          <w:rFonts w:ascii="Times New Roman" w:hAnsi="Times New Roman"/>
          <w:szCs w:val="24"/>
        </w:rPr>
      </w:pPr>
    </w:p>
    <w:p w:rsidR="000D562D" w:rsidRPr="00B4511E" w:rsidRDefault="000D562D" w:rsidP="000D562D">
      <w:pPr>
        <w:pStyle w:val="P1-StandPara"/>
        <w:ind w:firstLine="0"/>
        <w:rPr>
          <w:rFonts w:ascii="Times New Roman" w:hAnsi="Times New Roman"/>
        </w:rPr>
      </w:pPr>
      <w:r w:rsidRPr="00164455">
        <w:rPr>
          <w:rFonts w:ascii="Times New Roman" w:hAnsi="Times New Roman"/>
          <w:szCs w:val="24"/>
        </w:rPr>
        <w:t xml:space="preserve">OMB has previously approved </w:t>
      </w:r>
      <w:r>
        <w:rPr>
          <w:rFonts w:ascii="Times New Roman" w:hAnsi="Times New Roman"/>
          <w:szCs w:val="24"/>
        </w:rPr>
        <w:t xml:space="preserve">the following information collection requests </w:t>
      </w:r>
      <w:r w:rsidRPr="00164455">
        <w:rPr>
          <w:rFonts w:ascii="Times New Roman" w:hAnsi="Times New Roman"/>
          <w:szCs w:val="24"/>
        </w:rPr>
        <w:t>for the</w:t>
      </w:r>
      <w:r>
        <w:rPr>
          <w:rFonts w:ascii="Times New Roman" w:hAnsi="Times New Roman"/>
          <w:szCs w:val="24"/>
        </w:rPr>
        <w:t xml:space="preserve"> Head Start Impact Study</w:t>
      </w:r>
      <w:r w:rsidRPr="00B4511E">
        <w:rPr>
          <w:rFonts w:ascii="Times New Roman" w:hAnsi="Times New Roman"/>
        </w:rPr>
        <w:t>:</w:t>
      </w:r>
    </w:p>
    <w:p w:rsidR="000D562D" w:rsidRPr="00702497" w:rsidRDefault="000D562D" w:rsidP="000D562D">
      <w:pPr>
        <w:pStyle w:val="P1-StandPara"/>
        <w:rPr>
          <w:rFonts w:ascii="Times New Roman" w:hAnsi="Times New Roman"/>
        </w:rPr>
      </w:pPr>
    </w:p>
    <w:p w:rsidR="000D562D" w:rsidRPr="00585B7A" w:rsidRDefault="000D562D" w:rsidP="000D562D">
      <w:pPr>
        <w:pStyle w:val="N1-1stBullet"/>
        <w:numPr>
          <w:ilvl w:val="0"/>
          <w:numId w:val="5"/>
        </w:numPr>
        <w:rPr>
          <w:rFonts w:ascii="Times New Roman" w:hAnsi="Times New Roman"/>
        </w:rPr>
      </w:pPr>
      <w:r w:rsidRPr="00585B7A">
        <w:rPr>
          <w:rFonts w:ascii="Times New Roman" w:hAnsi="Times New Roman"/>
          <w:b/>
        </w:rPr>
        <w:t>The Head Start Impact Study (HSIS)</w:t>
      </w:r>
      <w:r>
        <w:rPr>
          <w:rFonts w:ascii="Times New Roman" w:hAnsi="Times New Roman"/>
        </w:rPr>
        <w:t>-</w:t>
      </w:r>
      <w:r w:rsidRPr="00585B7A">
        <w:rPr>
          <w:rFonts w:ascii="Times New Roman" w:hAnsi="Times New Roman"/>
        </w:rPr>
        <w:t xml:space="preserve">OMB approved the initial package for HSIS in September 2002 to randomly assign 4,667 children to a Head Start group or control group. Data was collected on these children and their families through the child’s first grade year in spring 2006 (OMB # 0970-0229, Expiration Date: 09/30/2005 and the HSIS continuation OMB # 0970-0229, Expiration Date: 07/30/2006). </w:t>
      </w:r>
    </w:p>
    <w:p w:rsidR="000D562D" w:rsidRPr="00585B7A" w:rsidRDefault="000D562D" w:rsidP="000D562D">
      <w:pPr>
        <w:pStyle w:val="N1-1stBullet"/>
        <w:numPr>
          <w:ilvl w:val="0"/>
          <w:numId w:val="5"/>
        </w:numPr>
        <w:rPr>
          <w:rFonts w:ascii="Times New Roman" w:hAnsi="Times New Roman"/>
        </w:rPr>
      </w:pPr>
      <w:r w:rsidRPr="00585B7A">
        <w:rPr>
          <w:rFonts w:ascii="Times New Roman" w:hAnsi="Times New Roman"/>
          <w:b/>
        </w:rPr>
        <w:t>The Third Grade Follow-up to the Head Start Impact Study</w:t>
      </w:r>
      <w:r>
        <w:rPr>
          <w:rFonts w:ascii="Times New Roman" w:hAnsi="Times New Roman"/>
          <w:b/>
        </w:rPr>
        <w:t xml:space="preserve"> (HSIS)</w:t>
      </w:r>
      <w:r>
        <w:rPr>
          <w:rFonts w:ascii="Times New Roman" w:hAnsi="Times New Roman"/>
        </w:rPr>
        <w:t>-</w:t>
      </w:r>
      <w:r w:rsidRPr="00585B7A">
        <w:rPr>
          <w:rFonts w:ascii="Times New Roman" w:hAnsi="Times New Roman"/>
        </w:rPr>
        <w:t>OMB approved another package, under the same OMB number in July 2006 for this follow-up with the children and families through the children’s third grade year in spring 2008 (OMB # 0970-0229, Expiration Date: 07/30/2008).</w:t>
      </w:r>
    </w:p>
    <w:p w:rsidR="000D562D" w:rsidRDefault="000D562D" w:rsidP="000D562D">
      <w:pPr>
        <w:pStyle w:val="N1-1stBullet"/>
        <w:numPr>
          <w:ilvl w:val="0"/>
          <w:numId w:val="5"/>
        </w:numPr>
        <w:rPr>
          <w:rFonts w:ascii="Times New Roman" w:hAnsi="Times New Roman"/>
        </w:rPr>
      </w:pPr>
      <w:r w:rsidRPr="00585B7A">
        <w:rPr>
          <w:rFonts w:ascii="Times New Roman" w:hAnsi="Times New Roman"/>
          <w:b/>
        </w:rPr>
        <w:t>The Tracking of Former Participants in the Head Start Impact Study</w:t>
      </w:r>
      <w:r>
        <w:rPr>
          <w:rFonts w:ascii="Times New Roman" w:hAnsi="Times New Roman"/>
          <w:b/>
        </w:rPr>
        <w:t xml:space="preserve"> (HSIS)</w:t>
      </w:r>
      <w:r>
        <w:rPr>
          <w:rFonts w:ascii="Times New Roman" w:hAnsi="Times New Roman"/>
        </w:rPr>
        <w:t xml:space="preserve">-OMB approved this </w:t>
      </w:r>
      <w:r w:rsidRPr="00585B7A">
        <w:rPr>
          <w:rFonts w:ascii="Times New Roman" w:hAnsi="Times New Roman"/>
        </w:rPr>
        <w:t>package under the same OMB number in Fe</w:t>
      </w:r>
      <w:r>
        <w:rPr>
          <w:rFonts w:ascii="Times New Roman" w:hAnsi="Times New Roman"/>
        </w:rPr>
        <w:t xml:space="preserve">bruary 2009 to </w:t>
      </w:r>
      <w:r>
        <w:rPr>
          <w:rFonts w:ascii="Times New Roman" w:hAnsi="Times New Roman"/>
        </w:rPr>
        <w:lastRenderedPageBreak/>
        <w:t>contact and keep in touch with</w:t>
      </w:r>
      <w:r w:rsidRPr="00585B7A">
        <w:rPr>
          <w:rFonts w:ascii="Times New Roman" w:hAnsi="Times New Roman"/>
        </w:rPr>
        <w:t xml:space="preserve"> the same children and families each spring for three years through spring 2011 (OMB # 0970-0229, Expiration Date: 02/29/2012).</w:t>
      </w:r>
    </w:p>
    <w:p w:rsidR="000D562D" w:rsidRPr="00585B7A" w:rsidRDefault="000D562D" w:rsidP="000D562D">
      <w:pPr>
        <w:pStyle w:val="N1-1stBullet"/>
        <w:numPr>
          <w:ilvl w:val="0"/>
          <w:numId w:val="5"/>
        </w:numPr>
        <w:rPr>
          <w:rFonts w:ascii="Times New Roman" w:hAnsi="Times New Roman"/>
        </w:rPr>
      </w:pPr>
      <w:r w:rsidRPr="00585B7A">
        <w:rPr>
          <w:rFonts w:ascii="Times New Roman" w:hAnsi="Times New Roman"/>
          <w:b/>
          <w:szCs w:val="22"/>
        </w:rPr>
        <w:t xml:space="preserve">Head Start Impact Study </w:t>
      </w:r>
      <w:r>
        <w:rPr>
          <w:rFonts w:ascii="Times New Roman" w:hAnsi="Times New Roman"/>
          <w:b/>
          <w:szCs w:val="22"/>
        </w:rPr>
        <w:t xml:space="preserve">(HSIS) </w:t>
      </w:r>
      <w:r w:rsidRPr="00585B7A">
        <w:rPr>
          <w:rFonts w:ascii="Times New Roman" w:hAnsi="Times New Roman"/>
          <w:b/>
          <w:szCs w:val="22"/>
        </w:rPr>
        <w:t>Participants Beyond 8</w:t>
      </w:r>
      <w:r w:rsidRPr="00585B7A">
        <w:rPr>
          <w:rFonts w:ascii="Times New Roman" w:hAnsi="Times New Roman"/>
          <w:b/>
          <w:szCs w:val="22"/>
          <w:vertAlign w:val="superscript"/>
        </w:rPr>
        <w:t>th</w:t>
      </w:r>
      <w:r w:rsidRPr="00585B7A">
        <w:rPr>
          <w:rFonts w:ascii="Times New Roman" w:hAnsi="Times New Roman"/>
          <w:b/>
          <w:szCs w:val="22"/>
        </w:rPr>
        <w:t xml:space="preserve"> Grade</w:t>
      </w:r>
      <w:r>
        <w:rPr>
          <w:rFonts w:ascii="Times New Roman" w:hAnsi="Times New Roman"/>
          <w:b/>
          <w:szCs w:val="22"/>
        </w:rPr>
        <w:t>-</w:t>
      </w:r>
      <w:r>
        <w:rPr>
          <w:rFonts w:ascii="Times New Roman" w:hAnsi="Times New Roman"/>
          <w:szCs w:val="22"/>
        </w:rPr>
        <w:t xml:space="preserve">OMB approved </w:t>
      </w:r>
      <w:r>
        <w:rPr>
          <w:rFonts w:ascii="Times New Roman" w:hAnsi="Times New Roman"/>
        </w:rPr>
        <w:t xml:space="preserve">this </w:t>
      </w:r>
      <w:r w:rsidRPr="00585B7A">
        <w:rPr>
          <w:rFonts w:ascii="Times New Roman" w:hAnsi="Times New Roman"/>
        </w:rPr>
        <w:t xml:space="preserve">package under the </w:t>
      </w:r>
      <w:r>
        <w:rPr>
          <w:rFonts w:ascii="Times New Roman" w:hAnsi="Times New Roman"/>
        </w:rPr>
        <w:t>same OMB number in April 2012 to contact and keep in touch with</w:t>
      </w:r>
      <w:r w:rsidRPr="00585B7A">
        <w:rPr>
          <w:rFonts w:ascii="Times New Roman" w:hAnsi="Times New Roman"/>
        </w:rPr>
        <w:t xml:space="preserve"> the same children and families each spring for</w:t>
      </w:r>
      <w:r>
        <w:rPr>
          <w:rFonts w:ascii="Times New Roman" w:hAnsi="Times New Roman"/>
        </w:rPr>
        <w:t xml:space="preserve"> three years through spring 2014</w:t>
      </w:r>
      <w:r w:rsidRPr="00585B7A">
        <w:rPr>
          <w:rFonts w:ascii="Times New Roman" w:hAnsi="Times New Roman"/>
        </w:rPr>
        <w:t xml:space="preserve"> (OMB # 0</w:t>
      </w:r>
      <w:r>
        <w:rPr>
          <w:rFonts w:ascii="Times New Roman" w:hAnsi="Times New Roman"/>
        </w:rPr>
        <w:t>970-0229, Expiration Date: 04/30/2015</w:t>
      </w:r>
      <w:r w:rsidRPr="00585B7A">
        <w:rPr>
          <w:rFonts w:ascii="Times New Roman" w:hAnsi="Times New Roman"/>
        </w:rPr>
        <w:t>).</w:t>
      </w:r>
    </w:p>
    <w:p w:rsidR="000D562D" w:rsidRDefault="000D562D" w:rsidP="000D562D">
      <w:pPr>
        <w:pStyle w:val="P1-StandPara"/>
        <w:keepNext/>
        <w:keepLines/>
        <w:ind w:firstLine="0"/>
        <w:rPr>
          <w:rFonts w:ascii="Times New Roman" w:hAnsi="Times New Roman"/>
        </w:rPr>
      </w:pPr>
      <w:r>
        <w:rPr>
          <w:rFonts w:ascii="Times New Roman" w:hAnsi="Times New Roman"/>
        </w:rPr>
        <w:t>W</w:t>
      </w:r>
      <w:r w:rsidRPr="00B4511E">
        <w:rPr>
          <w:rFonts w:ascii="Times New Roman" w:hAnsi="Times New Roman"/>
        </w:rPr>
        <w:t xml:space="preserve">e are seeking OMB approval </w:t>
      </w:r>
      <w:r>
        <w:rPr>
          <w:rFonts w:ascii="Times New Roman" w:hAnsi="Times New Roman"/>
        </w:rPr>
        <w:t>for the last two</w:t>
      </w:r>
      <w:r w:rsidRPr="00B4511E">
        <w:rPr>
          <w:rFonts w:ascii="Times New Roman" w:hAnsi="Times New Roman"/>
        </w:rPr>
        <w:t xml:space="preserve"> years’ </w:t>
      </w:r>
      <w:r>
        <w:rPr>
          <w:rFonts w:ascii="Times New Roman" w:hAnsi="Times New Roman"/>
        </w:rPr>
        <w:t>data collection in spring 2015 and spring 2016</w:t>
      </w:r>
      <w:r w:rsidRPr="00B4511E">
        <w:rPr>
          <w:rFonts w:ascii="Times New Roman" w:hAnsi="Times New Roman"/>
        </w:rPr>
        <w:t xml:space="preserve"> </w:t>
      </w:r>
      <w:r>
        <w:rPr>
          <w:rFonts w:ascii="Times New Roman" w:hAnsi="Times New Roman"/>
        </w:rPr>
        <w:t>for</w:t>
      </w:r>
      <w:r w:rsidRPr="00B4511E">
        <w:rPr>
          <w:rFonts w:ascii="Times New Roman" w:hAnsi="Times New Roman"/>
        </w:rPr>
        <w:t>:</w:t>
      </w:r>
    </w:p>
    <w:p w:rsidR="000D562D" w:rsidRPr="00B4511E" w:rsidRDefault="000D562D" w:rsidP="000D562D">
      <w:pPr>
        <w:pStyle w:val="P1-StandPara"/>
        <w:keepNext/>
        <w:keepLines/>
        <w:ind w:firstLine="0"/>
        <w:rPr>
          <w:rFonts w:ascii="Times New Roman" w:hAnsi="Times New Roman"/>
        </w:rPr>
      </w:pPr>
    </w:p>
    <w:p w:rsidR="000D562D" w:rsidRDefault="000D562D" w:rsidP="000D562D">
      <w:pPr>
        <w:pStyle w:val="N1-1stBullet"/>
        <w:ind w:left="1152"/>
      </w:pPr>
      <w:r w:rsidRPr="006C406F">
        <w:rPr>
          <w:rFonts w:ascii="Times New Roman" w:hAnsi="Times New Roman"/>
          <w:b/>
          <w:szCs w:val="22"/>
        </w:rPr>
        <w:t xml:space="preserve">Head Start Impact Study </w:t>
      </w:r>
      <w:r>
        <w:rPr>
          <w:rFonts w:ascii="Times New Roman" w:hAnsi="Times New Roman"/>
          <w:b/>
          <w:szCs w:val="22"/>
        </w:rPr>
        <w:t xml:space="preserve">(HSIS) </w:t>
      </w:r>
      <w:r w:rsidRPr="006C406F">
        <w:rPr>
          <w:rFonts w:ascii="Times New Roman" w:hAnsi="Times New Roman"/>
          <w:b/>
          <w:szCs w:val="22"/>
        </w:rPr>
        <w:t>Participants Beyond 8</w:t>
      </w:r>
      <w:r w:rsidRPr="006C406F">
        <w:rPr>
          <w:rFonts w:ascii="Times New Roman" w:hAnsi="Times New Roman"/>
          <w:b/>
          <w:szCs w:val="22"/>
          <w:vertAlign w:val="superscript"/>
        </w:rPr>
        <w:t>th</w:t>
      </w:r>
      <w:r w:rsidRPr="006C406F">
        <w:rPr>
          <w:rFonts w:ascii="Times New Roman" w:hAnsi="Times New Roman"/>
          <w:b/>
          <w:szCs w:val="22"/>
        </w:rPr>
        <w:t xml:space="preserve"> Grade</w:t>
      </w:r>
      <w:r>
        <w:rPr>
          <w:rFonts w:ascii="Times New Roman" w:hAnsi="Times New Roman"/>
          <w:b/>
          <w:szCs w:val="22"/>
        </w:rPr>
        <w:t>-</w:t>
      </w:r>
      <w:r w:rsidRPr="006C406F">
        <w:rPr>
          <w:rFonts w:ascii="Times New Roman" w:hAnsi="Times New Roman"/>
          <w:szCs w:val="22"/>
        </w:rPr>
        <w:t xml:space="preserve">The previous HSIS studies, listed above, </w:t>
      </w:r>
      <w:r>
        <w:rPr>
          <w:rFonts w:ascii="Times New Roman" w:hAnsi="Times New Roman"/>
          <w:szCs w:val="22"/>
        </w:rPr>
        <w:t xml:space="preserve">including the first three years of this project </w:t>
      </w:r>
      <w:r w:rsidRPr="006C406F">
        <w:rPr>
          <w:rFonts w:ascii="Times New Roman" w:hAnsi="Times New Roman"/>
          <w:szCs w:val="22"/>
        </w:rPr>
        <w:t xml:space="preserve">have been highly successful in recruiting and maintaining participants over time, achieving nearly an 80 percent response rate in all waves of the study. The </w:t>
      </w:r>
      <w:r>
        <w:rPr>
          <w:rFonts w:ascii="Times New Roman" w:hAnsi="Times New Roman"/>
          <w:szCs w:val="22"/>
        </w:rPr>
        <w:t>last two years of the HSIS</w:t>
      </w:r>
      <w:r w:rsidRPr="006C406F">
        <w:rPr>
          <w:rFonts w:ascii="Times New Roman" w:hAnsi="Times New Roman"/>
          <w:szCs w:val="22"/>
        </w:rPr>
        <w:t xml:space="preserve"> Participants Beyond 8</w:t>
      </w:r>
      <w:r w:rsidRPr="006C406F">
        <w:rPr>
          <w:rFonts w:ascii="Times New Roman" w:hAnsi="Times New Roman"/>
          <w:szCs w:val="22"/>
          <w:vertAlign w:val="superscript"/>
        </w:rPr>
        <w:t>th</w:t>
      </w:r>
      <w:r w:rsidRPr="006C406F">
        <w:rPr>
          <w:rFonts w:ascii="Times New Roman" w:hAnsi="Times New Roman"/>
          <w:szCs w:val="22"/>
        </w:rPr>
        <w:t xml:space="preserve"> Grade is</w:t>
      </w:r>
      <w:r>
        <w:rPr>
          <w:rFonts w:ascii="Times New Roman" w:hAnsi="Times New Roman"/>
          <w:szCs w:val="22"/>
        </w:rPr>
        <w:t xml:space="preserve"> designed to contact and keep in touch with families</w:t>
      </w:r>
      <w:r w:rsidRPr="006C406F">
        <w:rPr>
          <w:rFonts w:ascii="Times New Roman" w:hAnsi="Times New Roman"/>
          <w:szCs w:val="22"/>
        </w:rPr>
        <w:t xml:space="preserve"> to maintain these high response rates during years in which no large-scale follow-up study will be conducted. We wil</w:t>
      </w:r>
      <w:r>
        <w:rPr>
          <w:rFonts w:ascii="Times New Roman" w:hAnsi="Times New Roman"/>
          <w:szCs w:val="22"/>
        </w:rPr>
        <w:t>l continue to conduct telephone</w:t>
      </w:r>
      <w:r w:rsidRPr="006C406F">
        <w:rPr>
          <w:rFonts w:ascii="Times New Roman" w:hAnsi="Times New Roman"/>
          <w:szCs w:val="22"/>
        </w:rPr>
        <w:t xml:space="preserve"> interviews</w:t>
      </w:r>
      <w:r>
        <w:rPr>
          <w:rFonts w:ascii="Times New Roman" w:hAnsi="Times New Roman"/>
          <w:szCs w:val="22"/>
        </w:rPr>
        <w:t xml:space="preserve"> with in-</w:t>
      </w:r>
      <w:r w:rsidRPr="006C406F">
        <w:rPr>
          <w:rFonts w:ascii="Times New Roman" w:hAnsi="Times New Roman"/>
          <w:szCs w:val="22"/>
        </w:rPr>
        <w:t>person follow-up as necessary to update the respondent's location and contact information.</w:t>
      </w:r>
      <w:r>
        <w:rPr>
          <w:rFonts w:ascii="Times New Roman" w:hAnsi="Times New Roman"/>
          <w:szCs w:val="24"/>
        </w:rPr>
        <w:t xml:space="preserve"> </w:t>
      </w:r>
      <w:r w:rsidRPr="006C406F">
        <w:rPr>
          <w:rFonts w:ascii="Times New Roman" w:hAnsi="Times New Roman"/>
          <w:szCs w:val="22"/>
        </w:rPr>
        <w:t xml:space="preserve">This information will be collected from parents or guardians in the same manner as was implemented for the </w:t>
      </w:r>
      <w:r>
        <w:rPr>
          <w:rFonts w:ascii="Times New Roman" w:hAnsi="Times New Roman"/>
          <w:szCs w:val="22"/>
        </w:rPr>
        <w:t>first three years of the HSIS Participants Beyond 8</w:t>
      </w:r>
      <w:r w:rsidRPr="006C406F">
        <w:rPr>
          <w:rFonts w:ascii="Times New Roman" w:hAnsi="Times New Roman"/>
          <w:szCs w:val="22"/>
          <w:vertAlign w:val="superscript"/>
        </w:rPr>
        <w:t>th</w:t>
      </w:r>
      <w:r>
        <w:rPr>
          <w:rFonts w:ascii="Times New Roman" w:hAnsi="Times New Roman"/>
          <w:szCs w:val="22"/>
        </w:rPr>
        <w:t xml:space="preserve"> Grade with slight modifications</w:t>
      </w:r>
      <w:r w:rsidRPr="006C406F">
        <w:rPr>
          <w:rFonts w:ascii="Times New Roman" w:hAnsi="Times New Roman"/>
          <w:szCs w:val="22"/>
        </w:rPr>
        <w:t xml:space="preserve">. </w:t>
      </w:r>
      <w:r>
        <w:rPr>
          <w:rFonts w:ascii="Times New Roman" w:hAnsi="Times New Roman"/>
          <w:szCs w:val="24"/>
        </w:rPr>
        <w:t xml:space="preserve">The telephone interview will also include </w:t>
      </w:r>
      <w:r w:rsidRPr="00343931">
        <w:rPr>
          <w:rFonts w:ascii="Times New Roman" w:hAnsi="Times New Roman"/>
          <w:szCs w:val="24"/>
        </w:rPr>
        <w:t>a small set of items on</w:t>
      </w:r>
      <w:r>
        <w:rPr>
          <w:rFonts w:ascii="Times New Roman" w:hAnsi="Times New Roman"/>
          <w:szCs w:val="24"/>
        </w:rPr>
        <w:t xml:space="preserve"> children’s</w:t>
      </w:r>
      <w:r w:rsidRPr="00343931">
        <w:rPr>
          <w:rFonts w:ascii="Times New Roman" w:hAnsi="Times New Roman"/>
          <w:szCs w:val="24"/>
        </w:rPr>
        <w:t xml:space="preserve"> </w:t>
      </w:r>
      <w:r>
        <w:rPr>
          <w:rFonts w:ascii="Times New Roman" w:hAnsi="Times New Roman"/>
          <w:szCs w:val="24"/>
        </w:rPr>
        <w:t xml:space="preserve">special education needs, grade retention, school safety, school engagement, and parental monitoring to </w:t>
      </w:r>
      <w:r w:rsidRPr="00343931">
        <w:rPr>
          <w:rFonts w:ascii="Times New Roman" w:hAnsi="Times New Roman"/>
          <w:szCs w:val="24"/>
        </w:rPr>
        <w:t>provide</w:t>
      </w:r>
      <w:r w:rsidRPr="00E3684F">
        <w:rPr>
          <w:rFonts w:ascii="Times New Roman" w:hAnsi="Times New Roman"/>
          <w:szCs w:val="24"/>
        </w:rPr>
        <w:t xml:space="preserve"> information on factors</w:t>
      </w:r>
      <w:r>
        <w:rPr>
          <w:rFonts w:ascii="Times New Roman" w:hAnsi="Times New Roman"/>
          <w:szCs w:val="24"/>
        </w:rPr>
        <w:t xml:space="preserve"> during adolescence</w:t>
      </w:r>
      <w:r w:rsidRPr="00E3684F">
        <w:rPr>
          <w:rFonts w:ascii="Times New Roman" w:hAnsi="Times New Roman"/>
          <w:szCs w:val="24"/>
        </w:rPr>
        <w:t xml:space="preserve"> that may influence long-term </w:t>
      </w:r>
      <w:r>
        <w:rPr>
          <w:rFonts w:ascii="Times New Roman" w:hAnsi="Times New Roman"/>
          <w:szCs w:val="24"/>
        </w:rPr>
        <w:t>impacts of Head Start</w:t>
      </w:r>
      <w:r w:rsidRPr="00E3684F">
        <w:rPr>
          <w:rFonts w:ascii="Times New Roman" w:hAnsi="Times New Roman"/>
          <w:szCs w:val="24"/>
        </w:rPr>
        <w:t xml:space="preserve"> examined in a potential follow-up study</w:t>
      </w:r>
      <w:r w:rsidRPr="00343931">
        <w:rPr>
          <w:rFonts w:ascii="Times New Roman" w:hAnsi="Times New Roman"/>
          <w:szCs w:val="24"/>
        </w:rPr>
        <w:t xml:space="preserve">. </w:t>
      </w:r>
    </w:p>
    <w:p w:rsidR="000D562D" w:rsidRPr="00E3667B" w:rsidRDefault="000D562D" w:rsidP="000D562D">
      <w:pPr>
        <w:pStyle w:val="Heading3"/>
        <w:rPr>
          <w:rFonts w:ascii="Times New Roman" w:hAnsi="Times New Roman"/>
        </w:rPr>
      </w:pPr>
      <w:bookmarkStart w:id="5" w:name="_Toc405197679"/>
      <w:r w:rsidRPr="00E3667B">
        <w:rPr>
          <w:rFonts w:ascii="Times New Roman" w:hAnsi="Times New Roman"/>
        </w:rPr>
        <w:t>Study Background</w:t>
      </w:r>
      <w:bookmarkEnd w:id="5"/>
    </w:p>
    <w:p w:rsidR="000D562D" w:rsidRPr="00702497" w:rsidRDefault="000D562D" w:rsidP="000D562D">
      <w:pPr>
        <w:pStyle w:val="P1-StandPara"/>
        <w:rPr>
          <w:rFonts w:ascii="Times New Roman" w:hAnsi="Times New Roman"/>
        </w:rPr>
      </w:pPr>
      <w:r w:rsidRPr="00702497">
        <w:rPr>
          <w:rFonts w:ascii="Times New Roman" w:hAnsi="Times New Roman"/>
          <w:b/>
        </w:rPr>
        <w:t>O</w:t>
      </w:r>
      <w:r>
        <w:rPr>
          <w:rFonts w:ascii="Times New Roman" w:hAnsi="Times New Roman"/>
          <w:b/>
        </w:rPr>
        <w:t xml:space="preserve">verview </w:t>
      </w:r>
      <w:r w:rsidRPr="00702497">
        <w:rPr>
          <w:rFonts w:ascii="Times New Roman" w:hAnsi="Times New Roman"/>
          <w:b/>
        </w:rPr>
        <w:t xml:space="preserve">of Head Start. </w:t>
      </w:r>
      <w:r>
        <w:rPr>
          <w:rFonts w:ascii="Times New Roman" w:hAnsi="Times New Roman"/>
          <w:b/>
        </w:rPr>
        <w:t xml:space="preserve"> </w:t>
      </w:r>
      <w:r w:rsidRPr="00702497">
        <w:rPr>
          <w:rFonts w:ascii="Times New Roman" w:hAnsi="Times New Roman"/>
        </w:rPr>
        <w:t xml:space="preserve">Head Start has served </w:t>
      </w:r>
      <w:r>
        <w:rPr>
          <w:rFonts w:ascii="Times New Roman" w:hAnsi="Times New Roman"/>
        </w:rPr>
        <w:t>over 31</w:t>
      </w:r>
      <w:r w:rsidRPr="00702497">
        <w:rPr>
          <w:rFonts w:ascii="Times New Roman" w:hAnsi="Times New Roman"/>
        </w:rPr>
        <w:t xml:space="preserve"> million preschool children and their families since it began in 1965 as a six-week summer program for children of low-income families. The program provides comprehensive early child development services to low-income children, their families, and communities. Head Start has evolved over time to include a wide variety of program options based on the specific situations and resources of the communities to meet the changing needs of the children and families it serves. In addition, many programs are now partnering with non-Head Start agencies and/or combining funds from various sources to coordinate services that best address the needs of children and families.</w:t>
      </w:r>
    </w:p>
    <w:p w:rsidR="000D562D" w:rsidRPr="00702497" w:rsidRDefault="000D562D" w:rsidP="000D562D">
      <w:pPr>
        <w:pStyle w:val="P1-StandPara"/>
        <w:rPr>
          <w:rFonts w:ascii="Times New Roman" w:hAnsi="Times New Roman"/>
        </w:rPr>
      </w:pPr>
    </w:p>
    <w:p w:rsidR="000D562D" w:rsidRPr="00702497" w:rsidRDefault="000D562D" w:rsidP="000D562D">
      <w:pPr>
        <w:pStyle w:val="P1-StandPara"/>
        <w:rPr>
          <w:rFonts w:ascii="Times New Roman" w:hAnsi="Times New Roman"/>
        </w:rPr>
      </w:pPr>
      <w:r w:rsidRPr="00702497">
        <w:rPr>
          <w:rFonts w:ascii="Times New Roman" w:hAnsi="Times New Roman"/>
        </w:rPr>
        <w:t>As Head Start’s Federal appropriation has grown, ($9</w:t>
      </w:r>
      <w:r>
        <w:rPr>
          <w:rFonts w:ascii="Times New Roman" w:hAnsi="Times New Roman"/>
        </w:rPr>
        <w:t>6 million in summer 1965 to $8.6 billion for FY 2014</w:t>
      </w:r>
      <w:r w:rsidRPr="00702497">
        <w:rPr>
          <w:rFonts w:ascii="Times New Roman" w:hAnsi="Times New Roman"/>
        </w:rPr>
        <w:t xml:space="preserve">) initiatives have called for improved outcomes and accountability </w:t>
      </w:r>
      <w:r>
        <w:rPr>
          <w:rFonts w:ascii="Times New Roman" w:hAnsi="Times New Roman"/>
        </w:rPr>
        <w:t xml:space="preserve">for all federal programs </w:t>
      </w:r>
      <w:r w:rsidRPr="00702497">
        <w:rPr>
          <w:rFonts w:ascii="Times New Roman" w:hAnsi="Times New Roman"/>
        </w:rPr>
        <w:t xml:space="preserve">(e.g., Chief Financial Officers Act, Government Performance and Results Act </w:t>
      </w:r>
      <w:r w:rsidRPr="00702497">
        <w:rPr>
          <w:rFonts w:ascii="Times New Roman" w:hAnsi="Times New Roman"/>
        </w:rPr>
        <w:lastRenderedPageBreak/>
        <w:t>of 1993). During the rapid expansion of Head Start, the U.S. General Accounting Office (GAO) released two reports underlining the lack of rigorous research on Head Start’s effectiveness noting that “…the body of research on current Head Start is insufficient to draw conclusions about the impact of the national program" (GAO, 1997). The 1998 report added, “…the Federal government’s significant financial investment in the Head Start program, including plans to increase the number of children served and enhance the quality of the program, warrants definitive research studies, even though they may be costly” (GAO, 1998).</w:t>
      </w:r>
    </w:p>
    <w:p w:rsidR="000D562D" w:rsidRPr="00702497" w:rsidRDefault="000D562D" w:rsidP="000D562D">
      <w:pPr>
        <w:pStyle w:val="P1-StandPara"/>
        <w:rPr>
          <w:rFonts w:ascii="Times New Roman" w:hAnsi="Times New Roman"/>
        </w:rPr>
      </w:pPr>
    </w:p>
    <w:p w:rsidR="000D562D" w:rsidRPr="00702497" w:rsidRDefault="000D562D" w:rsidP="000D562D">
      <w:pPr>
        <w:pStyle w:val="P1-StandPara"/>
        <w:rPr>
          <w:rFonts w:ascii="Times New Roman" w:hAnsi="Times New Roman"/>
        </w:rPr>
      </w:pPr>
      <w:r w:rsidRPr="00702497">
        <w:rPr>
          <w:rFonts w:ascii="Times New Roman" w:hAnsi="Times New Roman"/>
          <w:b/>
        </w:rPr>
        <w:t xml:space="preserve">Overview of Previously Conducted Head Start Impact Studies. </w:t>
      </w:r>
      <w:r>
        <w:rPr>
          <w:rFonts w:ascii="Times New Roman" w:hAnsi="Times New Roman"/>
          <w:b/>
        </w:rPr>
        <w:t xml:space="preserve"> </w:t>
      </w:r>
      <w:r w:rsidRPr="00702497">
        <w:rPr>
          <w:rFonts w:ascii="Times New Roman" w:hAnsi="Times New Roman"/>
        </w:rPr>
        <w:t>Based upon GAO recommendation, and the testimony of research methodologists and early childhood experts, Congress mandated in Head Sta</w:t>
      </w:r>
      <w:r>
        <w:rPr>
          <w:rFonts w:ascii="Times New Roman" w:hAnsi="Times New Roman"/>
        </w:rPr>
        <w:t xml:space="preserve">rt’s 1998 reauthorization that </w:t>
      </w:r>
      <w:r w:rsidRPr="00702497">
        <w:rPr>
          <w:rFonts w:ascii="Times New Roman" w:hAnsi="Times New Roman"/>
        </w:rPr>
        <w:t xml:space="preserve">HHS conduct research to determine, on a national level, the impact of Head Start on the children it serves. Congress called for an expert panel to develop recommendations regarding the study design to “…determine if, overall, the Head Start programs have impacts consistent with their primary goal of increasing the social competence of children, by increasing the everyday effectiveness of the children in dealing with their present environments and future responsibilities, and increasing their school readiness” (42 USC 9801, et.seq.). </w:t>
      </w:r>
      <w:r>
        <w:rPr>
          <w:rFonts w:ascii="Times New Roman" w:hAnsi="Times New Roman"/>
        </w:rPr>
        <w:t>Congress also declared that t</w:t>
      </w:r>
      <w:r w:rsidRPr="00702497">
        <w:rPr>
          <w:rFonts w:ascii="Times New Roman" w:hAnsi="Times New Roman"/>
        </w:rPr>
        <w:t xml:space="preserve">he research should also consider variables such as whether Head Start strengthens families as the nurturers of their children and increases children’s access to other education, health, nutritional, and community services. </w:t>
      </w:r>
    </w:p>
    <w:p w:rsidR="000D562D" w:rsidRPr="00702497" w:rsidRDefault="000D562D" w:rsidP="000D562D">
      <w:pPr>
        <w:pStyle w:val="P1-StandPara"/>
        <w:rPr>
          <w:rFonts w:ascii="Times New Roman" w:hAnsi="Times New Roman"/>
        </w:rPr>
      </w:pPr>
    </w:p>
    <w:p w:rsidR="000D562D" w:rsidRPr="00702497" w:rsidRDefault="000D562D" w:rsidP="000D562D">
      <w:pPr>
        <w:pStyle w:val="P1-StandPara"/>
        <w:rPr>
          <w:rFonts w:ascii="Times New Roman" w:hAnsi="Times New Roman"/>
          <w:szCs w:val="24"/>
        </w:rPr>
      </w:pPr>
      <w:r w:rsidRPr="00702497">
        <w:rPr>
          <w:rFonts w:ascii="Times New Roman" w:hAnsi="Times New Roman"/>
        </w:rPr>
        <w:t>To design such a study, the Department convened a committee of distinguished experts, the Advisory Committee on Head Start Research and Evaluation, that considered the major issues and challenges in designing a rigorous research study that is both credible and feasible, and the committee recommended a framework for the design of the Head Start Impact Study (HSIS). A contract was awarded in October 2000 to Westat, in collaboration with the Urban Institute, American Institutes for Research, and Decision Information Resources to con</w:t>
      </w:r>
      <w:r>
        <w:rPr>
          <w:rFonts w:ascii="Times New Roman" w:hAnsi="Times New Roman"/>
        </w:rPr>
        <w:t>duct the HSIS</w:t>
      </w:r>
      <w:r w:rsidRPr="00702497">
        <w:rPr>
          <w:rFonts w:ascii="Times New Roman" w:hAnsi="Times New Roman"/>
        </w:rPr>
        <w:t xml:space="preserve"> as mandated by the Coats Human Services Amendments of 1998, PL 105-285. Following HSIS, Westat and its subcontractors were awarded the Third Grade Follow-u</w:t>
      </w:r>
      <w:r>
        <w:rPr>
          <w:rFonts w:ascii="Times New Roman" w:hAnsi="Times New Roman"/>
        </w:rPr>
        <w:t>p to the HSIS</w:t>
      </w:r>
      <w:r w:rsidRPr="00702497">
        <w:rPr>
          <w:rFonts w:ascii="Times New Roman" w:hAnsi="Times New Roman"/>
        </w:rPr>
        <w:t xml:space="preserve"> to study the children and families through spring 2008 and the children’s third grade year. Subsequently, Westat was awarded the Tracking of Former Partici</w:t>
      </w:r>
      <w:r>
        <w:rPr>
          <w:rFonts w:ascii="Times New Roman" w:hAnsi="Times New Roman"/>
        </w:rPr>
        <w:t>pants in the HSIS</w:t>
      </w:r>
      <w:r w:rsidRPr="00702497">
        <w:rPr>
          <w:rFonts w:ascii="Times New Roman" w:hAnsi="Times New Roman"/>
        </w:rPr>
        <w:t xml:space="preserve"> to continue to follow the families through spring 2011</w:t>
      </w:r>
      <w:r>
        <w:rPr>
          <w:rFonts w:ascii="Times New Roman" w:hAnsi="Times New Roman"/>
        </w:rPr>
        <w:t xml:space="preserve"> and the HSIS Participants Beyond 8</w:t>
      </w:r>
      <w:r w:rsidRPr="0024554E">
        <w:rPr>
          <w:rFonts w:ascii="Times New Roman" w:hAnsi="Times New Roman"/>
          <w:vertAlign w:val="superscript"/>
        </w:rPr>
        <w:t>th</w:t>
      </w:r>
      <w:r>
        <w:rPr>
          <w:rFonts w:ascii="Times New Roman" w:hAnsi="Times New Roman"/>
        </w:rPr>
        <w:t xml:space="preserve"> Grade to follow the families through spring 2016.</w:t>
      </w:r>
    </w:p>
    <w:p w:rsidR="000D562D" w:rsidRPr="00702497" w:rsidRDefault="000D562D" w:rsidP="000D562D">
      <w:pPr>
        <w:pStyle w:val="P1-StandPara"/>
        <w:rPr>
          <w:rFonts w:ascii="Times New Roman" w:hAnsi="Times New Roman"/>
          <w:szCs w:val="24"/>
        </w:rPr>
      </w:pPr>
    </w:p>
    <w:p w:rsidR="000D562D" w:rsidRPr="00B4511E" w:rsidRDefault="000D562D" w:rsidP="000D562D">
      <w:pPr>
        <w:pStyle w:val="P1-StandPara"/>
        <w:rPr>
          <w:rFonts w:ascii="Times New Roman" w:hAnsi="Times New Roman"/>
        </w:rPr>
      </w:pPr>
      <w:r w:rsidRPr="00B4511E">
        <w:rPr>
          <w:rFonts w:ascii="Times New Roman" w:hAnsi="Times New Roman"/>
        </w:rPr>
        <w:t>Following is a brief description of each of these past studies:</w:t>
      </w:r>
    </w:p>
    <w:p w:rsidR="000D562D" w:rsidRPr="00B4511E" w:rsidRDefault="000D562D" w:rsidP="000D562D">
      <w:pPr>
        <w:pStyle w:val="P1-StandPara"/>
        <w:rPr>
          <w:rFonts w:ascii="Times New Roman" w:hAnsi="Times New Roman"/>
        </w:rPr>
      </w:pPr>
    </w:p>
    <w:p w:rsidR="000D562D" w:rsidRPr="00585B7A" w:rsidRDefault="000D562D" w:rsidP="000D562D">
      <w:pPr>
        <w:pStyle w:val="N1-1stBullet"/>
        <w:numPr>
          <w:ilvl w:val="0"/>
          <w:numId w:val="1"/>
        </w:numPr>
        <w:spacing w:after="0"/>
        <w:rPr>
          <w:rFonts w:ascii="Times New Roman" w:hAnsi="Times New Roman"/>
          <w:szCs w:val="22"/>
        </w:rPr>
      </w:pPr>
      <w:r>
        <w:rPr>
          <w:rFonts w:ascii="Times New Roman" w:hAnsi="Times New Roman"/>
          <w:b/>
        </w:rPr>
        <w:lastRenderedPageBreak/>
        <w:t xml:space="preserve">The </w:t>
      </w:r>
      <w:r w:rsidRPr="00ED287B">
        <w:rPr>
          <w:rFonts w:ascii="Times New Roman" w:hAnsi="Times New Roman"/>
          <w:b/>
        </w:rPr>
        <w:t>HSIS</w:t>
      </w:r>
      <w:r w:rsidRPr="00585B7A">
        <w:rPr>
          <w:rFonts w:ascii="Times New Roman" w:hAnsi="Times New Roman"/>
        </w:rPr>
        <w:t xml:space="preserve"> original design called for collecting comparable data on two cohorts of newly entering children (a three-year old cohort and a four-year old cohort) and their families who were randomly assigned to either a treatment group (enrolled in Head Start) or a control group (that were not enrolled in Head Start, but were permitted to enroll in other available services in their community selected by their parents or be cared for at home). To draw the national sample, all eligible grantees/</w:t>
      </w:r>
      <w:r>
        <w:rPr>
          <w:rFonts w:ascii="Times New Roman" w:hAnsi="Times New Roman"/>
        </w:rPr>
        <w:t>d</w:t>
      </w:r>
      <w:r w:rsidRPr="00585B7A">
        <w:rPr>
          <w:rFonts w:ascii="Times New Roman" w:hAnsi="Times New Roman"/>
        </w:rPr>
        <w:t>elegate agencies were clustered geographically with a minimum number of eight grantees/delegate agencies within each cluster. The clusters were grouped into 25 strata based on state pre-K and childcare policy</w:t>
      </w:r>
      <w:r>
        <w:rPr>
          <w:rFonts w:ascii="Times New Roman" w:hAnsi="Times New Roman"/>
        </w:rPr>
        <w:t>,</w:t>
      </w:r>
      <w:r w:rsidRPr="009D238B">
        <w:rPr>
          <w:rFonts w:ascii="Times New Roman" w:hAnsi="Times New Roman"/>
          <w:vertAlign w:val="superscript"/>
        </w:rPr>
        <w:footnoteReference w:id="1"/>
      </w:r>
      <w:r w:rsidRPr="00585B7A">
        <w:rPr>
          <w:rFonts w:ascii="Times New Roman" w:hAnsi="Times New Roman"/>
        </w:rPr>
        <w:t xml:space="preserve"> race/ethnicity of the Head Start children served, urban/rural status, and region. Next, one cluster with probability proportional to the total enrollment of three- and four-year olds in the cluster, was selected from each stratum and approximately three grantee/delegate agencies were randomly selected from each cluster. From each of the 75 randomly selected grantees/delegate agencies, approximately 48 children per grantee/delegate agency were assigned to the Head Start treatment group and about 32 children were assigned to the control group. Sample children could not have been previously enrolled in Head Start. To avoid a sample size shortfall, small centers on the frame were grouped together within a program to form center groups, each center group with a combined reported first year enrollment of at least 27 children. The selection and random assignment of the sample comprising 4,667 children occurred during the spring/summer of 2002. These children were followed from Head Start enrollment</w:t>
      </w:r>
      <w:r w:rsidRPr="00585B7A">
        <w:t xml:space="preserve"> </w:t>
      </w:r>
      <w:r w:rsidRPr="00585B7A">
        <w:rPr>
          <w:rFonts w:ascii="Times New Roman" w:hAnsi="Times New Roman"/>
        </w:rPr>
        <w:t>through the end of their first grade year. The distribution of children by cohort or age group and by status (treatment or control group) is presented in Table</w:t>
      </w:r>
      <w:r>
        <w:rPr>
          <w:rFonts w:ascii="Times New Roman" w:hAnsi="Times New Roman"/>
        </w:rPr>
        <w:t> </w:t>
      </w:r>
      <w:r w:rsidRPr="00585B7A">
        <w:rPr>
          <w:rFonts w:ascii="Times New Roman" w:hAnsi="Times New Roman"/>
        </w:rPr>
        <w:t>1.</w:t>
      </w:r>
      <w:r w:rsidRPr="00585B7A">
        <w:rPr>
          <w:rFonts w:ascii="Times New Roman" w:hAnsi="Times New Roman"/>
          <w:szCs w:val="22"/>
        </w:rPr>
        <w:t xml:space="preserve"> </w:t>
      </w:r>
    </w:p>
    <w:p w:rsidR="000D562D" w:rsidRPr="00702497" w:rsidRDefault="000D562D" w:rsidP="000D562D">
      <w:pPr>
        <w:spacing w:line="240" w:lineRule="auto"/>
        <w:ind w:left="720"/>
        <w:rPr>
          <w:rFonts w:ascii="Times New Roman" w:hAnsi="Times New Roman"/>
        </w:rPr>
      </w:pPr>
    </w:p>
    <w:p w:rsidR="000D562D" w:rsidRPr="00AA7152" w:rsidRDefault="000D562D" w:rsidP="000D562D">
      <w:pPr>
        <w:pStyle w:val="TT-TableTitle"/>
        <w:spacing w:line="240" w:lineRule="auto"/>
        <w:rPr>
          <w:rFonts w:ascii="Times New Roman" w:hAnsi="Times New Roman"/>
          <w:b/>
        </w:rPr>
      </w:pPr>
      <w:bookmarkStart w:id="6" w:name="_Toc315186056"/>
      <w:bookmarkStart w:id="7" w:name="_Toc404772784"/>
      <w:bookmarkStart w:id="8" w:name="_Toc405197680"/>
      <w:proofErr w:type="gramStart"/>
      <w:r w:rsidRPr="00AA7152">
        <w:rPr>
          <w:rFonts w:ascii="Times New Roman" w:hAnsi="Times New Roman"/>
          <w:b/>
        </w:rPr>
        <w:t>Table 1.</w:t>
      </w:r>
      <w:proofErr w:type="gramEnd"/>
      <w:r w:rsidRPr="00AA7152">
        <w:rPr>
          <w:rFonts w:ascii="Times New Roman" w:hAnsi="Times New Roman"/>
          <w:b/>
        </w:rPr>
        <w:tab/>
        <w:t>Number of Children in the Head Start and Non-Head Start Groups by Age Cohort</w:t>
      </w:r>
      <w:bookmarkEnd w:id="6"/>
      <w:bookmarkEnd w:id="7"/>
      <w:bookmarkEnd w:id="8"/>
    </w:p>
    <w:p w:rsidR="000D562D" w:rsidRPr="00702497" w:rsidRDefault="000D562D" w:rsidP="000D562D">
      <w:pPr>
        <w:spacing w:line="240" w:lineRule="auto"/>
        <w:rPr>
          <w:rFonts w:ascii="Times New Roman" w:hAnsi="Times New Roman"/>
          <w:b/>
        </w:rPr>
      </w:pPr>
    </w:p>
    <w:tbl>
      <w:tblPr>
        <w:tblW w:w="0" w:type="auto"/>
        <w:tblBorders>
          <w:top w:val="single" w:sz="4" w:space="0" w:color="auto"/>
          <w:bottom w:val="single" w:sz="4" w:space="0" w:color="auto"/>
          <w:insideV w:val="single" w:sz="4" w:space="0" w:color="auto"/>
        </w:tblBorders>
        <w:tblLook w:val="01E0" w:firstRow="1" w:lastRow="1" w:firstColumn="1" w:lastColumn="1" w:noHBand="0" w:noVBand="0"/>
      </w:tblPr>
      <w:tblGrid>
        <w:gridCol w:w="2394"/>
        <w:gridCol w:w="2394"/>
        <w:gridCol w:w="2394"/>
        <w:gridCol w:w="2394"/>
      </w:tblGrid>
      <w:tr w:rsidR="000D562D" w:rsidRPr="00702497" w:rsidTr="00E84E6B">
        <w:tc>
          <w:tcPr>
            <w:tcW w:w="2394" w:type="dxa"/>
            <w:tcBorders>
              <w:bottom w:val="single" w:sz="4" w:space="0" w:color="auto"/>
            </w:tcBorders>
            <w:shd w:val="clear" w:color="auto" w:fill="AFBED7"/>
            <w:vAlign w:val="bottom"/>
          </w:tcPr>
          <w:p w:rsidR="000D562D" w:rsidRPr="00AA7152" w:rsidRDefault="000D562D" w:rsidP="00E84E6B">
            <w:pPr>
              <w:pStyle w:val="TH-TableHeading"/>
              <w:rPr>
                <w:rFonts w:ascii="Times New Roman" w:hAnsi="Times New Roman"/>
                <w:sz w:val="22"/>
                <w:szCs w:val="22"/>
              </w:rPr>
            </w:pPr>
            <w:bookmarkStart w:id="9" w:name="_Toc405197681"/>
            <w:r w:rsidRPr="00AA7152">
              <w:rPr>
                <w:rFonts w:ascii="Times New Roman" w:hAnsi="Times New Roman"/>
                <w:sz w:val="22"/>
                <w:szCs w:val="22"/>
              </w:rPr>
              <w:t>Age Cohort</w:t>
            </w:r>
            <w:bookmarkEnd w:id="9"/>
          </w:p>
        </w:tc>
        <w:tc>
          <w:tcPr>
            <w:tcW w:w="2394" w:type="dxa"/>
            <w:tcBorders>
              <w:bottom w:val="single" w:sz="4" w:space="0" w:color="auto"/>
            </w:tcBorders>
            <w:shd w:val="clear" w:color="auto" w:fill="AFBED7"/>
            <w:vAlign w:val="bottom"/>
          </w:tcPr>
          <w:p w:rsidR="000D562D" w:rsidRPr="00AA7152" w:rsidRDefault="000D562D" w:rsidP="00E84E6B">
            <w:pPr>
              <w:pStyle w:val="TH-TableHeading"/>
              <w:rPr>
                <w:rFonts w:ascii="Times New Roman" w:hAnsi="Times New Roman"/>
                <w:sz w:val="22"/>
                <w:szCs w:val="22"/>
              </w:rPr>
            </w:pPr>
            <w:bookmarkStart w:id="10" w:name="_Toc405197682"/>
            <w:r w:rsidRPr="00AA7152">
              <w:rPr>
                <w:rFonts w:ascii="Times New Roman" w:hAnsi="Times New Roman"/>
                <w:sz w:val="22"/>
                <w:szCs w:val="22"/>
              </w:rPr>
              <w:t>Head Start</w:t>
            </w:r>
            <w:bookmarkEnd w:id="10"/>
          </w:p>
          <w:p w:rsidR="000D562D" w:rsidRPr="00AA7152" w:rsidRDefault="000D562D" w:rsidP="00E84E6B">
            <w:pPr>
              <w:pStyle w:val="TH-TableHeading"/>
              <w:tabs>
                <w:tab w:val="clear" w:pos="1152"/>
              </w:tabs>
              <w:rPr>
                <w:rFonts w:ascii="Times New Roman" w:hAnsi="Times New Roman"/>
                <w:sz w:val="22"/>
                <w:szCs w:val="22"/>
              </w:rPr>
            </w:pPr>
            <w:bookmarkStart w:id="11" w:name="_Toc405197683"/>
            <w:r w:rsidRPr="00AA7152">
              <w:rPr>
                <w:rFonts w:ascii="Times New Roman" w:hAnsi="Times New Roman"/>
                <w:sz w:val="22"/>
                <w:szCs w:val="22"/>
              </w:rPr>
              <w:t>(Treatment Group)</w:t>
            </w:r>
            <w:bookmarkEnd w:id="11"/>
          </w:p>
        </w:tc>
        <w:tc>
          <w:tcPr>
            <w:tcW w:w="2394" w:type="dxa"/>
            <w:tcBorders>
              <w:bottom w:val="single" w:sz="4" w:space="0" w:color="auto"/>
            </w:tcBorders>
            <w:shd w:val="clear" w:color="auto" w:fill="AFBED7"/>
            <w:vAlign w:val="bottom"/>
          </w:tcPr>
          <w:p w:rsidR="000D562D" w:rsidRPr="00AA7152" w:rsidRDefault="000D562D" w:rsidP="00E84E6B">
            <w:pPr>
              <w:pStyle w:val="TH-TableHeading"/>
              <w:tabs>
                <w:tab w:val="clear" w:pos="1152"/>
              </w:tabs>
              <w:rPr>
                <w:rFonts w:ascii="Times New Roman" w:hAnsi="Times New Roman"/>
                <w:sz w:val="22"/>
                <w:szCs w:val="22"/>
              </w:rPr>
            </w:pPr>
            <w:bookmarkStart w:id="12" w:name="_Toc405197684"/>
            <w:r w:rsidRPr="00AA7152">
              <w:rPr>
                <w:rFonts w:ascii="Times New Roman" w:hAnsi="Times New Roman"/>
                <w:sz w:val="22"/>
                <w:szCs w:val="22"/>
              </w:rPr>
              <w:t>Non-Head Start (Control Group)</w:t>
            </w:r>
            <w:bookmarkEnd w:id="12"/>
          </w:p>
        </w:tc>
        <w:tc>
          <w:tcPr>
            <w:tcW w:w="2394" w:type="dxa"/>
            <w:tcBorders>
              <w:bottom w:val="single" w:sz="4" w:space="0" w:color="auto"/>
            </w:tcBorders>
            <w:shd w:val="clear" w:color="auto" w:fill="AFBED7"/>
            <w:vAlign w:val="bottom"/>
          </w:tcPr>
          <w:p w:rsidR="000D562D" w:rsidRPr="00AA7152" w:rsidRDefault="000D562D" w:rsidP="00E84E6B">
            <w:pPr>
              <w:pStyle w:val="TH-TableHeading"/>
              <w:rPr>
                <w:rFonts w:ascii="Times New Roman" w:hAnsi="Times New Roman"/>
                <w:sz w:val="22"/>
                <w:szCs w:val="22"/>
              </w:rPr>
            </w:pPr>
            <w:bookmarkStart w:id="13" w:name="_Toc405197685"/>
            <w:r w:rsidRPr="00AA7152">
              <w:rPr>
                <w:rFonts w:ascii="Times New Roman" w:hAnsi="Times New Roman"/>
                <w:sz w:val="22"/>
                <w:szCs w:val="22"/>
              </w:rPr>
              <w:t>Total Sample</w:t>
            </w:r>
            <w:bookmarkEnd w:id="13"/>
          </w:p>
        </w:tc>
      </w:tr>
      <w:tr w:rsidR="000D562D" w:rsidRPr="00702497" w:rsidTr="00E84E6B">
        <w:trPr>
          <w:trHeight w:val="350"/>
        </w:trPr>
        <w:tc>
          <w:tcPr>
            <w:tcW w:w="2394" w:type="dxa"/>
            <w:tcBorders>
              <w:top w:val="single" w:sz="4" w:space="0" w:color="auto"/>
              <w:bottom w:val="nil"/>
            </w:tcBorders>
          </w:tcPr>
          <w:p w:rsidR="000D562D" w:rsidRPr="00AA7152" w:rsidRDefault="000D562D" w:rsidP="00E84E6B">
            <w:pPr>
              <w:pStyle w:val="TX-TableText"/>
              <w:rPr>
                <w:rFonts w:ascii="Times New Roman" w:hAnsi="Times New Roman"/>
                <w:sz w:val="22"/>
                <w:szCs w:val="22"/>
              </w:rPr>
            </w:pPr>
            <w:r w:rsidRPr="00AA7152">
              <w:rPr>
                <w:rFonts w:ascii="Times New Roman" w:hAnsi="Times New Roman"/>
                <w:sz w:val="22"/>
                <w:szCs w:val="22"/>
              </w:rPr>
              <w:t>Three-year olds</w:t>
            </w:r>
          </w:p>
        </w:tc>
        <w:tc>
          <w:tcPr>
            <w:tcW w:w="2394" w:type="dxa"/>
            <w:tcBorders>
              <w:top w:val="single" w:sz="4" w:space="0" w:color="auto"/>
              <w:bottom w:val="nil"/>
            </w:tcBorders>
          </w:tcPr>
          <w:p w:rsidR="000D562D" w:rsidRPr="00AA7152" w:rsidRDefault="000D562D" w:rsidP="00E84E6B">
            <w:pPr>
              <w:pStyle w:val="TX-TableText"/>
              <w:jc w:val="center"/>
              <w:rPr>
                <w:rFonts w:ascii="Times New Roman" w:hAnsi="Times New Roman"/>
                <w:sz w:val="22"/>
                <w:szCs w:val="22"/>
              </w:rPr>
            </w:pPr>
            <w:r w:rsidRPr="00AA7152">
              <w:rPr>
                <w:rFonts w:ascii="Times New Roman" w:hAnsi="Times New Roman"/>
                <w:sz w:val="22"/>
                <w:szCs w:val="22"/>
              </w:rPr>
              <w:t>1,530</w:t>
            </w:r>
          </w:p>
        </w:tc>
        <w:tc>
          <w:tcPr>
            <w:tcW w:w="2394" w:type="dxa"/>
            <w:tcBorders>
              <w:top w:val="single" w:sz="4" w:space="0" w:color="auto"/>
              <w:bottom w:val="nil"/>
            </w:tcBorders>
          </w:tcPr>
          <w:p w:rsidR="000D562D" w:rsidRPr="00AA7152" w:rsidRDefault="000D562D" w:rsidP="00E84E6B">
            <w:pPr>
              <w:pStyle w:val="TX-TableText"/>
              <w:tabs>
                <w:tab w:val="decimal" w:pos="1242"/>
              </w:tabs>
              <w:rPr>
                <w:rFonts w:ascii="Times New Roman" w:hAnsi="Times New Roman"/>
                <w:sz w:val="22"/>
                <w:szCs w:val="22"/>
              </w:rPr>
            </w:pPr>
            <w:r w:rsidRPr="00AA7152">
              <w:rPr>
                <w:rFonts w:ascii="Times New Roman" w:hAnsi="Times New Roman"/>
                <w:sz w:val="22"/>
                <w:szCs w:val="22"/>
              </w:rPr>
              <w:t>1,029</w:t>
            </w:r>
          </w:p>
        </w:tc>
        <w:tc>
          <w:tcPr>
            <w:tcW w:w="2394" w:type="dxa"/>
            <w:tcBorders>
              <w:top w:val="single" w:sz="4" w:space="0" w:color="auto"/>
              <w:bottom w:val="nil"/>
            </w:tcBorders>
          </w:tcPr>
          <w:p w:rsidR="000D562D" w:rsidRPr="00AA7152" w:rsidRDefault="000D562D" w:rsidP="00E84E6B">
            <w:pPr>
              <w:pStyle w:val="TX-TableText"/>
              <w:jc w:val="center"/>
              <w:rPr>
                <w:rFonts w:ascii="Times New Roman" w:hAnsi="Times New Roman"/>
                <w:sz w:val="22"/>
                <w:szCs w:val="22"/>
              </w:rPr>
            </w:pPr>
            <w:r w:rsidRPr="00AA7152">
              <w:rPr>
                <w:rFonts w:ascii="Times New Roman" w:hAnsi="Times New Roman"/>
                <w:sz w:val="22"/>
                <w:szCs w:val="22"/>
              </w:rPr>
              <w:t>2,559</w:t>
            </w:r>
          </w:p>
        </w:tc>
      </w:tr>
      <w:tr w:rsidR="000D562D" w:rsidRPr="00702497" w:rsidTr="00E84E6B">
        <w:tc>
          <w:tcPr>
            <w:tcW w:w="2394" w:type="dxa"/>
            <w:tcBorders>
              <w:top w:val="nil"/>
              <w:bottom w:val="single" w:sz="4" w:space="0" w:color="auto"/>
            </w:tcBorders>
          </w:tcPr>
          <w:p w:rsidR="000D562D" w:rsidRPr="00AA7152" w:rsidRDefault="000D562D" w:rsidP="00E84E6B">
            <w:pPr>
              <w:pStyle w:val="TX-TableText"/>
              <w:rPr>
                <w:rFonts w:ascii="Times New Roman" w:hAnsi="Times New Roman"/>
                <w:sz w:val="22"/>
                <w:szCs w:val="22"/>
              </w:rPr>
            </w:pPr>
            <w:r w:rsidRPr="00AA7152">
              <w:rPr>
                <w:rFonts w:ascii="Times New Roman" w:hAnsi="Times New Roman"/>
                <w:sz w:val="22"/>
                <w:szCs w:val="22"/>
              </w:rPr>
              <w:t>Four-year olds</w:t>
            </w:r>
          </w:p>
        </w:tc>
        <w:tc>
          <w:tcPr>
            <w:tcW w:w="2394" w:type="dxa"/>
            <w:tcBorders>
              <w:top w:val="nil"/>
              <w:bottom w:val="single" w:sz="4" w:space="0" w:color="auto"/>
            </w:tcBorders>
          </w:tcPr>
          <w:p w:rsidR="000D562D" w:rsidRPr="00AA7152" w:rsidRDefault="000D562D" w:rsidP="00E84E6B">
            <w:pPr>
              <w:pStyle w:val="TX-TableText"/>
              <w:jc w:val="center"/>
              <w:rPr>
                <w:rFonts w:ascii="Times New Roman" w:hAnsi="Times New Roman"/>
                <w:sz w:val="22"/>
                <w:szCs w:val="22"/>
              </w:rPr>
            </w:pPr>
            <w:r w:rsidRPr="00AA7152">
              <w:rPr>
                <w:rFonts w:ascii="Times New Roman" w:hAnsi="Times New Roman"/>
                <w:sz w:val="22"/>
                <w:szCs w:val="22"/>
              </w:rPr>
              <w:t>1,253</w:t>
            </w:r>
          </w:p>
        </w:tc>
        <w:tc>
          <w:tcPr>
            <w:tcW w:w="2394" w:type="dxa"/>
            <w:tcBorders>
              <w:top w:val="nil"/>
              <w:bottom w:val="single" w:sz="4" w:space="0" w:color="auto"/>
            </w:tcBorders>
          </w:tcPr>
          <w:p w:rsidR="000D562D" w:rsidRPr="00AA7152" w:rsidRDefault="000D562D" w:rsidP="00E84E6B">
            <w:pPr>
              <w:pStyle w:val="TX-TableText"/>
              <w:tabs>
                <w:tab w:val="decimal" w:pos="1242"/>
              </w:tabs>
              <w:rPr>
                <w:rFonts w:ascii="Times New Roman" w:hAnsi="Times New Roman"/>
                <w:sz w:val="22"/>
                <w:szCs w:val="22"/>
              </w:rPr>
            </w:pPr>
            <w:r w:rsidRPr="00AA7152">
              <w:rPr>
                <w:rFonts w:ascii="Times New Roman" w:hAnsi="Times New Roman"/>
                <w:sz w:val="22"/>
                <w:szCs w:val="22"/>
              </w:rPr>
              <w:t>855</w:t>
            </w:r>
          </w:p>
        </w:tc>
        <w:tc>
          <w:tcPr>
            <w:tcW w:w="2394" w:type="dxa"/>
            <w:tcBorders>
              <w:top w:val="nil"/>
              <w:bottom w:val="single" w:sz="4" w:space="0" w:color="auto"/>
            </w:tcBorders>
          </w:tcPr>
          <w:p w:rsidR="000D562D" w:rsidRPr="00AA7152" w:rsidRDefault="000D562D" w:rsidP="00E84E6B">
            <w:pPr>
              <w:pStyle w:val="TX-TableText"/>
              <w:jc w:val="center"/>
              <w:rPr>
                <w:rFonts w:ascii="Times New Roman" w:hAnsi="Times New Roman"/>
                <w:sz w:val="22"/>
                <w:szCs w:val="22"/>
              </w:rPr>
            </w:pPr>
            <w:r w:rsidRPr="00AA7152">
              <w:rPr>
                <w:rFonts w:ascii="Times New Roman" w:hAnsi="Times New Roman"/>
                <w:sz w:val="22"/>
                <w:szCs w:val="22"/>
              </w:rPr>
              <w:t>2,108</w:t>
            </w:r>
          </w:p>
        </w:tc>
      </w:tr>
      <w:tr w:rsidR="000D562D" w:rsidRPr="00702497" w:rsidTr="00E84E6B">
        <w:tc>
          <w:tcPr>
            <w:tcW w:w="2394" w:type="dxa"/>
            <w:tcBorders>
              <w:top w:val="single" w:sz="4" w:space="0" w:color="auto"/>
              <w:bottom w:val="single" w:sz="4" w:space="0" w:color="auto"/>
            </w:tcBorders>
          </w:tcPr>
          <w:p w:rsidR="000D562D" w:rsidRPr="00AA7152" w:rsidRDefault="000D562D" w:rsidP="00E84E6B">
            <w:pPr>
              <w:pStyle w:val="TX-TableText"/>
              <w:rPr>
                <w:rFonts w:ascii="Times New Roman" w:hAnsi="Times New Roman"/>
                <w:b/>
                <w:sz w:val="22"/>
                <w:szCs w:val="22"/>
              </w:rPr>
            </w:pPr>
            <w:r w:rsidRPr="00AA7152">
              <w:rPr>
                <w:rFonts w:ascii="Times New Roman" w:hAnsi="Times New Roman"/>
                <w:b/>
                <w:sz w:val="22"/>
                <w:szCs w:val="22"/>
              </w:rPr>
              <w:t>Total</w:t>
            </w:r>
          </w:p>
        </w:tc>
        <w:tc>
          <w:tcPr>
            <w:tcW w:w="2394" w:type="dxa"/>
            <w:tcBorders>
              <w:top w:val="single" w:sz="4" w:space="0" w:color="auto"/>
              <w:bottom w:val="single" w:sz="4" w:space="0" w:color="auto"/>
            </w:tcBorders>
          </w:tcPr>
          <w:p w:rsidR="000D562D" w:rsidRPr="00AA7152" w:rsidRDefault="000D562D" w:rsidP="00E84E6B">
            <w:pPr>
              <w:pStyle w:val="TX-TableText"/>
              <w:jc w:val="center"/>
              <w:rPr>
                <w:rFonts w:ascii="Times New Roman" w:hAnsi="Times New Roman"/>
                <w:sz w:val="22"/>
                <w:szCs w:val="22"/>
              </w:rPr>
            </w:pPr>
            <w:r w:rsidRPr="00AA7152">
              <w:rPr>
                <w:rFonts w:ascii="Times New Roman" w:hAnsi="Times New Roman"/>
                <w:sz w:val="22"/>
                <w:szCs w:val="22"/>
              </w:rPr>
              <w:t>2,783</w:t>
            </w:r>
          </w:p>
        </w:tc>
        <w:tc>
          <w:tcPr>
            <w:tcW w:w="2394" w:type="dxa"/>
            <w:tcBorders>
              <w:top w:val="single" w:sz="4" w:space="0" w:color="auto"/>
              <w:bottom w:val="single" w:sz="4" w:space="0" w:color="auto"/>
            </w:tcBorders>
          </w:tcPr>
          <w:p w:rsidR="000D562D" w:rsidRPr="00AA7152" w:rsidRDefault="000D562D" w:rsidP="00E84E6B">
            <w:pPr>
              <w:pStyle w:val="TX-TableText"/>
              <w:tabs>
                <w:tab w:val="decimal" w:pos="1242"/>
              </w:tabs>
              <w:rPr>
                <w:rFonts w:ascii="Times New Roman" w:hAnsi="Times New Roman"/>
                <w:sz w:val="22"/>
                <w:szCs w:val="22"/>
              </w:rPr>
            </w:pPr>
            <w:r w:rsidRPr="00AA7152">
              <w:rPr>
                <w:rFonts w:ascii="Times New Roman" w:hAnsi="Times New Roman"/>
                <w:sz w:val="22"/>
                <w:szCs w:val="22"/>
              </w:rPr>
              <w:t>1,884</w:t>
            </w:r>
          </w:p>
        </w:tc>
        <w:tc>
          <w:tcPr>
            <w:tcW w:w="2394" w:type="dxa"/>
            <w:tcBorders>
              <w:top w:val="single" w:sz="4" w:space="0" w:color="auto"/>
              <w:bottom w:val="single" w:sz="4" w:space="0" w:color="auto"/>
            </w:tcBorders>
          </w:tcPr>
          <w:p w:rsidR="000D562D" w:rsidRPr="00AA7152" w:rsidRDefault="000D562D" w:rsidP="00E84E6B">
            <w:pPr>
              <w:pStyle w:val="TX-TableText"/>
              <w:jc w:val="center"/>
              <w:rPr>
                <w:rFonts w:ascii="Times New Roman" w:hAnsi="Times New Roman"/>
                <w:sz w:val="22"/>
                <w:szCs w:val="22"/>
              </w:rPr>
            </w:pPr>
            <w:r w:rsidRPr="00AA7152">
              <w:rPr>
                <w:rFonts w:ascii="Times New Roman" w:hAnsi="Times New Roman"/>
                <w:sz w:val="22"/>
                <w:szCs w:val="22"/>
              </w:rPr>
              <w:t>4,667</w:t>
            </w:r>
          </w:p>
        </w:tc>
      </w:tr>
    </w:tbl>
    <w:p w:rsidR="000D562D" w:rsidRPr="00702497" w:rsidRDefault="000D562D" w:rsidP="000D562D">
      <w:pPr>
        <w:spacing w:line="360" w:lineRule="auto"/>
        <w:rPr>
          <w:rFonts w:ascii="Times New Roman" w:hAnsi="Times New Roman"/>
        </w:rPr>
      </w:pPr>
    </w:p>
    <w:p w:rsidR="000D562D" w:rsidRDefault="000D562D" w:rsidP="000D562D">
      <w:pPr>
        <w:pStyle w:val="N1-1stBullet"/>
        <w:numPr>
          <w:ilvl w:val="0"/>
          <w:numId w:val="1"/>
        </w:numPr>
        <w:spacing w:after="0"/>
        <w:rPr>
          <w:rFonts w:ascii="Times New Roman" w:hAnsi="Times New Roman"/>
          <w:szCs w:val="22"/>
        </w:rPr>
      </w:pPr>
      <w:r w:rsidRPr="00585B7A">
        <w:rPr>
          <w:rFonts w:ascii="Times New Roman" w:hAnsi="Times New Roman"/>
          <w:b/>
        </w:rPr>
        <w:t>The Third Grade Follow-Up to the H</w:t>
      </w:r>
      <w:r>
        <w:rPr>
          <w:rFonts w:ascii="Times New Roman" w:hAnsi="Times New Roman"/>
          <w:b/>
        </w:rPr>
        <w:t>SIS</w:t>
      </w:r>
      <w:r w:rsidRPr="00585B7A">
        <w:rPr>
          <w:rFonts w:ascii="Times New Roman" w:hAnsi="Times New Roman"/>
        </w:rPr>
        <w:t xml:space="preserve"> was based largely on work that had already been completed for the HSIS, and provided an opportunity to examine the degree to which the impacts of Head Start on initial school readiness are changed by children’s third grade school experiences and the family/community factors associated with the child during the school years. This study provided the means to broaden the scope of analysis to include factors that had not yet been examined as part of the HSIS. The Third Grade Follow-up data collection included parent interviews, child assessments and child self-description questionnaire</w:t>
      </w:r>
      <w:r>
        <w:rPr>
          <w:rFonts w:ascii="Times New Roman" w:hAnsi="Times New Roman"/>
        </w:rPr>
        <w:t>s</w:t>
      </w:r>
      <w:r w:rsidRPr="00585B7A">
        <w:rPr>
          <w:rFonts w:ascii="Times New Roman" w:hAnsi="Times New Roman"/>
        </w:rPr>
        <w:t>, teacher and principal surveys, and teacher ratings of children.</w:t>
      </w:r>
      <w:r w:rsidRPr="00585B7A">
        <w:rPr>
          <w:rFonts w:ascii="Times New Roman" w:hAnsi="Times New Roman"/>
          <w:szCs w:val="22"/>
        </w:rPr>
        <w:t xml:space="preserve"> The Third Grade Follow-up continued to collect HSIS comparable data on the entire sample of 4,667 children and families through the children’s third grade year. </w:t>
      </w:r>
    </w:p>
    <w:p w:rsidR="000D562D" w:rsidRPr="00585B7A" w:rsidRDefault="000D562D" w:rsidP="000D562D">
      <w:pPr>
        <w:pStyle w:val="N1-1stBullet"/>
        <w:spacing w:after="0"/>
        <w:ind w:left="1152"/>
        <w:rPr>
          <w:rFonts w:ascii="Times New Roman" w:hAnsi="Times New Roman"/>
          <w:szCs w:val="22"/>
        </w:rPr>
      </w:pPr>
    </w:p>
    <w:p w:rsidR="000D562D" w:rsidRDefault="000D562D" w:rsidP="000D562D">
      <w:pPr>
        <w:pStyle w:val="N1-1stBullet"/>
        <w:numPr>
          <w:ilvl w:val="0"/>
          <w:numId w:val="1"/>
        </w:numPr>
        <w:spacing w:after="0"/>
        <w:rPr>
          <w:rFonts w:ascii="Times New Roman" w:hAnsi="Times New Roman"/>
          <w:szCs w:val="22"/>
        </w:rPr>
      </w:pPr>
      <w:r w:rsidRPr="00046499">
        <w:rPr>
          <w:rFonts w:ascii="Times New Roman" w:hAnsi="Times New Roman"/>
          <w:b/>
          <w:szCs w:val="22"/>
        </w:rPr>
        <w:lastRenderedPageBreak/>
        <w:t>The Tracking of Former Participants in the H</w:t>
      </w:r>
      <w:r>
        <w:rPr>
          <w:rFonts w:ascii="Times New Roman" w:hAnsi="Times New Roman"/>
          <w:b/>
          <w:szCs w:val="22"/>
        </w:rPr>
        <w:t>SIS</w:t>
      </w:r>
      <w:r>
        <w:rPr>
          <w:rFonts w:ascii="Times New Roman" w:hAnsi="Times New Roman"/>
          <w:szCs w:val="22"/>
        </w:rPr>
        <w:t xml:space="preserve"> was designed to contact and keep in touch with </w:t>
      </w:r>
      <w:r w:rsidRPr="00046499">
        <w:rPr>
          <w:rFonts w:ascii="Times New Roman" w:hAnsi="Times New Roman"/>
          <w:szCs w:val="22"/>
        </w:rPr>
        <w:t>families,</w:t>
      </w:r>
      <w:r>
        <w:rPr>
          <w:rFonts w:ascii="Times New Roman" w:hAnsi="Times New Roman"/>
          <w:szCs w:val="22"/>
        </w:rPr>
        <w:t xml:space="preserve"> to</w:t>
      </w:r>
      <w:r w:rsidRPr="00046499">
        <w:rPr>
          <w:rFonts w:ascii="Times New Roman" w:hAnsi="Times New Roman"/>
          <w:szCs w:val="22"/>
        </w:rPr>
        <w:t xml:space="preserve"> maintain current contact information in anticipation of ACF conducting a </w:t>
      </w:r>
      <w:r>
        <w:rPr>
          <w:rFonts w:ascii="Times New Roman" w:hAnsi="Times New Roman"/>
          <w:szCs w:val="22"/>
        </w:rPr>
        <w:t xml:space="preserve">potential </w:t>
      </w:r>
      <w:r w:rsidRPr="00046499">
        <w:rPr>
          <w:rFonts w:ascii="Times New Roman" w:hAnsi="Times New Roman"/>
          <w:szCs w:val="22"/>
        </w:rPr>
        <w:t>follow-up study, and to ensure a</w:t>
      </w:r>
      <w:r>
        <w:rPr>
          <w:rFonts w:ascii="Times New Roman" w:hAnsi="Times New Roman"/>
          <w:szCs w:val="22"/>
        </w:rPr>
        <w:t xml:space="preserve">dequate response rates for a potential </w:t>
      </w:r>
      <w:r w:rsidRPr="00046499">
        <w:rPr>
          <w:rFonts w:ascii="Times New Roman" w:hAnsi="Times New Roman"/>
          <w:szCs w:val="22"/>
        </w:rPr>
        <w:t>follow-up study. Data colle</w:t>
      </w:r>
      <w:r>
        <w:rPr>
          <w:rFonts w:ascii="Times New Roman" w:hAnsi="Times New Roman"/>
          <w:szCs w:val="22"/>
        </w:rPr>
        <w:t>ction included parent</w:t>
      </w:r>
      <w:r w:rsidRPr="00046499">
        <w:rPr>
          <w:rFonts w:ascii="Times New Roman" w:hAnsi="Times New Roman"/>
          <w:szCs w:val="22"/>
        </w:rPr>
        <w:t xml:space="preserve"> inte</w:t>
      </w:r>
      <w:r>
        <w:rPr>
          <w:rFonts w:ascii="Times New Roman" w:hAnsi="Times New Roman"/>
          <w:szCs w:val="22"/>
        </w:rPr>
        <w:t>rviews. The project continued contacting 4,</w:t>
      </w:r>
      <w:r w:rsidRPr="00046499">
        <w:rPr>
          <w:rFonts w:ascii="Times New Roman" w:hAnsi="Times New Roman"/>
          <w:szCs w:val="22"/>
        </w:rPr>
        <w:t xml:space="preserve">243 children and their families from the original sample in spring 2009, 2010 and 2011, excluding, with ACF agreement, 230 hard refusals (those who </w:t>
      </w:r>
      <w:bookmarkStart w:id="14" w:name="_GoBack"/>
      <w:bookmarkEnd w:id="14"/>
      <w:r w:rsidRPr="00046499">
        <w:rPr>
          <w:rFonts w:ascii="Times New Roman" w:hAnsi="Times New Roman"/>
          <w:szCs w:val="22"/>
        </w:rPr>
        <w:t>refused if we continued to contact them</w:t>
      </w:r>
      <w:r>
        <w:rPr>
          <w:rFonts w:ascii="Times New Roman" w:hAnsi="Times New Roman"/>
          <w:szCs w:val="22"/>
        </w:rPr>
        <w:t>)</w:t>
      </w:r>
      <w:r w:rsidRPr="00046499">
        <w:rPr>
          <w:rFonts w:ascii="Times New Roman" w:hAnsi="Times New Roman"/>
          <w:szCs w:val="22"/>
        </w:rPr>
        <w:t xml:space="preserve"> and 194 families that never participated during HSIS or the Third Grade Follow-up. </w:t>
      </w:r>
    </w:p>
    <w:p w:rsidR="000D562D" w:rsidRDefault="000D562D" w:rsidP="000D562D">
      <w:pPr>
        <w:pStyle w:val="ListParagraph"/>
        <w:rPr>
          <w:rFonts w:ascii="Times New Roman" w:hAnsi="Times New Roman"/>
          <w:szCs w:val="22"/>
        </w:rPr>
      </w:pPr>
    </w:p>
    <w:p w:rsidR="000D562D" w:rsidRDefault="000D562D" w:rsidP="000D562D">
      <w:pPr>
        <w:pStyle w:val="N1-1stBullet"/>
        <w:numPr>
          <w:ilvl w:val="0"/>
          <w:numId w:val="1"/>
        </w:numPr>
        <w:spacing w:after="0"/>
        <w:rPr>
          <w:rFonts w:ascii="Times New Roman" w:hAnsi="Times New Roman"/>
          <w:szCs w:val="22"/>
        </w:rPr>
      </w:pPr>
      <w:r>
        <w:rPr>
          <w:rFonts w:ascii="Times New Roman" w:hAnsi="Times New Roman"/>
          <w:b/>
          <w:szCs w:val="22"/>
        </w:rPr>
        <w:t>The HSIS</w:t>
      </w:r>
      <w:r w:rsidRPr="00046499">
        <w:rPr>
          <w:rFonts w:ascii="Times New Roman" w:hAnsi="Times New Roman"/>
          <w:b/>
          <w:szCs w:val="22"/>
        </w:rPr>
        <w:t xml:space="preserve"> Participants Beyond 8</w:t>
      </w:r>
      <w:r w:rsidRPr="00046499">
        <w:rPr>
          <w:rFonts w:ascii="Times New Roman" w:hAnsi="Times New Roman"/>
          <w:b/>
          <w:szCs w:val="22"/>
          <w:vertAlign w:val="superscript"/>
        </w:rPr>
        <w:t>th</w:t>
      </w:r>
      <w:r w:rsidRPr="00046499">
        <w:rPr>
          <w:rFonts w:ascii="Times New Roman" w:hAnsi="Times New Roman"/>
          <w:b/>
          <w:szCs w:val="22"/>
        </w:rPr>
        <w:t xml:space="preserve"> Grade</w:t>
      </w:r>
      <w:r>
        <w:rPr>
          <w:rFonts w:ascii="Times New Roman" w:hAnsi="Times New Roman"/>
          <w:szCs w:val="22"/>
        </w:rPr>
        <w:t xml:space="preserve"> </w:t>
      </w:r>
      <w:r w:rsidRPr="00046499">
        <w:rPr>
          <w:rFonts w:ascii="Times New Roman" w:hAnsi="Times New Roman"/>
          <w:szCs w:val="22"/>
        </w:rPr>
        <w:t>follow</w:t>
      </w:r>
      <w:r>
        <w:rPr>
          <w:rFonts w:ascii="Times New Roman" w:hAnsi="Times New Roman"/>
          <w:szCs w:val="22"/>
        </w:rPr>
        <w:t>s</w:t>
      </w:r>
      <w:r w:rsidRPr="00046499">
        <w:rPr>
          <w:rFonts w:ascii="Times New Roman" w:hAnsi="Times New Roman"/>
          <w:szCs w:val="22"/>
        </w:rPr>
        <w:t xml:space="preserve"> 4,235 children and their families from the </w:t>
      </w:r>
      <w:r w:rsidRPr="004F6D76">
        <w:rPr>
          <w:rFonts w:ascii="Times New Roman" w:hAnsi="Times New Roman"/>
          <w:b/>
          <w:szCs w:val="22"/>
        </w:rPr>
        <w:t xml:space="preserve">original sample, excluding </w:t>
      </w:r>
      <w:r>
        <w:rPr>
          <w:rFonts w:ascii="Times New Roman" w:hAnsi="Times New Roman"/>
          <w:b/>
          <w:szCs w:val="22"/>
        </w:rPr>
        <w:t xml:space="preserve">those who were excluded from prior rounds and an additional </w:t>
      </w:r>
      <w:r w:rsidRPr="004F6D76">
        <w:rPr>
          <w:rFonts w:ascii="Times New Roman" w:hAnsi="Times New Roman"/>
          <w:b/>
          <w:szCs w:val="22"/>
        </w:rPr>
        <w:t xml:space="preserve">8 families who were designated hard refusals </w:t>
      </w:r>
      <w:r w:rsidRPr="00046499">
        <w:rPr>
          <w:rFonts w:ascii="Times New Roman" w:hAnsi="Times New Roman"/>
          <w:szCs w:val="22"/>
        </w:rPr>
        <w:t>between spring 2008 and spring 2011 during the Tracking of Former Participant</w:t>
      </w:r>
      <w:r>
        <w:rPr>
          <w:rFonts w:ascii="Times New Roman" w:hAnsi="Times New Roman"/>
          <w:szCs w:val="22"/>
        </w:rPr>
        <w:t>s in the HSIS</w:t>
      </w:r>
      <w:r w:rsidRPr="00046499">
        <w:rPr>
          <w:rFonts w:ascii="Times New Roman" w:hAnsi="Times New Roman"/>
          <w:szCs w:val="22"/>
        </w:rPr>
        <w:t xml:space="preserve">. This effort is designed to maintain these high response rates during years in which no large-scale follow-up study will be conducted. To maintain adequate sample size, telephone interviews </w:t>
      </w:r>
      <w:r>
        <w:rPr>
          <w:rFonts w:ascii="Times New Roman" w:hAnsi="Times New Roman"/>
          <w:szCs w:val="22"/>
        </w:rPr>
        <w:t>were</w:t>
      </w:r>
      <w:r w:rsidRPr="00046499">
        <w:rPr>
          <w:rFonts w:ascii="Times New Roman" w:hAnsi="Times New Roman"/>
          <w:szCs w:val="22"/>
        </w:rPr>
        <w:t xml:space="preserve"> conducted to update the respondent's l</w:t>
      </w:r>
      <w:r>
        <w:rPr>
          <w:rFonts w:ascii="Times New Roman" w:hAnsi="Times New Roman"/>
          <w:szCs w:val="22"/>
        </w:rPr>
        <w:t>ocation and contact information. This data collection was conducted in 2012, 2013 and 2014.</w:t>
      </w:r>
    </w:p>
    <w:p w:rsidR="000D562D" w:rsidRDefault="000D562D" w:rsidP="000D562D">
      <w:pPr>
        <w:pStyle w:val="N1-1stBullet"/>
        <w:spacing w:after="0"/>
        <w:ind w:left="1152"/>
        <w:rPr>
          <w:rFonts w:ascii="Times New Roman" w:hAnsi="Times New Roman"/>
          <w:szCs w:val="22"/>
        </w:rPr>
      </w:pPr>
    </w:p>
    <w:p w:rsidR="000D562D" w:rsidRDefault="000D562D" w:rsidP="000D562D">
      <w:pPr>
        <w:pStyle w:val="P1-StandPara"/>
        <w:keepNext/>
        <w:keepLines/>
        <w:ind w:firstLine="0"/>
        <w:rPr>
          <w:rFonts w:ascii="Times New Roman" w:hAnsi="Times New Roman"/>
          <w:szCs w:val="24"/>
        </w:rPr>
      </w:pPr>
      <w:r>
        <w:rPr>
          <w:rFonts w:ascii="Times New Roman" w:hAnsi="Times New Roman"/>
        </w:rPr>
        <w:t>W</w:t>
      </w:r>
      <w:r w:rsidRPr="00B4511E">
        <w:rPr>
          <w:rFonts w:ascii="Times New Roman" w:hAnsi="Times New Roman"/>
        </w:rPr>
        <w:t xml:space="preserve">e are seeking OMB approval </w:t>
      </w:r>
      <w:r>
        <w:rPr>
          <w:rFonts w:ascii="Times New Roman" w:hAnsi="Times New Roman"/>
        </w:rPr>
        <w:t>for the last two</w:t>
      </w:r>
      <w:r w:rsidRPr="00B4511E">
        <w:rPr>
          <w:rFonts w:ascii="Times New Roman" w:hAnsi="Times New Roman"/>
        </w:rPr>
        <w:t xml:space="preserve"> years’ </w:t>
      </w:r>
      <w:r>
        <w:rPr>
          <w:rFonts w:ascii="Times New Roman" w:hAnsi="Times New Roman"/>
        </w:rPr>
        <w:t>data collection in spring 2015 and spring 2016</w:t>
      </w:r>
      <w:r w:rsidRPr="00B4511E">
        <w:rPr>
          <w:rFonts w:ascii="Times New Roman" w:hAnsi="Times New Roman"/>
        </w:rPr>
        <w:t xml:space="preserve"> </w:t>
      </w:r>
      <w:r>
        <w:rPr>
          <w:rFonts w:ascii="Times New Roman" w:hAnsi="Times New Roman"/>
        </w:rPr>
        <w:t>for</w:t>
      </w:r>
      <w:r w:rsidRPr="00B4511E">
        <w:rPr>
          <w:rFonts w:ascii="Times New Roman" w:hAnsi="Times New Roman"/>
        </w:rPr>
        <w:t>:</w:t>
      </w:r>
      <w:r w:rsidRPr="00046499">
        <w:rPr>
          <w:rFonts w:ascii="Times New Roman" w:hAnsi="Times New Roman"/>
          <w:szCs w:val="24"/>
        </w:rPr>
        <w:t xml:space="preserve"> </w:t>
      </w:r>
    </w:p>
    <w:p w:rsidR="000D562D" w:rsidRDefault="000D562D" w:rsidP="000D562D">
      <w:pPr>
        <w:pStyle w:val="P1-StandPara"/>
        <w:rPr>
          <w:rFonts w:ascii="Times New Roman" w:hAnsi="Times New Roman"/>
          <w:szCs w:val="24"/>
        </w:rPr>
      </w:pPr>
    </w:p>
    <w:p w:rsidR="000D562D" w:rsidRDefault="000D562D" w:rsidP="000D562D">
      <w:pPr>
        <w:pStyle w:val="N1-1stBullet"/>
        <w:ind w:left="1152"/>
        <w:rPr>
          <w:rFonts w:ascii="Times New Roman" w:hAnsi="Times New Roman"/>
          <w:szCs w:val="22"/>
        </w:rPr>
      </w:pPr>
      <w:r w:rsidRPr="00046499">
        <w:rPr>
          <w:rFonts w:ascii="Times New Roman" w:hAnsi="Times New Roman"/>
          <w:b/>
          <w:szCs w:val="22"/>
        </w:rPr>
        <w:t xml:space="preserve">The </w:t>
      </w:r>
      <w:r>
        <w:rPr>
          <w:rFonts w:ascii="Times New Roman" w:hAnsi="Times New Roman"/>
          <w:b/>
          <w:szCs w:val="22"/>
        </w:rPr>
        <w:t>HSIS</w:t>
      </w:r>
      <w:r w:rsidRPr="00046499">
        <w:rPr>
          <w:rFonts w:ascii="Times New Roman" w:hAnsi="Times New Roman"/>
          <w:b/>
          <w:szCs w:val="22"/>
        </w:rPr>
        <w:t xml:space="preserve"> Participants Beyond 8</w:t>
      </w:r>
      <w:r w:rsidRPr="00046499">
        <w:rPr>
          <w:rFonts w:ascii="Times New Roman" w:hAnsi="Times New Roman"/>
          <w:b/>
          <w:szCs w:val="22"/>
          <w:vertAlign w:val="superscript"/>
        </w:rPr>
        <w:t>th</w:t>
      </w:r>
      <w:r w:rsidRPr="00046499">
        <w:rPr>
          <w:rFonts w:ascii="Times New Roman" w:hAnsi="Times New Roman"/>
          <w:b/>
          <w:szCs w:val="22"/>
        </w:rPr>
        <w:t xml:space="preserve"> Grade</w:t>
      </w:r>
      <w:r w:rsidRPr="00046499">
        <w:rPr>
          <w:rFonts w:ascii="Times New Roman" w:hAnsi="Times New Roman"/>
          <w:szCs w:val="22"/>
        </w:rPr>
        <w:t xml:space="preserve"> </w:t>
      </w:r>
      <w:r>
        <w:rPr>
          <w:rFonts w:ascii="Times New Roman" w:hAnsi="Times New Roman"/>
          <w:szCs w:val="22"/>
        </w:rPr>
        <w:t xml:space="preserve">as described above. </w:t>
      </w:r>
      <w:r w:rsidRPr="00046499">
        <w:rPr>
          <w:rFonts w:ascii="Times New Roman" w:hAnsi="Times New Roman"/>
          <w:szCs w:val="22"/>
        </w:rPr>
        <w:t xml:space="preserve">Data collection </w:t>
      </w:r>
      <w:r>
        <w:rPr>
          <w:rFonts w:ascii="Times New Roman" w:hAnsi="Times New Roman"/>
          <w:szCs w:val="22"/>
        </w:rPr>
        <w:t>under this project is planned to</w:t>
      </w:r>
      <w:r w:rsidRPr="00046499">
        <w:rPr>
          <w:rFonts w:ascii="Times New Roman" w:hAnsi="Times New Roman"/>
          <w:szCs w:val="22"/>
        </w:rPr>
        <w:t xml:space="preserve"> occur in the spring </w:t>
      </w:r>
      <w:r w:rsidRPr="000B1B37">
        <w:rPr>
          <w:rFonts w:ascii="Times New Roman" w:hAnsi="Times New Roman"/>
          <w:szCs w:val="22"/>
        </w:rPr>
        <w:t>of 2012, 2013, 2014, 2015 and 2016, and we are currently seek</w:t>
      </w:r>
      <w:r>
        <w:rPr>
          <w:rFonts w:ascii="Times New Roman" w:hAnsi="Times New Roman"/>
          <w:szCs w:val="22"/>
        </w:rPr>
        <w:t>ing OMB approval for spring 2015 and spring 2016</w:t>
      </w:r>
      <w:r w:rsidRPr="000B1B37">
        <w:rPr>
          <w:rFonts w:ascii="Times New Roman" w:hAnsi="Times New Roman"/>
          <w:szCs w:val="22"/>
        </w:rPr>
        <w:t>.</w:t>
      </w:r>
      <w:r w:rsidRPr="00046499">
        <w:rPr>
          <w:rFonts w:ascii="Times New Roman" w:hAnsi="Times New Roman"/>
          <w:szCs w:val="22"/>
        </w:rPr>
        <w:t xml:space="preserve"> A </w:t>
      </w:r>
      <w:r>
        <w:rPr>
          <w:rFonts w:ascii="Times New Roman" w:hAnsi="Times New Roman"/>
          <w:szCs w:val="22"/>
        </w:rPr>
        <w:t>parent</w:t>
      </w:r>
      <w:r w:rsidRPr="00046499">
        <w:rPr>
          <w:rFonts w:ascii="Times New Roman" w:hAnsi="Times New Roman"/>
          <w:szCs w:val="22"/>
        </w:rPr>
        <w:t xml:space="preserve"> </w:t>
      </w:r>
      <w:r>
        <w:rPr>
          <w:rFonts w:ascii="Times New Roman" w:hAnsi="Times New Roman"/>
          <w:szCs w:val="22"/>
        </w:rPr>
        <w:t xml:space="preserve">interview will be used to verify and </w:t>
      </w:r>
      <w:r w:rsidRPr="00046499">
        <w:rPr>
          <w:rFonts w:ascii="Times New Roman" w:hAnsi="Times New Roman"/>
          <w:szCs w:val="22"/>
        </w:rPr>
        <w:t>update, as necessary, families’ contact information and the chi</w:t>
      </w:r>
      <w:r w:rsidRPr="00585B7A">
        <w:rPr>
          <w:rFonts w:ascii="Times New Roman" w:hAnsi="Times New Roman"/>
          <w:szCs w:val="22"/>
        </w:rPr>
        <w:t xml:space="preserve">ld’s </w:t>
      </w:r>
      <w:r>
        <w:rPr>
          <w:rFonts w:ascii="Times New Roman" w:hAnsi="Times New Roman"/>
          <w:szCs w:val="22"/>
        </w:rPr>
        <w:t>school information. The parent</w:t>
      </w:r>
      <w:r w:rsidRPr="00585B7A">
        <w:rPr>
          <w:rFonts w:ascii="Times New Roman" w:hAnsi="Times New Roman"/>
          <w:szCs w:val="22"/>
        </w:rPr>
        <w:t xml:space="preserve"> </w:t>
      </w:r>
      <w:r>
        <w:rPr>
          <w:rFonts w:ascii="Times New Roman" w:hAnsi="Times New Roman"/>
          <w:szCs w:val="22"/>
        </w:rPr>
        <w:t>interviews</w:t>
      </w:r>
      <w:r w:rsidRPr="00585B7A">
        <w:rPr>
          <w:rFonts w:ascii="Times New Roman" w:hAnsi="Times New Roman"/>
          <w:szCs w:val="22"/>
        </w:rPr>
        <w:t xml:space="preserve"> will primarily be conducted over the telephone with in-person </w:t>
      </w:r>
      <w:r>
        <w:rPr>
          <w:rFonts w:ascii="Times New Roman" w:hAnsi="Times New Roman"/>
          <w:szCs w:val="22"/>
        </w:rPr>
        <w:t>follow-up as necessary. Parent</w:t>
      </w:r>
      <w:r w:rsidRPr="00585B7A">
        <w:rPr>
          <w:rFonts w:ascii="Times New Roman" w:hAnsi="Times New Roman"/>
          <w:szCs w:val="22"/>
        </w:rPr>
        <w:t xml:space="preserve"> </w:t>
      </w:r>
      <w:r>
        <w:rPr>
          <w:rFonts w:ascii="Times New Roman" w:hAnsi="Times New Roman"/>
          <w:szCs w:val="22"/>
        </w:rPr>
        <w:t>interviews</w:t>
      </w:r>
      <w:r w:rsidRPr="00585B7A">
        <w:rPr>
          <w:rFonts w:ascii="Times New Roman" w:hAnsi="Times New Roman"/>
          <w:szCs w:val="22"/>
        </w:rPr>
        <w:t xml:space="preserve"> will take about 20 minutes </w:t>
      </w:r>
      <w:r>
        <w:rPr>
          <w:rFonts w:ascii="Times New Roman" w:hAnsi="Times New Roman"/>
          <w:szCs w:val="22"/>
        </w:rPr>
        <w:t>to complete. The 2015 and 2016 parent i</w:t>
      </w:r>
      <w:r w:rsidRPr="00585B7A">
        <w:rPr>
          <w:rFonts w:ascii="Times New Roman" w:hAnsi="Times New Roman"/>
          <w:szCs w:val="22"/>
        </w:rPr>
        <w:t>nterview is provided in Appendix A.</w:t>
      </w:r>
      <w:r w:rsidRPr="00046499">
        <w:rPr>
          <w:rFonts w:ascii="Times New Roman" w:hAnsi="Times New Roman"/>
          <w:szCs w:val="22"/>
        </w:rPr>
        <w:t xml:space="preserve"> </w:t>
      </w:r>
    </w:p>
    <w:p w:rsidR="000D562D" w:rsidRPr="009B5F52" w:rsidRDefault="000D562D" w:rsidP="000D562D">
      <w:pPr>
        <w:pStyle w:val="Heading3"/>
        <w:rPr>
          <w:rFonts w:ascii="Times New Roman" w:hAnsi="Times New Roman"/>
          <w:szCs w:val="22"/>
        </w:rPr>
      </w:pPr>
      <w:bookmarkStart w:id="15" w:name="_Toc405197686"/>
      <w:r w:rsidRPr="009B5F52">
        <w:rPr>
          <w:rFonts w:ascii="Times New Roman" w:hAnsi="Times New Roman"/>
          <w:szCs w:val="22"/>
        </w:rPr>
        <w:t>Legal or Administrative Requirements that Necessitate the Collection</w:t>
      </w:r>
      <w:bookmarkEnd w:id="15"/>
    </w:p>
    <w:p w:rsidR="000D562D" w:rsidRPr="00036A27" w:rsidRDefault="000D562D" w:rsidP="000D562D">
      <w:pPr>
        <w:pStyle w:val="Heading3"/>
        <w:spacing w:after="0"/>
        <w:rPr>
          <w:rFonts w:ascii="Times New Roman" w:hAnsi="Times New Roman"/>
          <w:b w:val="0"/>
          <w:szCs w:val="22"/>
        </w:rPr>
      </w:pPr>
      <w:r>
        <w:rPr>
          <w:b w:val="0"/>
          <w:szCs w:val="22"/>
        </w:rPr>
        <w:tab/>
      </w:r>
      <w:bookmarkStart w:id="16" w:name="_Toc405197687"/>
      <w:r>
        <w:rPr>
          <w:rFonts w:ascii="Times New Roman" w:hAnsi="Times New Roman"/>
          <w:b w:val="0"/>
          <w:szCs w:val="22"/>
        </w:rPr>
        <w:t>No legal</w:t>
      </w:r>
      <w:r w:rsidRPr="00036A27">
        <w:rPr>
          <w:rFonts w:ascii="Times New Roman" w:hAnsi="Times New Roman"/>
          <w:b w:val="0"/>
          <w:szCs w:val="22"/>
        </w:rPr>
        <w:t xml:space="preserve"> requirements necessitate the collection. ACF is requesting</w:t>
      </w:r>
      <w:r>
        <w:rPr>
          <w:rFonts w:ascii="Times New Roman" w:hAnsi="Times New Roman"/>
          <w:b w:val="0"/>
          <w:szCs w:val="22"/>
        </w:rPr>
        <w:t xml:space="preserve"> this collection</w:t>
      </w:r>
      <w:bookmarkEnd w:id="16"/>
    </w:p>
    <w:p w:rsidR="000D562D" w:rsidRPr="00036A27" w:rsidRDefault="000D562D" w:rsidP="000D562D">
      <w:pPr>
        <w:pStyle w:val="L1-FlLSp12"/>
        <w:rPr>
          <w:rFonts w:ascii="Times New Roman" w:hAnsi="Times New Roman"/>
        </w:rPr>
      </w:pPr>
      <w:r w:rsidRPr="00036A27">
        <w:rPr>
          <w:rFonts w:ascii="Times New Roman" w:hAnsi="Times New Roman"/>
        </w:rPr>
        <w:t>to ensure high response rates in</w:t>
      </w:r>
      <w:r>
        <w:rPr>
          <w:rFonts w:ascii="Times New Roman" w:hAnsi="Times New Roman"/>
        </w:rPr>
        <w:t xml:space="preserve"> anticipation of a potential</w:t>
      </w:r>
      <w:r w:rsidRPr="00036A27">
        <w:rPr>
          <w:rFonts w:ascii="Times New Roman" w:hAnsi="Times New Roman"/>
        </w:rPr>
        <w:t xml:space="preserve"> HSIS follow-up during or soon after the high school years</w:t>
      </w:r>
      <w:r>
        <w:rPr>
          <w:rFonts w:ascii="Times New Roman" w:hAnsi="Times New Roman"/>
        </w:rPr>
        <w:t xml:space="preserve"> of the HSIS participants.</w:t>
      </w:r>
    </w:p>
    <w:p w:rsidR="000D562D" w:rsidRPr="00046499" w:rsidRDefault="000D562D" w:rsidP="000D562D">
      <w:pPr>
        <w:pStyle w:val="P1-StandPara"/>
        <w:ind w:firstLine="0"/>
        <w:rPr>
          <w:rFonts w:ascii="Times New Roman" w:hAnsi="Times New Roman"/>
          <w:szCs w:val="22"/>
        </w:rPr>
      </w:pPr>
    </w:p>
    <w:p w:rsidR="000D562D" w:rsidRPr="00046499" w:rsidRDefault="000D562D" w:rsidP="000D562D">
      <w:pPr>
        <w:pStyle w:val="P1-StandPara"/>
        <w:rPr>
          <w:rFonts w:ascii="Times New Roman" w:hAnsi="Times New Roman"/>
          <w:szCs w:val="22"/>
        </w:rPr>
      </w:pPr>
    </w:p>
    <w:p w:rsidR="000D562D" w:rsidRDefault="000D562D" w:rsidP="000D562D">
      <w:pPr>
        <w:pStyle w:val="Heading2"/>
        <w:rPr>
          <w:rFonts w:ascii="Times New Roman" w:hAnsi="Times New Roman"/>
          <w:color w:val="auto"/>
          <w:szCs w:val="22"/>
        </w:rPr>
      </w:pPr>
      <w:bookmarkStart w:id="17" w:name="_Toc404772766"/>
      <w:bookmarkStart w:id="18" w:name="_Toc405197688"/>
      <w:r w:rsidRPr="00046499">
        <w:rPr>
          <w:rFonts w:ascii="Times New Roman" w:hAnsi="Times New Roman"/>
          <w:color w:val="auto"/>
          <w:szCs w:val="22"/>
        </w:rPr>
        <w:t>A.2</w:t>
      </w:r>
      <w:r w:rsidRPr="00046499">
        <w:rPr>
          <w:rFonts w:ascii="Times New Roman" w:hAnsi="Times New Roman"/>
          <w:color w:val="auto"/>
          <w:szCs w:val="22"/>
        </w:rPr>
        <w:tab/>
        <w:t>Purpose of Survey and Data Collection Procedures</w:t>
      </w:r>
      <w:bookmarkEnd w:id="17"/>
      <w:bookmarkEnd w:id="18"/>
    </w:p>
    <w:p w:rsidR="000D562D" w:rsidRDefault="000D562D" w:rsidP="000D562D">
      <w:pPr>
        <w:pStyle w:val="L1-FlLSp12"/>
        <w:rPr>
          <w:rFonts w:ascii="Times New Roman" w:hAnsi="Times New Roman"/>
          <w:b/>
          <w:szCs w:val="22"/>
        </w:rPr>
      </w:pPr>
      <w:r w:rsidRPr="009B5F52">
        <w:rPr>
          <w:rFonts w:ascii="Times New Roman" w:hAnsi="Times New Roman"/>
          <w:b/>
          <w:szCs w:val="22"/>
        </w:rPr>
        <w:t>Overview of Purpose and Approach</w:t>
      </w:r>
    </w:p>
    <w:p w:rsidR="000D562D" w:rsidRPr="009B5F52" w:rsidRDefault="000D562D" w:rsidP="000D562D">
      <w:pPr>
        <w:pStyle w:val="L1-FlLSp12"/>
        <w:rPr>
          <w:rFonts w:ascii="Times New Roman" w:hAnsi="Times New Roman"/>
          <w:b/>
        </w:rPr>
      </w:pPr>
    </w:p>
    <w:p w:rsidR="000D562D" w:rsidRPr="00046499" w:rsidRDefault="000D562D" w:rsidP="000D562D">
      <w:pPr>
        <w:pStyle w:val="P1-StandPara"/>
        <w:rPr>
          <w:rFonts w:ascii="Times New Roman" w:hAnsi="Times New Roman"/>
          <w:szCs w:val="22"/>
        </w:rPr>
      </w:pPr>
      <w:r w:rsidRPr="00046499">
        <w:rPr>
          <w:rFonts w:ascii="Times New Roman" w:hAnsi="Times New Roman"/>
          <w:szCs w:val="22"/>
        </w:rPr>
        <w:lastRenderedPageBreak/>
        <w:t>The p</w:t>
      </w:r>
      <w:r>
        <w:rPr>
          <w:rFonts w:ascii="Times New Roman" w:hAnsi="Times New Roman"/>
          <w:szCs w:val="22"/>
        </w:rPr>
        <w:t>rimary purpose of this data collection is to continue following</w:t>
      </w:r>
      <w:r w:rsidRPr="00046499">
        <w:rPr>
          <w:rFonts w:ascii="Times New Roman" w:hAnsi="Times New Roman"/>
          <w:szCs w:val="22"/>
        </w:rPr>
        <w:t xml:space="preserve"> the children and families to ensure high response rates in anticipation of </w:t>
      </w:r>
      <w:r>
        <w:rPr>
          <w:rFonts w:ascii="Times New Roman" w:hAnsi="Times New Roman"/>
          <w:szCs w:val="22"/>
        </w:rPr>
        <w:t xml:space="preserve">potential </w:t>
      </w:r>
      <w:r w:rsidRPr="00046499">
        <w:rPr>
          <w:rFonts w:ascii="Times New Roman" w:hAnsi="Times New Roman"/>
          <w:szCs w:val="22"/>
        </w:rPr>
        <w:t xml:space="preserve">follow-up data collections. This </w:t>
      </w:r>
      <w:r>
        <w:rPr>
          <w:rFonts w:ascii="Times New Roman" w:hAnsi="Times New Roman"/>
          <w:szCs w:val="22"/>
        </w:rPr>
        <w:t xml:space="preserve">potential </w:t>
      </w:r>
      <w:r w:rsidRPr="00046499">
        <w:rPr>
          <w:rFonts w:ascii="Times New Roman" w:hAnsi="Times New Roman"/>
          <w:szCs w:val="22"/>
        </w:rPr>
        <w:t xml:space="preserve">follow-up will be beneficial for the examination of long-term impacts of Head Start. The HSIS </w:t>
      </w:r>
      <w:r>
        <w:rPr>
          <w:rFonts w:ascii="Times New Roman" w:hAnsi="Times New Roman"/>
          <w:szCs w:val="22"/>
        </w:rPr>
        <w:t>information collections</w:t>
      </w:r>
      <w:r w:rsidRPr="00046499">
        <w:rPr>
          <w:rFonts w:ascii="Times New Roman" w:hAnsi="Times New Roman"/>
          <w:szCs w:val="22"/>
        </w:rPr>
        <w:t xml:space="preserve"> (HSIS, Third Grade Follow-up and </w:t>
      </w:r>
      <w:r>
        <w:rPr>
          <w:rFonts w:ascii="Times New Roman" w:hAnsi="Times New Roman"/>
          <w:szCs w:val="22"/>
        </w:rPr>
        <w:t>the t</w:t>
      </w:r>
      <w:r w:rsidRPr="00046499">
        <w:rPr>
          <w:rFonts w:ascii="Times New Roman" w:hAnsi="Times New Roman"/>
          <w:szCs w:val="22"/>
        </w:rPr>
        <w:t xml:space="preserve">racking </w:t>
      </w:r>
      <w:r>
        <w:rPr>
          <w:rFonts w:ascii="Times New Roman" w:hAnsi="Times New Roman"/>
          <w:szCs w:val="22"/>
        </w:rPr>
        <w:t xml:space="preserve">studies from spring 2009 through spring 2014 </w:t>
      </w:r>
      <w:r w:rsidRPr="00046499">
        <w:rPr>
          <w:rFonts w:ascii="Times New Roman" w:hAnsi="Times New Roman"/>
          <w:szCs w:val="22"/>
        </w:rPr>
        <w:t>described in Section A.1) have been highly successful in recruiting and maintaining participants over time, achieving nearly an 80 percent response rate in all waves. The current project will</w:t>
      </w:r>
      <w:r>
        <w:rPr>
          <w:rFonts w:ascii="Times New Roman" w:hAnsi="Times New Roman"/>
          <w:szCs w:val="22"/>
        </w:rPr>
        <w:t xml:space="preserve"> build upon these prior information collections.</w:t>
      </w:r>
    </w:p>
    <w:p w:rsidR="000D562D" w:rsidRPr="00046499" w:rsidRDefault="000D562D" w:rsidP="000D562D">
      <w:pPr>
        <w:pStyle w:val="P1-StandPara"/>
        <w:rPr>
          <w:rFonts w:ascii="Times New Roman" w:hAnsi="Times New Roman"/>
          <w:szCs w:val="22"/>
        </w:rPr>
      </w:pPr>
    </w:p>
    <w:p w:rsidR="000D562D" w:rsidRDefault="000D562D" w:rsidP="000D562D">
      <w:pPr>
        <w:pStyle w:val="P1-StandPara"/>
        <w:rPr>
          <w:rFonts w:ascii="Times New Roman" w:hAnsi="Times New Roman"/>
        </w:rPr>
      </w:pPr>
      <w:r w:rsidRPr="00046499">
        <w:rPr>
          <w:rFonts w:ascii="Times New Roman" w:hAnsi="Times New Roman"/>
          <w:szCs w:val="22"/>
        </w:rPr>
        <w:t>Many challenges are presented by a longitudinal study with a national sample. Over time, families move and become more di</w:t>
      </w:r>
      <w:r w:rsidRPr="00ED287B">
        <w:rPr>
          <w:rFonts w:ascii="Times New Roman" w:hAnsi="Times New Roman"/>
        </w:rPr>
        <w:t>fficult to locate. We have been successful in gaining high cooperation from respondents for all prior rounds</w:t>
      </w:r>
      <w:r>
        <w:rPr>
          <w:rFonts w:ascii="Times New Roman" w:hAnsi="Times New Roman"/>
        </w:rPr>
        <w:t xml:space="preserve"> of data collection</w:t>
      </w:r>
      <w:r w:rsidRPr="00ED287B">
        <w:rPr>
          <w:rFonts w:ascii="Times New Roman" w:hAnsi="Times New Roman"/>
        </w:rPr>
        <w:t>. High response rates were achieved for the parent interviews and the child assessments as presented in Table 2.</w:t>
      </w:r>
    </w:p>
    <w:p w:rsidR="000D562D" w:rsidRPr="00ED287B" w:rsidRDefault="000D562D" w:rsidP="000D562D">
      <w:pPr>
        <w:pStyle w:val="P1-StandPara"/>
        <w:rPr>
          <w:rFonts w:ascii="Times New Roman" w:hAnsi="Times New Roman"/>
        </w:rPr>
      </w:pPr>
    </w:p>
    <w:p w:rsidR="000D562D" w:rsidRPr="00AA7152" w:rsidRDefault="000D562D" w:rsidP="000D562D">
      <w:pPr>
        <w:pStyle w:val="TT-TableTitle"/>
        <w:rPr>
          <w:rFonts w:ascii="Times New Roman" w:hAnsi="Times New Roman"/>
          <w:b/>
        </w:rPr>
      </w:pPr>
      <w:bookmarkStart w:id="19" w:name="_Toc315186057"/>
      <w:bookmarkStart w:id="20" w:name="_Toc404772785"/>
      <w:bookmarkStart w:id="21" w:name="_Toc405197689"/>
      <w:r w:rsidRPr="00AA7152">
        <w:rPr>
          <w:rFonts w:ascii="Times New Roman" w:hAnsi="Times New Roman"/>
          <w:b/>
        </w:rPr>
        <w:t>Table 2.</w:t>
      </w:r>
      <w:r w:rsidRPr="00AA7152">
        <w:rPr>
          <w:rFonts w:ascii="Times New Roman" w:hAnsi="Times New Roman"/>
          <w:b/>
        </w:rPr>
        <w:tab/>
        <w:t>Percent of Parent Interviews and Child Assessments Complete by Data Collection Period</w:t>
      </w:r>
      <w:bookmarkEnd w:id="19"/>
      <w:bookmarkEnd w:id="20"/>
      <w:bookmarkEnd w:id="21"/>
    </w:p>
    <w:p w:rsidR="000D562D" w:rsidRPr="00702497" w:rsidRDefault="000D562D" w:rsidP="000D562D">
      <w:pPr>
        <w:pStyle w:val="SL-FlLftSgl"/>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1764"/>
        <w:gridCol w:w="1764"/>
      </w:tblGrid>
      <w:tr w:rsidR="000D562D" w:rsidRPr="006F323E" w:rsidTr="00E84E6B">
        <w:tc>
          <w:tcPr>
            <w:tcW w:w="5328" w:type="dxa"/>
            <w:vMerge w:val="restart"/>
            <w:tcBorders>
              <w:left w:val="nil"/>
            </w:tcBorders>
            <w:shd w:val="clear" w:color="auto" w:fill="AFBED7"/>
            <w:vAlign w:val="bottom"/>
          </w:tcPr>
          <w:p w:rsidR="000D562D" w:rsidRPr="006F323E" w:rsidRDefault="000D562D" w:rsidP="00E84E6B">
            <w:pPr>
              <w:pStyle w:val="TH-TableHeading"/>
              <w:rPr>
                <w:rFonts w:ascii="Times New Roman" w:hAnsi="Times New Roman"/>
                <w:sz w:val="22"/>
                <w:szCs w:val="22"/>
              </w:rPr>
            </w:pPr>
            <w:bookmarkStart w:id="22" w:name="_Toc405197690"/>
            <w:r w:rsidRPr="006F323E">
              <w:rPr>
                <w:rFonts w:ascii="Times New Roman" w:hAnsi="Times New Roman"/>
                <w:sz w:val="22"/>
                <w:szCs w:val="22"/>
              </w:rPr>
              <w:t>Data Collection Activity</w:t>
            </w:r>
            <w:bookmarkEnd w:id="22"/>
          </w:p>
        </w:tc>
        <w:tc>
          <w:tcPr>
            <w:tcW w:w="3528" w:type="dxa"/>
            <w:gridSpan w:val="2"/>
            <w:tcBorders>
              <w:right w:val="nil"/>
            </w:tcBorders>
            <w:shd w:val="clear" w:color="auto" w:fill="AFBED7"/>
          </w:tcPr>
          <w:p w:rsidR="000D562D" w:rsidRPr="006F323E" w:rsidRDefault="000D562D" w:rsidP="00E84E6B">
            <w:pPr>
              <w:pStyle w:val="TH-TableHeading"/>
              <w:rPr>
                <w:rFonts w:ascii="Times New Roman" w:hAnsi="Times New Roman"/>
                <w:sz w:val="22"/>
                <w:szCs w:val="22"/>
              </w:rPr>
            </w:pPr>
            <w:bookmarkStart w:id="23" w:name="_Toc405197691"/>
            <w:r w:rsidRPr="006F323E">
              <w:rPr>
                <w:rFonts w:ascii="Times New Roman" w:hAnsi="Times New Roman"/>
                <w:sz w:val="22"/>
                <w:szCs w:val="22"/>
              </w:rPr>
              <w:t>Response Rate</w:t>
            </w:r>
            <w:bookmarkEnd w:id="23"/>
          </w:p>
        </w:tc>
      </w:tr>
      <w:tr w:rsidR="000D562D" w:rsidRPr="006F323E" w:rsidTr="00E84E6B">
        <w:tc>
          <w:tcPr>
            <w:tcW w:w="5328" w:type="dxa"/>
            <w:vMerge/>
            <w:tcBorders>
              <w:left w:val="nil"/>
              <w:bottom w:val="single" w:sz="4" w:space="0" w:color="auto"/>
            </w:tcBorders>
            <w:shd w:val="clear" w:color="auto" w:fill="AFBED7"/>
          </w:tcPr>
          <w:p w:rsidR="000D562D" w:rsidRPr="006F323E" w:rsidRDefault="000D562D" w:rsidP="00E84E6B">
            <w:pPr>
              <w:pStyle w:val="TH-TableHeading"/>
              <w:rPr>
                <w:rFonts w:ascii="Times New Roman" w:hAnsi="Times New Roman"/>
                <w:i/>
                <w:sz w:val="22"/>
                <w:szCs w:val="22"/>
              </w:rPr>
            </w:pPr>
          </w:p>
        </w:tc>
        <w:tc>
          <w:tcPr>
            <w:tcW w:w="1764" w:type="dxa"/>
            <w:tcBorders>
              <w:bottom w:val="single" w:sz="4" w:space="0" w:color="auto"/>
            </w:tcBorders>
            <w:shd w:val="clear" w:color="auto" w:fill="AFBED7"/>
          </w:tcPr>
          <w:p w:rsidR="000D562D" w:rsidRPr="006F323E" w:rsidRDefault="000D562D" w:rsidP="00E84E6B">
            <w:pPr>
              <w:pStyle w:val="TH-TableHeading"/>
              <w:rPr>
                <w:rFonts w:ascii="Times New Roman" w:hAnsi="Times New Roman"/>
                <w:sz w:val="22"/>
                <w:szCs w:val="22"/>
              </w:rPr>
            </w:pPr>
            <w:bookmarkStart w:id="24" w:name="_Toc405197692"/>
            <w:r w:rsidRPr="006F323E">
              <w:rPr>
                <w:rFonts w:ascii="Times New Roman" w:hAnsi="Times New Roman"/>
                <w:sz w:val="22"/>
                <w:szCs w:val="22"/>
              </w:rPr>
              <w:t>Parent</w:t>
            </w:r>
            <w:bookmarkEnd w:id="24"/>
            <w:r w:rsidRPr="006F323E">
              <w:rPr>
                <w:rFonts w:ascii="Times New Roman" w:hAnsi="Times New Roman"/>
                <w:sz w:val="22"/>
                <w:szCs w:val="22"/>
              </w:rPr>
              <w:t xml:space="preserve"> </w:t>
            </w:r>
          </w:p>
        </w:tc>
        <w:tc>
          <w:tcPr>
            <w:tcW w:w="1764" w:type="dxa"/>
            <w:tcBorders>
              <w:bottom w:val="single" w:sz="4" w:space="0" w:color="auto"/>
              <w:right w:val="nil"/>
            </w:tcBorders>
            <w:shd w:val="clear" w:color="auto" w:fill="AFBED7"/>
          </w:tcPr>
          <w:p w:rsidR="000D562D" w:rsidRPr="006F323E" w:rsidRDefault="000D562D" w:rsidP="00E84E6B">
            <w:pPr>
              <w:pStyle w:val="TH-TableHeading"/>
              <w:rPr>
                <w:rFonts w:ascii="Times New Roman" w:hAnsi="Times New Roman"/>
                <w:sz w:val="22"/>
                <w:szCs w:val="22"/>
              </w:rPr>
            </w:pPr>
            <w:bookmarkStart w:id="25" w:name="_Toc405197693"/>
            <w:r w:rsidRPr="006F323E">
              <w:rPr>
                <w:rFonts w:ascii="Times New Roman" w:hAnsi="Times New Roman"/>
                <w:sz w:val="22"/>
                <w:szCs w:val="22"/>
              </w:rPr>
              <w:t>Child</w:t>
            </w:r>
            <w:bookmarkEnd w:id="25"/>
          </w:p>
        </w:tc>
      </w:tr>
      <w:tr w:rsidR="000D562D" w:rsidRPr="006F323E" w:rsidTr="00E84E6B">
        <w:tc>
          <w:tcPr>
            <w:tcW w:w="5328" w:type="dxa"/>
            <w:tcBorders>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Fall 2002</w:t>
            </w:r>
          </w:p>
        </w:tc>
        <w:tc>
          <w:tcPr>
            <w:tcW w:w="1764" w:type="dxa"/>
            <w:tcBorders>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86%</w:t>
            </w:r>
          </w:p>
        </w:tc>
        <w:tc>
          <w:tcPr>
            <w:tcW w:w="1764" w:type="dxa"/>
            <w:tcBorders>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80%</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2003</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83%</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84%</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 xml:space="preserve"> Fall 2003</w:t>
            </w:r>
            <w:r>
              <w:rPr>
                <w:rFonts w:ascii="Times New Roman" w:hAnsi="Times New Roman"/>
                <w:sz w:val="22"/>
                <w:szCs w:val="22"/>
              </w:rPr>
              <w:t xml:space="preserve"> (parent interview only)</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84%</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2004</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81%</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81%</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Fall 2004</w:t>
            </w:r>
            <w:r>
              <w:rPr>
                <w:rFonts w:ascii="Times New Roman" w:hAnsi="Times New Roman"/>
                <w:sz w:val="22"/>
                <w:szCs w:val="22"/>
              </w:rPr>
              <w:t xml:space="preserve"> (parent interview only)</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83%</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2005</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81%</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78%</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 xml:space="preserve"> Fall 2005</w:t>
            </w:r>
            <w:r>
              <w:rPr>
                <w:rFonts w:ascii="Times New Roman" w:hAnsi="Times New Roman"/>
                <w:sz w:val="22"/>
                <w:szCs w:val="22"/>
              </w:rPr>
              <w:t xml:space="preserve"> (parent interview only)</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83%</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2006</w:t>
            </w:r>
            <w:r>
              <w:rPr>
                <w:rFonts w:ascii="Times New Roman" w:hAnsi="Times New Roman"/>
                <w:sz w:val="22"/>
                <w:szCs w:val="22"/>
              </w:rPr>
              <w:t xml:space="preserve"> (3-year-old cohort)</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80%</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77%</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Pr>
                <w:rFonts w:ascii="Times New Roman" w:hAnsi="Times New Roman"/>
                <w:sz w:val="22"/>
                <w:szCs w:val="22"/>
              </w:rPr>
              <w:t>Spring 2006 (parent interview only, 4</w:t>
            </w:r>
            <w:r w:rsidRPr="006F323E">
              <w:rPr>
                <w:rFonts w:ascii="Times New Roman" w:hAnsi="Times New Roman"/>
                <w:sz w:val="22"/>
                <w:szCs w:val="22"/>
              </w:rPr>
              <w:t>-year-old cohort)</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82%</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Fall 2006</w:t>
            </w:r>
            <w:r>
              <w:rPr>
                <w:rFonts w:ascii="Times New Roman" w:hAnsi="Times New Roman"/>
                <w:sz w:val="22"/>
                <w:szCs w:val="22"/>
              </w:rPr>
              <w:t xml:space="preserve"> (parent interview only)</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81%</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2007 (</w:t>
            </w:r>
            <w:r>
              <w:rPr>
                <w:rFonts w:ascii="Times New Roman" w:hAnsi="Times New Roman"/>
                <w:sz w:val="22"/>
                <w:szCs w:val="22"/>
              </w:rPr>
              <w:t xml:space="preserve">parent interview only, </w:t>
            </w:r>
            <w:r w:rsidRPr="006F323E">
              <w:rPr>
                <w:rFonts w:ascii="Times New Roman" w:hAnsi="Times New Roman"/>
                <w:sz w:val="22"/>
                <w:szCs w:val="22"/>
              </w:rPr>
              <w:t>3-year-old cohort)</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81%</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2007</w:t>
            </w:r>
            <w:r>
              <w:rPr>
                <w:rFonts w:ascii="Times New Roman" w:hAnsi="Times New Roman"/>
                <w:sz w:val="22"/>
                <w:szCs w:val="22"/>
              </w:rPr>
              <w:t xml:space="preserve"> (4-year-old cohort)</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77%</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72%</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Fall 2007</w:t>
            </w:r>
            <w:r>
              <w:rPr>
                <w:rFonts w:ascii="Times New Roman" w:hAnsi="Times New Roman"/>
                <w:sz w:val="22"/>
                <w:szCs w:val="22"/>
              </w:rPr>
              <w:t xml:space="preserve"> (parent interview only)</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81%</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2008 (</w:t>
            </w:r>
            <w:r>
              <w:rPr>
                <w:rFonts w:ascii="Times New Roman" w:hAnsi="Times New Roman"/>
                <w:sz w:val="22"/>
                <w:szCs w:val="22"/>
              </w:rPr>
              <w:t xml:space="preserve">parent interview only, </w:t>
            </w:r>
            <w:r w:rsidRPr="006F323E">
              <w:rPr>
                <w:rFonts w:ascii="Times New Roman" w:hAnsi="Times New Roman"/>
                <w:sz w:val="22"/>
                <w:szCs w:val="22"/>
              </w:rPr>
              <w:t>4-year-old cohort)</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78%</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2008</w:t>
            </w:r>
            <w:r>
              <w:rPr>
                <w:rFonts w:ascii="Times New Roman" w:hAnsi="Times New Roman"/>
                <w:sz w:val="22"/>
                <w:szCs w:val="22"/>
              </w:rPr>
              <w:t xml:space="preserve"> (3-year-old cohort)</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78%</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74%</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2009</w:t>
            </w:r>
            <w:r>
              <w:rPr>
                <w:rFonts w:ascii="Times New Roman" w:hAnsi="Times New Roman"/>
                <w:sz w:val="22"/>
                <w:szCs w:val="22"/>
              </w:rPr>
              <w:t xml:space="preserve"> (parent interview only)</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86%</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bottom w:val="nil"/>
            </w:tcBorders>
          </w:tcPr>
          <w:p w:rsidR="000D562D" w:rsidRPr="006F323E" w:rsidRDefault="000D562D" w:rsidP="00E84E6B">
            <w:pPr>
              <w:pStyle w:val="TX-TableText"/>
              <w:rPr>
                <w:rFonts w:ascii="Times New Roman" w:hAnsi="Times New Roman"/>
                <w:sz w:val="22"/>
                <w:szCs w:val="22"/>
              </w:rPr>
            </w:pPr>
            <w:r w:rsidRPr="006F323E">
              <w:rPr>
                <w:rFonts w:ascii="Times New Roman" w:hAnsi="Times New Roman"/>
                <w:sz w:val="22"/>
                <w:szCs w:val="22"/>
              </w:rPr>
              <w:t>Spring 2010</w:t>
            </w:r>
            <w:r>
              <w:rPr>
                <w:rFonts w:ascii="Times New Roman" w:hAnsi="Times New Roman"/>
                <w:sz w:val="22"/>
                <w:szCs w:val="22"/>
              </w:rPr>
              <w:t xml:space="preserve"> (parent interview only)</w:t>
            </w:r>
          </w:p>
        </w:tc>
        <w:tc>
          <w:tcPr>
            <w:tcW w:w="1764" w:type="dxa"/>
            <w:tcBorders>
              <w:top w:val="nil"/>
              <w:bottom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86%</w:t>
            </w:r>
          </w:p>
        </w:tc>
        <w:tc>
          <w:tcPr>
            <w:tcW w:w="1764" w:type="dxa"/>
            <w:tcBorders>
              <w:top w:val="nil"/>
              <w:bottom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r w:rsidR="000D562D" w:rsidRPr="006F323E" w:rsidTr="00E84E6B">
        <w:tc>
          <w:tcPr>
            <w:tcW w:w="5328" w:type="dxa"/>
            <w:tcBorders>
              <w:top w:val="nil"/>
              <w:left w:val="nil"/>
            </w:tcBorders>
          </w:tcPr>
          <w:p w:rsidR="000D562D" w:rsidRDefault="000D562D" w:rsidP="00E84E6B">
            <w:pPr>
              <w:pStyle w:val="TX-TableText"/>
              <w:rPr>
                <w:rFonts w:ascii="Times New Roman" w:hAnsi="Times New Roman"/>
                <w:sz w:val="22"/>
                <w:szCs w:val="22"/>
              </w:rPr>
            </w:pPr>
            <w:r>
              <w:rPr>
                <w:rFonts w:ascii="Times New Roman" w:hAnsi="Times New Roman"/>
                <w:sz w:val="22"/>
                <w:szCs w:val="22"/>
              </w:rPr>
              <w:t xml:space="preserve">Spring </w:t>
            </w:r>
            <w:r w:rsidRPr="006F323E">
              <w:rPr>
                <w:rFonts w:ascii="Times New Roman" w:hAnsi="Times New Roman"/>
                <w:sz w:val="22"/>
                <w:szCs w:val="22"/>
              </w:rPr>
              <w:t>2011</w:t>
            </w:r>
            <w:r>
              <w:rPr>
                <w:rFonts w:ascii="Times New Roman" w:hAnsi="Times New Roman"/>
                <w:sz w:val="22"/>
                <w:szCs w:val="22"/>
              </w:rPr>
              <w:t xml:space="preserve"> (parent interview only)</w:t>
            </w:r>
          </w:p>
          <w:p w:rsidR="000D562D" w:rsidRDefault="000D562D" w:rsidP="00E84E6B">
            <w:pPr>
              <w:pStyle w:val="TX-TableText"/>
              <w:rPr>
                <w:rFonts w:ascii="Times New Roman" w:hAnsi="Times New Roman"/>
                <w:sz w:val="22"/>
                <w:szCs w:val="22"/>
              </w:rPr>
            </w:pPr>
            <w:r>
              <w:rPr>
                <w:rFonts w:ascii="Times New Roman" w:hAnsi="Times New Roman"/>
                <w:sz w:val="22"/>
                <w:szCs w:val="22"/>
              </w:rPr>
              <w:t xml:space="preserve">Spring </w:t>
            </w:r>
            <w:r w:rsidRPr="006F323E">
              <w:rPr>
                <w:rFonts w:ascii="Times New Roman" w:hAnsi="Times New Roman"/>
                <w:sz w:val="22"/>
                <w:szCs w:val="22"/>
              </w:rPr>
              <w:t>2012</w:t>
            </w:r>
            <w:r>
              <w:rPr>
                <w:rFonts w:ascii="Times New Roman" w:hAnsi="Times New Roman"/>
                <w:sz w:val="22"/>
                <w:szCs w:val="22"/>
              </w:rPr>
              <w:t xml:space="preserve"> (parent interview only)</w:t>
            </w:r>
          </w:p>
          <w:p w:rsidR="000D562D" w:rsidRPr="006F323E" w:rsidRDefault="000D562D" w:rsidP="00E84E6B">
            <w:pPr>
              <w:pStyle w:val="TX-TableText"/>
              <w:rPr>
                <w:rFonts w:ascii="Times New Roman" w:hAnsi="Times New Roman"/>
                <w:sz w:val="22"/>
                <w:szCs w:val="22"/>
              </w:rPr>
            </w:pPr>
            <w:r>
              <w:rPr>
                <w:rFonts w:ascii="Times New Roman" w:hAnsi="Times New Roman"/>
                <w:sz w:val="22"/>
                <w:szCs w:val="22"/>
              </w:rPr>
              <w:t xml:space="preserve">Spring </w:t>
            </w:r>
            <w:r w:rsidRPr="006F323E">
              <w:rPr>
                <w:rFonts w:ascii="Times New Roman" w:hAnsi="Times New Roman"/>
                <w:sz w:val="22"/>
                <w:szCs w:val="22"/>
              </w:rPr>
              <w:t>2013</w:t>
            </w:r>
            <w:r>
              <w:rPr>
                <w:rFonts w:ascii="Times New Roman" w:hAnsi="Times New Roman"/>
                <w:sz w:val="22"/>
                <w:szCs w:val="22"/>
              </w:rPr>
              <w:t xml:space="preserve"> (parent interview only)</w:t>
            </w:r>
          </w:p>
          <w:p w:rsidR="000D562D" w:rsidRPr="006F323E" w:rsidRDefault="000D562D" w:rsidP="00E84E6B">
            <w:pPr>
              <w:pStyle w:val="TX-TableText"/>
              <w:rPr>
                <w:rFonts w:ascii="Times New Roman" w:hAnsi="Times New Roman"/>
                <w:sz w:val="22"/>
                <w:szCs w:val="22"/>
              </w:rPr>
            </w:pPr>
            <w:r>
              <w:rPr>
                <w:rFonts w:ascii="Times New Roman" w:hAnsi="Times New Roman"/>
                <w:sz w:val="22"/>
                <w:szCs w:val="22"/>
              </w:rPr>
              <w:t xml:space="preserve">Spring </w:t>
            </w:r>
            <w:r w:rsidRPr="006F323E">
              <w:rPr>
                <w:rFonts w:ascii="Times New Roman" w:hAnsi="Times New Roman"/>
                <w:sz w:val="22"/>
                <w:szCs w:val="22"/>
              </w:rPr>
              <w:t>2014</w:t>
            </w:r>
            <w:r>
              <w:rPr>
                <w:rFonts w:ascii="Times New Roman" w:hAnsi="Times New Roman"/>
                <w:sz w:val="22"/>
                <w:szCs w:val="22"/>
              </w:rPr>
              <w:t xml:space="preserve"> (parent interview only)</w:t>
            </w:r>
          </w:p>
        </w:tc>
        <w:tc>
          <w:tcPr>
            <w:tcW w:w="1764" w:type="dxa"/>
            <w:tcBorders>
              <w:top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85%</w:t>
            </w:r>
          </w:p>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85%</w:t>
            </w:r>
          </w:p>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85%</w:t>
            </w:r>
          </w:p>
          <w:p w:rsidR="000D562D" w:rsidRPr="006F323E" w:rsidRDefault="000D562D" w:rsidP="00E84E6B">
            <w:pPr>
              <w:pStyle w:val="TX-TableText"/>
              <w:jc w:val="center"/>
              <w:rPr>
                <w:rFonts w:ascii="Times New Roman" w:hAnsi="Times New Roman"/>
                <w:sz w:val="22"/>
                <w:szCs w:val="22"/>
              </w:rPr>
            </w:pPr>
            <w:r>
              <w:rPr>
                <w:rFonts w:ascii="Times New Roman" w:hAnsi="Times New Roman"/>
                <w:sz w:val="22"/>
                <w:szCs w:val="22"/>
              </w:rPr>
              <w:t>84%</w:t>
            </w:r>
          </w:p>
        </w:tc>
        <w:tc>
          <w:tcPr>
            <w:tcW w:w="1764" w:type="dxa"/>
            <w:tcBorders>
              <w:top w:val="nil"/>
              <w:right w:val="nil"/>
            </w:tcBorders>
          </w:tcPr>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p w:rsidR="000D562D" w:rsidRPr="006F323E" w:rsidRDefault="000D562D" w:rsidP="00E84E6B">
            <w:pPr>
              <w:pStyle w:val="TX-TableText"/>
              <w:jc w:val="center"/>
              <w:rPr>
                <w:rFonts w:ascii="Times New Roman" w:hAnsi="Times New Roman"/>
                <w:sz w:val="22"/>
                <w:szCs w:val="22"/>
              </w:rPr>
            </w:pPr>
            <w:r w:rsidRPr="006F323E">
              <w:rPr>
                <w:rFonts w:ascii="Times New Roman" w:hAnsi="Times New Roman"/>
                <w:sz w:val="22"/>
                <w:szCs w:val="22"/>
              </w:rPr>
              <w:t>--</w:t>
            </w:r>
          </w:p>
        </w:tc>
      </w:tr>
    </w:tbl>
    <w:p w:rsidR="000D562D" w:rsidRPr="00702497" w:rsidRDefault="000D562D" w:rsidP="000D562D">
      <w:pPr>
        <w:pStyle w:val="TF-TblFN"/>
        <w:rPr>
          <w:i/>
        </w:rPr>
      </w:pPr>
      <w:r w:rsidRPr="006F323E">
        <w:rPr>
          <w:rFonts w:ascii="Times New Roman" w:hAnsi="Times New Roman"/>
          <w:sz w:val="20"/>
        </w:rPr>
        <w:t>NOTE: N=4,667through spring 2008, N= 4243 from spring 2009 through s</w:t>
      </w:r>
      <w:r>
        <w:rPr>
          <w:rFonts w:ascii="Times New Roman" w:hAnsi="Times New Roman"/>
          <w:sz w:val="20"/>
        </w:rPr>
        <w:t>pring 20</w:t>
      </w:r>
      <w:r w:rsidRPr="006F323E">
        <w:rPr>
          <w:rFonts w:ascii="Times New Roman" w:hAnsi="Times New Roman"/>
          <w:sz w:val="20"/>
        </w:rPr>
        <w:t>11, N=4,235 from spring 2012 through spring 2014.</w:t>
      </w:r>
    </w:p>
    <w:p w:rsidR="000D562D" w:rsidRPr="00C80913" w:rsidRDefault="000D562D" w:rsidP="000D562D">
      <w:pPr>
        <w:pStyle w:val="P1-StandPara"/>
        <w:ind w:firstLine="0"/>
        <w:rPr>
          <w:rFonts w:ascii="Times New Roman" w:hAnsi="Times New Roman"/>
        </w:rPr>
      </w:pPr>
    </w:p>
    <w:p w:rsidR="000D562D" w:rsidRPr="006F323E" w:rsidRDefault="000D562D" w:rsidP="000D562D">
      <w:pPr>
        <w:pStyle w:val="Heading3"/>
        <w:rPr>
          <w:rFonts w:ascii="Times New Roman" w:hAnsi="Times New Roman"/>
          <w:szCs w:val="22"/>
        </w:rPr>
      </w:pPr>
      <w:bookmarkStart w:id="26" w:name="_Toc405197694"/>
      <w:r w:rsidRPr="006F323E">
        <w:rPr>
          <w:rFonts w:ascii="Times New Roman" w:hAnsi="Times New Roman"/>
          <w:szCs w:val="22"/>
        </w:rPr>
        <w:lastRenderedPageBreak/>
        <w:t>Research Questions</w:t>
      </w:r>
      <w:bookmarkEnd w:id="26"/>
    </w:p>
    <w:p w:rsidR="000D562D" w:rsidRDefault="000D562D" w:rsidP="003F22E4">
      <w:pPr>
        <w:pStyle w:val="P1-StandPara"/>
        <w:rPr>
          <w:rFonts w:ascii="Times New Roman" w:hAnsi="Times New Roman"/>
          <w:szCs w:val="22"/>
        </w:rPr>
      </w:pPr>
      <w:r>
        <w:rPr>
          <w:rFonts w:ascii="Times New Roman" w:hAnsi="Times New Roman"/>
          <w:szCs w:val="22"/>
        </w:rPr>
        <w:t>For this</w:t>
      </w:r>
      <w:r w:rsidRPr="00046499">
        <w:rPr>
          <w:rFonts w:ascii="Times New Roman" w:hAnsi="Times New Roman"/>
          <w:szCs w:val="22"/>
        </w:rPr>
        <w:t xml:space="preserve"> study, as for the</w:t>
      </w:r>
      <w:r w:rsidRPr="00046499">
        <w:rPr>
          <w:rFonts w:ascii="Times New Roman" w:hAnsi="Times New Roman"/>
          <w:szCs w:val="22"/>
          <w:vertAlign w:val="superscript"/>
        </w:rPr>
        <w:t xml:space="preserve"> </w:t>
      </w:r>
      <w:r>
        <w:rPr>
          <w:rFonts w:ascii="Times New Roman" w:hAnsi="Times New Roman"/>
          <w:szCs w:val="22"/>
        </w:rPr>
        <w:t>si</w:t>
      </w:r>
      <w:r w:rsidRPr="00046499">
        <w:rPr>
          <w:rFonts w:ascii="Times New Roman" w:hAnsi="Times New Roman"/>
          <w:szCs w:val="22"/>
        </w:rPr>
        <w:t>milar one that preceded it, there will be no research ques</w:t>
      </w:r>
      <w:r>
        <w:rPr>
          <w:rFonts w:ascii="Times New Roman" w:hAnsi="Times New Roman"/>
          <w:szCs w:val="22"/>
        </w:rPr>
        <w:t>tions</w:t>
      </w:r>
      <w:r w:rsidRPr="00046499">
        <w:rPr>
          <w:rFonts w:ascii="Times New Roman" w:hAnsi="Times New Roman"/>
          <w:szCs w:val="22"/>
        </w:rPr>
        <w:t xml:space="preserve">. The information being collected is solely for the purpose of ensuring that future data collection efforts will be successful in reaching study participants. </w:t>
      </w:r>
      <w:bookmarkStart w:id="27" w:name="_Toc389128905"/>
    </w:p>
    <w:p w:rsidR="003F22E4" w:rsidRDefault="003F22E4" w:rsidP="003F22E4">
      <w:pPr>
        <w:pStyle w:val="P1-StandPara"/>
      </w:pPr>
    </w:p>
    <w:p w:rsidR="000D562D" w:rsidRPr="006F323E" w:rsidRDefault="000D562D" w:rsidP="000D562D">
      <w:pPr>
        <w:pStyle w:val="Heading2"/>
        <w:ind w:left="0" w:firstLine="0"/>
        <w:rPr>
          <w:rFonts w:ascii="Times New Roman" w:hAnsi="Times New Roman"/>
          <w:color w:val="auto"/>
          <w:sz w:val="24"/>
          <w:szCs w:val="24"/>
        </w:rPr>
      </w:pPr>
      <w:bookmarkStart w:id="28" w:name="_Toc404772767"/>
      <w:bookmarkStart w:id="29" w:name="_Toc405197695"/>
      <w:r>
        <w:rPr>
          <w:rFonts w:ascii="Times New Roman" w:hAnsi="Times New Roman"/>
          <w:color w:val="auto"/>
          <w:sz w:val="24"/>
          <w:szCs w:val="24"/>
        </w:rPr>
        <w:t xml:space="preserve">Study </w:t>
      </w:r>
      <w:r w:rsidRPr="006F323E">
        <w:rPr>
          <w:rFonts w:ascii="Times New Roman" w:hAnsi="Times New Roman"/>
          <w:color w:val="auto"/>
          <w:sz w:val="24"/>
          <w:szCs w:val="24"/>
        </w:rPr>
        <w:t>Design</w:t>
      </w:r>
      <w:bookmarkEnd w:id="27"/>
      <w:bookmarkEnd w:id="28"/>
      <w:bookmarkEnd w:id="29"/>
    </w:p>
    <w:p w:rsidR="000D562D" w:rsidRPr="00695162" w:rsidRDefault="000D562D" w:rsidP="000D562D">
      <w:pPr>
        <w:pStyle w:val="L1-FlLSp12"/>
        <w:rPr>
          <w:rFonts w:ascii="Times New Roman" w:hAnsi="Times New Roman"/>
          <w:color w:val="000000"/>
        </w:rPr>
      </w:pPr>
      <w:r>
        <w:tab/>
      </w:r>
      <w:r w:rsidRPr="00695162">
        <w:rPr>
          <w:rFonts w:ascii="Times New Roman" w:hAnsi="Times New Roman"/>
          <w:color w:val="000000"/>
          <w:szCs w:val="22"/>
        </w:rPr>
        <w:t>For this study, as for the</w:t>
      </w:r>
      <w:r w:rsidRPr="00695162">
        <w:rPr>
          <w:rFonts w:ascii="Times New Roman" w:hAnsi="Times New Roman"/>
          <w:color w:val="000000"/>
          <w:szCs w:val="22"/>
          <w:vertAlign w:val="superscript"/>
        </w:rPr>
        <w:t xml:space="preserve"> </w:t>
      </w:r>
      <w:r w:rsidRPr="00695162">
        <w:rPr>
          <w:rFonts w:ascii="Times New Roman" w:hAnsi="Times New Roman"/>
          <w:color w:val="000000"/>
          <w:szCs w:val="22"/>
        </w:rPr>
        <w:t xml:space="preserve">similar one that preceded it, there will be no research questions, nor any analyses to examine any research questions. The information being collected is primarily for the purpose of ensuring that future data collection efforts will be successful in reaching study participants, </w:t>
      </w:r>
      <w:r w:rsidRPr="00695162">
        <w:rPr>
          <w:rFonts w:ascii="Times New Roman" w:hAnsi="Times New Roman"/>
          <w:color w:val="000000"/>
        </w:rPr>
        <w:t>and in providing some limited information about children’s status that will be informative for any future data collection and analyses</w:t>
      </w:r>
      <w:r w:rsidRPr="00695162">
        <w:rPr>
          <w:rFonts w:ascii="Times New Roman" w:hAnsi="Times New Roman"/>
          <w:color w:val="000000"/>
          <w:szCs w:val="22"/>
        </w:rPr>
        <w:t xml:space="preserve">. </w:t>
      </w:r>
      <w:r w:rsidRPr="00695162">
        <w:rPr>
          <w:rFonts w:ascii="Times New Roman" w:hAnsi="Times New Roman"/>
          <w:color w:val="000000"/>
        </w:rPr>
        <w:t xml:space="preserve">The data collection involves a 20 minute interview with the parents of HSIS participants to obtain basic and follow-up information. </w:t>
      </w:r>
    </w:p>
    <w:p w:rsidR="000D562D" w:rsidRDefault="000D562D" w:rsidP="000D562D">
      <w:pPr>
        <w:pStyle w:val="L1-FlLSp12"/>
        <w:rPr>
          <w:rFonts w:ascii="Times New Roman" w:hAnsi="Times New Roman"/>
        </w:rPr>
      </w:pPr>
    </w:p>
    <w:p w:rsidR="000D562D" w:rsidRDefault="000D562D" w:rsidP="000D562D">
      <w:pPr>
        <w:pStyle w:val="L1-FlLSp12"/>
        <w:rPr>
          <w:rFonts w:ascii="Times New Roman" w:hAnsi="Times New Roman"/>
          <w:b/>
        </w:rPr>
      </w:pPr>
      <w:r w:rsidRPr="001E07EA">
        <w:rPr>
          <w:rFonts w:ascii="Times New Roman" w:hAnsi="Times New Roman"/>
          <w:b/>
        </w:rPr>
        <w:t>Universe of Data Collection Efforts</w:t>
      </w:r>
    </w:p>
    <w:p w:rsidR="000D562D" w:rsidRDefault="000D562D" w:rsidP="000D562D">
      <w:pPr>
        <w:pStyle w:val="L1-FlLSp12"/>
        <w:rPr>
          <w:rFonts w:ascii="Times New Roman" w:hAnsi="Times New Roman"/>
          <w:b/>
        </w:rPr>
      </w:pPr>
      <w:r>
        <w:rPr>
          <w:rFonts w:ascii="Times New Roman" w:hAnsi="Times New Roman"/>
          <w:b/>
        </w:rPr>
        <w:t xml:space="preserve"> </w:t>
      </w:r>
      <w:r>
        <w:rPr>
          <w:rFonts w:ascii="Times New Roman" w:hAnsi="Times New Roman"/>
          <w:b/>
        </w:rPr>
        <w:tab/>
      </w:r>
    </w:p>
    <w:p w:rsidR="000D562D" w:rsidRDefault="000D562D" w:rsidP="000D562D">
      <w:pPr>
        <w:pStyle w:val="L1-FlLSp12"/>
        <w:rPr>
          <w:rFonts w:ascii="Times New Roman" w:hAnsi="Times New Roman"/>
          <w:i/>
        </w:rPr>
      </w:pPr>
      <w:r w:rsidRPr="00C511E1">
        <w:rPr>
          <w:rFonts w:ascii="Times New Roman" w:hAnsi="Times New Roman"/>
          <w:b/>
          <w:i/>
        </w:rPr>
        <w:t>Parent Interview</w:t>
      </w:r>
      <w:r>
        <w:rPr>
          <w:rFonts w:ascii="Times New Roman" w:hAnsi="Times New Roman"/>
          <w:i/>
        </w:rPr>
        <w:t xml:space="preserve"> </w:t>
      </w:r>
      <w:r w:rsidRPr="00C417A2">
        <w:rPr>
          <w:rFonts w:ascii="Times New Roman" w:hAnsi="Times New Roman"/>
        </w:rPr>
        <w:t>(Appendix A)</w:t>
      </w:r>
    </w:p>
    <w:p w:rsidR="000D562D" w:rsidRPr="003F22E4" w:rsidRDefault="007E532C" w:rsidP="000D562D">
      <w:pPr>
        <w:pStyle w:val="L1-FlLSp12"/>
        <w:rPr>
          <w:rFonts w:ascii="Times New Roman" w:hAnsi="Times New Roman"/>
        </w:rPr>
      </w:pPr>
      <w:r>
        <w:rPr>
          <w:rFonts w:ascii="Times New Roman" w:hAnsi="Times New Roman"/>
        </w:rPr>
        <w:tab/>
      </w:r>
      <w:r w:rsidR="000D562D">
        <w:rPr>
          <w:rFonts w:ascii="Times New Roman" w:hAnsi="Times New Roman"/>
        </w:rPr>
        <w:t>The parent interview is a slightly modified version of the parent interview used for the HSIS between spring 2009 – spring 2011 (Tracking of Former Participants in the HSIS) and spring 2012 – spring 2014 (HSIS Participants Beyond 8</w:t>
      </w:r>
      <w:r w:rsidR="000D562D" w:rsidRPr="000F4AC9">
        <w:rPr>
          <w:rFonts w:ascii="Times New Roman" w:hAnsi="Times New Roman"/>
          <w:vertAlign w:val="superscript"/>
        </w:rPr>
        <w:t>th</w:t>
      </w:r>
      <w:r w:rsidR="000D562D">
        <w:rPr>
          <w:rFonts w:ascii="Times New Roman" w:hAnsi="Times New Roman"/>
        </w:rPr>
        <w:t xml:space="preserve"> Grade). </w:t>
      </w:r>
      <w:r w:rsidR="000D562D">
        <w:rPr>
          <w:rFonts w:ascii="Times New Roman" w:hAnsi="Times New Roman"/>
          <w:b/>
        </w:rPr>
        <w:tab/>
      </w:r>
      <w:r w:rsidR="000D562D">
        <w:rPr>
          <w:rFonts w:ascii="Times New Roman" w:hAnsi="Times New Roman"/>
        </w:rPr>
        <w:t>I</w:t>
      </w:r>
      <w:r w:rsidR="000D562D" w:rsidRPr="00760C85">
        <w:rPr>
          <w:rFonts w:ascii="Times New Roman" w:hAnsi="Times New Roman"/>
          <w:szCs w:val="24"/>
        </w:rPr>
        <w:t>n spring 2015 and spring 2016</w:t>
      </w:r>
      <w:r w:rsidR="000D562D">
        <w:rPr>
          <w:rFonts w:ascii="Times New Roman" w:hAnsi="Times New Roman"/>
          <w:szCs w:val="24"/>
        </w:rPr>
        <w:t xml:space="preserve"> we propose slight modifications to the parent interview, which </w:t>
      </w:r>
      <w:r w:rsidR="000D562D" w:rsidRPr="006D5EC7">
        <w:rPr>
          <w:rFonts w:ascii="Times New Roman" w:hAnsi="Times New Roman"/>
          <w:szCs w:val="24"/>
        </w:rPr>
        <w:t xml:space="preserve">include </w:t>
      </w:r>
      <w:r w:rsidR="000D562D">
        <w:rPr>
          <w:rFonts w:ascii="Times New Roman" w:hAnsi="Times New Roman"/>
          <w:szCs w:val="24"/>
        </w:rPr>
        <w:t xml:space="preserve">additional questions to get more complete </w:t>
      </w:r>
      <w:r w:rsidR="000D562D" w:rsidRPr="00AF231B">
        <w:rPr>
          <w:rFonts w:ascii="Times New Roman" w:hAnsi="Times New Roman"/>
          <w:szCs w:val="24"/>
        </w:rPr>
        <w:t>contact information</w:t>
      </w:r>
      <w:r w:rsidR="000D562D">
        <w:rPr>
          <w:rFonts w:ascii="Times New Roman" w:hAnsi="Times New Roman"/>
          <w:szCs w:val="24"/>
        </w:rPr>
        <w:t xml:space="preserve"> from the primary caregiver and</w:t>
      </w:r>
      <w:r w:rsidR="000D562D" w:rsidRPr="00AF231B">
        <w:rPr>
          <w:rFonts w:ascii="Times New Roman" w:hAnsi="Times New Roman"/>
          <w:szCs w:val="24"/>
        </w:rPr>
        <w:t xml:space="preserve"> for the child </w:t>
      </w:r>
      <w:r w:rsidR="000D562D">
        <w:rPr>
          <w:rFonts w:ascii="Times New Roman" w:hAnsi="Times New Roman"/>
          <w:szCs w:val="24"/>
        </w:rPr>
        <w:t xml:space="preserve">including </w:t>
      </w:r>
      <w:r w:rsidR="000D562D" w:rsidRPr="00AF231B">
        <w:rPr>
          <w:rFonts w:ascii="Times New Roman" w:hAnsi="Times New Roman"/>
          <w:szCs w:val="24"/>
        </w:rPr>
        <w:t>cell phone</w:t>
      </w:r>
      <w:r w:rsidR="000D562D">
        <w:rPr>
          <w:rFonts w:ascii="Times New Roman" w:hAnsi="Times New Roman"/>
          <w:szCs w:val="24"/>
        </w:rPr>
        <w:t xml:space="preserve"> numbers and</w:t>
      </w:r>
      <w:r w:rsidR="000D562D" w:rsidRPr="00AF231B">
        <w:rPr>
          <w:rFonts w:ascii="Times New Roman" w:hAnsi="Times New Roman"/>
          <w:szCs w:val="24"/>
        </w:rPr>
        <w:t xml:space="preserve"> email address for </w:t>
      </w:r>
      <w:r w:rsidR="000D562D">
        <w:rPr>
          <w:rFonts w:ascii="Times New Roman" w:hAnsi="Times New Roman"/>
          <w:szCs w:val="24"/>
        </w:rPr>
        <w:t xml:space="preserve">a potential HSIS follow-up study </w:t>
      </w:r>
      <w:r w:rsidR="000D562D" w:rsidRPr="00AF231B">
        <w:rPr>
          <w:rFonts w:ascii="Times New Roman" w:hAnsi="Times New Roman"/>
          <w:szCs w:val="24"/>
        </w:rPr>
        <w:t>when the child reaches 18 years of age</w:t>
      </w:r>
      <w:r w:rsidR="000D562D">
        <w:rPr>
          <w:rFonts w:ascii="Times New Roman" w:hAnsi="Times New Roman"/>
          <w:szCs w:val="24"/>
        </w:rPr>
        <w:t>.</w:t>
      </w:r>
      <w:r w:rsidR="000D562D" w:rsidRPr="00AF231B">
        <w:rPr>
          <w:rFonts w:ascii="Times New Roman" w:hAnsi="Times New Roman"/>
          <w:szCs w:val="24"/>
        </w:rPr>
        <w:t xml:space="preserve"> </w:t>
      </w:r>
      <w:r w:rsidR="000D562D">
        <w:rPr>
          <w:rFonts w:ascii="Times New Roman" w:hAnsi="Times New Roman"/>
          <w:szCs w:val="24"/>
        </w:rPr>
        <w:t xml:space="preserve">Also, we have added a small set of questions on parents’ perceptions of children’s school safety and engagement as well as parent’s knowledge of children’s activities (parental monitoring). </w:t>
      </w:r>
      <w:r w:rsidR="000D562D" w:rsidRPr="006108CA">
        <w:rPr>
          <w:rFonts w:ascii="Times New Roman" w:hAnsi="Times New Roman"/>
          <w:szCs w:val="24"/>
        </w:rPr>
        <w:t xml:space="preserve">These questions assess important intermediary factors that may help with the interpretation of long-term outcomes findings in a potential HSIS follow-up study. The justification and sources (when appropriate) for these questions are included in Appendix </w:t>
      </w:r>
      <w:r w:rsidR="000D562D" w:rsidRPr="003F22E4">
        <w:rPr>
          <w:rFonts w:ascii="Times New Roman" w:hAnsi="Times New Roman"/>
          <w:szCs w:val="24"/>
        </w:rPr>
        <w:t>B.</w:t>
      </w:r>
      <w:r w:rsidR="000D562D" w:rsidRPr="003F22E4">
        <w:rPr>
          <w:rFonts w:ascii="Calibri" w:hAnsi="Calibri"/>
          <w:sz w:val="22"/>
          <w:szCs w:val="22"/>
        </w:rPr>
        <w:t xml:space="preserve"> </w:t>
      </w:r>
      <w:r w:rsidR="000D562D" w:rsidRPr="003F22E4">
        <w:rPr>
          <w:rFonts w:ascii="Times New Roman" w:hAnsi="Times New Roman"/>
        </w:rPr>
        <w:t>The additional questions do not increase the estimated time per response as the previous version of the parent interview took less time than we had originally estimated. The average time to complete the parent interview is 20 minutes.</w:t>
      </w:r>
    </w:p>
    <w:p w:rsidR="000D562D" w:rsidRDefault="000D562D" w:rsidP="000D562D">
      <w:pPr>
        <w:pStyle w:val="L1-FlLSp12"/>
        <w:rPr>
          <w:rFonts w:ascii="Times New Roman" w:hAnsi="Times New Roman"/>
          <w:b/>
        </w:rPr>
      </w:pPr>
    </w:p>
    <w:p w:rsidR="000D562D" w:rsidRPr="00242EED" w:rsidRDefault="000D562D" w:rsidP="000D562D">
      <w:pPr>
        <w:pStyle w:val="L1-FlLSp12"/>
      </w:pPr>
      <w:r>
        <w:rPr>
          <w:rFonts w:ascii="Franklin Gothic Heavy" w:hAnsi="Franklin Gothic Heavy"/>
        </w:rPr>
        <w:tab/>
      </w:r>
    </w:p>
    <w:p w:rsidR="000D562D" w:rsidRPr="000B23D3" w:rsidRDefault="000D562D" w:rsidP="000D562D">
      <w:pPr>
        <w:pStyle w:val="Heading2"/>
        <w:rPr>
          <w:rFonts w:ascii="Times New Roman" w:hAnsi="Times New Roman"/>
          <w:color w:val="auto"/>
        </w:rPr>
      </w:pPr>
      <w:bookmarkStart w:id="30" w:name="_Toc404772768"/>
      <w:bookmarkStart w:id="31" w:name="_Toc405197696"/>
      <w:r w:rsidRPr="000B23D3">
        <w:rPr>
          <w:rFonts w:ascii="Times New Roman" w:hAnsi="Times New Roman"/>
          <w:color w:val="auto"/>
        </w:rPr>
        <w:lastRenderedPageBreak/>
        <w:t>A.3</w:t>
      </w:r>
      <w:r w:rsidRPr="000B23D3">
        <w:rPr>
          <w:rFonts w:ascii="Times New Roman" w:hAnsi="Times New Roman"/>
          <w:color w:val="auto"/>
        </w:rPr>
        <w:tab/>
        <w:t>Improved Information Technology to Reduce Burden</w:t>
      </w:r>
      <w:bookmarkEnd w:id="30"/>
      <w:bookmarkEnd w:id="31"/>
    </w:p>
    <w:p w:rsidR="000D562D" w:rsidRDefault="000D562D" w:rsidP="000D562D">
      <w:pPr>
        <w:pStyle w:val="P1-StandPara"/>
        <w:rPr>
          <w:rFonts w:ascii="Times New Roman" w:hAnsi="Times New Roman"/>
        </w:rPr>
      </w:pPr>
      <w:r>
        <w:rPr>
          <w:rFonts w:ascii="Times New Roman" w:hAnsi="Times New Roman"/>
        </w:rPr>
        <w:t>The parent interviews</w:t>
      </w:r>
      <w:r w:rsidRPr="00ED287B">
        <w:rPr>
          <w:rFonts w:ascii="Times New Roman" w:hAnsi="Times New Roman"/>
        </w:rPr>
        <w:t xml:space="preserve"> will be conducted primarily over the telephone with in-person interviews as necessary.</w:t>
      </w:r>
    </w:p>
    <w:p w:rsidR="000D562D" w:rsidRPr="00ED287B" w:rsidRDefault="000D562D" w:rsidP="000D562D">
      <w:pPr>
        <w:pStyle w:val="P1-StandPara"/>
        <w:rPr>
          <w:rFonts w:ascii="Times New Roman" w:hAnsi="Times New Roman"/>
        </w:rPr>
      </w:pPr>
    </w:p>
    <w:p w:rsidR="000D562D" w:rsidRPr="00C80913" w:rsidRDefault="000D562D" w:rsidP="000D562D">
      <w:pPr>
        <w:pStyle w:val="P1-StandPara"/>
        <w:rPr>
          <w:rFonts w:ascii="Times New Roman" w:hAnsi="Times New Roman"/>
        </w:rPr>
      </w:pPr>
    </w:p>
    <w:p w:rsidR="000D562D" w:rsidRPr="000B23D3" w:rsidRDefault="000D562D" w:rsidP="000D562D">
      <w:pPr>
        <w:pStyle w:val="Heading2"/>
        <w:rPr>
          <w:rFonts w:ascii="Times New Roman" w:hAnsi="Times New Roman"/>
          <w:color w:val="auto"/>
        </w:rPr>
      </w:pPr>
      <w:bookmarkStart w:id="32" w:name="_Toc404772769"/>
      <w:bookmarkStart w:id="33" w:name="_Toc405197697"/>
      <w:r w:rsidRPr="000B23D3">
        <w:rPr>
          <w:rFonts w:ascii="Times New Roman" w:hAnsi="Times New Roman"/>
          <w:color w:val="auto"/>
        </w:rPr>
        <w:t>A.4</w:t>
      </w:r>
      <w:r w:rsidRPr="000B23D3">
        <w:rPr>
          <w:rFonts w:ascii="Times New Roman" w:hAnsi="Times New Roman"/>
          <w:color w:val="auto"/>
        </w:rPr>
        <w:tab/>
        <w:t>Efforts to Identify Duplication</w:t>
      </w:r>
      <w:bookmarkEnd w:id="32"/>
      <w:bookmarkEnd w:id="33"/>
    </w:p>
    <w:p w:rsidR="000D562D" w:rsidRDefault="000D562D" w:rsidP="000D562D">
      <w:pPr>
        <w:pStyle w:val="P1-StandPara"/>
        <w:rPr>
          <w:rFonts w:ascii="Times New Roman" w:hAnsi="Times New Roman"/>
          <w:szCs w:val="22"/>
        </w:rPr>
      </w:pPr>
      <w:r w:rsidRPr="00ED287B">
        <w:rPr>
          <w:rFonts w:ascii="Times New Roman" w:hAnsi="Times New Roman"/>
        </w:rPr>
        <w:t>In the late 1990’s, the US General Accounting Office (GAO) released two reports concluding that (1) “…the Federal government’s significant financial investment in the Head Start program, including plans to increase the number of children served and enhance the quality of the program, warrants definitive research studies, even though they can be costly”</w:t>
      </w:r>
      <w:r w:rsidRPr="00ED287B">
        <w:rPr>
          <w:rFonts w:ascii="Times New Roman" w:hAnsi="Times New Roman"/>
          <w:szCs w:val="22"/>
          <w:vertAlign w:val="superscript"/>
        </w:rPr>
        <w:t xml:space="preserve"> </w:t>
      </w:r>
      <w:r w:rsidRPr="00ED287B">
        <w:rPr>
          <w:rFonts w:ascii="Times New Roman" w:hAnsi="Times New Roman"/>
          <w:szCs w:val="22"/>
        </w:rPr>
        <w:t>(GAO, 1998) and (2) this information need could not be met because “…the body of research on current Head Start is insufficient to draw conclusions about the impact of the national program” (GAO, 1997).</w:t>
      </w:r>
    </w:p>
    <w:p w:rsidR="000D562D" w:rsidRPr="00ED287B" w:rsidRDefault="000D562D" w:rsidP="000D562D">
      <w:pPr>
        <w:pStyle w:val="P1-StandPara"/>
        <w:rPr>
          <w:rFonts w:ascii="Times New Roman" w:hAnsi="Times New Roman"/>
        </w:rPr>
      </w:pPr>
    </w:p>
    <w:p w:rsidR="000D562D" w:rsidRDefault="000D562D" w:rsidP="000D562D">
      <w:pPr>
        <w:pStyle w:val="P1-StandPara"/>
        <w:rPr>
          <w:rFonts w:ascii="Times New Roman" w:hAnsi="Times New Roman"/>
        </w:rPr>
      </w:pPr>
      <w:r>
        <w:rPr>
          <w:rFonts w:ascii="Times New Roman" w:hAnsi="Times New Roman"/>
        </w:rPr>
        <w:t>The HSIS</w:t>
      </w:r>
      <w:r w:rsidRPr="00ED287B">
        <w:rPr>
          <w:rFonts w:ascii="Times New Roman" w:hAnsi="Times New Roman"/>
        </w:rPr>
        <w:t xml:space="preserve"> </w:t>
      </w:r>
      <w:r>
        <w:rPr>
          <w:rFonts w:ascii="Times New Roman" w:hAnsi="Times New Roman"/>
        </w:rPr>
        <w:t xml:space="preserve">was the first – and continues to be the only – large-scale randomized experiment testing the effectiveness of Head Start. </w:t>
      </w:r>
      <w:r w:rsidRPr="00ED287B">
        <w:rPr>
          <w:rFonts w:ascii="Times New Roman" w:hAnsi="Times New Roman"/>
        </w:rPr>
        <w:t>One purpos</w:t>
      </w:r>
      <w:r>
        <w:rPr>
          <w:rFonts w:ascii="Times New Roman" w:hAnsi="Times New Roman"/>
        </w:rPr>
        <w:t>e of the HSIS</w:t>
      </w:r>
      <w:r w:rsidRPr="00ED287B">
        <w:rPr>
          <w:rFonts w:ascii="Times New Roman" w:hAnsi="Times New Roman"/>
        </w:rPr>
        <w:t xml:space="preserve"> was to measure the impact of Head Start on children’s early development and school readiness. The Third Grade Follow-up provided the opportunity to look at longer term effects later in elementary</w:t>
      </w:r>
      <w:r>
        <w:rPr>
          <w:rFonts w:ascii="Times New Roman" w:hAnsi="Times New Roman"/>
        </w:rPr>
        <w:t xml:space="preserve"> school. This ongoing contact and keeping in touch with families</w:t>
      </w:r>
      <w:r w:rsidRPr="00ED287B">
        <w:rPr>
          <w:rFonts w:ascii="Times New Roman" w:hAnsi="Times New Roman"/>
        </w:rPr>
        <w:t xml:space="preserve"> will ensure sufficient maintenance of the </w:t>
      </w:r>
      <w:r>
        <w:rPr>
          <w:rFonts w:ascii="Times New Roman" w:hAnsi="Times New Roman"/>
        </w:rPr>
        <w:t>original HSIS</w:t>
      </w:r>
      <w:r w:rsidRPr="00ED287B">
        <w:rPr>
          <w:rFonts w:ascii="Times New Roman" w:hAnsi="Times New Roman"/>
        </w:rPr>
        <w:t xml:space="preserve"> sample to allow a </w:t>
      </w:r>
      <w:r>
        <w:rPr>
          <w:rFonts w:ascii="Times New Roman" w:hAnsi="Times New Roman"/>
        </w:rPr>
        <w:t xml:space="preserve">potential, </w:t>
      </w:r>
      <w:r w:rsidRPr="00ED287B">
        <w:rPr>
          <w:rFonts w:ascii="Times New Roman" w:hAnsi="Times New Roman"/>
        </w:rPr>
        <w:t xml:space="preserve">longer-term follow-up </w:t>
      </w:r>
      <w:r>
        <w:rPr>
          <w:rFonts w:ascii="Times New Roman" w:hAnsi="Times New Roman"/>
        </w:rPr>
        <w:t xml:space="preserve">during or soon after </w:t>
      </w:r>
      <w:r w:rsidRPr="00ED287B">
        <w:rPr>
          <w:rFonts w:ascii="Times New Roman" w:hAnsi="Times New Roman"/>
        </w:rPr>
        <w:t>high school.</w:t>
      </w:r>
    </w:p>
    <w:p w:rsidR="000D562D" w:rsidRDefault="000D562D" w:rsidP="000D562D">
      <w:pPr>
        <w:pStyle w:val="P1-StandPara"/>
        <w:rPr>
          <w:rFonts w:ascii="Times New Roman" w:hAnsi="Times New Roman"/>
        </w:rPr>
      </w:pPr>
    </w:p>
    <w:p w:rsidR="000D562D" w:rsidRPr="00ED287B" w:rsidRDefault="000D562D" w:rsidP="000D562D">
      <w:pPr>
        <w:pStyle w:val="P1-StandPara"/>
        <w:rPr>
          <w:rFonts w:ascii="Times New Roman" w:hAnsi="Times New Roman"/>
        </w:rPr>
      </w:pPr>
    </w:p>
    <w:p w:rsidR="000D562D" w:rsidRPr="000B23D3" w:rsidRDefault="000D562D" w:rsidP="000D562D">
      <w:pPr>
        <w:pStyle w:val="Heading2"/>
        <w:rPr>
          <w:rFonts w:ascii="Times New Roman" w:hAnsi="Times New Roman"/>
          <w:color w:val="auto"/>
        </w:rPr>
      </w:pPr>
      <w:bookmarkStart w:id="34" w:name="_Toc404772770"/>
      <w:bookmarkStart w:id="35" w:name="_Toc405197698"/>
      <w:r w:rsidRPr="000B23D3">
        <w:rPr>
          <w:rFonts w:ascii="Times New Roman" w:hAnsi="Times New Roman"/>
          <w:color w:val="auto"/>
        </w:rPr>
        <w:t>A.5</w:t>
      </w:r>
      <w:r w:rsidRPr="000B23D3">
        <w:rPr>
          <w:rFonts w:ascii="Times New Roman" w:hAnsi="Times New Roman"/>
          <w:color w:val="auto"/>
        </w:rPr>
        <w:tab/>
        <w:t>Involvement of Small Organizations</w:t>
      </w:r>
      <w:bookmarkEnd w:id="34"/>
      <w:bookmarkEnd w:id="35"/>
    </w:p>
    <w:p w:rsidR="000D562D" w:rsidRPr="00ED287B" w:rsidRDefault="000D562D" w:rsidP="000D562D">
      <w:pPr>
        <w:pStyle w:val="P1-StandPara"/>
        <w:rPr>
          <w:rFonts w:ascii="Times New Roman" w:hAnsi="Times New Roman"/>
        </w:rPr>
      </w:pPr>
      <w:r w:rsidRPr="00ED287B">
        <w:rPr>
          <w:rFonts w:ascii="Times New Roman" w:hAnsi="Times New Roman"/>
        </w:rPr>
        <w:t>No small businesses or other small entities will be involved in the da</w:t>
      </w:r>
      <w:r>
        <w:rPr>
          <w:rFonts w:ascii="Times New Roman" w:hAnsi="Times New Roman"/>
        </w:rPr>
        <w:t xml:space="preserve">ta collection for this </w:t>
      </w:r>
      <w:r w:rsidRPr="00ED287B">
        <w:rPr>
          <w:rFonts w:ascii="Times New Roman" w:hAnsi="Times New Roman"/>
        </w:rPr>
        <w:t>study</w:t>
      </w:r>
    </w:p>
    <w:p w:rsidR="000D562D" w:rsidRDefault="000D562D" w:rsidP="000D562D">
      <w:pPr>
        <w:pStyle w:val="P1-StandPara"/>
        <w:rPr>
          <w:rFonts w:ascii="Times New Roman" w:hAnsi="Times New Roman"/>
        </w:rPr>
      </w:pPr>
    </w:p>
    <w:p w:rsidR="000D562D" w:rsidRPr="00ED287B" w:rsidRDefault="000D562D" w:rsidP="000D562D">
      <w:pPr>
        <w:pStyle w:val="P1-StandPara"/>
        <w:rPr>
          <w:rFonts w:ascii="Times New Roman" w:hAnsi="Times New Roman"/>
        </w:rPr>
      </w:pPr>
    </w:p>
    <w:p w:rsidR="000D562D" w:rsidRPr="003C2195" w:rsidRDefault="000D562D" w:rsidP="000D562D">
      <w:pPr>
        <w:pStyle w:val="Heading2"/>
        <w:rPr>
          <w:rFonts w:ascii="Times New Roman" w:hAnsi="Times New Roman"/>
          <w:color w:val="auto"/>
        </w:rPr>
      </w:pPr>
      <w:bookmarkStart w:id="36" w:name="_Toc404772771"/>
      <w:bookmarkStart w:id="37" w:name="_Toc405197699"/>
      <w:r w:rsidRPr="003C2195">
        <w:rPr>
          <w:rFonts w:ascii="Times New Roman" w:hAnsi="Times New Roman"/>
          <w:color w:val="auto"/>
        </w:rPr>
        <w:t>A.6</w:t>
      </w:r>
      <w:r w:rsidRPr="003C2195">
        <w:rPr>
          <w:rFonts w:ascii="Times New Roman" w:hAnsi="Times New Roman"/>
          <w:color w:val="auto"/>
        </w:rPr>
        <w:tab/>
        <w:t>Consequences of Less Frequent Data Collection</w:t>
      </w:r>
      <w:bookmarkEnd w:id="36"/>
      <w:bookmarkEnd w:id="37"/>
      <w:r w:rsidRPr="003C2195">
        <w:rPr>
          <w:rFonts w:ascii="Times New Roman" w:hAnsi="Times New Roman"/>
          <w:color w:val="auto"/>
        </w:rPr>
        <w:t xml:space="preserve"> </w:t>
      </w:r>
    </w:p>
    <w:p w:rsidR="000D562D" w:rsidRPr="00ED287B" w:rsidRDefault="000D562D" w:rsidP="000D562D">
      <w:pPr>
        <w:pStyle w:val="P1-StandPara"/>
        <w:rPr>
          <w:rFonts w:ascii="Times New Roman" w:hAnsi="Times New Roman"/>
        </w:rPr>
      </w:pPr>
      <w:r w:rsidRPr="00ED287B">
        <w:rPr>
          <w:rFonts w:ascii="Times New Roman" w:hAnsi="Times New Roman"/>
        </w:rPr>
        <w:t>As recommended by the Government Accounting Office</w:t>
      </w:r>
      <w:r>
        <w:rPr>
          <w:rFonts w:ascii="Times New Roman" w:hAnsi="Times New Roman"/>
        </w:rPr>
        <w:t xml:space="preserve"> (GAO) </w:t>
      </w:r>
      <w:r w:rsidRPr="00ED287B">
        <w:rPr>
          <w:rFonts w:ascii="Times New Roman" w:hAnsi="Times New Roman"/>
        </w:rPr>
        <w:t xml:space="preserve">and mandated by Congress, “definitive research studies” are legislatively required to assess the effectiveness of Head Start nationally on the school readiness of participating children. Despite increasing </w:t>
      </w:r>
      <w:r w:rsidRPr="00ED287B">
        <w:rPr>
          <w:rFonts w:ascii="Times New Roman" w:hAnsi="Times New Roman"/>
        </w:rPr>
        <w:lastRenderedPageBreak/>
        <w:t>expenditures, in</w:t>
      </w:r>
      <w:r>
        <w:rPr>
          <w:rFonts w:ascii="Times New Roman" w:hAnsi="Times New Roman"/>
        </w:rPr>
        <w:t>cluding an appropriation of $8.6 billion in FY 2014</w:t>
      </w:r>
      <w:r w:rsidRPr="00ED287B">
        <w:rPr>
          <w:rFonts w:ascii="Times New Roman" w:hAnsi="Times New Roman"/>
        </w:rPr>
        <w:t xml:space="preserve">, </w:t>
      </w:r>
      <w:r>
        <w:rPr>
          <w:rFonts w:ascii="Times New Roman" w:hAnsi="Times New Roman"/>
        </w:rPr>
        <w:t xml:space="preserve">in 1997 GAO indicated that </w:t>
      </w:r>
      <w:r w:rsidRPr="00ED287B">
        <w:rPr>
          <w:rFonts w:ascii="Times New Roman" w:hAnsi="Times New Roman"/>
        </w:rPr>
        <w:t>“</w:t>
      </w:r>
      <w:r w:rsidRPr="00ED287B">
        <w:rPr>
          <w:rFonts w:ascii="Times New Roman" w:hAnsi="Times New Roman"/>
          <w:szCs w:val="22"/>
        </w:rPr>
        <w:t>…</w:t>
      </w:r>
      <w:r w:rsidRPr="00ED287B">
        <w:rPr>
          <w:rFonts w:ascii="Times New Roman" w:hAnsi="Times New Roman"/>
        </w:rPr>
        <w:t>the body of research on current Head Start is insufficient to draw conclusions about the impact of the national program</w:t>
      </w:r>
      <w:r w:rsidRPr="00ED287B">
        <w:rPr>
          <w:rFonts w:ascii="Times New Roman" w:hAnsi="Times New Roman"/>
          <w:szCs w:val="22"/>
        </w:rPr>
        <w:t>” (GAO, 1997)</w:t>
      </w:r>
      <w:r>
        <w:rPr>
          <w:rFonts w:ascii="Times New Roman" w:hAnsi="Times New Roman"/>
          <w:szCs w:val="22"/>
        </w:rPr>
        <w:t>.</w:t>
      </w:r>
      <w:r>
        <w:rPr>
          <w:rFonts w:ascii="Times New Roman" w:hAnsi="Times New Roman"/>
        </w:rPr>
        <w:t xml:space="preserve"> The HSIS</w:t>
      </w:r>
      <w:r w:rsidRPr="00ED287B">
        <w:rPr>
          <w:rFonts w:ascii="Times New Roman" w:hAnsi="Times New Roman"/>
        </w:rPr>
        <w:t xml:space="preserve"> </w:t>
      </w:r>
      <w:r>
        <w:rPr>
          <w:rFonts w:ascii="Times New Roman" w:hAnsi="Times New Roman"/>
        </w:rPr>
        <w:t xml:space="preserve">was the first – and continues to be the only – large-scale randomized experiment testing the effectiveness of Head Start. The follow-ups conducted with this sample in third grade and potentially in adulthood provide the most rigorous estimate of the long-term effects of the Head Start program. </w:t>
      </w:r>
      <w:r w:rsidRPr="00ED287B">
        <w:rPr>
          <w:rFonts w:ascii="Times New Roman" w:hAnsi="Times New Roman"/>
        </w:rPr>
        <w:t>The Tracking of Former Participant</w:t>
      </w:r>
      <w:r>
        <w:rPr>
          <w:rFonts w:ascii="Times New Roman" w:hAnsi="Times New Roman"/>
        </w:rPr>
        <w:t>s in the HSIS</w:t>
      </w:r>
      <w:r w:rsidRPr="00ED287B">
        <w:rPr>
          <w:rFonts w:ascii="Times New Roman" w:hAnsi="Times New Roman"/>
        </w:rPr>
        <w:t xml:space="preserve"> produced high response rates and provided updated contact information annually from spring 2009 through spring 2011. The current project, </w:t>
      </w:r>
      <w:r>
        <w:rPr>
          <w:rFonts w:ascii="Times New Roman" w:hAnsi="Times New Roman"/>
        </w:rPr>
        <w:t>HSIS</w:t>
      </w:r>
      <w:r w:rsidRPr="00ED287B">
        <w:rPr>
          <w:rFonts w:ascii="Times New Roman" w:hAnsi="Times New Roman"/>
        </w:rPr>
        <w:t xml:space="preserve"> Participants Beyond 8</w:t>
      </w:r>
      <w:r w:rsidRPr="00ED287B">
        <w:rPr>
          <w:rFonts w:ascii="Times New Roman" w:hAnsi="Times New Roman"/>
          <w:vertAlign w:val="superscript"/>
        </w:rPr>
        <w:t>th</w:t>
      </w:r>
      <w:r w:rsidRPr="00ED287B">
        <w:rPr>
          <w:rFonts w:ascii="Times New Roman" w:hAnsi="Times New Roman"/>
        </w:rPr>
        <w:t xml:space="preserve"> Grade</w:t>
      </w:r>
      <w:r>
        <w:rPr>
          <w:rFonts w:ascii="Times New Roman" w:hAnsi="Times New Roman"/>
        </w:rPr>
        <w:t xml:space="preserve"> (spring 2012 through spring 2016)</w:t>
      </w:r>
      <w:r w:rsidRPr="00ED287B">
        <w:rPr>
          <w:rFonts w:ascii="Times New Roman" w:hAnsi="Times New Roman"/>
        </w:rPr>
        <w:t xml:space="preserve">, will help to ensure high response rates in a </w:t>
      </w:r>
      <w:r>
        <w:rPr>
          <w:rFonts w:ascii="Times New Roman" w:hAnsi="Times New Roman"/>
        </w:rPr>
        <w:t xml:space="preserve">potential </w:t>
      </w:r>
      <w:r w:rsidRPr="00ED287B">
        <w:rPr>
          <w:rFonts w:ascii="Times New Roman" w:hAnsi="Times New Roman"/>
        </w:rPr>
        <w:t>follow-up study should ACF decide to implement an evaluation following the high school years. Longer periods between data collections would risk lower response rates with respondent interest possibly waning and family movement would be more difficult to track.</w:t>
      </w:r>
    </w:p>
    <w:p w:rsidR="000D562D" w:rsidRDefault="000D562D" w:rsidP="000D562D">
      <w:pPr>
        <w:pStyle w:val="P1-StandPara"/>
        <w:rPr>
          <w:rFonts w:ascii="Times New Roman" w:hAnsi="Times New Roman"/>
        </w:rPr>
      </w:pPr>
    </w:p>
    <w:p w:rsidR="000D562D" w:rsidRPr="00ED287B" w:rsidRDefault="000D562D" w:rsidP="000D562D">
      <w:pPr>
        <w:pStyle w:val="P1-StandPara"/>
        <w:rPr>
          <w:rFonts w:ascii="Times New Roman" w:hAnsi="Times New Roman"/>
        </w:rPr>
      </w:pPr>
    </w:p>
    <w:p w:rsidR="000D562D" w:rsidRPr="003C2195" w:rsidRDefault="000D562D" w:rsidP="000D562D">
      <w:pPr>
        <w:pStyle w:val="Heading2"/>
        <w:rPr>
          <w:rFonts w:ascii="Times New Roman" w:hAnsi="Times New Roman"/>
          <w:color w:val="auto"/>
        </w:rPr>
      </w:pPr>
      <w:bookmarkStart w:id="38" w:name="_Toc404772772"/>
      <w:bookmarkStart w:id="39" w:name="_Toc405197700"/>
      <w:r w:rsidRPr="003C2195">
        <w:rPr>
          <w:rFonts w:ascii="Times New Roman" w:hAnsi="Times New Roman"/>
          <w:color w:val="auto"/>
        </w:rPr>
        <w:t>A.7</w:t>
      </w:r>
      <w:r w:rsidRPr="003C2195">
        <w:rPr>
          <w:rFonts w:ascii="Times New Roman" w:hAnsi="Times New Roman"/>
          <w:color w:val="auto"/>
        </w:rPr>
        <w:tab/>
        <w:t>Special Circumstances</w:t>
      </w:r>
      <w:bookmarkEnd w:id="38"/>
      <w:bookmarkEnd w:id="39"/>
    </w:p>
    <w:p w:rsidR="000D562D" w:rsidRDefault="000D562D" w:rsidP="000D562D">
      <w:pPr>
        <w:pStyle w:val="P1-StandPara"/>
        <w:rPr>
          <w:rFonts w:ascii="Times New Roman" w:hAnsi="Times New Roman"/>
        </w:rPr>
      </w:pPr>
      <w:r w:rsidRPr="00ED287B">
        <w:rPr>
          <w:rFonts w:ascii="Times New Roman" w:hAnsi="Times New Roman"/>
        </w:rPr>
        <w:t>There are no special circumstances for the proposed data collection efforts.</w:t>
      </w:r>
    </w:p>
    <w:p w:rsidR="000D562D" w:rsidRDefault="000D562D" w:rsidP="000D562D">
      <w:pPr>
        <w:pStyle w:val="P1-StandPara"/>
        <w:rPr>
          <w:rFonts w:ascii="Times New Roman" w:hAnsi="Times New Roman"/>
        </w:rPr>
      </w:pPr>
    </w:p>
    <w:p w:rsidR="000D562D" w:rsidRPr="00ED287B" w:rsidRDefault="000D562D" w:rsidP="000D562D">
      <w:pPr>
        <w:pStyle w:val="P1-StandPara"/>
        <w:rPr>
          <w:rFonts w:ascii="Times New Roman" w:hAnsi="Times New Roman"/>
        </w:rPr>
      </w:pPr>
    </w:p>
    <w:p w:rsidR="000D562D" w:rsidRPr="003C2195" w:rsidRDefault="000D562D" w:rsidP="000D562D">
      <w:pPr>
        <w:pStyle w:val="Heading2"/>
        <w:rPr>
          <w:rFonts w:ascii="Times New Roman" w:hAnsi="Times New Roman"/>
          <w:color w:val="auto"/>
        </w:rPr>
      </w:pPr>
      <w:bookmarkStart w:id="40" w:name="_Toc404772773"/>
      <w:bookmarkStart w:id="41" w:name="_Toc405197701"/>
      <w:r w:rsidRPr="003C2195">
        <w:rPr>
          <w:rFonts w:ascii="Times New Roman" w:hAnsi="Times New Roman"/>
          <w:color w:val="auto"/>
        </w:rPr>
        <w:t>A.8</w:t>
      </w:r>
      <w:r w:rsidRPr="003C2195">
        <w:rPr>
          <w:rFonts w:ascii="Times New Roman" w:hAnsi="Times New Roman"/>
          <w:color w:val="auto"/>
        </w:rPr>
        <w:tab/>
        <w:t>Federal Register Notice and Consultation</w:t>
      </w:r>
      <w:bookmarkEnd w:id="40"/>
      <w:bookmarkEnd w:id="41"/>
      <w:r w:rsidRPr="003C2195">
        <w:rPr>
          <w:rFonts w:ascii="Times New Roman" w:hAnsi="Times New Roman"/>
          <w:color w:val="auto"/>
        </w:rPr>
        <w:t xml:space="preserve"> </w:t>
      </w:r>
    </w:p>
    <w:p w:rsidR="000D562D" w:rsidRPr="003C2195" w:rsidRDefault="000D562D" w:rsidP="000D562D">
      <w:pPr>
        <w:pStyle w:val="L1-FlLSp12"/>
        <w:rPr>
          <w:rFonts w:ascii="Times New Roman" w:hAnsi="Times New Roman"/>
          <w:b/>
        </w:rPr>
      </w:pPr>
      <w:r w:rsidRPr="003C2195">
        <w:rPr>
          <w:rFonts w:ascii="Times New Roman" w:hAnsi="Times New Roman"/>
          <w:b/>
        </w:rPr>
        <w:t>Federal Register Notice and Comments</w:t>
      </w:r>
    </w:p>
    <w:p w:rsidR="000D562D" w:rsidRPr="0002643E" w:rsidRDefault="000D562D" w:rsidP="000D562D">
      <w:pPr>
        <w:pStyle w:val="L1-FlLSp12"/>
        <w:rPr>
          <w:rFonts w:ascii="Franklin Gothic Heavy" w:hAnsi="Franklin Gothic Heavy"/>
        </w:rPr>
      </w:pPr>
    </w:p>
    <w:p w:rsidR="000D562D" w:rsidRDefault="000D562D" w:rsidP="000D562D">
      <w:pPr>
        <w:pStyle w:val="P1-StandPara"/>
        <w:rPr>
          <w:rFonts w:ascii="Times New Roman" w:hAnsi="Times New Roman"/>
        </w:rPr>
      </w:pPr>
      <w:r>
        <w:rPr>
          <w:rFonts w:ascii="Times New Roman" w:hAnsi="Times New Roman"/>
        </w:rPr>
        <w:t>In accordance with the Paperwork Reduction Act of 1995 (Public Law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Wednesday, May 14, 2014, Volume 79, Number 93, page 27621, and provided a 60-day period for public comment. A copy of this notice is attached as Appendix C. During this notice and comment period, 2 comments were received. Responses to these comments can be found in Appendix D.</w:t>
      </w:r>
    </w:p>
    <w:p w:rsidR="000D562D" w:rsidRDefault="000D562D" w:rsidP="000D562D">
      <w:pPr>
        <w:pStyle w:val="P1-StandPara"/>
        <w:ind w:firstLine="0"/>
        <w:rPr>
          <w:rFonts w:ascii="Times New Roman" w:hAnsi="Times New Roman"/>
        </w:rPr>
      </w:pPr>
    </w:p>
    <w:p w:rsidR="000D562D" w:rsidRPr="00FE034D" w:rsidRDefault="000D562D" w:rsidP="000D562D">
      <w:pPr>
        <w:pStyle w:val="P1-StandPara"/>
        <w:ind w:firstLine="0"/>
        <w:rPr>
          <w:rFonts w:ascii="Times New Roman" w:hAnsi="Times New Roman"/>
          <w:b/>
        </w:rPr>
      </w:pPr>
      <w:r w:rsidRPr="00FE034D">
        <w:rPr>
          <w:rFonts w:ascii="Times New Roman" w:hAnsi="Times New Roman"/>
          <w:b/>
        </w:rPr>
        <w:t>Consultations with Experts Outside of the Study</w:t>
      </w:r>
    </w:p>
    <w:p w:rsidR="000D562D" w:rsidRPr="00342D00" w:rsidRDefault="000D562D" w:rsidP="000D562D">
      <w:pPr>
        <w:pStyle w:val="P1-StandPara"/>
        <w:ind w:firstLine="0"/>
        <w:rPr>
          <w:rFonts w:ascii="Franklin Gothic Heavy" w:hAnsi="Franklin Gothic Heavy"/>
        </w:rPr>
      </w:pPr>
    </w:p>
    <w:p w:rsidR="000D562D" w:rsidRPr="00ED287B" w:rsidRDefault="000D562D" w:rsidP="000D562D">
      <w:pPr>
        <w:pStyle w:val="P1-StandPara"/>
        <w:rPr>
          <w:rFonts w:ascii="Times New Roman" w:hAnsi="Times New Roman"/>
        </w:rPr>
      </w:pPr>
      <w:r w:rsidRPr="00ED287B">
        <w:rPr>
          <w:rFonts w:ascii="Times New Roman" w:hAnsi="Times New Roman"/>
        </w:rPr>
        <w:t>Information concerning the H</w:t>
      </w:r>
      <w:r>
        <w:rPr>
          <w:rFonts w:ascii="Times New Roman" w:hAnsi="Times New Roman"/>
        </w:rPr>
        <w:t>SIS</w:t>
      </w:r>
      <w:r w:rsidRPr="00ED287B">
        <w:rPr>
          <w:rFonts w:ascii="Times New Roman" w:hAnsi="Times New Roman"/>
        </w:rPr>
        <w:t xml:space="preserve"> was included in the “Report of the Advisory Committee on Head Start Research and Evaluation” </w:t>
      </w:r>
      <w:r>
        <w:rPr>
          <w:rFonts w:ascii="Times New Roman" w:hAnsi="Times New Roman"/>
        </w:rPr>
        <w:t xml:space="preserve">required </w:t>
      </w:r>
      <w:r w:rsidRPr="00ED287B">
        <w:rPr>
          <w:rFonts w:ascii="Times New Roman" w:hAnsi="Times New Roman"/>
        </w:rPr>
        <w:t xml:space="preserve">as part of the Head Start </w:t>
      </w:r>
      <w:r w:rsidRPr="00ED287B">
        <w:rPr>
          <w:rFonts w:ascii="Times New Roman" w:hAnsi="Times New Roman"/>
        </w:rPr>
        <w:lastRenderedPageBreak/>
        <w:t xml:space="preserve">Amendments of 1998. Consultation meetings were held with the Advisory Committee on Head Start Research and Evaluation on January 12, 2001, June 16-17, 2003, and September 28-29, 2005. In addition, a consultation meeting was held with the Advisory Committee on Head Start Accountability and Educational Performance Measures on June 16, 2005. The Advisory Committee on Head Start Research and Evaluation met on January 25-26, 2011 to discuss the HSIS study design, findings, and plans for future work. Committee members suggested that a </w:t>
      </w:r>
      <w:r>
        <w:rPr>
          <w:rFonts w:ascii="Times New Roman" w:hAnsi="Times New Roman"/>
        </w:rPr>
        <w:t xml:space="preserve">potential, low-cost </w:t>
      </w:r>
      <w:r w:rsidRPr="00ED287B">
        <w:rPr>
          <w:rFonts w:ascii="Times New Roman" w:hAnsi="Times New Roman"/>
        </w:rPr>
        <w:t>follow-up study was important and</w:t>
      </w:r>
      <w:r>
        <w:rPr>
          <w:rFonts w:ascii="Times New Roman" w:hAnsi="Times New Roman"/>
        </w:rPr>
        <w:t xml:space="preserve"> during or soon after </w:t>
      </w:r>
      <w:r w:rsidRPr="00ED287B">
        <w:rPr>
          <w:rFonts w:ascii="Times New Roman" w:hAnsi="Times New Roman"/>
        </w:rPr>
        <w:t xml:space="preserve">high school may be the best time for conducting such a study. (Advisory Committee </w:t>
      </w:r>
      <w:r>
        <w:rPr>
          <w:rFonts w:ascii="Times New Roman" w:hAnsi="Times New Roman"/>
        </w:rPr>
        <w:t>Members are listed in Appendix E</w:t>
      </w:r>
      <w:r w:rsidRPr="00ED287B">
        <w:rPr>
          <w:rFonts w:ascii="Times New Roman" w:hAnsi="Times New Roman"/>
        </w:rPr>
        <w:t>.)</w:t>
      </w:r>
    </w:p>
    <w:p w:rsidR="000D562D" w:rsidRDefault="000D562D" w:rsidP="000D562D">
      <w:pPr>
        <w:pStyle w:val="P1-StandPara"/>
        <w:rPr>
          <w:rFonts w:ascii="Times New Roman" w:hAnsi="Times New Roman"/>
        </w:rPr>
      </w:pPr>
    </w:p>
    <w:p w:rsidR="000D562D" w:rsidRPr="00ED287B" w:rsidRDefault="000D562D" w:rsidP="000D562D">
      <w:pPr>
        <w:pStyle w:val="P1-StandPara"/>
        <w:rPr>
          <w:rFonts w:ascii="Times New Roman" w:hAnsi="Times New Roman"/>
        </w:rPr>
      </w:pPr>
      <w:r w:rsidRPr="00ED287B">
        <w:rPr>
          <w:rFonts w:ascii="Times New Roman" w:hAnsi="Times New Roman"/>
        </w:rPr>
        <w:t>Given that this data c</w:t>
      </w:r>
      <w:r>
        <w:rPr>
          <w:rFonts w:ascii="Times New Roman" w:hAnsi="Times New Roman"/>
        </w:rPr>
        <w:t>ollection involves only contacting and keeping in touch with</w:t>
      </w:r>
      <w:r w:rsidRPr="00ED287B">
        <w:rPr>
          <w:rFonts w:ascii="Times New Roman" w:hAnsi="Times New Roman"/>
        </w:rPr>
        <w:t xml:space="preserve"> current participants, no </w:t>
      </w:r>
      <w:r>
        <w:rPr>
          <w:rFonts w:ascii="Times New Roman" w:hAnsi="Times New Roman"/>
        </w:rPr>
        <w:t>additional consultation was conducted.</w:t>
      </w:r>
    </w:p>
    <w:p w:rsidR="000D562D" w:rsidRDefault="000D562D" w:rsidP="000D562D">
      <w:pPr>
        <w:pStyle w:val="P1-StandPara"/>
        <w:rPr>
          <w:rFonts w:ascii="Times New Roman" w:hAnsi="Times New Roman"/>
        </w:rPr>
      </w:pPr>
    </w:p>
    <w:p w:rsidR="000D562D" w:rsidRPr="00ED287B" w:rsidRDefault="000D562D" w:rsidP="000D562D">
      <w:pPr>
        <w:pStyle w:val="P1-StandPara"/>
        <w:rPr>
          <w:rFonts w:ascii="Times New Roman" w:hAnsi="Times New Roman"/>
        </w:rPr>
      </w:pPr>
    </w:p>
    <w:p w:rsidR="000D562D" w:rsidRPr="00FE034D" w:rsidRDefault="000D562D" w:rsidP="000D562D">
      <w:pPr>
        <w:pStyle w:val="Heading2"/>
        <w:rPr>
          <w:rFonts w:ascii="Times New Roman" w:hAnsi="Times New Roman"/>
          <w:color w:val="auto"/>
        </w:rPr>
      </w:pPr>
      <w:bookmarkStart w:id="42" w:name="_Toc404772774"/>
      <w:bookmarkStart w:id="43" w:name="_Toc405197702"/>
      <w:r w:rsidRPr="00FE034D">
        <w:rPr>
          <w:rFonts w:ascii="Times New Roman" w:hAnsi="Times New Roman"/>
          <w:color w:val="auto"/>
        </w:rPr>
        <w:t>A.9</w:t>
      </w:r>
      <w:r w:rsidRPr="00FE034D">
        <w:rPr>
          <w:rFonts w:ascii="Times New Roman" w:hAnsi="Times New Roman"/>
          <w:color w:val="auto"/>
        </w:rPr>
        <w:tab/>
        <w:t>Incentives for Respondents</w:t>
      </w:r>
      <w:bookmarkEnd w:id="42"/>
      <w:bookmarkEnd w:id="43"/>
    </w:p>
    <w:p w:rsidR="000D562D" w:rsidRPr="007C03BB" w:rsidRDefault="003F22E4" w:rsidP="000D562D">
      <w:pPr>
        <w:pStyle w:val="P1-StandPara"/>
        <w:rPr>
          <w:rFonts w:ascii="Times New Roman" w:hAnsi="Times New Roman"/>
        </w:rPr>
      </w:pPr>
      <w:r>
        <w:rPr>
          <w:rFonts w:ascii="Times New Roman" w:hAnsi="Times New Roman"/>
        </w:rPr>
        <w:t xml:space="preserve">Many families have participated in annual HSIS data collections since 2002. </w:t>
      </w:r>
      <w:r w:rsidR="000D562D" w:rsidRPr="007C03BB">
        <w:rPr>
          <w:rFonts w:ascii="Times New Roman" w:hAnsi="Times New Roman"/>
        </w:rPr>
        <w:t>In order to minimi</w:t>
      </w:r>
      <w:r>
        <w:rPr>
          <w:rFonts w:ascii="Times New Roman" w:hAnsi="Times New Roman"/>
        </w:rPr>
        <w:t xml:space="preserve">ze the burden placed on families </w:t>
      </w:r>
      <w:r w:rsidR="000D562D" w:rsidRPr="007C03BB">
        <w:rPr>
          <w:rFonts w:ascii="Times New Roman" w:hAnsi="Times New Roman"/>
        </w:rPr>
        <w:t>f</w:t>
      </w:r>
      <w:r w:rsidR="000D562D">
        <w:rPr>
          <w:rFonts w:ascii="Times New Roman" w:hAnsi="Times New Roman"/>
        </w:rPr>
        <w:t>or participating in the project</w:t>
      </w:r>
      <w:r w:rsidR="002C5E6F">
        <w:rPr>
          <w:rFonts w:ascii="Times New Roman" w:hAnsi="Times New Roman"/>
        </w:rPr>
        <w:t>,</w:t>
      </w:r>
      <w:r w:rsidR="000D562D" w:rsidRPr="007C03BB">
        <w:rPr>
          <w:rFonts w:ascii="Times New Roman" w:hAnsi="Times New Roman"/>
        </w:rPr>
        <w:t xml:space="preserve"> </w:t>
      </w:r>
      <w:r w:rsidR="000D562D">
        <w:rPr>
          <w:rFonts w:ascii="Times New Roman" w:hAnsi="Times New Roman"/>
        </w:rPr>
        <w:t>to maintain contact with families</w:t>
      </w:r>
      <w:r w:rsidR="002C5E6F">
        <w:rPr>
          <w:rFonts w:ascii="Times New Roman" w:hAnsi="Times New Roman"/>
        </w:rPr>
        <w:t>,</w:t>
      </w:r>
      <w:r w:rsidR="000D562D">
        <w:rPr>
          <w:rFonts w:ascii="Times New Roman" w:hAnsi="Times New Roman"/>
        </w:rPr>
        <w:t xml:space="preserve"> </w:t>
      </w:r>
      <w:r w:rsidR="000D562D" w:rsidRPr="007C03BB">
        <w:rPr>
          <w:rFonts w:ascii="Times New Roman" w:hAnsi="Times New Roman"/>
        </w:rPr>
        <w:t>and to maximize response rates, we will p</w:t>
      </w:r>
      <w:r w:rsidR="000D562D">
        <w:rPr>
          <w:rFonts w:ascii="Times New Roman" w:hAnsi="Times New Roman"/>
        </w:rPr>
        <w:t>rovide parents with a $20 thank you for each completed parent</w:t>
      </w:r>
      <w:r w:rsidR="000D562D" w:rsidRPr="007C03BB">
        <w:rPr>
          <w:rFonts w:ascii="Times New Roman" w:hAnsi="Times New Roman"/>
        </w:rPr>
        <w:t xml:space="preserve"> </w:t>
      </w:r>
      <w:r w:rsidR="000D562D">
        <w:rPr>
          <w:rFonts w:ascii="Times New Roman" w:hAnsi="Times New Roman"/>
        </w:rPr>
        <w:t>interview</w:t>
      </w:r>
      <w:r w:rsidR="000D562D" w:rsidRPr="007C03BB">
        <w:rPr>
          <w:rFonts w:ascii="Times New Roman" w:hAnsi="Times New Roman"/>
        </w:rPr>
        <w:t>. Parents have rece</w:t>
      </w:r>
      <w:r w:rsidR="000D562D">
        <w:rPr>
          <w:rFonts w:ascii="Times New Roman" w:hAnsi="Times New Roman"/>
        </w:rPr>
        <w:t xml:space="preserve">ived $20 since 2003 for participating in the HSIS, the Third Grade Follow-up, </w:t>
      </w:r>
      <w:r w:rsidR="000D562D" w:rsidRPr="007C03BB">
        <w:rPr>
          <w:rFonts w:ascii="Times New Roman" w:hAnsi="Times New Roman"/>
        </w:rPr>
        <w:t>the Tracking of Former Participant</w:t>
      </w:r>
      <w:r w:rsidR="000D562D">
        <w:rPr>
          <w:rFonts w:ascii="Times New Roman" w:hAnsi="Times New Roman"/>
        </w:rPr>
        <w:t>s in the HSIS, and the first three data collections for the HSIS Participants Beyond 8</w:t>
      </w:r>
      <w:r w:rsidR="000D562D" w:rsidRPr="00342D00">
        <w:rPr>
          <w:rFonts w:ascii="Times New Roman" w:hAnsi="Times New Roman"/>
          <w:vertAlign w:val="superscript"/>
        </w:rPr>
        <w:t>th</w:t>
      </w:r>
      <w:r w:rsidR="000D562D">
        <w:rPr>
          <w:rFonts w:ascii="Times New Roman" w:hAnsi="Times New Roman"/>
        </w:rPr>
        <w:t xml:space="preserve"> Grade</w:t>
      </w:r>
      <w:r w:rsidR="000D562D" w:rsidRPr="007C03BB">
        <w:rPr>
          <w:rFonts w:ascii="Times New Roman" w:hAnsi="Times New Roman"/>
        </w:rPr>
        <w:t>.</w:t>
      </w:r>
      <w:r w:rsidR="000D562D">
        <w:rPr>
          <w:rFonts w:ascii="Times New Roman" w:hAnsi="Times New Roman"/>
        </w:rPr>
        <w:t xml:space="preserve"> We are currently seeking OMB approval for two additional annual data collections in spring 2015 and spring 2016. </w:t>
      </w:r>
      <w:r w:rsidR="000D562D" w:rsidRPr="000B1B37">
        <w:rPr>
          <w:rFonts w:ascii="Times New Roman" w:hAnsi="Times New Roman"/>
        </w:rPr>
        <w:t>It is important to continue a cash</w:t>
      </w:r>
      <w:r w:rsidR="000D562D">
        <w:rPr>
          <w:rFonts w:ascii="Times New Roman" w:hAnsi="Times New Roman"/>
        </w:rPr>
        <w:t xml:space="preserve"> thank you in appreciation of the parent’s</w:t>
      </w:r>
      <w:r w:rsidR="000D562D" w:rsidRPr="000B1B37">
        <w:rPr>
          <w:rFonts w:ascii="Times New Roman" w:hAnsi="Times New Roman"/>
        </w:rPr>
        <w:t xml:space="preserve"> participation and </w:t>
      </w:r>
      <w:r w:rsidR="000D562D">
        <w:rPr>
          <w:rFonts w:ascii="Times New Roman" w:hAnsi="Times New Roman"/>
        </w:rPr>
        <w:t xml:space="preserve">to </w:t>
      </w:r>
      <w:r w:rsidR="000D562D" w:rsidRPr="000B1B37">
        <w:rPr>
          <w:rFonts w:ascii="Times New Roman" w:hAnsi="Times New Roman"/>
        </w:rPr>
        <w:t>maintain consis</w:t>
      </w:r>
      <w:r w:rsidR="000D562D">
        <w:rPr>
          <w:rFonts w:ascii="Times New Roman" w:hAnsi="Times New Roman"/>
        </w:rPr>
        <w:t>tent data collection procedures</w:t>
      </w:r>
      <w:r w:rsidR="000D562D" w:rsidRPr="000B1B37">
        <w:rPr>
          <w:rFonts w:ascii="Times New Roman" w:hAnsi="Times New Roman"/>
        </w:rPr>
        <w:t>.</w:t>
      </w:r>
      <w:r w:rsidR="000D562D" w:rsidRPr="007C03BB">
        <w:rPr>
          <w:rFonts w:ascii="Times New Roman" w:hAnsi="Times New Roman"/>
        </w:rPr>
        <w:t xml:space="preserve"> </w:t>
      </w:r>
    </w:p>
    <w:p w:rsidR="000D562D" w:rsidRDefault="000D562D" w:rsidP="000D562D">
      <w:pPr>
        <w:pStyle w:val="P1-StandPara"/>
        <w:rPr>
          <w:rFonts w:ascii="Times New Roman" w:hAnsi="Times New Roman"/>
        </w:rPr>
      </w:pPr>
    </w:p>
    <w:p w:rsidR="000D562D" w:rsidRPr="007C03BB" w:rsidRDefault="000D562D" w:rsidP="000D562D">
      <w:pPr>
        <w:pStyle w:val="P1-StandPara"/>
        <w:rPr>
          <w:rFonts w:ascii="Times New Roman" w:hAnsi="Times New Roman"/>
        </w:rPr>
      </w:pPr>
      <w:r w:rsidRPr="007C03BB">
        <w:rPr>
          <w:rFonts w:ascii="Times New Roman" w:hAnsi="Times New Roman"/>
        </w:rPr>
        <w:t>Recent research indicates positive effects for the use of cash incentives. In an experiment, respondents at one wave of a longitudinal study were randomly assigned to receive the same $20 incentive they had received in earlier waves or a $30 incentive or a $50 incentive. “Those offered $50 had a higher response rate than those offered $20, and this positive impact persisted for at least the next four waves of biennial data collections” (Rodgers, 2011). In another study, researchers found positive effects for those who had earlier refused, “Providing incentives to respondents, who previously refused to participate in the last survey round, significantly boosted response rates, and resulted in longer interviews and more items answered” (Zagorsky and Rh</w:t>
      </w:r>
      <w:r>
        <w:rPr>
          <w:rFonts w:ascii="Times New Roman" w:hAnsi="Times New Roman"/>
        </w:rPr>
        <w:t>oton, 2008).  R</w:t>
      </w:r>
      <w:r w:rsidRPr="007C03BB">
        <w:rPr>
          <w:rFonts w:ascii="Times New Roman" w:hAnsi="Times New Roman"/>
        </w:rPr>
        <w:t xml:space="preserve">esearchers looked at the use of incentives to reduce nonresponse in random digit dial telephone surveys </w:t>
      </w:r>
      <w:r>
        <w:rPr>
          <w:rFonts w:ascii="Times New Roman" w:hAnsi="Times New Roman"/>
        </w:rPr>
        <w:t xml:space="preserve">in another study </w:t>
      </w:r>
      <w:r w:rsidRPr="007C03BB">
        <w:rPr>
          <w:rFonts w:ascii="Times New Roman" w:hAnsi="Times New Roman"/>
        </w:rPr>
        <w:t xml:space="preserve">and reported that for extended interviews (as </w:t>
      </w:r>
      <w:r w:rsidRPr="007C03BB">
        <w:rPr>
          <w:rFonts w:ascii="Times New Roman" w:hAnsi="Times New Roman"/>
        </w:rPr>
        <w:lastRenderedPageBreak/>
        <w:t>opposed to screeners), “A number of studies have found that promised incentives of $15 – $35 increase response rates” (Cantor, O’Hare and O’Connor, 2008). In a recent review of the use of incentives in longitudinal surveys, Laurie and Lynn (2008) concluded, “Overall, it seems clear that the use of respondent incentives is an important element of the strategy to minimize attrition for many longitudinal surveys. The evidence suggests consistently that attrition rates would be higher in the absence of incentives”.</w:t>
      </w:r>
    </w:p>
    <w:p w:rsidR="000D562D" w:rsidRDefault="000D562D" w:rsidP="000D562D">
      <w:pPr>
        <w:pStyle w:val="P1-StandPara"/>
        <w:rPr>
          <w:rFonts w:ascii="Times New Roman" w:hAnsi="Times New Roman"/>
        </w:rPr>
      </w:pPr>
    </w:p>
    <w:p w:rsidR="000D562D" w:rsidRPr="002E6B46" w:rsidRDefault="000D562D" w:rsidP="000D562D">
      <w:pPr>
        <w:pStyle w:val="Heading2"/>
        <w:rPr>
          <w:rFonts w:ascii="Times New Roman" w:hAnsi="Times New Roman"/>
          <w:color w:val="auto"/>
        </w:rPr>
      </w:pPr>
      <w:bookmarkStart w:id="44" w:name="_Toc404772775"/>
      <w:bookmarkStart w:id="45" w:name="_Toc405197703"/>
      <w:r w:rsidRPr="002E6B46">
        <w:rPr>
          <w:rFonts w:ascii="Times New Roman" w:hAnsi="Times New Roman"/>
          <w:color w:val="auto"/>
        </w:rPr>
        <w:t>A.10</w:t>
      </w:r>
      <w:r w:rsidRPr="002E6B46">
        <w:rPr>
          <w:rFonts w:ascii="Times New Roman" w:hAnsi="Times New Roman"/>
          <w:color w:val="auto"/>
        </w:rPr>
        <w:tab/>
        <w:t>Privacy of Respondents</w:t>
      </w:r>
      <w:bookmarkEnd w:id="44"/>
      <w:bookmarkEnd w:id="45"/>
    </w:p>
    <w:p w:rsidR="000D562D" w:rsidRPr="007C03BB" w:rsidRDefault="000D562D" w:rsidP="000D562D">
      <w:pPr>
        <w:pStyle w:val="P1-StandPara"/>
        <w:rPr>
          <w:rFonts w:ascii="Times New Roman" w:hAnsi="Times New Roman"/>
        </w:rPr>
      </w:pPr>
      <w:r w:rsidRPr="007C03BB">
        <w:rPr>
          <w:rFonts w:ascii="Times New Roman" w:hAnsi="Times New Roman"/>
        </w:rPr>
        <w:t xml:space="preserve">All Westat staff members sign the Westat </w:t>
      </w:r>
      <w:r>
        <w:rPr>
          <w:rFonts w:ascii="Times New Roman" w:hAnsi="Times New Roman"/>
        </w:rPr>
        <w:t>P</w:t>
      </w:r>
      <w:r w:rsidRPr="007C03BB">
        <w:rPr>
          <w:rFonts w:ascii="Times New Roman" w:hAnsi="Times New Roman"/>
        </w:rPr>
        <w:t xml:space="preserve">ledge of </w:t>
      </w:r>
      <w:r>
        <w:rPr>
          <w:rFonts w:ascii="Times New Roman" w:hAnsi="Times New Roman"/>
        </w:rPr>
        <w:t>C</w:t>
      </w:r>
      <w:r w:rsidRPr="007C03BB">
        <w:rPr>
          <w:rFonts w:ascii="Times New Roman" w:hAnsi="Times New Roman"/>
        </w:rPr>
        <w:t xml:space="preserve">onfidentiality for the study. In addition, field staff </w:t>
      </w:r>
      <w:r>
        <w:rPr>
          <w:rFonts w:ascii="Times New Roman" w:hAnsi="Times New Roman"/>
        </w:rPr>
        <w:t>members sign</w:t>
      </w:r>
      <w:r w:rsidRPr="007C03BB">
        <w:rPr>
          <w:rFonts w:ascii="Times New Roman" w:hAnsi="Times New Roman"/>
        </w:rPr>
        <w:t xml:space="preserve"> a Westat </w:t>
      </w:r>
      <w:r>
        <w:rPr>
          <w:rFonts w:ascii="Times New Roman" w:hAnsi="Times New Roman"/>
        </w:rPr>
        <w:t>C</w:t>
      </w:r>
      <w:r w:rsidRPr="007C03BB">
        <w:rPr>
          <w:rFonts w:ascii="Times New Roman" w:hAnsi="Times New Roman"/>
        </w:rPr>
        <w:t xml:space="preserve">onfidentiality </w:t>
      </w:r>
      <w:r>
        <w:rPr>
          <w:rFonts w:ascii="Times New Roman" w:hAnsi="Times New Roman"/>
        </w:rPr>
        <w:t>P</w:t>
      </w:r>
      <w:r w:rsidRPr="007C03BB">
        <w:rPr>
          <w:rFonts w:ascii="Times New Roman" w:hAnsi="Times New Roman"/>
        </w:rPr>
        <w:t>ledge</w:t>
      </w:r>
      <w:r>
        <w:rPr>
          <w:rFonts w:ascii="Times New Roman" w:hAnsi="Times New Roman"/>
        </w:rPr>
        <w:t xml:space="preserve">. The two Confidentiality Pledges are included in Appendix F.  </w:t>
      </w:r>
    </w:p>
    <w:p w:rsidR="000D562D" w:rsidRPr="007C03BB" w:rsidRDefault="000D562D" w:rsidP="000D562D">
      <w:pPr>
        <w:pStyle w:val="P1-StandPara"/>
        <w:rPr>
          <w:rFonts w:ascii="Times New Roman" w:hAnsi="Times New Roman"/>
        </w:rPr>
      </w:pPr>
    </w:p>
    <w:p w:rsidR="000D562D" w:rsidRPr="007C03BB" w:rsidRDefault="000D562D" w:rsidP="000D562D">
      <w:pPr>
        <w:pStyle w:val="P1-StandPara"/>
        <w:rPr>
          <w:rFonts w:ascii="Times New Roman" w:hAnsi="Times New Roman"/>
        </w:rPr>
      </w:pPr>
      <w:r w:rsidRPr="007C03BB">
        <w:rPr>
          <w:rFonts w:ascii="Times New Roman" w:hAnsi="Times New Roman"/>
        </w:rPr>
        <w:t xml:space="preserve">For some parent respondents, the issue of privacy of information, particularly relating to address and telephone information collected for later tracing of respondents, is a matter of great concern. Participants will be assured that the information collected will be kept private </w:t>
      </w:r>
      <w:r>
        <w:rPr>
          <w:rFonts w:ascii="Times New Roman" w:hAnsi="Times New Roman"/>
        </w:rPr>
        <w:t>to the extent permitted by law,</w:t>
      </w:r>
      <w:r w:rsidRPr="007C03BB">
        <w:rPr>
          <w:rFonts w:ascii="Times New Roman" w:hAnsi="Times New Roman"/>
        </w:rPr>
        <w:t xml:space="preserve"> will be used for research purposes only by the research team, and that contact name and address information and other survey data will not be given to bill collectors, legal officials, other family members, etc. </w:t>
      </w:r>
    </w:p>
    <w:p w:rsidR="000D562D" w:rsidRDefault="000D562D" w:rsidP="000D562D">
      <w:pPr>
        <w:pStyle w:val="P1-StandPara"/>
        <w:rPr>
          <w:rFonts w:ascii="Times New Roman" w:hAnsi="Times New Roman"/>
        </w:rPr>
      </w:pPr>
    </w:p>
    <w:p w:rsidR="000D562D" w:rsidRDefault="000D562D" w:rsidP="000D562D">
      <w:pPr>
        <w:pStyle w:val="P1-StandPara"/>
        <w:rPr>
          <w:rFonts w:ascii="Times New Roman" w:hAnsi="Times New Roman"/>
          <w:szCs w:val="24"/>
        </w:rPr>
      </w:pPr>
      <w:r w:rsidRPr="007C03BB">
        <w:rPr>
          <w:rFonts w:ascii="Times New Roman" w:hAnsi="Times New Roman"/>
        </w:rPr>
        <w:t xml:space="preserve">We will implement procedural steps, similar to the steps previously used in the HSIS, the Third </w:t>
      </w:r>
      <w:r>
        <w:rPr>
          <w:rFonts w:ascii="Times New Roman" w:hAnsi="Times New Roman"/>
        </w:rPr>
        <w:t>Grade Follow-up to the HSIS,</w:t>
      </w:r>
      <w:r w:rsidRPr="007C03BB">
        <w:rPr>
          <w:rFonts w:ascii="Times New Roman" w:hAnsi="Times New Roman"/>
        </w:rPr>
        <w:t xml:space="preserve"> the Tracking of Former Participants in HSIS, </w:t>
      </w:r>
      <w:r>
        <w:rPr>
          <w:rFonts w:ascii="Times New Roman" w:hAnsi="Times New Roman"/>
        </w:rPr>
        <w:t>and the first three years’ data collection for the HSIS Participants Beyond 8</w:t>
      </w:r>
      <w:r w:rsidRPr="002E6B46">
        <w:rPr>
          <w:rFonts w:ascii="Times New Roman" w:hAnsi="Times New Roman"/>
          <w:vertAlign w:val="superscript"/>
        </w:rPr>
        <w:t>th</w:t>
      </w:r>
      <w:r>
        <w:rPr>
          <w:rFonts w:ascii="Times New Roman" w:hAnsi="Times New Roman"/>
        </w:rPr>
        <w:t xml:space="preserve"> Grade </w:t>
      </w:r>
      <w:r w:rsidRPr="007C03BB">
        <w:rPr>
          <w:rFonts w:ascii="Times New Roman" w:hAnsi="Times New Roman"/>
        </w:rPr>
        <w:t>to increase respondent confidence in our privacy procedures. We will generate a set of identification labels with a unique respondent ID number and bar code</w:t>
      </w:r>
      <w:r w:rsidRPr="00E25F3A">
        <w:rPr>
          <w:rFonts w:ascii="Times New Roman" w:hAnsi="Times New Roman"/>
          <w:szCs w:val="24"/>
        </w:rPr>
        <w:t xml:space="preserve">. These labels will be affixed to each of the data collection instruments for a respondent. The </w:t>
      </w:r>
      <w:r>
        <w:rPr>
          <w:rFonts w:ascii="Times New Roman" w:hAnsi="Times New Roman"/>
          <w:szCs w:val="24"/>
        </w:rPr>
        <w:t>parent i</w:t>
      </w:r>
      <w:r w:rsidRPr="00E25F3A">
        <w:rPr>
          <w:rFonts w:ascii="Times New Roman" w:hAnsi="Times New Roman"/>
          <w:szCs w:val="24"/>
        </w:rPr>
        <w:t>nterview also will have a label on the front pa</w:t>
      </w:r>
      <w:r>
        <w:rPr>
          <w:rFonts w:ascii="Times New Roman" w:hAnsi="Times New Roman"/>
          <w:szCs w:val="24"/>
        </w:rPr>
        <w:t xml:space="preserve">ge with the respondent’s name. </w:t>
      </w:r>
      <w:r w:rsidRPr="00E25F3A">
        <w:rPr>
          <w:rFonts w:ascii="Times New Roman" w:hAnsi="Times New Roman"/>
          <w:szCs w:val="24"/>
        </w:rPr>
        <w:t>The respondent’s name will be on a peel-off label and the label will be removed and destroyed prior t</w:t>
      </w:r>
      <w:r>
        <w:rPr>
          <w:rFonts w:ascii="Times New Roman" w:hAnsi="Times New Roman"/>
          <w:szCs w:val="24"/>
        </w:rPr>
        <w:t>o sending the completed</w:t>
      </w:r>
      <w:r w:rsidRPr="00E25F3A">
        <w:rPr>
          <w:rFonts w:ascii="Times New Roman" w:hAnsi="Times New Roman"/>
          <w:szCs w:val="24"/>
        </w:rPr>
        <w:t xml:space="preserve"> interview to Westat. The use of bar codes in conjunction with the numbered identification labels enables the receipt control staff to enter cases by reading the bar code with a wand, making receipt of completed interview packages also more efficient.  </w:t>
      </w:r>
    </w:p>
    <w:p w:rsidR="000D562D" w:rsidRDefault="000D562D" w:rsidP="000D562D">
      <w:pPr>
        <w:pStyle w:val="P1-StandPara"/>
        <w:rPr>
          <w:rFonts w:ascii="Times New Roman" w:hAnsi="Times New Roman"/>
          <w:szCs w:val="24"/>
        </w:rPr>
      </w:pPr>
    </w:p>
    <w:p w:rsidR="000D562D" w:rsidRPr="00E25F3A" w:rsidRDefault="000D562D" w:rsidP="000D562D">
      <w:pPr>
        <w:pStyle w:val="P1-StandPara"/>
        <w:rPr>
          <w:rFonts w:ascii="Times New Roman" w:hAnsi="Times New Roman"/>
          <w:szCs w:val="24"/>
        </w:rPr>
      </w:pPr>
      <w:r>
        <w:rPr>
          <w:rFonts w:ascii="Times New Roman" w:hAnsi="Times New Roman"/>
          <w:szCs w:val="24"/>
        </w:rPr>
        <w:t>The Westat Institutional Review Board (IRB) approved the project, HSIS Participants Beyond 8</w:t>
      </w:r>
      <w:r w:rsidRPr="00E822DB">
        <w:rPr>
          <w:rFonts w:ascii="Times New Roman" w:hAnsi="Times New Roman"/>
          <w:szCs w:val="24"/>
          <w:vertAlign w:val="superscript"/>
        </w:rPr>
        <w:t>th</w:t>
      </w:r>
      <w:r>
        <w:rPr>
          <w:rFonts w:ascii="Times New Roman" w:hAnsi="Times New Roman"/>
          <w:szCs w:val="24"/>
        </w:rPr>
        <w:t xml:space="preserve"> Grade on February 7, 2012. The IRB approval is reviewed and updated annually. For the next IRB review, the revised parent interview will be submitted for the 2015 IRB Continuing Review. </w:t>
      </w:r>
    </w:p>
    <w:p w:rsidR="000D562D" w:rsidRPr="00E822DB" w:rsidRDefault="000D562D" w:rsidP="000D562D">
      <w:pPr>
        <w:pStyle w:val="Heading2"/>
        <w:rPr>
          <w:rFonts w:ascii="Times New Roman" w:hAnsi="Times New Roman"/>
          <w:color w:val="auto"/>
        </w:rPr>
      </w:pPr>
      <w:bookmarkStart w:id="46" w:name="_Toc404772776"/>
      <w:bookmarkStart w:id="47" w:name="_Toc405197704"/>
      <w:r w:rsidRPr="00E822DB">
        <w:rPr>
          <w:rFonts w:ascii="Times New Roman" w:hAnsi="Times New Roman"/>
          <w:color w:val="auto"/>
        </w:rPr>
        <w:lastRenderedPageBreak/>
        <w:t>A.11</w:t>
      </w:r>
      <w:r w:rsidRPr="00E822DB">
        <w:rPr>
          <w:rFonts w:ascii="Times New Roman" w:hAnsi="Times New Roman"/>
          <w:color w:val="auto"/>
        </w:rPr>
        <w:tab/>
        <w:t>Sensitive Questions</w:t>
      </w:r>
      <w:bookmarkEnd w:id="46"/>
      <w:bookmarkEnd w:id="47"/>
    </w:p>
    <w:p w:rsidR="000D562D" w:rsidRPr="007C03BB" w:rsidRDefault="000D562D" w:rsidP="000D562D">
      <w:pPr>
        <w:pStyle w:val="P1-StandPara"/>
        <w:rPr>
          <w:rFonts w:ascii="Times New Roman" w:hAnsi="Times New Roman"/>
        </w:rPr>
      </w:pPr>
      <w:r>
        <w:rPr>
          <w:rFonts w:ascii="Times New Roman" w:hAnsi="Times New Roman"/>
        </w:rPr>
        <w:t>There are no sensitive questions in this data collection.</w:t>
      </w:r>
      <w:r w:rsidRPr="007C03BB">
        <w:rPr>
          <w:rFonts w:ascii="Times New Roman" w:hAnsi="Times New Roman"/>
        </w:rPr>
        <w:t xml:space="preserve"> The purpose of the interview and how the data will be used will be explained to all participants. Participants will be reassured in person and in writing that their participation in the study is completely voluntary. A decision not to participate will not affect their standing in any government program, and if they choose to participate, they may refuse to answer any question they find intrusive. All individuals’ responses wi</w:t>
      </w:r>
      <w:r>
        <w:rPr>
          <w:rFonts w:ascii="Times New Roman" w:hAnsi="Times New Roman"/>
        </w:rPr>
        <w:t>ll be kept private to the extent permitted by law</w:t>
      </w:r>
      <w:r w:rsidRPr="007C03BB">
        <w:rPr>
          <w:rFonts w:ascii="Times New Roman" w:hAnsi="Times New Roman"/>
        </w:rPr>
        <w:t xml:space="preserve"> and none of their answers will be reported to any program, agency, or school but will be combined with the responses of others so that individuals cannot be identified. All interviews will take place in a setting where the respondent's privacy can be assured. </w:t>
      </w:r>
    </w:p>
    <w:p w:rsidR="000D562D" w:rsidRDefault="000D562D" w:rsidP="000D562D">
      <w:pPr>
        <w:pStyle w:val="P1-StandPara"/>
        <w:rPr>
          <w:rFonts w:ascii="Times New Roman" w:hAnsi="Times New Roman"/>
        </w:rPr>
      </w:pPr>
    </w:p>
    <w:p w:rsidR="000D562D" w:rsidRPr="007C03BB" w:rsidRDefault="000D562D" w:rsidP="000D562D">
      <w:pPr>
        <w:pStyle w:val="P1-StandPara"/>
        <w:rPr>
          <w:rFonts w:ascii="Times New Roman" w:hAnsi="Times New Roman"/>
        </w:rPr>
      </w:pPr>
    </w:p>
    <w:p w:rsidR="000D562D" w:rsidRPr="008B141D" w:rsidRDefault="000D562D" w:rsidP="000D562D">
      <w:pPr>
        <w:pStyle w:val="Heading2"/>
        <w:rPr>
          <w:rFonts w:ascii="Times New Roman" w:hAnsi="Times New Roman"/>
          <w:color w:val="auto"/>
        </w:rPr>
      </w:pPr>
      <w:bookmarkStart w:id="48" w:name="_Toc404772777"/>
      <w:bookmarkStart w:id="49" w:name="_Toc405197705"/>
      <w:r w:rsidRPr="008B141D">
        <w:rPr>
          <w:rFonts w:ascii="Times New Roman" w:hAnsi="Times New Roman"/>
          <w:color w:val="auto"/>
        </w:rPr>
        <w:t xml:space="preserve">A.12 </w:t>
      </w:r>
      <w:r w:rsidRPr="008B141D">
        <w:rPr>
          <w:rFonts w:ascii="Times New Roman" w:hAnsi="Times New Roman"/>
          <w:color w:val="auto"/>
        </w:rPr>
        <w:tab/>
        <w:t>Estimation of Information Collection Burden</w:t>
      </w:r>
      <w:bookmarkEnd w:id="48"/>
      <w:bookmarkEnd w:id="49"/>
    </w:p>
    <w:p w:rsidR="000D562D" w:rsidRPr="007C03BB" w:rsidRDefault="000D562D" w:rsidP="000D562D">
      <w:pPr>
        <w:pStyle w:val="P1-StandPara"/>
        <w:rPr>
          <w:rFonts w:ascii="Times New Roman" w:hAnsi="Times New Roman"/>
        </w:rPr>
      </w:pPr>
      <w:r w:rsidRPr="007C03BB">
        <w:rPr>
          <w:rFonts w:ascii="Times New Roman" w:hAnsi="Times New Roman"/>
        </w:rPr>
        <w:t>Table 3 presents data on the annual burden for</w:t>
      </w:r>
      <w:r>
        <w:rPr>
          <w:rFonts w:ascii="Times New Roman" w:hAnsi="Times New Roman"/>
        </w:rPr>
        <w:t xml:space="preserve"> respondents to the study, HSIS Participants Beyond 8</w:t>
      </w:r>
      <w:r w:rsidRPr="008B141D">
        <w:rPr>
          <w:rFonts w:ascii="Times New Roman" w:hAnsi="Times New Roman"/>
          <w:vertAlign w:val="superscript"/>
        </w:rPr>
        <w:t>th</w:t>
      </w:r>
      <w:r>
        <w:rPr>
          <w:rFonts w:ascii="Times New Roman" w:hAnsi="Times New Roman"/>
        </w:rPr>
        <w:t xml:space="preserve"> Grade,</w:t>
      </w:r>
      <w:r w:rsidRPr="007C03BB">
        <w:rPr>
          <w:rFonts w:ascii="Times New Roman" w:hAnsi="Times New Roman"/>
        </w:rPr>
        <w:t xml:space="preserve"> for each data collection point. The burden estimates will be the same for </w:t>
      </w:r>
      <w:r>
        <w:rPr>
          <w:rFonts w:ascii="Times New Roman" w:hAnsi="Times New Roman"/>
        </w:rPr>
        <w:t>the two</w:t>
      </w:r>
      <w:r w:rsidRPr="000B1B37">
        <w:rPr>
          <w:rFonts w:ascii="Times New Roman" w:hAnsi="Times New Roman"/>
        </w:rPr>
        <w:t xml:space="preserve"> years’ data collection</w:t>
      </w:r>
      <w:r>
        <w:rPr>
          <w:rFonts w:ascii="Times New Roman" w:hAnsi="Times New Roman"/>
        </w:rPr>
        <w:t>s in spring 2015 and</w:t>
      </w:r>
      <w:r w:rsidRPr="000B1B37">
        <w:rPr>
          <w:rFonts w:ascii="Times New Roman" w:hAnsi="Times New Roman"/>
        </w:rPr>
        <w:t xml:space="preserve"> spring 201</w:t>
      </w:r>
      <w:r>
        <w:rPr>
          <w:rFonts w:ascii="Times New Roman" w:hAnsi="Times New Roman"/>
        </w:rPr>
        <w:t>6</w:t>
      </w:r>
      <w:r w:rsidRPr="000B1B37">
        <w:rPr>
          <w:rFonts w:ascii="Times New Roman" w:hAnsi="Times New Roman"/>
        </w:rPr>
        <w:t xml:space="preserve"> for which we are currently requesting OMB approval. </w:t>
      </w:r>
      <w:r>
        <w:rPr>
          <w:rFonts w:ascii="Times New Roman" w:hAnsi="Times New Roman"/>
        </w:rPr>
        <w:t>T</w:t>
      </w:r>
      <w:r w:rsidRPr="000B1B37">
        <w:rPr>
          <w:rFonts w:ascii="Times New Roman" w:hAnsi="Times New Roman"/>
        </w:rPr>
        <w:t xml:space="preserve">he total number of responses across </w:t>
      </w:r>
      <w:r>
        <w:rPr>
          <w:rFonts w:ascii="Times New Roman" w:hAnsi="Times New Roman"/>
        </w:rPr>
        <w:t>these two</w:t>
      </w:r>
      <w:r w:rsidRPr="000B1B37">
        <w:rPr>
          <w:rFonts w:ascii="Times New Roman" w:hAnsi="Times New Roman"/>
        </w:rPr>
        <w:t xml:space="preserve"> years is </w:t>
      </w:r>
      <w:r>
        <w:rPr>
          <w:rFonts w:ascii="Times New Roman" w:hAnsi="Times New Roman"/>
        </w:rPr>
        <w:t>8,470</w:t>
      </w:r>
      <w:r w:rsidRPr="000B1B37">
        <w:rPr>
          <w:rFonts w:ascii="Times New Roman" w:hAnsi="Times New Roman"/>
        </w:rPr>
        <w:t xml:space="preserve"> responses </w:t>
      </w:r>
      <w:r>
        <w:rPr>
          <w:rFonts w:ascii="Times New Roman" w:hAnsi="Times New Roman"/>
        </w:rPr>
        <w:t>and 2,824</w:t>
      </w:r>
      <w:r w:rsidRPr="000B1B37">
        <w:rPr>
          <w:rFonts w:ascii="Times New Roman" w:hAnsi="Times New Roman"/>
        </w:rPr>
        <w:t xml:space="preserve"> hours are the total hours requested across the </w:t>
      </w:r>
      <w:r>
        <w:rPr>
          <w:rFonts w:ascii="Times New Roman" w:hAnsi="Times New Roman"/>
        </w:rPr>
        <w:t>two</w:t>
      </w:r>
      <w:r w:rsidRPr="000B1B37">
        <w:rPr>
          <w:rFonts w:ascii="Times New Roman" w:hAnsi="Times New Roman"/>
        </w:rPr>
        <w:t xml:space="preserve"> years’ data collections.</w:t>
      </w:r>
      <w:r w:rsidRPr="007C03BB">
        <w:rPr>
          <w:rFonts w:ascii="Times New Roman" w:hAnsi="Times New Roman"/>
        </w:rPr>
        <w:t xml:space="preserve"> </w:t>
      </w:r>
      <w:r>
        <w:rPr>
          <w:rFonts w:ascii="Times New Roman" w:hAnsi="Times New Roman"/>
        </w:rPr>
        <w:t xml:space="preserve">The annual burden hours requested is 1,412 hours.  </w:t>
      </w:r>
    </w:p>
    <w:p w:rsidR="000D562D" w:rsidRPr="007C03BB" w:rsidRDefault="000D562D" w:rsidP="000D562D">
      <w:pPr>
        <w:pStyle w:val="P1-StandPara"/>
        <w:rPr>
          <w:rFonts w:ascii="Times New Roman" w:hAnsi="Times New Roman"/>
        </w:rPr>
      </w:pPr>
    </w:p>
    <w:p w:rsidR="000D562D" w:rsidRPr="00AA7152" w:rsidRDefault="000D562D" w:rsidP="000D562D">
      <w:pPr>
        <w:pStyle w:val="TT-TableTitle"/>
        <w:rPr>
          <w:rFonts w:ascii="Times New Roman" w:hAnsi="Times New Roman"/>
          <w:b/>
        </w:rPr>
      </w:pPr>
      <w:bookmarkStart w:id="50" w:name="_Toc315186058"/>
      <w:bookmarkStart w:id="51" w:name="_Toc404772786"/>
      <w:bookmarkStart w:id="52" w:name="_Toc405197706"/>
      <w:r w:rsidRPr="00AA7152">
        <w:rPr>
          <w:rFonts w:ascii="Times New Roman" w:hAnsi="Times New Roman"/>
          <w:b/>
        </w:rPr>
        <w:t xml:space="preserve">Table 3.  </w:t>
      </w:r>
      <w:r w:rsidRPr="00AA7152">
        <w:rPr>
          <w:rFonts w:ascii="Times New Roman" w:hAnsi="Times New Roman"/>
          <w:b/>
        </w:rPr>
        <w:tab/>
        <w:t>Estimated Annual Respon</w:t>
      </w:r>
      <w:r>
        <w:rPr>
          <w:rFonts w:ascii="Times New Roman" w:hAnsi="Times New Roman"/>
          <w:b/>
        </w:rPr>
        <w:t xml:space="preserve">se Burden for Respondents in the Study: </w:t>
      </w:r>
      <w:r w:rsidRPr="00AA7152">
        <w:rPr>
          <w:rFonts w:ascii="Times New Roman" w:hAnsi="Times New Roman"/>
          <w:b/>
        </w:rPr>
        <w:t>Head Start Impact Study Participants Beyond 8</w:t>
      </w:r>
      <w:r w:rsidRPr="00AA7152">
        <w:rPr>
          <w:rFonts w:ascii="Times New Roman" w:hAnsi="Times New Roman"/>
          <w:b/>
          <w:vertAlign w:val="superscript"/>
        </w:rPr>
        <w:t>th</w:t>
      </w:r>
      <w:r w:rsidRPr="00AA7152">
        <w:rPr>
          <w:rFonts w:ascii="Times New Roman" w:hAnsi="Times New Roman"/>
          <w:b/>
        </w:rPr>
        <w:t xml:space="preserve"> Grade</w:t>
      </w:r>
      <w:bookmarkEnd w:id="50"/>
      <w:bookmarkEnd w:id="51"/>
      <w:bookmarkEnd w:id="52"/>
    </w:p>
    <w:p w:rsidR="000D562D" w:rsidRPr="00702497" w:rsidRDefault="000D562D" w:rsidP="000D562D"/>
    <w:tbl>
      <w:tblPr>
        <w:tblW w:w="9468" w:type="dxa"/>
        <w:jc w:val="center"/>
        <w:tblLayout w:type="fixed"/>
        <w:tblCellMar>
          <w:left w:w="93" w:type="dxa"/>
          <w:right w:w="93" w:type="dxa"/>
        </w:tblCellMar>
        <w:tblLook w:val="0000" w:firstRow="0" w:lastRow="0" w:firstColumn="0" w:lastColumn="0" w:noHBand="0" w:noVBand="0"/>
      </w:tblPr>
      <w:tblGrid>
        <w:gridCol w:w="1584"/>
        <w:gridCol w:w="1296"/>
        <w:gridCol w:w="1296"/>
        <w:gridCol w:w="1296"/>
        <w:gridCol w:w="1008"/>
        <w:gridCol w:w="864"/>
        <w:gridCol w:w="1008"/>
        <w:gridCol w:w="1116"/>
      </w:tblGrid>
      <w:tr w:rsidR="000D562D" w:rsidRPr="00702497" w:rsidTr="00726A86">
        <w:trPr>
          <w:cantSplit/>
          <w:jc w:val="center"/>
        </w:trPr>
        <w:tc>
          <w:tcPr>
            <w:tcW w:w="1584" w:type="dxa"/>
            <w:tcBorders>
              <w:top w:val="single" w:sz="4" w:space="0" w:color="auto"/>
              <w:bottom w:val="single" w:sz="4" w:space="0" w:color="auto"/>
              <w:right w:val="single" w:sz="4" w:space="0" w:color="auto"/>
            </w:tcBorders>
            <w:shd w:val="clear" w:color="auto" w:fill="AFBED7"/>
            <w:vAlign w:val="bottom"/>
          </w:tcPr>
          <w:p w:rsidR="000D562D" w:rsidRPr="00AA7152" w:rsidRDefault="000D562D" w:rsidP="00E84E6B">
            <w:pPr>
              <w:pStyle w:val="TH-TableHeading"/>
              <w:rPr>
                <w:rFonts w:ascii="Times New Roman" w:hAnsi="Times New Roman"/>
              </w:rPr>
            </w:pPr>
            <w:bookmarkStart w:id="53" w:name="_Toc405197707"/>
            <w:r w:rsidRPr="00AA7152">
              <w:rPr>
                <w:rFonts w:ascii="Times New Roman" w:hAnsi="Times New Roman"/>
              </w:rPr>
              <w:t>Instrument</w:t>
            </w:r>
            <w:bookmarkEnd w:id="53"/>
          </w:p>
        </w:tc>
        <w:tc>
          <w:tcPr>
            <w:tcW w:w="1296" w:type="dxa"/>
            <w:tcBorders>
              <w:top w:val="single" w:sz="4" w:space="0" w:color="auto"/>
              <w:bottom w:val="single" w:sz="4" w:space="0" w:color="auto"/>
              <w:right w:val="single" w:sz="4" w:space="0" w:color="auto"/>
            </w:tcBorders>
            <w:shd w:val="clear" w:color="auto" w:fill="AFBED7"/>
          </w:tcPr>
          <w:p w:rsidR="000D562D" w:rsidRDefault="000D562D" w:rsidP="00E84E6B">
            <w:pPr>
              <w:pStyle w:val="TH-TableHeading"/>
              <w:rPr>
                <w:rFonts w:ascii="Times New Roman" w:hAnsi="Times New Roman"/>
              </w:rPr>
            </w:pPr>
          </w:p>
          <w:p w:rsidR="000D562D" w:rsidRDefault="000D562D" w:rsidP="00E84E6B">
            <w:pPr>
              <w:pStyle w:val="TH-TableHeading"/>
              <w:rPr>
                <w:rFonts w:ascii="Times New Roman" w:hAnsi="Times New Roman"/>
              </w:rPr>
            </w:pPr>
          </w:p>
          <w:p w:rsidR="000D562D" w:rsidRPr="00AA7152" w:rsidRDefault="000D562D" w:rsidP="00E84E6B">
            <w:pPr>
              <w:pStyle w:val="TH-TableHeading"/>
              <w:rPr>
                <w:rFonts w:ascii="Times New Roman" w:hAnsi="Times New Roman"/>
              </w:rPr>
            </w:pPr>
            <w:bookmarkStart w:id="54" w:name="_Toc405197708"/>
            <w:r>
              <w:rPr>
                <w:rFonts w:ascii="Times New Roman" w:hAnsi="Times New Roman"/>
              </w:rPr>
              <w:t>Total Number of Respondents</w:t>
            </w:r>
            <w:bookmarkEnd w:id="54"/>
          </w:p>
        </w:tc>
        <w:tc>
          <w:tcPr>
            <w:tcW w:w="1296" w:type="dxa"/>
            <w:tcBorders>
              <w:top w:val="single" w:sz="4" w:space="0" w:color="auto"/>
              <w:left w:val="single" w:sz="4" w:space="0" w:color="auto"/>
              <w:bottom w:val="single" w:sz="4" w:space="0" w:color="auto"/>
              <w:right w:val="single" w:sz="4" w:space="0" w:color="auto"/>
            </w:tcBorders>
            <w:shd w:val="clear" w:color="auto" w:fill="AFBED7"/>
            <w:vAlign w:val="bottom"/>
          </w:tcPr>
          <w:p w:rsidR="000D562D" w:rsidRPr="00AA7152" w:rsidRDefault="000D562D" w:rsidP="00E84E6B">
            <w:pPr>
              <w:pStyle w:val="TH-TableHeading"/>
              <w:rPr>
                <w:rFonts w:ascii="Times New Roman" w:hAnsi="Times New Roman"/>
              </w:rPr>
            </w:pPr>
            <w:bookmarkStart w:id="55" w:name="_Toc405197709"/>
            <w:r w:rsidRPr="00AA7152">
              <w:rPr>
                <w:rFonts w:ascii="Times New Roman" w:hAnsi="Times New Roman"/>
              </w:rPr>
              <w:t>Annual Number of Respondents</w:t>
            </w:r>
            <w:bookmarkEnd w:id="55"/>
          </w:p>
        </w:tc>
        <w:tc>
          <w:tcPr>
            <w:tcW w:w="1296" w:type="dxa"/>
            <w:tcBorders>
              <w:top w:val="single" w:sz="4" w:space="0" w:color="auto"/>
              <w:left w:val="single" w:sz="4" w:space="0" w:color="auto"/>
              <w:bottom w:val="single" w:sz="4" w:space="0" w:color="auto"/>
              <w:right w:val="single" w:sz="4" w:space="0" w:color="auto"/>
            </w:tcBorders>
            <w:shd w:val="clear" w:color="auto" w:fill="AFBED7"/>
            <w:vAlign w:val="bottom"/>
          </w:tcPr>
          <w:p w:rsidR="000D562D" w:rsidRDefault="000D562D" w:rsidP="00E84E6B">
            <w:pPr>
              <w:pStyle w:val="TH-TableHeading"/>
              <w:rPr>
                <w:rFonts w:ascii="Times New Roman" w:hAnsi="Times New Roman"/>
              </w:rPr>
            </w:pPr>
          </w:p>
          <w:p w:rsidR="000D562D" w:rsidRDefault="000D562D" w:rsidP="00E84E6B">
            <w:pPr>
              <w:pStyle w:val="TH-TableHeading"/>
              <w:rPr>
                <w:rFonts w:ascii="Times New Roman" w:hAnsi="Times New Roman"/>
              </w:rPr>
            </w:pPr>
            <w:bookmarkStart w:id="56" w:name="_Toc405197710"/>
            <w:r w:rsidRPr="00AA7152">
              <w:rPr>
                <w:rFonts w:ascii="Times New Roman" w:hAnsi="Times New Roman"/>
              </w:rPr>
              <w:t>Number of Responses Per</w:t>
            </w:r>
            <w:bookmarkEnd w:id="56"/>
            <w:r w:rsidRPr="00AA7152">
              <w:rPr>
                <w:rFonts w:ascii="Times New Roman" w:hAnsi="Times New Roman"/>
              </w:rPr>
              <w:t xml:space="preserve"> </w:t>
            </w:r>
          </w:p>
          <w:p w:rsidR="000D562D" w:rsidRPr="00AA7152" w:rsidRDefault="000D562D" w:rsidP="00E84E6B">
            <w:pPr>
              <w:pStyle w:val="TH-TableHeading"/>
              <w:rPr>
                <w:rFonts w:ascii="Times New Roman" w:hAnsi="Times New Roman"/>
              </w:rPr>
            </w:pPr>
            <w:bookmarkStart w:id="57" w:name="_Toc405197711"/>
            <w:r w:rsidRPr="00AA7152">
              <w:rPr>
                <w:rFonts w:ascii="Times New Roman" w:hAnsi="Times New Roman"/>
              </w:rPr>
              <w:t>Respon</w:t>
            </w:r>
            <w:r>
              <w:rPr>
                <w:rFonts w:ascii="Times New Roman" w:hAnsi="Times New Roman"/>
              </w:rPr>
              <w:t>dent</w:t>
            </w:r>
            <w:bookmarkEnd w:id="57"/>
          </w:p>
        </w:tc>
        <w:tc>
          <w:tcPr>
            <w:tcW w:w="1008" w:type="dxa"/>
            <w:tcBorders>
              <w:top w:val="single" w:sz="4" w:space="0" w:color="auto"/>
              <w:left w:val="single" w:sz="4" w:space="0" w:color="auto"/>
              <w:bottom w:val="single" w:sz="4" w:space="0" w:color="auto"/>
              <w:right w:val="single" w:sz="4" w:space="0" w:color="auto"/>
            </w:tcBorders>
            <w:shd w:val="clear" w:color="auto" w:fill="AFBED7"/>
            <w:vAlign w:val="bottom"/>
          </w:tcPr>
          <w:p w:rsidR="000D562D" w:rsidRPr="00AA7152" w:rsidRDefault="000D562D" w:rsidP="00E84E6B">
            <w:pPr>
              <w:pStyle w:val="TH-TableHeading"/>
              <w:rPr>
                <w:rFonts w:ascii="Times New Roman" w:hAnsi="Times New Roman"/>
              </w:rPr>
            </w:pPr>
            <w:bookmarkStart w:id="58" w:name="_Toc405197712"/>
            <w:r w:rsidRPr="00AA7152">
              <w:rPr>
                <w:rFonts w:ascii="Times New Roman" w:hAnsi="Times New Roman"/>
              </w:rPr>
              <w:t>Average Burden Hours Per Response</w:t>
            </w:r>
            <w:bookmarkEnd w:id="58"/>
          </w:p>
        </w:tc>
        <w:tc>
          <w:tcPr>
            <w:tcW w:w="864" w:type="dxa"/>
            <w:tcBorders>
              <w:top w:val="single" w:sz="4" w:space="0" w:color="auto"/>
              <w:left w:val="single" w:sz="4" w:space="0" w:color="auto"/>
              <w:bottom w:val="single" w:sz="4" w:space="0" w:color="auto"/>
              <w:right w:val="single" w:sz="4" w:space="0" w:color="auto"/>
            </w:tcBorders>
            <w:shd w:val="clear" w:color="auto" w:fill="AFBED7"/>
            <w:vAlign w:val="bottom"/>
          </w:tcPr>
          <w:p w:rsidR="000D562D" w:rsidRPr="00AA7152" w:rsidRDefault="000D562D" w:rsidP="00E84E6B">
            <w:pPr>
              <w:pStyle w:val="TH-TableHeading"/>
              <w:rPr>
                <w:rFonts w:ascii="Times New Roman" w:hAnsi="Times New Roman"/>
              </w:rPr>
            </w:pPr>
            <w:bookmarkStart w:id="59" w:name="_Toc405197713"/>
            <w:r>
              <w:rPr>
                <w:rFonts w:ascii="Times New Roman" w:hAnsi="Times New Roman"/>
              </w:rPr>
              <w:t>Annual</w:t>
            </w:r>
            <w:r w:rsidRPr="00AA7152">
              <w:rPr>
                <w:rFonts w:ascii="Times New Roman" w:hAnsi="Times New Roman"/>
              </w:rPr>
              <w:t xml:space="preserve"> Burden Hours</w:t>
            </w:r>
            <w:bookmarkEnd w:id="59"/>
          </w:p>
        </w:tc>
        <w:tc>
          <w:tcPr>
            <w:tcW w:w="1008" w:type="dxa"/>
            <w:tcBorders>
              <w:top w:val="single" w:sz="4" w:space="0" w:color="auto"/>
              <w:left w:val="single" w:sz="4" w:space="0" w:color="auto"/>
              <w:bottom w:val="single" w:sz="4" w:space="0" w:color="auto"/>
              <w:right w:val="single" w:sz="4" w:space="0" w:color="auto"/>
            </w:tcBorders>
            <w:shd w:val="clear" w:color="auto" w:fill="AFBED7"/>
            <w:vAlign w:val="bottom"/>
          </w:tcPr>
          <w:p w:rsidR="000D562D" w:rsidRPr="00AA7152" w:rsidRDefault="000D562D" w:rsidP="00E84E6B">
            <w:pPr>
              <w:pStyle w:val="TH-TableHeading"/>
              <w:rPr>
                <w:rFonts w:ascii="Times New Roman" w:hAnsi="Times New Roman"/>
              </w:rPr>
            </w:pPr>
            <w:bookmarkStart w:id="60" w:name="_Toc405197714"/>
            <w:r w:rsidRPr="00AA7152">
              <w:rPr>
                <w:rFonts w:ascii="Times New Roman" w:hAnsi="Times New Roman"/>
              </w:rPr>
              <w:t>Average Hourly Wage</w:t>
            </w:r>
            <w:r w:rsidR="00726A86">
              <w:rPr>
                <w:rStyle w:val="FootnoteReference"/>
                <w:rFonts w:ascii="Times New Roman" w:hAnsi="Times New Roman"/>
              </w:rPr>
              <w:footnoteReference w:id="2"/>
            </w:r>
            <w:bookmarkEnd w:id="60"/>
          </w:p>
        </w:tc>
        <w:tc>
          <w:tcPr>
            <w:tcW w:w="1116" w:type="dxa"/>
            <w:tcBorders>
              <w:top w:val="single" w:sz="4" w:space="0" w:color="auto"/>
              <w:left w:val="single" w:sz="4" w:space="0" w:color="auto"/>
              <w:bottom w:val="single" w:sz="4" w:space="0" w:color="auto"/>
            </w:tcBorders>
            <w:shd w:val="clear" w:color="auto" w:fill="AFBED7"/>
            <w:vAlign w:val="bottom"/>
          </w:tcPr>
          <w:p w:rsidR="000D562D" w:rsidRPr="00AA7152" w:rsidRDefault="000D562D" w:rsidP="00E84E6B">
            <w:pPr>
              <w:pStyle w:val="TH-TableHeading"/>
              <w:rPr>
                <w:rFonts w:ascii="Times New Roman" w:hAnsi="Times New Roman"/>
              </w:rPr>
            </w:pPr>
            <w:bookmarkStart w:id="61" w:name="_Toc405197715"/>
            <w:r w:rsidRPr="00AA7152">
              <w:rPr>
                <w:rFonts w:ascii="Times New Roman" w:hAnsi="Times New Roman"/>
              </w:rPr>
              <w:t>Total Annual Cost</w:t>
            </w:r>
            <w:bookmarkEnd w:id="61"/>
          </w:p>
        </w:tc>
      </w:tr>
      <w:tr w:rsidR="000D562D" w:rsidRPr="00702497" w:rsidTr="00726A86">
        <w:trPr>
          <w:cantSplit/>
          <w:jc w:val="center"/>
        </w:trPr>
        <w:tc>
          <w:tcPr>
            <w:tcW w:w="1584" w:type="dxa"/>
            <w:tcBorders>
              <w:top w:val="single" w:sz="4" w:space="0" w:color="auto"/>
              <w:bottom w:val="single" w:sz="4" w:space="0" w:color="auto"/>
              <w:right w:val="single" w:sz="4" w:space="0" w:color="auto"/>
            </w:tcBorders>
            <w:shd w:val="clear" w:color="auto" w:fill="FFFFFF"/>
          </w:tcPr>
          <w:p w:rsidR="000D562D" w:rsidRPr="00AA7152" w:rsidRDefault="000D562D" w:rsidP="00E84E6B">
            <w:pPr>
              <w:pStyle w:val="TX-TableText"/>
              <w:rPr>
                <w:rFonts w:ascii="Times New Roman" w:hAnsi="Times New Roman"/>
              </w:rPr>
            </w:pPr>
            <w:r>
              <w:rPr>
                <w:rFonts w:ascii="Times New Roman" w:hAnsi="Times New Roman"/>
              </w:rPr>
              <w:t>Parent</w:t>
            </w:r>
            <w:r w:rsidRPr="00AA7152">
              <w:rPr>
                <w:rFonts w:ascii="Times New Roman" w:hAnsi="Times New Roman"/>
              </w:rPr>
              <w:t xml:space="preserve"> Interview</w:t>
            </w:r>
          </w:p>
        </w:tc>
        <w:tc>
          <w:tcPr>
            <w:tcW w:w="1296" w:type="dxa"/>
            <w:tcBorders>
              <w:top w:val="single" w:sz="4" w:space="0" w:color="auto"/>
              <w:bottom w:val="single" w:sz="4" w:space="0" w:color="auto"/>
              <w:right w:val="single" w:sz="4" w:space="0" w:color="auto"/>
            </w:tcBorders>
            <w:shd w:val="clear" w:color="auto" w:fill="FFFFFF"/>
          </w:tcPr>
          <w:p w:rsidR="000D562D" w:rsidRPr="00AA7152" w:rsidRDefault="000D562D" w:rsidP="00E84E6B">
            <w:pPr>
              <w:pStyle w:val="TX-TableText"/>
              <w:jc w:val="center"/>
              <w:rPr>
                <w:rFonts w:ascii="Times New Roman" w:hAnsi="Times New Roman"/>
              </w:rPr>
            </w:pPr>
            <w:r>
              <w:rPr>
                <w:rFonts w:ascii="Times New Roman" w:hAnsi="Times New Roman"/>
              </w:rPr>
              <w:t>8,470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RDefault="000D562D" w:rsidP="00E84E6B">
            <w:pPr>
              <w:pStyle w:val="TX-TableText"/>
              <w:jc w:val="center"/>
              <w:rPr>
                <w:rFonts w:ascii="Times New Roman" w:hAnsi="Times New Roman"/>
              </w:rPr>
            </w:pPr>
            <w:r w:rsidRPr="00AA7152">
              <w:rPr>
                <w:rFonts w:ascii="Times New Roman" w:hAnsi="Times New Roman"/>
              </w:rPr>
              <w:t>4,235</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RDefault="000D562D" w:rsidP="00E84E6B">
            <w:pPr>
              <w:pStyle w:val="TX-TableText"/>
              <w:jc w:val="center"/>
              <w:rPr>
                <w:rFonts w:ascii="Times New Roman" w:hAnsi="Times New Roman"/>
              </w:rPr>
            </w:pPr>
            <w:r w:rsidRPr="00AA7152">
              <w:rPr>
                <w:rFonts w:ascii="Times New Roman" w:hAnsi="Times New Roman"/>
              </w:rPr>
              <w:t>1</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RDefault="000D562D" w:rsidP="00E84E6B">
            <w:pPr>
              <w:pStyle w:val="TX-TableText"/>
              <w:jc w:val="center"/>
              <w:rPr>
                <w:rFonts w:ascii="Times New Roman" w:hAnsi="Times New Roman"/>
              </w:rPr>
            </w:pPr>
            <w:r w:rsidRPr="00AA7152">
              <w:rPr>
                <w:rFonts w:ascii="Times New Roman" w:hAnsi="Times New Roman"/>
              </w:rPr>
              <w:t>1/3</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RDefault="000D562D" w:rsidP="00E84E6B">
            <w:pPr>
              <w:pStyle w:val="TX-TableText"/>
              <w:jc w:val="center"/>
              <w:rPr>
                <w:rFonts w:ascii="Times New Roman" w:hAnsi="Times New Roman"/>
              </w:rPr>
            </w:pPr>
            <w:r w:rsidRPr="00AA7152">
              <w:rPr>
                <w:rFonts w:ascii="Times New Roman" w:hAnsi="Times New Roman"/>
              </w:rPr>
              <w:t>1,412</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Del="00432E1C" w:rsidRDefault="00726A86" w:rsidP="00726A86">
            <w:pPr>
              <w:pStyle w:val="TX-TableText"/>
              <w:jc w:val="center"/>
              <w:rPr>
                <w:rFonts w:ascii="Times New Roman" w:hAnsi="Times New Roman"/>
              </w:rPr>
            </w:pPr>
            <w:r>
              <w:rPr>
                <w:rFonts w:ascii="Times New Roman" w:hAnsi="Times New Roman"/>
              </w:rPr>
              <w:t>$16.09</w:t>
            </w:r>
          </w:p>
        </w:tc>
        <w:tc>
          <w:tcPr>
            <w:tcW w:w="1116" w:type="dxa"/>
            <w:tcBorders>
              <w:top w:val="single" w:sz="4" w:space="0" w:color="auto"/>
              <w:left w:val="single" w:sz="4" w:space="0" w:color="auto"/>
              <w:bottom w:val="single" w:sz="4" w:space="0" w:color="auto"/>
            </w:tcBorders>
            <w:shd w:val="clear" w:color="auto" w:fill="FFFFFF"/>
          </w:tcPr>
          <w:p w:rsidR="000D562D" w:rsidRPr="00AA7152" w:rsidDel="00432E1C" w:rsidRDefault="00726A86" w:rsidP="00726A86">
            <w:pPr>
              <w:pStyle w:val="TX-TableText"/>
              <w:jc w:val="center"/>
              <w:rPr>
                <w:rFonts w:ascii="Times New Roman" w:hAnsi="Times New Roman"/>
              </w:rPr>
            </w:pPr>
            <w:r>
              <w:rPr>
                <w:rFonts w:ascii="Times New Roman" w:hAnsi="Times New Roman"/>
              </w:rPr>
              <w:t>$22,719.08</w:t>
            </w:r>
          </w:p>
        </w:tc>
      </w:tr>
      <w:tr w:rsidR="000D562D" w:rsidRPr="00702497" w:rsidTr="00726A86">
        <w:trPr>
          <w:cantSplit/>
          <w:jc w:val="center"/>
        </w:trPr>
        <w:tc>
          <w:tcPr>
            <w:tcW w:w="1584" w:type="dxa"/>
            <w:tcBorders>
              <w:top w:val="single" w:sz="4" w:space="0" w:color="auto"/>
              <w:bottom w:val="single" w:sz="4" w:space="0" w:color="auto"/>
              <w:right w:val="single" w:sz="4" w:space="0" w:color="auto"/>
            </w:tcBorders>
            <w:shd w:val="clear" w:color="auto" w:fill="FFFFFF"/>
          </w:tcPr>
          <w:p w:rsidR="000D562D" w:rsidRDefault="000D562D" w:rsidP="00E84E6B">
            <w:pPr>
              <w:pStyle w:val="TX-TableText"/>
              <w:rPr>
                <w:rFonts w:ascii="Times New Roman" w:hAnsi="Times New Roman"/>
              </w:rPr>
            </w:pPr>
            <w:r>
              <w:rPr>
                <w:rFonts w:ascii="Times New Roman" w:hAnsi="Times New Roman"/>
              </w:rPr>
              <w:t>Totals</w:t>
            </w:r>
          </w:p>
        </w:tc>
        <w:tc>
          <w:tcPr>
            <w:tcW w:w="1296" w:type="dxa"/>
            <w:tcBorders>
              <w:top w:val="single" w:sz="4" w:space="0" w:color="auto"/>
              <w:bottom w:val="single" w:sz="4" w:space="0" w:color="auto"/>
              <w:right w:val="single" w:sz="4" w:space="0" w:color="auto"/>
            </w:tcBorders>
            <w:shd w:val="clear" w:color="auto" w:fill="FFFFFF"/>
          </w:tcPr>
          <w:p w:rsidR="000D562D" w:rsidRDefault="000D562D" w:rsidP="00E84E6B">
            <w:pPr>
              <w:pStyle w:val="TX-TableText"/>
              <w:jc w:val="center"/>
              <w:rPr>
                <w:rFonts w:ascii="Times New Roman" w:hAnsi="Times New Roman"/>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RDefault="000D562D" w:rsidP="00E84E6B">
            <w:pPr>
              <w:pStyle w:val="TX-TableText"/>
              <w:jc w:val="center"/>
              <w:rPr>
                <w:rFonts w:ascii="Times New Roman" w:hAnsi="Times New Roman"/>
              </w:rPr>
            </w:pPr>
            <w:r>
              <w:rPr>
                <w:rFonts w:ascii="Times New Roman" w:hAnsi="Times New Roman"/>
              </w:rPr>
              <w:t>4,235</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RDefault="000D562D" w:rsidP="00E84E6B">
            <w:pPr>
              <w:pStyle w:val="TX-TableText"/>
              <w:jc w:val="center"/>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RDefault="000D562D" w:rsidP="00E84E6B">
            <w:pPr>
              <w:pStyle w:val="TX-TableText"/>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RDefault="000D562D" w:rsidP="00E84E6B">
            <w:pPr>
              <w:pStyle w:val="TX-TableText"/>
              <w:jc w:val="center"/>
              <w:rPr>
                <w:rFonts w:ascii="Times New Roman" w:hAnsi="Times New Roman"/>
              </w:rPr>
            </w:pPr>
            <w:r>
              <w:rPr>
                <w:rFonts w:ascii="Times New Roman" w:hAnsi="Times New Roman"/>
              </w:rPr>
              <w:t>1,412</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D562D" w:rsidRPr="00AA7152" w:rsidDel="00432E1C" w:rsidRDefault="00726A86" w:rsidP="00726A86">
            <w:pPr>
              <w:pStyle w:val="TX-TableText"/>
              <w:jc w:val="center"/>
              <w:rPr>
                <w:rFonts w:ascii="Times New Roman" w:hAnsi="Times New Roman"/>
              </w:rPr>
            </w:pPr>
            <w:r>
              <w:rPr>
                <w:rFonts w:ascii="Times New Roman" w:hAnsi="Times New Roman"/>
              </w:rPr>
              <w:t>$16.09</w:t>
            </w:r>
          </w:p>
        </w:tc>
        <w:tc>
          <w:tcPr>
            <w:tcW w:w="1116" w:type="dxa"/>
            <w:tcBorders>
              <w:top w:val="single" w:sz="4" w:space="0" w:color="auto"/>
              <w:left w:val="single" w:sz="4" w:space="0" w:color="auto"/>
              <w:bottom w:val="single" w:sz="4" w:space="0" w:color="auto"/>
            </w:tcBorders>
            <w:shd w:val="clear" w:color="auto" w:fill="FFFFFF"/>
          </w:tcPr>
          <w:p w:rsidR="000D562D" w:rsidRPr="00AA7152" w:rsidDel="00432E1C" w:rsidRDefault="00726A86" w:rsidP="00726A86">
            <w:pPr>
              <w:pStyle w:val="TX-TableText"/>
              <w:jc w:val="center"/>
              <w:rPr>
                <w:rFonts w:ascii="Times New Roman" w:hAnsi="Times New Roman"/>
              </w:rPr>
            </w:pPr>
            <w:r>
              <w:rPr>
                <w:rFonts w:ascii="Times New Roman" w:hAnsi="Times New Roman"/>
              </w:rPr>
              <w:t>$22,719.08</w:t>
            </w:r>
          </w:p>
        </w:tc>
      </w:tr>
    </w:tbl>
    <w:p w:rsidR="000D562D" w:rsidRPr="00894997" w:rsidRDefault="000D562D" w:rsidP="000D562D">
      <w:pPr>
        <w:pStyle w:val="TF-TblFN"/>
        <w:rPr>
          <w:rFonts w:ascii="Times New Roman" w:hAnsi="Times New Roman"/>
          <w:sz w:val="18"/>
          <w:szCs w:val="18"/>
        </w:rPr>
      </w:pPr>
      <w:r w:rsidRPr="00894997">
        <w:rPr>
          <w:rFonts w:ascii="Times New Roman" w:hAnsi="Times New Roman"/>
          <w:sz w:val="18"/>
          <w:szCs w:val="18"/>
        </w:rPr>
        <w:t>Total Respondents for each Year: 4,235</w:t>
      </w:r>
    </w:p>
    <w:p w:rsidR="000D562D" w:rsidRPr="00894997" w:rsidRDefault="000D562D" w:rsidP="000D562D">
      <w:pPr>
        <w:pStyle w:val="TF-TblFN"/>
        <w:rPr>
          <w:rFonts w:ascii="Times New Roman" w:hAnsi="Times New Roman"/>
          <w:sz w:val="18"/>
          <w:szCs w:val="18"/>
        </w:rPr>
      </w:pPr>
      <w:r w:rsidRPr="00894997">
        <w:rPr>
          <w:rFonts w:ascii="Times New Roman" w:hAnsi="Times New Roman"/>
          <w:sz w:val="18"/>
          <w:szCs w:val="18"/>
        </w:rPr>
        <w:t>Total Responses for each Year: 4,235</w:t>
      </w:r>
    </w:p>
    <w:p w:rsidR="000D562D" w:rsidRPr="00702497" w:rsidRDefault="000D562D" w:rsidP="000D562D">
      <w:pPr>
        <w:pStyle w:val="TF-TblFN"/>
      </w:pPr>
      <w:r w:rsidRPr="00894997">
        <w:rPr>
          <w:rFonts w:ascii="Times New Roman" w:hAnsi="Times New Roman"/>
          <w:sz w:val="18"/>
          <w:szCs w:val="18"/>
        </w:rPr>
        <w:t>Total Burden Hours for each Year: 1,412</w:t>
      </w:r>
    </w:p>
    <w:p w:rsidR="000D562D" w:rsidRPr="00D81AD0" w:rsidRDefault="000D562D" w:rsidP="000D562D">
      <w:pPr>
        <w:pStyle w:val="Heading2"/>
        <w:rPr>
          <w:rFonts w:ascii="Times New Roman" w:hAnsi="Times New Roman"/>
          <w:color w:val="auto"/>
        </w:rPr>
      </w:pPr>
      <w:bookmarkStart w:id="62" w:name="_Toc404772778"/>
      <w:bookmarkStart w:id="63" w:name="_Toc405197716"/>
      <w:r w:rsidRPr="00D81AD0">
        <w:rPr>
          <w:rFonts w:ascii="Times New Roman" w:hAnsi="Times New Roman"/>
          <w:color w:val="auto"/>
        </w:rPr>
        <w:lastRenderedPageBreak/>
        <w:t xml:space="preserve">A.13 </w:t>
      </w:r>
      <w:r w:rsidRPr="00D81AD0">
        <w:rPr>
          <w:rFonts w:ascii="Times New Roman" w:hAnsi="Times New Roman"/>
          <w:color w:val="auto"/>
        </w:rPr>
        <w:tab/>
        <w:t>Cost Burden to Respondents or Record Keepers</w:t>
      </w:r>
      <w:bookmarkEnd w:id="62"/>
      <w:bookmarkEnd w:id="63"/>
    </w:p>
    <w:p w:rsidR="000D562D" w:rsidRDefault="000D562D" w:rsidP="000D562D">
      <w:pPr>
        <w:pStyle w:val="P1-StandPara"/>
        <w:rPr>
          <w:rFonts w:ascii="Times New Roman" w:hAnsi="Times New Roman"/>
        </w:rPr>
      </w:pPr>
      <w:r w:rsidRPr="007C03BB">
        <w:rPr>
          <w:rFonts w:ascii="Times New Roman" w:hAnsi="Times New Roman"/>
        </w:rPr>
        <w:t>There</w:t>
      </w:r>
      <w:r>
        <w:rPr>
          <w:rFonts w:ascii="Times New Roman" w:hAnsi="Times New Roman"/>
        </w:rPr>
        <w:t xml:space="preserve"> are no additional costs to respondents.</w:t>
      </w:r>
      <w:r w:rsidRPr="007C03BB">
        <w:rPr>
          <w:rFonts w:ascii="Times New Roman" w:hAnsi="Times New Roman"/>
        </w:rPr>
        <w:t xml:space="preserve"> </w:t>
      </w:r>
    </w:p>
    <w:p w:rsidR="000D562D" w:rsidRDefault="000D562D" w:rsidP="000D562D">
      <w:pPr>
        <w:pStyle w:val="P1-StandPara"/>
        <w:rPr>
          <w:rFonts w:ascii="Times New Roman" w:hAnsi="Times New Roman"/>
        </w:rPr>
      </w:pPr>
    </w:p>
    <w:p w:rsidR="000D562D" w:rsidRPr="007C03BB" w:rsidRDefault="000D562D" w:rsidP="000D562D">
      <w:pPr>
        <w:pStyle w:val="P1-StandPara"/>
        <w:rPr>
          <w:rFonts w:ascii="Times New Roman" w:hAnsi="Times New Roman"/>
        </w:rPr>
      </w:pPr>
    </w:p>
    <w:p w:rsidR="000D562D" w:rsidRPr="00895106" w:rsidRDefault="000D562D" w:rsidP="000D562D">
      <w:pPr>
        <w:pStyle w:val="Heading2"/>
        <w:rPr>
          <w:rFonts w:ascii="Times New Roman" w:hAnsi="Times New Roman"/>
          <w:color w:val="auto"/>
        </w:rPr>
      </w:pPr>
      <w:bookmarkStart w:id="64" w:name="_Toc404772779"/>
      <w:bookmarkStart w:id="65" w:name="_Toc405197717"/>
      <w:r w:rsidRPr="00895106">
        <w:rPr>
          <w:rFonts w:ascii="Times New Roman" w:hAnsi="Times New Roman"/>
          <w:color w:val="auto"/>
        </w:rPr>
        <w:t xml:space="preserve">A.14 </w:t>
      </w:r>
      <w:r w:rsidRPr="00895106">
        <w:rPr>
          <w:rFonts w:ascii="Times New Roman" w:hAnsi="Times New Roman"/>
          <w:color w:val="auto"/>
        </w:rPr>
        <w:tab/>
        <w:t>Estimate of Cost to the Federal Government</w:t>
      </w:r>
      <w:bookmarkEnd w:id="64"/>
      <w:bookmarkEnd w:id="65"/>
    </w:p>
    <w:p w:rsidR="000D562D" w:rsidRPr="007C03BB" w:rsidRDefault="000D562D" w:rsidP="000D562D">
      <w:pPr>
        <w:pStyle w:val="P1-StandPara"/>
        <w:rPr>
          <w:rFonts w:ascii="Times New Roman" w:hAnsi="Times New Roman"/>
        </w:rPr>
      </w:pPr>
      <w:r w:rsidRPr="000B1B37">
        <w:rPr>
          <w:rFonts w:ascii="Times New Roman" w:hAnsi="Times New Roman"/>
        </w:rPr>
        <w:t xml:space="preserve">The total cost </w:t>
      </w:r>
      <w:r>
        <w:rPr>
          <w:rFonts w:ascii="Times New Roman" w:hAnsi="Times New Roman"/>
        </w:rPr>
        <w:t xml:space="preserve">for the data collection activities under this current request will be </w:t>
      </w:r>
      <w:r w:rsidRPr="000B1B37">
        <w:rPr>
          <w:rFonts w:ascii="Times New Roman" w:hAnsi="Times New Roman"/>
        </w:rPr>
        <w:t>$</w:t>
      </w:r>
      <w:r>
        <w:rPr>
          <w:rFonts w:ascii="Times New Roman" w:hAnsi="Times New Roman"/>
        </w:rPr>
        <w:t>1,681,293. Annual</w:t>
      </w:r>
      <w:r w:rsidRPr="007C03BB">
        <w:rPr>
          <w:rFonts w:ascii="Times New Roman" w:hAnsi="Times New Roman"/>
        </w:rPr>
        <w:t xml:space="preserve"> </w:t>
      </w:r>
      <w:r w:rsidRPr="000B1B37">
        <w:rPr>
          <w:rFonts w:ascii="Times New Roman" w:hAnsi="Times New Roman"/>
        </w:rPr>
        <w:t>cost</w:t>
      </w:r>
      <w:r>
        <w:rPr>
          <w:rFonts w:ascii="Times New Roman" w:hAnsi="Times New Roman"/>
        </w:rPr>
        <w:t xml:space="preserve">s to the Federal government will be </w:t>
      </w:r>
      <w:r w:rsidRPr="007C03BB">
        <w:rPr>
          <w:rFonts w:ascii="Times New Roman" w:hAnsi="Times New Roman"/>
        </w:rPr>
        <w:t>$</w:t>
      </w:r>
      <w:r>
        <w:rPr>
          <w:rFonts w:ascii="Times New Roman" w:hAnsi="Times New Roman"/>
        </w:rPr>
        <w:t>840,647 for the proposed data collection under this OMB clearance number (0970-0229).</w:t>
      </w:r>
    </w:p>
    <w:p w:rsidR="000D562D" w:rsidRDefault="000D562D" w:rsidP="000D562D">
      <w:pPr>
        <w:pStyle w:val="P1-StandPara"/>
        <w:rPr>
          <w:rFonts w:ascii="Times New Roman" w:hAnsi="Times New Roman"/>
        </w:rPr>
      </w:pPr>
    </w:p>
    <w:p w:rsidR="000D562D" w:rsidRPr="007C03BB" w:rsidRDefault="000D562D" w:rsidP="000D562D">
      <w:pPr>
        <w:pStyle w:val="P1-StandPara"/>
        <w:rPr>
          <w:rFonts w:ascii="Times New Roman" w:hAnsi="Times New Roman"/>
        </w:rPr>
      </w:pPr>
    </w:p>
    <w:p w:rsidR="000D562D" w:rsidRPr="00895106" w:rsidRDefault="000D562D" w:rsidP="000D562D">
      <w:pPr>
        <w:pStyle w:val="Heading2"/>
        <w:rPr>
          <w:rFonts w:ascii="Times New Roman" w:hAnsi="Times New Roman"/>
          <w:color w:val="auto"/>
        </w:rPr>
      </w:pPr>
      <w:bookmarkStart w:id="66" w:name="_Toc404772780"/>
      <w:bookmarkStart w:id="67" w:name="_Toc405197718"/>
      <w:r w:rsidRPr="00895106">
        <w:rPr>
          <w:rFonts w:ascii="Times New Roman" w:hAnsi="Times New Roman"/>
          <w:color w:val="auto"/>
        </w:rPr>
        <w:t xml:space="preserve">A.15 </w:t>
      </w:r>
      <w:r w:rsidRPr="00895106">
        <w:rPr>
          <w:rFonts w:ascii="Times New Roman" w:hAnsi="Times New Roman"/>
          <w:color w:val="auto"/>
        </w:rPr>
        <w:tab/>
        <w:t>Changes in Burden</w:t>
      </w:r>
      <w:bookmarkEnd w:id="66"/>
      <w:bookmarkEnd w:id="67"/>
    </w:p>
    <w:p w:rsidR="000D562D" w:rsidRDefault="000D562D" w:rsidP="000D562D">
      <w:pPr>
        <w:pStyle w:val="P1-StandPara"/>
        <w:rPr>
          <w:rFonts w:ascii="Times New Roman" w:hAnsi="Times New Roman"/>
        </w:rPr>
      </w:pPr>
      <w:r>
        <w:rPr>
          <w:rFonts w:ascii="Times New Roman" w:hAnsi="Times New Roman"/>
        </w:rPr>
        <w:t xml:space="preserve">This request is for an additional two years of data collection under OMB #0970-0229. </w:t>
      </w:r>
    </w:p>
    <w:p w:rsidR="000D562D" w:rsidRPr="007C03BB" w:rsidRDefault="000D562D" w:rsidP="000D562D">
      <w:pPr>
        <w:pStyle w:val="P1-StandPara"/>
        <w:rPr>
          <w:rFonts w:ascii="Times New Roman" w:hAnsi="Times New Roman"/>
        </w:rPr>
      </w:pPr>
    </w:p>
    <w:p w:rsidR="000D562D" w:rsidRDefault="000D562D" w:rsidP="000D562D">
      <w:pPr>
        <w:pStyle w:val="Heading2"/>
        <w:rPr>
          <w:rFonts w:ascii="Times New Roman" w:hAnsi="Times New Roman"/>
          <w:color w:val="auto"/>
        </w:rPr>
      </w:pPr>
      <w:bookmarkStart w:id="68" w:name="_Toc404772781"/>
      <w:bookmarkStart w:id="69" w:name="_Toc405197719"/>
      <w:r w:rsidRPr="00426258">
        <w:rPr>
          <w:rFonts w:ascii="Times New Roman" w:hAnsi="Times New Roman"/>
          <w:color w:val="auto"/>
        </w:rPr>
        <w:t xml:space="preserve">A.16 </w:t>
      </w:r>
      <w:r w:rsidRPr="00426258">
        <w:rPr>
          <w:rFonts w:ascii="Times New Roman" w:hAnsi="Times New Roman"/>
          <w:color w:val="auto"/>
        </w:rPr>
        <w:tab/>
        <w:t xml:space="preserve">Plan and Time Schedule for Information Collection, Tabulation and </w:t>
      </w:r>
      <w:r w:rsidRPr="00C70E1C">
        <w:rPr>
          <w:rFonts w:ascii="Times New Roman" w:hAnsi="Times New Roman"/>
          <w:color w:val="auto"/>
        </w:rPr>
        <w:t>Publication</w:t>
      </w:r>
      <w:bookmarkEnd w:id="68"/>
      <w:bookmarkEnd w:id="69"/>
    </w:p>
    <w:p w:rsidR="000D562D" w:rsidRPr="00C70E1C" w:rsidRDefault="000D562D" w:rsidP="000D562D">
      <w:pPr>
        <w:pStyle w:val="L1-FlLSp12"/>
        <w:rPr>
          <w:rFonts w:ascii="Times New Roman" w:hAnsi="Times New Roman"/>
          <w:b/>
        </w:rPr>
      </w:pPr>
      <w:r>
        <w:rPr>
          <w:rFonts w:ascii="Times New Roman" w:hAnsi="Times New Roman"/>
          <w:b/>
        </w:rPr>
        <w:t>Analysis Plans</w:t>
      </w:r>
    </w:p>
    <w:p w:rsidR="000D562D" w:rsidRPr="00C70E1C" w:rsidRDefault="000D562D" w:rsidP="000D562D">
      <w:pPr>
        <w:pStyle w:val="L1-FlLSp12"/>
      </w:pPr>
    </w:p>
    <w:p w:rsidR="000D562D" w:rsidRDefault="000D562D" w:rsidP="000D562D">
      <w:pPr>
        <w:pStyle w:val="P1-StandPara"/>
        <w:rPr>
          <w:rFonts w:ascii="Times New Roman" w:hAnsi="Times New Roman"/>
          <w:szCs w:val="24"/>
        </w:rPr>
      </w:pPr>
      <w:r>
        <w:rPr>
          <w:rFonts w:ascii="Times New Roman" w:hAnsi="Times New Roman"/>
          <w:szCs w:val="24"/>
        </w:rPr>
        <w:t xml:space="preserve">Since this </w:t>
      </w:r>
      <w:r w:rsidRPr="007C03BB">
        <w:rPr>
          <w:rFonts w:ascii="Times New Roman" w:hAnsi="Times New Roman"/>
          <w:szCs w:val="24"/>
        </w:rPr>
        <w:t xml:space="preserve">study is not designed to answer any research questions, there are no plans for statistical analysis of these data. A single indicator, the percentage </w:t>
      </w:r>
      <w:r>
        <w:rPr>
          <w:rFonts w:ascii="Times New Roman" w:hAnsi="Times New Roman"/>
          <w:szCs w:val="24"/>
        </w:rPr>
        <w:t>of families successfully contacted</w:t>
      </w:r>
      <w:r w:rsidRPr="007C03BB">
        <w:rPr>
          <w:rFonts w:ascii="Times New Roman" w:hAnsi="Times New Roman"/>
          <w:szCs w:val="24"/>
        </w:rPr>
        <w:t xml:space="preserve">, will be created to indicate the </w:t>
      </w:r>
      <w:r>
        <w:rPr>
          <w:rFonts w:ascii="Times New Roman" w:hAnsi="Times New Roman"/>
          <w:szCs w:val="24"/>
        </w:rPr>
        <w:t xml:space="preserve">success of the overall </w:t>
      </w:r>
      <w:r w:rsidRPr="007C03BB">
        <w:rPr>
          <w:rFonts w:ascii="Times New Roman" w:hAnsi="Times New Roman"/>
          <w:szCs w:val="24"/>
        </w:rPr>
        <w:t xml:space="preserve">effort to advise the study for </w:t>
      </w:r>
      <w:r>
        <w:rPr>
          <w:rFonts w:ascii="Times New Roman" w:hAnsi="Times New Roman"/>
          <w:szCs w:val="24"/>
        </w:rPr>
        <w:t xml:space="preserve">a possible </w:t>
      </w:r>
      <w:r w:rsidRPr="007C03BB">
        <w:rPr>
          <w:rFonts w:ascii="Times New Roman" w:hAnsi="Times New Roman"/>
          <w:szCs w:val="24"/>
        </w:rPr>
        <w:t>future data collection.</w:t>
      </w:r>
      <w:r w:rsidRPr="007C03BB">
        <w:rPr>
          <w:rFonts w:ascii="Times New Roman" w:hAnsi="Times New Roman"/>
        </w:rPr>
        <w:t xml:space="preserve"> </w:t>
      </w:r>
    </w:p>
    <w:p w:rsidR="000D562D" w:rsidRDefault="000D562D" w:rsidP="000D562D">
      <w:pPr>
        <w:pStyle w:val="P1-StandPara"/>
        <w:ind w:firstLine="0"/>
        <w:rPr>
          <w:rFonts w:ascii="Times New Roman" w:hAnsi="Times New Roman"/>
          <w:b/>
          <w:szCs w:val="24"/>
        </w:rPr>
      </w:pPr>
    </w:p>
    <w:p w:rsidR="000D562D" w:rsidRDefault="000D562D" w:rsidP="000D562D">
      <w:pPr>
        <w:pStyle w:val="P1-StandPara"/>
        <w:ind w:firstLine="0"/>
        <w:rPr>
          <w:rFonts w:ascii="Times New Roman" w:hAnsi="Times New Roman"/>
          <w:b/>
          <w:szCs w:val="24"/>
        </w:rPr>
      </w:pPr>
      <w:r>
        <w:rPr>
          <w:rFonts w:ascii="Times New Roman" w:hAnsi="Times New Roman"/>
          <w:b/>
          <w:szCs w:val="24"/>
        </w:rPr>
        <w:t>Time Schedule and Publication</w:t>
      </w:r>
    </w:p>
    <w:p w:rsidR="000D562D" w:rsidRPr="00C70E1C" w:rsidRDefault="000D562D" w:rsidP="000D562D">
      <w:pPr>
        <w:pStyle w:val="P1-StandPara"/>
        <w:ind w:firstLine="0"/>
        <w:rPr>
          <w:rFonts w:ascii="Times New Roman" w:hAnsi="Times New Roman"/>
          <w:b/>
        </w:rPr>
      </w:pPr>
    </w:p>
    <w:p w:rsidR="000D562D" w:rsidRPr="007C03BB" w:rsidRDefault="000D562D" w:rsidP="000D562D">
      <w:pPr>
        <w:pStyle w:val="P1-StandPara"/>
        <w:rPr>
          <w:rFonts w:ascii="Times New Roman" w:hAnsi="Times New Roman"/>
        </w:rPr>
      </w:pPr>
      <w:r w:rsidRPr="000B1B37">
        <w:rPr>
          <w:rFonts w:ascii="Times New Roman" w:hAnsi="Times New Roman"/>
        </w:rPr>
        <w:t xml:space="preserve">Currently, we are requesting </w:t>
      </w:r>
      <w:r>
        <w:rPr>
          <w:rFonts w:ascii="Times New Roman" w:hAnsi="Times New Roman"/>
        </w:rPr>
        <w:t>OMB approval for the last two</w:t>
      </w:r>
      <w:r w:rsidRPr="000B1B37">
        <w:rPr>
          <w:rFonts w:ascii="Times New Roman" w:hAnsi="Times New Roman"/>
        </w:rPr>
        <w:t xml:space="preserve"> </w:t>
      </w:r>
      <w:r>
        <w:rPr>
          <w:rFonts w:ascii="Times New Roman" w:hAnsi="Times New Roman"/>
        </w:rPr>
        <w:t>year’s data collections for this project</w:t>
      </w:r>
      <w:r w:rsidRPr="000B1B37">
        <w:rPr>
          <w:rFonts w:ascii="Times New Roman" w:hAnsi="Times New Roman"/>
        </w:rPr>
        <w:t xml:space="preserve"> to </w:t>
      </w:r>
      <w:r>
        <w:rPr>
          <w:rFonts w:ascii="Times New Roman" w:hAnsi="Times New Roman"/>
        </w:rPr>
        <w:t>take place in spring 2015</w:t>
      </w:r>
      <w:r w:rsidRPr="000B1B37">
        <w:rPr>
          <w:rFonts w:ascii="Times New Roman" w:hAnsi="Times New Roman"/>
        </w:rPr>
        <w:t xml:space="preserve"> and </w:t>
      </w:r>
      <w:r>
        <w:rPr>
          <w:rFonts w:ascii="Times New Roman" w:hAnsi="Times New Roman"/>
        </w:rPr>
        <w:t>2016</w:t>
      </w:r>
      <w:r w:rsidRPr="000B1B37">
        <w:rPr>
          <w:rFonts w:ascii="Times New Roman" w:hAnsi="Times New Roman"/>
        </w:rPr>
        <w:t xml:space="preserve">. Data collections are planned for mid-March through mid-May, the same months as data collection for the </w:t>
      </w:r>
      <w:r>
        <w:rPr>
          <w:rFonts w:ascii="Times New Roman" w:hAnsi="Times New Roman"/>
        </w:rPr>
        <w:t>first three years of the HSIS</w:t>
      </w:r>
      <w:r w:rsidRPr="000B1B37">
        <w:rPr>
          <w:rFonts w:ascii="Times New Roman" w:hAnsi="Times New Roman"/>
        </w:rPr>
        <w:t xml:space="preserve"> Participant</w:t>
      </w:r>
      <w:r>
        <w:rPr>
          <w:rFonts w:ascii="Times New Roman" w:hAnsi="Times New Roman"/>
        </w:rPr>
        <w:t>s Beyond 8</w:t>
      </w:r>
      <w:r w:rsidRPr="0062159B">
        <w:rPr>
          <w:rFonts w:ascii="Times New Roman" w:hAnsi="Times New Roman"/>
          <w:vertAlign w:val="superscript"/>
        </w:rPr>
        <w:t>th</w:t>
      </w:r>
      <w:r>
        <w:rPr>
          <w:rFonts w:ascii="Times New Roman" w:hAnsi="Times New Roman"/>
        </w:rPr>
        <w:t xml:space="preserve"> Grade</w:t>
      </w:r>
      <w:r w:rsidRPr="000B1B37">
        <w:rPr>
          <w:rFonts w:ascii="Times New Roman" w:hAnsi="Times New Roman"/>
        </w:rPr>
        <w:t xml:space="preserve"> in sprin</w:t>
      </w:r>
      <w:r>
        <w:rPr>
          <w:rFonts w:ascii="Times New Roman" w:hAnsi="Times New Roman"/>
        </w:rPr>
        <w:t>g 2012, 2013 and 2014</w:t>
      </w:r>
      <w:r w:rsidRPr="000B1B37">
        <w:rPr>
          <w:rFonts w:ascii="Times New Roman" w:hAnsi="Times New Roman"/>
        </w:rPr>
        <w:t>.</w:t>
      </w:r>
      <w:r w:rsidRPr="007C03BB">
        <w:rPr>
          <w:rFonts w:ascii="Times New Roman" w:hAnsi="Times New Roman"/>
        </w:rPr>
        <w:t xml:space="preserve"> No publications will be </w:t>
      </w:r>
      <w:r>
        <w:rPr>
          <w:rFonts w:ascii="Times New Roman" w:hAnsi="Times New Roman"/>
        </w:rPr>
        <w:t>created from this project</w:t>
      </w:r>
      <w:r w:rsidRPr="007C03BB">
        <w:rPr>
          <w:rFonts w:ascii="Times New Roman" w:hAnsi="Times New Roman"/>
        </w:rPr>
        <w:t>.</w:t>
      </w:r>
      <w:r w:rsidRPr="007C03BB">
        <w:rPr>
          <w:rFonts w:ascii="Times New Roman" w:hAnsi="Times New Roman"/>
          <w:szCs w:val="24"/>
        </w:rPr>
        <w:t xml:space="preserve"> </w:t>
      </w:r>
    </w:p>
    <w:p w:rsidR="000D562D" w:rsidRDefault="000D562D" w:rsidP="000D562D">
      <w:pPr>
        <w:pStyle w:val="P1-StandPara"/>
        <w:rPr>
          <w:rFonts w:ascii="Times New Roman" w:hAnsi="Times New Roman"/>
        </w:rPr>
      </w:pPr>
    </w:p>
    <w:p w:rsidR="000D562D" w:rsidRPr="007C03BB" w:rsidRDefault="000D562D" w:rsidP="000D562D">
      <w:pPr>
        <w:pStyle w:val="P1-StandPara"/>
        <w:rPr>
          <w:rFonts w:ascii="Times New Roman" w:hAnsi="Times New Roman"/>
        </w:rPr>
      </w:pPr>
    </w:p>
    <w:p w:rsidR="000D562D" w:rsidRPr="0062159B" w:rsidRDefault="000D562D" w:rsidP="000D562D">
      <w:pPr>
        <w:pStyle w:val="Heading2"/>
        <w:rPr>
          <w:rFonts w:ascii="Times New Roman" w:hAnsi="Times New Roman"/>
          <w:color w:val="auto"/>
        </w:rPr>
      </w:pPr>
      <w:bookmarkStart w:id="70" w:name="_Toc404772782"/>
      <w:bookmarkStart w:id="71" w:name="_Toc405197720"/>
      <w:r w:rsidRPr="0062159B">
        <w:rPr>
          <w:rFonts w:ascii="Times New Roman" w:hAnsi="Times New Roman"/>
          <w:color w:val="auto"/>
        </w:rPr>
        <w:lastRenderedPageBreak/>
        <w:t xml:space="preserve">A.17 </w:t>
      </w:r>
      <w:r w:rsidRPr="0062159B">
        <w:rPr>
          <w:rFonts w:ascii="Times New Roman" w:hAnsi="Times New Roman"/>
          <w:color w:val="auto"/>
        </w:rPr>
        <w:tab/>
        <w:t>Reasons Not to Display OMB Expiration Date</w:t>
      </w:r>
      <w:bookmarkEnd w:id="70"/>
      <w:bookmarkEnd w:id="71"/>
    </w:p>
    <w:p w:rsidR="000D562D" w:rsidRDefault="000D562D" w:rsidP="000D562D">
      <w:pPr>
        <w:pStyle w:val="P1-StandPara"/>
        <w:rPr>
          <w:rFonts w:ascii="Times New Roman" w:hAnsi="Times New Roman"/>
        </w:rPr>
      </w:pPr>
      <w:r w:rsidRPr="007C03BB">
        <w:rPr>
          <w:rFonts w:ascii="Times New Roman" w:hAnsi="Times New Roman"/>
        </w:rPr>
        <w:t xml:space="preserve">All instruments will display the expiration date for OMB approval. </w:t>
      </w:r>
    </w:p>
    <w:p w:rsidR="000D562D" w:rsidRDefault="000D562D" w:rsidP="000D562D">
      <w:pPr>
        <w:pStyle w:val="P1-StandPara"/>
        <w:rPr>
          <w:rFonts w:ascii="Times New Roman" w:hAnsi="Times New Roman"/>
        </w:rPr>
      </w:pPr>
    </w:p>
    <w:p w:rsidR="000D562D" w:rsidRPr="007C03BB" w:rsidRDefault="000D562D" w:rsidP="000D562D">
      <w:pPr>
        <w:pStyle w:val="P1-StandPara"/>
        <w:rPr>
          <w:rFonts w:ascii="Times New Roman" w:hAnsi="Times New Roman"/>
        </w:rPr>
      </w:pPr>
    </w:p>
    <w:p w:rsidR="000D562D" w:rsidRPr="0062159B" w:rsidRDefault="000D562D" w:rsidP="000D562D">
      <w:pPr>
        <w:pStyle w:val="Heading2"/>
        <w:rPr>
          <w:rFonts w:ascii="Times New Roman" w:hAnsi="Times New Roman"/>
          <w:color w:val="auto"/>
        </w:rPr>
      </w:pPr>
      <w:bookmarkStart w:id="72" w:name="_Toc404772783"/>
      <w:bookmarkStart w:id="73" w:name="_Toc405197721"/>
      <w:r w:rsidRPr="0062159B">
        <w:rPr>
          <w:rFonts w:ascii="Times New Roman" w:hAnsi="Times New Roman"/>
          <w:color w:val="auto"/>
        </w:rPr>
        <w:t xml:space="preserve">A.18 </w:t>
      </w:r>
      <w:r w:rsidRPr="0062159B">
        <w:rPr>
          <w:rFonts w:ascii="Times New Roman" w:hAnsi="Times New Roman"/>
          <w:color w:val="auto"/>
        </w:rPr>
        <w:tab/>
        <w:t>Exceptions to Certification for Paperwork Reduction Act Submissions</w:t>
      </w:r>
      <w:bookmarkEnd w:id="72"/>
      <w:bookmarkEnd w:id="73"/>
    </w:p>
    <w:p w:rsidR="000D562D" w:rsidRDefault="000D562D" w:rsidP="000D562D">
      <w:pPr>
        <w:pStyle w:val="P1-StandPara"/>
        <w:rPr>
          <w:rFonts w:ascii="Times New Roman" w:hAnsi="Times New Roman"/>
        </w:rPr>
      </w:pPr>
      <w:r w:rsidRPr="007C03BB">
        <w:rPr>
          <w:rFonts w:ascii="Times New Roman" w:hAnsi="Times New Roman"/>
        </w:rPr>
        <w:t>No exceptions are necessary for this information collection.</w:t>
      </w:r>
    </w:p>
    <w:p w:rsidR="000D562D" w:rsidRPr="007C03BB" w:rsidRDefault="000D562D" w:rsidP="000D562D">
      <w:pPr>
        <w:pStyle w:val="P1-StandPara"/>
        <w:rPr>
          <w:rFonts w:ascii="Times New Roman" w:hAnsi="Times New Roman"/>
        </w:rPr>
      </w:pPr>
    </w:p>
    <w:p w:rsidR="00204228" w:rsidRDefault="00204228" w:rsidP="000D562D"/>
    <w:sectPr w:rsidR="00204228" w:rsidSect="00B374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E6B" w:rsidRDefault="00E84E6B" w:rsidP="000D562D">
      <w:pPr>
        <w:spacing w:line="240" w:lineRule="auto"/>
      </w:pPr>
      <w:r>
        <w:separator/>
      </w:r>
    </w:p>
  </w:endnote>
  <w:endnote w:type="continuationSeparator" w:id="0">
    <w:p w:rsidR="00E84E6B" w:rsidRDefault="00E84E6B" w:rsidP="000D5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6B" w:rsidRPr="00DE3F87" w:rsidRDefault="00E84E6B" w:rsidP="00E84E6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6B" w:rsidRPr="00DE3F87" w:rsidRDefault="00E84E6B" w:rsidP="00E84E6B">
    <w:pPr>
      <w:pStyle w:val="Footer"/>
      <w:jc w:val="center"/>
    </w:pPr>
    <w:r>
      <w:fldChar w:fldCharType="begin"/>
    </w:r>
    <w:r>
      <w:instrText xml:space="preserve"> PAGE   \* MERGEFORMAT </w:instrText>
    </w:r>
    <w:r>
      <w:fldChar w:fldCharType="separate"/>
    </w:r>
    <w:r w:rsidR="001B55D1">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E6B" w:rsidRDefault="00E84E6B" w:rsidP="000D562D">
      <w:pPr>
        <w:spacing w:line="240" w:lineRule="auto"/>
      </w:pPr>
      <w:r>
        <w:separator/>
      </w:r>
    </w:p>
  </w:footnote>
  <w:footnote w:type="continuationSeparator" w:id="0">
    <w:p w:rsidR="00E84E6B" w:rsidRDefault="00E84E6B" w:rsidP="000D562D">
      <w:pPr>
        <w:spacing w:line="240" w:lineRule="auto"/>
      </w:pPr>
      <w:r>
        <w:continuationSeparator/>
      </w:r>
    </w:p>
  </w:footnote>
  <w:footnote w:id="1">
    <w:p w:rsidR="00E84E6B" w:rsidRPr="00585B7A" w:rsidRDefault="00E84E6B" w:rsidP="000D562D">
      <w:pPr>
        <w:pStyle w:val="FootnoteText"/>
        <w:tabs>
          <w:tab w:val="clear" w:pos="120"/>
          <w:tab w:val="left" w:pos="180"/>
        </w:tabs>
        <w:ind w:left="187" w:hanging="187"/>
        <w:rPr>
          <w:rFonts w:ascii="Times New Roman" w:hAnsi="Times New Roman"/>
        </w:rPr>
      </w:pPr>
      <w:r w:rsidRPr="00585B7A">
        <w:rPr>
          <w:rStyle w:val="FootnoteReference"/>
          <w:rFonts w:ascii="Times New Roman" w:hAnsi="Times New Roman"/>
        </w:rPr>
        <w:footnoteRef/>
      </w:r>
      <w:r w:rsidRPr="00585B7A">
        <w:rPr>
          <w:rFonts w:ascii="Times New Roman" w:hAnsi="Times New Roman"/>
        </w:rPr>
        <w:t xml:space="preserve"> </w:t>
      </w:r>
      <w:r>
        <w:rPr>
          <w:rFonts w:ascii="Times New Roman" w:hAnsi="Times New Roman"/>
        </w:rPr>
        <w:tab/>
      </w:r>
      <w:r w:rsidRPr="00585B7A">
        <w:rPr>
          <w:rFonts w:ascii="Times New Roman" w:hAnsi="Times New Roman"/>
        </w:rPr>
        <w:t xml:space="preserve">Data to define these strata were obtained from Children’s Defense Fund (1999), </w:t>
      </w:r>
      <w:r w:rsidRPr="00585B7A">
        <w:rPr>
          <w:rFonts w:ascii="Times New Roman" w:hAnsi="Times New Roman"/>
          <w:i/>
        </w:rPr>
        <w:t xml:space="preserve">Seeds of Success </w:t>
      </w:r>
      <w:r w:rsidRPr="00585B7A">
        <w:rPr>
          <w:rFonts w:ascii="Times New Roman" w:hAnsi="Times New Roman"/>
        </w:rPr>
        <w:t>report.</w:t>
      </w:r>
    </w:p>
  </w:footnote>
  <w:footnote w:id="2">
    <w:p w:rsidR="00E84E6B" w:rsidRDefault="00E84E6B">
      <w:pPr>
        <w:pStyle w:val="FootnoteText"/>
      </w:pPr>
      <w:r>
        <w:rPr>
          <w:rStyle w:val="FootnoteReference"/>
        </w:rPr>
        <w:footnoteRef/>
      </w:r>
      <w:r>
        <w:t xml:space="preserve"> For the HSIS respondents, about 1/3 of the respondents fall into each educational level category--less than high school degree, high school degree, and some college or associate degree.  The Bureau of Labor (New Release, Usual Weekly Earnings of Wage and Salary Workers, Third Quarter 2014) reports the median weekly salary for a worker with less than a high school degree is $488, the median salary for a worker with a high school degree is $681, and the median salary for a worker with some college or associate degree is $762.  The overall average hourly rate across the three categories is $16.09.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6B" w:rsidRDefault="00E84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6B" w:rsidRDefault="00E84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3CF"/>
    <w:multiLevelType w:val="hybridMultilevel"/>
    <w:tmpl w:val="B39E2074"/>
    <w:lvl w:ilvl="0" w:tplc="CCCC396C">
      <w:start w:val="1"/>
      <w:numFmt w:val="bullet"/>
      <w:lvlText w:val=""/>
      <w:lvlJc w:val="left"/>
      <w:pPr>
        <w:tabs>
          <w:tab w:val="num" w:pos="576"/>
        </w:tabs>
        <w:ind w:left="576" w:hanging="360"/>
      </w:pPr>
      <w:rPr>
        <w:rFonts w:ascii="Symbol" w:hAnsi="Symbol" w:hint="default"/>
        <w:sz w:val="22"/>
        <w:szCs w:val="22"/>
      </w:rPr>
    </w:lvl>
    <w:lvl w:ilvl="1" w:tplc="04090001">
      <w:start w:val="1"/>
      <w:numFmt w:val="bullet"/>
      <w:lvlText w:val=""/>
      <w:lvlJc w:val="left"/>
      <w:pPr>
        <w:tabs>
          <w:tab w:val="num" w:pos="-144"/>
        </w:tabs>
        <w:ind w:left="-144" w:hanging="360"/>
      </w:pPr>
      <w:rPr>
        <w:rFonts w:ascii="Symbol" w:hAnsi="Symbol" w:hint="default"/>
        <w:sz w:val="22"/>
        <w:szCs w:val="22"/>
      </w:rPr>
    </w:lvl>
    <w:lvl w:ilvl="2" w:tplc="04090005">
      <w:start w:val="1"/>
      <w:numFmt w:val="bullet"/>
      <w:lvlText w:val=""/>
      <w:lvlJc w:val="left"/>
      <w:pPr>
        <w:tabs>
          <w:tab w:val="num" w:pos="576"/>
        </w:tabs>
        <w:ind w:left="576" w:hanging="360"/>
      </w:pPr>
      <w:rPr>
        <w:rFonts w:ascii="Wingdings" w:hAnsi="Wingdings" w:hint="default"/>
      </w:rPr>
    </w:lvl>
    <w:lvl w:ilvl="3" w:tplc="04090001">
      <w:start w:val="1"/>
      <w:numFmt w:val="bullet"/>
      <w:lvlText w:val=""/>
      <w:lvlJc w:val="left"/>
      <w:pPr>
        <w:tabs>
          <w:tab w:val="num" w:pos="1296"/>
        </w:tabs>
        <w:ind w:left="1296" w:hanging="360"/>
      </w:pPr>
      <w:rPr>
        <w:rFonts w:ascii="Symbol" w:hAnsi="Symbol" w:hint="default"/>
      </w:rPr>
    </w:lvl>
    <w:lvl w:ilvl="4" w:tplc="04090003">
      <w:start w:val="1"/>
      <w:numFmt w:val="bullet"/>
      <w:lvlText w:val="o"/>
      <w:lvlJc w:val="left"/>
      <w:pPr>
        <w:tabs>
          <w:tab w:val="num" w:pos="2016"/>
        </w:tabs>
        <w:ind w:left="2016" w:hanging="360"/>
      </w:pPr>
      <w:rPr>
        <w:rFonts w:ascii="Courier New" w:hAnsi="Courier New" w:cs="Courier New" w:hint="default"/>
      </w:rPr>
    </w:lvl>
    <w:lvl w:ilvl="5" w:tplc="04090005" w:tentative="1">
      <w:start w:val="1"/>
      <w:numFmt w:val="bullet"/>
      <w:lvlText w:val=""/>
      <w:lvlJc w:val="left"/>
      <w:pPr>
        <w:tabs>
          <w:tab w:val="num" w:pos="2736"/>
        </w:tabs>
        <w:ind w:left="2736" w:hanging="360"/>
      </w:pPr>
      <w:rPr>
        <w:rFonts w:ascii="Wingdings" w:hAnsi="Wingdings" w:hint="default"/>
      </w:rPr>
    </w:lvl>
    <w:lvl w:ilvl="6" w:tplc="04090001" w:tentative="1">
      <w:start w:val="1"/>
      <w:numFmt w:val="bullet"/>
      <w:lvlText w:val=""/>
      <w:lvlJc w:val="left"/>
      <w:pPr>
        <w:tabs>
          <w:tab w:val="num" w:pos="3456"/>
        </w:tabs>
        <w:ind w:left="3456" w:hanging="360"/>
      </w:pPr>
      <w:rPr>
        <w:rFonts w:ascii="Symbol" w:hAnsi="Symbol" w:hint="default"/>
      </w:rPr>
    </w:lvl>
    <w:lvl w:ilvl="7" w:tplc="04090003" w:tentative="1">
      <w:start w:val="1"/>
      <w:numFmt w:val="bullet"/>
      <w:lvlText w:val="o"/>
      <w:lvlJc w:val="left"/>
      <w:pPr>
        <w:tabs>
          <w:tab w:val="num" w:pos="4176"/>
        </w:tabs>
        <w:ind w:left="4176" w:hanging="360"/>
      </w:pPr>
      <w:rPr>
        <w:rFonts w:ascii="Courier New" w:hAnsi="Courier New" w:cs="Courier New" w:hint="default"/>
      </w:rPr>
    </w:lvl>
    <w:lvl w:ilvl="8" w:tplc="04090005" w:tentative="1">
      <w:start w:val="1"/>
      <w:numFmt w:val="bullet"/>
      <w:lvlText w:val=""/>
      <w:lvlJc w:val="left"/>
      <w:pPr>
        <w:tabs>
          <w:tab w:val="num" w:pos="4896"/>
        </w:tabs>
        <w:ind w:left="4896" w:hanging="360"/>
      </w:pPr>
      <w:rPr>
        <w:rFonts w:ascii="Wingdings" w:hAnsi="Wingdings" w:hint="default"/>
      </w:rPr>
    </w:lvl>
  </w:abstractNum>
  <w:abstractNum w:abstractNumId="1">
    <w:nsid w:val="04E73FAA"/>
    <w:multiLevelType w:val="hybridMultilevel"/>
    <w:tmpl w:val="238898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54A57"/>
    <w:multiLevelType w:val="hybridMultilevel"/>
    <w:tmpl w:val="4AF2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D1A7E"/>
    <w:multiLevelType w:val="hybridMultilevel"/>
    <w:tmpl w:val="4F48DE5C"/>
    <w:lvl w:ilvl="0" w:tplc="E05CB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90DF5"/>
    <w:multiLevelType w:val="hybridMultilevel"/>
    <w:tmpl w:val="28444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713C3"/>
    <w:multiLevelType w:val="hybridMultilevel"/>
    <w:tmpl w:val="F7948E92"/>
    <w:lvl w:ilvl="0" w:tplc="F206856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DE02B4"/>
    <w:multiLevelType w:val="hybridMultilevel"/>
    <w:tmpl w:val="790E89E6"/>
    <w:lvl w:ilvl="0" w:tplc="B12436E4">
      <w:start w:val="1"/>
      <w:numFmt w:val="decimal"/>
      <w:lvlText w:val="%1."/>
      <w:lvlJc w:val="left"/>
      <w:pPr>
        <w:tabs>
          <w:tab w:val="num" w:pos="1152"/>
        </w:tabs>
        <w:ind w:left="1152" w:hanging="576"/>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D002F3"/>
    <w:multiLevelType w:val="hybridMultilevel"/>
    <w:tmpl w:val="790E89E6"/>
    <w:lvl w:ilvl="0" w:tplc="B12436E4">
      <w:start w:val="1"/>
      <w:numFmt w:val="decimal"/>
      <w:lvlText w:val="%1."/>
      <w:lvlJc w:val="left"/>
      <w:pPr>
        <w:tabs>
          <w:tab w:val="num" w:pos="1152"/>
        </w:tabs>
        <w:ind w:left="1152" w:hanging="576"/>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0C4E6C"/>
    <w:multiLevelType w:val="hybridMultilevel"/>
    <w:tmpl w:val="99501E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1603AF1"/>
    <w:multiLevelType w:val="hybridMultilevel"/>
    <w:tmpl w:val="EE20F6D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466F13"/>
    <w:multiLevelType w:val="hybridMultilevel"/>
    <w:tmpl w:val="1586F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34A088F"/>
    <w:multiLevelType w:val="multilevel"/>
    <w:tmpl w:val="0FFE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6F1B2A"/>
    <w:multiLevelType w:val="hybridMultilevel"/>
    <w:tmpl w:val="7BFA891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8F8743D"/>
    <w:multiLevelType w:val="hybridMultilevel"/>
    <w:tmpl w:val="F30841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A6627E"/>
    <w:multiLevelType w:val="hybridMultilevel"/>
    <w:tmpl w:val="B3AA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1D4FC7"/>
    <w:multiLevelType w:val="hybridMultilevel"/>
    <w:tmpl w:val="640A5F40"/>
    <w:lvl w:ilvl="0" w:tplc="F5B008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1B0277"/>
    <w:multiLevelType w:val="hybridMultilevel"/>
    <w:tmpl w:val="E2DCB81A"/>
    <w:lvl w:ilvl="0" w:tplc="BCC2CD76">
      <w:start w:val="1"/>
      <w:numFmt w:val="decimal"/>
      <w:lvlText w:val="B-%1."/>
      <w:lvlJc w:val="left"/>
      <w:pPr>
        <w:ind w:left="54" w:hanging="360"/>
      </w:pPr>
      <w:rPr>
        <w:rFonts w:hint="default"/>
      </w:rPr>
    </w:lvl>
    <w:lvl w:ilvl="1" w:tplc="04090019">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1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nsid w:val="32AC1B80"/>
    <w:multiLevelType w:val="hybridMultilevel"/>
    <w:tmpl w:val="4A029E2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D55B0"/>
    <w:multiLevelType w:val="hybridMultilevel"/>
    <w:tmpl w:val="409C0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310072"/>
    <w:multiLevelType w:val="hybridMultilevel"/>
    <w:tmpl w:val="F7948E92"/>
    <w:lvl w:ilvl="0" w:tplc="F206856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281CCC"/>
    <w:multiLevelType w:val="hybridMultilevel"/>
    <w:tmpl w:val="D17AD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A92F6B"/>
    <w:multiLevelType w:val="hybridMultilevel"/>
    <w:tmpl w:val="707A598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D46BBD"/>
    <w:multiLevelType w:val="hybridMultilevel"/>
    <w:tmpl w:val="EC041698"/>
    <w:lvl w:ilvl="0" w:tplc="1EC26A34">
      <w:start w:val="1"/>
      <w:numFmt w:val="decimal"/>
      <w:lvlText w:val="%1."/>
      <w:lvlJc w:val="left"/>
      <w:pPr>
        <w:tabs>
          <w:tab w:val="num" w:pos="1152"/>
        </w:tabs>
        <w:ind w:left="1152" w:hanging="576"/>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BD57F2"/>
    <w:multiLevelType w:val="hybridMultilevel"/>
    <w:tmpl w:val="9B72F658"/>
    <w:lvl w:ilvl="0" w:tplc="304A0E94">
      <w:start w:val="1"/>
      <w:numFmt w:val="decimal"/>
      <w:lvlText w:val="A-%1."/>
      <w:lvlJc w:val="left"/>
      <w:pPr>
        <w:ind w:left="54" w:hanging="360"/>
      </w:pPr>
      <w:rPr>
        <w:rFonts w:hint="default"/>
      </w:rPr>
    </w:lvl>
    <w:lvl w:ilvl="1" w:tplc="04090019">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27">
    <w:nsid w:val="4DF56D0F"/>
    <w:multiLevelType w:val="hybridMultilevel"/>
    <w:tmpl w:val="4C722D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1FE341D"/>
    <w:multiLevelType w:val="multilevel"/>
    <w:tmpl w:val="E0CA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3E61D5"/>
    <w:multiLevelType w:val="hybridMultilevel"/>
    <w:tmpl w:val="3B4AD7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58C25D7"/>
    <w:multiLevelType w:val="hybridMultilevel"/>
    <w:tmpl w:val="C872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3647C9"/>
    <w:multiLevelType w:val="hybridMultilevel"/>
    <w:tmpl w:val="9BF69822"/>
    <w:lvl w:ilvl="0" w:tplc="29DC6622">
      <w:start w:val="5"/>
      <w:numFmt w:val="bullet"/>
      <w:lvlText w:val="-"/>
      <w:lvlJc w:val="left"/>
      <w:pPr>
        <w:tabs>
          <w:tab w:val="num" w:pos="1008"/>
        </w:tabs>
        <w:ind w:left="1008" w:hanging="360"/>
      </w:pPr>
      <w:rPr>
        <w:rFonts w:ascii="Palatino" w:eastAsia="Times New Roman" w:hAnsi="Palatino" w:cs="Times New Roman" w:hint="default"/>
      </w:rPr>
    </w:lvl>
    <w:lvl w:ilvl="1" w:tplc="87FA0D46">
      <w:start w:val="1"/>
      <w:numFmt w:val="bullet"/>
      <w:pStyle w:val="bullet"/>
      <w:lvlText w:val=""/>
      <w:lvlJc w:val="left"/>
      <w:pPr>
        <w:tabs>
          <w:tab w:val="num" w:pos="1800"/>
        </w:tabs>
        <w:ind w:left="1800" w:hanging="432"/>
      </w:pPr>
      <w:rPr>
        <w:rFonts w:ascii="ZapfDingbats" w:hAnsi="ZapfDingbats" w:hint="default"/>
        <w:sz w:val="20"/>
        <w:szCs w:val="20"/>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2">
    <w:nsid w:val="59C64266"/>
    <w:multiLevelType w:val="hybridMultilevel"/>
    <w:tmpl w:val="A49A33EA"/>
    <w:lvl w:ilvl="0" w:tplc="D088A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8323F6"/>
    <w:multiLevelType w:val="hybridMultilevel"/>
    <w:tmpl w:val="B8087F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CB688C"/>
    <w:multiLevelType w:val="hybridMultilevel"/>
    <w:tmpl w:val="8B8A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A752A8"/>
    <w:multiLevelType w:val="hybridMultilevel"/>
    <w:tmpl w:val="97FE9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7D674D"/>
    <w:multiLevelType w:val="hybridMultilevel"/>
    <w:tmpl w:val="A0FEB99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6FE62A88"/>
    <w:multiLevelType w:val="hybridMultilevel"/>
    <w:tmpl w:val="A77CD3F6"/>
    <w:lvl w:ilvl="0" w:tplc="62C8065A">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74681948"/>
    <w:multiLevelType w:val="hybridMultilevel"/>
    <w:tmpl w:val="98F0B156"/>
    <w:lvl w:ilvl="0" w:tplc="2318A67C">
      <w:start w:val="1"/>
      <w:numFmt w:val="bullet"/>
      <w:pStyle w:val="ListBullet"/>
      <w:lvlText w:val=""/>
      <w:lvlJc w:val="left"/>
      <w:pPr>
        <w:tabs>
          <w:tab w:val="num" w:pos="1692"/>
        </w:tabs>
        <w:ind w:left="1692" w:hanging="432"/>
      </w:pPr>
      <w:rPr>
        <w:rFonts w:ascii="ZapfDingbats" w:hAnsi="ZapfDingbats" w:hint="default"/>
        <w:sz w:val="20"/>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abstractNum w:abstractNumId="39">
    <w:nsid w:val="7C4B1A39"/>
    <w:multiLevelType w:val="hybridMultilevel"/>
    <w:tmpl w:val="1A404C48"/>
    <w:lvl w:ilvl="0" w:tplc="CF5CAAA8">
      <w:start w:val="1"/>
      <w:numFmt w:val="lowerLetter"/>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21"/>
  </w:num>
  <w:num w:numId="4">
    <w:abstractNumId w:val="10"/>
  </w:num>
  <w:num w:numId="5">
    <w:abstractNumId w:val="25"/>
  </w:num>
  <w:num w:numId="6">
    <w:abstractNumId w:val="38"/>
  </w:num>
  <w:num w:numId="7">
    <w:abstractNumId w:val="6"/>
  </w:num>
  <w:num w:numId="8">
    <w:abstractNumId w:val="8"/>
  </w:num>
  <w:num w:numId="9">
    <w:abstractNumId w:val="20"/>
  </w:num>
  <w:num w:numId="10">
    <w:abstractNumId w:val="29"/>
  </w:num>
  <w:num w:numId="11">
    <w:abstractNumId w:val="31"/>
  </w:num>
  <w:num w:numId="12">
    <w:abstractNumId w:val="36"/>
  </w:num>
  <w:num w:numId="13">
    <w:abstractNumId w:val="0"/>
  </w:num>
  <w:num w:numId="14">
    <w:abstractNumId w:val="12"/>
  </w:num>
  <w:num w:numId="15">
    <w:abstractNumId w:val="15"/>
  </w:num>
  <w:num w:numId="16">
    <w:abstractNumId w:val="28"/>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2"/>
  </w:num>
  <w:num w:numId="20">
    <w:abstractNumId w:val="5"/>
  </w:num>
  <w:num w:numId="21">
    <w:abstractNumId w:val="26"/>
  </w:num>
  <w:num w:numId="22">
    <w:abstractNumId w:val="30"/>
  </w:num>
  <w:num w:numId="23">
    <w:abstractNumId w:val="17"/>
  </w:num>
  <w:num w:numId="24">
    <w:abstractNumId w:val="39"/>
  </w:num>
  <w:num w:numId="25">
    <w:abstractNumId w:val="32"/>
  </w:num>
  <w:num w:numId="26">
    <w:abstractNumId w:val="1"/>
  </w:num>
  <w:num w:numId="27">
    <w:abstractNumId w:val="16"/>
  </w:num>
  <w:num w:numId="28">
    <w:abstractNumId w:val="4"/>
  </w:num>
  <w:num w:numId="29">
    <w:abstractNumId w:val="19"/>
  </w:num>
  <w:num w:numId="30">
    <w:abstractNumId w:val="3"/>
  </w:num>
  <w:num w:numId="31">
    <w:abstractNumId w:val="37"/>
  </w:num>
  <w:num w:numId="32">
    <w:abstractNumId w:val="14"/>
  </w:num>
  <w:num w:numId="33">
    <w:abstractNumId w:val="24"/>
  </w:num>
  <w:num w:numId="34">
    <w:abstractNumId w:val="35"/>
  </w:num>
  <w:num w:numId="35">
    <w:abstractNumId w:val="33"/>
  </w:num>
  <w:num w:numId="36">
    <w:abstractNumId w:val="9"/>
  </w:num>
  <w:num w:numId="37">
    <w:abstractNumId w:val="27"/>
  </w:num>
  <w:num w:numId="38">
    <w:abstractNumId w:val="13"/>
  </w:num>
  <w:num w:numId="39">
    <w:abstractNumId w:val="2"/>
  </w:num>
  <w:num w:numId="40">
    <w:abstractNumId w:val="34"/>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62D"/>
    <w:rsid w:val="000D562D"/>
    <w:rsid w:val="001B55D1"/>
    <w:rsid w:val="00204228"/>
    <w:rsid w:val="002C5E6F"/>
    <w:rsid w:val="003F22E4"/>
    <w:rsid w:val="005F0F6B"/>
    <w:rsid w:val="006068A8"/>
    <w:rsid w:val="00726A86"/>
    <w:rsid w:val="00756183"/>
    <w:rsid w:val="00781BCF"/>
    <w:rsid w:val="007E532C"/>
    <w:rsid w:val="0082434D"/>
    <w:rsid w:val="00B37489"/>
    <w:rsid w:val="00E8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62D"/>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9"/>
    <w:qFormat/>
    <w:rsid w:val="000D562D"/>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0D562D"/>
    <w:pPr>
      <w:outlineLvl w:val="1"/>
    </w:pPr>
    <w:rPr>
      <w:sz w:val="28"/>
    </w:rPr>
  </w:style>
  <w:style w:type="paragraph" w:styleId="Heading3">
    <w:name w:val="heading 3"/>
    <w:aliases w:val="H3-Sec. Head"/>
    <w:basedOn w:val="Heading1"/>
    <w:next w:val="L1-FlLSp12"/>
    <w:link w:val="Heading3Char"/>
    <w:qFormat/>
    <w:rsid w:val="000D562D"/>
    <w:pPr>
      <w:outlineLvl w:val="2"/>
    </w:pPr>
    <w:rPr>
      <w:color w:val="auto"/>
      <w:sz w:val="24"/>
    </w:rPr>
  </w:style>
  <w:style w:type="paragraph" w:styleId="Heading4">
    <w:name w:val="heading 4"/>
    <w:aliases w:val="H4 Sec.Heading"/>
    <w:basedOn w:val="Heading1"/>
    <w:next w:val="L1-FlLSp12"/>
    <w:link w:val="Heading4Char"/>
    <w:qFormat/>
    <w:rsid w:val="000D562D"/>
    <w:pPr>
      <w:outlineLvl w:val="3"/>
    </w:pPr>
    <w:rPr>
      <w:i/>
      <w:color w:val="auto"/>
      <w:sz w:val="24"/>
    </w:rPr>
  </w:style>
  <w:style w:type="paragraph" w:styleId="Heading5">
    <w:name w:val="heading 5"/>
    <w:basedOn w:val="Normal"/>
    <w:next w:val="Normal"/>
    <w:link w:val="Heading5Char"/>
    <w:qFormat/>
    <w:rsid w:val="000D562D"/>
    <w:pPr>
      <w:keepLines/>
      <w:spacing w:before="360" w:line="360" w:lineRule="atLeast"/>
      <w:jc w:val="center"/>
      <w:outlineLvl w:val="4"/>
    </w:pPr>
  </w:style>
  <w:style w:type="paragraph" w:styleId="Heading6">
    <w:name w:val="heading 6"/>
    <w:basedOn w:val="Normal"/>
    <w:next w:val="Normal"/>
    <w:link w:val="Heading6Char"/>
    <w:qFormat/>
    <w:rsid w:val="000D562D"/>
    <w:pPr>
      <w:keepNext/>
      <w:spacing w:before="240"/>
      <w:jc w:val="center"/>
      <w:outlineLvl w:val="5"/>
    </w:pPr>
    <w:rPr>
      <w:b/>
      <w:caps/>
    </w:rPr>
  </w:style>
  <w:style w:type="paragraph" w:styleId="Heading7">
    <w:name w:val="heading 7"/>
    <w:basedOn w:val="Normal"/>
    <w:next w:val="Normal"/>
    <w:link w:val="Heading7Char"/>
    <w:qFormat/>
    <w:rsid w:val="000D562D"/>
    <w:pPr>
      <w:spacing w:before="240" w:after="60"/>
      <w:outlineLvl w:val="6"/>
    </w:pPr>
  </w:style>
  <w:style w:type="paragraph" w:styleId="Heading8">
    <w:name w:val="heading 8"/>
    <w:basedOn w:val="Normal"/>
    <w:next w:val="Normal"/>
    <w:link w:val="Heading8Char"/>
    <w:qFormat/>
    <w:rsid w:val="000D562D"/>
    <w:pPr>
      <w:keepNext/>
      <w:jc w:val="both"/>
      <w:outlineLvl w:val="7"/>
    </w:pPr>
    <w:rPr>
      <w:rFonts w:ascii="Times New Roman" w:hAnsi="Times New Roman"/>
      <w:b/>
      <w:sz w:val="22"/>
    </w:rPr>
  </w:style>
  <w:style w:type="paragraph" w:styleId="Heading9">
    <w:name w:val="heading 9"/>
    <w:basedOn w:val="Normal"/>
    <w:next w:val="Normal"/>
    <w:link w:val="Heading9Char"/>
    <w:qFormat/>
    <w:rsid w:val="000D562D"/>
    <w:pPr>
      <w:keepNext/>
      <w:ind w:firstLine="720"/>
      <w:jc w:val="both"/>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D562D"/>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0D562D"/>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0D562D"/>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0D562D"/>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0D562D"/>
    <w:rPr>
      <w:rFonts w:ascii="Garamond" w:eastAsia="Times New Roman" w:hAnsi="Garamond" w:cs="Times New Roman"/>
      <w:sz w:val="24"/>
      <w:szCs w:val="20"/>
    </w:rPr>
  </w:style>
  <w:style w:type="character" w:customStyle="1" w:styleId="Heading6Char">
    <w:name w:val="Heading 6 Char"/>
    <w:basedOn w:val="DefaultParagraphFont"/>
    <w:link w:val="Heading6"/>
    <w:rsid w:val="000D562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D562D"/>
    <w:rPr>
      <w:rFonts w:ascii="Garamond" w:eastAsia="Times New Roman" w:hAnsi="Garamond" w:cs="Times New Roman"/>
      <w:sz w:val="24"/>
      <w:szCs w:val="20"/>
    </w:rPr>
  </w:style>
  <w:style w:type="character" w:customStyle="1" w:styleId="Heading8Char">
    <w:name w:val="Heading 8 Char"/>
    <w:basedOn w:val="DefaultParagraphFont"/>
    <w:link w:val="Heading8"/>
    <w:rsid w:val="000D562D"/>
    <w:rPr>
      <w:rFonts w:ascii="Times New Roman" w:eastAsia="Times New Roman" w:hAnsi="Times New Roman" w:cs="Times New Roman"/>
      <w:b/>
      <w:szCs w:val="20"/>
    </w:rPr>
  </w:style>
  <w:style w:type="character" w:customStyle="1" w:styleId="Heading9Char">
    <w:name w:val="Heading 9 Char"/>
    <w:basedOn w:val="DefaultParagraphFont"/>
    <w:link w:val="Heading9"/>
    <w:rsid w:val="000D562D"/>
    <w:rPr>
      <w:rFonts w:ascii="Times New Roman" w:eastAsia="Times New Roman" w:hAnsi="Times New Roman" w:cs="Times New Roman"/>
      <w:b/>
      <w:szCs w:val="20"/>
    </w:rPr>
  </w:style>
  <w:style w:type="paragraph" w:customStyle="1" w:styleId="C1-CtrBoldHd">
    <w:name w:val="C1-Ctr BoldHd"/>
    <w:rsid w:val="000D562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D562D"/>
    <w:pPr>
      <w:keepLines/>
      <w:jc w:val="center"/>
    </w:pPr>
  </w:style>
  <w:style w:type="paragraph" w:customStyle="1" w:styleId="C3-CtrSp12">
    <w:name w:val="C3-Ctr Sp&amp;1/2"/>
    <w:basedOn w:val="Normal"/>
    <w:rsid w:val="000D562D"/>
    <w:pPr>
      <w:keepLines/>
      <w:spacing w:line="360" w:lineRule="atLeast"/>
      <w:jc w:val="center"/>
    </w:pPr>
  </w:style>
  <w:style w:type="paragraph" w:customStyle="1" w:styleId="E1-Equation">
    <w:name w:val="E1-Equation"/>
    <w:basedOn w:val="Normal"/>
    <w:rsid w:val="000D562D"/>
    <w:pPr>
      <w:tabs>
        <w:tab w:val="center" w:pos="4680"/>
        <w:tab w:val="right" w:pos="9360"/>
      </w:tabs>
    </w:pPr>
  </w:style>
  <w:style w:type="paragraph" w:customStyle="1" w:styleId="E2-Equation">
    <w:name w:val="E2-Equation"/>
    <w:basedOn w:val="Normal"/>
    <w:rsid w:val="000D562D"/>
    <w:pPr>
      <w:tabs>
        <w:tab w:val="right" w:pos="1152"/>
        <w:tab w:val="center" w:pos="1440"/>
        <w:tab w:val="left" w:pos="1728"/>
      </w:tabs>
      <w:ind w:left="1728" w:hanging="1728"/>
    </w:pPr>
  </w:style>
  <w:style w:type="paragraph" w:styleId="Footer">
    <w:name w:val="footer"/>
    <w:basedOn w:val="Normal"/>
    <w:link w:val="FooterChar"/>
    <w:uiPriority w:val="99"/>
    <w:rsid w:val="000D562D"/>
    <w:pPr>
      <w:tabs>
        <w:tab w:val="center" w:pos="4320"/>
        <w:tab w:val="right" w:pos="8640"/>
      </w:tabs>
    </w:pPr>
  </w:style>
  <w:style w:type="character" w:customStyle="1" w:styleId="FooterChar">
    <w:name w:val="Footer Char"/>
    <w:basedOn w:val="DefaultParagraphFont"/>
    <w:link w:val="Footer"/>
    <w:uiPriority w:val="99"/>
    <w:rsid w:val="000D562D"/>
    <w:rPr>
      <w:rFonts w:ascii="Garamond" w:eastAsia="Times New Roman" w:hAnsi="Garamond" w:cs="Times New Roman"/>
      <w:sz w:val="24"/>
      <w:szCs w:val="20"/>
    </w:rPr>
  </w:style>
  <w:style w:type="paragraph" w:styleId="FootnoteText">
    <w:name w:val="footnote text"/>
    <w:aliases w:val="F1"/>
    <w:link w:val="FootnoteTextChar1"/>
    <w:uiPriority w:val="99"/>
    <w:semiHidden/>
    <w:rsid w:val="000D562D"/>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uiPriority w:val="99"/>
    <w:rsid w:val="000D562D"/>
    <w:rPr>
      <w:rFonts w:ascii="Garamond" w:eastAsia="Times New Roman" w:hAnsi="Garamond" w:cs="Times New Roman"/>
      <w:sz w:val="20"/>
      <w:szCs w:val="20"/>
    </w:rPr>
  </w:style>
  <w:style w:type="paragraph" w:styleId="Header">
    <w:name w:val="header"/>
    <w:basedOn w:val="Normal"/>
    <w:link w:val="HeaderChar"/>
    <w:uiPriority w:val="99"/>
    <w:rsid w:val="000D562D"/>
    <w:pPr>
      <w:tabs>
        <w:tab w:val="center" w:pos="4320"/>
        <w:tab w:val="right" w:pos="8640"/>
      </w:tabs>
    </w:pPr>
    <w:rPr>
      <w:sz w:val="16"/>
    </w:rPr>
  </w:style>
  <w:style w:type="character" w:customStyle="1" w:styleId="HeaderChar">
    <w:name w:val="Header Char"/>
    <w:basedOn w:val="DefaultParagraphFont"/>
    <w:link w:val="Header"/>
    <w:uiPriority w:val="99"/>
    <w:rsid w:val="000D562D"/>
    <w:rPr>
      <w:rFonts w:ascii="Garamond" w:eastAsia="Times New Roman" w:hAnsi="Garamond" w:cs="Times New Roman"/>
      <w:sz w:val="16"/>
      <w:szCs w:val="20"/>
    </w:rPr>
  </w:style>
  <w:style w:type="paragraph" w:customStyle="1" w:styleId="L1-FlLSp12">
    <w:name w:val="L1-FlL Sp&amp;1/2"/>
    <w:basedOn w:val="Normal"/>
    <w:rsid w:val="000D562D"/>
    <w:pPr>
      <w:tabs>
        <w:tab w:val="left" w:pos="1152"/>
      </w:tabs>
      <w:spacing w:line="360" w:lineRule="atLeast"/>
    </w:pPr>
  </w:style>
  <w:style w:type="paragraph" w:customStyle="1" w:styleId="N0-FlLftBullet">
    <w:name w:val="N0-Fl Lft Bullet"/>
    <w:basedOn w:val="Normal"/>
    <w:rsid w:val="000D562D"/>
    <w:pPr>
      <w:tabs>
        <w:tab w:val="left" w:pos="576"/>
      </w:tabs>
      <w:spacing w:after="240"/>
      <w:ind w:left="576" w:hanging="576"/>
    </w:pPr>
  </w:style>
  <w:style w:type="paragraph" w:customStyle="1" w:styleId="N1-1stBullet">
    <w:name w:val="N1-1st Bullet"/>
    <w:basedOn w:val="Normal"/>
    <w:rsid w:val="000D562D"/>
    <w:pPr>
      <w:spacing w:after="240"/>
    </w:pPr>
  </w:style>
  <w:style w:type="paragraph" w:customStyle="1" w:styleId="N2-2ndBullet">
    <w:name w:val="N2-2nd Bullet"/>
    <w:basedOn w:val="Normal"/>
    <w:rsid w:val="000D562D"/>
    <w:pPr>
      <w:numPr>
        <w:numId w:val="2"/>
      </w:numPr>
      <w:spacing w:after="240"/>
    </w:pPr>
  </w:style>
  <w:style w:type="paragraph" w:customStyle="1" w:styleId="N3-3rdBullet">
    <w:name w:val="N3-3rd Bullet"/>
    <w:basedOn w:val="Normal"/>
    <w:rsid w:val="000D562D"/>
    <w:pPr>
      <w:numPr>
        <w:numId w:val="3"/>
      </w:numPr>
      <w:spacing w:after="240"/>
    </w:pPr>
  </w:style>
  <w:style w:type="paragraph" w:customStyle="1" w:styleId="N4-4thBullet">
    <w:name w:val="N4-4th Bullet"/>
    <w:basedOn w:val="Normal"/>
    <w:rsid w:val="000D562D"/>
    <w:pPr>
      <w:numPr>
        <w:numId w:val="4"/>
      </w:numPr>
      <w:spacing w:after="240"/>
    </w:pPr>
  </w:style>
  <w:style w:type="paragraph" w:customStyle="1" w:styleId="N5-5thBullet">
    <w:name w:val="N5-5th Bullet"/>
    <w:basedOn w:val="Normal"/>
    <w:rsid w:val="000D562D"/>
    <w:pPr>
      <w:tabs>
        <w:tab w:val="left" w:pos="3456"/>
      </w:tabs>
      <w:spacing w:after="240"/>
      <w:ind w:left="3456" w:hanging="576"/>
    </w:pPr>
  </w:style>
  <w:style w:type="paragraph" w:customStyle="1" w:styleId="N6-DateInd">
    <w:name w:val="N6-Date Ind."/>
    <w:basedOn w:val="Normal"/>
    <w:rsid w:val="000D562D"/>
    <w:pPr>
      <w:tabs>
        <w:tab w:val="left" w:pos="4910"/>
      </w:tabs>
      <w:ind w:left="4910"/>
    </w:pPr>
  </w:style>
  <w:style w:type="paragraph" w:customStyle="1" w:styleId="N7-3Block">
    <w:name w:val="N7-3&quot; Block"/>
    <w:basedOn w:val="Normal"/>
    <w:rsid w:val="000D562D"/>
    <w:pPr>
      <w:tabs>
        <w:tab w:val="left" w:pos="1152"/>
      </w:tabs>
      <w:ind w:left="1152" w:right="1152"/>
    </w:pPr>
  </w:style>
  <w:style w:type="paragraph" w:customStyle="1" w:styleId="N8-QxQBlock">
    <w:name w:val="N8-QxQ Block"/>
    <w:basedOn w:val="Normal"/>
    <w:rsid w:val="000D562D"/>
    <w:pPr>
      <w:tabs>
        <w:tab w:val="left" w:pos="1152"/>
      </w:tabs>
      <w:spacing w:after="360" w:line="360" w:lineRule="atLeast"/>
      <w:ind w:left="1152" w:hanging="1152"/>
    </w:pPr>
  </w:style>
  <w:style w:type="paragraph" w:customStyle="1" w:styleId="P1-StandPara">
    <w:name w:val="P1-Stand Para"/>
    <w:basedOn w:val="Normal"/>
    <w:link w:val="P1-StandParaChar"/>
    <w:rsid w:val="000D562D"/>
    <w:pPr>
      <w:spacing w:line="360" w:lineRule="atLeast"/>
      <w:ind w:firstLine="1152"/>
    </w:pPr>
  </w:style>
  <w:style w:type="paragraph" w:customStyle="1" w:styleId="Q1-BestFinQ">
    <w:name w:val="Q1-Best/Fin Q"/>
    <w:basedOn w:val="Heading1"/>
    <w:rsid w:val="000D562D"/>
    <w:pPr>
      <w:spacing w:line="240" w:lineRule="atLeast"/>
    </w:pPr>
    <w:rPr>
      <w:rFonts w:cs="Times New Roman Bold"/>
      <w:color w:val="auto"/>
      <w:sz w:val="24"/>
    </w:rPr>
  </w:style>
  <w:style w:type="paragraph" w:customStyle="1" w:styleId="SH-SglSpHead">
    <w:name w:val="SH-Sgl Sp Head"/>
    <w:basedOn w:val="Heading1"/>
    <w:link w:val="SH-SglSpHeadChar"/>
    <w:rsid w:val="000D562D"/>
    <w:pPr>
      <w:tabs>
        <w:tab w:val="left" w:pos="576"/>
      </w:tabs>
      <w:spacing w:line="240" w:lineRule="atLeast"/>
      <w:ind w:left="576" w:hanging="576"/>
    </w:pPr>
    <w:rPr>
      <w:b w:val="0"/>
      <w:sz w:val="24"/>
    </w:rPr>
  </w:style>
  <w:style w:type="paragraph" w:customStyle="1" w:styleId="SL-FlLftSgl">
    <w:name w:val="SL-Fl Lft Sgl"/>
    <w:basedOn w:val="Normal"/>
    <w:rsid w:val="000D562D"/>
  </w:style>
  <w:style w:type="paragraph" w:customStyle="1" w:styleId="SP-SglSpPara">
    <w:name w:val="SP-Sgl Sp Para"/>
    <w:basedOn w:val="Normal"/>
    <w:rsid w:val="000D562D"/>
    <w:pPr>
      <w:tabs>
        <w:tab w:val="left" w:pos="576"/>
      </w:tabs>
      <w:ind w:firstLine="576"/>
    </w:pPr>
  </w:style>
  <w:style w:type="paragraph" w:customStyle="1" w:styleId="T0-ChapPgHd">
    <w:name w:val="T0-Chap/Pg Hd"/>
    <w:basedOn w:val="Normal"/>
    <w:rsid w:val="000D562D"/>
    <w:pPr>
      <w:tabs>
        <w:tab w:val="left" w:pos="8640"/>
      </w:tabs>
    </w:pPr>
    <w:rPr>
      <w:rFonts w:ascii="Franklin Gothic Medium" w:hAnsi="Franklin Gothic Medium"/>
      <w:szCs w:val="24"/>
      <w:u w:val="words"/>
    </w:rPr>
  </w:style>
  <w:style w:type="paragraph" w:styleId="TOC1">
    <w:name w:val="toc 1"/>
    <w:basedOn w:val="Normal"/>
    <w:uiPriority w:val="39"/>
    <w:rsid w:val="000D562D"/>
    <w:pPr>
      <w:tabs>
        <w:tab w:val="left" w:pos="1440"/>
        <w:tab w:val="right" w:leader="dot" w:pos="8208"/>
        <w:tab w:val="left" w:pos="8640"/>
      </w:tabs>
      <w:ind w:left="1440" w:right="1800" w:hanging="1152"/>
    </w:pPr>
  </w:style>
  <w:style w:type="paragraph" w:styleId="TOC2">
    <w:name w:val="toc 2"/>
    <w:basedOn w:val="Normal"/>
    <w:uiPriority w:val="39"/>
    <w:rsid w:val="000D562D"/>
    <w:pPr>
      <w:tabs>
        <w:tab w:val="left" w:pos="2160"/>
        <w:tab w:val="right" w:leader="dot" w:pos="8208"/>
        <w:tab w:val="left" w:pos="8640"/>
      </w:tabs>
      <w:ind w:left="2160" w:right="1800" w:hanging="720"/>
    </w:pPr>
    <w:rPr>
      <w:szCs w:val="22"/>
    </w:rPr>
  </w:style>
  <w:style w:type="paragraph" w:styleId="TOC3">
    <w:name w:val="toc 3"/>
    <w:basedOn w:val="Normal"/>
    <w:uiPriority w:val="39"/>
    <w:rsid w:val="000D562D"/>
    <w:pPr>
      <w:tabs>
        <w:tab w:val="left" w:pos="3024"/>
        <w:tab w:val="right" w:leader="dot" w:pos="8208"/>
        <w:tab w:val="left" w:pos="8640"/>
      </w:tabs>
      <w:ind w:left="3024" w:right="1800" w:hanging="864"/>
    </w:pPr>
  </w:style>
  <w:style w:type="paragraph" w:styleId="TOC4">
    <w:name w:val="toc 4"/>
    <w:basedOn w:val="Normal"/>
    <w:semiHidden/>
    <w:rsid w:val="000D562D"/>
    <w:pPr>
      <w:tabs>
        <w:tab w:val="left" w:pos="3888"/>
        <w:tab w:val="right" w:leader="dot" w:pos="8208"/>
        <w:tab w:val="left" w:pos="8640"/>
      </w:tabs>
      <w:ind w:left="3888" w:right="1800" w:hanging="864"/>
    </w:pPr>
  </w:style>
  <w:style w:type="paragraph" w:styleId="TOC5">
    <w:name w:val="toc 5"/>
    <w:basedOn w:val="Normal"/>
    <w:semiHidden/>
    <w:rsid w:val="000D562D"/>
    <w:pPr>
      <w:tabs>
        <w:tab w:val="left" w:pos="1440"/>
        <w:tab w:val="right" w:leader="dot" w:pos="8208"/>
        <w:tab w:val="left" w:pos="8640"/>
      </w:tabs>
      <w:ind w:left="1440" w:right="1800" w:hanging="1152"/>
    </w:pPr>
  </w:style>
  <w:style w:type="paragraph" w:customStyle="1" w:styleId="TT-TableTitle">
    <w:name w:val="TT-Table Title"/>
    <w:basedOn w:val="Heading1"/>
    <w:rsid w:val="000D562D"/>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0D562D"/>
    <w:pPr>
      <w:tabs>
        <w:tab w:val="left" w:pos="2232"/>
      </w:tabs>
      <w:spacing w:line="240" w:lineRule="exact"/>
    </w:pPr>
    <w:rPr>
      <w:vanish/>
    </w:rPr>
  </w:style>
  <w:style w:type="paragraph" w:customStyle="1" w:styleId="R1-ResPara">
    <w:name w:val="R1-Res. Para"/>
    <w:basedOn w:val="Normal"/>
    <w:rsid w:val="000D562D"/>
    <w:pPr>
      <w:ind w:left="288"/>
    </w:pPr>
  </w:style>
  <w:style w:type="paragraph" w:customStyle="1" w:styleId="R2-ResBullet">
    <w:name w:val="R2-Res Bullet"/>
    <w:basedOn w:val="Normal"/>
    <w:rsid w:val="000D562D"/>
    <w:pPr>
      <w:tabs>
        <w:tab w:val="left" w:pos="720"/>
      </w:tabs>
      <w:ind w:left="720" w:hanging="432"/>
    </w:pPr>
  </w:style>
  <w:style w:type="paragraph" w:customStyle="1" w:styleId="RF-Reference">
    <w:name w:val="RF-Reference"/>
    <w:basedOn w:val="Normal"/>
    <w:rsid w:val="000D562D"/>
    <w:pPr>
      <w:spacing w:line="240" w:lineRule="exact"/>
      <w:ind w:left="216" w:hanging="216"/>
    </w:pPr>
  </w:style>
  <w:style w:type="paragraph" w:customStyle="1" w:styleId="RH-SglSpHead">
    <w:name w:val="RH-Sgl Sp Head"/>
    <w:basedOn w:val="Heading1"/>
    <w:next w:val="RL-FlLftSgl"/>
    <w:rsid w:val="000D562D"/>
    <w:pPr>
      <w:pBdr>
        <w:bottom w:val="single" w:sz="24" w:space="1" w:color="AFBED9"/>
      </w:pBdr>
      <w:spacing w:after="480" w:line="360" w:lineRule="exact"/>
    </w:pPr>
    <w:rPr>
      <w:sz w:val="36"/>
      <w:u w:color="324162"/>
    </w:rPr>
  </w:style>
  <w:style w:type="paragraph" w:customStyle="1" w:styleId="RL-FlLftSgl">
    <w:name w:val="RL-Fl Lft Sgl"/>
    <w:basedOn w:val="Heading1"/>
    <w:rsid w:val="000D562D"/>
    <w:pPr>
      <w:spacing w:after="0" w:line="240" w:lineRule="atLeast"/>
      <w:ind w:left="0" w:firstLine="0"/>
    </w:pPr>
    <w:rPr>
      <w:sz w:val="24"/>
    </w:rPr>
  </w:style>
  <w:style w:type="paragraph" w:customStyle="1" w:styleId="SU-FlLftUndln">
    <w:name w:val="SU-Fl Lft Undln"/>
    <w:basedOn w:val="Normal"/>
    <w:rsid w:val="000D562D"/>
    <w:pPr>
      <w:keepNext/>
      <w:spacing w:line="240" w:lineRule="exact"/>
    </w:pPr>
    <w:rPr>
      <w:u w:val="single"/>
    </w:rPr>
  </w:style>
  <w:style w:type="paragraph" w:customStyle="1" w:styleId="Header-1">
    <w:name w:val="Header-1"/>
    <w:basedOn w:val="Heading1"/>
    <w:rsid w:val="000D562D"/>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0D562D"/>
    <w:pPr>
      <w:spacing w:after="0"/>
      <w:jc w:val="right"/>
    </w:pPr>
    <w:rPr>
      <w:sz w:val="40"/>
    </w:rPr>
  </w:style>
  <w:style w:type="character" w:styleId="PageNumber">
    <w:name w:val="page number"/>
    <w:basedOn w:val="DefaultParagraphFont"/>
    <w:uiPriority w:val="99"/>
    <w:rsid w:val="000D562D"/>
  </w:style>
  <w:style w:type="paragraph" w:customStyle="1" w:styleId="R0-FLLftSglBoldItalic">
    <w:name w:val="R0-FL Lft Sgl Bold Italic"/>
    <w:basedOn w:val="Heading1"/>
    <w:rsid w:val="000D562D"/>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0D562D"/>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0D562D"/>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0D562D"/>
    <w:rPr>
      <w:rFonts w:ascii="Franklin Gothic Medium" w:hAnsi="Franklin Gothic Medium"/>
    </w:rPr>
  </w:style>
  <w:style w:type="paragraph" w:customStyle="1" w:styleId="TH-TableHeading">
    <w:name w:val="TH-Table Heading"/>
    <w:basedOn w:val="Heading1"/>
    <w:rsid w:val="000D562D"/>
    <w:pPr>
      <w:spacing w:after="0" w:line="240" w:lineRule="atLeast"/>
      <w:ind w:left="0" w:firstLine="0"/>
      <w:jc w:val="center"/>
    </w:pPr>
    <w:rPr>
      <w:color w:val="auto"/>
      <w:sz w:val="20"/>
    </w:rPr>
  </w:style>
  <w:style w:type="paragraph" w:styleId="TOC6">
    <w:name w:val="toc 6"/>
    <w:semiHidden/>
    <w:rsid w:val="000D562D"/>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0D562D"/>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0D562D"/>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0D562D"/>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0D562D"/>
    <w:rPr>
      <w:rFonts w:ascii="Franklin Gothic Medium" w:hAnsi="Franklin Gothic Medium"/>
      <w:sz w:val="20"/>
    </w:rPr>
  </w:style>
  <w:style w:type="character" w:customStyle="1" w:styleId="P1-StandParaChar">
    <w:name w:val="P1-Stand Para Char"/>
    <w:link w:val="P1-StandPara"/>
    <w:rsid w:val="000D562D"/>
    <w:rPr>
      <w:rFonts w:ascii="Garamond" w:eastAsia="Times New Roman" w:hAnsi="Garamond" w:cs="Times New Roman"/>
      <w:sz w:val="24"/>
      <w:szCs w:val="20"/>
    </w:rPr>
  </w:style>
  <w:style w:type="character" w:customStyle="1" w:styleId="SH-SglSpHeadChar">
    <w:name w:val="SH-Sgl Sp Head Char"/>
    <w:link w:val="SH-SglSpHead"/>
    <w:rsid w:val="000D562D"/>
    <w:rPr>
      <w:rFonts w:ascii="Franklin Gothic Medium" w:eastAsia="Times New Roman" w:hAnsi="Franklin Gothic Medium" w:cs="Times New Roman"/>
      <w:color w:val="324162"/>
      <w:sz w:val="24"/>
      <w:szCs w:val="20"/>
    </w:rPr>
  </w:style>
  <w:style w:type="paragraph" w:customStyle="1" w:styleId="MikeNormal">
    <w:name w:val="Mike Normal"/>
    <w:basedOn w:val="Normal"/>
    <w:rsid w:val="000D562D"/>
    <w:pPr>
      <w:spacing w:line="360" w:lineRule="auto"/>
      <w:jc w:val="both"/>
    </w:pPr>
    <w:rPr>
      <w:rFonts w:ascii="Times New Roman" w:hAnsi="Times New Roman"/>
      <w:sz w:val="22"/>
    </w:rPr>
  </w:style>
  <w:style w:type="paragraph" w:styleId="BodyText">
    <w:name w:val="Body Text"/>
    <w:basedOn w:val="Normal"/>
    <w:link w:val="BodyTextChar"/>
    <w:uiPriority w:val="99"/>
    <w:rsid w:val="000D562D"/>
    <w:pPr>
      <w:jc w:val="both"/>
    </w:pPr>
    <w:rPr>
      <w:rFonts w:ascii="Times New Roman" w:hAnsi="Times New Roman"/>
      <w:sz w:val="28"/>
    </w:rPr>
  </w:style>
  <w:style w:type="character" w:customStyle="1" w:styleId="BodyTextChar">
    <w:name w:val="Body Text Char"/>
    <w:basedOn w:val="DefaultParagraphFont"/>
    <w:link w:val="BodyText"/>
    <w:uiPriority w:val="99"/>
    <w:rsid w:val="000D562D"/>
    <w:rPr>
      <w:rFonts w:ascii="Times New Roman" w:eastAsia="Times New Roman" w:hAnsi="Times New Roman" w:cs="Times New Roman"/>
      <w:sz w:val="28"/>
      <w:szCs w:val="20"/>
    </w:rPr>
  </w:style>
  <w:style w:type="character" w:styleId="FootnoteReference">
    <w:name w:val="footnote reference"/>
    <w:uiPriority w:val="99"/>
    <w:semiHidden/>
    <w:rsid w:val="000D562D"/>
    <w:rPr>
      <w:vertAlign w:val="superscript"/>
    </w:rPr>
  </w:style>
  <w:style w:type="paragraph" w:customStyle="1" w:styleId="MikeHeading3">
    <w:name w:val="Mike Heading 3"/>
    <w:basedOn w:val="Normal"/>
    <w:rsid w:val="000D562D"/>
    <w:pPr>
      <w:tabs>
        <w:tab w:val="left" w:pos="720"/>
      </w:tabs>
      <w:spacing w:line="360" w:lineRule="auto"/>
      <w:ind w:left="720"/>
      <w:jc w:val="both"/>
    </w:pPr>
    <w:rPr>
      <w:rFonts w:ascii="Arial" w:hAnsi="Arial"/>
    </w:rPr>
  </w:style>
  <w:style w:type="paragraph" w:customStyle="1" w:styleId="MikeHeading4">
    <w:name w:val="Mike Heading 4"/>
    <w:basedOn w:val="Normal"/>
    <w:rsid w:val="000D562D"/>
    <w:pPr>
      <w:spacing w:line="360" w:lineRule="auto"/>
      <w:jc w:val="both"/>
    </w:pPr>
    <w:rPr>
      <w:rFonts w:ascii="Arial" w:hAnsi="Arial"/>
      <w:b/>
      <w:i/>
      <w:sz w:val="22"/>
      <w:u w:val="single"/>
    </w:rPr>
  </w:style>
  <w:style w:type="paragraph" w:customStyle="1" w:styleId="MikeHeading2">
    <w:name w:val="Mike Heading 2"/>
    <w:basedOn w:val="Normal"/>
    <w:rsid w:val="000D562D"/>
    <w:pPr>
      <w:spacing w:line="360" w:lineRule="auto"/>
      <w:jc w:val="both"/>
    </w:pPr>
    <w:rPr>
      <w:rFonts w:ascii="Arial" w:hAnsi="Arial"/>
      <w:b/>
      <w:i/>
    </w:rPr>
  </w:style>
  <w:style w:type="paragraph" w:customStyle="1" w:styleId="L1-FlLfSp12">
    <w:name w:val="L1-FlLfSp&amp;1/2"/>
    <w:rsid w:val="000D562D"/>
    <w:pPr>
      <w:tabs>
        <w:tab w:val="left" w:pos="1152"/>
      </w:tabs>
      <w:spacing w:after="0" w:line="480" w:lineRule="atLeast"/>
      <w:jc w:val="both"/>
    </w:pPr>
    <w:rPr>
      <w:rFonts w:ascii="Times New Roman" w:eastAsia="Times New Roman" w:hAnsi="Times New Roman" w:cs="Times New Roman"/>
      <w:sz w:val="24"/>
      <w:szCs w:val="20"/>
    </w:rPr>
  </w:style>
  <w:style w:type="character" w:styleId="Hyperlink">
    <w:name w:val="Hyperlink"/>
    <w:uiPriority w:val="99"/>
    <w:rsid w:val="000D562D"/>
    <w:rPr>
      <w:color w:val="0000FF"/>
      <w:u w:val="single"/>
    </w:rPr>
  </w:style>
  <w:style w:type="paragraph" w:styleId="BodyText2">
    <w:name w:val="Body Text 2"/>
    <w:basedOn w:val="Normal"/>
    <w:link w:val="BodyText2Char"/>
    <w:rsid w:val="000D562D"/>
    <w:rPr>
      <w:rFonts w:ascii="Times New Roman" w:hAnsi="Times New Roman"/>
      <w:sz w:val="22"/>
    </w:rPr>
  </w:style>
  <w:style w:type="character" w:customStyle="1" w:styleId="BodyText2Char">
    <w:name w:val="Body Text 2 Char"/>
    <w:basedOn w:val="DefaultParagraphFont"/>
    <w:link w:val="BodyText2"/>
    <w:rsid w:val="000D562D"/>
    <w:rPr>
      <w:rFonts w:ascii="Times New Roman" w:eastAsia="Times New Roman" w:hAnsi="Times New Roman" w:cs="Times New Roman"/>
      <w:szCs w:val="20"/>
    </w:rPr>
  </w:style>
  <w:style w:type="paragraph" w:styleId="BodyTextIndent">
    <w:name w:val="Body Text Indent"/>
    <w:basedOn w:val="Normal"/>
    <w:link w:val="BodyTextIndentChar"/>
    <w:rsid w:val="000D562D"/>
    <w:pPr>
      <w:ind w:left="720"/>
      <w:jc w:val="both"/>
    </w:pPr>
    <w:rPr>
      <w:rFonts w:ascii="Times New Roman" w:hAnsi="Times New Roman"/>
      <w:sz w:val="22"/>
    </w:rPr>
  </w:style>
  <w:style w:type="character" w:customStyle="1" w:styleId="BodyTextIndentChar">
    <w:name w:val="Body Text Indent Char"/>
    <w:basedOn w:val="DefaultParagraphFont"/>
    <w:link w:val="BodyTextIndent"/>
    <w:rsid w:val="000D562D"/>
    <w:rPr>
      <w:rFonts w:ascii="Times New Roman" w:eastAsia="Times New Roman" w:hAnsi="Times New Roman" w:cs="Times New Roman"/>
      <w:szCs w:val="20"/>
    </w:rPr>
  </w:style>
  <w:style w:type="paragraph" w:styleId="BodyTextIndent2">
    <w:name w:val="Body Text Indent 2"/>
    <w:basedOn w:val="Normal"/>
    <w:link w:val="BodyTextIndent2Char"/>
    <w:rsid w:val="000D562D"/>
    <w:pPr>
      <w:tabs>
        <w:tab w:val="left" w:pos="0"/>
        <w:tab w:val="left" w:pos="900"/>
        <w:tab w:val="left" w:pos="1440"/>
        <w:tab w:val="left" w:pos="1980"/>
        <w:tab w:val="left" w:pos="8985"/>
      </w:tabs>
      <w:spacing w:line="360" w:lineRule="auto"/>
      <w:ind w:firstLine="900"/>
      <w:jc w:val="both"/>
    </w:pPr>
    <w:rPr>
      <w:rFonts w:ascii="Times New Roman" w:hAnsi="Times New Roman"/>
      <w:sz w:val="22"/>
    </w:rPr>
  </w:style>
  <w:style w:type="character" w:customStyle="1" w:styleId="BodyTextIndent2Char">
    <w:name w:val="Body Text Indent 2 Char"/>
    <w:basedOn w:val="DefaultParagraphFont"/>
    <w:link w:val="BodyTextIndent2"/>
    <w:rsid w:val="000D562D"/>
    <w:rPr>
      <w:rFonts w:ascii="Times New Roman" w:eastAsia="Times New Roman" w:hAnsi="Times New Roman" w:cs="Times New Roman"/>
      <w:szCs w:val="20"/>
    </w:rPr>
  </w:style>
  <w:style w:type="paragraph" w:styleId="Caption">
    <w:name w:val="caption"/>
    <w:basedOn w:val="Normal"/>
    <w:next w:val="Normal"/>
    <w:qFormat/>
    <w:rsid w:val="000D562D"/>
    <w:pPr>
      <w:jc w:val="both"/>
    </w:pPr>
    <w:rPr>
      <w:rFonts w:ascii="Times New Roman" w:hAnsi="Times New Roman"/>
      <w:b/>
      <w:sz w:val="22"/>
    </w:rPr>
  </w:style>
  <w:style w:type="character" w:customStyle="1" w:styleId="Para-Bullets">
    <w:name w:val="Para-Bullets"/>
    <w:rsid w:val="000D562D"/>
  </w:style>
  <w:style w:type="paragraph" w:styleId="BodyTextIndent3">
    <w:name w:val="Body Text Indent 3"/>
    <w:basedOn w:val="Normal"/>
    <w:link w:val="BodyTextIndent3Char"/>
    <w:rsid w:val="000D562D"/>
    <w:pPr>
      <w:spacing w:line="360" w:lineRule="auto"/>
      <w:ind w:firstLine="720"/>
    </w:pPr>
    <w:rPr>
      <w:rFonts w:ascii="Times New Roman" w:hAnsi="Times New Roman"/>
      <w:sz w:val="22"/>
    </w:rPr>
  </w:style>
  <w:style w:type="character" w:customStyle="1" w:styleId="BodyTextIndent3Char">
    <w:name w:val="Body Text Indent 3 Char"/>
    <w:basedOn w:val="DefaultParagraphFont"/>
    <w:link w:val="BodyTextIndent3"/>
    <w:rsid w:val="000D562D"/>
    <w:rPr>
      <w:rFonts w:ascii="Times New Roman" w:eastAsia="Times New Roman" w:hAnsi="Times New Roman" w:cs="Times New Roman"/>
      <w:szCs w:val="20"/>
    </w:rPr>
  </w:style>
  <w:style w:type="paragraph" w:styleId="Title">
    <w:name w:val="Title"/>
    <w:basedOn w:val="Normal"/>
    <w:link w:val="TitleChar"/>
    <w:qFormat/>
    <w:rsid w:val="000D562D"/>
    <w:pPr>
      <w:spacing w:line="240" w:lineRule="auto"/>
      <w:jc w:val="center"/>
    </w:pPr>
    <w:rPr>
      <w:rFonts w:ascii="Times New Roman" w:hAnsi="Times New Roman"/>
      <w:sz w:val="22"/>
      <w:u w:val="single"/>
    </w:rPr>
  </w:style>
  <w:style w:type="character" w:customStyle="1" w:styleId="TitleChar">
    <w:name w:val="Title Char"/>
    <w:basedOn w:val="DefaultParagraphFont"/>
    <w:link w:val="Title"/>
    <w:rsid w:val="000D562D"/>
    <w:rPr>
      <w:rFonts w:ascii="Times New Roman" w:eastAsia="Times New Roman" w:hAnsi="Times New Roman" w:cs="Times New Roman"/>
      <w:szCs w:val="20"/>
      <w:u w:val="single"/>
    </w:rPr>
  </w:style>
  <w:style w:type="paragraph" w:styleId="BodyText3">
    <w:name w:val="Body Text 3"/>
    <w:basedOn w:val="Normal"/>
    <w:link w:val="BodyText3Char"/>
    <w:rsid w:val="000D562D"/>
    <w:pPr>
      <w:spacing w:line="129" w:lineRule="exact"/>
      <w:jc w:val="both"/>
    </w:pPr>
    <w:rPr>
      <w:rFonts w:ascii="Times New Roman" w:hAnsi="Times New Roman"/>
      <w:sz w:val="20"/>
    </w:rPr>
  </w:style>
  <w:style w:type="character" w:customStyle="1" w:styleId="BodyText3Char">
    <w:name w:val="Body Text 3 Char"/>
    <w:basedOn w:val="DefaultParagraphFont"/>
    <w:link w:val="BodyText3"/>
    <w:rsid w:val="000D562D"/>
    <w:rPr>
      <w:rFonts w:ascii="Times New Roman" w:eastAsia="Times New Roman" w:hAnsi="Times New Roman" w:cs="Times New Roman"/>
      <w:sz w:val="20"/>
      <w:szCs w:val="20"/>
    </w:rPr>
  </w:style>
  <w:style w:type="paragraph" w:customStyle="1" w:styleId="MikeHeading1">
    <w:name w:val="Mike Heading 1"/>
    <w:basedOn w:val="Normal"/>
    <w:rsid w:val="000D562D"/>
    <w:pPr>
      <w:spacing w:line="360" w:lineRule="auto"/>
      <w:jc w:val="both"/>
    </w:pPr>
    <w:rPr>
      <w:rFonts w:ascii="Arial" w:hAnsi="Arial"/>
      <w:b/>
      <w:sz w:val="32"/>
    </w:rPr>
  </w:style>
  <w:style w:type="paragraph" w:styleId="BalloonText">
    <w:name w:val="Balloon Text"/>
    <w:basedOn w:val="Normal"/>
    <w:link w:val="BalloonTextChar"/>
    <w:uiPriority w:val="99"/>
    <w:semiHidden/>
    <w:rsid w:val="000D562D"/>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62D"/>
    <w:rPr>
      <w:rFonts w:ascii="Tahoma" w:eastAsia="Times New Roman" w:hAnsi="Tahoma" w:cs="Tahoma"/>
      <w:sz w:val="16"/>
      <w:szCs w:val="16"/>
    </w:rPr>
  </w:style>
  <w:style w:type="character" w:customStyle="1" w:styleId="medium-normal">
    <w:name w:val="medium-normal"/>
    <w:basedOn w:val="DefaultParagraphFont"/>
    <w:rsid w:val="000D562D"/>
  </w:style>
  <w:style w:type="table" w:styleId="TableGrid">
    <w:name w:val="Table Grid"/>
    <w:basedOn w:val="TableNormal"/>
    <w:rsid w:val="000D56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6-DateIndLeft341">
    <w:name w:val="Style N6-Date Ind. + Left:  3.41&quot;"/>
    <w:basedOn w:val="N6-DateInd"/>
    <w:rsid w:val="000D562D"/>
    <w:pPr>
      <w:tabs>
        <w:tab w:val="clear" w:pos="4910"/>
        <w:tab w:val="left" w:pos="5400"/>
      </w:tabs>
      <w:jc w:val="both"/>
    </w:pPr>
    <w:rPr>
      <w:rFonts w:ascii="Times New Roman" w:hAnsi="Times New Roman"/>
      <w:sz w:val="22"/>
    </w:rPr>
  </w:style>
  <w:style w:type="character" w:customStyle="1" w:styleId="P1-StandParaCharChar">
    <w:name w:val="P1-Stand Para Char Char"/>
    <w:rsid w:val="000D562D"/>
    <w:rPr>
      <w:sz w:val="22"/>
      <w:szCs w:val="24"/>
      <w:lang w:val="en-US" w:eastAsia="en-US" w:bidi="ar-SA"/>
    </w:rPr>
  </w:style>
  <w:style w:type="character" w:customStyle="1" w:styleId="P1-StandParaChar1">
    <w:name w:val="P1-Stand Para Char1"/>
    <w:rsid w:val="000D562D"/>
    <w:rPr>
      <w:sz w:val="22"/>
      <w:lang w:val="en-US" w:eastAsia="en-US" w:bidi="ar-SA"/>
    </w:rPr>
  </w:style>
  <w:style w:type="paragraph" w:customStyle="1" w:styleId="N1-2ndBullet">
    <w:name w:val="N1-2nd Bullet"/>
    <w:rsid w:val="000D562D"/>
    <w:pPr>
      <w:tabs>
        <w:tab w:val="left" w:pos="1800"/>
      </w:tabs>
      <w:spacing w:after="0" w:line="240" w:lineRule="atLeast"/>
      <w:ind w:left="1800" w:hanging="605"/>
      <w:jc w:val="both"/>
    </w:pPr>
    <w:rPr>
      <w:rFonts w:ascii="Times New Roman" w:eastAsia="Times New Roman" w:hAnsi="Times New Roman" w:cs="Times New Roman"/>
      <w:szCs w:val="20"/>
    </w:rPr>
  </w:style>
  <w:style w:type="character" w:styleId="CommentReference">
    <w:name w:val="annotation reference"/>
    <w:uiPriority w:val="99"/>
    <w:semiHidden/>
    <w:rsid w:val="000D562D"/>
    <w:rPr>
      <w:sz w:val="16"/>
      <w:szCs w:val="16"/>
    </w:rPr>
  </w:style>
  <w:style w:type="paragraph" w:styleId="CommentText">
    <w:name w:val="annotation text"/>
    <w:basedOn w:val="Normal"/>
    <w:link w:val="CommentTextChar"/>
    <w:uiPriority w:val="99"/>
    <w:semiHidden/>
    <w:rsid w:val="000D562D"/>
    <w:pPr>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0D562D"/>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0D5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D562D"/>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rsid w:val="000D562D"/>
    <w:rPr>
      <w:b/>
      <w:bCs/>
    </w:rPr>
  </w:style>
  <w:style w:type="character" w:customStyle="1" w:styleId="CommentSubjectChar">
    <w:name w:val="Comment Subject Char"/>
    <w:basedOn w:val="CommentTextChar"/>
    <w:link w:val="CommentSubject"/>
    <w:uiPriority w:val="99"/>
    <w:semiHidden/>
    <w:rsid w:val="000D562D"/>
    <w:rPr>
      <w:rFonts w:ascii="Times New Roman" w:eastAsia="Times New Roman" w:hAnsi="Times New Roman" w:cs="Times New Roman"/>
      <w:b/>
      <w:bCs/>
      <w:sz w:val="20"/>
      <w:szCs w:val="20"/>
    </w:rPr>
  </w:style>
  <w:style w:type="paragraph" w:customStyle="1" w:styleId="E1-EquationCharChar">
    <w:name w:val="E1-Equation Char Char"/>
    <w:link w:val="E1-EquationCharCharChar"/>
    <w:rsid w:val="000D562D"/>
    <w:pPr>
      <w:tabs>
        <w:tab w:val="center" w:pos="4680"/>
        <w:tab w:val="right" w:pos="9360"/>
      </w:tabs>
      <w:spacing w:after="0" w:line="240" w:lineRule="atLeast"/>
      <w:jc w:val="both"/>
    </w:pPr>
    <w:rPr>
      <w:rFonts w:ascii="Times New Roman" w:eastAsia="Times New Roman" w:hAnsi="Times New Roman" w:cs="Times New Roman"/>
      <w:szCs w:val="20"/>
    </w:rPr>
  </w:style>
  <w:style w:type="character" w:customStyle="1" w:styleId="E1-EquationCharCharChar">
    <w:name w:val="E1-Equation Char Char Char"/>
    <w:link w:val="E1-EquationCharChar"/>
    <w:rsid w:val="000D562D"/>
    <w:rPr>
      <w:rFonts w:ascii="Times New Roman" w:eastAsia="Times New Roman" w:hAnsi="Times New Roman" w:cs="Times New Roman"/>
      <w:szCs w:val="20"/>
    </w:rPr>
  </w:style>
  <w:style w:type="paragraph" w:customStyle="1" w:styleId="YN">
    <w:name w:val="Y/N"/>
    <w:basedOn w:val="E1-EquationCharChar"/>
    <w:autoRedefine/>
    <w:rsid w:val="000D562D"/>
    <w:pPr>
      <w:tabs>
        <w:tab w:val="clear" w:pos="4680"/>
        <w:tab w:val="clear" w:pos="9360"/>
        <w:tab w:val="left" w:leader="dot" w:pos="720"/>
        <w:tab w:val="left" w:leader="dot" w:pos="7380"/>
        <w:tab w:val="left" w:leader="underscore" w:pos="8640"/>
      </w:tabs>
      <w:ind w:left="720" w:hanging="720"/>
      <w:jc w:val="left"/>
    </w:pPr>
    <w:rPr>
      <w:rFonts w:ascii="Arial" w:hAnsi="Arial" w:cs="Arial"/>
    </w:rPr>
  </w:style>
  <w:style w:type="paragraph" w:styleId="Revision">
    <w:name w:val="Revision"/>
    <w:hidden/>
    <w:uiPriority w:val="99"/>
    <w:rsid w:val="000D562D"/>
    <w:pPr>
      <w:spacing w:after="0" w:line="240" w:lineRule="auto"/>
    </w:pPr>
    <w:rPr>
      <w:rFonts w:ascii="Times New Roman" w:eastAsia="Times New Roman" w:hAnsi="Times New Roman" w:cs="Times New Roman"/>
      <w:szCs w:val="20"/>
    </w:rPr>
  </w:style>
  <w:style w:type="paragraph" w:styleId="ListBullet">
    <w:name w:val="List Bullet"/>
    <w:basedOn w:val="Normal"/>
    <w:rsid w:val="000D562D"/>
    <w:pPr>
      <w:numPr>
        <w:numId w:val="6"/>
      </w:numPr>
      <w:tabs>
        <w:tab w:val="clear" w:pos="1692"/>
        <w:tab w:val="left" w:pos="1080"/>
      </w:tabs>
      <w:spacing w:after="120" w:line="240" w:lineRule="auto"/>
      <w:ind w:left="1080" w:hanging="360"/>
    </w:pPr>
    <w:rPr>
      <w:b/>
      <w:sz w:val="28"/>
      <w:szCs w:val="28"/>
    </w:rPr>
  </w:style>
  <w:style w:type="paragraph" w:customStyle="1" w:styleId="Q1-FirstLevelQuestion">
    <w:name w:val="Q1-First Level Question"/>
    <w:rsid w:val="000D562D"/>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0D562D"/>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N0">
    <w:name w:val="YN"/>
    <w:rsid w:val="000D562D"/>
    <w:pPr>
      <w:widowControl w:val="0"/>
      <w:tabs>
        <w:tab w:val="left" w:pos="-2376"/>
        <w:tab w:val="left" w:pos="0"/>
        <w:tab w:val="left" w:pos="504"/>
        <w:tab w:val="right" w:leader="dot" w:pos="4824"/>
        <w:tab w:val="right" w:pos="5400"/>
        <w:tab w:val="left" w:pos="5688"/>
      </w:tabs>
      <w:suppressAutoHyphens/>
      <w:spacing w:after="0" w:line="240" w:lineRule="auto"/>
    </w:pPr>
    <w:rPr>
      <w:rFonts w:ascii="CG Times" w:eastAsia="Times New Roman" w:hAnsi="CG Times" w:cs="Times New Roman"/>
      <w:snapToGrid w:val="0"/>
      <w:szCs w:val="20"/>
    </w:rPr>
  </w:style>
  <w:style w:type="paragraph" w:styleId="TableofFigures">
    <w:name w:val="table of figures"/>
    <w:basedOn w:val="Normal"/>
    <w:next w:val="Normal"/>
    <w:uiPriority w:val="99"/>
    <w:unhideWhenUsed/>
    <w:rsid w:val="000D562D"/>
  </w:style>
  <w:style w:type="paragraph" w:styleId="ListParagraph">
    <w:name w:val="List Paragraph"/>
    <w:basedOn w:val="Normal"/>
    <w:uiPriority w:val="34"/>
    <w:qFormat/>
    <w:rsid w:val="000D562D"/>
    <w:pPr>
      <w:ind w:left="720"/>
    </w:pPr>
  </w:style>
  <w:style w:type="paragraph" w:customStyle="1" w:styleId="CharCharCharCharCharCharCharChar">
    <w:name w:val="Char Char Char Char Char Char Char Char"/>
    <w:basedOn w:val="Normal"/>
    <w:rsid w:val="000D562D"/>
    <w:pPr>
      <w:spacing w:before="80" w:after="80" w:line="240" w:lineRule="auto"/>
      <w:ind w:left="4320"/>
      <w:jc w:val="both"/>
    </w:pPr>
    <w:rPr>
      <w:rFonts w:ascii="Arial" w:hAnsi="Arial"/>
      <w:sz w:val="20"/>
      <w:szCs w:val="24"/>
    </w:rPr>
  </w:style>
  <w:style w:type="paragraph" w:customStyle="1" w:styleId="bullet">
    <w:name w:val="bullet"/>
    <w:basedOn w:val="BodyText"/>
    <w:rsid w:val="000D562D"/>
    <w:pPr>
      <w:numPr>
        <w:ilvl w:val="1"/>
        <w:numId w:val="11"/>
      </w:numPr>
      <w:tabs>
        <w:tab w:val="left" w:pos="1152"/>
        <w:tab w:val="left" w:pos="5490"/>
      </w:tabs>
      <w:spacing w:after="120" w:line="240" w:lineRule="auto"/>
      <w:jc w:val="left"/>
    </w:pPr>
    <w:rPr>
      <w:rFonts w:ascii="Palatino" w:hAnsi="Palatino"/>
      <w:sz w:val="24"/>
    </w:rPr>
  </w:style>
  <w:style w:type="paragraph" w:customStyle="1" w:styleId="A1-1stLeader">
    <w:name w:val="A1-1st Leader"/>
    <w:rsid w:val="000D562D"/>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styleId="NormalWeb">
    <w:name w:val="Normal (Web)"/>
    <w:basedOn w:val="Normal"/>
    <w:uiPriority w:val="99"/>
    <w:semiHidden/>
    <w:unhideWhenUsed/>
    <w:rsid w:val="000D562D"/>
    <w:pPr>
      <w:spacing w:before="100" w:beforeAutospacing="1" w:after="100" w:afterAutospacing="1" w:line="240" w:lineRule="auto"/>
    </w:pPr>
    <w:rPr>
      <w:rFonts w:ascii="Times New Roman" w:hAnsi="Times New Roman"/>
      <w:szCs w:val="24"/>
    </w:rPr>
  </w:style>
  <w:style w:type="paragraph" w:customStyle="1" w:styleId="Default">
    <w:name w:val="Default"/>
    <w:rsid w:val="000D56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lorfulList-Accent11">
    <w:name w:val="Colorful List - Accent 11"/>
    <w:basedOn w:val="Normal"/>
    <w:uiPriority w:val="99"/>
    <w:rsid w:val="000D562D"/>
    <w:pPr>
      <w:spacing w:after="200" w:line="276" w:lineRule="auto"/>
      <w:ind w:left="720"/>
      <w:contextualSpacing/>
    </w:pPr>
    <w:rPr>
      <w:rFonts w:ascii="Calibri" w:eastAsia="Calibri" w:hAnsi="Calibri"/>
      <w:sz w:val="22"/>
      <w:szCs w:val="22"/>
    </w:rPr>
  </w:style>
  <w:style w:type="character" w:customStyle="1" w:styleId="FootnoteTextChar1">
    <w:name w:val="Footnote Text Char1"/>
    <w:aliases w:val="F1 Char1"/>
    <w:link w:val="FootnoteText"/>
    <w:uiPriority w:val="99"/>
    <w:semiHidden/>
    <w:rsid w:val="000D562D"/>
    <w:rPr>
      <w:rFonts w:ascii="Garamond" w:eastAsia="Times New Roman" w:hAnsi="Garamond" w:cs="Times New Roman"/>
      <w:sz w:val="16"/>
      <w:szCs w:val="20"/>
    </w:rPr>
  </w:style>
  <w:style w:type="numbering" w:customStyle="1" w:styleId="NoList1">
    <w:name w:val="No List1"/>
    <w:next w:val="NoList"/>
    <w:uiPriority w:val="99"/>
    <w:semiHidden/>
    <w:unhideWhenUsed/>
    <w:rsid w:val="000D562D"/>
  </w:style>
  <w:style w:type="table" w:customStyle="1" w:styleId="TableGrid1">
    <w:name w:val="Table Grid1"/>
    <w:basedOn w:val="TableNormal"/>
    <w:next w:val="TableGrid"/>
    <w:uiPriority w:val="99"/>
    <w:rsid w:val="000D56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0D562D"/>
    <w:pPr>
      <w:spacing w:after="0" w:line="240" w:lineRule="auto"/>
    </w:pPr>
    <w:rPr>
      <w:rFonts w:ascii="Calibri" w:eastAsia="Calibri" w:hAnsi="Calibri" w:cs="Times New Roman"/>
    </w:rPr>
  </w:style>
  <w:style w:type="paragraph" w:styleId="PlainText">
    <w:name w:val="Plain Text"/>
    <w:basedOn w:val="Normal"/>
    <w:link w:val="PlainTextChar"/>
    <w:uiPriority w:val="99"/>
    <w:semiHidden/>
    <w:rsid w:val="000D562D"/>
    <w:pPr>
      <w:spacing w:line="240" w:lineRule="auto"/>
    </w:pPr>
    <w:rPr>
      <w:rFonts w:ascii="Calibri" w:eastAsia="Calibri" w:hAnsi="Calibri"/>
      <w:sz w:val="20"/>
      <w:szCs w:val="21"/>
    </w:rPr>
  </w:style>
  <w:style w:type="character" w:customStyle="1" w:styleId="PlainTextChar">
    <w:name w:val="Plain Text Char"/>
    <w:basedOn w:val="DefaultParagraphFont"/>
    <w:link w:val="PlainText"/>
    <w:uiPriority w:val="99"/>
    <w:semiHidden/>
    <w:rsid w:val="000D562D"/>
    <w:rPr>
      <w:rFonts w:ascii="Calibri" w:eastAsia="Calibri" w:hAnsi="Calibri" w:cs="Times New Roman"/>
      <w:sz w:val="20"/>
      <w:szCs w:val="21"/>
    </w:rPr>
  </w:style>
  <w:style w:type="character" w:styleId="FollowedHyperlink">
    <w:name w:val="FollowedHyperlink"/>
    <w:uiPriority w:val="99"/>
    <w:semiHidden/>
    <w:unhideWhenUsed/>
    <w:rsid w:val="000D562D"/>
    <w:rPr>
      <w:color w:val="800080"/>
      <w:u w:val="single"/>
    </w:rPr>
  </w:style>
  <w:style w:type="character" w:customStyle="1" w:styleId="highlight">
    <w:name w:val="highlight"/>
    <w:rsid w:val="000D5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62D"/>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9"/>
    <w:qFormat/>
    <w:rsid w:val="000D562D"/>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0D562D"/>
    <w:pPr>
      <w:outlineLvl w:val="1"/>
    </w:pPr>
    <w:rPr>
      <w:sz w:val="28"/>
    </w:rPr>
  </w:style>
  <w:style w:type="paragraph" w:styleId="Heading3">
    <w:name w:val="heading 3"/>
    <w:aliases w:val="H3-Sec. Head"/>
    <w:basedOn w:val="Heading1"/>
    <w:next w:val="L1-FlLSp12"/>
    <w:link w:val="Heading3Char"/>
    <w:qFormat/>
    <w:rsid w:val="000D562D"/>
    <w:pPr>
      <w:outlineLvl w:val="2"/>
    </w:pPr>
    <w:rPr>
      <w:color w:val="auto"/>
      <w:sz w:val="24"/>
    </w:rPr>
  </w:style>
  <w:style w:type="paragraph" w:styleId="Heading4">
    <w:name w:val="heading 4"/>
    <w:aliases w:val="H4 Sec.Heading"/>
    <w:basedOn w:val="Heading1"/>
    <w:next w:val="L1-FlLSp12"/>
    <w:link w:val="Heading4Char"/>
    <w:qFormat/>
    <w:rsid w:val="000D562D"/>
    <w:pPr>
      <w:outlineLvl w:val="3"/>
    </w:pPr>
    <w:rPr>
      <w:i/>
      <w:color w:val="auto"/>
      <w:sz w:val="24"/>
    </w:rPr>
  </w:style>
  <w:style w:type="paragraph" w:styleId="Heading5">
    <w:name w:val="heading 5"/>
    <w:basedOn w:val="Normal"/>
    <w:next w:val="Normal"/>
    <w:link w:val="Heading5Char"/>
    <w:qFormat/>
    <w:rsid w:val="000D562D"/>
    <w:pPr>
      <w:keepLines/>
      <w:spacing w:before="360" w:line="360" w:lineRule="atLeast"/>
      <w:jc w:val="center"/>
      <w:outlineLvl w:val="4"/>
    </w:pPr>
  </w:style>
  <w:style w:type="paragraph" w:styleId="Heading6">
    <w:name w:val="heading 6"/>
    <w:basedOn w:val="Normal"/>
    <w:next w:val="Normal"/>
    <w:link w:val="Heading6Char"/>
    <w:qFormat/>
    <w:rsid w:val="000D562D"/>
    <w:pPr>
      <w:keepNext/>
      <w:spacing w:before="240"/>
      <w:jc w:val="center"/>
      <w:outlineLvl w:val="5"/>
    </w:pPr>
    <w:rPr>
      <w:b/>
      <w:caps/>
    </w:rPr>
  </w:style>
  <w:style w:type="paragraph" w:styleId="Heading7">
    <w:name w:val="heading 7"/>
    <w:basedOn w:val="Normal"/>
    <w:next w:val="Normal"/>
    <w:link w:val="Heading7Char"/>
    <w:qFormat/>
    <w:rsid w:val="000D562D"/>
    <w:pPr>
      <w:spacing w:before="240" w:after="60"/>
      <w:outlineLvl w:val="6"/>
    </w:pPr>
  </w:style>
  <w:style w:type="paragraph" w:styleId="Heading8">
    <w:name w:val="heading 8"/>
    <w:basedOn w:val="Normal"/>
    <w:next w:val="Normal"/>
    <w:link w:val="Heading8Char"/>
    <w:qFormat/>
    <w:rsid w:val="000D562D"/>
    <w:pPr>
      <w:keepNext/>
      <w:jc w:val="both"/>
      <w:outlineLvl w:val="7"/>
    </w:pPr>
    <w:rPr>
      <w:rFonts w:ascii="Times New Roman" w:hAnsi="Times New Roman"/>
      <w:b/>
      <w:sz w:val="22"/>
    </w:rPr>
  </w:style>
  <w:style w:type="paragraph" w:styleId="Heading9">
    <w:name w:val="heading 9"/>
    <w:basedOn w:val="Normal"/>
    <w:next w:val="Normal"/>
    <w:link w:val="Heading9Char"/>
    <w:qFormat/>
    <w:rsid w:val="000D562D"/>
    <w:pPr>
      <w:keepNext/>
      <w:ind w:firstLine="720"/>
      <w:jc w:val="both"/>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D562D"/>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0D562D"/>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0D562D"/>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0D562D"/>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0D562D"/>
    <w:rPr>
      <w:rFonts w:ascii="Garamond" w:eastAsia="Times New Roman" w:hAnsi="Garamond" w:cs="Times New Roman"/>
      <w:sz w:val="24"/>
      <w:szCs w:val="20"/>
    </w:rPr>
  </w:style>
  <w:style w:type="character" w:customStyle="1" w:styleId="Heading6Char">
    <w:name w:val="Heading 6 Char"/>
    <w:basedOn w:val="DefaultParagraphFont"/>
    <w:link w:val="Heading6"/>
    <w:rsid w:val="000D562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D562D"/>
    <w:rPr>
      <w:rFonts w:ascii="Garamond" w:eastAsia="Times New Roman" w:hAnsi="Garamond" w:cs="Times New Roman"/>
      <w:sz w:val="24"/>
      <w:szCs w:val="20"/>
    </w:rPr>
  </w:style>
  <w:style w:type="character" w:customStyle="1" w:styleId="Heading8Char">
    <w:name w:val="Heading 8 Char"/>
    <w:basedOn w:val="DefaultParagraphFont"/>
    <w:link w:val="Heading8"/>
    <w:rsid w:val="000D562D"/>
    <w:rPr>
      <w:rFonts w:ascii="Times New Roman" w:eastAsia="Times New Roman" w:hAnsi="Times New Roman" w:cs="Times New Roman"/>
      <w:b/>
      <w:szCs w:val="20"/>
    </w:rPr>
  </w:style>
  <w:style w:type="character" w:customStyle="1" w:styleId="Heading9Char">
    <w:name w:val="Heading 9 Char"/>
    <w:basedOn w:val="DefaultParagraphFont"/>
    <w:link w:val="Heading9"/>
    <w:rsid w:val="000D562D"/>
    <w:rPr>
      <w:rFonts w:ascii="Times New Roman" w:eastAsia="Times New Roman" w:hAnsi="Times New Roman" w:cs="Times New Roman"/>
      <w:b/>
      <w:szCs w:val="20"/>
    </w:rPr>
  </w:style>
  <w:style w:type="paragraph" w:customStyle="1" w:styleId="C1-CtrBoldHd">
    <w:name w:val="C1-Ctr BoldHd"/>
    <w:rsid w:val="000D562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D562D"/>
    <w:pPr>
      <w:keepLines/>
      <w:jc w:val="center"/>
    </w:pPr>
  </w:style>
  <w:style w:type="paragraph" w:customStyle="1" w:styleId="C3-CtrSp12">
    <w:name w:val="C3-Ctr Sp&amp;1/2"/>
    <w:basedOn w:val="Normal"/>
    <w:rsid w:val="000D562D"/>
    <w:pPr>
      <w:keepLines/>
      <w:spacing w:line="360" w:lineRule="atLeast"/>
      <w:jc w:val="center"/>
    </w:pPr>
  </w:style>
  <w:style w:type="paragraph" w:customStyle="1" w:styleId="E1-Equation">
    <w:name w:val="E1-Equation"/>
    <w:basedOn w:val="Normal"/>
    <w:rsid w:val="000D562D"/>
    <w:pPr>
      <w:tabs>
        <w:tab w:val="center" w:pos="4680"/>
        <w:tab w:val="right" w:pos="9360"/>
      </w:tabs>
    </w:pPr>
  </w:style>
  <w:style w:type="paragraph" w:customStyle="1" w:styleId="E2-Equation">
    <w:name w:val="E2-Equation"/>
    <w:basedOn w:val="Normal"/>
    <w:rsid w:val="000D562D"/>
    <w:pPr>
      <w:tabs>
        <w:tab w:val="right" w:pos="1152"/>
        <w:tab w:val="center" w:pos="1440"/>
        <w:tab w:val="left" w:pos="1728"/>
      </w:tabs>
      <w:ind w:left="1728" w:hanging="1728"/>
    </w:pPr>
  </w:style>
  <w:style w:type="paragraph" w:styleId="Footer">
    <w:name w:val="footer"/>
    <w:basedOn w:val="Normal"/>
    <w:link w:val="FooterChar"/>
    <w:uiPriority w:val="99"/>
    <w:rsid w:val="000D562D"/>
    <w:pPr>
      <w:tabs>
        <w:tab w:val="center" w:pos="4320"/>
        <w:tab w:val="right" w:pos="8640"/>
      </w:tabs>
    </w:pPr>
  </w:style>
  <w:style w:type="character" w:customStyle="1" w:styleId="FooterChar">
    <w:name w:val="Footer Char"/>
    <w:basedOn w:val="DefaultParagraphFont"/>
    <w:link w:val="Footer"/>
    <w:uiPriority w:val="99"/>
    <w:rsid w:val="000D562D"/>
    <w:rPr>
      <w:rFonts w:ascii="Garamond" w:eastAsia="Times New Roman" w:hAnsi="Garamond" w:cs="Times New Roman"/>
      <w:sz w:val="24"/>
      <w:szCs w:val="20"/>
    </w:rPr>
  </w:style>
  <w:style w:type="paragraph" w:styleId="FootnoteText">
    <w:name w:val="footnote text"/>
    <w:aliases w:val="F1"/>
    <w:link w:val="FootnoteTextChar1"/>
    <w:uiPriority w:val="99"/>
    <w:semiHidden/>
    <w:rsid w:val="000D562D"/>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uiPriority w:val="99"/>
    <w:rsid w:val="000D562D"/>
    <w:rPr>
      <w:rFonts w:ascii="Garamond" w:eastAsia="Times New Roman" w:hAnsi="Garamond" w:cs="Times New Roman"/>
      <w:sz w:val="20"/>
      <w:szCs w:val="20"/>
    </w:rPr>
  </w:style>
  <w:style w:type="paragraph" w:styleId="Header">
    <w:name w:val="header"/>
    <w:basedOn w:val="Normal"/>
    <w:link w:val="HeaderChar"/>
    <w:uiPriority w:val="99"/>
    <w:rsid w:val="000D562D"/>
    <w:pPr>
      <w:tabs>
        <w:tab w:val="center" w:pos="4320"/>
        <w:tab w:val="right" w:pos="8640"/>
      </w:tabs>
    </w:pPr>
    <w:rPr>
      <w:sz w:val="16"/>
    </w:rPr>
  </w:style>
  <w:style w:type="character" w:customStyle="1" w:styleId="HeaderChar">
    <w:name w:val="Header Char"/>
    <w:basedOn w:val="DefaultParagraphFont"/>
    <w:link w:val="Header"/>
    <w:uiPriority w:val="99"/>
    <w:rsid w:val="000D562D"/>
    <w:rPr>
      <w:rFonts w:ascii="Garamond" w:eastAsia="Times New Roman" w:hAnsi="Garamond" w:cs="Times New Roman"/>
      <w:sz w:val="16"/>
      <w:szCs w:val="20"/>
    </w:rPr>
  </w:style>
  <w:style w:type="paragraph" w:customStyle="1" w:styleId="L1-FlLSp12">
    <w:name w:val="L1-FlL Sp&amp;1/2"/>
    <w:basedOn w:val="Normal"/>
    <w:rsid w:val="000D562D"/>
    <w:pPr>
      <w:tabs>
        <w:tab w:val="left" w:pos="1152"/>
      </w:tabs>
      <w:spacing w:line="360" w:lineRule="atLeast"/>
    </w:pPr>
  </w:style>
  <w:style w:type="paragraph" w:customStyle="1" w:styleId="N0-FlLftBullet">
    <w:name w:val="N0-Fl Lft Bullet"/>
    <w:basedOn w:val="Normal"/>
    <w:rsid w:val="000D562D"/>
    <w:pPr>
      <w:tabs>
        <w:tab w:val="left" w:pos="576"/>
      </w:tabs>
      <w:spacing w:after="240"/>
      <w:ind w:left="576" w:hanging="576"/>
    </w:pPr>
  </w:style>
  <w:style w:type="paragraph" w:customStyle="1" w:styleId="N1-1stBullet">
    <w:name w:val="N1-1st Bullet"/>
    <w:basedOn w:val="Normal"/>
    <w:rsid w:val="000D562D"/>
    <w:pPr>
      <w:spacing w:after="240"/>
    </w:pPr>
  </w:style>
  <w:style w:type="paragraph" w:customStyle="1" w:styleId="N2-2ndBullet">
    <w:name w:val="N2-2nd Bullet"/>
    <w:basedOn w:val="Normal"/>
    <w:rsid w:val="000D562D"/>
    <w:pPr>
      <w:numPr>
        <w:numId w:val="2"/>
      </w:numPr>
      <w:spacing w:after="240"/>
    </w:pPr>
  </w:style>
  <w:style w:type="paragraph" w:customStyle="1" w:styleId="N3-3rdBullet">
    <w:name w:val="N3-3rd Bullet"/>
    <w:basedOn w:val="Normal"/>
    <w:rsid w:val="000D562D"/>
    <w:pPr>
      <w:numPr>
        <w:numId w:val="3"/>
      </w:numPr>
      <w:spacing w:after="240"/>
    </w:pPr>
  </w:style>
  <w:style w:type="paragraph" w:customStyle="1" w:styleId="N4-4thBullet">
    <w:name w:val="N4-4th Bullet"/>
    <w:basedOn w:val="Normal"/>
    <w:rsid w:val="000D562D"/>
    <w:pPr>
      <w:numPr>
        <w:numId w:val="4"/>
      </w:numPr>
      <w:spacing w:after="240"/>
    </w:pPr>
  </w:style>
  <w:style w:type="paragraph" w:customStyle="1" w:styleId="N5-5thBullet">
    <w:name w:val="N5-5th Bullet"/>
    <w:basedOn w:val="Normal"/>
    <w:rsid w:val="000D562D"/>
    <w:pPr>
      <w:tabs>
        <w:tab w:val="left" w:pos="3456"/>
      </w:tabs>
      <w:spacing w:after="240"/>
      <w:ind w:left="3456" w:hanging="576"/>
    </w:pPr>
  </w:style>
  <w:style w:type="paragraph" w:customStyle="1" w:styleId="N6-DateInd">
    <w:name w:val="N6-Date Ind."/>
    <w:basedOn w:val="Normal"/>
    <w:rsid w:val="000D562D"/>
    <w:pPr>
      <w:tabs>
        <w:tab w:val="left" w:pos="4910"/>
      </w:tabs>
      <w:ind w:left="4910"/>
    </w:pPr>
  </w:style>
  <w:style w:type="paragraph" w:customStyle="1" w:styleId="N7-3Block">
    <w:name w:val="N7-3&quot; Block"/>
    <w:basedOn w:val="Normal"/>
    <w:rsid w:val="000D562D"/>
    <w:pPr>
      <w:tabs>
        <w:tab w:val="left" w:pos="1152"/>
      </w:tabs>
      <w:ind w:left="1152" w:right="1152"/>
    </w:pPr>
  </w:style>
  <w:style w:type="paragraph" w:customStyle="1" w:styleId="N8-QxQBlock">
    <w:name w:val="N8-QxQ Block"/>
    <w:basedOn w:val="Normal"/>
    <w:rsid w:val="000D562D"/>
    <w:pPr>
      <w:tabs>
        <w:tab w:val="left" w:pos="1152"/>
      </w:tabs>
      <w:spacing w:after="360" w:line="360" w:lineRule="atLeast"/>
      <w:ind w:left="1152" w:hanging="1152"/>
    </w:pPr>
  </w:style>
  <w:style w:type="paragraph" w:customStyle="1" w:styleId="P1-StandPara">
    <w:name w:val="P1-Stand Para"/>
    <w:basedOn w:val="Normal"/>
    <w:link w:val="P1-StandParaChar"/>
    <w:rsid w:val="000D562D"/>
    <w:pPr>
      <w:spacing w:line="360" w:lineRule="atLeast"/>
      <w:ind w:firstLine="1152"/>
    </w:pPr>
  </w:style>
  <w:style w:type="paragraph" w:customStyle="1" w:styleId="Q1-BestFinQ">
    <w:name w:val="Q1-Best/Fin Q"/>
    <w:basedOn w:val="Heading1"/>
    <w:rsid w:val="000D562D"/>
    <w:pPr>
      <w:spacing w:line="240" w:lineRule="atLeast"/>
    </w:pPr>
    <w:rPr>
      <w:rFonts w:cs="Times New Roman Bold"/>
      <w:color w:val="auto"/>
      <w:sz w:val="24"/>
    </w:rPr>
  </w:style>
  <w:style w:type="paragraph" w:customStyle="1" w:styleId="SH-SglSpHead">
    <w:name w:val="SH-Sgl Sp Head"/>
    <w:basedOn w:val="Heading1"/>
    <w:link w:val="SH-SglSpHeadChar"/>
    <w:rsid w:val="000D562D"/>
    <w:pPr>
      <w:tabs>
        <w:tab w:val="left" w:pos="576"/>
      </w:tabs>
      <w:spacing w:line="240" w:lineRule="atLeast"/>
      <w:ind w:left="576" w:hanging="576"/>
    </w:pPr>
    <w:rPr>
      <w:b w:val="0"/>
      <w:sz w:val="24"/>
    </w:rPr>
  </w:style>
  <w:style w:type="paragraph" w:customStyle="1" w:styleId="SL-FlLftSgl">
    <w:name w:val="SL-Fl Lft Sgl"/>
    <w:basedOn w:val="Normal"/>
    <w:rsid w:val="000D562D"/>
  </w:style>
  <w:style w:type="paragraph" w:customStyle="1" w:styleId="SP-SglSpPara">
    <w:name w:val="SP-Sgl Sp Para"/>
    <w:basedOn w:val="Normal"/>
    <w:rsid w:val="000D562D"/>
    <w:pPr>
      <w:tabs>
        <w:tab w:val="left" w:pos="576"/>
      </w:tabs>
      <w:ind w:firstLine="576"/>
    </w:pPr>
  </w:style>
  <w:style w:type="paragraph" w:customStyle="1" w:styleId="T0-ChapPgHd">
    <w:name w:val="T0-Chap/Pg Hd"/>
    <w:basedOn w:val="Normal"/>
    <w:rsid w:val="000D562D"/>
    <w:pPr>
      <w:tabs>
        <w:tab w:val="left" w:pos="8640"/>
      </w:tabs>
    </w:pPr>
    <w:rPr>
      <w:rFonts w:ascii="Franklin Gothic Medium" w:hAnsi="Franklin Gothic Medium"/>
      <w:szCs w:val="24"/>
      <w:u w:val="words"/>
    </w:rPr>
  </w:style>
  <w:style w:type="paragraph" w:styleId="TOC1">
    <w:name w:val="toc 1"/>
    <w:basedOn w:val="Normal"/>
    <w:uiPriority w:val="39"/>
    <w:rsid w:val="000D562D"/>
    <w:pPr>
      <w:tabs>
        <w:tab w:val="left" w:pos="1440"/>
        <w:tab w:val="right" w:leader="dot" w:pos="8208"/>
        <w:tab w:val="left" w:pos="8640"/>
      </w:tabs>
      <w:ind w:left="1440" w:right="1800" w:hanging="1152"/>
    </w:pPr>
  </w:style>
  <w:style w:type="paragraph" w:styleId="TOC2">
    <w:name w:val="toc 2"/>
    <w:basedOn w:val="Normal"/>
    <w:uiPriority w:val="39"/>
    <w:rsid w:val="000D562D"/>
    <w:pPr>
      <w:tabs>
        <w:tab w:val="left" w:pos="2160"/>
        <w:tab w:val="right" w:leader="dot" w:pos="8208"/>
        <w:tab w:val="left" w:pos="8640"/>
      </w:tabs>
      <w:ind w:left="2160" w:right="1800" w:hanging="720"/>
    </w:pPr>
    <w:rPr>
      <w:szCs w:val="22"/>
    </w:rPr>
  </w:style>
  <w:style w:type="paragraph" w:styleId="TOC3">
    <w:name w:val="toc 3"/>
    <w:basedOn w:val="Normal"/>
    <w:uiPriority w:val="39"/>
    <w:rsid w:val="000D562D"/>
    <w:pPr>
      <w:tabs>
        <w:tab w:val="left" w:pos="3024"/>
        <w:tab w:val="right" w:leader="dot" w:pos="8208"/>
        <w:tab w:val="left" w:pos="8640"/>
      </w:tabs>
      <w:ind w:left="3024" w:right="1800" w:hanging="864"/>
    </w:pPr>
  </w:style>
  <w:style w:type="paragraph" w:styleId="TOC4">
    <w:name w:val="toc 4"/>
    <w:basedOn w:val="Normal"/>
    <w:semiHidden/>
    <w:rsid w:val="000D562D"/>
    <w:pPr>
      <w:tabs>
        <w:tab w:val="left" w:pos="3888"/>
        <w:tab w:val="right" w:leader="dot" w:pos="8208"/>
        <w:tab w:val="left" w:pos="8640"/>
      </w:tabs>
      <w:ind w:left="3888" w:right="1800" w:hanging="864"/>
    </w:pPr>
  </w:style>
  <w:style w:type="paragraph" w:styleId="TOC5">
    <w:name w:val="toc 5"/>
    <w:basedOn w:val="Normal"/>
    <w:semiHidden/>
    <w:rsid w:val="000D562D"/>
    <w:pPr>
      <w:tabs>
        <w:tab w:val="left" w:pos="1440"/>
        <w:tab w:val="right" w:leader="dot" w:pos="8208"/>
        <w:tab w:val="left" w:pos="8640"/>
      </w:tabs>
      <w:ind w:left="1440" w:right="1800" w:hanging="1152"/>
    </w:pPr>
  </w:style>
  <w:style w:type="paragraph" w:customStyle="1" w:styleId="TT-TableTitle">
    <w:name w:val="TT-Table Title"/>
    <w:basedOn w:val="Heading1"/>
    <w:rsid w:val="000D562D"/>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0D562D"/>
    <w:pPr>
      <w:tabs>
        <w:tab w:val="left" w:pos="2232"/>
      </w:tabs>
      <w:spacing w:line="240" w:lineRule="exact"/>
    </w:pPr>
    <w:rPr>
      <w:vanish/>
    </w:rPr>
  </w:style>
  <w:style w:type="paragraph" w:customStyle="1" w:styleId="R1-ResPara">
    <w:name w:val="R1-Res. Para"/>
    <w:basedOn w:val="Normal"/>
    <w:rsid w:val="000D562D"/>
    <w:pPr>
      <w:ind w:left="288"/>
    </w:pPr>
  </w:style>
  <w:style w:type="paragraph" w:customStyle="1" w:styleId="R2-ResBullet">
    <w:name w:val="R2-Res Bullet"/>
    <w:basedOn w:val="Normal"/>
    <w:rsid w:val="000D562D"/>
    <w:pPr>
      <w:tabs>
        <w:tab w:val="left" w:pos="720"/>
      </w:tabs>
      <w:ind w:left="720" w:hanging="432"/>
    </w:pPr>
  </w:style>
  <w:style w:type="paragraph" w:customStyle="1" w:styleId="RF-Reference">
    <w:name w:val="RF-Reference"/>
    <w:basedOn w:val="Normal"/>
    <w:rsid w:val="000D562D"/>
    <w:pPr>
      <w:spacing w:line="240" w:lineRule="exact"/>
      <w:ind w:left="216" w:hanging="216"/>
    </w:pPr>
  </w:style>
  <w:style w:type="paragraph" w:customStyle="1" w:styleId="RH-SglSpHead">
    <w:name w:val="RH-Sgl Sp Head"/>
    <w:basedOn w:val="Heading1"/>
    <w:next w:val="RL-FlLftSgl"/>
    <w:rsid w:val="000D562D"/>
    <w:pPr>
      <w:pBdr>
        <w:bottom w:val="single" w:sz="24" w:space="1" w:color="AFBED9"/>
      </w:pBdr>
      <w:spacing w:after="480" w:line="360" w:lineRule="exact"/>
    </w:pPr>
    <w:rPr>
      <w:sz w:val="36"/>
      <w:u w:color="324162"/>
    </w:rPr>
  </w:style>
  <w:style w:type="paragraph" w:customStyle="1" w:styleId="RL-FlLftSgl">
    <w:name w:val="RL-Fl Lft Sgl"/>
    <w:basedOn w:val="Heading1"/>
    <w:rsid w:val="000D562D"/>
    <w:pPr>
      <w:spacing w:after="0" w:line="240" w:lineRule="atLeast"/>
      <w:ind w:left="0" w:firstLine="0"/>
    </w:pPr>
    <w:rPr>
      <w:sz w:val="24"/>
    </w:rPr>
  </w:style>
  <w:style w:type="paragraph" w:customStyle="1" w:styleId="SU-FlLftUndln">
    <w:name w:val="SU-Fl Lft Undln"/>
    <w:basedOn w:val="Normal"/>
    <w:rsid w:val="000D562D"/>
    <w:pPr>
      <w:keepNext/>
      <w:spacing w:line="240" w:lineRule="exact"/>
    </w:pPr>
    <w:rPr>
      <w:u w:val="single"/>
    </w:rPr>
  </w:style>
  <w:style w:type="paragraph" w:customStyle="1" w:styleId="Header-1">
    <w:name w:val="Header-1"/>
    <w:basedOn w:val="Heading1"/>
    <w:rsid w:val="000D562D"/>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0D562D"/>
    <w:pPr>
      <w:spacing w:after="0"/>
      <w:jc w:val="right"/>
    </w:pPr>
    <w:rPr>
      <w:sz w:val="40"/>
    </w:rPr>
  </w:style>
  <w:style w:type="character" w:styleId="PageNumber">
    <w:name w:val="page number"/>
    <w:basedOn w:val="DefaultParagraphFont"/>
    <w:uiPriority w:val="99"/>
    <w:rsid w:val="000D562D"/>
  </w:style>
  <w:style w:type="paragraph" w:customStyle="1" w:styleId="R0-FLLftSglBoldItalic">
    <w:name w:val="R0-FL Lft Sgl Bold Italic"/>
    <w:basedOn w:val="Heading1"/>
    <w:rsid w:val="000D562D"/>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0D562D"/>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0D562D"/>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0D562D"/>
    <w:rPr>
      <w:rFonts w:ascii="Franklin Gothic Medium" w:hAnsi="Franklin Gothic Medium"/>
    </w:rPr>
  </w:style>
  <w:style w:type="paragraph" w:customStyle="1" w:styleId="TH-TableHeading">
    <w:name w:val="TH-Table Heading"/>
    <w:basedOn w:val="Heading1"/>
    <w:rsid w:val="000D562D"/>
    <w:pPr>
      <w:spacing w:after="0" w:line="240" w:lineRule="atLeast"/>
      <w:ind w:left="0" w:firstLine="0"/>
      <w:jc w:val="center"/>
    </w:pPr>
    <w:rPr>
      <w:color w:val="auto"/>
      <w:sz w:val="20"/>
    </w:rPr>
  </w:style>
  <w:style w:type="paragraph" w:styleId="TOC6">
    <w:name w:val="toc 6"/>
    <w:semiHidden/>
    <w:rsid w:val="000D562D"/>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0D562D"/>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0D562D"/>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0D562D"/>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0D562D"/>
    <w:rPr>
      <w:rFonts w:ascii="Franklin Gothic Medium" w:hAnsi="Franklin Gothic Medium"/>
      <w:sz w:val="20"/>
    </w:rPr>
  </w:style>
  <w:style w:type="character" w:customStyle="1" w:styleId="P1-StandParaChar">
    <w:name w:val="P1-Stand Para Char"/>
    <w:link w:val="P1-StandPara"/>
    <w:rsid w:val="000D562D"/>
    <w:rPr>
      <w:rFonts w:ascii="Garamond" w:eastAsia="Times New Roman" w:hAnsi="Garamond" w:cs="Times New Roman"/>
      <w:sz w:val="24"/>
      <w:szCs w:val="20"/>
    </w:rPr>
  </w:style>
  <w:style w:type="character" w:customStyle="1" w:styleId="SH-SglSpHeadChar">
    <w:name w:val="SH-Sgl Sp Head Char"/>
    <w:link w:val="SH-SglSpHead"/>
    <w:rsid w:val="000D562D"/>
    <w:rPr>
      <w:rFonts w:ascii="Franklin Gothic Medium" w:eastAsia="Times New Roman" w:hAnsi="Franklin Gothic Medium" w:cs="Times New Roman"/>
      <w:color w:val="324162"/>
      <w:sz w:val="24"/>
      <w:szCs w:val="20"/>
    </w:rPr>
  </w:style>
  <w:style w:type="paragraph" w:customStyle="1" w:styleId="MikeNormal">
    <w:name w:val="Mike Normal"/>
    <w:basedOn w:val="Normal"/>
    <w:rsid w:val="000D562D"/>
    <w:pPr>
      <w:spacing w:line="360" w:lineRule="auto"/>
      <w:jc w:val="both"/>
    </w:pPr>
    <w:rPr>
      <w:rFonts w:ascii="Times New Roman" w:hAnsi="Times New Roman"/>
      <w:sz w:val="22"/>
    </w:rPr>
  </w:style>
  <w:style w:type="paragraph" w:styleId="BodyText">
    <w:name w:val="Body Text"/>
    <w:basedOn w:val="Normal"/>
    <w:link w:val="BodyTextChar"/>
    <w:uiPriority w:val="99"/>
    <w:rsid w:val="000D562D"/>
    <w:pPr>
      <w:jc w:val="both"/>
    </w:pPr>
    <w:rPr>
      <w:rFonts w:ascii="Times New Roman" w:hAnsi="Times New Roman"/>
      <w:sz w:val="28"/>
    </w:rPr>
  </w:style>
  <w:style w:type="character" w:customStyle="1" w:styleId="BodyTextChar">
    <w:name w:val="Body Text Char"/>
    <w:basedOn w:val="DefaultParagraphFont"/>
    <w:link w:val="BodyText"/>
    <w:uiPriority w:val="99"/>
    <w:rsid w:val="000D562D"/>
    <w:rPr>
      <w:rFonts w:ascii="Times New Roman" w:eastAsia="Times New Roman" w:hAnsi="Times New Roman" w:cs="Times New Roman"/>
      <w:sz w:val="28"/>
      <w:szCs w:val="20"/>
    </w:rPr>
  </w:style>
  <w:style w:type="character" w:styleId="FootnoteReference">
    <w:name w:val="footnote reference"/>
    <w:uiPriority w:val="99"/>
    <w:semiHidden/>
    <w:rsid w:val="000D562D"/>
    <w:rPr>
      <w:vertAlign w:val="superscript"/>
    </w:rPr>
  </w:style>
  <w:style w:type="paragraph" w:customStyle="1" w:styleId="MikeHeading3">
    <w:name w:val="Mike Heading 3"/>
    <w:basedOn w:val="Normal"/>
    <w:rsid w:val="000D562D"/>
    <w:pPr>
      <w:tabs>
        <w:tab w:val="left" w:pos="720"/>
      </w:tabs>
      <w:spacing w:line="360" w:lineRule="auto"/>
      <w:ind w:left="720"/>
      <w:jc w:val="both"/>
    </w:pPr>
    <w:rPr>
      <w:rFonts w:ascii="Arial" w:hAnsi="Arial"/>
    </w:rPr>
  </w:style>
  <w:style w:type="paragraph" w:customStyle="1" w:styleId="MikeHeading4">
    <w:name w:val="Mike Heading 4"/>
    <w:basedOn w:val="Normal"/>
    <w:rsid w:val="000D562D"/>
    <w:pPr>
      <w:spacing w:line="360" w:lineRule="auto"/>
      <w:jc w:val="both"/>
    </w:pPr>
    <w:rPr>
      <w:rFonts w:ascii="Arial" w:hAnsi="Arial"/>
      <w:b/>
      <w:i/>
      <w:sz w:val="22"/>
      <w:u w:val="single"/>
    </w:rPr>
  </w:style>
  <w:style w:type="paragraph" w:customStyle="1" w:styleId="MikeHeading2">
    <w:name w:val="Mike Heading 2"/>
    <w:basedOn w:val="Normal"/>
    <w:rsid w:val="000D562D"/>
    <w:pPr>
      <w:spacing w:line="360" w:lineRule="auto"/>
      <w:jc w:val="both"/>
    </w:pPr>
    <w:rPr>
      <w:rFonts w:ascii="Arial" w:hAnsi="Arial"/>
      <w:b/>
      <w:i/>
    </w:rPr>
  </w:style>
  <w:style w:type="paragraph" w:customStyle="1" w:styleId="L1-FlLfSp12">
    <w:name w:val="L1-FlLfSp&amp;1/2"/>
    <w:rsid w:val="000D562D"/>
    <w:pPr>
      <w:tabs>
        <w:tab w:val="left" w:pos="1152"/>
      </w:tabs>
      <w:spacing w:after="0" w:line="480" w:lineRule="atLeast"/>
      <w:jc w:val="both"/>
    </w:pPr>
    <w:rPr>
      <w:rFonts w:ascii="Times New Roman" w:eastAsia="Times New Roman" w:hAnsi="Times New Roman" w:cs="Times New Roman"/>
      <w:sz w:val="24"/>
      <w:szCs w:val="20"/>
    </w:rPr>
  </w:style>
  <w:style w:type="character" w:styleId="Hyperlink">
    <w:name w:val="Hyperlink"/>
    <w:uiPriority w:val="99"/>
    <w:rsid w:val="000D562D"/>
    <w:rPr>
      <w:color w:val="0000FF"/>
      <w:u w:val="single"/>
    </w:rPr>
  </w:style>
  <w:style w:type="paragraph" w:styleId="BodyText2">
    <w:name w:val="Body Text 2"/>
    <w:basedOn w:val="Normal"/>
    <w:link w:val="BodyText2Char"/>
    <w:rsid w:val="000D562D"/>
    <w:rPr>
      <w:rFonts w:ascii="Times New Roman" w:hAnsi="Times New Roman"/>
      <w:sz w:val="22"/>
    </w:rPr>
  </w:style>
  <w:style w:type="character" w:customStyle="1" w:styleId="BodyText2Char">
    <w:name w:val="Body Text 2 Char"/>
    <w:basedOn w:val="DefaultParagraphFont"/>
    <w:link w:val="BodyText2"/>
    <w:rsid w:val="000D562D"/>
    <w:rPr>
      <w:rFonts w:ascii="Times New Roman" w:eastAsia="Times New Roman" w:hAnsi="Times New Roman" w:cs="Times New Roman"/>
      <w:szCs w:val="20"/>
    </w:rPr>
  </w:style>
  <w:style w:type="paragraph" w:styleId="BodyTextIndent">
    <w:name w:val="Body Text Indent"/>
    <w:basedOn w:val="Normal"/>
    <w:link w:val="BodyTextIndentChar"/>
    <w:rsid w:val="000D562D"/>
    <w:pPr>
      <w:ind w:left="720"/>
      <w:jc w:val="both"/>
    </w:pPr>
    <w:rPr>
      <w:rFonts w:ascii="Times New Roman" w:hAnsi="Times New Roman"/>
      <w:sz w:val="22"/>
    </w:rPr>
  </w:style>
  <w:style w:type="character" w:customStyle="1" w:styleId="BodyTextIndentChar">
    <w:name w:val="Body Text Indent Char"/>
    <w:basedOn w:val="DefaultParagraphFont"/>
    <w:link w:val="BodyTextIndent"/>
    <w:rsid w:val="000D562D"/>
    <w:rPr>
      <w:rFonts w:ascii="Times New Roman" w:eastAsia="Times New Roman" w:hAnsi="Times New Roman" w:cs="Times New Roman"/>
      <w:szCs w:val="20"/>
    </w:rPr>
  </w:style>
  <w:style w:type="paragraph" w:styleId="BodyTextIndent2">
    <w:name w:val="Body Text Indent 2"/>
    <w:basedOn w:val="Normal"/>
    <w:link w:val="BodyTextIndent2Char"/>
    <w:rsid w:val="000D562D"/>
    <w:pPr>
      <w:tabs>
        <w:tab w:val="left" w:pos="0"/>
        <w:tab w:val="left" w:pos="900"/>
        <w:tab w:val="left" w:pos="1440"/>
        <w:tab w:val="left" w:pos="1980"/>
        <w:tab w:val="left" w:pos="8985"/>
      </w:tabs>
      <w:spacing w:line="360" w:lineRule="auto"/>
      <w:ind w:firstLine="900"/>
      <w:jc w:val="both"/>
    </w:pPr>
    <w:rPr>
      <w:rFonts w:ascii="Times New Roman" w:hAnsi="Times New Roman"/>
      <w:sz w:val="22"/>
    </w:rPr>
  </w:style>
  <w:style w:type="character" w:customStyle="1" w:styleId="BodyTextIndent2Char">
    <w:name w:val="Body Text Indent 2 Char"/>
    <w:basedOn w:val="DefaultParagraphFont"/>
    <w:link w:val="BodyTextIndent2"/>
    <w:rsid w:val="000D562D"/>
    <w:rPr>
      <w:rFonts w:ascii="Times New Roman" w:eastAsia="Times New Roman" w:hAnsi="Times New Roman" w:cs="Times New Roman"/>
      <w:szCs w:val="20"/>
    </w:rPr>
  </w:style>
  <w:style w:type="paragraph" w:styleId="Caption">
    <w:name w:val="caption"/>
    <w:basedOn w:val="Normal"/>
    <w:next w:val="Normal"/>
    <w:qFormat/>
    <w:rsid w:val="000D562D"/>
    <w:pPr>
      <w:jc w:val="both"/>
    </w:pPr>
    <w:rPr>
      <w:rFonts w:ascii="Times New Roman" w:hAnsi="Times New Roman"/>
      <w:b/>
      <w:sz w:val="22"/>
    </w:rPr>
  </w:style>
  <w:style w:type="character" w:customStyle="1" w:styleId="Para-Bullets">
    <w:name w:val="Para-Bullets"/>
    <w:rsid w:val="000D562D"/>
  </w:style>
  <w:style w:type="paragraph" w:styleId="BodyTextIndent3">
    <w:name w:val="Body Text Indent 3"/>
    <w:basedOn w:val="Normal"/>
    <w:link w:val="BodyTextIndent3Char"/>
    <w:rsid w:val="000D562D"/>
    <w:pPr>
      <w:spacing w:line="360" w:lineRule="auto"/>
      <w:ind w:firstLine="720"/>
    </w:pPr>
    <w:rPr>
      <w:rFonts w:ascii="Times New Roman" w:hAnsi="Times New Roman"/>
      <w:sz w:val="22"/>
    </w:rPr>
  </w:style>
  <w:style w:type="character" w:customStyle="1" w:styleId="BodyTextIndent3Char">
    <w:name w:val="Body Text Indent 3 Char"/>
    <w:basedOn w:val="DefaultParagraphFont"/>
    <w:link w:val="BodyTextIndent3"/>
    <w:rsid w:val="000D562D"/>
    <w:rPr>
      <w:rFonts w:ascii="Times New Roman" w:eastAsia="Times New Roman" w:hAnsi="Times New Roman" w:cs="Times New Roman"/>
      <w:szCs w:val="20"/>
    </w:rPr>
  </w:style>
  <w:style w:type="paragraph" w:styleId="Title">
    <w:name w:val="Title"/>
    <w:basedOn w:val="Normal"/>
    <w:link w:val="TitleChar"/>
    <w:qFormat/>
    <w:rsid w:val="000D562D"/>
    <w:pPr>
      <w:spacing w:line="240" w:lineRule="auto"/>
      <w:jc w:val="center"/>
    </w:pPr>
    <w:rPr>
      <w:rFonts w:ascii="Times New Roman" w:hAnsi="Times New Roman"/>
      <w:sz w:val="22"/>
      <w:u w:val="single"/>
    </w:rPr>
  </w:style>
  <w:style w:type="character" w:customStyle="1" w:styleId="TitleChar">
    <w:name w:val="Title Char"/>
    <w:basedOn w:val="DefaultParagraphFont"/>
    <w:link w:val="Title"/>
    <w:rsid w:val="000D562D"/>
    <w:rPr>
      <w:rFonts w:ascii="Times New Roman" w:eastAsia="Times New Roman" w:hAnsi="Times New Roman" w:cs="Times New Roman"/>
      <w:szCs w:val="20"/>
      <w:u w:val="single"/>
    </w:rPr>
  </w:style>
  <w:style w:type="paragraph" w:styleId="BodyText3">
    <w:name w:val="Body Text 3"/>
    <w:basedOn w:val="Normal"/>
    <w:link w:val="BodyText3Char"/>
    <w:rsid w:val="000D562D"/>
    <w:pPr>
      <w:spacing w:line="129" w:lineRule="exact"/>
      <w:jc w:val="both"/>
    </w:pPr>
    <w:rPr>
      <w:rFonts w:ascii="Times New Roman" w:hAnsi="Times New Roman"/>
      <w:sz w:val="20"/>
    </w:rPr>
  </w:style>
  <w:style w:type="character" w:customStyle="1" w:styleId="BodyText3Char">
    <w:name w:val="Body Text 3 Char"/>
    <w:basedOn w:val="DefaultParagraphFont"/>
    <w:link w:val="BodyText3"/>
    <w:rsid w:val="000D562D"/>
    <w:rPr>
      <w:rFonts w:ascii="Times New Roman" w:eastAsia="Times New Roman" w:hAnsi="Times New Roman" w:cs="Times New Roman"/>
      <w:sz w:val="20"/>
      <w:szCs w:val="20"/>
    </w:rPr>
  </w:style>
  <w:style w:type="paragraph" w:customStyle="1" w:styleId="MikeHeading1">
    <w:name w:val="Mike Heading 1"/>
    <w:basedOn w:val="Normal"/>
    <w:rsid w:val="000D562D"/>
    <w:pPr>
      <w:spacing w:line="360" w:lineRule="auto"/>
      <w:jc w:val="both"/>
    </w:pPr>
    <w:rPr>
      <w:rFonts w:ascii="Arial" w:hAnsi="Arial"/>
      <w:b/>
      <w:sz w:val="32"/>
    </w:rPr>
  </w:style>
  <w:style w:type="paragraph" w:styleId="BalloonText">
    <w:name w:val="Balloon Text"/>
    <w:basedOn w:val="Normal"/>
    <w:link w:val="BalloonTextChar"/>
    <w:uiPriority w:val="99"/>
    <w:semiHidden/>
    <w:rsid w:val="000D562D"/>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62D"/>
    <w:rPr>
      <w:rFonts w:ascii="Tahoma" w:eastAsia="Times New Roman" w:hAnsi="Tahoma" w:cs="Tahoma"/>
      <w:sz w:val="16"/>
      <w:szCs w:val="16"/>
    </w:rPr>
  </w:style>
  <w:style w:type="character" w:customStyle="1" w:styleId="medium-normal">
    <w:name w:val="medium-normal"/>
    <w:basedOn w:val="DefaultParagraphFont"/>
    <w:rsid w:val="000D562D"/>
  </w:style>
  <w:style w:type="table" w:styleId="TableGrid">
    <w:name w:val="Table Grid"/>
    <w:basedOn w:val="TableNormal"/>
    <w:rsid w:val="000D56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6-DateIndLeft341">
    <w:name w:val="Style N6-Date Ind. + Left:  3.41&quot;"/>
    <w:basedOn w:val="N6-DateInd"/>
    <w:rsid w:val="000D562D"/>
    <w:pPr>
      <w:tabs>
        <w:tab w:val="clear" w:pos="4910"/>
        <w:tab w:val="left" w:pos="5400"/>
      </w:tabs>
      <w:jc w:val="both"/>
    </w:pPr>
    <w:rPr>
      <w:rFonts w:ascii="Times New Roman" w:hAnsi="Times New Roman"/>
      <w:sz w:val="22"/>
    </w:rPr>
  </w:style>
  <w:style w:type="character" w:customStyle="1" w:styleId="P1-StandParaCharChar">
    <w:name w:val="P1-Stand Para Char Char"/>
    <w:rsid w:val="000D562D"/>
    <w:rPr>
      <w:sz w:val="22"/>
      <w:szCs w:val="24"/>
      <w:lang w:val="en-US" w:eastAsia="en-US" w:bidi="ar-SA"/>
    </w:rPr>
  </w:style>
  <w:style w:type="character" w:customStyle="1" w:styleId="P1-StandParaChar1">
    <w:name w:val="P1-Stand Para Char1"/>
    <w:rsid w:val="000D562D"/>
    <w:rPr>
      <w:sz w:val="22"/>
      <w:lang w:val="en-US" w:eastAsia="en-US" w:bidi="ar-SA"/>
    </w:rPr>
  </w:style>
  <w:style w:type="paragraph" w:customStyle="1" w:styleId="N1-2ndBullet">
    <w:name w:val="N1-2nd Bullet"/>
    <w:rsid w:val="000D562D"/>
    <w:pPr>
      <w:tabs>
        <w:tab w:val="left" w:pos="1800"/>
      </w:tabs>
      <w:spacing w:after="0" w:line="240" w:lineRule="atLeast"/>
      <w:ind w:left="1800" w:hanging="605"/>
      <w:jc w:val="both"/>
    </w:pPr>
    <w:rPr>
      <w:rFonts w:ascii="Times New Roman" w:eastAsia="Times New Roman" w:hAnsi="Times New Roman" w:cs="Times New Roman"/>
      <w:szCs w:val="20"/>
    </w:rPr>
  </w:style>
  <w:style w:type="character" w:styleId="CommentReference">
    <w:name w:val="annotation reference"/>
    <w:uiPriority w:val="99"/>
    <w:semiHidden/>
    <w:rsid w:val="000D562D"/>
    <w:rPr>
      <w:sz w:val="16"/>
      <w:szCs w:val="16"/>
    </w:rPr>
  </w:style>
  <w:style w:type="paragraph" w:styleId="CommentText">
    <w:name w:val="annotation text"/>
    <w:basedOn w:val="Normal"/>
    <w:link w:val="CommentTextChar"/>
    <w:uiPriority w:val="99"/>
    <w:semiHidden/>
    <w:rsid w:val="000D562D"/>
    <w:pPr>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0D562D"/>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0D5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D562D"/>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rsid w:val="000D562D"/>
    <w:rPr>
      <w:b/>
      <w:bCs/>
    </w:rPr>
  </w:style>
  <w:style w:type="character" w:customStyle="1" w:styleId="CommentSubjectChar">
    <w:name w:val="Comment Subject Char"/>
    <w:basedOn w:val="CommentTextChar"/>
    <w:link w:val="CommentSubject"/>
    <w:uiPriority w:val="99"/>
    <w:semiHidden/>
    <w:rsid w:val="000D562D"/>
    <w:rPr>
      <w:rFonts w:ascii="Times New Roman" w:eastAsia="Times New Roman" w:hAnsi="Times New Roman" w:cs="Times New Roman"/>
      <w:b/>
      <w:bCs/>
      <w:sz w:val="20"/>
      <w:szCs w:val="20"/>
    </w:rPr>
  </w:style>
  <w:style w:type="paragraph" w:customStyle="1" w:styleId="E1-EquationCharChar">
    <w:name w:val="E1-Equation Char Char"/>
    <w:link w:val="E1-EquationCharCharChar"/>
    <w:rsid w:val="000D562D"/>
    <w:pPr>
      <w:tabs>
        <w:tab w:val="center" w:pos="4680"/>
        <w:tab w:val="right" w:pos="9360"/>
      </w:tabs>
      <w:spacing w:after="0" w:line="240" w:lineRule="atLeast"/>
      <w:jc w:val="both"/>
    </w:pPr>
    <w:rPr>
      <w:rFonts w:ascii="Times New Roman" w:eastAsia="Times New Roman" w:hAnsi="Times New Roman" w:cs="Times New Roman"/>
      <w:szCs w:val="20"/>
    </w:rPr>
  </w:style>
  <w:style w:type="character" w:customStyle="1" w:styleId="E1-EquationCharCharChar">
    <w:name w:val="E1-Equation Char Char Char"/>
    <w:link w:val="E1-EquationCharChar"/>
    <w:rsid w:val="000D562D"/>
    <w:rPr>
      <w:rFonts w:ascii="Times New Roman" w:eastAsia="Times New Roman" w:hAnsi="Times New Roman" w:cs="Times New Roman"/>
      <w:szCs w:val="20"/>
    </w:rPr>
  </w:style>
  <w:style w:type="paragraph" w:customStyle="1" w:styleId="YN">
    <w:name w:val="Y/N"/>
    <w:basedOn w:val="E1-EquationCharChar"/>
    <w:autoRedefine/>
    <w:rsid w:val="000D562D"/>
    <w:pPr>
      <w:tabs>
        <w:tab w:val="clear" w:pos="4680"/>
        <w:tab w:val="clear" w:pos="9360"/>
        <w:tab w:val="left" w:leader="dot" w:pos="720"/>
        <w:tab w:val="left" w:leader="dot" w:pos="7380"/>
        <w:tab w:val="left" w:leader="underscore" w:pos="8640"/>
      </w:tabs>
      <w:ind w:left="720" w:hanging="720"/>
      <w:jc w:val="left"/>
    </w:pPr>
    <w:rPr>
      <w:rFonts w:ascii="Arial" w:hAnsi="Arial" w:cs="Arial"/>
    </w:rPr>
  </w:style>
  <w:style w:type="paragraph" w:styleId="Revision">
    <w:name w:val="Revision"/>
    <w:hidden/>
    <w:uiPriority w:val="99"/>
    <w:rsid w:val="000D562D"/>
    <w:pPr>
      <w:spacing w:after="0" w:line="240" w:lineRule="auto"/>
    </w:pPr>
    <w:rPr>
      <w:rFonts w:ascii="Times New Roman" w:eastAsia="Times New Roman" w:hAnsi="Times New Roman" w:cs="Times New Roman"/>
      <w:szCs w:val="20"/>
    </w:rPr>
  </w:style>
  <w:style w:type="paragraph" w:styleId="ListBullet">
    <w:name w:val="List Bullet"/>
    <w:basedOn w:val="Normal"/>
    <w:rsid w:val="000D562D"/>
    <w:pPr>
      <w:numPr>
        <w:numId w:val="6"/>
      </w:numPr>
      <w:tabs>
        <w:tab w:val="clear" w:pos="1692"/>
        <w:tab w:val="left" w:pos="1080"/>
      </w:tabs>
      <w:spacing w:after="120" w:line="240" w:lineRule="auto"/>
      <w:ind w:left="1080" w:hanging="360"/>
    </w:pPr>
    <w:rPr>
      <w:b/>
      <w:sz w:val="28"/>
      <w:szCs w:val="28"/>
    </w:rPr>
  </w:style>
  <w:style w:type="paragraph" w:customStyle="1" w:styleId="Q1-FirstLevelQuestion">
    <w:name w:val="Q1-First Level Question"/>
    <w:rsid w:val="000D562D"/>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0D562D"/>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N0">
    <w:name w:val="YN"/>
    <w:rsid w:val="000D562D"/>
    <w:pPr>
      <w:widowControl w:val="0"/>
      <w:tabs>
        <w:tab w:val="left" w:pos="-2376"/>
        <w:tab w:val="left" w:pos="0"/>
        <w:tab w:val="left" w:pos="504"/>
        <w:tab w:val="right" w:leader="dot" w:pos="4824"/>
        <w:tab w:val="right" w:pos="5400"/>
        <w:tab w:val="left" w:pos="5688"/>
      </w:tabs>
      <w:suppressAutoHyphens/>
      <w:spacing w:after="0" w:line="240" w:lineRule="auto"/>
    </w:pPr>
    <w:rPr>
      <w:rFonts w:ascii="CG Times" w:eastAsia="Times New Roman" w:hAnsi="CG Times" w:cs="Times New Roman"/>
      <w:snapToGrid w:val="0"/>
      <w:szCs w:val="20"/>
    </w:rPr>
  </w:style>
  <w:style w:type="paragraph" w:styleId="TableofFigures">
    <w:name w:val="table of figures"/>
    <w:basedOn w:val="Normal"/>
    <w:next w:val="Normal"/>
    <w:uiPriority w:val="99"/>
    <w:unhideWhenUsed/>
    <w:rsid w:val="000D562D"/>
  </w:style>
  <w:style w:type="paragraph" w:styleId="ListParagraph">
    <w:name w:val="List Paragraph"/>
    <w:basedOn w:val="Normal"/>
    <w:uiPriority w:val="34"/>
    <w:qFormat/>
    <w:rsid w:val="000D562D"/>
    <w:pPr>
      <w:ind w:left="720"/>
    </w:pPr>
  </w:style>
  <w:style w:type="paragraph" w:customStyle="1" w:styleId="CharCharCharCharCharCharCharChar">
    <w:name w:val="Char Char Char Char Char Char Char Char"/>
    <w:basedOn w:val="Normal"/>
    <w:rsid w:val="000D562D"/>
    <w:pPr>
      <w:spacing w:before="80" w:after="80" w:line="240" w:lineRule="auto"/>
      <w:ind w:left="4320"/>
      <w:jc w:val="both"/>
    </w:pPr>
    <w:rPr>
      <w:rFonts w:ascii="Arial" w:hAnsi="Arial"/>
      <w:sz w:val="20"/>
      <w:szCs w:val="24"/>
    </w:rPr>
  </w:style>
  <w:style w:type="paragraph" w:customStyle="1" w:styleId="bullet">
    <w:name w:val="bullet"/>
    <w:basedOn w:val="BodyText"/>
    <w:rsid w:val="000D562D"/>
    <w:pPr>
      <w:numPr>
        <w:ilvl w:val="1"/>
        <w:numId w:val="11"/>
      </w:numPr>
      <w:tabs>
        <w:tab w:val="left" w:pos="1152"/>
        <w:tab w:val="left" w:pos="5490"/>
      </w:tabs>
      <w:spacing w:after="120" w:line="240" w:lineRule="auto"/>
      <w:jc w:val="left"/>
    </w:pPr>
    <w:rPr>
      <w:rFonts w:ascii="Palatino" w:hAnsi="Palatino"/>
      <w:sz w:val="24"/>
    </w:rPr>
  </w:style>
  <w:style w:type="paragraph" w:customStyle="1" w:styleId="A1-1stLeader">
    <w:name w:val="A1-1st Leader"/>
    <w:rsid w:val="000D562D"/>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styleId="NormalWeb">
    <w:name w:val="Normal (Web)"/>
    <w:basedOn w:val="Normal"/>
    <w:uiPriority w:val="99"/>
    <w:semiHidden/>
    <w:unhideWhenUsed/>
    <w:rsid w:val="000D562D"/>
    <w:pPr>
      <w:spacing w:before="100" w:beforeAutospacing="1" w:after="100" w:afterAutospacing="1" w:line="240" w:lineRule="auto"/>
    </w:pPr>
    <w:rPr>
      <w:rFonts w:ascii="Times New Roman" w:hAnsi="Times New Roman"/>
      <w:szCs w:val="24"/>
    </w:rPr>
  </w:style>
  <w:style w:type="paragraph" w:customStyle="1" w:styleId="Default">
    <w:name w:val="Default"/>
    <w:rsid w:val="000D56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lorfulList-Accent11">
    <w:name w:val="Colorful List - Accent 11"/>
    <w:basedOn w:val="Normal"/>
    <w:uiPriority w:val="99"/>
    <w:rsid w:val="000D562D"/>
    <w:pPr>
      <w:spacing w:after="200" w:line="276" w:lineRule="auto"/>
      <w:ind w:left="720"/>
      <w:contextualSpacing/>
    </w:pPr>
    <w:rPr>
      <w:rFonts w:ascii="Calibri" w:eastAsia="Calibri" w:hAnsi="Calibri"/>
      <w:sz w:val="22"/>
      <w:szCs w:val="22"/>
    </w:rPr>
  </w:style>
  <w:style w:type="character" w:customStyle="1" w:styleId="FootnoteTextChar1">
    <w:name w:val="Footnote Text Char1"/>
    <w:aliases w:val="F1 Char1"/>
    <w:link w:val="FootnoteText"/>
    <w:uiPriority w:val="99"/>
    <w:semiHidden/>
    <w:rsid w:val="000D562D"/>
    <w:rPr>
      <w:rFonts w:ascii="Garamond" w:eastAsia="Times New Roman" w:hAnsi="Garamond" w:cs="Times New Roman"/>
      <w:sz w:val="16"/>
      <w:szCs w:val="20"/>
    </w:rPr>
  </w:style>
  <w:style w:type="numbering" w:customStyle="1" w:styleId="NoList1">
    <w:name w:val="No List1"/>
    <w:next w:val="NoList"/>
    <w:uiPriority w:val="99"/>
    <w:semiHidden/>
    <w:unhideWhenUsed/>
    <w:rsid w:val="000D562D"/>
  </w:style>
  <w:style w:type="table" w:customStyle="1" w:styleId="TableGrid1">
    <w:name w:val="Table Grid1"/>
    <w:basedOn w:val="TableNormal"/>
    <w:next w:val="TableGrid"/>
    <w:uiPriority w:val="99"/>
    <w:rsid w:val="000D56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0D562D"/>
    <w:pPr>
      <w:spacing w:after="0" w:line="240" w:lineRule="auto"/>
    </w:pPr>
    <w:rPr>
      <w:rFonts w:ascii="Calibri" w:eastAsia="Calibri" w:hAnsi="Calibri" w:cs="Times New Roman"/>
    </w:rPr>
  </w:style>
  <w:style w:type="paragraph" w:styleId="PlainText">
    <w:name w:val="Plain Text"/>
    <w:basedOn w:val="Normal"/>
    <w:link w:val="PlainTextChar"/>
    <w:uiPriority w:val="99"/>
    <w:semiHidden/>
    <w:rsid w:val="000D562D"/>
    <w:pPr>
      <w:spacing w:line="240" w:lineRule="auto"/>
    </w:pPr>
    <w:rPr>
      <w:rFonts w:ascii="Calibri" w:eastAsia="Calibri" w:hAnsi="Calibri"/>
      <w:sz w:val="20"/>
      <w:szCs w:val="21"/>
    </w:rPr>
  </w:style>
  <w:style w:type="character" w:customStyle="1" w:styleId="PlainTextChar">
    <w:name w:val="Plain Text Char"/>
    <w:basedOn w:val="DefaultParagraphFont"/>
    <w:link w:val="PlainText"/>
    <w:uiPriority w:val="99"/>
    <w:semiHidden/>
    <w:rsid w:val="000D562D"/>
    <w:rPr>
      <w:rFonts w:ascii="Calibri" w:eastAsia="Calibri" w:hAnsi="Calibri" w:cs="Times New Roman"/>
      <w:sz w:val="20"/>
      <w:szCs w:val="21"/>
    </w:rPr>
  </w:style>
  <w:style w:type="character" w:styleId="FollowedHyperlink">
    <w:name w:val="FollowedHyperlink"/>
    <w:uiPriority w:val="99"/>
    <w:semiHidden/>
    <w:unhideWhenUsed/>
    <w:rsid w:val="000D562D"/>
    <w:rPr>
      <w:color w:val="800080"/>
      <w:u w:val="single"/>
    </w:rPr>
  </w:style>
  <w:style w:type="character" w:customStyle="1" w:styleId="highlight">
    <w:name w:val="highlight"/>
    <w:rsid w:val="000D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6FB6-8446-4DE4-8103-87E95349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18</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Heid</dc:creator>
  <cp:lastModifiedBy>Molly</cp:lastModifiedBy>
  <cp:revision>8</cp:revision>
  <cp:lastPrinted>2014-12-01T19:08:00Z</cp:lastPrinted>
  <dcterms:created xsi:type="dcterms:W3CDTF">2014-11-25T21:16:00Z</dcterms:created>
  <dcterms:modified xsi:type="dcterms:W3CDTF">2014-12-02T19:37:00Z</dcterms:modified>
</cp:coreProperties>
</file>