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A98CF" w14:textId="3CE188D8" w:rsidR="007752B2" w:rsidRPr="005E5D77" w:rsidRDefault="007752B2" w:rsidP="00901C6C">
      <w:pPr>
        <w:rPr>
          <w:rFonts w:asciiTheme="minorHAnsi" w:hAnsiTheme="minorHAnsi"/>
          <w:sz w:val="22"/>
          <w:szCs w:val="22"/>
        </w:rPr>
      </w:pPr>
      <w:bookmarkStart w:id="0" w:name="_Toc220907045"/>
      <w:bookmarkStart w:id="1" w:name="_Toc94963853"/>
    </w:p>
    <w:p w14:paraId="7A5A98D0" w14:textId="08E07989" w:rsidR="00E95D81" w:rsidRPr="005E5D77" w:rsidRDefault="005F05B0" w:rsidP="00901C6C">
      <w:pPr>
        <w:rPr>
          <w:rFonts w:asciiTheme="minorHAnsi" w:hAnsiTheme="minorHAnsi"/>
          <w:sz w:val="22"/>
          <w:szCs w:val="22"/>
        </w:rPr>
      </w:pPr>
      <w:r w:rsidRPr="005E5D77">
        <w:rPr>
          <w:rFonts w:asciiTheme="minorHAnsi" w:hAnsiTheme="minorHAnsi"/>
          <w:b/>
          <w:sz w:val="22"/>
          <w:szCs w:val="22"/>
        </w:rPr>
        <w:t>Name of test:</w:t>
      </w:r>
      <w:r w:rsidRPr="005E5D77">
        <w:rPr>
          <w:rFonts w:asciiTheme="minorHAnsi" w:hAnsiTheme="minorHAnsi"/>
          <w:sz w:val="22"/>
          <w:szCs w:val="22"/>
        </w:rPr>
        <w:t xml:space="preserve"> </w:t>
      </w:r>
      <w:r w:rsidR="002A5F8E" w:rsidRPr="005E5D77">
        <w:rPr>
          <w:rFonts w:asciiTheme="minorHAnsi" w:hAnsiTheme="minorHAnsi"/>
          <w:sz w:val="22"/>
          <w:szCs w:val="22"/>
        </w:rPr>
        <w:t>Touch</w:t>
      </w:r>
      <w:r w:rsidR="003341C3" w:rsidRPr="005E5D77">
        <w:rPr>
          <w:rFonts w:asciiTheme="minorHAnsi" w:hAnsiTheme="minorHAnsi"/>
          <w:sz w:val="22"/>
          <w:szCs w:val="22"/>
        </w:rPr>
        <w:t xml:space="preserve"> S</w:t>
      </w:r>
      <w:r w:rsidR="002A5F8E" w:rsidRPr="005E5D77">
        <w:rPr>
          <w:rFonts w:asciiTheme="minorHAnsi" w:hAnsiTheme="minorHAnsi"/>
          <w:sz w:val="22"/>
          <w:szCs w:val="22"/>
        </w:rPr>
        <w:t>creen Tutorial</w:t>
      </w:r>
    </w:p>
    <w:p w14:paraId="7A5A98D1" w14:textId="4AB38B72" w:rsidR="00E95D81" w:rsidRPr="005E5D77" w:rsidRDefault="00E95D81" w:rsidP="00E95D81">
      <w:pPr>
        <w:rPr>
          <w:rFonts w:asciiTheme="minorHAnsi" w:hAnsiTheme="minorHAnsi"/>
          <w:sz w:val="22"/>
          <w:szCs w:val="22"/>
        </w:rPr>
      </w:pPr>
      <w:r w:rsidRPr="005E5D77">
        <w:rPr>
          <w:rFonts w:asciiTheme="minorHAnsi" w:hAnsiTheme="minorHAnsi"/>
          <w:b/>
          <w:sz w:val="22"/>
          <w:szCs w:val="22"/>
        </w:rPr>
        <w:t xml:space="preserve">Estimated time </w:t>
      </w:r>
      <w:r w:rsidR="00D2446E" w:rsidRPr="005E5D77">
        <w:rPr>
          <w:rFonts w:asciiTheme="minorHAnsi" w:hAnsiTheme="minorHAnsi"/>
          <w:b/>
          <w:sz w:val="22"/>
          <w:szCs w:val="22"/>
        </w:rPr>
        <w:t>burden</w:t>
      </w:r>
      <w:r w:rsidRPr="005E5D77">
        <w:rPr>
          <w:rFonts w:asciiTheme="minorHAnsi" w:hAnsiTheme="minorHAnsi"/>
          <w:b/>
          <w:sz w:val="22"/>
          <w:szCs w:val="22"/>
        </w:rPr>
        <w:t>:</w:t>
      </w:r>
      <w:r w:rsidRPr="005E5D77">
        <w:rPr>
          <w:rFonts w:asciiTheme="minorHAnsi" w:hAnsiTheme="minorHAnsi"/>
          <w:sz w:val="22"/>
          <w:szCs w:val="22"/>
        </w:rPr>
        <w:t xml:space="preserve"> </w:t>
      </w:r>
      <w:r w:rsidR="006D66D1" w:rsidRPr="005E5D77">
        <w:rPr>
          <w:rFonts w:asciiTheme="minorHAnsi" w:hAnsiTheme="minorHAnsi"/>
          <w:sz w:val="22"/>
          <w:szCs w:val="22"/>
        </w:rPr>
        <w:t>3</w:t>
      </w:r>
      <w:r w:rsidR="00420E90" w:rsidRPr="005E5D77">
        <w:rPr>
          <w:rFonts w:asciiTheme="minorHAnsi" w:hAnsiTheme="minorHAnsi"/>
          <w:sz w:val="22"/>
          <w:szCs w:val="22"/>
        </w:rPr>
        <w:t xml:space="preserve"> </w:t>
      </w:r>
      <w:r w:rsidRPr="005E5D77">
        <w:rPr>
          <w:rFonts w:asciiTheme="minorHAnsi" w:hAnsiTheme="minorHAnsi"/>
          <w:sz w:val="22"/>
          <w:szCs w:val="22"/>
        </w:rPr>
        <w:t>minutes</w:t>
      </w:r>
    </w:p>
    <w:p w14:paraId="7A5A98D2" w14:textId="487F7AD0" w:rsidR="00E95D81" w:rsidRPr="005E5D77" w:rsidRDefault="00E95D81" w:rsidP="00E95D81">
      <w:pPr>
        <w:rPr>
          <w:rFonts w:asciiTheme="minorHAnsi" w:hAnsiTheme="minorHAnsi"/>
          <w:sz w:val="22"/>
          <w:szCs w:val="22"/>
        </w:rPr>
      </w:pPr>
      <w:r w:rsidRPr="005E5D77">
        <w:rPr>
          <w:rFonts w:asciiTheme="minorHAnsi" w:hAnsiTheme="minorHAnsi"/>
          <w:b/>
          <w:sz w:val="22"/>
          <w:szCs w:val="22"/>
        </w:rPr>
        <w:t>Estimated number of items:</w:t>
      </w:r>
      <w:r w:rsidRPr="005E5D77">
        <w:rPr>
          <w:rFonts w:asciiTheme="minorHAnsi" w:hAnsiTheme="minorHAnsi"/>
          <w:sz w:val="22"/>
          <w:szCs w:val="22"/>
        </w:rPr>
        <w:t xml:space="preserve"> </w:t>
      </w:r>
      <w:r w:rsidR="006D66D1" w:rsidRPr="005E5D77">
        <w:rPr>
          <w:rFonts w:asciiTheme="minorHAnsi" w:hAnsiTheme="minorHAnsi"/>
          <w:sz w:val="22"/>
          <w:szCs w:val="22"/>
        </w:rPr>
        <w:t>4</w:t>
      </w:r>
      <w:r w:rsidR="00420E90" w:rsidRPr="005E5D77">
        <w:rPr>
          <w:rFonts w:asciiTheme="minorHAnsi" w:hAnsiTheme="minorHAnsi"/>
          <w:sz w:val="22"/>
          <w:szCs w:val="22"/>
        </w:rPr>
        <w:t xml:space="preserve"> </w:t>
      </w:r>
      <w:r w:rsidR="0046666D" w:rsidRPr="005E5D77">
        <w:rPr>
          <w:rFonts w:asciiTheme="minorHAnsi" w:hAnsiTheme="minorHAnsi"/>
          <w:sz w:val="22"/>
          <w:szCs w:val="22"/>
        </w:rPr>
        <w:t>items</w:t>
      </w:r>
      <w:r w:rsidR="00F97DE7" w:rsidRPr="005E5D77">
        <w:rPr>
          <w:rFonts w:asciiTheme="minorHAnsi" w:hAnsiTheme="minorHAnsi"/>
          <w:sz w:val="22"/>
          <w:szCs w:val="22"/>
        </w:rPr>
        <w:t xml:space="preserve"> </w:t>
      </w:r>
    </w:p>
    <w:bookmarkEnd w:id="0"/>
    <w:bookmarkEnd w:id="1"/>
    <w:p w14:paraId="7A5A98D3" w14:textId="77777777" w:rsidR="00911376" w:rsidRPr="005E5D77" w:rsidRDefault="00911376" w:rsidP="00911376">
      <w:pPr>
        <w:pStyle w:val="Heading3"/>
        <w:spacing w:after="120"/>
        <w:ind w:left="720" w:hanging="720"/>
        <w:jc w:val="center"/>
        <w:rPr>
          <w:rFonts w:asciiTheme="minorHAnsi" w:hAnsiTheme="minorHAnsi"/>
          <w:b/>
          <w:sz w:val="22"/>
          <w:szCs w:val="22"/>
        </w:rPr>
      </w:pPr>
    </w:p>
    <w:p w14:paraId="7A5A98D4" w14:textId="77777777" w:rsidR="0011532D" w:rsidRPr="005E5D77" w:rsidRDefault="0011532D" w:rsidP="0011532D">
      <w:pPr>
        <w:pStyle w:val="Default"/>
        <w:ind w:left="720" w:hanging="720"/>
        <w:jc w:val="both"/>
        <w:rPr>
          <w:rFonts w:asciiTheme="minorHAnsi" w:hAnsiTheme="minorHAnsi" w:cs="Times New Roman"/>
          <w:i/>
          <w:sz w:val="22"/>
          <w:szCs w:val="22"/>
          <w:u w:val="single"/>
        </w:rPr>
      </w:pPr>
      <w:r w:rsidRPr="005E5D77">
        <w:rPr>
          <w:rFonts w:asciiTheme="minorHAnsi" w:hAnsiTheme="minorHAnsi" w:cs="Times New Roman"/>
          <w:i/>
          <w:sz w:val="22"/>
          <w:szCs w:val="22"/>
          <w:u w:val="single"/>
        </w:rPr>
        <w:t>Materials:</w:t>
      </w:r>
    </w:p>
    <w:p w14:paraId="7A5A98D7" w14:textId="60AB28E2" w:rsidR="00C46BB9" w:rsidRPr="005E5D77" w:rsidRDefault="006D66D1">
      <w:pPr>
        <w:pStyle w:val="Default"/>
        <w:spacing w:after="240"/>
        <w:ind w:left="720" w:hanging="720"/>
        <w:jc w:val="both"/>
        <w:rPr>
          <w:rFonts w:asciiTheme="minorHAnsi" w:hAnsiTheme="minorHAnsi" w:cs="Times New Roman"/>
          <w:sz w:val="22"/>
          <w:szCs w:val="22"/>
        </w:rPr>
      </w:pPr>
      <w:proofErr w:type="gramStart"/>
      <w:r w:rsidRPr="005E5D77">
        <w:rPr>
          <w:rFonts w:asciiTheme="minorHAnsi" w:hAnsiTheme="minorHAnsi" w:cs="Times New Roman"/>
          <w:sz w:val="22"/>
          <w:szCs w:val="22"/>
        </w:rPr>
        <w:t>iPad</w:t>
      </w:r>
      <w:proofErr w:type="gramEnd"/>
    </w:p>
    <w:p w14:paraId="7A5A98D8" w14:textId="5143F571" w:rsidR="00911376" w:rsidRPr="005E5D77" w:rsidRDefault="00911376" w:rsidP="003A1FEE">
      <w:pPr>
        <w:pStyle w:val="Default"/>
        <w:tabs>
          <w:tab w:val="left" w:pos="3785"/>
        </w:tabs>
        <w:spacing w:after="120"/>
        <w:ind w:left="720" w:hanging="720"/>
        <w:jc w:val="both"/>
        <w:rPr>
          <w:rFonts w:asciiTheme="minorHAnsi" w:hAnsiTheme="minorHAnsi" w:cs="Times New Roman"/>
          <w:i/>
          <w:sz w:val="22"/>
          <w:szCs w:val="22"/>
          <w:u w:val="single"/>
        </w:rPr>
      </w:pPr>
      <w:r w:rsidRPr="005E5D77">
        <w:rPr>
          <w:rFonts w:asciiTheme="minorHAnsi" w:hAnsiTheme="minorHAnsi" w:cs="Times New Roman"/>
          <w:i/>
          <w:sz w:val="22"/>
          <w:szCs w:val="22"/>
          <w:u w:val="single"/>
        </w:rPr>
        <w:t xml:space="preserve">Description: </w:t>
      </w:r>
      <w:r w:rsidR="003A1FEE">
        <w:rPr>
          <w:rFonts w:asciiTheme="minorHAnsi" w:hAnsiTheme="minorHAnsi" w:cs="Times New Roman"/>
          <w:i/>
          <w:sz w:val="22"/>
          <w:szCs w:val="22"/>
          <w:u w:val="single"/>
        </w:rPr>
        <w:tab/>
      </w:r>
    </w:p>
    <w:p w14:paraId="0F60AF61" w14:textId="630306FD" w:rsidR="003341C3" w:rsidRDefault="003341C3" w:rsidP="005F05B0">
      <w:pPr>
        <w:pStyle w:val="Default"/>
        <w:spacing w:after="120"/>
        <w:jc w:val="both"/>
        <w:rPr>
          <w:rFonts w:asciiTheme="minorHAnsi" w:hAnsiTheme="minorHAnsi" w:cs="Times New Roman"/>
          <w:sz w:val="22"/>
          <w:szCs w:val="22"/>
        </w:rPr>
      </w:pPr>
      <w:r w:rsidRPr="005E5D77">
        <w:rPr>
          <w:rFonts w:asciiTheme="minorHAnsi" w:hAnsiTheme="minorHAnsi" w:cs="Times New Roman"/>
          <w:sz w:val="22"/>
          <w:szCs w:val="22"/>
        </w:rPr>
        <w:t>This series of screens is designed to help young children both learn about the Touch Screen and about the concept of Home Base</w:t>
      </w:r>
      <w:r w:rsidR="000F4D8B" w:rsidRPr="005E5D77">
        <w:rPr>
          <w:rFonts w:asciiTheme="minorHAnsi" w:hAnsiTheme="minorHAnsi" w:cs="Times New Roman"/>
          <w:sz w:val="22"/>
          <w:szCs w:val="22"/>
        </w:rPr>
        <w:t>,</w:t>
      </w:r>
      <w:r w:rsidRPr="005E5D77">
        <w:rPr>
          <w:rFonts w:asciiTheme="minorHAnsi" w:hAnsiTheme="minorHAnsi" w:cs="Times New Roman"/>
          <w:sz w:val="22"/>
          <w:szCs w:val="22"/>
        </w:rPr>
        <w:t xml:space="preserve"> or the place where they should rest their index finger between items when the measure involves measurement of response time.  To help the child get comfortable with the touch screen, the examiner may want to demonstrate, move the child’s finger, or in other ways, encourage the child to do the required actions.</w:t>
      </w:r>
    </w:p>
    <w:p w14:paraId="4EA6CE8F" w14:textId="77777777" w:rsidR="005E5D77" w:rsidRPr="005E5D77" w:rsidRDefault="005E5D77" w:rsidP="005F05B0">
      <w:pPr>
        <w:pStyle w:val="Default"/>
        <w:spacing w:after="120"/>
        <w:jc w:val="both"/>
        <w:rPr>
          <w:rFonts w:asciiTheme="minorHAnsi" w:hAnsiTheme="minorHAnsi" w:cs="Times New Roman"/>
          <w:sz w:val="22"/>
          <w:szCs w:val="22"/>
        </w:rPr>
      </w:pPr>
    </w:p>
    <w:p w14:paraId="7A5A98DB" w14:textId="063007A2" w:rsidR="004D03A0" w:rsidRPr="005E5D77" w:rsidRDefault="00911376" w:rsidP="003341C3">
      <w:pPr>
        <w:pBdr>
          <w:top w:val="single" w:sz="4" w:space="1" w:color="auto"/>
          <w:left w:val="single" w:sz="4" w:space="4" w:color="auto"/>
          <w:bottom w:val="single" w:sz="4" w:space="0" w:color="auto"/>
          <w:right w:val="single" w:sz="4" w:space="4" w:color="auto"/>
        </w:pBdr>
        <w:spacing w:after="120"/>
        <w:ind w:left="576" w:right="576"/>
        <w:jc w:val="both"/>
        <w:rPr>
          <w:rFonts w:asciiTheme="minorHAnsi" w:hAnsiTheme="minorHAnsi"/>
          <w:i/>
          <w:sz w:val="22"/>
          <w:szCs w:val="22"/>
          <w:highlight w:val="lightGray"/>
        </w:rPr>
      </w:pPr>
      <w:r w:rsidRPr="005E5D77">
        <w:rPr>
          <w:rFonts w:asciiTheme="minorHAnsi" w:hAnsiTheme="minorHAnsi"/>
          <w:i/>
          <w:sz w:val="22"/>
          <w:szCs w:val="22"/>
          <w:highlight w:val="lightGray"/>
        </w:rPr>
        <w:t>All the instructions are on the screen</w:t>
      </w:r>
      <w:proofErr w:type="gramStart"/>
      <w:r w:rsidRPr="005E5D77">
        <w:rPr>
          <w:rFonts w:asciiTheme="minorHAnsi" w:hAnsiTheme="minorHAnsi"/>
          <w:i/>
          <w:sz w:val="22"/>
          <w:szCs w:val="22"/>
          <w:highlight w:val="lightGray"/>
        </w:rPr>
        <w:t xml:space="preserve">. </w:t>
      </w:r>
      <w:proofErr w:type="gramEnd"/>
      <w:r w:rsidRPr="005E5D77">
        <w:rPr>
          <w:rFonts w:asciiTheme="minorHAnsi" w:hAnsiTheme="minorHAnsi"/>
          <w:i/>
          <w:sz w:val="22"/>
          <w:szCs w:val="22"/>
          <w:highlight w:val="lightGray"/>
        </w:rPr>
        <w:t xml:space="preserve">The examiner </w:t>
      </w:r>
      <w:r w:rsidR="0011532D" w:rsidRPr="005E5D77">
        <w:rPr>
          <w:rFonts w:asciiTheme="minorHAnsi" w:hAnsiTheme="minorHAnsi"/>
          <w:i/>
          <w:sz w:val="22"/>
          <w:szCs w:val="22"/>
          <w:highlight w:val="lightGray"/>
        </w:rPr>
        <w:t xml:space="preserve">reads </w:t>
      </w:r>
      <w:r w:rsidRPr="005E5D77">
        <w:rPr>
          <w:rFonts w:asciiTheme="minorHAnsi" w:hAnsiTheme="minorHAnsi"/>
          <w:i/>
          <w:sz w:val="22"/>
          <w:szCs w:val="22"/>
          <w:highlight w:val="lightGray"/>
        </w:rPr>
        <w:t>them to</w:t>
      </w:r>
      <w:r w:rsidR="00B231CD" w:rsidRPr="005E5D77">
        <w:rPr>
          <w:rFonts w:asciiTheme="minorHAnsi" w:hAnsiTheme="minorHAnsi"/>
          <w:i/>
          <w:sz w:val="22"/>
          <w:szCs w:val="22"/>
          <w:highlight w:val="lightGray"/>
        </w:rPr>
        <w:t xml:space="preserve"> and/or with</w:t>
      </w:r>
      <w:r w:rsidRPr="005E5D77">
        <w:rPr>
          <w:rFonts w:asciiTheme="minorHAnsi" w:hAnsiTheme="minorHAnsi"/>
          <w:i/>
          <w:sz w:val="22"/>
          <w:szCs w:val="22"/>
          <w:highlight w:val="lightGray"/>
        </w:rPr>
        <w:t xml:space="preserve"> the participant and point</w:t>
      </w:r>
      <w:r w:rsidR="00B231CD" w:rsidRPr="005E5D77">
        <w:rPr>
          <w:rFonts w:asciiTheme="minorHAnsi" w:hAnsiTheme="minorHAnsi"/>
          <w:i/>
          <w:sz w:val="22"/>
          <w:szCs w:val="22"/>
          <w:highlight w:val="lightGray"/>
        </w:rPr>
        <w:t>s</w:t>
      </w:r>
      <w:r w:rsidRPr="005E5D77">
        <w:rPr>
          <w:rFonts w:asciiTheme="minorHAnsi" w:hAnsiTheme="minorHAnsi"/>
          <w:i/>
          <w:sz w:val="22"/>
          <w:szCs w:val="22"/>
          <w:highlight w:val="lightGray"/>
        </w:rPr>
        <w:t xml:space="preserve"> out the relevant aspects of the stimuli on the screen.  </w:t>
      </w:r>
      <w:r w:rsidR="0011532D" w:rsidRPr="005E5D77">
        <w:rPr>
          <w:rFonts w:asciiTheme="minorHAnsi" w:hAnsiTheme="minorHAnsi"/>
          <w:i/>
          <w:sz w:val="22"/>
          <w:szCs w:val="22"/>
          <w:highlight w:val="lightGray"/>
        </w:rPr>
        <w:t>The next screen appears when either the examiner or participant make</w:t>
      </w:r>
      <w:r w:rsidR="00B231CD" w:rsidRPr="005E5D77">
        <w:rPr>
          <w:rFonts w:asciiTheme="minorHAnsi" w:hAnsiTheme="minorHAnsi"/>
          <w:i/>
          <w:sz w:val="22"/>
          <w:szCs w:val="22"/>
          <w:highlight w:val="lightGray"/>
        </w:rPr>
        <w:t>s</w:t>
      </w:r>
      <w:r w:rsidR="0011532D" w:rsidRPr="005E5D77">
        <w:rPr>
          <w:rFonts w:asciiTheme="minorHAnsi" w:hAnsiTheme="minorHAnsi"/>
          <w:i/>
          <w:sz w:val="22"/>
          <w:szCs w:val="22"/>
          <w:highlight w:val="lightGray"/>
        </w:rPr>
        <w:t xml:space="preserve"> a choice on the screen</w:t>
      </w:r>
      <w:proofErr w:type="gramStart"/>
      <w:r w:rsidR="003341C3" w:rsidRPr="005E5D77">
        <w:rPr>
          <w:rFonts w:asciiTheme="minorHAnsi" w:hAnsiTheme="minorHAnsi"/>
          <w:i/>
          <w:sz w:val="22"/>
          <w:szCs w:val="22"/>
          <w:highlight w:val="lightGray"/>
        </w:rPr>
        <w:t xml:space="preserve">. </w:t>
      </w:r>
      <w:proofErr w:type="gramEnd"/>
      <w:r w:rsidR="003341C3" w:rsidRPr="005E5D77">
        <w:rPr>
          <w:rFonts w:asciiTheme="minorHAnsi" w:hAnsiTheme="minorHAnsi"/>
          <w:i/>
          <w:sz w:val="22"/>
          <w:szCs w:val="22"/>
          <w:highlight w:val="lightGray"/>
        </w:rPr>
        <w:t>To prevent inadvertent screen advancement by children, a touch-and-hold button will be implemented that will require a 1-sec</w:t>
      </w:r>
      <w:r w:rsidR="000F4D8B" w:rsidRPr="005E5D77">
        <w:rPr>
          <w:rFonts w:asciiTheme="minorHAnsi" w:hAnsiTheme="minorHAnsi"/>
          <w:i/>
          <w:sz w:val="22"/>
          <w:szCs w:val="22"/>
          <w:highlight w:val="lightGray"/>
        </w:rPr>
        <w:t>ond</w:t>
      </w:r>
      <w:r w:rsidR="003341C3" w:rsidRPr="005E5D77">
        <w:rPr>
          <w:rFonts w:asciiTheme="minorHAnsi" w:hAnsiTheme="minorHAnsi"/>
          <w:i/>
          <w:sz w:val="22"/>
          <w:szCs w:val="22"/>
          <w:highlight w:val="lightGray"/>
        </w:rPr>
        <w:t xml:space="preserve"> hold by the examiner to activate and advance the screen.  </w:t>
      </w:r>
    </w:p>
    <w:p w14:paraId="344F96AA" w14:textId="77777777" w:rsidR="005E5D77" w:rsidRDefault="005E5D77" w:rsidP="00911376">
      <w:pPr>
        <w:spacing w:after="120"/>
        <w:ind w:left="720" w:hanging="720"/>
        <w:jc w:val="both"/>
        <w:rPr>
          <w:rFonts w:asciiTheme="minorHAnsi" w:hAnsiTheme="minorHAnsi"/>
          <w:i/>
          <w:sz w:val="22"/>
          <w:szCs w:val="22"/>
          <w:u w:val="single"/>
        </w:rPr>
      </w:pPr>
    </w:p>
    <w:p w14:paraId="7A5A98E5" w14:textId="5450BB53" w:rsidR="00911376" w:rsidRPr="005E5D77" w:rsidRDefault="00911376" w:rsidP="00911376">
      <w:pPr>
        <w:spacing w:after="120"/>
        <w:ind w:left="720" w:hanging="720"/>
        <w:jc w:val="both"/>
        <w:rPr>
          <w:rFonts w:asciiTheme="minorHAnsi" w:hAnsiTheme="minorHAnsi"/>
          <w:i/>
          <w:sz w:val="22"/>
          <w:szCs w:val="22"/>
          <w:u w:val="single"/>
        </w:rPr>
      </w:pPr>
      <w:r w:rsidRPr="005E5D77">
        <w:rPr>
          <w:rFonts w:asciiTheme="minorHAnsi" w:hAnsiTheme="minorHAnsi"/>
          <w:i/>
          <w:sz w:val="22"/>
          <w:szCs w:val="22"/>
          <w:u w:val="single"/>
        </w:rPr>
        <w:t xml:space="preserve">Trials: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5447"/>
        <w:gridCol w:w="2251"/>
      </w:tblGrid>
      <w:tr w:rsidR="00420E90" w:rsidRPr="005E5D77" w14:paraId="12A321AF" w14:textId="77777777" w:rsidTr="0021251A">
        <w:trPr>
          <w:tblHeader/>
        </w:trPr>
        <w:tc>
          <w:tcPr>
            <w:tcW w:w="1680" w:type="dxa"/>
            <w:tcBorders>
              <w:top w:val="single" w:sz="4" w:space="0" w:color="000000"/>
              <w:left w:val="single" w:sz="4" w:space="0" w:color="000000"/>
              <w:bottom w:val="single" w:sz="4" w:space="0" w:color="000000"/>
              <w:right w:val="single" w:sz="4" w:space="0" w:color="000000"/>
            </w:tcBorders>
            <w:shd w:val="clear" w:color="auto" w:fill="D9D9D9"/>
            <w:hideMark/>
          </w:tcPr>
          <w:p w14:paraId="5259BBC0" w14:textId="14C0906E" w:rsidR="00420E90" w:rsidRPr="005E5D77" w:rsidRDefault="00420E90" w:rsidP="009C5943">
            <w:pPr>
              <w:tabs>
                <w:tab w:val="left" w:pos="948"/>
                <w:tab w:val="center" w:pos="1071"/>
              </w:tabs>
              <w:rPr>
                <w:rFonts w:asciiTheme="minorHAnsi" w:hAnsiTheme="minorHAnsi"/>
                <w:b/>
                <w:sz w:val="22"/>
                <w:szCs w:val="22"/>
              </w:rPr>
            </w:pPr>
            <w:r w:rsidRPr="005E5D77">
              <w:rPr>
                <w:rFonts w:asciiTheme="minorHAnsi" w:hAnsiTheme="minorHAnsi"/>
                <w:b/>
                <w:sz w:val="22"/>
                <w:szCs w:val="22"/>
              </w:rPr>
              <w:br w:type="page"/>
            </w:r>
            <w:r w:rsidR="009C5943" w:rsidRPr="005E5D77">
              <w:rPr>
                <w:rFonts w:asciiTheme="minorHAnsi" w:hAnsiTheme="minorHAnsi"/>
                <w:b/>
                <w:sz w:val="22"/>
                <w:szCs w:val="22"/>
              </w:rPr>
              <w:t>Trial</w:t>
            </w:r>
          </w:p>
        </w:tc>
        <w:tc>
          <w:tcPr>
            <w:tcW w:w="5447" w:type="dxa"/>
            <w:tcBorders>
              <w:top w:val="single" w:sz="4" w:space="0" w:color="000000"/>
              <w:left w:val="single" w:sz="4" w:space="0" w:color="000000"/>
              <w:bottom w:val="single" w:sz="4" w:space="0" w:color="000000"/>
              <w:right w:val="single" w:sz="4" w:space="0" w:color="000000"/>
            </w:tcBorders>
            <w:shd w:val="clear" w:color="auto" w:fill="D9D9D9"/>
            <w:hideMark/>
          </w:tcPr>
          <w:p w14:paraId="57848AFE" w14:textId="4AF7EEBD" w:rsidR="00420E90" w:rsidRPr="005E5D77" w:rsidRDefault="009C5943" w:rsidP="009C5943">
            <w:pPr>
              <w:tabs>
                <w:tab w:val="center" w:pos="4527"/>
                <w:tab w:val="left" w:pos="7008"/>
              </w:tabs>
              <w:jc w:val="center"/>
              <w:rPr>
                <w:rFonts w:asciiTheme="minorHAnsi" w:hAnsiTheme="minorHAnsi"/>
                <w:b/>
                <w:sz w:val="22"/>
                <w:szCs w:val="22"/>
              </w:rPr>
            </w:pPr>
            <w:r w:rsidRPr="005E5D77">
              <w:rPr>
                <w:rFonts w:asciiTheme="minorHAnsi" w:hAnsiTheme="minorHAnsi"/>
                <w:b/>
                <w:sz w:val="22"/>
                <w:szCs w:val="22"/>
              </w:rPr>
              <w:t>S</w:t>
            </w:r>
            <w:r w:rsidR="00420E90" w:rsidRPr="005E5D77">
              <w:rPr>
                <w:rFonts w:asciiTheme="minorHAnsi" w:hAnsiTheme="minorHAnsi"/>
                <w:b/>
                <w:sz w:val="22"/>
                <w:szCs w:val="22"/>
              </w:rPr>
              <w:t xml:space="preserve">creen </w:t>
            </w:r>
            <w:r w:rsidRPr="005E5D77">
              <w:rPr>
                <w:rFonts w:asciiTheme="minorHAnsi" w:hAnsiTheme="minorHAnsi"/>
                <w:b/>
                <w:sz w:val="22"/>
                <w:szCs w:val="22"/>
              </w:rPr>
              <w:t xml:space="preserve">– </w:t>
            </w:r>
            <w:r w:rsidR="00420E90" w:rsidRPr="005E5D77">
              <w:rPr>
                <w:rFonts w:asciiTheme="minorHAnsi" w:hAnsiTheme="minorHAnsi"/>
                <w:b/>
                <w:sz w:val="22"/>
                <w:szCs w:val="22"/>
              </w:rPr>
              <w:t>written</w:t>
            </w:r>
            <w:r w:rsidRPr="005E5D77">
              <w:rPr>
                <w:rFonts w:asciiTheme="minorHAnsi" w:hAnsiTheme="minorHAnsi"/>
                <w:b/>
                <w:sz w:val="22"/>
                <w:szCs w:val="22"/>
              </w:rPr>
              <w:t xml:space="preserve"> </w:t>
            </w:r>
            <w:r w:rsidR="00420E90" w:rsidRPr="005E5D77">
              <w:rPr>
                <w:rFonts w:asciiTheme="minorHAnsi" w:hAnsiTheme="minorHAnsi"/>
                <w:b/>
                <w:sz w:val="22"/>
                <w:szCs w:val="22"/>
              </w:rPr>
              <w:t>content</w:t>
            </w:r>
          </w:p>
        </w:tc>
        <w:tc>
          <w:tcPr>
            <w:tcW w:w="2251" w:type="dxa"/>
            <w:tcBorders>
              <w:top w:val="single" w:sz="4" w:space="0" w:color="000000"/>
              <w:left w:val="single" w:sz="4" w:space="0" w:color="000000"/>
              <w:bottom w:val="single" w:sz="4" w:space="0" w:color="000000"/>
              <w:right w:val="single" w:sz="4" w:space="0" w:color="000000"/>
            </w:tcBorders>
            <w:shd w:val="clear" w:color="auto" w:fill="D9D9D9"/>
            <w:hideMark/>
          </w:tcPr>
          <w:p w14:paraId="12D50EBD" w14:textId="77777777" w:rsidR="00420E90" w:rsidRPr="005E5D77" w:rsidRDefault="00420E90">
            <w:pPr>
              <w:jc w:val="center"/>
              <w:rPr>
                <w:rFonts w:asciiTheme="minorHAnsi" w:hAnsiTheme="minorHAnsi"/>
                <w:b/>
                <w:sz w:val="22"/>
                <w:szCs w:val="22"/>
              </w:rPr>
            </w:pPr>
            <w:r w:rsidRPr="005E5D77">
              <w:rPr>
                <w:rFonts w:asciiTheme="minorHAnsi" w:hAnsiTheme="minorHAnsi"/>
                <w:b/>
                <w:sz w:val="22"/>
                <w:szCs w:val="22"/>
              </w:rPr>
              <w:t>Examiner Actions</w:t>
            </w:r>
          </w:p>
        </w:tc>
      </w:tr>
      <w:tr w:rsidR="00420E90" w:rsidRPr="005E5D77" w14:paraId="5765CC39"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174FF2D2" w14:textId="33814ADF" w:rsidR="00420E90" w:rsidRPr="005E5D77" w:rsidRDefault="00420E90">
            <w:pPr>
              <w:rPr>
                <w:rFonts w:asciiTheme="minorHAnsi" w:hAnsiTheme="minorHAnsi"/>
                <w:sz w:val="22"/>
                <w:szCs w:val="22"/>
              </w:rPr>
            </w:pPr>
            <w:r w:rsidRPr="005E5D77">
              <w:rPr>
                <w:rFonts w:asciiTheme="minorHAnsi" w:hAnsiTheme="minorHAnsi"/>
                <w:sz w:val="22"/>
                <w:szCs w:val="22"/>
              </w:rPr>
              <w:t>Intro</w:t>
            </w:r>
          </w:p>
          <w:p w14:paraId="71231743" w14:textId="64318FC9" w:rsidR="00420E90" w:rsidRPr="005E5D77" w:rsidRDefault="00420E90">
            <w:pPr>
              <w:rPr>
                <w:rFonts w:asciiTheme="minorHAnsi" w:hAnsiTheme="minorHAnsi"/>
                <w:sz w:val="22"/>
                <w:szCs w:val="22"/>
              </w:rPr>
            </w:pPr>
          </w:p>
        </w:tc>
        <w:tc>
          <w:tcPr>
            <w:tcW w:w="5447" w:type="dxa"/>
            <w:tcBorders>
              <w:top w:val="single" w:sz="4" w:space="0" w:color="000000"/>
              <w:left w:val="single" w:sz="4" w:space="0" w:color="000000"/>
              <w:bottom w:val="single" w:sz="4" w:space="0" w:color="000000"/>
              <w:right w:val="single" w:sz="4" w:space="0" w:color="000000"/>
            </w:tcBorders>
            <w:hideMark/>
          </w:tcPr>
          <w:p w14:paraId="6A404F49" w14:textId="7BA17EA8" w:rsidR="00420E90" w:rsidRPr="005E5D77" w:rsidRDefault="009C5943">
            <w:pPr>
              <w:rPr>
                <w:rFonts w:asciiTheme="minorHAnsi" w:hAnsiTheme="minorHAnsi"/>
                <w:sz w:val="22"/>
                <w:szCs w:val="22"/>
              </w:rPr>
            </w:pPr>
            <w:r w:rsidRPr="005E5D77">
              <w:rPr>
                <w:rFonts w:asciiTheme="minorHAnsi" w:hAnsiTheme="minorHAnsi"/>
                <w:sz w:val="22"/>
                <w:szCs w:val="22"/>
              </w:rPr>
              <w:t>Today we are going to play together.  You will be touching pictures on the screen</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Now, let’s practice</w:t>
            </w:r>
            <w:r w:rsidR="000F4D8B" w:rsidRPr="005E5D77">
              <w:rPr>
                <w:rFonts w:asciiTheme="minorHAnsi" w:hAnsiTheme="minorHAnsi"/>
                <w:sz w:val="22"/>
                <w:szCs w:val="22"/>
              </w:rPr>
              <w:t>.</w:t>
            </w:r>
          </w:p>
        </w:tc>
        <w:tc>
          <w:tcPr>
            <w:tcW w:w="2251" w:type="dxa"/>
            <w:tcBorders>
              <w:top w:val="single" w:sz="4" w:space="0" w:color="000000"/>
              <w:left w:val="single" w:sz="4" w:space="0" w:color="000000"/>
              <w:bottom w:val="single" w:sz="4" w:space="0" w:color="000000"/>
              <w:right w:val="single" w:sz="4" w:space="0" w:color="000000"/>
            </w:tcBorders>
            <w:hideMark/>
          </w:tcPr>
          <w:p w14:paraId="402E9DBA" w14:textId="1DF23098" w:rsidR="00420E90" w:rsidRPr="005E5D77" w:rsidRDefault="009C5943">
            <w:pPr>
              <w:rPr>
                <w:rFonts w:asciiTheme="minorHAnsi" w:hAnsiTheme="minorHAnsi"/>
                <w:b/>
                <w:sz w:val="22"/>
                <w:szCs w:val="22"/>
              </w:rPr>
            </w:pPr>
            <w:r w:rsidRPr="005E5D77">
              <w:rPr>
                <w:rFonts w:asciiTheme="minorHAnsi" w:hAnsiTheme="minorHAnsi"/>
                <w:sz w:val="22"/>
                <w:szCs w:val="22"/>
              </w:rPr>
              <w:t>Touch the touch-and-hold button to advance</w:t>
            </w:r>
            <w:r w:rsidR="00420E90" w:rsidRPr="005E5D77">
              <w:rPr>
                <w:rFonts w:asciiTheme="minorHAnsi" w:hAnsiTheme="minorHAnsi"/>
                <w:sz w:val="22"/>
                <w:szCs w:val="22"/>
              </w:rPr>
              <w:t>.</w:t>
            </w:r>
          </w:p>
        </w:tc>
      </w:tr>
      <w:tr w:rsidR="00420E90" w:rsidRPr="005E5D77" w14:paraId="298E7AC3"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775896DF" w14:textId="720E5850" w:rsidR="00420E90" w:rsidRPr="005E5D77" w:rsidRDefault="00870CDD">
            <w:pPr>
              <w:rPr>
                <w:rFonts w:asciiTheme="minorHAnsi" w:hAnsiTheme="minorHAnsi"/>
                <w:sz w:val="22"/>
                <w:szCs w:val="22"/>
              </w:rPr>
            </w:pPr>
            <w:r w:rsidRPr="005E5D77">
              <w:rPr>
                <w:rFonts w:asciiTheme="minorHAnsi" w:hAnsiTheme="minorHAnsi"/>
                <w:sz w:val="22"/>
                <w:szCs w:val="22"/>
              </w:rPr>
              <w:t>Trial 1</w:t>
            </w:r>
          </w:p>
        </w:tc>
        <w:tc>
          <w:tcPr>
            <w:tcW w:w="5447" w:type="dxa"/>
            <w:tcBorders>
              <w:top w:val="single" w:sz="4" w:space="0" w:color="000000"/>
              <w:left w:val="single" w:sz="4" w:space="0" w:color="000000"/>
              <w:bottom w:val="single" w:sz="4" w:space="0" w:color="000000"/>
              <w:right w:val="single" w:sz="4" w:space="0" w:color="000000"/>
            </w:tcBorders>
            <w:hideMark/>
          </w:tcPr>
          <w:p w14:paraId="1CA0E5FF" w14:textId="72064221" w:rsidR="00420E90" w:rsidRPr="005E5D77" w:rsidRDefault="00870CDD">
            <w:pPr>
              <w:rPr>
                <w:rFonts w:asciiTheme="minorHAnsi" w:hAnsiTheme="minorHAnsi"/>
                <w:sz w:val="22"/>
                <w:szCs w:val="22"/>
              </w:rPr>
            </w:pPr>
            <w:r w:rsidRPr="005E5D77">
              <w:rPr>
                <w:rFonts w:asciiTheme="minorHAnsi" w:hAnsiTheme="minorHAnsi"/>
                <w:sz w:val="22"/>
                <w:szCs w:val="22"/>
              </w:rPr>
              <w:t>Touch the flower on the screen</w:t>
            </w:r>
            <w:proofErr w:type="gramStart"/>
            <w:r w:rsidRPr="005E5D77">
              <w:rPr>
                <w:rFonts w:asciiTheme="minorHAnsi" w:hAnsiTheme="minorHAnsi"/>
                <w:sz w:val="22"/>
                <w:szCs w:val="22"/>
              </w:rPr>
              <w:t xml:space="preserve">. </w:t>
            </w:r>
            <w:proofErr w:type="gramEnd"/>
          </w:p>
        </w:tc>
        <w:tc>
          <w:tcPr>
            <w:tcW w:w="2251" w:type="dxa"/>
            <w:tcBorders>
              <w:top w:val="single" w:sz="4" w:space="0" w:color="000000"/>
              <w:left w:val="single" w:sz="4" w:space="0" w:color="000000"/>
              <w:bottom w:val="single" w:sz="4" w:space="0" w:color="000000"/>
              <w:right w:val="single" w:sz="4" w:space="0" w:color="000000"/>
            </w:tcBorders>
            <w:hideMark/>
          </w:tcPr>
          <w:p w14:paraId="63A41A36" w14:textId="281F7D73" w:rsidR="00420E90" w:rsidRPr="005E5D77" w:rsidRDefault="00870CDD">
            <w:pPr>
              <w:rPr>
                <w:rFonts w:asciiTheme="minorHAnsi" w:hAnsiTheme="minorHAnsi"/>
                <w:sz w:val="22"/>
                <w:szCs w:val="22"/>
                <w:u w:val="single"/>
              </w:rPr>
            </w:pPr>
            <w:r w:rsidRPr="005E5D77">
              <w:rPr>
                <w:rFonts w:asciiTheme="minorHAnsi" w:hAnsiTheme="minorHAnsi"/>
                <w:sz w:val="22"/>
                <w:szCs w:val="22"/>
              </w:rPr>
              <w:t>No action from examiner</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After child touches the flower, the next screen appears</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If child does not touch the flower, the flower remains on the screen</w:t>
            </w:r>
            <w:r w:rsidR="0021251A" w:rsidRPr="005E5D77">
              <w:rPr>
                <w:rFonts w:asciiTheme="minorHAnsi" w:hAnsiTheme="minorHAnsi"/>
                <w:sz w:val="22"/>
                <w:szCs w:val="22"/>
              </w:rPr>
              <w:t xml:space="preserve"> until touched.</w:t>
            </w:r>
          </w:p>
        </w:tc>
      </w:tr>
      <w:tr w:rsidR="00420E90" w:rsidRPr="005E5D77" w14:paraId="061D37FB" w14:textId="77777777" w:rsidTr="0021251A">
        <w:tc>
          <w:tcPr>
            <w:tcW w:w="1680" w:type="dxa"/>
            <w:tcBorders>
              <w:top w:val="single" w:sz="4" w:space="0" w:color="000000"/>
              <w:left w:val="single" w:sz="4" w:space="0" w:color="000000"/>
              <w:bottom w:val="single" w:sz="4" w:space="0" w:color="000000"/>
              <w:right w:val="single" w:sz="4" w:space="0" w:color="000000"/>
            </w:tcBorders>
          </w:tcPr>
          <w:p w14:paraId="5A0848F4" w14:textId="674A749F" w:rsidR="00420E90" w:rsidRPr="005E5D77" w:rsidRDefault="0021251A">
            <w:pPr>
              <w:rPr>
                <w:rFonts w:asciiTheme="minorHAnsi" w:hAnsiTheme="minorHAnsi"/>
                <w:sz w:val="22"/>
                <w:szCs w:val="22"/>
              </w:rPr>
            </w:pPr>
            <w:r w:rsidRPr="005E5D77">
              <w:rPr>
                <w:rFonts w:asciiTheme="minorHAnsi" w:hAnsiTheme="minorHAnsi"/>
                <w:sz w:val="22"/>
                <w:szCs w:val="22"/>
              </w:rPr>
              <w:t>Home Base</w:t>
            </w:r>
          </w:p>
        </w:tc>
        <w:tc>
          <w:tcPr>
            <w:tcW w:w="5447" w:type="dxa"/>
            <w:tcBorders>
              <w:top w:val="single" w:sz="4" w:space="0" w:color="000000"/>
              <w:left w:val="single" w:sz="4" w:space="0" w:color="000000"/>
              <w:bottom w:val="single" w:sz="4" w:space="0" w:color="000000"/>
              <w:right w:val="single" w:sz="4" w:space="0" w:color="000000"/>
            </w:tcBorders>
            <w:hideMark/>
          </w:tcPr>
          <w:p w14:paraId="0AE3A8BD" w14:textId="324BD733" w:rsidR="00420E90" w:rsidRPr="005E5D77" w:rsidRDefault="0021251A">
            <w:pPr>
              <w:rPr>
                <w:rFonts w:asciiTheme="minorHAnsi" w:hAnsiTheme="minorHAnsi"/>
                <w:sz w:val="22"/>
                <w:szCs w:val="22"/>
              </w:rPr>
            </w:pPr>
            <w:r w:rsidRPr="005E5D77">
              <w:rPr>
                <w:rFonts w:asciiTheme="minorHAnsi" w:hAnsiTheme="minorHAnsi"/>
                <w:sz w:val="22"/>
                <w:szCs w:val="22"/>
              </w:rPr>
              <w:t>Good job</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Now we are going to learn about Home Base.  This is your Home Base.</w:t>
            </w:r>
          </w:p>
        </w:tc>
        <w:tc>
          <w:tcPr>
            <w:tcW w:w="2251" w:type="dxa"/>
            <w:tcBorders>
              <w:top w:val="single" w:sz="4" w:space="0" w:color="000000"/>
              <w:left w:val="single" w:sz="4" w:space="0" w:color="000000"/>
              <w:bottom w:val="single" w:sz="4" w:space="0" w:color="000000"/>
              <w:right w:val="single" w:sz="4" w:space="0" w:color="000000"/>
            </w:tcBorders>
            <w:hideMark/>
          </w:tcPr>
          <w:p w14:paraId="5ACD03F2" w14:textId="257F5FD2" w:rsidR="00420E90" w:rsidRPr="005E5D77" w:rsidRDefault="0021251A">
            <w:pPr>
              <w:rPr>
                <w:rFonts w:asciiTheme="minorHAnsi" w:hAnsiTheme="minorHAnsi"/>
                <w:sz w:val="22"/>
                <w:szCs w:val="22"/>
              </w:rPr>
            </w:pPr>
            <w:r w:rsidRPr="005E5D77">
              <w:rPr>
                <w:rFonts w:asciiTheme="minorHAnsi" w:hAnsiTheme="minorHAnsi"/>
                <w:sz w:val="22"/>
                <w:szCs w:val="22"/>
              </w:rPr>
              <w:t xml:space="preserve"> Examiner points to the Home base</w:t>
            </w:r>
            <w:proofErr w:type="gramStart"/>
            <w:r w:rsidRPr="005E5D77">
              <w:rPr>
                <w:rFonts w:asciiTheme="minorHAnsi" w:hAnsiTheme="minorHAnsi"/>
                <w:sz w:val="22"/>
                <w:szCs w:val="22"/>
              </w:rPr>
              <w:t xml:space="preserve">. </w:t>
            </w:r>
            <w:proofErr w:type="gramEnd"/>
          </w:p>
        </w:tc>
      </w:tr>
      <w:tr w:rsidR="00420E90" w:rsidRPr="005E5D77" w14:paraId="42BF1BEE"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29F93C3A" w14:textId="55D1A8ED" w:rsidR="00420E90" w:rsidRPr="005E5D77" w:rsidRDefault="00420E90">
            <w:pPr>
              <w:rPr>
                <w:rFonts w:asciiTheme="minorHAnsi" w:hAnsiTheme="minorHAnsi"/>
                <w:sz w:val="22"/>
                <w:szCs w:val="22"/>
              </w:rPr>
            </w:pPr>
          </w:p>
        </w:tc>
        <w:tc>
          <w:tcPr>
            <w:tcW w:w="5447" w:type="dxa"/>
            <w:tcBorders>
              <w:top w:val="single" w:sz="4" w:space="0" w:color="000000"/>
              <w:left w:val="single" w:sz="4" w:space="0" w:color="000000"/>
              <w:bottom w:val="single" w:sz="4" w:space="0" w:color="000000"/>
              <w:right w:val="single" w:sz="4" w:space="0" w:color="000000"/>
            </w:tcBorders>
            <w:hideMark/>
          </w:tcPr>
          <w:p w14:paraId="7E7EC4A7" w14:textId="79895DA3" w:rsidR="00420E90" w:rsidRPr="005E5D77" w:rsidRDefault="0021251A">
            <w:pPr>
              <w:rPr>
                <w:rFonts w:asciiTheme="minorHAnsi" w:hAnsiTheme="minorHAnsi"/>
                <w:sz w:val="22"/>
                <w:szCs w:val="22"/>
              </w:rPr>
            </w:pPr>
            <w:r w:rsidRPr="005E5D77">
              <w:rPr>
                <w:rFonts w:asciiTheme="minorHAnsi" w:hAnsiTheme="minorHAnsi"/>
                <w:sz w:val="22"/>
                <w:szCs w:val="22"/>
              </w:rPr>
              <w:t>Put your finger on the Home Base and wait for the next picture.</w:t>
            </w:r>
          </w:p>
        </w:tc>
        <w:tc>
          <w:tcPr>
            <w:tcW w:w="2251" w:type="dxa"/>
            <w:tcBorders>
              <w:top w:val="single" w:sz="4" w:space="0" w:color="000000"/>
              <w:left w:val="single" w:sz="4" w:space="0" w:color="000000"/>
              <w:bottom w:val="single" w:sz="4" w:space="0" w:color="000000"/>
              <w:right w:val="single" w:sz="4" w:space="0" w:color="000000"/>
            </w:tcBorders>
            <w:hideMark/>
          </w:tcPr>
          <w:p w14:paraId="604B45BC" w14:textId="4DE0B0A9" w:rsidR="00420E90" w:rsidRPr="005E5D77" w:rsidRDefault="0021251A" w:rsidP="0021251A">
            <w:pPr>
              <w:rPr>
                <w:rFonts w:asciiTheme="minorHAnsi" w:hAnsiTheme="minorHAnsi"/>
                <w:sz w:val="22"/>
                <w:szCs w:val="22"/>
              </w:rPr>
            </w:pPr>
            <w:r w:rsidRPr="005E5D77">
              <w:rPr>
                <w:rFonts w:asciiTheme="minorHAnsi" w:hAnsiTheme="minorHAnsi"/>
                <w:bCs/>
                <w:sz w:val="22"/>
                <w:szCs w:val="22"/>
              </w:rPr>
              <w:t xml:space="preserve">When child puts finger on Home Base, examiner touches the touch-and-hold button at the bottom </w:t>
            </w:r>
            <w:r w:rsidRPr="005E5D77">
              <w:rPr>
                <w:rFonts w:asciiTheme="minorHAnsi" w:hAnsiTheme="minorHAnsi"/>
                <w:bCs/>
                <w:sz w:val="22"/>
                <w:szCs w:val="22"/>
              </w:rPr>
              <w:lastRenderedPageBreak/>
              <w:t>of the screen to advance</w:t>
            </w:r>
            <w:r w:rsidRPr="005E5D77">
              <w:rPr>
                <w:rFonts w:asciiTheme="minorHAnsi" w:hAnsiTheme="minorHAnsi"/>
                <w:bCs/>
                <w:i/>
                <w:sz w:val="22"/>
                <w:szCs w:val="22"/>
              </w:rPr>
              <w:t>.</w:t>
            </w:r>
          </w:p>
        </w:tc>
      </w:tr>
      <w:tr w:rsidR="00420E90" w:rsidRPr="005E5D77" w14:paraId="66BB1EE3"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389F631C" w14:textId="6E27081C" w:rsidR="00420E90" w:rsidRPr="005E5D77" w:rsidRDefault="0021251A">
            <w:pPr>
              <w:rPr>
                <w:rFonts w:asciiTheme="minorHAnsi" w:hAnsiTheme="minorHAnsi"/>
                <w:sz w:val="22"/>
                <w:szCs w:val="22"/>
                <w:highlight w:val="yellow"/>
              </w:rPr>
            </w:pPr>
            <w:r w:rsidRPr="005E5D77">
              <w:rPr>
                <w:rFonts w:asciiTheme="minorHAnsi" w:hAnsiTheme="minorHAnsi"/>
                <w:sz w:val="22"/>
                <w:szCs w:val="22"/>
              </w:rPr>
              <w:lastRenderedPageBreak/>
              <w:t>Trial 2</w:t>
            </w:r>
            <w:r w:rsidR="00420E90" w:rsidRPr="005E5D77">
              <w:rPr>
                <w:rFonts w:asciiTheme="minorHAnsi" w:hAnsiTheme="minorHAnsi"/>
                <w:sz w:val="22"/>
                <w:szCs w:val="22"/>
              </w:rPr>
              <w:t xml:space="preserve"> </w:t>
            </w:r>
          </w:p>
        </w:tc>
        <w:tc>
          <w:tcPr>
            <w:tcW w:w="5447" w:type="dxa"/>
            <w:tcBorders>
              <w:top w:val="single" w:sz="4" w:space="0" w:color="000000"/>
              <w:left w:val="single" w:sz="4" w:space="0" w:color="000000"/>
              <w:bottom w:val="single" w:sz="4" w:space="0" w:color="000000"/>
              <w:right w:val="single" w:sz="4" w:space="0" w:color="000000"/>
            </w:tcBorders>
            <w:hideMark/>
          </w:tcPr>
          <w:p w14:paraId="55AA075B" w14:textId="4B410001" w:rsidR="00420E90" w:rsidRPr="005E5D77" w:rsidRDefault="0021251A">
            <w:pPr>
              <w:rPr>
                <w:rFonts w:asciiTheme="minorHAnsi" w:hAnsiTheme="minorHAnsi"/>
                <w:sz w:val="22"/>
                <w:szCs w:val="22"/>
              </w:rPr>
            </w:pPr>
            <w:r w:rsidRPr="005E5D77">
              <w:rPr>
                <w:rFonts w:asciiTheme="minorHAnsi" w:hAnsiTheme="minorHAnsi"/>
                <w:sz w:val="22"/>
                <w:szCs w:val="22"/>
              </w:rPr>
              <w:t>Now, touch the flower again.</w:t>
            </w:r>
          </w:p>
        </w:tc>
        <w:tc>
          <w:tcPr>
            <w:tcW w:w="2251" w:type="dxa"/>
            <w:tcBorders>
              <w:top w:val="single" w:sz="4" w:space="0" w:color="000000"/>
              <w:left w:val="single" w:sz="4" w:space="0" w:color="000000"/>
              <w:bottom w:val="single" w:sz="4" w:space="0" w:color="000000"/>
              <w:right w:val="single" w:sz="4" w:space="0" w:color="000000"/>
            </w:tcBorders>
          </w:tcPr>
          <w:p w14:paraId="76E91442" w14:textId="2A9FC155" w:rsidR="00420E90" w:rsidRPr="005E5D77" w:rsidRDefault="0021251A">
            <w:pPr>
              <w:rPr>
                <w:rFonts w:asciiTheme="minorHAnsi" w:hAnsiTheme="minorHAnsi"/>
                <w:sz w:val="22"/>
                <w:szCs w:val="22"/>
              </w:rPr>
            </w:pPr>
            <w:r w:rsidRPr="005E5D77">
              <w:rPr>
                <w:rFonts w:asciiTheme="minorHAnsi" w:hAnsiTheme="minorHAnsi"/>
                <w:sz w:val="22"/>
                <w:szCs w:val="22"/>
              </w:rPr>
              <w:t>No action from examiner</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After child touches the flower, the next screen appears</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If child does not touch the flower, the flower remains on the screen until touched.</w:t>
            </w:r>
          </w:p>
        </w:tc>
      </w:tr>
      <w:tr w:rsidR="00420E90" w:rsidRPr="005E5D77" w14:paraId="066E9CB4"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339CCE7F" w14:textId="3F64979F" w:rsidR="00420E90" w:rsidRPr="005E5D77" w:rsidRDefault="0021251A">
            <w:pPr>
              <w:rPr>
                <w:rFonts w:asciiTheme="minorHAnsi" w:hAnsiTheme="minorHAnsi"/>
                <w:sz w:val="22"/>
                <w:szCs w:val="22"/>
              </w:rPr>
            </w:pPr>
            <w:r w:rsidRPr="005E5D77">
              <w:rPr>
                <w:rFonts w:asciiTheme="minorHAnsi" w:hAnsiTheme="minorHAnsi"/>
                <w:sz w:val="22"/>
                <w:szCs w:val="22"/>
              </w:rPr>
              <w:t>Home Base</w:t>
            </w:r>
          </w:p>
        </w:tc>
        <w:tc>
          <w:tcPr>
            <w:tcW w:w="5447" w:type="dxa"/>
            <w:tcBorders>
              <w:top w:val="single" w:sz="4" w:space="0" w:color="000000"/>
              <w:left w:val="single" w:sz="4" w:space="0" w:color="000000"/>
              <w:bottom w:val="single" w:sz="4" w:space="0" w:color="000000"/>
              <w:right w:val="single" w:sz="4" w:space="0" w:color="000000"/>
            </w:tcBorders>
            <w:hideMark/>
          </w:tcPr>
          <w:p w14:paraId="21AAA46C" w14:textId="1DB0F591" w:rsidR="00420E90" w:rsidRPr="005E5D77" w:rsidRDefault="0021251A">
            <w:pPr>
              <w:rPr>
                <w:rFonts w:asciiTheme="minorHAnsi" w:hAnsiTheme="minorHAnsi"/>
                <w:sz w:val="22"/>
                <w:szCs w:val="22"/>
              </w:rPr>
            </w:pPr>
            <w:r w:rsidRPr="005E5D77">
              <w:rPr>
                <w:rFonts w:asciiTheme="minorHAnsi" w:hAnsiTheme="minorHAnsi"/>
                <w:sz w:val="22"/>
                <w:szCs w:val="22"/>
              </w:rPr>
              <w:t>Good job</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Now put your finger back on the Home Base</w:t>
            </w:r>
            <w:r w:rsidR="00420E90" w:rsidRPr="005E5D77">
              <w:rPr>
                <w:rFonts w:asciiTheme="minorHAnsi" w:hAnsiTheme="minorHAnsi"/>
                <w:sz w:val="22"/>
                <w:szCs w:val="22"/>
              </w:rPr>
              <w:t>.</w:t>
            </w:r>
          </w:p>
        </w:tc>
        <w:tc>
          <w:tcPr>
            <w:tcW w:w="2251" w:type="dxa"/>
            <w:tcBorders>
              <w:top w:val="single" w:sz="4" w:space="0" w:color="000000"/>
              <w:left w:val="single" w:sz="4" w:space="0" w:color="000000"/>
              <w:bottom w:val="single" w:sz="4" w:space="0" w:color="000000"/>
              <w:right w:val="single" w:sz="4" w:space="0" w:color="000000"/>
            </w:tcBorders>
            <w:hideMark/>
          </w:tcPr>
          <w:p w14:paraId="2A72853F" w14:textId="7F49202B" w:rsidR="00420E90" w:rsidRPr="005E5D77" w:rsidRDefault="0021251A">
            <w:pPr>
              <w:rPr>
                <w:rFonts w:asciiTheme="minorHAnsi" w:hAnsiTheme="minorHAnsi"/>
                <w:sz w:val="22"/>
                <w:szCs w:val="22"/>
              </w:rPr>
            </w:pPr>
            <w:r w:rsidRPr="005E5D77">
              <w:rPr>
                <w:rFonts w:asciiTheme="minorHAnsi" w:hAnsiTheme="minorHAnsi"/>
                <w:bCs/>
                <w:sz w:val="22"/>
                <w:szCs w:val="22"/>
              </w:rPr>
              <w:t>When child puts finger on Home Base, examiner touches the touch-and-hold button at the bottom of the screen to advance</w:t>
            </w:r>
            <w:r w:rsidRPr="005E5D77">
              <w:rPr>
                <w:rFonts w:asciiTheme="minorHAnsi" w:hAnsiTheme="minorHAnsi"/>
                <w:bCs/>
                <w:i/>
                <w:sz w:val="22"/>
                <w:szCs w:val="22"/>
              </w:rPr>
              <w:t>.</w:t>
            </w:r>
          </w:p>
        </w:tc>
      </w:tr>
      <w:tr w:rsidR="00420E90" w:rsidRPr="005E5D77" w14:paraId="7BB4376B" w14:textId="77777777" w:rsidTr="0021251A">
        <w:tc>
          <w:tcPr>
            <w:tcW w:w="1680" w:type="dxa"/>
            <w:tcBorders>
              <w:top w:val="single" w:sz="4" w:space="0" w:color="000000"/>
              <w:left w:val="single" w:sz="4" w:space="0" w:color="000000"/>
              <w:bottom w:val="single" w:sz="4" w:space="0" w:color="000000"/>
              <w:right w:val="single" w:sz="4" w:space="0" w:color="000000"/>
            </w:tcBorders>
          </w:tcPr>
          <w:p w14:paraId="5C7E5E8F" w14:textId="0D294B93" w:rsidR="00420E90" w:rsidRPr="005E5D77" w:rsidRDefault="0021251A">
            <w:pPr>
              <w:rPr>
                <w:rFonts w:asciiTheme="minorHAnsi" w:hAnsiTheme="minorHAnsi"/>
                <w:sz w:val="22"/>
                <w:szCs w:val="22"/>
              </w:rPr>
            </w:pPr>
            <w:r w:rsidRPr="005E5D77">
              <w:rPr>
                <w:rFonts w:asciiTheme="minorHAnsi" w:hAnsiTheme="minorHAnsi"/>
                <w:sz w:val="22"/>
                <w:szCs w:val="22"/>
              </w:rPr>
              <w:t>Trial 3</w:t>
            </w:r>
          </w:p>
        </w:tc>
        <w:tc>
          <w:tcPr>
            <w:tcW w:w="5447" w:type="dxa"/>
            <w:tcBorders>
              <w:top w:val="single" w:sz="4" w:space="0" w:color="000000"/>
              <w:left w:val="single" w:sz="4" w:space="0" w:color="000000"/>
              <w:bottom w:val="single" w:sz="4" w:space="0" w:color="000000"/>
              <w:right w:val="single" w:sz="4" w:space="0" w:color="000000"/>
            </w:tcBorders>
            <w:hideMark/>
          </w:tcPr>
          <w:p w14:paraId="76FE847D" w14:textId="1037E460" w:rsidR="00420E90" w:rsidRPr="005E5D77" w:rsidRDefault="0021251A">
            <w:pPr>
              <w:rPr>
                <w:rFonts w:asciiTheme="minorHAnsi" w:hAnsiTheme="minorHAnsi"/>
                <w:sz w:val="22"/>
                <w:szCs w:val="22"/>
              </w:rPr>
            </w:pPr>
            <w:r w:rsidRPr="005E5D77">
              <w:rPr>
                <w:rFonts w:asciiTheme="minorHAnsi" w:hAnsiTheme="minorHAnsi"/>
                <w:sz w:val="22"/>
                <w:szCs w:val="22"/>
              </w:rPr>
              <w:t>Now, touch the star.</w:t>
            </w:r>
          </w:p>
        </w:tc>
        <w:tc>
          <w:tcPr>
            <w:tcW w:w="2251" w:type="dxa"/>
            <w:tcBorders>
              <w:top w:val="single" w:sz="4" w:space="0" w:color="000000"/>
              <w:left w:val="single" w:sz="4" w:space="0" w:color="000000"/>
              <w:bottom w:val="single" w:sz="4" w:space="0" w:color="000000"/>
              <w:right w:val="single" w:sz="4" w:space="0" w:color="000000"/>
            </w:tcBorders>
            <w:hideMark/>
          </w:tcPr>
          <w:p w14:paraId="1D2DA8DF" w14:textId="7A56C95A" w:rsidR="00420E90" w:rsidRPr="005E5D77" w:rsidRDefault="0021251A" w:rsidP="0021251A">
            <w:pPr>
              <w:rPr>
                <w:rFonts w:asciiTheme="minorHAnsi" w:hAnsiTheme="minorHAnsi"/>
                <w:sz w:val="22"/>
                <w:szCs w:val="22"/>
              </w:rPr>
            </w:pPr>
            <w:r w:rsidRPr="005E5D77">
              <w:rPr>
                <w:rFonts w:asciiTheme="minorHAnsi" w:hAnsiTheme="minorHAnsi"/>
                <w:sz w:val="22"/>
                <w:szCs w:val="22"/>
              </w:rPr>
              <w:t>No action from examiner</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After child touches the star, the next screen appears</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If child does not touch the star, the star remains on the screen until touched.</w:t>
            </w:r>
          </w:p>
        </w:tc>
      </w:tr>
      <w:tr w:rsidR="00420E90" w:rsidRPr="005E5D77" w14:paraId="13CD9BBB"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4BBEFDDB" w14:textId="5BE3C0D1" w:rsidR="00420E90" w:rsidRPr="005E5D77" w:rsidRDefault="0021251A">
            <w:pPr>
              <w:rPr>
                <w:rFonts w:asciiTheme="minorHAnsi" w:hAnsiTheme="minorHAnsi"/>
                <w:sz w:val="22"/>
                <w:szCs w:val="22"/>
              </w:rPr>
            </w:pPr>
            <w:r w:rsidRPr="005E5D77">
              <w:rPr>
                <w:rFonts w:asciiTheme="minorHAnsi" w:hAnsiTheme="minorHAnsi"/>
                <w:sz w:val="22"/>
                <w:szCs w:val="22"/>
              </w:rPr>
              <w:t>Home Base</w:t>
            </w:r>
          </w:p>
        </w:tc>
        <w:tc>
          <w:tcPr>
            <w:tcW w:w="5447" w:type="dxa"/>
            <w:tcBorders>
              <w:top w:val="single" w:sz="4" w:space="0" w:color="000000"/>
              <w:left w:val="single" w:sz="4" w:space="0" w:color="000000"/>
              <w:bottom w:val="single" w:sz="4" w:space="0" w:color="000000"/>
              <w:right w:val="single" w:sz="4" w:space="0" w:color="000000"/>
            </w:tcBorders>
            <w:hideMark/>
          </w:tcPr>
          <w:p w14:paraId="7FAA3365" w14:textId="4DE37E8A" w:rsidR="00420E90" w:rsidRPr="005E5D77" w:rsidRDefault="0021251A">
            <w:pPr>
              <w:rPr>
                <w:rFonts w:asciiTheme="minorHAnsi" w:hAnsiTheme="minorHAnsi"/>
                <w:sz w:val="22"/>
                <w:szCs w:val="22"/>
              </w:rPr>
            </w:pPr>
            <w:r w:rsidRPr="005E5D77">
              <w:rPr>
                <w:rFonts w:asciiTheme="minorHAnsi" w:hAnsiTheme="minorHAnsi"/>
                <w:sz w:val="22"/>
                <w:szCs w:val="22"/>
              </w:rPr>
              <w:t>Good job</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Now put your finger back on the Home Base.</w:t>
            </w:r>
          </w:p>
        </w:tc>
        <w:tc>
          <w:tcPr>
            <w:tcW w:w="2251" w:type="dxa"/>
            <w:tcBorders>
              <w:top w:val="single" w:sz="4" w:space="0" w:color="000000"/>
              <w:left w:val="single" w:sz="4" w:space="0" w:color="000000"/>
              <w:bottom w:val="single" w:sz="4" w:space="0" w:color="000000"/>
              <w:right w:val="single" w:sz="4" w:space="0" w:color="000000"/>
            </w:tcBorders>
            <w:hideMark/>
          </w:tcPr>
          <w:p w14:paraId="3F82B103" w14:textId="6AC00568" w:rsidR="00420E90" w:rsidRPr="005E5D77" w:rsidRDefault="0021251A">
            <w:pPr>
              <w:rPr>
                <w:rFonts w:asciiTheme="minorHAnsi" w:hAnsiTheme="minorHAnsi"/>
                <w:sz w:val="22"/>
                <w:szCs w:val="22"/>
              </w:rPr>
            </w:pPr>
            <w:r w:rsidRPr="005E5D77">
              <w:rPr>
                <w:rFonts w:asciiTheme="minorHAnsi" w:hAnsiTheme="minorHAnsi"/>
                <w:bCs/>
                <w:sz w:val="22"/>
                <w:szCs w:val="22"/>
              </w:rPr>
              <w:t>When child puts finger on Home Base, examiner touches the touch-and-hold button at the bottom of the screen to advance</w:t>
            </w:r>
            <w:r w:rsidRPr="005E5D77">
              <w:rPr>
                <w:rFonts w:asciiTheme="minorHAnsi" w:hAnsiTheme="minorHAnsi"/>
                <w:bCs/>
                <w:i/>
                <w:sz w:val="22"/>
                <w:szCs w:val="22"/>
              </w:rPr>
              <w:t>.</w:t>
            </w:r>
          </w:p>
        </w:tc>
      </w:tr>
      <w:tr w:rsidR="00420E90" w:rsidRPr="005E5D77" w14:paraId="07189B1A"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51DC0E07" w14:textId="7F19C664" w:rsidR="00420E90" w:rsidRPr="005E5D77" w:rsidRDefault="0021251A">
            <w:pPr>
              <w:rPr>
                <w:rFonts w:asciiTheme="minorHAnsi" w:hAnsiTheme="minorHAnsi"/>
                <w:sz w:val="22"/>
                <w:szCs w:val="22"/>
              </w:rPr>
            </w:pPr>
            <w:r w:rsidRPr="005E5D77">
              <w:rPr>
                <w:rFonts w:asciiTheme="minorHAnsi" w:hAnsiTheme="minorHAnsi"/>
                <w:sz w:val="22"/>
                <w:szCs w:val="22"/>
              </w:rPr>
              <w:t>Trial 4</w:t>
            </w:r>
          </w:p>
        </w:tc>
        <w:tc>
          <w:tcPr>
            <w:tcW w:w="5447" w:type="dxa"/>
            <w:tcBorders>
              <w:top w:val="single" w:sz="4" w:space="0" w:color="000000"/>
              <w:left w:val="single" w:sz="4" w:space="0" w:color="000000"/>
              <w:bottom w:val="single" w:sz="4" w:space="0" w:color="000000"/>
              <w:right w:val="single" w:sz="4" w:space="0" w:color="000000"/>
            </w:tcBorders>
          </w:tcPr>
          <w:p w14:paraId="2FC4B21E" w14:textId="69858083" w:rsidR="00420E90" w:rsidRPr="005E5D77" w:rsidRDefault="0021251A">
            <w:pPr>
              <w:rPr>
                <w:rFonts w:asciiTheme="minorHAnsi" w:hAnsiTheme="minorHAnsi"/>
                <w:sz w:val="22"/>
                <w:szCs w:val="22"/>
              </w:rPr>
            </w:pPr>
            <w:r w:rsidRPr="005E5D77">
              <w:rPr>
                <w:rFonts w:asciiTheme="minorHAnsi" w:hAnsiTheme="minorHAnsi"/>
                <w:sz w:val="22"/>
                <w:szCs w:val="22"/>
              </w:rPr>
              <w:t>Now, touch the apple.</w:t>
            </w:r>
          </w:p>
        </w:tc>
        <w:tc>
          <w:tcPr>
            <w:tcW w:w="2251" w:type="dxa"/>
            <w:tcBorders>
              <w:top w:val="single" w:sz="4" w:space="0" w:color="000000"/>
              <w:left w:val="single" w:sz="4" w:space="0" w:color="000000"/>
              <w:bottom w:val="single" w:sz="4" w:space="0" w:color="000000"/>
              <w:right w:val="single" w:sz="4" w:space="0" w:color="000000"/>
            </w:tcBorders>
          </w:tcPr>
          <w:p w14:paraId="27F1ECDD" w14:textId="20E9B3E9" w:rsidR="00420E90" w:rsidRPr="005E5D77" w:rsidRDefault="0021251A" w:rsidP="0021251A">
            <w:pPr>
              <w:rPr>
                <w:rFonts w:asciiTheme="minorHAnsi" w:hAnsiTheme="minorHAnsi"/>
                <w:sz w:val="22"/>
                <w:szCs w:val="22"/>
                <w:highlight w:val="lightGray"/>
              </w:rPr>
            </w:pPr>
            <w:r w:rsidRPr="005E5D77">
              <w:rPr>
                <w:rFonts w:asciiTheme="minorHAnsi" w:hAnsiTheme="minorHAnsi"/>
                <w:sz w:val="22"/>
                <w:szCs w:val="22"/>
              </w:rPr>
              <w:t>No action from examiner</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After child touches the apple, the next screen appears</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If child does not touch the apple, the apple remains on the screen until touched.</w:t>
            </w:r>
          </w:p>
        </w:tc>
      </w:tr>
      <w:tr w:rsidR="00420E90" w:rsidRPr="005E5D77" w14:paraId="4A1F3F94" w14:textId="77777777" w:rsidTr="0021251A">
        <w:tc>
          <w:tcPr>
            <w:tcW w:w="1680" w:type="dxa"/>
            <w:tcBorders>
              <w:top w:val="single" w:sz="4" w:space="0" w:color="000000"/>
              <w:left w:val="single" w:sz="4" w:space="0" w:color="000000"/>
              <w:bottom w:val="single" w:sz="4" w:space="0" w:color="000000"/>
              <w:right w:val="single" w:sz="4" w:space="0" w:color="000000"/>
            </w:tcBorders>
            <w:hideMark/>
          </w:tcPr>
          <w:p w14:paraId="5602EC7E" w14:textId="300F6A76" w:rsidR="00420E90" w:rsidRPr="005E5D77" w:rsidRDefault="0021251A">
            <w:pPr>
              <w:rPr>
                <w:rFonts w:asciiTheme="minorHAnsi" w:hAnsiTheme="minorHAnsi"/>
                <w:sz w:val="22"/>
                <w:szCs w:val="22"/>
              </w:rPr>
            </w:pPr>
            <w:r w:rsidRPr="005E5D77">
              <w:rPr>
                <w:rFonts w:asciiTheme="minorHAnsi" w:hAnsiTheme="minorHAnsi"/>
                <w:sz w:val="22"/>
                <w:szCs w:val="22"/>
              </w:rPr>
              <w:t>Last screen</w:t>
            </w:r>
          </w:p>
        </w:tc>
        <w:tc>
          <w:tcPr>
            <w:tcW w:w="5447" w:type="dxa"/>
            <w:tcBorders>
              <w:top w:val="single" w:sz="4" w:space="0" w:color="000000"/>
              <w:left w:val="single" w:sz="4" w:space="0" w:color="000000"/>
              <w:bottom w:val="single" w:sz="4" w:space="0" w:color="000000"/>
              <w:right w:val="single" w:sz="4" w:space="0" w:color="000000"/>
            </w:tcBorders>
            <w:hideMark/>
          </w:tcPr>
          <w:p w14:paraId="49377284" w14:textId="2F4D44A1" w:rsidR="00420E90" w:rsidRPr="005E5D77" w:rsidRDefault="0021251A">
            <w:pPr>
              <w:rPr>
                <w:rFonts w:asciiTheme="minorHAnsi" w:hAnsiTheme="minorHAnsi"/>
                <w:sz w:val="22"/>
                <w:szCs w:val="22"/>
              </w:rPr>
            </w:pPr>
            <w:r w:rsidRPr="005E5D77">
              <w:rPr>
                <w:rFonts w:asciiTheme="minorHAnsi" w:hAnsiTheme="minorHAnsi"/>
                <w:sz w:val="22"/>
                <w:szCs w:val="22"/>
              </w:rPr>
              <w:t>Good job</w:t>
            </w:r>
            <w:proofErr w:type="gramStart"/>
            <w:r w:rsidRPr="005E5D77">
              <w:rPr>
                <w:rFonts w:asciiTheme="minorHAnsi" w:hAnsiTheme="minorHAnsi"/>
                <w:sz w:val="22"/>
                <w:szCs w:val="22"/>
              </w:rPr>
              <w:t xml:space="preserve">! </w:t>
            </w:r>
            <w:proofErr w:type="gramEnd"/>
            <w:r w:rsidRPr="005E5D77">
              <w:rPr>
                <w:rFonts w:asciiTheme="minorHAnsi" w:hAnsiTheme="minorHAnsi"/>
                <w:sz w:val="22"/>
                <w:szCs w:val="22"/>
              </w:rPr>
              <w:t>Now, you are ready to play.</w:t>
            </w:r>
          </w:p>
        </w:tc>
        <w:tc>
          <w:tcPr>
            <w:tcW w:w="2251" w:type="dxa"/>
            <w:tcBorders>
              <w:top w:val="single" w:sz="4" w:space="0" w:color="000000"/>
              <w:left w:val="single" w:sz="4" w:space="0" w:color="000000"/>
              <w:bottom w:val="single" w:sz="4" w:space="0" w:color="000000"/>
              <w:right w:val="single" w:sz="4" w:space="0" w:color="000000"/>
            </w:tcBorders>
            <w:hideMark/>
          </w:tcPr>
          <w:p w14:paraId="6F311C80" w14:textId="7D35FFFF" w:rsidR="00420E90" w:rsidRPr="005E5D77" w:rsidRDefault="0021251A">
            <w:pPr>
              <w:rPr>
                <w:rFonts w:asciiTheme="minorHAnsi" w:hAnsiTheme="minorHAnsi"/>
                <w:sz w:val="22"/>
                <w:szCs w:val="22"/>
              </w:rPr>
            </w:pPr>
            <w:r w:rsidRPr="005E5D77">
              <w:rPr>
                <w:rFonts w:asciiTheme="minorHAnsi" w:hAnsiTheme="minorHAnsi"/>
                <w:bCs/>
                <w:sz w:val="22"/>
                <w:szCs w:val="22"/>
              </w:rPr>
              <w:t>Examiner touches the touch-and-hold button at the bottom of the screen to advance</w:t>
            </w:r>
            <w:r w:rsidRPr="005E5D77">
              <w:rPr>
                <w:rFonts w:asciiTheme="minorHAnsi" w:hAnsiTheme="minorHAnsi"/>
                <w:bCs/>
                <w:i/>
                <w:sz w:val="22"/>
                <w:szCs w:val="22"/>
              </w:rPr>
              <w:t xml:space="preserve"> </w:t>
            </w:r>
            <w:r w:rsidRPr="005E5D77">
              <w:rPr>
                <w:rFonts w:asciiTheme="minorHAnsi" w:hAnsiTheme="minorHAnsi"/>
                <w:bCs/>
                <w:sz w:val="22"/>
                <w:szCs w:val="22"/>
              </w:rPr>
              <w:t>to next test.</w:t>
            </w:r>
          </w:p>
        </w:tc>
      </w:tr>
    </w:tbl>
    <w:p w14:paraId="5DFCF4BC" w14:textId="77777777" w:rsidR="00420E90" w:rsidRPr="005E5D77" w:rsidRDefault="00420E90" w:rsidP="004C3E3F">
      <w:pPr>
        <w:spacing w:after="120"/>
        <w:ind w:left="720" w:hanging="720"/>
        <w:jc w:val="both"/>
        <w:rPr>
          <w:rFonts w:asciiTheme="minorHAnsi" w:hAnsiTheme="minorHAnsi"/>
          <w:sz w:val="22"/>
          <w:szCs w:val="22"/>
        </w:rPr>
      </w:pPr>
    </w:p>
    <w:p w14:paraId="4E531A1E" w14:textId="77777777" w:rsidR="00420E90" w:rsidRPr="005E5D77" w:rsidRDefault="00420E90" w:rsidP="004C3E3F">
      <w:pPr>
        <w:spacing w:after="120"/>
        <w:ind w:left="720" w:hanging="720"/>
        <w:jc w:val="both"/>
        <w:rPr>
          <w:rFonts w:asciiTheme="minorHAnsi" w:hAnsiTheme="minorHAnsi"/>
          <w:sz w:val="22"/>
          <w:szCs w:val="22"/>
        </w:rPr>
      </w:pPr>
    </w:p>
    <w:p w14:paraId="7A5A99CF" w14:textId="3AFCD2D5" w:rsidR="000302F4" w:rsidRPr="005E5D77" w:rsidRDefault="000302F4" w:rsidP="00420E90">
      <w:pPr>
        <w:spacing w:after="120"/>
        <w:ind w:left="720" w:hanging="720"/>
        <w:jc w:val="both"/>
        <w:rPr>
          <w:rFonts w:asciiTheme="minorHAnsi" w:hAnsiTheme="minorHAnsi"/>
          <w:sz w:val="22"/>
          <w:szCs w:val="22"/>
        </w:rPr>
      </w:pPr>
      <w:r w:rsidRPr="005E5D77">
        <w:rPr>
          <w:rFonts w:asciiTheme="minorHAnsi" w:hAnsiTheme="minorHAnsi"/>
          <w:sz w:val="22"/>
          <w:szCs w:val="22"/>
        </w:rPr>
        <w:t xml:space="preserve">Sample screenshot: </w:t>
      </w:r>
    </w:p>
    <w:p w14:paraId="560E2276" w14:textId="77777777" w:rsidR="00CD451C" w:rsidRPr="005E5D77" w:rsidRDefault="00CD451C" w:rsidP="00420E90">
      <w:pPr>
        <w:spacing w:after="120"/>
        <w:ind w:left="720" w:hanging="720"/>
        <w:jc w:val="both"/>
        <w:rPr>
          <w:rFonts w:asciiTheme="minorHAnsi" w:hAnsiTheme="minorHAnsi"/>
          <w:sz w:val="22"/>
          <w:szCs w:val="22"/>
        </w:rPr>
      </w:pPr>
    </w:p>
    <w:p w14:paraId="7A5A99D0" w14:textId="1F85A827" w:rsidR="000302F4" w:rsidRPr="005E5D77" w:rsidRDefault="00CD451C" w:rsidP="000302F4">
      <w:pPr>
        <w:spacing w:after="120"/>
        <w:ind w:left="720" w:hanging="720"/>
        <w:jc w:val="both"/>
        <w:rPr>
          <w:rFonts w:asciiTheme="minorHAnsi" w:hAnsiTheme="minorHAnsi"/>
          <w:sz w:val="22"/>
          <w:szCs w:val="22"/>
        </w:rPr>
      </w:pPr>
      <w:r w:rsidRPr="005E5D77">
        <w:rPr>
          <w:rFonts w:asciiTheme="minorHAnsi" w:hAnsiTheme="minorHAnsi"/>
          <w:noProof/>
          <w:sz w:val="22"/>
          <w:szCs w:val="22"/>
        </w:rPr>
        <w:drawing>
          <wp:inline distT="0" distB="0" distL="0" distR="0" wp14:anchorId="2F155B8F" wp14:editId="774CF536">
            <wp:extent cx="5943600" cy="4457700"/>
            <wp:effectExtent l="25400" t="25400" r="25400" b="38100"/>
            <wp:docPr id="2" name="Picture 2" descr="Personal:mkr790:NCS:MN EF:OMB submission:archives:IMG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mkr790:NCS:MN EF:OMB submission:archives:IMG_00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solidFill>
                        <a:schemeClr val="tx1"/>
                      </a:solidFill>
                    </a:ln>
                  </pic:spPr>
                </pic:pic>
              </a:graphicData>
            </a:graphic>
          </wp:inline>
        </w:drawing>
      </w:r>
    </w:p>
    <w:sectPr w:rsidR="000302F4" w:rsidRPr="005E5D77" w:rsidSect="00694A7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9744D" w14:textId="77777777" w:rsidR="00F27AA5" w:rsidRDefault="00F27AA5">
      <w:r>
        <w:separator/>
      </w:r>
    </w:p>
  </w:endnote>
  <w:endnote w:type="continuationSeparator" w:id="0">
    <w:p w14:paraId="6D32E829" w14:textId="77777777" w:rsidR="00F27AA5" w:rsidRDefault="00F2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3433" w14:textId="77777777" w:rsidR="00405CDA" w:rsidRDefault="00405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23325"/>
      <w:docPartObj>
        <w:docPartGallery w:val="Page Numbers (Bottom of Page)"/>
        <w:docPartUnique/>
      </w:docPartObj>
    </w:sdtPr>
    <w:sdtEndPr>
      <w:rPr>
        <w:rFonts w:asciiTheme="minorHAnsi" w:hAnsiTheme="minorHAnsi"/>
        <w:noProof/>
        <w:sz w:val="22"/>
        <w:szCs w:val="22"/>
      </w:rPr>
    </w:sdtEndPr>
    <w:sdtContent>
      <w:p w14:paraId="1576A3E4" w14:textId="7EF772D7" w:rsidR="00726E7A" w:rsidRPr="00726E7A" w:rsidRDefault="00726E7A">
        <w:pPr>
          <w:pStyle w:val="Footer"/>
          <w:jc w:val="right"/>
          <w:rPr>
            <w:rFonts w:asciiTheme="minorHAnsi" w:hAnsiTheme="minorHAnsi"/>
            <w:sz w:val="22"/>
            <w:szCs w:val="22"/>
          </w:rPr>
        </w:pPr>
        <w:r w:rsidRPr="00726E7A">
          <w:rPr>
            <w:rFonts w:asciiTheme="minorHAnsi" w:hAnsiTheme="minorHAnsi"/>
            <w:sz w:val="22"/>
            <w:szCs w:val="22"/>
          </w:rPr>
          <w:fldChar w:fldCharType="begin"/>
        </w:r>
        <w:r w:rsidRPr="00726E7A">
          <w:rPr>
            <w:rFonts w:asciiTheme="minorHAnsi" w:hAnsiTheme="minorHAnsi"/>
            <w:sz w:val="22"/>
            <w:szCs w:val="22"/>
          </w:rPr>
          <w:instrText xml:space="preserve"> PAGE   \* MERGEFORMAT </w:instrText>
        </w:r>
        <w:r w:rsidRPr="00726E7A">
          <w:rPr>
            <w:rFonts w:asciiTheme="minorHAnsi" w:hAnsiTheme="minorHAnsi"/>
            <w:sz w:val="22"/>
            <w:szCs w:val="22"/>
          </w:rPr>
          <w:fldChar w:fldCharType="separate"/>
        </w:r>
        <w:r w:rsidR="00405CDA">
          <w:rPr>
            <w:rFonts w:asciiTheme="minorHAnsi" w:hAnsiTheme="minorHAnsi"/>
            <w:noProof/>
            <w:sz w:val="22"/>
            <w:szCs w:val="22"/>
          </w:rPr>
          <w:t>2</w:t>
        </w:r>
        <w:r w:rsidRPr="00726E7A">
          <w:rPr>
            <w:rFonts w:asciiTheme="minorHAnsi" w:hAnsiTheme="minorHAnsi"/>
            <w:noProof/>
            <w:sz w:val="22"/>
            <w:szCs w:val="22"/>
          </w:rPr>
          <w:fldChar w:fldCharType="end"/>
        </w:r>
      </w:p>
    </w:sdtContent>
  </w:sdt>
  <w:p w14:paraId="178CF3EE" w14:textId="77777777" w:rsidR="00726E7A" w:rsidRDefault="00726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1554"/>
      <w:docPartObj>
        <w:docPartGallery w:val="Page Numbers (Bottom of Page)"/>
        <w:docPartUnique/>
      </w:docPartObj>
    </w:sdtPr>
    <w:sdtEndPr>
      <w:rPr>
        <w:rFonts w:asciiTheme="minorHAnsi" w:hAnsiTheme="minorHAnsi"/>
        <w:noProof/>
        <w:sz w:val="22"/>
        <w:szCs w:val="22"/>
      </w:rPr>
    </w:sdtEndPr>
    <w:sdtContent>
      <w:p w14:paraId="758B61DA" w14:textId="20138EBA" w:rsidR="00726E7A" w:rsidRPr="00726E7A" w:rsidRDefault="003A1FEE" w:rsidP="003A1FEE">
        <w:pPr>
          <w:rPr>
            <w:rFonts w:asciiTheme="minorHAnsi" w:hAnsiTheme="minorHAnsi"/>
            <w:sz w:val="22"/>
            <w:szCs w:val="22"/>
          </w:rPr>
        </w:pPr>
        <w:r w:rsidRPr="005E5D77">
          <w:rPr>
            <w:rFonts w:asciiTheme="minorHAnsi" w:hAnsiTheme="minorHAnsi" w:cs="Arial"/>
            <w:sz w:val="16"/>
            <w:szCs w:val="16"/>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w:t>
        </w:r>
        <w:proofErr w:type="gramStart"/>
        <w:r w:rsidRPr="005E5D77">
          <w:rPr>
            <w:rFonts w:asciiTheme="minorHAnsi" w:hAnsiTheme="minorHAnsi" w:cs="Arial"/>
            <w:sz w:val="16"/>
            <w:szCs w:val="16"/>
          </w:rPr>
          <w:t xml:space="preserve">. </w:t>
        </w:r>
        <w:proofErr w:type="gramEnd"/>
        <w:r w:rsidRPr="005E5D77">
          <w:rPr>
            <w:rFonts w:asciiTheme="minorHAnsi" w:hAnsiTheme="minorHAnsi" w:cs="Arial"/>
            <w:sz w:val="16"/>
            <w:szCs w:val="16"/>
          </w:rPr>
          <w:t>An agency may not conduct or sponsor, and a person is not required to respond to, a collection of information unless it displays a currently valid OMB control number</w:t>
        </w:r>
        <w:proofErr w:type="gramStart"/>
        <w:r w:rsidRPr="005E5D77">
          <w:rPr>
            <w:rFonts w:asciiTheme="minorHAnsi" w:hAnsiTheme="minorHAnsi" w:cs="Arial"/>
            <w:sz w:val="16"/>
            <w:szCs w:val="16"/>
          </w:rPr>
          <w:t xml:space="preserve">. </w:t>
        </w:r>
        <w:proofErr w:type="gramEnd"/>
        <w:r w:rsidRPr="005E5D77">
          <w:rPr>
            <w:rFonts w:asciiTheme="minorHAnsi" w:hAnsiTheme="minorHAnsi"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(0925-0661)</w:t>
        </w:r>
        <w:proofErr w:type="gramStart"/>
        <w:r w:rsidRPr="005E5D77">
          <w:rPr>
            <w:rFonts w:asciiTheme="minorHAnsi" w:hAnsiTheme="minorHAnsi" w:cs="Arial"/>
            <w:sz w:val="16"/>
            <w:szCs w:val="16"/>
          </w:rPr>
          <w:t xml:space="preserve">. </w:t>
        </w:r>
        <w:proofErr w:type="gramEnd"/>
        <w:r w:rsidRPr="005E5D77">
          <w:rPr>
            <w:rFonts w:asciiTheme="minorHAnsi" w:hAnsiTheme="minorHAnsi" w:cs="Arial"/>
            <w:sz w:val="16"/>
            <w:szCs w:val="16"/>
          </w:rPr>
          <w:t>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 xml:space="preserve">                </w:t>
        </w:r>
        <w:r w:rsidR="00726E7A" w:rsidRPr="00726E7A">
          <w:rPr>
            <w:rFonts w:asciiTheme="minorHAnsi" w:hAnsiTheme="minorHAnsi"/>
            <w:sz w:val="22"/>
            <w:szCs w:val="22"/>
          </w:rPr>
          <w:fldChar w:fldCharType="begin"/>
        </w:r>
        <w:r w:rsidR="00726E7A" w:rsidRPr="00726E7A">
          <w:rPr>
            <w:rFonts w:asciiTheme="minorHAnsi" w:hAnsiTheme="minorHAnsi"/>
            <w:sz w:val="22"/>
            <w:szCs w:val="22"/>
          </w:rPr>
          <w:instrText xml:space="preserve"> PAGE   \* MERGEFORMAT </w:instrText>
        </w:r>
        <w:r w:rsidR="00726E7A" w:rsidRPr="00726E7A">
          <w:rPr>
            <w:rFonts w:asciiTheme="minorHAnsi" w:hAnsiTheme="minorHAnsi"/>
            <w:sz w:val="22"/>
            <w:szCs w:val="22"/>
          </w:rPr>
          <w:fldChar w:fldCharType="separate"/>
        </w:r>
        <w:r w:rsidR="00405CDA">
          <w:rPr>
            <w:rFonts w:asciiTheme="minorHAnsi" w:hAnsiTheme="minorHAnsi"/>
            <w:noProof/>
            <w:sz w:val="22"/>
            <w:szCs w:val="22"/>
          </w:rPr>
          <w:t>1</w:t>
        </w:r>
        <w:r w:rsidR="00726E7A" w:rsidRPr="00726E7A">
          <w:rPr>
            <w:rFonts w:asciiTheme="minorHAnsi" w:hAnsiTheme="min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BD76" w14:textId="77777777" w:rsidR="00F27AA5" w:rsidRDefault="00F27AA5">
      <w:r>
        <w:separator/>
      </w:r>
    </w:p>
  </w:footnote>
  <w:footnote w:type="continuationSeparator" w:id="0">
    <w:p w14:paraId="0260EADD" w14:textId="77777777" w:rsidR="00F27AA5" w:rsidRDefault="00F27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05BF4" w14:textId="77777777" w:rsidR="00405CDA" w:rsidRDefault="00405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42C0" w14:textId="77777777" w:rsidR="00405CDA" w:rsidRDefault="00405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5AA2" w14:textId="77777777" w:rsidR="00726E7A" w:rsidRPr="005E5D77" w:rsidRDefault="00726E7A" w:rsidP="00726E7A">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Attach. 1 Touch Screen</w:t>
    </w:r>
    <w:bookmarkStart w:id="2" w:name="_GoBack"/>
    <w:bookmarkEnd w:id="2"/>
    <w:r w:rsidRPr="005E5D77">
      <w:rPr>
        <w:rFonts w:asciiTheme="minorHAnsi" w:hAnsiTheme="minorHAnsi"/>
        <w:sz w:val="22"/>
        <w:szCs w:val="22"/>
        <w:lang w:val="fr-FR"/>
      </w:rPr>
      <w:t xml:space="preserve"> Tutorial</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695D8D80" w14:textId="6CDD141D" w:rsidR="00F27AA5" w:rsidRPr="00416DCE" w:rsidRDefault="00726E7A" w:rsidP="00726E7A">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302F4"/>
    <w:rsid w:val="000367BA"/>
    <w:rsid w:val="00064B0B"/>
    <w:rsid w:val="00073506"/>
    <w:rsid w:val="000839ED"/>
    <w:rsid w:val="000B312B"/>
    <w:rsid w:val="000C351B"/>
    <w:rsid w:val="000E0ABA"/>
    <w:rsid w:val="000E726F"/>
    <w:rsid w:val="000F264C"/>
    <w:rsid w:val="000F4D8B"/>
    <w:rsid w:val="0011532D"/>
    <w:rsid w:val="00155E6C"/>
    <w:rsid w:val="001605EF"/>
    <w:rsid w:val="00162FA0"/>
    <w:rsid w:val="00181285"/>
    <w:rsid w:val="001C24D8"/>
    <w:rsid w:val="001F38DF"/>
    <w:rsid w:val="00201A0C"/>
    <w:rsid w:val="0021251A"/>
    <w:rsid w:val="002130C0"/>
    <w:rsid w:val="002145B4"/>
    <w:rsid w:val="00244A40"/>
    <w:rsid w:val="00266B0E"/>
    <w:rsid w:val="002A5F8E"/>
    <w:rsid w:val="002C6669"/>
    <w:rsid w:val="00311E5C"/>
    <w:rsid w:val="003232E5"/>
    <w:rsid w:val="003341C3"/>
    <w:rsid w:val="00351664"/>
    <w:rsid w:val="00357212"/>
    <w:rsid w:val="003A1FEE"/>
    <w:rsid w:val="003E610A"/>
    <w:rsid w:val="00405CDA"/>
    <w:rsid w:val="004068CA"/>
    <w:rsid w:val="00412E06"/>
    <w:rsid w:val="00416854"/>
    <w:rsid w:val="00416DCE"/>
    <w:rsid w:val="00420E90"/>
    <w:rsid w:val="00456EF0"/>
    <w:rsid w:val="0045712B"/>
    <w:rsid w:val="0046666D"/>
    <w:rsid w:val="0048079B"/>
    <w:rsid w:val="004A08DC"/>
    <w:rsid w:val="004C3E3F"/>
    <w:rsid w:val="004D03A0"/>
    <w:rsid w:val="004D359F"/>
    <w:rsid w:val="00513792"/>
    <w:rsid w:val="0056679B"/>
    <w:rsid w:val="005819BB"/>
    <w:rsid w:val="005E5D77"/>
    <w:rsid w:val="005F05B0"/>
    <w:rsid w:val="005F2D91"/>
    <w:rsid w:val="006356FA"/>
    <w:rsid w:val="00636168"/>
    <w:rsid w:val="0067345E"/>
    <w:rsid w:val="006761B6"/>
    <w:rsid w:val="00681017"/>
    <w:rsid w:val="00694A7F"/>
    <w:rsid w:val="00695E41"/>
    <w:rsid w:val="006A41FA"/>
    <w:rsid w:val="006D66D1"/>
    <w:rsid w:val="007109EF"/>
    <w:rsid w:val="007159B8"/>
    <w:rsid w:val="00716BAB"/>
    <w:rsid w:val="00726E7A"/>
    <w:rsid w:val="0074204D"/>
    <w:rsid w:val="00742F59"/>
    <w:rsid w:val="00747AF8"/>
    <w:rsid w:val="00772552"/>
    <w:rsid w:val="00772662"/>
    <w:rsid w:val="007752B2"/>
    <w:rsid w:val="00805AC7"/>
    <w:rsid w:val="00846BFE"/>
    <w:rsid w:val="00855727"/>
    <w:rsid w:val="008676CB"/>
    <w:rsid w:val="00870CDD"/>
    <w:rsid w:val="008B083B"/>
    <w:rsid w:val="008F0CEC"/>
    <w:rsid w:val="008F34DD"/>
    <w:rsid w:val="00901C6C"/>
    <w:rsid w:val="00911376"/>
    <w:rsid w:val="00990CB0"/>
    <w:rsid w:val="009C5943"/>
    <w:rsid w:val="009E4E3B"/>
    <w:rsid w:val="00A06ECD"/>
    <w:rsid w:val="00A24A2C"/>
    <w:rsid w:val="00A93C7E"/>
    <w:rsid w:val="00AC6013"/>
    <w:rsid w:val="00AC77FF"/>
    <w:rsid w:val="00AD0F44"/>
    <w:rsid w:val="00B0646C"/>
    <w:rsid w:val="00B231CD"/>
    <w:rsid w:val="00B62D05"/>
    <w:rsid w:val="00B71D0C"/>
    <w:rsid w:val="00B71E76"/>
    <w:rsid w:val="00C46BB9"/>
    <w:rsid w:val="00C75D28"/>
    <w:rsid w:val="00C8755E"/>
    <w:rsid w:val="00CA25EA"/>
    <w:rsid w:val="00CA4D98"/>
    <w:rsid w:val="00CC1913"/>
    <w:rsid w:val="00CD451C"/>
    <w:rsid w:val="00D2446E"/>
    <w:rsid w:val="00D5000F"/>
    <w:rsid w:val="00DA1A82"/>
    <w:rsid w:val="00DC06E1"/>
    <w:rsid w:val="00DE5DDF"/>
    <w:rsid w:val="00DF42F2"/>
    <w:rsid w:val="00E95D81"/>
    <w:rsid w:val="00EA275B"/>
    <w:rsid w:val="00EC4BBC"/>
    <w:rsid w:val="00EC7E25"/>
    <w:rsid w:val="00ED209C"/>
    <w:rsid w:val="00EE7136"/>
    <w:rsid w:val="00F27AA5"/>
    <w:rsid w:val="00F71176"/>
    <w:rsid w:val="00F97DE7"/>
    <w:rsid w:val="00FC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5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customStyle="1" w:styleId="HeaderChar">
    <w:name w:val="Header Char"/>
    <w:basedOn w:val="DefaultParagraphFont"/>
    <w:link w:val="Header"/>
    <w:rsid w:val="00726E7A"/>
    <w:rPr>
      <w:rFonts w:ascii="Century Gothic" w:hAnsi="Century Gothic"/>
      <w:sz w:val="24"/>
      <w:szCs w:val="24"/>
    </w:rPr>
  </w:style>
  <w:style w:type="character" w:customStyle="1" w:styleId="FooterChar">
    <w:name w:val="Footer Char"/>
    <w:basedOn w:val="DefaultParagraphFont"/>
    <w:link w:val="Footer"/>
    <w:uiPriority w:val="99"/>
    <w:rsid w:val="00726E7A"/>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customStyle="1" w:styleId="HeaderChar">
    <w:name w:val="Header Char"/>
    <w:basedOn w:val="DefaultParagraphFont"/>
    <w:link w:val="Header"/>
    <w:rsid w:val="00726E7A"/>
    <w:rPr>
      <w:rFonts w:ascii="Century Gothic" w:hAnsi="Century Gothic"/>
      <w:sz w:val="24"/>
      <w:szCs w:val="24"/>
    </w:rPr>
  </w:style>
  <w:style w:type="character" w:customStyle="1" w:styleId="FooterChar">
    <w:name w:val="Footer Char"/>
    <w:basedOn w:val="DefaultParagraphFont"/>
    <w:link w:val="Footer"/>
    <w:uiPriority w:val="99"/>
    <w:rsid w:val="00726E7A"/>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096">
      <w:bodyDiv w:val="1"/>
      <w:marLeft w:val="0"/>
      <w:marRight w:val="0"/>
      <w:marTop w:val="0"/>
      <w:marBottom w:val="0"/>
      <w:divBdr>
        <w:top w:val="none" w:sz="0" w:space="0" w:color="auto"/>
        <w:left w:val="none" w:sz="0" w:space="0" w:color="auto"/>
        <w:bottom w:val="none" w:sz="0" w:space="0" w:color="auto"/>
        <w:right w:val="none" w:sz="0" w:space="0" w:color="auto"/>
      </w:divBdr>
    </w:div>
    <w:div w:id="454101409">
      <w:bodyDiv w:val="1"/>
      <w:marLeft w:val="0"/>
      <w:marRight w:val="0"/>
      <w:marTop w:val="0"/>
      <w:marBottom w:val="0"/>
      <w:divBdr>
        <w:top w:val="none" w:sz="0" w:space="0" w:color="auto"/>
        <w:left w:val="none" w:sz="0" w:space="0" w:color="auto"/>
        <w:bottom w:val="none" w:sz="0" w:space="0" w:color="auto"/>
        <w:right w:val="none" w:sz="0" w:space="0" w:color="auto"/>
      </w:divBdr>
    </w:div>
    <w:div w:id="7386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A8AB-8EA5-4D0C-91E8-F4C84EF9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F05EC-5CC3-48CD-957D-B0DDCDB9D2B6}">
  <ds:schemaRefs>
    <ds:schemaRef ds:uri="http://www.w3.org/XML/1998/namespace"/>
    <ds:schemaRef ds:uri="http://purl.org/dc/terms/"/>
    <ds:schemaRef ds:uri="http://purl.org/dc/elements/1.1/"/>
    <ds:schemaRef ds:uri="http://schemas.microsoft.com/sharepoint/v3"/>
    <ds:schemaRef ds:uri="http://schemas.microsoft.com/office/2006/documentManagement/types"/>
    <ds:schemaRef ds:uri="http://purl.org/dc/dcmitype/"/>
    <ds:schemaRef ds:uri="97da15da-340d-45c3-b410-ea542fff83b9"/>
    <ds:schemaRef ds:uri="http://schemas.microsoft.com/office/infopath/2007/PartnerControls"/>
    <ds:schemaRef ds:uri="http://schemas.openxmlformats.org/package/2006/metadata/core-properties"/>
    <ds:schemaRef ds:uri="731ff553-a81a-4800-bc24-74128aaef756"/>
    <ds:schemaRef ds:uri="http://schemas.microsoft.com/office/2006/metadata/properties"/>
  </ds:schemaRefs>
</ds:datastoreItem>
</file>

<file path=customXml/itemProps3.xml><?xml version="1.0" encoding="utf-8"?>
<ds:datastoreItem xmlns:ds="http://schemas.openxmlformats.org/officeDocument/2006/customXml" ds:itemID="{5BCE7E0C-8BB1-479D-A851-300987DB4361}">
  <ds:schemaRefs>
    <ds:schemaRef ds:uri="http://schemas.microsoft.com/sharepoint/v3/contenttype/forms"/>
  </ds:schemaRefs>
</ds:datastoreItem>
</file>

<file path=customXml/itemProps4.xml><?xml version="1.0" encoding="utf-8"?>
<ds:datastoreItem xmlns:ds="http://schemas.openxmlformats.org/officeDocument/2006/customXml" ds:itemID="{B65B7744-B2AB-4260-A0CF-A534B247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489</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ENH</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Sivan</dc:creator>
  <cp:lastModifiedBy>Betley, Valerie (NIH/NICHD) [C]</cp:lastModifiedBy>
  <cp:revision>8</cp:revision>
  <cp:lastPrinted>2010-06-21T16:50:00Z</cp:lastPrinted>
  <dcterms:created xsi:type="dcterms:W3CDTF">2014-03-06T17:11:00Z</dcterms:created>
  <dcterms:modified xsi:type="dcterms:W3CDTF">2014-05-15T20:24:00Z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