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8B788F" w14:textId="1815D9CB" w:rsidR="00346754" w:rsidRPr="001654C0" w:rsidRDefault="00346754" w:rsidP="00AA3B10">
      <w:pPr>
        <w:keepNext/>
        <w:spacing w:after="0" w:line="240" w:lineRule="auto"/>
        <w:ind w:left="1080" w:hanging="1080"/>
        <w:jc w:val="center"/>
        <w:outlineLvl w:val="6"/>
        <w:rPr>
          <w:rFonts w:ascii="Times New Roman" w:eastAsia="Times New Roman" w:hAnsi="Times New Roman"/>
          <w:sz w:val="24"/>
          <w:szCs w:val="24"/>
        </w:rPr>
      </w:pPr>
      <w:r w:rsidRPr="001654C0">
        <w:rPr>
          <w:rFonts w:ascii="Times New Roman" w:eastAsia="Times New Roman" w:hAnsi="Times New Roman"/>
          <w:sz w:val="24"/>
          <w:szCs w:val="24"/>
        </w:rPr>
        <w:t>SUPPORTING STATEMENT FOR THE</w:t>
      </w:r>
    </w:p>
    <w:p w14:paraId="5A9CDCDD" w14:textId="77777777" w:rsidR="00346754" w:rsidRPr="001654C0" w:rsidRDefault="00346754" w:rsidP="00AA3B10">
      <w:pPr>
        <w:keepNext/>
        <w:spacing w:after="0" w:line="240" w:lineRule="auto"/>
        <w:ind w:left="1080" w:hanging="1080"/>
        <w:jc w:val="center"/>
        <w:outlineLvl w:val="6"/>
        <w:rPr>
          <w:rFonts w:ascii="Times New Roman" w:eastAsia="Times New Roman" w:hAnsi="Times New Roman"/>
          <w:sz w:val="24"/>
          <w:szCs w:val="24"/>
        </w:rPr>
      </w:pPr>
    </w:p>
    <w:p w14:paraId="4ED1FF19" w14:textId="77777777" w:rsidR="00346754" w:rsidRPr="001654C0" w:rsidRDefault="00346754" w:rsidP="00AA3B10">
      <w:pPr>
        <w:keepNext/>
        <w:spacing w:after="0" w:line="240" w:lineRule="auto"/>
        <w:ind w:left="1080" w:hanging="1080"/>
        <w:jc w:val="center"/>
        <w:outlineLvl w:val="6"/>
        <w:rPr>
          <w:rFonts w:ascii="Times New Roman" w:eastAsia="Times New Roman" w:hAnsi="Times New Roman"/>
          <w:b/>
          <w:sz w:val="24"/>
          <w:szCs w:val="24"/>
        </w:rPr>
      </w:pPr>
      <w:r w:rsidRPr="001654C0">
        <w:rPr>
          <w:rFonts w:ascii="Times New Roman" w:eastAsia="Times New Roman" w:hAnsi="Times New Roman"/>
          <w:b/>
          <w:sz w:val="24"/>
          <w:szCs w:val="24"/>
        </w:rPr>
        <w:t>National Tobacco Education Campaign</w:t>
      </w:r>
    </w:p>
    <w:p w14:paraId="693442BD" w14:textId="702B2152" w:rsidR="00346754" w:rsidRPr="001654C0" w:rsidRDefault="00346754" w:rsidP="00AA3B10">
      <w:pPr>
        <w:keepNext/>
        <w:spacing w:after="0" w:line="240" w:lineRule="auto"/>
        <w:ind w:left="1080" w:hanging="1080"/>
        <w:jc w:val="center"/>
        <w:outlineLvl w:val="6"/>
        <w:rPr>
          <w:rFonts w:ascii="Times New Roman" w:eastAsia="Times New Roman" w:hAnsi="Times New Roman"/>
          <w:sz w:val="24"/>
          <w:szCs w:val="24"/>
        </w:rPr>
      </w:pPr>
    </w:p>
    <w:p w14:paraId="41AA45F1" w14:textId="77777777" w:rsidR="00233E49" w:rsidRPr="001654C0" w:rsidRDefault="00233E49" w:rsidP="00AA3B10">
      <w:pPr>
        <w:keepNext/>
        <w:spacing w:after="0" w:line="240" w:lineRule="auto"/>
        <w:ind w:left="1080" w:hanging="1080"/>
        <w:jc w:val="center"/>
        <w:outlineLvl w:val="6"/>
        <w:rPr>
          <w:rFonts w:ascii="Times New Roman" w:eastAsia="Times New Roman" w:hAnsi="Times New Roman"/>
          <w:sz w:val="24"/>
          <w:szCs w:val="24"/>
        </w:rPr>
      </w:pPr>
    </w:p>
    <w:p w14:paraId="52A749A9" w14:textId="78861E15" w:rsidR="00346754" w:rsidRPr="001654C0" w:rsidRDefault="00D14616" w:rsidP="00233E49">
      <w:pPr>
        <w:keepNext/>
        <w:spacing w:after="0" w:line="240" w:lineRule="auto"/>
        <w:ind w:left="1080" w:hanging="1080"/>
        <w:jc w:val="center"/>
        <w:outlineLvl w:val="6"/>
        <w:rPr>
          <w:rFonts w:ascii="Times New Roman" w:eastAsia="Times New Roman" w:hAnsi="Times New Roman"/>
          <w:b/>
          <w:sz w:val="24"/>
          <w:szCs w:val="24"/>
        </w:rPr>
      </w:pPr>
      <w:r w:rsidRPr="001654C0">
        <w:rPr>
          <w:rFonts w:ascii="Times New Roman" w:eastAsia="Times New Roman" w:hAnsi="Times New Roman"/>
          <w:b/>
          <w:sz w:val="24"/>
          <w:szCs w:val="24"/>
        </w:rPr>
        <w:t xml:space="preserve">Creative Concept </w:t>
      </w:r>
      <w:r w:rsidR="00346754" w:rsidRPr="001654C0">
        <w:rPr>
          <w:rFonts w:ascii="Times New Roman" w:eastAsia="Times New Roman" w:hAnsi="Times New Roman"/>
          <w:b/>
          <w:sz w:val="24"/>
          <w:szCs w:val="24"/>
        </w:rPr>
        <w:t xml:space="preserve">Testing </w:t>
      </w:r>
    </w:p>
    <w:p w14:paraId="3FFBE2B7" w14:textId="3A95B912" w:rsidR="00233E49" w:rsidRPr="001654C0" w:rsidRDefault="00233E49" w:rsidP="00233E49">
      <w:pPr>
        <w:keepNext/>
        <w:spacing w:after="0" w:line="240" w:lineRule="auto"/>
        <w:ind w:left="1080" w:hanging="1080"/>
        <w:jc w:val="center"/>
        <w:outlineLvl w:val="6"/>
        <w:rPr>
          <w:rFonts w:ascii="Times New Roman" w:eastAsia="Times New Roman" w:hAnsi="Times New Roman"/>
          <w:b/>
          <w:sz w:val="24"/>
          <w:szCs w:val="24"/>
        </w:rPr>
      </w:pPr>
    </w:p>
    <w:p w14:paraId="1CE9B218" w14:textId="77777777" w:rsidR="00233E49" w:rsidRPr="001654C0" w:rsidRDefault="00233E49" w:rsidP="00233E49">
      <w:pPr>
        <w:keepNext/>
        <w:spacing w:after="0" w:line="240" w:lineRule="auto"/>
        <w:ind w:left="1080" w:hanging="1080"/>
        <w:jc w:val="center"/>
        <w:outlineLvl w:val="6"/>
        <w:rPr>
          <w:rFonts w:ascii="Times New Roman" w:eastAsia="Times New Roman" w:hAnsi="Times New Roman"/>
          <w:b/>
          <w:sz w:val="24"/>
          <w:szCs w:val="24"/>
        </w:rPr>
      </w:pPr>
    </w:p>
    <w:p w14:paraId="76C1BCF2" w14:textId="77777777" w:rsidR="00346754" w:rsidRPr="001654C0" w:rsidRDefault="00346754" w:rsidP="00AA3B10">
      <w:pPr>
        <w:keepNext/>
        <w:spacing w:after="0" w:line="240" w:lineRule="auto"/>
        <w:ind w:left="1080" w:hanging="1080"/>
        <w:jc w:val="center"/>
        <w:outlineLvl w:val="6"/>
        <w:rPr>
          <w:rFonts w:ascii="Times New Roman" w:eastAsia="Times New Roman" w:hAnsi="Times New Roman"/>
          <w:sz w:val="24"/>
          <w:szCs w:val="24"/>
        </w:rPr>
      </w:pPr>
      <w:r w:rsidRPr="001654C0">
        <w:rPr>
          <w:rFonts w:ascii="Times New Roman" w:eastAsia="Times New Roman" w:hAnsi="Times New Roman"/>
          <w:sz w:val="24"/>
          <w:szCs w:val="24"/>
        </w:rPr>
        <w:t xml:space="preserve"> (OMB No. 0920-0910, Exp. Date 03/31/2018)</w:t>
      </w:r>
    </w:p>
    <w:p w14:paraId="11DE27B6" w14:textId="77777777" w:rsidR="00D2443D" w:rsidRPr="001654C0" w:rsidRDefault="00D2443D" w:rsidP="00AA3B10">
      <w:pPr>
        <w:keepNext/>
        <w:spacing w:after="0" w:line="240" w:lineRule="auto"/>
        <w:ind w:left="1080" w:hanging="1080"/>
        <w:jc w:val="center"/>
        <w:outlineLvl w:val="6"/>
        <w:rPr>
          <w:rFonts w:ascii="Times New Roman" w:eastAsia="Times New Roman" w:hAnsi="Times New Roman"/>
          <w:b/>
          <w:sz w:val="24"/>
          <w:szCs w:val="24"/>
        </w:rPr>
      </w:pPr>
    </w:p>
    <w:p w14:paraId="12A63C0C" w14:textId="77777777" w:rsidR="00D2443D" w:rsidRPr="001654C0" w:rsidRDefault="00D2443D" w:rsidP="00AA3B10">
      <w:pPr>
        <w:spacing w:after="0" w:line="240" w:lineRule="auto"/>
        <w:rPr>
          <w:rFonts w:ascii="Times New Roman" w:eastAsia="Times New Roman" w:hAnsi="Times New Roman"/>
          <w:sz w:val="24"/>
          <w:szCs w:val="24"/>
        </w:rPr>
      </w:pPr>
    </w:p>
    <w:p w14:paraId="0E5A646A" w14:textId="77777777" w:rsidR="00D2443D" w:rsidRPr="001654C0" w:rsidRDefault="00D2443D" w:rsidP="00AA3B10">
      <w:pPr>
        <w:keepNext/>
        <w:spacing w:after="0" w:line="240" w:lineRule="auto"/>
        <w:jc w:val="center"/>
        <w:outlineLvl w:val="6"/>
        <w:rPr>
          <w:rFonts w:ascii="Times New Roman" w:eastAsia="Times New Roman" w:hAnsi="Times New Roman"/>
          <w:sz w:val="24"/>
          <w:szCs w:val="24"/>
        </w:rPr>
      </w:pPr>
      <w:r w:rsidRPr="001654C0">
        <w:rPr>
          <w:rFonts w:ascii="Times New Roman" w:eastAsia="Times New Roman" w:hAnsi="Times New Roman"/>
          <w:b/>
          <w:sz w:val="24"/>
          <w:szCs w:val="24"/>
        </w:rPr>
        <w:t>PART B: STATISTICAL METHODS</w:t>
      </w:r>
      <w:r w:rsidRPr="001654C0">
        <w:rPr>
          <w:rFonts w:ascii="Times New Roman" w:eastAsia="Times New Roman" w:hAnsi="Times New Roman"/>
          <w:b/>
          <w:sz w:val="24"/>
          <w:szCs w:val="24"/>
        </w:rPr>
        <w:cr/>
      </w:r>
    </w:p>
    <w:p w14:paraId="3CCAF7FF" w14:textId="77777777" w:rsidR="00D2443D" w:rsidRPr="001654C0" w:rsidRDefault="00D2443D" w:rsidP="00AA3B10">
      <w:pPr>
        <w:keepNext/>
        <w:spacing w:after="0" w:line="240" w:lineRule="auto"/>
        <w:ind w:left="1080" w:hanging="1080"/>
        <w:jc w:val="center"/>
        <w:outlineLvl w:val="6"/>
        <w:rPr>
          <w:rFonts w:ascii="Times New Roman" w:eastAsia="Times New Roman" w:hAnsi="Times New Roman"/>
          <w:b/>
          <w:sz w:val="24"/>
          <w:szCs w:val="24"/>
        </w:rPr>
      </w:pPr>
    </w:p>
    <w:p w14:paraId="2ED0648F" w14:textId="77777777" w:rsidR="00CE3A42" w:rsidRPr="001654C0" w:rsidRDefault="00CE3A42" w:rsidP="00AA3B10">
      <w:pPr>
        <w:spacing w:after="0" w:line="240" w:lineRule="auto"/>
        <w:jc w:val="center"/>
        <w:rPr>
          <w:rFonts w:ascii="Times New Roman" w:eastAsia="Times New Roman" w:hAnsi="Times New Roman"/>
          <w:sz w:val="24"/>
          <w:szCs w:val="24"/>
        </w:rPr>
      </w:pPr>
    </w:p>
    <w:p w14:paraId="5198C209" w14:textId="0266246D" w:rsidR="00D2443D" w:rsidRPr="001654C0" w:rsidRDefault="002615FE" w:rsidP="00AA3B10">
      <w:pPr>
        <w:spacing w:after="0" w:line="240" w:lineRule="auto"/>
        <w:jc w:val="center"/>
        <w:rPr>
          <w:rFonts w:ascii="Times New Roman" w:eastAsia="Times New Roman" w:hAnsi="Times New Roman"/>
          <w:sz w:val="24"/>
          <w:szCs w:val="24"/>
        </w:rPr>
      </w:pPr>
      <w:r w:rsidRPr="00835017">
        <w:rPr>
          <w:rFonts w:ascii="Times New Roman" w:eastAsia="Times New Roman" w:hAnsi="Times New Roman"/>
          <w:sz w:val="24"/>
          <w:szCs w:val="24"/>
        </w:rPr>
        <w:t>April 19</w:t>
      </w:r>
      <w:r w:rsidR="00A20AED" w:rsidRPr="00835017">
        <w:rPr>
          <w:rFonts w:ascii="Times New Roman" w:eastAsia="Times New Roman" w:hAnsi="Times New Roman"/>
          <w:sz w:val="24"/>
          <w:szCs w:val="24"/>
        </w:rPr>
        <w:t>,</w:t>
      </w:r>
      <w:r w:rsidR="009E575C" w:rsidRPr="00835017">
        <w:rPr>
          <w:rFonts w:ascii="Times New Roman" w:eastAsia="Times New Roman" w:hAnsi="Times New Roman"/>
          <w:sz w:val="24"/>
          <w:szCs w:val="24"/>
        </w:rPr>
        <w:t xml:space="preserve"> </w:t>
      </w:r>
      <w:r w:rsidR="00B97893" w:rsidRPr="00835017">
        <w:rPr>
          <w:rFonts w:ascii="Times New Roman" w:eastAsia="Times New Roman" w:hAnsi="Times New Roman"/>
          <w:sz w:val="24"/>
          <w:szCs w:val="24"/>
        </w:rPr>
        <w:t>2017</w:t>
      </w:r>
    </w:p>
    <w:p w14:paraId="6C58A949" w14:textId="77777777" w:rsidR="00D2443D" w:rsidRPr="001654C0" w:rsidRDefault="00D2443D" w:rsidP="00AA3B10">
      <w:pPr>
        <w:spacing w:after="0" w:line="240" w:lineRule="auto"/>
        <w:rPr>
          <w:rFonts w:ascii="Times New Roman" w:eastAsia="Times New Roman" w:hAnsi="Times New Roman"/>
          <w:sz w:val="24"/>
          <w:szCs w:val="24"/>
        </w:rPr>
      </w:pPr>
    </w:p>
    <w:p w14:paraId="20634371" w14:textId="77777777" w:rsidR="00D2443D" w:rsidRPr="001654C0" w:rsidRDefault="00D2443D" w:rsidP="00AA3B10">
      <w:pPr>
        <w:tabs>
          <w:tab w:val="center" w:pos="4680"/>
        </w:tabs>
        <w:spacing w:after="0" w:line="240" w:lineRule="auto"/>
        <w:jc w:val="center"/>
        <w:rPr>
          <w:rFonts w:ascii="Times New Roman" w:eastAsia="Times New Roman" w:hAnsi="Times New Roman"/>
          <w:sz w:val="24"/>
          <w:szCs w:val="24"/>
        </w:rPr>
      </w:pPr>
      <w:r w:rsidRPr="001654C0">
        <w:rPr>
          <w:rFonts w:ascii="Times New Roman" w:eastAsia="Times New Roman" w:hAnsi="Times New Roman"/>
          <w:sz w:val="24"/>
          <w:szCs w:val="24"/>
        </w:rPr>
        <w:t>Submitted by:</w:t>
      </w:r>
    </w:p>
    <w:p w14:paraId="1B1F0B83" w14:textId="77777777" w:rsidR="00D2443D" w:rsidRPr="001654C0" w:rsidRDefault="00D2443D" w:rsidP="00AA3B10">
      <w:pPr>
        <w:tabs>
          <w:tab w:val="center" w:pos="4680"/>
        </w:tabs>
        <w:spacing w:after="0" w:line="240" w:lineRule="auto"/>
        <w:jc w:val="center"/>
        <w:rPr>
          <w:rFonts w:ascii="Times New Roman" w:eastAsia="Times New Roman" w:hAnsi="Times New Roman"/>
          <w:sz w:val="24"/>
          <w:szCs w:val="24"/>
        </w:rPr>
      </w:pPr>
    </w:p>
    <w:p w14:paraId="110962AE" w14:textId="77777777" w:rsidR="00D2443D" w:rsidRPr="001654C0" w:rsidRDefault="00D2443D" w:rsidP="00AA3B10">
      <w:pPr>
        <w:tabs>
          <w:tab w:val="center" w:pos="4680"/>
        </w:tabs>
        <w:spacing w:after="0" w:line="240" w:lineRule="auto"/>
        <w:jc w:val="center"/>
        <w:rPr>
          <w:rFonts w:ascii="Times New Roman" w:eastAsia="Times New Roman" w:hAnsi="Times New Roman"/>
          <w:sz w:val="24"/>
          <w:szCs w:val="24"/>
        </w:rPr>
      </w:pPr>
      <w:r w:rsidRPr="001654C0">
        <w:rPr>
          <w:rFonts w:ascii="Times New Roman" w:eastAsia="Times New Roman" w:hAnsi="Times New Roman"/>
          <w:sz w:val="24"/>
          <w:szCs w:val="24"/>
        </w:rPr>
        <w:t>Office on Smoking and Health</w:t>
      </w:r>
    </w:p>
    <w:p w14:paraId="301B68A1" w14:textId="77777777" w:rsidR="00D2443D" w:rsidRPr="001654C0" w:rsidRDefault="00D2443D" w:rsidP="00AA3B10">
      <w:pPr>
        <w:tabs>
          <w:tab w:val="center" w:pos="4680"/>
        </w:tabs>
        <w:spacing w:after="0" w:line="240" w:lineRule="auto"/>
        <w:jc w:val="center"/>
        <w:rPr>
          <w:rFonts w:ascii="Times New Roman" w:eastAsia="Times New Roman" w:hAnsi="Times New Roman"/>
          <w:sz w:val="24"/>
          <w:szCs w:val="24"/>
        </w:rPr>
      </w:pPr>
      <w:r w:rsidRPr="001654C0">
        <w:rPr>
          <w:rFonts w:ascii="Times New Roman" w:eastAsia="Times New Roman" w:hAnsi="Times New Roman"/>
          <w:sz w:val="24"/>
          <w:szCs w:val="24"/>
        </w:rPr>
        <w:t>National Center for Chronic Disease Prevention and Health Promotion</w:t>
      </w:r>
    </w:p>
    <w:p w14:paraId="2689C3E7" w14:textId="77777777" w:rsidR="00D2443D" w:rsidRPr="001654C0" w:rsidRDefault="00D2443D" w:rsidP="00AA3B10">
      <w:pPr>
        <w:tabs>
          <w:tab w:val="center" w:pos="4680"/>
        </w:tabs>
        <w:spacing w:after="0" w:line="240" w:lineRule="auto"/>
        <w:jc w:val="center"/>
        <w:rPr>
          <w:rFonts w:ascii="Times New Roman" w:eastAsia="Times New Roman" w:hAnsi="Times New Roman"/>
          <w:sz w:val="24"/>
          <w:szCs w:val="24"/>
        </w:rPr>
      </w:pPr>
      <w:r w:rsidRPr="001654C0">
        <w:rPr>
          <w:rFonts w:ascii="Times New Roman" w:eastAsia="Times New Roman" w:hAnsi="Times New Roman"/>
          <w:sz w:val="24"/>
          <w:szCs w:val="24"/>
        </w:rPr>
        <w:t>Centers for Disease Control and Prevention</w:t>
      </w:r>
    </w:p>
    <w:p w14:paraId="0E2D3F7A" w14:textId="77777777" w:rsidR="00D2443D" w:rsidRPr="001654C0" w:rsidRDefault="00D2443D" w:rsidP="00AA3B10">
      <w:pPr>
        <w:tabs>
          <w:tab w:val="center" w:pos="4680"/>
        </w:tabs>
        <w:spacing w:after="0" w:line="240" w:lineRule="auto"/>
        <w:jc w:val="center"/>
        <w:rPr>
          <w:rFonts w:ascii="Times New Roman" w:eastAsia="Times New Roman" w:hAnsi="Times New Roman"/>
          <w:sz w:val="24"/>
          <w:szCs w:val="24"/>
        </w:rPr>
      </w:pPr>
      <w:r w:rsidRPr="001654C0">
        <w:rPr>
          <w:rFonts w:ascii="Times New Roman" w:eastAsia="Times New Roman" w:hAnsi="Times New Roman"/>
          <w:sz w:val="24"/>
          <w:szCs w:val="24"/>
        </w:rPr>
        <w:t>Department of Health and Human Services</w:t>
      </w:r>
    </w:p>
    <w:p w14:paraId="78E8D487" w14:textId="77777777" w:rsidR="00D2443D" w:rsidRPr="001654C0" w:rsidRDefault="00D2443D" w:rsidP="00AA3B10">
      <w:pPr>
        <w:spacing w:after="0" w:line="240" w:lineRule="auto"/>
        <w:rPr>
          <w:rFonts w:ascii="Times New Roman" w:eastAsia="Times New Roman" w:hAnsi="Times New Roman"/>
          <w:sz w:val="24"/>
          <w:szCs w:val="24"/>
        </w:rPr>
      </w:pPr>
    </w:p>
    <w:p w14:paraId="172E3B80" w14:textId="77777777" w:rsidR="00D2443D" w:rsidRPr="001654C0" w:rsidRDefault="00D2443D" w:rsidP="00AA3B10">
      <w:pPr>
        <w:spacing w:after="0" w:line="240" w:lineRule="auto"/>
        <w:rPr>
          <w:rFonts w:ascii="Times New Roman" w:eastAsia="Times New Roman" w:hAnsi="Times New Roman"/>
          <w:sz w:val="24"/>
          <w:szCs w:val="24"/>
        </w:rPr>
      </w:pPr>
    </w:p>
    <w:p w14:paraId="63AD6C19" w14:textId="77777777" w:rsidR="00D2443D" w:rsidRPr="001654C0" w:rsidRDefault="00D2443D" w:rsidP="00AA3B10">
      <w:pPr>
        <w:spacing w:after="0" w:line="240" w:lineRule="auto"/>
        <w:rPr>
          <w:rFonts w:ascii="Times New Roman" w:eastAsia="Times New Roman" w:hAnsi="Times New Roman"/>
          <w:sz w:val="24"/>
          <w:szCs w:val="24"/>
        </w:rPr>
      </w:pPr>
    </w:p>
    <w:p w14:paraId="0F18E9AE" w14:textId="77777777" w:rsidR="00D2443D" w:rsidRPr="001654C0" w:rsidRDefault="00D2443D" w:rsidP="00AA3B10">
      <w:pPr>
        <w:tabs>
          <w:tab w:val="center" w:pos="4680"/>
        </w:tabs>
        <w:spacing w:after="0" w:line="240" w:lineRule="auto"/>
        <w:jc w:val="center"/>
        <w:rPr>
          <w:rFonts w:ascii="Times New Roman" w:eastAsia="Times New Roman" w:hAnsi="Times New Roman"/>
          <w:sz w:val="24"/>
          <w:szCs w:val="24"/>
        </w:rPr>
      </w:pPr>
      <w:r w:rsidRPr="001654C0">
        <w:rPr>
          <w:rFonts w:ascii="Times New Roman" w:eastAsia="Times New Roman" w:hAnsi="Times New Roman"/>
          <w:sz w:val="24"/>
          <w:szCs w:val="24"/>
        </w:rPr>
        <w:t>Refer questions to:</w:t>
      </w:r>
    </w:p>
    <w:p w14:paraId="49C96F95" w14:textId="77777777" w:rsidR="00D2443D" w:rsidRPr="001654C0" w:rsidRDefault="00D2443D" w:rsidP="00AA3B10">
      <w:pPr>
        <w:spacing w:after="0" w:line="240" w:lineRule="auto"/>
        <w:jc w:val="center"/>
        <w:rPr>
          <w:rFonts w:ascii="Times New Roman" w:eastAsia="Times New Roman" w:hAnsi="Times New Roman"/>
          <w:sz w:val="24"/>
          <w:szCs w:val="24"/>
        </w:rPr>
      </w:pPr>
    </w:p>
    <w:p w14:paraId="4FCA89E2" w14:textId="6C19CC53" w:rsidR="00D2443D" w:rsidRPr="001654C0" w:rsidRDefault="00D2443D" w:rsidP="00AA3B10">
      <w:pPr>
        <w:tabs>
          <w:tab w:val="center" w:pos="4680"/>
        </w:tabs>
        <w:spacing w:after="0" w:line="240" w:lineRule="auto"/>
        <w:jc w:val="center"/>
        <w:rPr>
          <w:rFonts w:ascii="Times New Roman" w:eastAsia="Times New Roman" w:hAnsi="Times New Roman"/>
          <w:sz w:val="24"/>
          <w:szCs w:val="24"/>
        </w:rPr>
      </w:pPr>
      <w:r w:rsidRPr="001654C0">
        <w:rPr>
          <w:rFonts w:ascii="Times New Roman" w:eastAsia="Times New Roman" w:hAnsi="Times New Roman"/>
          <w:sz w:val="24"/>
          <w:szCs w:val="24"/>
        </w:rPr>
        <w:t>Michelle O’Hegarty</w:t>
      </w:r>
      <w:r w:rsidR="00976B7C" w:rsidRPr="001654C0">
        <w:rPr>
          <w:rFonts w:ascii="Times New Roman" w:eastAsia="Times New Roman" w:hAnsi="Times New Roman"/>
          <w:sz w:val="24"/>
          <w:szCs w:val="24"/>
        </w:rPr>
        <w:t>, PhD</w:t>
      </w:r>
    </w:p>
    <w:p w14:paraId="28188C61" w14:textId="77777777" w:rsidR="00D2443D" w:rsidRPr="001654C0" w:rsidRDefault="00D2443D" w:rsidP="00AA3B10">
      <w:pPr>
        <w:tabs>
          <w:tab w:val="center" w:pos="4680"/>
        </w:tabs>
        <w:spacing w:after="0" w:line="240" w:lineRule="auto"/>
        <w:jc w:val="center"/>
        <w:rPr>
          <w:rFonts w:ascii="Times New Roman" w:eastAsia="Times New Roman" w:hAnsi="Times New Roman"/>
          <w:sz w:val="24"/>
          <w:szCs w:val="24"/>
        </w:rPr>
      </w:pPr>
      <w:r w:rsidRPr="001654C0">
        <w:rPr>
          <w:rFonts w:ascii="Times New Roman" w:eastAsia="Times New Roman" w:hAnsi="Times New Roman"/>
          <w:sz w:val="24"/>
          <w:szCs w:val="24"/>
        </w:rPr>
        <w:t>Office on Smoking and Health</w:t>
      </w:r>
    </w:p>
    <w:p w14:paraId="50CE2095" w14:textId="77777777" w:rsidR="00D2443D" w:rsidRPr="001654C0" w:rsidRDefault="00D2443D" w:rsidP="00AA3B10">
      <w:pPr>
        <w:tabs>
          <w:tab w:val="center" w:pos="4680"/>
        </w:tabs>
        <w:spacing w:after="0" w:line="240" w:lineRule="auto"/>
        <w:jc w:val="center"/>
        <w:rPr>
          <w:rFonts w:ascii="Times New Roman" w:eastAsia="Times New Roman" w:hAnsi="Times New Roman"/>
          <w:sz w:val="24"/>
          <w:szCs w:val="24"/>
        </w:rPr>
      </w:pPr>
      <w:r w:rsidRPr="001654C0">
        <w:rPr>
          <w:rFonts w:ascii="Times New Roman" w:eastAsia="Times New Roman" w:hAnsi="Times New Roman"/>
          <w:sz w:val="24"/>
          <w:szCs w:val="24"/>
        </w:rPr>
        <w:t>National Center for Chronic Disease Prevention and Health Promotion</w:t>
      </w:r>
    </w:p>
    <w:p w14:paraId="0EC4C894" w14:textId="77777777" w:rsidR="00D2443D" w:rsidRPr="001654C0" w:rsidRDefault="00D2443D" w:rsidP="00AA3B10">
      <w:pPr>
        <w:tabs>
          <w:tab w:val="center" w:pos="4680"/>
        </w:tabs>
        <w:spacing w:after="0" w:line="240" w:lineRule="auto"/>
        <w:jc w:val="center"/>
        <w:rPr>
          <w:rFonts w:ascii="Times New Roman" w:eastAsia="Times New Roman" w:hAnsi="Times New Roman"/>
          <w:sz w:val="24"/>
          <w:szCs w:val="24"/>
        </w:rPr>
      </w:pPr>
      <w:r w:rsidRPr="001654C0">
        <w:rPr>
          <w:rFonts w:ascii="Times New Roman" w:eastAsia="Times New Roman" w:hAnsi="Times New Roman"/>
          <w:sz w:val="24"/>
          <w:szCs w:val="24"/>
        </w:rPr>
        <w:t>Centers for Disease Control and Prevention</w:t>
      </w:r>
    </w:p>
    <w:p w14:paraId="2E4F7E14" w14:textId="77777777" w:rsidR="00D2443D" w:rsidRPr="001654C0" w:rsidRDefault="00D2443D" w:rsidP="00AA3B10">
      <w:pPr>
        <w:tabs>
          <w:tab w:val="center" w:pos="4680"/>
        </w:tabs>
        <w:spacing w:after="0" w:line="240" w:lineRule="auto"/>
        <w:jc w:val="center"/>
        <w:rPr>
          <w:rFonts w:ascii="Times New Roman" w:eastAsia="Times New Roman" w:hAnsi="Times New Roman"/>
          <w:sz w:val="24"/>
          <w:szCs w:val="24"/>
        </w:rPr>
      </w:pPr>
      <w:r w:rsidRPr="001654C0">
        <w:rPr>
          <w:rFonts w:ascii="Times New Roman" w:eastAsia="Times New Roman" w:hAnsi="Times New Roman"/>
          <w:sz w:val="24"/>
          <w:szCs w:val="24"/>
        </w:rPr>
        <w:t>4770 Buford Highway, NE MS F-79</w:t>
      </w:r>
    </w:p>
    <w:p w14:paraId="3AA49477" w14:textId="77777777" w:rsidR="00D2443D" w:rsidRPr="001654C0" w:rsidRDefault="00D2443D" w:rsidP="00AA3B10">
      <w:pPr>
        <w:tabs>
          <w:tab w:val="center" w:pos="4680"/>
        </w:tabs>
        <w:spacing w:after="0" w:line="240" w:lineRule="auto"/>
        <w:jc w:val="center"/>
        <w:rPr>
          <w:rFonts w:ascii="Times New Roman" w:eastAsia="Times New Roman" w:hAnsi="Times New Roman"/>
          <w:sz w:val="24"/>
          <w:szCs w:val="24"/>
        </w:rPr>
      </w:pPr>
      <w:r w:rsidRPr="001654C0">
        <w:rPr>
          <w:rFonts w:ascii="Times New Roman" w:eastAsia="Times New Roman" w:hAnsi="Times New Roman"/>
          <w:sz w:val="24"/>
          <w:szCs w:val="24"/>
        </w:rPr>
        <w:t>Atlanta, Georgia 30341</w:t>
      </w:r>
    </w:p>
    <w:p w14:paraId="56E072D8" w14:textId="77777777" w:rsidR="00D2443D" w:rsidRPr="001654C0" w:rsidRDefault="00D2443D" w:rsidP="00AA3B10">
      <w:pPr>
        <w:tabs>
          <w:tab w:val="center" w:pos="4680"/>
        </w:tabs>
        <w:spacing w:after="0" w:line="240" w:lineRule="auto"/>
        <w:jc w:val="center"/>
        <w:rPr>
          <w:rFonts w:ascii="Times New Roman" w:eastAsia="Times New Roman" w:hAnsi="Times New Roman"/>
          <w:sz w:val="24"/>
          <w:szCs w:val="24"/>
        </w:rPr>
      </w:pPr>
      <w:r w:rsidRPr="001654C0">
        <w:rPr>
          <w:rFonts w:ascii="Times New Roman" w:eastAsia="Times New Roman" w:hAnsi="Times New Roman"/>
          <w:sz w:val="24"/>
          <w:szCs w:val="24"/>
        </w:rPr>
        <w:t>770-488-5582</w:t>
      </w:r>
    </w:p>
    <w:p w14:paraId="7BA2AB98" w14:textId="77777777" w:rsidR="00D2443D" w:rsidRPr="001654C0" w:rsidRDefault="00D2443D" w:rsidP="00AA3B10">
      <w:pPr>
        <w:tabs>
          <w:tab w:val="center" w:pos="4680"/>
        </w:tabs>
        <w:spacing w:after="0" w:line="240" w:lineRule="auto"/>
        <w:jc w:val="center"/>
        <w:rPr>
          <w:rFonts w:ascii="Times New Roman" w:eastAsia="Times New Roman" w:hAnsi="Times New Roman"/>
          <w:sz w:val="24"/>
          <w:szCs w:val="24"/>
          <w:lang w:val="pt-BR"/>
        </w:rPr>
      </w:pPr>
      <w:r w:rsidRPr="001654C0">
        <w:rPr>
          <w:rFonts w:ascii="Times New Roman" w:eastAsia="Times New Roman" w:hAnsi="Times New Roman"/>
          <w:sz w:val="24"/>
          <w:szCs w:val="24"/>
          <w:lang w:val="pt-BR"/>
        </w:rPr>
        <w:t xml:space="preserve">FAX: </w:t>
      </w:r>
      <w:r w:rsidR="00BF4A2D" w:rsidRPr="001654C0">
        <w:rPr>
          <w:rFonts w:ascii="Times New Roman" w:eastAsia="Times New Roman" w:hAnsi="Times New Roman"/>
          <w:sz w:val="24"/>
          <w:szCs w:val="24"/>
          <w:lang w:val="pt-BR"/>
        </w:rPr>
        <w:t>770-488-5939</w:t>
      </w:r>
    </w:p>
    <w:p w14:paraId="08669A7F" w14:textId="2751B77F" w:rsidR="0069340C" w:rsidRPr="001654C0" w:rsidRDefault="0077018B" w:rsidP="00657856">
      <w:pPr>
        <w:tabs>
          <w:tab w:val="center" w:pos="4680"/>
        </w:tabs>
        <w:spacing w:after="0" w:line="240" w:lineRule="auto"/>
        <w:rPr>
          <w:rFonts w:ascii="Times New Roman" w:eastAsia="Times New Roman" w:hAnsi="Times New Roman"/>
          <w:sz w:val="24"/>
          <w:szCs w:val="24"/>
          <w:lang w:val="pt-BR"/>
        </w:rPr>
      </w:pPr>
      <w:r w:rsidRPr="001654C0">
        <w:rPr>
          <w:rFonts w:ascii="Times New Roman" w:eastAsia="Times New Roman" w:hAnsi="Times New Roman"/>
          <w:sz w:val="24"/>
          <w:szCs w:val="24"/>
          <w:lang w:val="pt-BR"/>
        </w:rPr>
        <w:tab/>
      </w:r>
      <w:r w:rsidR="003E4AAA" w:rsidRPr="001654C0">
        <w:rPr>
          <w:rFonts w:ascii="Times New Roman" w:eastAsia="Times New Roman" w:hAnsi="Times New Roman"/>
          <w:sz w:val="24"/>
          <w:szCs w:val="24"/>
          <w:lang w:val="pt-BR"/>
        </w:rPr>
        <w:t>Email</w:t>
      </w:r>
      <w:r w:rsidR="00D2443D" w:rsidRPr="001654C0">
        <w:rPr>
          <w:rFonts w:ascii="Times New Roman" w:eastAsia="Times New Roman" w:hAnsi="Times New Roman"/>
          <w:sz w:val="24"/>
          <w:szCs w:val="24"/>
          <w:lang w:val="pt-BR"/>
        </w:rPr>
        <w:t xml:space="preserve">: </w:t>
      </w:r>
      <w:hyperlink r:id="rId8" w:history="1">
        <w:r w:rsidR="00D2443D" w:rsidRPr="001654C0">
          <w:rPr>
            <w:rFonts w:ascii="Times New Roman" w:eastAsia="Times New Roman" w:hAnsi="Times New Roman"/>
            <w:color w:val="0563C1"/>
            <w:sz w:val="24"/>
            <w:szCs w:val="24"/>
            <w:u w:val="single"/>
            <w:lang w:val="pt-BR"/>
          </w:rPr>
          <w:t>mohegarty@cdc.gov</w:t>
        </w:r>
      </w:hyperlink>
      <w:r w:rsidR="00255614" w:rsidRPr="001654C0">
        <w:rPr>
          <w:rFonts w:ascii="Times New Roman" w:eastAsia="Times New Roman" w:hAnsi="Times New Roman"/>
          <w:sz w:val="24"/>
          <w:szCs w:val="24"/>
          <w:lang w:val="pt-BR"/>
        </w:rPr>
        <w:br w:type="page"/>
      </w:r>
      <w:r w:rsidR="0069340C" w:rsidRPr="001654C0">
        <w:rPr>
          <w:rFonts w:ascii="Times New Roman" w:eastAsia="Times New Roman" w:hAnsi="Times New Roman"/>
          <w:b/>
          <w:bCs/>
          <w:sz w:val="24"/>
          <w:szCs w:val="24"/>
        </w:rPr>
        <w:lastRenderedPageBreak/>
        <w:t>TABLE OF CONTENTS</w:t>
      </w:r>
    </w:p>
    <w:p w14:paraId="6341B807" w14:textId="77777777" w:rsidR="0069340C" w:rsidRPr="001654C0" w:rsidRDefault="0069340C" w:rsidP="00AA3B10">
      <w:pPr>
        <w:keepNext/>
        <w:keepLines/>
        <w:autoSpaceDE w:val="0"/>
        <w:autoSpaceDN w:val="0"/>
        <w:adjustRightInd w:val="0"/>
        <w:spacing w:after="0" w:line="240" w:lineRule="auto"/>
        <w:rPr>
          <w:rFonts w:ascii="Times New Roman" w:eastAsia="Times New Roman" w:hAnsi="Times New Roman"/>
          <w:sz w:val="24"/>
          <w:szCs w:val="24"/>
        </w:rPr>
      </w:pPr>
    </w:p>
    <w:p w14:paraId="6B3DBFBA" w14:textId="77777777" w:rsidR="0069340C" w:rsidRPr="001654C0" w:rsidRDefault="0069340C" w:rsidP="00AA3B10">
      <w:pPr>
        <w:keepNext/>
        <w:keepLines/>
        <w:autoSpaceDE w:val="0"/>
        <w:autoSpaceDN w:val="0"/>
        <w:adjustRightInd w:val="0"/>
        <w:spacing w:after="0" w:line="240" w:lineRule="auto"/>
        <w:rPr>
          <w:rFonts w:ascii="Times New Roman" w:eastAsia="Times New Roman" w:hAnsi="Times New Roman"/>
          <w:sz w:val="24"/>
          <w:szCs w:val="24"/>
        </w:rPr>
      </w:pPr>
    </w:p>
    <w:p w14:paraId="691901D6" w14:textId="77777777" w:rsidR="00F10D9C" w:rsidRPr="001654C0" w:rsidRDefault="0069340C" w:rsidP="00AA3B10">
      <w:pPr>
        <w:keepNext/>
        <w:keepLines/>
        <w:autoSpaceDE w:val="0"/>
        <w:autoSpaceDN w:val="0"/>
        <w:adjustRightInd w:val="0"/>
        <w:spacing w:after="0" w:line="240" w:lineRule="auto"/>
        <w:rPr>
          <w:rFonts w:ascii="Times New Roman" w:eastAsia="Times New Roman" w:hAnsi="Times New Roman"/>
          <w:b/>
          <w:bCs/>
          <w:sz w:val="24"/>
          <w:szCs w:val="24"/>
        </w:rPr>
      </w:pPr>
      <w:r w:rsidRPr="001654C0">
        <w:rPr>
          <w:rFonts w:ascii="Times New Roman" w:eastAsia="Times New Roman" w:hAnsi="Times New Roman"/>
          <w:b/>
          <w:bCs/>
          <w:sz w:val="24"/>
          <w:szCs w:val="24"/>
        </w:rPr>
        <w:t>B.</w:t>
      </w:r>
      <w:r w:rsidRPr="001654C0">
        <w:rPr>
          <w:rFonts w:ascii="Times New Roman" w:eastAsia="Times New Roman" w:hAnsi="Times New Roman"/>
          <w:b/>
          <w:bCs/>
          <w:sz w:val="24"/>
          <w:szCs w:val="24"/>
        </w:rPr>
        <w:tab/>
        <w:t>STATISTICAL METHODS</w:t>
      </w:r>
    </w:p>
    <w:p w14:paraId="3AF144F2" w14:textId="7F685BD6" w:rsidR="0069340C" w:rsidRPr="001654C0" w:rsidRDefault="0069340C" w:rsidP="00AA3B10">
      <w:pPr>
        <w:keepNext/>
        <w:keepLines/>
        <w:autoSpaceDE w:val="0"/>
        <w:autoSpaceDN w:val="0"/>
        <w:adjustRightInd w:val="0"/>
        <w:spacing w:after="0" w:line="240" w:lineRule="auto"/>
        <w:rPr>
          <w:rFonts w:ascii="Times New Roman" w:eastAsia="Times New Roman" w:hAnsi="Times New Roman"/>
          <w:sz w:val="24"/>
          <w:szCs w:val="24"/>
        </w:rPr>
      </w:pPr>
      <w:r w:rsidRPr="001654C0">
        <w:rPr>
          <w:rFonts w:ascii="Times New Roman" w:eastAsia="Times New Roman" w:hAnsi="Times New Roman"/>
          <w:sz w:val="24"/>
          <w:szCs w:val="24"/>
        </w:rPr>
        <w:tab/>
      </w:r>
      <w:r w:rsidRPr="001654C0">
        <w:rPr>
          <w:rFonts w:ascii="Times New Roman" w:eastAsia="Times New Roman" w:hAnsi="Times New Roman"/>
          <w:sz w:val="24"/>
          <w:szCs w:val="24"/>
        </w:rPr>
        <w:tab/>
      </w:r>
      <w:r w:rsidRPr="001654C0">
        <w:rPr>
          <w:rFonts w:ascii="Times New Roman" w:eastAsia="Times New Roman" w:hAnsi="Times New Roman"/>
          <w:sz w:val="24"/>
          <w:szCs w:val="24"/>
        </w:rPr>
        <w:tab/>
      </w:r>
      <w:r w:rsidRPr="001654C0">
        <w:rPr>
          <w:rFonts w:ascii="Times New Roman" w:eastAsia="Times New Roman" w:hAnsi="Times New Roman"/>
          <w:sz w:val="24"/>
          <w:szCs w:val="24"/>
        </w:rPr>
        <w:tab/>
      </w:r>
      <w:r w:rsidRPr="001654C0">
        <w:rPr>
          <w:rFonts w:ascii="Times New Roman" w:eastAsia="Times New Roman" w:hAnsi="Times New Roman"/>
          <w:sz w:val="24"/>
          <w:szCs w:val="24"/>
        </w:rPr>
        <w:tab/>
      </w:r>
      <w:r w:rsidRPr="001654C0">
        <w:rPr>
          <w:rFonts w:ascii="Times New Roman" w:eastAsia="Times New Roman" w:hAnsi="Times New Roman"/>
          <w:sz w:val="24"/>
          <w:szCs w:val="24"/>
        </w:rPr>
        <w:tab/>
      </w:r>
      <w:r w:rsidR="007B726E" w:rsidRPr="001654C0">
        <w:rPr>
          <w:rFonts w:ascii="Times New Roman" w:eastAsia="Times New Roman" w:hAnsi="Times New Roman"/>
          <w:sz w:val="24"/>
          <w:szCs w:val="24"/>
        </w:rPr>
        <w:tab/>
      </w:r>
      <w:r w:rsidR="00DA1E50" w:rsidRPr="001654C0">
        <w:rPr>
          <w:rFonts w:ascii="Times New Roman" w:eastAsia="Times New Roman" w:hAnsi="Times New Roman"/>
          <w:sz w:val="24"/>
          <w:szCs w:val="24"/>
        </w:rPr>
        <w:t xml:space="preserve">    </w:t>
      </w:r>
    </w:p>
    <w:p w14:paraId="54EED3DA" w14:textId="599E06E4" w:rsidR="0069340C" w:rsidRPr="001654C0" w:rsidRDefault="0069340C" w:rsidP="00AA3B10">
      <w:pPr>
        <w:keepLines/>
        <w:tabs>
          <w:tab w:val="left" w:pos="-1440"/>
          <w:tab w:val="left" w:pos="-720"/>
          <w:tab w:val="left" w:pos="0"/>
          <w:tab w:val="left" w:pos="720"/>
          <w:tab w:val="right" w:leader="dot" w:pos="9360"/>
        </w:tabs>
        <w:autoSpaceDE w:val="0"/>
        <w:autoSpaceDN w:val="0"/>
        <w:adjustRightInd w:val="0"/>
        <w:spacing w:after="0" w:line="240" w:lineRule="auto"/>
        <w:rPr>
          <w:rFonts w:ascii="Times New Roman" w:eastAsia="Times New Roman" w:hAnsi="Times New Roman"/>
          <w:sz w:val="24"/>
          <w:szCs w:val="24"/>
        </w:rPr>
      </w:pPr>
      <w:r w:rsidRPr="001654C0">
        <w:rPr>
          <w:rFonts w:ascii="Times New Roman" w:eastAsia="Times New Roman" w:hAnsi="Times New Roman"/>
          <w:sz w:val="24"/>
          <w:szCs w:val="24"/>
        </w:rPr>
        <w:t>1</w:t>
      </w:r>
      <w:r w:rsidR="007C5F9A" w:rsidRPr="001654C0">
        <w:rPr>
          <w:rFonts w:ascii="Times New Roman" w:eastAsia="Times New Roman" w:hAnsi="Times New Roman"/>
          <w:sz w:val="24"/>
          <w:szCs w:val="24"/>
        </w:rPr>
        <w:t>.</w:t>
      </w:r>
      <w:r w:rsidRPr="001654C0">
        <w:rPr>
          <w:rFonts w:ascii="Times New Roman" w:eastAsia="Times New Roman" w:hAnsi="Times New Roman"/>
          <w:sz w:val="24"/>
          <w:szCs w:val="24"/>
        </w:rPr>
        <w:tab/>
        <w:t>Respondent Universe and Sampling Method</w:t>
      </w:r>
      <w:r w:rsidR="00DA1E50" w:rsidRPr="001654C0">
        <w:rPr>
          <w:rFonts w:ascii="Times New Roman" w:eastAsia="Times New Roman" w:hAnsi="Times New Roman"/>
          <w:sz w:val="24"/>
          <w:szCs w:val="24"/>
        </w:rPr>
        <w:t>s</w:t>
      </w:r>
      <w:r w:rsidR="00904B62" w:rsidRPr="001654C0">
        <w:rPr>
          <w:rFonts w:ascii="Times New Roman" w:eastAsia="Times New Roman" w:hAnsi="Times New Roman"/>
          <w:sz w:val="24"/>
          <w:szCs w:val="24"/>
        </w:rPr>
        <w:t xml:space="preserve">                                                                  </w:t>
      </w:r>
    </w:p>
    <w:p w14:paraId="69422729" w14:textId="79A980E4" w:rsidR="0069340C" w:rsidRPr="001654C0" w:rsidRDefault="0069340C" w:rsidP="00AA3B10">
      <w:pPr>
        <w:tabs>
          <w:tab w:val="left" w:pos="-1440"/>
          <w:tab w:val="left" w:pos="-720"/>
          <w:tab w:val="left" w:pos="0"/>
          <w:tab w:val="left" w:pos="720"/>
          <w:tab w:val="right" w:leader="dot" w:pos="9360"/>
        </w:tabs>
        <w:autoSpaceDE w:val="0"/>
        <w:autoSpaceDN w:val="0"/>
        <w:adjustRightInd w:val="0"/>
        <w:spacing w:after="0" w:line="240" w:lineRule="auto"/>
        <w:rPr>
          <w:rFonts w:ascii="Times New Roman" w:eastAsia="Times New Roman" w:hAnsi="Times New Roman"/>
          <w:sz w:val="24"/>
          <w:szCs w:val="24"/>
        </w:rPr>
      </w:pPr>
      <w:r w:rsidRPr="001654C0">
        <w:rPr>
          <w:rFonts w:ascii="Times New Roman" w:eastAsia="Times New Roman" w:hAnsi="Times New Roman"/>
          <w:sz w:val="24"/>
          <w:szCs w:val="24"/>
        </w:rPr>
        <w:t>2</w:t>
      </w:r>
      <w:r w:rsidR="007C5F9A" w:rsidRPr="001654C0">
        <w:rPr>
          <w:rFonts w:ascii="Times New Roman" w:eastAsia="Times New Roman" w:hAnsi="Times New Roman"/>
          <w:sz w:val="24"/>
          <w:szCs w:val="24"/>
        </w:rPr>
        <w:t>.</w:t>
      </w:r>
      <w:r w:rsidRPr="001654C0">
        <w:rPr>
          <w:rFonts w:ascii="Times New Roman" w:eastAsia="Times New Roman" w:hAnsi="Times New Roman"/>
          <w:sz w:val="24"/>
          <w:szCs w:val="24"/>
        </w:rPr>
        <w:tab/>
        <w:t>Procedures for the Collection of Informatio</w:t>
      </w:r>
      <w:r w:rsidR="00904B62" w:rsidRPr="001654C0">
        <w:rPr>
          <w:rFonts w:ascii="Times New Roman" w:eastAsia="Times New Roman" w:hAnsi="Times New Roman"/>
          <w:sz w:val="24"/>
          <w:szCs w:val="24"/>
        </w:rPr>
        <w:t xml:space="preserve">n                                       </w:t>
      </w:r>
      <w:r w:rsidR="00415493" w:rsidRPr="001654C0">
        <w:rPr>
          <w:rFonts w:ascii="Times New Roman" w:eastAsia="Times New Roman" w:hAnsi="Times New Roman"/>
          <w:sz w:val="24"/>
          <w:szCs w:val="24"/>
        </w:rPr>
        <w:t xml:space="preserve">                               </w:t>
      </w:r>
      <w:r w:rsidRPr="001654C0">
        <w:rPr>
          <w:rFonts w:ascii="Times New Roman" w:eastAsia="Times New Roman" w:hAnsi="Times New Roman"/>
          <w:sz w:val="24"/>
          <w:szCs w:val="24"/>
        </w:rPr>
        <w:t>3</w:t>
      </w:r>
      <w:r w:rsidR="007C5F9A" w:rsidRPr="001654C0">
        <w:rPr>
          <w:rFonts w:ascii="Times New Roman" w:eastAsia="Times New Roman" w:hAnsi="Times New Roman"/>
          <w:sz w:val="24"/>
          <w:szCs w:val="24"/>
        </w:rPr>
        <w:t>.</w:t>
      </w:r>
      <w:r w:rsidRPr="001654C0">
        <w:rPr>
          <w:rFonts w:ascii="Times New Roman" w:eastAsia="Times New Roman" w:hAnsi="Times New Roman"/>
          <w:sz w:val="24"/>
          <w:szCs w:val="24"/>
        </w:rPr>
        <w:tab/>
        <w:t>Methods to Maximize Response Rates and Deal with No response</w:t>
      </w:r>
      <w:r w:rsidR="00904B62" w:rsidRPr="001654C0">
        <w:rPr>
          <w:rFonts w:ascii="Times New Roman" w:eastAsia="Times New Roman" w:hAnsi="Times New Roman"/>
          <w:sz w:val="24"/>
          <w:szCs w:val="24"/>
        </w:rPr>
        <w:t xml:space="preserve">     </w:t>
      </w:r>
      <w:r w:rsidR="00CC6C77" w:rsidRPr="001654C0">
        <w:rPr>
          <w:rFonts w:ascii="Times New Roman" w:eastAsia="Times New Roman" w:hAnsi="Times New Roman"/>
          <w:sz w:val="24"/>
          <w:szCs w:val="24"/>
        </w:rPr>
        <w:t xml:space="preserve">                               </w:t>
      </w:r>
    </w:p>
    <w:p w14:paraId="29E54F59" w14:textId="76C29D64" w:rsidR="0069340C" w:rsidRPr="001654C0" w:rsidRDefault="0069340C" w:rsidP="00AA3B10">
      <w:pPr>
        <w:tabs>
          <w:tab w:val="left" w:pos="-1440"/>
          <w:tab w:val="left" w:pos="-720"/>
          <w:tab w:val="left" w:pos="0"/>
          <w:tab w:val="left" w:pos="720"/>
          <w:tab w:val="left" w:pos="7560"/>
          <w:tab w:val="right" w:leader="dot" w:pos="9360"/>
        </w:tabs>
        <w:autoSpaceDE w:val="0"/>
        <w:autoSpaceDN w:val="0"/>
        <w:adjustRightInd w:val="0"/>
        <w:spacing w:after="0" w:line="240" w:lineRule="auto"/>
        <w:rPr>
          <w:rFonts w:ascii="Times New Roman" w:eastAsia="Times New Roman" w:hAnsi="Times New Roman"/>
          <w:sz w:val="24"/>
          <w:szCs w:val="24"/>
        </w:rPr>
      </w:pPr>
      <w:r w:rsidRPr="001654C0">
        <w:rPr>
          <w:rFonts w:ascii="Times New Roman" w:eastAsia="Times New Roman" w:hAnsi="Times New Roman"/>
          <w:sz w:val="24"/>
          <w:szCs w:val="24"/>
        </w:rPr>
        <w:t>4</w:t>
      </w:r>
      <w:r w:rsidR="007C5F9A" w:rsidRPr="001654C0">
        <w:rPr>
          <w:rFonts w:ascii="Times New Roman" w:eastAsia="Times New Roman" w:hAnsi="Times New Roman"/>
          <w:sz w:val="24"/>
          <w:szCs w:val="24"/>
        </w:rPr>
        <w:t>.</w:t>
      </w:r>
      <w:r w:rsidRPr="001654C0">
        <w:rPr>
          <w:rFonts w:ascii="Times New Roman" w:eastAsia="Times New Roman" w:hAnsi="Times New Roman"/>
          <w:sz w:val="24"/>
          <w:szCs w:val="24"/>
        </w:rPr>
        <w:tab/>
        <w:t>Tests of Procedures or Methods to be Undertaken</w:t>
      </w:r>
      <w:r w:rsidR="00CC6C77" w:rsidRPr="001654C0">
        <w:rPr>
          <w:rFonts w:ascii="Times New Roman" w:eastAsia="Times New Roman" w:hAnsi="Times New Roman"/>
          <w:sz w:val="24"/>
          <w:szCs w:val="24"/>
        </w:rPr>
        <w:t xml:space="preserve">                                                              </w:t>
      </w:r>
    </w:p>
    <w:p w14:paraId="5D21E20C" w14:textId="231CFB31" w:rsidR="0069340C" w:rsidRPr="001654C0" w:rsidRDefault="0069340C" w:rsidP="00F3033F">
      <w:pPr>
        <w:tabs>
          <w:tab w:val="left" w:pos="-1440"/>
          <w:tab w:val="left" w:pos="720"/>
        </w:tabs>
        <w:autoSpaceDE w:val="0"/>
        <w:autoSpaceDN w:val="0"/>
        <w:adjustRightInd w:val="0"/>
        <w:spacing w:after="0" w:line="240" w:lineRule="auto"/>
        <w:ind w:left="8640" w:hanging="8640"/>
        <w:rPr>
          <w:rFonts w:ascii="Times New Roman" w:eastAsia="Times New Roman" w:hAnsi="Times New Roman"/>
          <w:sz w:val="24"/>
          <w:szCs w:val="24"/>
        </w:rPr>
      </w:pPr>
      <w:r w:rsidRPr="001654C0">
        <w:rPr>
          <w:rFonts w:ascii="Times New Roman" w:eastAsia="Times New Roman" w:hAnsi="Times New Roman"/>
          <w:sz w:val="24"/>
          <w:szCs w:val="24"/>
        </w:rPr>
        <w:t>5</w:t>
      </w:r>
      <w:r w:rsidR="007C5F9A" w:rsidRPr="001654C0">
        <w:rPr>
          <w:rFonts w:ascii="Times New Roman" w:eastAsia="Times New Roman" w:hAnsi="Times New Roman"/>
          <w:sz w:val="24"/>
          <w:szCs w:val="24"/>
        </w:rPr>
        <w:t>.</w:t>
      </w:r>
      <w:r w:rsidRPr="001654C0">
        <w:rPr>
          <w:rFonts w:ascii="Times New Roman" w:eastAsia="Times New Roman" w:hAnsi="Times New Roman"/>
          <w:sz w:val="24"/>
          <w:szCs w:val="24"/>
        </w:rPr>
        <w:tab/>
        <w:t xml:space="preserve">Individuals Consulted on Statistical Aspects and Individuals Collecting and/or </w:t>
      </w:r>
      <w:r w:rsidRPr="001654C0">
        <w:rPr>
          <w:rFonts w:ascii="Times New Roman" w:eastAsia="Times New Roman" w:hAnsi="Times New Roman"/>
          <w:sz w:val="24"/>
          <w:szCs w:val="24"/>
        </w:rPr>
        <w:tab/>
      </w:r>
    </w:p>
    <w:p w14:paraId="2C7104F4" w14:textId="77777777" w:rsidR="00475562" w:rsidRPr="001654C0" w:rsidRDefault="0069340C" w:rsidP="00F3033F">
      <w:pPr>
        <w:tabs>
          <w:tab w:val="right" w:leader="dot" w:pos="9360"/>
        </w:tabs>
        <w:autoSpaceDE w:val="0"/>
        <w:autoSpaceDN w:val="0"/>
        <w:adjustRightInd w:val="0"/>
        <w:spacing w:after="0" w:line="240" w:lineRule="auto"/>
        <w:ind w:left="720"/>
        <w:rPr>
          <w:rFonts w:ascii="Times New Roman" w:eastAsia="Times New Roman" w:hAnsi="Times New Roman"/>
          <w:sz w:val="24"/>
          <w:szCs w:val="24"/>
        </w:rPr>
      </w:pPr>
      <w:r w:rsidRPr="001654C0">
        <w:rPr>
          <w:rFonts w:ascii="Times New Roman" w:eastAsia="Times New Roman" w:hAnsi="Times New Roman"/>
          <w:sz w:val="24"/>
          <w:szCs w:val="24"/>
        </w:rPr>
        <w:t>Analyzing Data</w:t>
      </w:r>
      <w:r w:rsidR="005A7C2C" w:rsidRPr="001654C0">
        <w:rPr>
          <w:rFonts w:ascii="Times New Roman" w:eastAsia="Times New Roman" w:hAnsi="Times New Roman"/>
          <w:sz w:val="24"/>
          <w:szCs w:val="24"/>
        </w:rPr>
        <w:t xml:space="preserve">                    </w:t>
      </w:r>
    </w:p>
    <w:p w14:paraId="1B0A0025" w14:textId="77777777" w:rsidR="00475562" w:rsidRPr="001654C0" w:rsidRDefault="00475562" w:rsidP="00F3033F">
      <w:pPr>
        <w:tabs>
          <w:tab w:val="right" w:leader="dot" w:pos="9360"/>
        </w:tabs>
        <w:autoSpaceDE w:val="0"/>
        <w:autoSpaceDN w:val="0"/>
        <w:adjustRightInd w:val="0"/>
        <w:spacing w:after="0" w:line="240" w:lineRule="auto"/>
        <w:ind w:left="720"/>
        <w:rPr>
          <w:rFonts w:ascii="Times New Roman" w:eastAsia="Times New Roman" w:hAnsi="Times New Roman"/>
          <w:sz w:val="24"/>
          <w:szCs w:val="24"/>
        </w:rPr>
      </w:pPr>
    </w:p>
    <w:p w14:paraId="2B838ED1" w14:textId="604AC62E" w:rsidR="00475562" w:rsidRPr="001654C0" w:rsidRDefault="00475562" w:rsidP="00F3033F">
      <w:pPr>
        <w:tabs>
          <w:tab w:val="right" w:leader="dot" w:pos="9360"/>
        </w:tabs>
        <w:autoSpaceDE w:val="0"/>
        <w:autoSpaceDN w:val="0"/>
        <w:adjustRightInd w:val="0"/>
        <w:spacing w:after="0" w:line="240" w:lineRule="auto"/>
        <w:rPr>
          <w:rFonts w:ascii="Times New Roman" w:eastAsia="Times New Roman" w:hAnsi="Times New Roman"/>
          <w:b/>
          <w:sz w:val="24"/>
          <w:szCs w:val="24"/>
        </w:rPr>
      </w:pPr>
      <w:r w:rsidRPr="001654C0">
        <w:rPr>
          <w:rFonts w:ascii="Times New Roman" w:eastAsia="Times New Roman" w:hAnsi="Times New Roman"/>
          <w:sz w:val="24"/>
          <w:szCs w:val="24"/>
        </w:rPr>
        <w:t xml:space="preserve"> </w:t>
      </w:r>
      <w:r w:rsidRPr="001654C0">
        <w:rPr>
          <w:rFonts w:ascii="Times New Roman" w:eastAsia="Times New Roman" w:hAnsi="Times New Roman"/>
          <w:b/>
          <w:sz w:val="24"/>
          <w:szCs w:val="24"/>
        </w:rPr>
        <w:t>LIST OF ATTACHMENTS</w:t>
      </w:r>
    </w:p>
    <w:p w14:paraId="4866ABF9" w14:textId="08743845" w:rsidR="00C94DA9" w:rsidRPr="001654C0" w:rsidRDefault="00C94DA9" w:rsidP="00F3033F">
      <w:pPr>
        <w:tabs>
          <w:tab w:val="right" w:leader="dot" w:pos="9360"/>
        </w:tabs>
        <w:autoSpaceDE w:val="0"/>
        <w:autoSpaceDN w:val="0"/>
        <w:adjustRightInd w:val="0"/>
        <w:spacing w:after="0" w:line="240" w:lineRule="auto"/>
        <w:rPr>
          <w:rFonts w:ascii="Times New Roman" w:eastAsia="Times New Roman" w:hAnsi="Times New Roman"/>
          <w:sz w:val="24"/>
          <w:szCs w:val="24"/>
        </w:rPr>
      </w:pPr>
    </w:p>
    <w:p w14:paraId="4E4E167B" w14:textId="77777777" w:rsidR="00B24992" w:rsidRPr="001654C0" w:rsidRDefault="00B24992" w:rsidP="00B24992">
      <w:pPr>
        <w:widowControl w:val="0"/>
        <w:spacing w:after="0" w:line="240" w:lineRule="auto"/>
        <w:rPr>
          <w:rFonts w:ascii="Times New Roman" w:eastAsia="Times New Roman" w:hAnsi="Times New Roman"/>
          <w:color w:val="000000" w:themeColor="text1"/>
          <w:sz w:val="24"/>
          <w:szCs w:val="24"/>
        </w:rPr>
      </w:pPr>
      <w:r w:rsidRPr="001654C0">
        <w:rPr>
          <w:rFonts w:ascii="Times New Roman" w:eastAsia="Times New Roman" w:hAnsi="Times New Roman"/>
          <w:color w:val="000000" w:themeColor="text1"/>
          <w:sz w:val="24"/>
          <w:szCs w:val="24"/>
        </w:rPr>
        <w:t xml:space="preserve">Attachment 1: Online Questionnaire Email Invitation to Potential Respondents </w:t>
      </w:r>
    </w:p>
    <w:p w14:paraId="24C1597B" w14:textId="77777777" w:rsidR="00B24992" w:rsidRPr="001654C0" w:rsidRDefault="00B24992" w:rsidP="00B24992">
      <w:pPr>
        <w:widowControl w:val="0"/>
        <w:spacing w:after="0" w:line="240" w:lineRule="auto"/>
        <w:rPr>
          <w:rFonts w:ascii="Times New Roman" w:eastAsia="Times New Roman" w:hAnsi="Times New Roman"/>
          <w:sz w:val="24"/>
          <w:szCs w:val="24"/>
        </w:rPr>
      </w:pPr>
      <w:r w:rsidRPr="001654C0">
        <w:rPr>
          <w:rFonts w:ascii="Times New Roman" w:eastAsia="Times New Roman" w:hAnsi="Times New Roman"/>
          <w:sz w:val="24"/>
          <w:szCs w:val="24"/>
        </w:rPr>
        <w:t xml:space="preserve">Attachment 2: Online Questionnaire Recruitment Screener </w:t>
      </w:r>
    </w:p>
    <w:p w14:paraId="289293A2" w14:textId="77777777" w:rsidR="00B24992" w:rsidRPr="001654C0" w:rsidRDefault="00B24992" w:rsidP="00B24992">
      <w:pPr>
        <w:widowControl w:val="0"/>
        <w:spacing w:after="0" w:line="240" w:lineRule="auto"/>
        <w:rPr>
          <w:rFonts w:ascii="Times New Roman" w:eastAsia="Times New Roman" w:hAnsi="Times New Roman"/>
          <w:sz w:val="24"/>
          <w:szCs w:val="24"/>
        </w:rPr>
      </w:pPr>
      <w:r w:rsidRPr="001654C0">
        <w:rPr>
          <w:rFonts w:ascii="Times New Roman" w:eastAsia="Times New Roman" w:hAnsi="Times New Roman"/>
          <w:sz w:val="24"/>
          <w:szCs w:val="24"/>
        </w:rPr>
        <w:t>Attachment 3: Online Questionnaire</w:t>
      </w:r>
    </w:p>
    <w:p w14:paraId="1A36806D" w14:textId="4909AC9E" w:rsidR="00B24992" w:rsidRPr="001654C0" w:rsidRDefault="00B24992" w:rsidP="00B24992">
      <w:pPr>
        <w:widowControl w:val="0"/>
        <w:spacing w:after="0" w:line="240" w:lineRule="auto"/>
        <w:rPr>
          <w:rFonts w:ascii="Times New Roman" w:eastAsia="Times New Roman" w:hAnsi="Times New Roman"/>
          <w:color w:val="000000" w:themeColor="text1"/>
          <w:sz w:val="24"/>
          <w:szCs w:val="24"/>
        </w:rPr>
      </w:pPr>
      <w:r w:rsidRPr="001654C0">
        <w:rPr>
          <w:rFonts w:ascii="Times New Roman" w:eastAsia="Times New Roman" w:hAnsi="Times New Roman"/>
          <w:color w:val="000000" w:themeColor="text1"/>
          <w:sz w:val="24"/>
          <w:szCs w:val="24"/>
        </w:rPr>
        <w:t>Attachment 4: Focus Group Recruitment Screener - Exclusive Conventional Cigarette Smokers and Dual Users</w:t>
      </w:r>
    </w:p>
    <w:p w14:paraId="37E98F85" w14:textId="77777777" w:rsidR="00B24992" w:rsidRPr="001654C0" w:rsidRDefault="00B24992" w:rsidP="00B24992">
      <w:pPr>
        <w:widowControl w:val="0"/>
        <w:spacing w:after="0" w:line="240" w:lineRule="auto"/>
        <w:rPr>
          <w:rFonts w:ascii="Times New Roman" w:eastAsia="Times New Roman" w:hAnsi="Times New Roman"/>
          <w:color w:val="000000" w:themeColor="text1"/>
          <w:sz w:val="24"/>
          <w:szCs w:val="24"/>
        </w:rPr>
      </w:pPr>
      <w:r w:rsidRPr="001654C0">
        <w:rPr>
          <w:rFonts w:ascii="Times New Roman" w:eastAsia="Times New Roman" w:hAnsi="Times New Roman"/>
          <w:color w:val="000000" w:themeColor="text1"/>
          <w:sz w:val="24"/>
          <w:szCs w:val="24"/>
        </w:rPr>
        <w:t>Attachment 5: Pre-Focus Group Questionnaire and Informed Consent</w:t>
      </w:r>
    </w:p>
    <w:p w14:paraId="1633A474" w14:textId="77777777" w:rsidR="00B24992" w:rsidRPr="001654C0" w:rsidRDefault="00B24992" w:rsidP="00B24992">
      <w:pPr>
        <w:widowControl w:val="0"/>
        <w:spacing w:after="0" w:line="240" w:lineRule="auto"/>
        <w:rPr>
          <w:rFonts w:ascii="Times New Roman" w:eastAsia="Times New Roman" w:hAnsi="Times New Roman"/>
          <w:color w:val="000000" w:themeColor="text1"/>
          <w:sz w:val="24"/>
          <w:szCs w:val="24"/>
        </w:rPr>
      </w:pPr>
      <w:r w:rsidRPr="001654C0">
        <w:rPr>
          <w:rFonts w:ascii="Times New Roman" w:eastAsia="Times New Roman" w:hAnsi="Times New Roman"/>
          <w:color w:val="000000" w:themeColor="text1"/>
          <w:sz w:val="24"/>
          <w:szCs w:val="24"/>
        </w:rPr>
        <w:t>Attachment 6: Focus Group Moderator’s Guide- Exclusive Conventional Cigarette Smokers</w:t>
      </w:r>
    </w:p>
    <w:p w14:paraId="5638C663" w14:textId="77777777" w:rsidR="00B24992" w:rsidRPr="001654C0" w:rsidRDefault="00B24992" w:rsidP="00B24992">
      <w:pPr>
        <w:widowControl w:val="0"/>
        <w:spacing w:after="0" w:line="240" w:lineRule="auto"/>
        <w:rPr>
          <w:rFonts w:ascii="Times New Roman" w:eastAsia="Times New Roman" w:hAnsi="Times New Roman"/>
          <w:color w:val="000000" w:themeColor="text1"/>
          <w:sz w:val="24"/>
          <w:szCs w:val="24"/>
        </w:rPr>
      </w:pPr>
      <w:r w:rsidRPr="001654C0">
        <w:rPr>
          <w:rFonts w:ascii="Times New Roman" w:eastAsia="Times New Roman" w:hAnsi="Times New Roman"/>
          <w:color w:val="000000" w:themeColor="text1"/>
          <w:sz w:val="24"/>
          <w:szCs w:val="24"/>
        </w:rPr>
        <w:t>Attachment 7: Focus Group Moderator’s Guide – Dual Users</w:t>
      </w:r>
    </w:p>
    <w:p w14:paraId="5B1FB268" w14:textId="77777777" w:rsidR="00B24992" w:rsidRPr="001654C0" w:rsidRDefault="00B24992" w:rsidP="00B24992">
      <w:pPr>
        <w:widowControl w:val="0"/>
        <w:spacing w:after="0" w:line="240" w:lineRule="auto"/>
        <w:rPr>
          <w:rFonts w:ascii="Times New Roman" w:eastAsia="Times New Roman" w:hAnsi="Times New Roman"/>
          <w:color w:val="000000" w:themeColor="text1"/>
          <w:sz w:val="24"/>
          <w:szCs w:val="24"/>
        </w:rPr>
      </w:pPr>
      <w:r w:rsidRPr="001654C0">
        <w:rPr>
          <w:rFonts w:ascii="Times New Roman" w:eastAsia="Times New Roman" w:hAnsi="Times New Roman"/>
          <w:color w:val="000000" w:themeColor="text1"/>
          <w:sz w:val="24"/>
          <w:szCs w:val="24"/>
        </w:rPr>
        <w:t>Attachment 8: Participant Feedback Questionnaire</w:t>
      </w:r>
    </w:p>
    <w:p w14:paraId="6A0C35F1" w14:textId="77777777" w:rsidR="00B24992" w:rsidRPr="001654C0" w:rsidRDefault="00B24992" w:rsidP="00B24992">
      <w:pPr>
        <w:widowControl w:val="0"/>
        <w:spacing w:after="0" w:line="240" w:lineRule="auto"/>
        <w:rPr>
          <w:rFonts w:ascii="Times New Roman" w:eastAsia="Times New Roman" w:hAnsi="Times New Roman"/>
          <w:color w:val="000000" w:themeColor="text1"/>
          <w:sz w:val="24"/>
          <w:szCs w:val="24"/>
        </w:rPr>
      </w:pPr>
      <w:r w:rsidRPr="001654C0">
        <w:rPr>
          <w:rFonts w:ascii="Times New Roman" w:eastAsia="Times New Roman" w:hAnsi="Times New Roman"/>
          <w:color w:val="000000" w:themeColor="text1"/>
          <w:sz w:val="24"/>
          <w:szCs w:val="24"/>
        </w:rPr>
        <w:t>Attachment 9: Toluna Terms and Conditions</w:t>
      </w:r>
    </w:p>
    <w:p w14:paraId="717E498C" w14:textId="77777777" w:rsidR="00B24992" w:rsidRPr="001654C0" w:rsidRDefault="00B24992" w:rsidP="00B24992">
      <w:pPr>
        <w:widowControl w:val="0"/>
        <w:spacing w:after="0" w:line="240" w:lineRule="auto"/>
        <w:rPr>
          <w:rFonts w:ascii="Times New Roman" w:eastAsia="Times New Roman" w:hAnsi="Times New Roman"/>
          <w:color w:val="000000" w:themeColor="text1"/>
          <w:sz w:val="24"/>
          <w:szCs w:val="24"/>
        </w:rPr>
      </w:pPr>
      <w:r w:rsidRPr="001654C0">
        <w:rPr>
          <w:rFonts w:ascii="Times New Roman" w:eastAsia="Times New Roman" w:hAnsi="Times New Roman"/>
          <w:color w:val="000000" w:themeColor="text1"/>
          <w:sz w:val="24"/>
          <w:szCs w:val="24"/>
        </w:rPr>
        <w:t>Attachment 10: Battelle Institutional Review Board Approval</w:t>
      </w:r>
    </w:p>
    <w:p w14:paraId="14D86863" w14:textId="77777777" w:rsidR="00B24992" w:rsidRPr="001654C0" w:rsidRDefault="00B24992" w:rsidP="00B24992">
      <w:pPr>
        <w:widowControl w:val="0"/>
        <w:spacing w:after="0" w:line="240" w:lineRule="auto"/>
        <w:rPr>
          <w:rFonts w:ascii="Times New Roman" w:eastAsia="Times New Roman" w:hAnsi="Times New Roman"/>
          <w:color w:val="000000" w:themeColor="text1"/>
          <w:sz w:val="24"/>
          <w:szCs w:val="24"/>
        </w:rPr>
      </w:pPr>
      <w:r w:rsidRPr="001654C0">
        <w:rPr>
          <w:rFonts w:ascii="Times New Roman" w:eastAsia="Times New Roman" w:hAnsi="Times New Roman"/>
          <w:color w:val="000000" w:themeColor="text1"/>
          <w:sz w:val="24"/>
          <w:szCs w:val="24"/>
        </w:rPr>
        <w:t>Attachment 11: Toluna Privacy Policy</w:t>
      </w:r>
    </w:p>
    <w:p w14:paraId="4D29606D" w14:textId="77777777" w:rsidR="00B24992" w:rsidRPr="001654C0" w:rsidRDefault="00B24992" w:rsidP="00B24992">
      <w:pPr>
        <w:widowControl w:val="0"/>
        <w:spacing w:after="0" w:line="240" w:lineRule="auto"/>
        <w:rPr>
          <w:rFonts w:ascii="Times New Roman" w:eastAsia="Times New Roman" w:hAnsi="Times New Roman"/>
          <w:color w:val="000000" w:themeColor="text1"/>
          <w:sz w:val="24"/>
          <w:szCs w:val="24"/>
        </w:rPr>
      </w:pPr>
      <w:r w:rsidRPr="001654C0">
        <w:rPr>
          <w:rFonts w:ascii="Times New Roman" w:eastAsia="Times New Roman" w:hAnsi="Times New Roman"/>
          <w:color w:val="000000" w:themeColor="text1"/>
          <w:sz w:val="24"/>
          <w:szCs w:val="24"/>
        </w:rPr>
        <w:t>Attachment 12: Schlesinger Privacy Policy</w:t>
      </w:r>
    </w:p>
    <w:p w14:paraId="0C80509E" w14:textId="4245CE72" w:rsidR="00F3033F" w:rsidRPr="001654C0" w:rsidRDefault="00B24992" w:rsidP="00F3033F">
      <w:pPr>
        <w:tabs>
          <w:tab w:val="right" w:leader="dot" w:pos="9360"/>
        </w:tabs>
        <w:autoSpaceDE w:val="0"/>
        <w:autoSpaceDN w:val="0"/>
        <w:adjustRightInd w:val="0"/>
        <w:spacing w:after="0" w:line="240" w:lineRule="auto"/>
        <w:rPr>
          <w:rFonts w:ascii="Times New Roman" w:eastAsia="Times New Roman" w:hAnsi="Times New Roman"/>
          <w:sz w:val="24"/>
          <w:szCs w:val="24"/>
        </w:rPr>
      </w:pPr>
      <w:r w:rsidRPr="001654C0" w:rsidDel="00B24992">
        <w:rPr>
          <w:rFonts w:ascii="Times New Roman" w:hAnsi="Times New Roman"/>
          <w:color w:val="000000" w:themeColor="text1"/>
          <w:sz w:val="24"/>
          <w:szCs w:val="24"/>
        </w:rPr>
        <w:t xml:space="preserve"> </w:t>
      </w:r>
    </w:p>
    <w:p w14:paraId="7AC36536" w14:textId="728BED5C" w:rsidR="000A1BFB" w:rsidRPr="001654C0" w:rsidRDefault="000A1BFB" w:rsidP="00F3033F">
      <w:pPr>
        <w:tabs>
          <w:tab w:val="right" w:leader="dot" w:pos="9360"/>
        </w:tabs>
        <w:autoSpaceDE w:val="0"/>
        <w:autoSpaceDN w:val="0"/>
        <w:adjustRightInd w:val="0"/>
        <w:spacing w:after="0" w:line="240" w:lineRule="auto"/>
        <w:rPr>
          <w:rFonts w:ascii="Times New Roman" w:eastAsia="Times New Roman" w:hAnsi="Times New Roman"/>
          <w:bCs/>
          <w:sz w:val="24"/>
          <w:szCs w:val="24"/>
        </w:rPr>
      </w:pPr>
      <w:r w:rsidRPr="001654C0">
        <w:rPr>
          <w:rFonts w:ascii="Times New Roman" w:eastAsia="Times New Roman" w:hAnsi="Times New Roman"/>
          <w:b/>
          <w:bCs/>
          <w:sz w:val="24"/>
          <w:szCs w:val="24"/>
        </w:rPr>
        <w:t xml:space="preserve">Notes on Excluded Attachments. </w:t>
      </w:r>
      <w:r w:rsidRPr="001654C0">
        <w:rPr>
          <w:rFonts w:ascii="Times New Roman" w:eastAsia="Times New Roman" w:hAnsi="Times New Roman"/>
          <w:bCs/>
          <w:sz w:val="24"/>
          <w:szCs w:val="24"/>
        </w:rPr>
        <w:t>In this information collection request, CDC outlines a plan to test creative concepts with content that may be considered sensitive. The draft materials are not included because the creative concepts have not been approved for public distribution by HHS/Assistant Secretary for Public Affairs (ASPA). To support adequate review of this Gen IC by OMB, the Centers for Disease Control and Prevention requests permission to provide OMB with a secure link to the draft materials.  </w:t>
      </w:r>
    </w:p>
    <w:p w14:paraId="40FB6969" w14:textId="32902661" w:rsidR="00D756F8" w:rsidRPr="001654C0" w:rsidRDefault="00D756F8" w:rsidP="000A1BFB">
      <w:pPr>
        <w:pStyle w:val="Heading5"/>
        <w:ind w:left="720" w:firstLine="0"/>
        <w:rPr>
          <w:rFonts w:ascii="Times New Roman" w:hAnsi="Times New Roman" w:cs="Times New Roman"/>
          <w:sz w:val="24"/>
          <w:szCs w:val="24"/>
        </w:rPr>
      </w:pPr>
    </w:p>
    <w:p w14:paraId="55795719" w14:textId="12C022A4" w:rsidR="00FF7E5C" w:rsidRPr="001654C0" w:rsidRDefault="00FF7E5C" w:rsidP="00AA3B10">
      <w:pPr>
        <w:spacing w:after="0" w:line="240" w:lineRule="auto"/>
        <w:rPr>
          <w:rFonts w:ascii="Times New Roman" w:hAnsi="Times New Roman"/>
          <w:sz w:val="24"/>
          <w:szCs w:val="24"/>
        </w:rPr>
      </w:pPr>
    </w:p>
    <w:p w14:paraId="6FFDB7E8" w14:textId="065CC787" w:rsidR="00475562" w:rsidRPr="001654C0" w:rsidRDefault="00475562" w:rsidP="00AA3B10">
      <w:pPr>
        <w:spacing w:after="0" w:line="240" w:lineRule="auto"/>
        <w:rPr>
          <w:rFonts w:ascii="Times New Roman" w:hAnsi="Times New Roman"/>
          <w:sz w:val="24"/>
          <w:szCs w:val="24"/>
        </w:rPr>
      </w:pPr>
    </w:p>
    <w:p w14:paraId="305F44C2" w14:textId="5D131519" w:rsidR="00475562" w:rsidRPr="001654C0" w:rsidRDefault="00475562" w:rsidP="00AA3B10">
      <w:pPr>
        <w:spacing w:after="0" w:line="240" w:lineRule="auto"/>
        <w:rPr>
          <w:rFonts w:ascii="Times New Roman" w:hAnsi="Times New Roman"/>
          <w:sz w:val="24"/>
          <w:szCs w:val="24"/>
        </w:rPr>
      </w:pPr>
    </w:p>
    <w:p w14:paraId="401D4D67" w14:textId="0137D82B" w:rsidR="00475562" w:rsidRPr="001654C0" w:rsidRDefault="00475562" w:rsidP="00AA3B10">
      <w:pPr>
        <w:spacing w:after="0" w:line="240" w:lineRule="auto"/>
        <w:rPr>
          <w:rFonts w:ascii="Times New Roman" w:hAnsi="Times New Roman"/>
          <w:sz w:val="24"/>
          <w:szCs w:val="24"/>
        </w:rPr>
      </w:pPr>
    </w:p>
    <w:p w14:paraId="566C9873" w14:textId="6DC3800F" w:rsidR="00475562" w:rsidRPr="001654C0" w:rsidRDefault="00475562" w:rsidP="00AA3B10">
      <w:pPr>
        <w:spacing w:after="0" w:line="240" w:lineRule="auto"/>
        <w:rPr>
          <w:rFonts w:ascii="Times New Roman" w:hAnsi="Times New Roman"/>
          <w:sz w:val="24"/>
          <w:szCs w:val="24"/>
        </w:rPr>
      </w:pPr>
    </w:p>
    <w:p w14:paraId="2B60F5BF" w14:textId="77777777" w:rsidR="00BA460D" w:rsidRPr="001654C0" w:rsidRDefault="00BA460D" w:rsidP="00AA3B10">
      <w:pPr>
        <w:spacing w:after="0" w:line="240" w:lineRule="auto"/>
        <w:rPr>
          <w:rFonts w:ascii="Times New Roman" w:eastAsiaTheme="minorHAnsi" w:hAnsi="Times New Roman"/>
          <w:b/>
          <w:sz w:val="24"/>
          <w:szCs w:val="24"/>
        </w:rPr>
      </w:pPr>
    </w:p>
    <w:p w14:paraId="3E271CFF" w14:textId="7117492C" w:rsidR="00BA460D" w:rsidRPr="001654C0" w:rsidRDefault="00BA460D" w:rsidP="00AA3B10">
      <w:pPr>
        <w:spacing w:after="0" w:line="240" w:lineRule="auto"/>
        <w:rPr>
          <w:rFonts w:ascii="Times New Roman" w:eastAsiaTheme="minorHAnsi" w:hAnsi="Times New Roman"/>
          <w:b/>
          <w:sz w:val="24"/>
          <w:szCs w:val="24"/>
        </w:rPr>
      </w:pPr>
    </w:p>
    <w:p w14:paraId="255F23DB" w14:textId="7F36E6A0" w:rsidR="00233E49" w:rsidRPr="001654C0" w:rsidRDefault="00233E49" w:rsidP="00AA3B10">
      <w:pPr>
        <w:spacing w:after="0" w:line="240" w:lineRule="auto"/>
        <w:rPr>
          <w:rFonts w:ascii="Times New Roman" w:eastAsiaTheme="minorHAnsi" w:hAnsi="Times New Roman"/>
          <w:b/>
          <w:sz w:val="24"/>
          <w:szCs w:val="24"/>
        </w:rPr>
      </w:pPr>
    </w:p>
    <w:p w14:paraId="783A81A8" w14:textId="1D4BB5FC" w:rsidR="00233E49" w:rsidRPr="001654C0" w:rsidRDefault="00233E49" w:rsidP="00AA3B10">
      <w:pPr>
        <w:spacing w:after="0" w:line="240" w:lineRule="auto"/>
        <w:rPr>
          <w:rFonts w:ascii="Times New Roman" w:eastAsiaTheme="minorHAnsi" w:hAnsi="Times New Roman"/>
          <w:b/>
          <w:sz w:val="24"/>
          <w:szCs w:val="24"/>
        </w:rPr>
      </w:pPr>
    </w:p>
    <w:p w14:paraId="6292565F" w14:textId="77777777" w:rsidR="007634C3" w:rsidRPr="001654C0" w:rsidRDefault="007634C3" w:rsidP="00AA3B10">
      <w:pPr>
        <w:spacing w:after="0" w:line="240" w:lineRule="auto"/>
        <w:rPr>
          <w:rFonts w:ascii="Times New Roman" w:eastAsiaTheme="minorHAnsi" w:hAnsi="Times New Roman"/>
          <w:b/>
          <w:sz w:val="24"/>
          <w:szCs w:val="24"/>
        </w:rPr>
      </w:pPr>
    </w:p>
    <w:p w14:paraId="3723B6B0" w14:textId="59083851" w:rsidR="00D756F8" w:rsidRPr="001654C0" w:rsidRDefault="00D756F8" w:rsidP="00AA3B10">
      <w:pPr>
        <w:spacing w:after="0" w:line="240" w:lineRule="auto"/>
        <w:rPr>
          <w:rFonts w:ascii="Times New Roman" w:eastAsiaTheme="minorHAnsi" w:hAnsi="Times New Roman"/>
          <w:color w:val="000000"/>
          <w:sz w:val="24"/>
          <w:szCs w:val="24"/>
        </w:rPr>
      </w:pPr>
    </w:p>
    <w:p w14:paraId="2B0F4468" w14:textId="58731810" w:rsidR="00987082" w:rsidRPr="001654C0" w:rsidRDefault="00475562" w:rsidP="00AA3B10">
      <w:pPr>
        <w:spacing w:after="0" w:line="240" w:lineRule="auto"/>
        <w:rPr>
          <w:rFonts w:ascii="Times New Roman" w:hAnsi="Times New Roman"/>
          <w:b/>
          <w:sz w:val="24"/>
          <w:szCs w:val="24"/>
        </w:rPr>
      </w:pPr>
      <w:r w:rsidRPr="001654C0">
        <w:rPr>
          <w:rFonts w:ascii="Times New Roman" w:hAnsi="Times New Roman"/>
          <w:b/>
          <w:sz w:val="24"/>
          <w:szCs w:val="24"/>
        </w:rPr>
        <w:lastRenderedPageBreak/>
        <w:t xml:space="preserve">Part </w:t>
      </w:r>
      <w:r w:rsidR="006E0C36" w:rsidRPr="001654C0">
        <w:rPr>
          <w:rFonts w:ascii="Times New Roman" w:hAnsi="Times New Roman"/>
          <w:b/>
          <w:sz w:val="24"/>
          <w:szCs w:val="24"/>
        </w:rPr>
        <w:t xml:space="preserve">B: </w:t>
      </w:r>
      <w:r w:rsidR="005B7203" w:rsidRPr="001654C0">
        <w:rPr>
          <w:rFonts w:ascii="Times New Roman" w:hAnsi="Times New Roman"/>
          <w:b/>
          <w:sz w:val="24"/>
          <w:szCs w:val="24"/>
        </w:rPr>
        <w:t>Statistical Methods</w:t>
      </w:r>
    </w:p>
    <w:p w14:paraId="07CD0E23" w14:textId="77777777" w:rsidR="00475562" w:rsidRPr="001654C0" w:rsidRDefault="00475562" w:rsidP="00AA3B10">
      <w:pPr>
        <w:spacing w:after="0" w:line="240" w:lineRule="auto"/>
        <w:rPr>
          <w:rFonts w:ascii="Times New Roman" w:hAnsi="Times New Roman"/>
          <w:b/>
          <w:sz w:val="24"/>
          <w:szCs w:val="24"/>
        </w:rPr>
      </w:pPr>
    </w:p>
    <w:p w14:paraId="03C019F5" w14:textId="5D7294C7" w:rsidR="00F27C58" w:rsidRPr="001654C0" w:rsidRDefault="00F27C58" w:rsidP="00AA3B10">
      <w:pPr>
        <w:spacing w:after="0" w:line="240" w:lineRule="auto"/>
        <w:rPr>
          <w:rFonts w:ascii="Times New Roman" w:hAnsi="Times New Roman"/>
          <w:b/>
          <w:sz w:val="24"/>
          <w:szCs w:val="24"/>
        </w:rPr>
      </w:pPr>
      <w:r w:rsidRPr="001654C0">
        <w:rPr>
          <w:rFonts w:ascii="Times New Roman" w:hAnsi="Times New Roman"/>
          <w:b/>
          <w:sz w:val="24"/>
          <w:szCs w:val="24"/>
        </w:rPr>
        <w:t>B.1</w:t>
      </w:r>
      <w:r w:rsidRPr="001654C0">
        <w:rPr>
          <w:rFonts w:ascii="Times New Roman" w:hAnsi="Times New Roman"/>
          <w:b/>
          <w:sz w:val="24"/>
          <w:szCs w:val="24"/>
        </w:rPr>
        <w:tab/>
        <w:t>Respondent Universe and Sampling Methods</w:t>
      </w:r>
    </w:p>
    <w:p w14:paraId="277734E1" w14:textId="6E16061D" w:rsidR="0080037E" w:rsidRPr="001654C0" w:rsidRDefault="00FF7E5C" w:rsidP="00AA3B10">
      <w:pPr>
        <w:spacing w:after="0" w:line="240" w:lineRule="auto"/>
        <w:rPr>
          <w:rFonts w:ascii="Times New Roman" w:hAnsi="Times New Roman"/>
          <w:sz w:val="24"/>
          <w:szCs w:val="24"/>
        </w:rPr>
      </w:pPr>
      <w:r w:rsidRPr="001654C0">
        <w:rPr>
          <w:rFonts w:ascii="Times New Roman" w:hAnsi="Times New Roman"/>
          <w:sz w:val="24"/>
          <w:szCs w:val="24"/>
        </w:rPr>
        <w:t>This is a</w:t>
      </w:r>
      <w:r w:rsidR="00D756F8" w:rsidRPr="001654C0">
        <w:rPr>
          <w:rFonts w:ascii="Times New Roman" w:hAnsi="Times New Roman"/>
          <w:sz w:val="24"/>
          <w:szCs w:val="24"/>
        </w:rPr>
        <w:t xml:space="preserve"> request for a</w:t>
      </w:r>
      <w:r w:rsidRPr="001654C0">
        <w:rPr>
          <w:rFonts w:ascii="Times New Roman" w:hAnsi="Times New Roman"/>
          <w:sz w:val="24"/>
          <w:szCs w:val="24"/>
        </w:rPr>
        <w:t xml:space="preserve"> </w:t>
      </w:r>
      <w:r w:rsidR="00D756F8" w:rsidRPr="001654C0">
        <w:rPr>
          <w:rFonts w:ascii="Times New Roman" w:hAnsi="Times New Roman"/>
          <w:sz w:val="24"/>
          <w:szCs w:val="24"/>
        </w:rPr>
        <w:t>quantitative and</w:t>
      </w:r>
      <w:r w:rsidRPr="001654C0">
        <w:rPr>
          <w:rFonts w:ascii="Times New Roman" w:hAnsi="Times New Roman"/>
          <w:sz w:val="24"/>
          <w:szCs w:val="24"/>
        </w:rPr>
        <w:t xml:space="preserve"> qualitative </w:t>
      </w:r>
      <w:r w:rsidR="008C2B4B" w:rsidRPr="001654C0">
        <w:rPr>
          <w:rFonts w:ascii="Times New Roman" w:hAnsi="Times New Roman"/>
          <w:sz w:val="24"/>
          <w:szCs w:val="24"/>
        </w:rPr>
        <w:t>data collection</w:t>
      </w:r>
      <w:r w:rsidRPr="001654C0">
        <w:rPr>
          <w:rFonts w:ascii="Times New Roman" w:hAnsi="Times New Roman"/>
          <w:sz w:val="24"/>
          <w:szCs w:val="24"/>
        </w:rPr>
        <w:t xml:space="preserve">. </w:t>
      </w:r>
      <w:r w:rsidR="00D756F8" w:rsidRPr="001654C0">
        <w:rPr>
          <w:rFonts w:ascii="Times New Roman" w:hAnsi="Times New Roman"/>
          <w:sz w:val="24"/>
          <w:szCs w:val="24"/>
        </w:rPr>
        <w:t xml:space="preserve">In this GenIC, </w:t>
      </w:r>
      <w:r w:rsidR="00A743ED" w:rsidRPr="001654C0">
        <w:rPr>
          <w:rFonts w:ascii="Times New Roman" w:hAnsi="Times New Roman"/>
          <w:sz w:val="24"/>
          <w:szCs w:val="24"/>
        </w:rPr>
        <w:t>the Centers for Disease Control and Prevention (</w:t>
      </w:r>
      <w:r w:rsidR="00D756F8" w:rsidRPr="001654C0">
        <w:rPr>
          <w:rFonts w:ascii="Times New Roman" w:hAnsi="Times New Roman"/>
          <w:sz w:val="24"/>
          <w:szCs w:val="24"/>
        </w:rPr>
        <w:t>CDC</w:t>
      </w:r>
      <w:r w:rsidR="00A743ED" w:rsidRPr="001654C0">
        <w:rPr>
          <w:rFonts w:ascii="Times New Roman" w:hAnsi="Times New Roman"/>
          <w:sz w:val="24"/>
          <w:szCs w:val="24"/>
        </w:rPr>
        <w:t>)</w:t>
      </w:r>
      <w:r w:rsidR="00D756F8" w:rsidRPr="001654C0">
        <w:rPr>
          <w:rFonts w:ascii="Times New Roman" w:hAnsi="Times New Roman"/>
          <w:sz w:val="24"/>
          <w:szCs w:val="24"/>
        </w:rPr>
        <w:t xml:space="preserve"> requests OMB approval to collect information for </w:t>
      </w:r>
      <w:r w:rsidR="008B3656" w:rsidRPr="001654C0">
        <w:rPr>
          <w:rFonts w:ascii="Times New Roman" w:hAnsi="Times New Roman"/>
          <w:sz w:val="24"/>
          <w:szCs w:val="24"/>
        </w:rPr>
        <w:t xml:space="preserve">creative concept </w:t>
      </w:r>
      <w:r w:rsidR="00D756F8" w:rsidRPr="001654C0">
        <w:rPr>
          <w:rFonts w:ascii="Times New Roman" w:hAnsi="Times New Roman"/>
          <w:sz w:val="24"/>
          <w:szCs w:val="24"/>
        </w:rPr>
        <w:t xml:space="preserve">testing of </w:t>
      </w:r>
      <w:r w:rsidR="00233E49" w:rsidRPr="001654C0">
        <w:rPr>
          <w:rFonts w:ascii="Times New Roman" w:hAnsi="Times New Roman"/>
          <w:sz w:val="24"/>
          <w:szCs w:val="24"/>
        </w:rPr>
        <w:t xml:space="preserve">four </w:t>
      </w:r>
      <w:r w:rsidR="008B3656" w:rsidRPr="001654C0">
        <w:rPr>
          <w:rFonts w:ascii="Times New Roman" w:hAnsi="Times New Roman"/>
          <w:sz w:val="24"/>
          <w:szCs w:val="24"/>
        </w:rPr>
        <w:t>concepts</w:t>
      </w:r>
      <w:r w:rsidR="00D0026B" w:rsidRPr="001654C0">
        <w:rPr>
          <w:rFonts w:ascii="Times New Roman" w:hAnsi="Times New Roman"/>
          <w:sz w:val="24"/>
          <w:szCs w:val="24"/>
        </w:rPr>
        <w:t xml:space="preserve"> </w:t>
      </w:r>
      <w:r w:rsidR="00D756F8" w:rsidRPr="001654C0">
        <w:rPr>
          <w:rFonts w:ascii="Times New Roman" w:hAnsi="Times New Roman"/>
          <w:sz w:val="24"/>
          <w:szCs w:val="24"/>
        </w:rPr>
        <w:t xml:space="preserve">developed for </w:t>
      </w:r>
      <w:r w:rsidR="007F69AC" w:rsidRPr="001654C0">
        <w:rPr>
          <w:rFonts w:ascii="Times New Roman" w:hAnsi="Times New Roman"/>
          <w:sz w:val="24"/>
          <w:szCs w:val="24"/>
        </w:rPr>
        <w:t xml:space="preserve">a future </w:t>
      </w:r>
      <w:r w:rsidR="00D756F8" w:rsidRPr="001654C0">
        <w:rPr>
          <w:rFonts w:ascii="Times New Roman" w:hAnsi="Times New Roman"/>
          <w:sz w:val="24"/>
          <w:szCs w:val="24"/>
        </w:rPr>
        <w:t>National Tobacco Education Campaign</w:t>
      </w:r>
      <w:r w:rsidR="00852EA3" w:rsidRPr="001654C0">
        <w:rPr>
          <w:rFonts w:ascii="Times New Roman" w:hAnsi="Times New Roman"/>
          <w:sz w:val="24"/>
          <w:szCs w:val="24"/>
        </w:rPr>
        <w:t xml:space="preserve">, in order to identify one concept that will motivate the largest number of </w:t>
      </w:r>
      <w:r w:rsidR="00202025" w:rsidRPr="001654C0">
        <w:rPr>
          <w:rFonts w:ascii="Times New Roman" w:hAnsi="Times New Roman"/>
          <w:sz w:val="24"/>
          <w:szCs w:val="24"/>
        </w:rPr>
        <w:t>smokers of conventional cigarettes and dual users</w:t>
      </w:r>
      <w:r w:rsidR="00852EA3" w:rsidRPr="001654C0">
        <w:rPr>
          <w:rFonts w:ascii="Times New Roman" w:hAnsi="Times New Roman"/>
          <w:sz w:val="24"/>
          <w:szCs w:val="24"/>
        </w:rPr>
        <w:t xml:space="preserve"> to quit smoking conventional cigarettes completely.</w:t>
      </w:r>
      <w:r w:rsidR="005324CF" w:rsidRPr="001654C0">
        <w:rPr>
          <w:rFonts w:ascii="Times New Roman" w:hAnsi="Times New Roman"/>
          <w:sz w:val="24"/>
          <w:szCs w:val="24"/>
        </w:rPr>
        <w:t xml:space="preserve"> </w:t>
      </w:r>
      <w:r w:rsidR="00D756F8" w:rsidRPr="001654C0">
        <w:rPr>
          <w:rFonts w:ascii="Times New Roman" w:hAnsi="Times New Roman"/>
          <w:sz w:val="24"/>
          <w:szCs w:val="24"/>
        </w:rPr>
        <w:t xml:space="preserve">The proposed information collection will involve testing of </w:t>
      </w:r>
      <w:r w:rsidR="008B3656" w:rsidRPr="001654C0">
        <w:rPr>
          <w:rFonts w:ascii="Times New Roman" w:hAnsi="Times New Roman"/>
          <w:sz w:val="24"/>
          <w:szCs w:val="24"/>
        </w:rPr>
        <w:t xml:space="preserve">concepts </w:t>
      </w:r>
      <w:r w:rsidR="000D4C64" w:rsidRPr="001654C0">
        <w:rPr>
          <w:rFonts w:ascii="Times New Roman" w:hAnsi="Times New Roman"/>
          <w:sz w:val="24"/>
          <w:szCs w:val="24"/>
        </w:rPr>
        <w:t xml:space="preserve">among </w:t>
      </w:r>
      <w:r w:rsidR="002C273B" w:rsidRPr="001654C0">
        <w:rPr>
          <w:rFonts w:ascii="Times New Roman" w:hAnsi="Times New Roman"/>
          <w:sz w:val="24"/>
          <w:szCs w:val="24"/>
        </w:rPr>
        <w:t xml:space="preserve">adult </w:t>
      </w:r>
      <w:r w:rsidR="005324CF" w:rsidRPr="001654C0">
        <w:rPr>
          <w:rFonts w:ascii="Times New Roman" w:hAnsi="Times New Roman"/>
          <w:sz w:val="24"/>
          <w:szCs w:val="24"/>
        </w:rPr>
        <w:t>smokers 18-54 years old</w:t>
      </w:r>
      <w:r w:rsidR="00BB6BCE" w:rsidRPr="001654C0">
        <w:rPr>
          <w:rFonts w:ascii="Times New Roman" w:hAnsi="Times New Roman"/>
          <w:sz w:val="24"/>
          <w:szCs w:val="24"/>
        </w:rPr>
        <w:t xml:space="preserve">, categorized as either exclusive smokers of </w:t>
      </w:r>
      <w:r w:rsidR="008F25B5" w:rsidRPr="001654C0">
        <w:rPr>
          <w:rFonts w:ascii="Times New Roman" w:hAnsi="Times New Roman"/>
          <w:sz w:val="24"/>
          <w:szCs w:val="24"/>
        </w:rPr>
        <w:t>conventional</w:t>
      </w:r>
      <w:r w:rsidR="00BB6BCE" w:rsidRPr="001654C0">
        <w:rPr>
          <w:rFonts w:ascii="Times New Roman" w:hAnsi="Times New Roman"/>
          <w:sz w:val="24"/>
          <w:szCs w:val="24"/>
        </w:rPr>
        <w:t xml:space="preserve"> cigarettes, or </w:t>
      </w:r>
      <w:r w:rsidR="008F25B5" w:rsidRPr="001654C0">
        <w:rPr>
          <w:rFonts w:ascii="Times New Roman" w:hAnsi="Times New Roman"/>
          <w:sz w:val="24"/>
          <w:szCs w:val="24"/>
        </w:rPr>
        <w:t>dual</w:t>
      </w:r>
      <w:r w:rsidR="00BB6BCE" w:rsidRPr="001654C0">
        <w:rPr>
          <w:rFonts w:ascii="Times New Roman" w:hAnsi="Times New Roman"/>
          <w:sz w:val="24"/>
          <w:szCs w:val="24"/>
        </w:rPr>
        <w:t xml:space="preserve"> users of </w:t>
      </w:r>
      <w:r w:rsidR="008F25B5" w:rsidRPr="001654C0">
        <w:rPr>
          <w:rFonts w:ascii="Times New Roman" w:hAnsi="Times New Roman"/>
          <w:sz w:val="24"/>
          <w:szCs w:val="24"/>
        </w:rPr>
        <w:t xml:space="preserve">conventional </w:t>
      </w:r>
      <w:r w:rsidR="00BB6BCE" w:rsidRPr="001654C0">
        <w:rPr>
          <w:rFonts w:ascii="Times New Roman" w:hAnsi="Times New Roman"/>
          <w:sz w:val="24"/>
          <w:szCs w:val="24"/>
        </w:rPr>
        <w:t>cigarettes and e-cigarettes</w:t>
      </w:r>
      <w:r w:rsidR="005324CF" w:rsidRPr="001654C0">
        <w:rPr>
          <w:rFonts w:ascii="Times New Roman" w:hAnsi="Times New Roman"/>
          <w:sz w:val="24"/>
          <w:szCs w:val="24"/>
        </w:rPr>
        <w:t xml:space="preserve">. </w:t>
      </w:r>
      <w:r w:rsidR="00A74C45" w:rsidRPr="001654C0">
        <w:rPr>
          <w:rFonts w:ascii="Times New Roman" w:hAnsi="Times New Roman"/>
          <w:sz w:val="24"/>
          <w:szCs w:val="24"/>
        </w:rPr>
        <w:t xml:space="preserve">Exclusive conventional cigarette smoking is defined by having smoked </w:t>
      </w:r>
      <w:r w:rsidR="00A74C45" w:rsidRPr="001654C0">
        <w:rPr>
          <w:rFonts w:ascii="Times New Roman" w:hAnsi="Times New Roman"/>
          <w:sz w:val="24"/>
          <w:szCs w:val="24"/>
          <w:u w:val="single"/>
        </w:rPr>
        <w:t>&gt;</w:t>
      </w:r>
      <w:r w:rsidR="00A74C45" w:rsidRPr="001654C0">
        <w:rPr>
          <w:rFonts w:ascii="Times New Roman" w:hAnsi="Times New Roman"/>
          <w:sz w:val="24"/>
          <w:szCs w:val="24"/>
        </w:rPr>
        <w:t xml:space="preserve"> 100 cigarettes in their lifetime, smoked at least one cigarette in the past 30 days, and currently smoke conventional cigarettes </w:t>
      </w:r>
      <w:r w:rsidR="00FD3B99" w:rsidRPr="001654C0">
        <w:rPr>
          <w:rFonts w:ascii="Times New Roman" w:hAnsi="Times New Roman"/>
          <w:sz w:val="24"/>
          <w:szCs w:val="24"/>
        </w:rPr>
        <w:t>every day or some days</w:t>
      </w:r>
      <w:r w:rsidR="00A74C45" w:rsidRPr="001654C0">
        <w:rPr>
          <w:rFonts w:ascii="Times New Roman" w:hAnsi="Times New Roman"/>
          <w:sz w:val="24"/>
          <w:szCs w:val="24"/>
        </w:rPr>
        <w:t xml:space="preserve">. Dual use of conventional cigarettes and e-cigarettes is defined as being a conventional cigarette smoker </w:t>
      </w:r>
      <w:r w:rsidR="008A6DB5" w:rsidRPr="001654C0">
        <w:rPr>
          <w:rFonts w:ascii="Times New Roman" w:hAnsi="Times New Roman"/>
          <w:sz w:val="24"/>
          <w:szCs w:val="24"/>
        </w:rPr>
        <w:t xml:space="preserve">and </w:t>
      </w:r>
      <w:r w:rsidR="00A74C45" w:rsidRPr="001654C0">
        <w:rPr>
          <w:rFonts w:ascii="Times New Roman" w:hAnsi="Times New Roman"/>
          <w:sz w:val="24"/>
          <w:szCs w:val="24"/>
        </w:rPr>
        <w:t xml:space="preserve">currently using e-cigarettes </w:t>
      </w:r>
      <w:r w:rsidR="00FD3B99" w:rsidRPr="001654C0">
        <w:rPr>
          <w:rFonts w:ascii="Times New Roman" w:hAnsi="Times New Roman"/>
          <w:sz w:val="24"/>
          <w:szCs w:val="24"/>
        </w:rPr>
        <w:t>every day or some days</w:t>
      </w:r>
      <w:r w:rsidR="00A74C45" w:rsidRPr="001654C0">
        <w:rPr>
          <w:rFonts w:ascii="Times New Roman" w:hAnsi="Times New Roman"/>
          <w:sz w:val="24"/>
          <w:szCs w:val="24"/>
        </w:rPr>
        <w:t>.</w:t>
      </w:r>
      <w:r w:rsidR="00A021B9" w:rsidRPr="001654C0">
        <w:rPr>
          <w:rFonts w:ascii="Times New Roman" w:hAnsi="Times New Roman"/>
          <w:sz w:val="24"/>
          <w:szCs w:val="24"/>
        </w:rPr>
        <w:t xml:space="preserve"> </w:t>
      </w:r>
      <w:r w:rsidR="00A84EDF" w:rsidRPr="001654C0">
        <w:rPr>
          <w:rFonts w:ascii="Times New Roman" w:hAnsi="Times New Roman"/>
          <w:sz w:val="24"/>
          <w:szCs w:val="24"/>
        </w:rPr>
        <w:t xml:space="preserve">Exclusive e-cigarette </w:t>
      </w:r>
      <w:r w:rsidR="007C18E3" w:rsidRPr="001654C0">
        <w:rPr>
          <w:rFonts w:ascii="Times New Roman" w:hAnsi="Times New Roman"/>
          <w:sz w:val="24"/>
          <w:szCs w:val="24"/>
        </w:rPr>
        <w:t>users</w:t>
      </w:r>
      <w:r w:rsidR="00A84EDF" w:rsidRPr="001654C0">
        <w:rPr>
          <w:rFonts w:ascii="Times New Roman" w:hAnsi="Times New Roman"/>
          <w:sz w:val="24"/>
          <w:szCs w:val="24"/>
        </w:rPr>
        <w:t xml:space="preserve"> will not be included in the study</w:t>
      </w:r>
      <w:r w:rsidR="00997E80" w:rsidRPr="001654C0">
        <w:rPr>
          <w:rFonts w:ascii="Times New Roman" w:hAnsi="Times New Roman"/>
          <w:sz w:val="24"/>
          <w:szCs w:val="24"/>
        </w:rPr>
        <w:t xml:space="preserve">. </w:t>
      </w:r>
      <w:r w:rsidR="0080037E" w:rsidRPr="001654C0">
        <w:rPr>
          <w:rFonts w:ascii="Times New Roman" w:hAnsi="Times New Roman"/>
          <w:sz w:val="24"/>
          <w:szCs w:val="24"/>
        </w:rPr>
        <w:t>The Plowshare Group, and subcontractors, Qualtrics, and Battelle, will conduct both the quantitative and the qualitative portions of this study</w:t>
      </w:r>
      <w:r w:rsidR="00997E80" w:rsidRPr="001654C0">
        <w:rPr>
          <w:rFonts w:ascii="Times New Roman" w:hAnsi="Times New Roman"/>
          <w:sz w:val="24"/>
          <w:szCs w:val="24"/>
        </w:rPr>
        <w:t xml:space="preserve">. </w:t>
      </w:r>
    </w:p>
    <w:p w14:paraId="26ED929B" w14:textId="77777777" w:rsidR="0080037E" w:rsidRPr="001654C0" w:rsidRDefault="0080037E" w:rsidP="00AA3B10">
      <w:pPr>
        <w:spacing w:after="0" w:line="240" w:lineRule="auto"/>
        <w:rPr>
          <w:rFonts w:ascii="Times New Roman" w:hAnsi="Times New Roman"/>
          <w:sz w:val="24"/>
          <w:szCs w:val="24"/>
        </w:rPr>
      </w:pPr>
    </w:p>
    <w:p w14:paraId="327AB5F8" w14:textId="77777777" w:rsidR="0017685A" w:rsidRPr="00B6337A" w:rsidRDefault="0080037E" w:rsidP="00F1511A">
      <w:pPr>
        <w:spacing w:after="0" w:line="240" w:lineRule="auto"/>
        <w:rPr>
          <w:rFonts w:ascii="Times New Roman" w:hAnsi="Times New Roman"/>
          <w:sz w:val="24"/>
          <w:szCs w:val="24"/>
        </w:rPr>
      </w:pPr>
      <w:r w:rsidRPr="001654C0">
        <w:rPr>
          <w:rFonts w:ascii="Times New Roman" w:hAnsi="Times New Roman"/>
          <w:b/>
          <w:i/>
          <w:sz w:val="24"/>
          <w:szCs w:val="24"/>
        </w:rPr>
        <w:t>Quantitative: Online Questionnaire</w:t>
      </w:r>
      <w:r w:rsidR="005A285E" w:rsidRPr="001654C0">
        <w:rPr>
          <w:rFonts w:ascii="Times New Roman" w:hAnsi="Times New Roman"/>
          <w:i/>
          <w:sz w:val="24"/>
          <w:szCs w:val="24"/>
        </w:rPr>
        <w:t>.</w:t>
      </w:r>
      <w:r w:rsidR="005A285E" w:rsidRPr="001654C0">
        <w:rPr>
          <w:rFonts w:ascii="Times New Roman" w:hAnsi="Times New Roman"/>
          <w:sz w:val="24"/>
          <w:szCs w:val="24"/>
        </w:rPr>
        <w:t xml:space="preserve"> </w:t>
      </w:r>
      <w:r w:rsidR="00D23341" w:rsidRPr="001654C0">
        <w:rPr>
          <w:rFonts w:ascii="Times New Roman" w:hAnsi="Times New Roman"/>
          <w:sz w:val="24"/>
          <w:szCs w:val="24"/>
        </w:rPr>
        <w:t xml:space="preserve">The sample of respondents for the quantitative data collection will be drawn from Toluna’s online panel (see </w:t>
      </w:r>
      <w:hyperlink r:id="rId9" w:anchor="global-reach" w:history="1">
        <w:r w:rsidR="00D23341" w:rsidRPr="001654C0">
          <w:rPr>
            <w:rStyle w:val="Hyperlink"/>
            <w:rFonts w:ascii="Times New Roman" w:hAnsi="Times New Roman"/>
            <w:sz w:val="24"/>
            <w:szCs w:val="24"/>
          </w:rPr>
          <w:t>http://www.toluna-group.com//choose-the-people#global-reach</w:t>
        </w:r>
      </w:hyperlink>
      <w:r w:rsidR="00D23341" w:rsidRPr="001654C0">
        <w:rPr>
          <w:rFonts w:ascii="Times New Roman" w:hAnsi="Times New Roman"/>
          <w:sz w:val="24"/>
          <w:szCs w:val="24"/>
        </w:rPr>
        <w:t xml:space="preserve"> for more detail on this panel). Toluna employs a double opt-in process for individuals to participate in a survey – they must opt-in to become panelists, and they must also opt-in to each survey</w:t>
      </w:r>
      <w:r w:rsidR="00997E80" w:rsidRPr="001654C0">
        <w:rPr>
          <w:rFonts w:ascii="Times New Roman" w:hAnsi="Times New Roman"/>
          <w:sz w:val="24"/>
          <w:szCs w:val="24"/>
        </w:rPr>
        <w:t xml:space="preserve">. </w:t>
      </w:r>
      <w:r w:rsidR="00D23341" w:rsidRPr="001654C0">
        <w:rPr>
          <w:rFonts w:ascii="Times New Roman" w:hAnsi="Times New Roman"/>
          <w:sz w:val="24"/>
          <w:szCs w:val="24"/>
        </w:rPr>
        <w:t>For this study, Toluna will gather information for pre-screening as well as review both a privacy policy and a terms and conditions statement that outlines the parameters for their participation. The latter information is designed to screen out persons &lt; 18 and &gt; 54 years of age</w:t>
      </w:r>
      <w:r w:rsidR="006A7718" w:rsidRPr="001654C0">
        <w:rPr>
          <w:rFonts w:ascii="Times New Roman" w:hAnsi="Times New Roman"/>
          <w:sz w:val="24"/>
          <w:szCs w:val="24"/>
        </w:rPr>
        <w:t>,</w:t>
      </w:r>
      <w:r w:rsidR="00D23341" w:rsidRPr="001654C0">
        <w:rPr>
          <w:rFonts w:ascii="Times New Roman" w:hAnsi="Times New Roman"/>
          <w:sz w:val="24"/>
          <w:szCs w:val="24"/>
        </w:rPr>
        <w:t xml:space="preserve"> </w:t>
      </w:r>
      <w:r w:rsidR="006A7718" w:rsidRPr="001654C0">
        <w:rPr>
          <w:rFonts w:ascii="Times New Roman" w:hAnsi="Times New Roman"/>
          <w:sz w:val="24"/>
          <w:szCs w:val="24"/>
        </w:rPr>
        <w:t>for</w:t>
      </w:r>
      <w:r w:rsidR="00D23341" w:rsidRPr="001654C0">
        <w:rPr>
          <w:rFonts w:ascii="Times New Roman" w:hAnsi="Times New Roman"/>
          <w:sz w:val="24"/>
          <w:szCs w:val="24"/>
        </w:rPr>
        <w:t xml:space="preserve"> this study. Although the sample will be a convenience sample, the panel sample has a reasonable degree of diversity in key demographic characteristics such as age, gender, region of residence, race/ethnicity, education, and income</w:t>
      </w:r>
      <w:r w:rsidR="00997E80" w:rsidRPr="00B6337A">
        <w:rPr>
          <w:rFonts w:ascii="Times New Roman" w:hAnsi="Times New Roman"/>
          <w:sz w:val="24"/>
          <w:szCs w:val="24"/>
        </w:rPr>
        <w:t>.</w:t>
      </w:r>
      <w:r w:rsidR="00F1511A" w:rsidRPr="00B6337A">
        <w:rPr>
          <w:rFonts w:ascii="Times New Roman" w:hAnsi="Times New Roman"/>
          <w:sz w:val="24"/>
          <w:szCs w:val="24"/>
        </w:rPr>
        <w:t xml:space="preserve"> The findings from this study while having high internal validity, are not expected to be widely generalizable to the universe of US smokers.  </w:t>
      </w:r>
    </w:p>
    <w:p w14:paraId="2F2701EC" w14:textId="77777777" w:rsidR="0017685A" w:rsidRPr="00B6337A" w:rsidRDefault="0017685A" w:rsidP="00F1511A">
      <w:pPr>
        <w:spacing w:after="0" w:line="240" w:lineRule="auto"/>
        <w:rPr>
          <w:rFonts w:ascii="Times New Roman" w:hAnsi="Times New Roman"/>
          <w:sz w:val="24"/>
          <w:szCs w:val="24"/>
        </w:rPr>
      </w:pPr>
    </w:p>
    <w:p w14:paraId="4C050F01" w14:textId="7BED2A2A" w:rsidR="00F1511A" w:rsidRPr="00B6337A" w:rsidRDefault="00F1511A" w:rsidP="00F1511A">
      <w:pPr>
        <w:spacing w:after="0" w:line="240" w:lineRule="auto"/>
        <w:rPr>
          <w:rFonts w:ascii="Times New Roman" w:hAnsi="Times New Roman"/>
          <w:sz w:val="24"/>
          <w:szCs w:val="24"/>
        </w:rPr>
      </w:pPr>
      <w:r w:rsidRPr="00B6337A">
        <w:rPr>
          <w:rFonts w:ascii="Times New Roman" w:hAnsi="Times New Roman"/>
          <w:sz w:val="24"/>
          <w:szCs w:val="24"/>
        </w:rPr>
        <w:t>With</w:t>
      </w:r>
      <w:r w:rsidR="0017685A" w:rsidRPr="00B6337A">
        <w:rPr>
          <w:rFonts w:ascii="Times New Roman" w:hAnsi="Times New Roman"/>
          <w:sz w:val="24"/>
          <w:szCs w:val="24"/>
        </w:rPr>
        <w:t>in the two major strata (i.e., e</w:t>
      </w:r>
      <w:r w:rsidRPr="00B6337A">
        <w:rPr>
          <w:rFonts w:ascii="Times New Roman" w:hAnsi="Times New Roman"/>
          <w:sz w:val="24"/>
          <w:szCs w:val="24"/>
        </w:rPr>
        <w:t xml:space="preserve">xclusive conventional cigarette smokers and dual users of conventional cigarettes and e-cigarettes), efforts will be made to </w:t>
      </w:r>
      <w:r w:rsidR="00C13FFC" w:rsidRPr="00B6337A">
        <w:rPr>
          <w:rFonts w:ascii="Times New Roman" w:hAnsi="Times New Roman"/>
          <w:sz w:val="24"/>
          <w:szCs w:val="24"/>
        </w:rPr>
        <w:t>ensure sufficient numbers of</w:t>
      </w:r>
      <w:r w:rsidRPr="00B6337A">
        <w:rPr>
          <w:rFonts w:ascii="Times New Roman" w:hAnsi="Times New Roman"/>
          <w:sz w:val="24"/>
          <w:szCs w:val="24"/>
        </w:rPr>
        <w:t xml:space="preserve"> the following groups of individuals for inclusion in the study because of their disproportionately high smoking prevalence. </w:t>
      </w:r>
      <w:r w:rsidR="004411D2" w:rsidRPr="00B6337A">
        <w:rPr>
          <w:rFonts w:ascii="Times New Roman" w:hAnsi="Times New Roman"/>
          <w:sz w:val="24"/>
          <w:szCs w:val="24"/>
        </w:rPr>
        <w:t xml:space="preserve">These groups are not being considered as strata, but rather as tabulation variables. </w:t>
      </w:r>
      <w:r w:rsidR="0074035A" w:rsidRPr="00B6337A">
        <w:rPr>
          <w:rFonts w:ascii="Times New Roman" w:hAnsi="Times New Roman"/>
          <w:sz w:val="24"/>
          <w:szCs w:val="24"/>
        </w:rPr>
        <w:t>To ensure that statistically precise estimates c</w:t>
      </w:r>
      <w:r w:rsidR="00D81F29" w:rsidRPr="00B6337A">
        <w:rPr>
          <w:rFonts w:ascii="Times New Roman" w:hAnsi="Times New Roman"/>
          <w:sz w:val="24"/>
          <w:szCs w:val="24"/>
        </w:rPr>
        <w:t>an be generated for the subpopulation</w:t>
      </w:r>
      <w:r w:rsidR="0074035A" w:rsidRPr="00B6337A">
        <w:rPr>
          <w:rFonts w:ascii="Times New Roman" w:hAnsi="Times New Roman"/>
          <w:sz w:val="24"/>
          <w:szCs w:val="24"/>
        </w:rPr>
        <w:t xml:space="preserve">s identified below, efforts will be made to </w:t>
      </w:r>
      <w:r w:rsidR="00DF0776" w:rsidRPr="00B6337A">
        <w:rPr>
          <w:rFonts w:ascii="Times New Roman" w:hAnsi="Times New Roman"/>
          <w:sz w:val="24"/>
          <w:szCs w:val="24"/>
        </w:rPr>
        <w:t>oversample individuals from these subgroups:</w:t>
      </w:r>
    </w:p>
    <w:p w14:paraId="41DAB82E" w14:textId="7CF8A5AF" w:rsidR="0080037E" w:rsidRPr="002B30D6" w:rsidRDefault="00F1511A" w:rsidP="00AA3B10">
      <w:pPr>
        <w:spacing w:after="0" w:line="240" w:lineRule="auto"/>
        <w:rPr>
          <w:highlight w:val="yellow"/>
        </w:rPr>
      </w:pPr>
      <w:r w:rsidRPr="002B30D6">
        <w:rPr>
          <w:highlight w:val="yellow"/>
        </w:rPr>
        <w:t xml:space="preserve"> </w:t>
      </w:r>
    </w:p>
    <w:p w14:paraId="2974B78C" w14:textId="2847C8D7" w:rsidR="002C2C46" w:rsidRPr="00B6337A" w:rsidRDefault="002C2C46" w:rsidP="002C2C46">
      <w:pPr>
        <w:pStyle w:val="Tbodytext"/>
        <w:widowControl w:val="0"/>
        <w:numPr>
          <w:ilvl w:val="0"/>
          <w:numId w:val="47"/>
        </w:numPr>
        <w:tabs>
          <w:tab w:val="clear" w:pos="432"/>
        </w:tabs>
        <w:spacing w:after="0"/>
        <w:contextualSpacing/>
        <w:jc w:val="left"/>
      </w:pPr>
      <w:bookmarkStart w:id="0" w:name="OLE_LINK1"/>
      <w:r w:rsidRPr="00B6337A">
        <w:t>Low-socioeconomic status (SES)</w:t>
      </w:r>
      <w:r w:rsidRPr="00B6337A">
        <w:rPr>
          <w:rStyle w:val="FootnoteReference"/>
          <w:vertAlign w:val="superscript"/>
        </w:rPr>
        <w:footnoteReference w:id="1"/>
      </w:r>
      <w:r w:rsidRPr="00B6337A">
        <w:t xml:space="preserve"> </w:t>
      </w:r>
    </w:p>
    <w:p w14:paraId="7DB23146" w14:textId="77777777" w:rsidR="002C2C46" w:rsidRPr="00B6337A" w:rsidRDefault="002C2C46" w:rsidP="002C2C46">
      <w:pPr>
        <w:pStyle w:val="Tbodytext"/>
        <w:widowControl w:val="0"/>
        <w:numPr>
          <w:ilvl w:val="0"/>
          <w:numId w:val="47"/>
        </w:numPr>
        <w:tabs>
          <w:tab w:val="clear" w:pos="432"/>
        </w:tabs>
        <w:spacing w:after="0"/>
        <w:contextualSpacing/>
        <w:jc w:val="left"/>
      </w:pPr>
      <w:r w:rsidRPr="00B6337A">
        <w:t>Young adult (18-26 years old)</w:t>
      </w:r>
    </w:p>
    <w:p w14:paraId="38194C35" w14:textId="77777777" w:rsidR="002C2C46" w:rsidRPr="00B6337A" w:rsidRDefault="002C2C46" w:rsidP="002C2C46">
      <w:pPr>
        <w:pStyle w:val="Tbodytext"/>
        <w:widowControl w:val="0"/>
        <w:numPr>
          <w:ilvl w:val="0"/>
          <w:numId w:val="47"/>
        </w:numPr>
        <w:tabs>
          <w:tab w:val="clear" w:pos="432"/>
        </w:tabs>
        <w:spacing w:after="0"/>
        <w:contextualSpacing/>
        <w:jc w:val="left"/>
      </w:pPr>
      <w:r w:rsidRPr="00B6337A">
        <w:lastRenderedPageBreak/>
        <w:t xml:space="preserve">English-speaking Hispanics </w:t>
      </w:r>
    </w:p>
    <w:p w14:paraId="3D8D57CF" w14:textId="77777777" w:rsidR="002C2C46" w:rsidRPr="00B6337A" w:rsidRDefault="002C2C46" w:rsidP="002C2C46">
      <w:pPr>
        <w:pStyle w:val="Tbodytext"/>
        <w:widowControl w:val="0"/>
        <w:numPr>
          <w:ilvl w:val="0"/>
          <w:numId w:val="47"/>
        </w:numPr>
        <w:tabs>
          <w:tab w:val="clear" w:pos="432"/>
        </w:tabs>
        <w:spacing w:after="0"/>
        <w:contextualSpacing/>
        <w:jc w:val="left"/>
      </w:pPr>
      <w:r w:rsidRPr="00B6337A">
        <w:t xml:space="preserve">African-Americans </w:t>
      </w:r>
    </w:p>
    <w:p w14:paraId="726E6FC5" w14:textId="08683931" w:rsidR="002C2C46" w:rsidRPr="00B6337A" w:rsidRDefault="002C2C46" w:rsidP="002C2C46">
      <w:pPr>
        <w:pStyle w:val="Tbodytext"/>
        <w:widowControl w:val="0"/>
        <w:numPr>
          <w:ilvl w:val="0"/>
          <w:numId w:val="47"/>
        </w:numPr>
        <w:tabs>
          <w:tab w:val="clear" w:pos="432"/>
        </w:tabs>
        <w:spacing w:after="0"/>
        <w:contextualSpacing/>
        <w:jc w:val="left"/>
      </w:pPr>
      <w:r w:rsidRPr="00B6337A">
        <w:t>Individuals with</w:t>
      </w:r>
      <w:r w:rsidR="004411D2" w:rsidRPr="00B6337A">
        <w:t xml:space="preserve"> self-reported</w:t>
      </w:r>
      <w:r w:rsidRPr="00B6337A">
        <w:t xml:space="preserve"> anxiety/depression</w:t>
      </w:r>
    </w:p>
    <w:p w14:paraId="5477775B" w14:textId="3108B6C7" w:rsidR="00DF0776" w:rsidRPr="00B6337A" w:rsidRDefault="00DF0776" w:rsidP="002C2C46">
      <w:pPr>
        <w:pStyle w:val="Tbodytext"/>
        <w:widowControl w:val="0"/>
        <w:numPr>
          <w:ilvl w:val="0"/>
          <w:numId w:val="47"/>
        </w:numPr>
        <w:tabs>
          <w:tab w:val="clear" w:pos="432"/>
        </w:tabs>
        <w:spacing w:after="0"/>
        <w:contextualSpacing/>
        <w:jc w:val="left"/>
      </w:pPr>
      <w:r w:rsidRPr="00B6337A">
        <w:t>LGBT individuals</w:t>
      </w:r>
    </w:p>
    <w:bookmarkEnd w:id="0"/>
    <w:p w14:paraId="2F5E9304" w14:textId="77777777" w:rsidR="005A285E" w:rsidRPr="00B6337A" w:rsidRDefault="005A285E" w:rsidP="00AA3B10">
      <w:pPr>
        <w:spacing w:after="0" w:line="240" w:lineRule="auto"/>
        <w:rPr>
          <w:rFonts w:ascii="Times New Roman" w:hAnsi="Times New Roman"/>
          <w:sz w:val="24"/>
          <w:szCs w:val="24"/>
        </w:rPr>
      </w:pPr>
    </w:p>
    <w:p w14:paraId="2B0CCA70" w14:textId="2EB461CD" w:rsidR="005C4443" w:rsidRPr="00B6337A" w:rsidRDefault="00D756F8" w:rsidP="00AA3B10">
      <w:pPr>
        <w:spacing w:after="0" w:line="240" w:lineRule="auto"/>
        <w:rPr>
          <w:rFonts w:ascii="Times New Roman" w:hAnsi="Times New Roman"/>
          <w:sz w:val="24"/>
          <w:szCs w:val="24"/>
        </w:rPr>
      </w:pPr>
      <w:r w:rsidRPr="00B6337A">
        <w:rPr>
          <w:rFonts w:ascii="Times New Roman" w:hAnsi="Times New Roman"/>
          <w:sz w:val="24"/>
          <w:szCs w:val="24"/>
        </w:rPr>
        <w:t xml:space="preserve">As this study is considered part of formative </w:t>
      </w:r>
      <w:r w:rsidR="00C110BF" w:rsidRPr="00B6337A">
        <w:rPr>
          <w:rFonts w:ascii="Times New Roman" w:hAnsi="Times New Roman"/>
          <w:sz w:val="24"/>
          <w:szCs w:val="24"/>
        </w:rPr>
        <w:t>work</w:t>
      </w:r>
      <w:r w:rsidRPr="00B6337A">
        <w:rPr>
          <w:rFonts w:ascii="Times New Roman" w:hAnsi="Times New Roman"/>
          <w:sz w:val="24"/>
          <w:szCs w:val="24"/>
        </w:rPr>
        <w:t xml:space="preserve"> for campaign development and planning, these methods are not intended to generate nationally</w:t>
      </w:r>
      <w:r w:rsidR="0080037E" w:rsidRPr="00B6337A">
        <w:rPr>
          <w:rFonts w:ascii="Times New Roman" w:hAnsi="Times New Roman"/>
          <w:sz w:val="24"/>
          <w:szCs w:val="24"/>
        </w:rPr>
        <w:t>-</w:t>
      </w:r>
      <w:r w:rsidRPr="00B6337A">
        <w:rPr>
          <w:rFonts w:ascii="Times New Roman" w:hAnsi="Times New Roman"/>
          <w:sz w:val="24"/>
          <w:szCs w:val="24"/>
        </w:rPr>
        <w:t xml:space="preserve">representative samples or precise estimates of population parameters. </w:t>
      </w:r>
      <w:r w:rsidR="004411D2" w:rsidRPr="00B6337A">
        <w:rPr>
          <w:rFonts w:ascii="Times New Roman" w:hAnsi="Times New Roman"/>
          <w:sz w:val="24"/>
          <w:szCs w:val="24"/>
        </w:rPr>
        <w:t>However, the design allows for high internal validity</w:t>
      </w:r>
      <w:r w:rsidRPr="00B6337A">
        <w:rPr>
          <w:rFonts w:ascii="Times New Roman" w:hAnsi="Times New Roman"/>
          <w:sz w:val="24"/>
          <w:szCs w:val="24"/>
        </w:rPr>
        <w:t xml:space="preserve"> to provide information on the perceived effectiveness of </w:t>
      </w:r>
      <w:r w:rsidR="00BC5C29" w:rsidRPr="00B6337A">
        <w:rPr>
          <w:rFonts w:ascii="Times New Roman" w:hAnsi="Times New Roman"/>
          <w:sz w:val="24"/>
          <w:szCs w:val="24"/>
        </w:rPr>
        <w:t>creative concepts</w:t>
      </w:r>
      <w:r w:rsidRPr="00B6337A">
        <w:rPr>
          <w:rFonts w:ascii="Times New Roman" w:hAnsi="Times New Roman"/>
          <w:sz w:val="24"/>
          <w:szCs w:val="24"/>
        </w:rPr>
        <w:t xml:space="preserve"> under test. </w:t>
      </w:r>
    </w:p>
    <w:p w14:paraId="5ED31829" w14:textId="77777777" w:rsidR="00AC03EC" w:rsidRPr="00B6337A" w:rsidRDefault="00AC03EC" w:rsidP="00AA3B10">
      <w:pPr>
        <w:spacing w:after="0" w:line="240" w:lineRule="auto"/>
        <w:rPr>
          <w:rFonts w:ascii="Times New Roman" w:hAnsi="Times New Roman"/>
          <w:sz w:val="24"/>
          <w:szCs w:val="24"/>
        </w:rPr>
      </w:pPr>
    </w:p>
    <w:p w14:paraId="0088B465" w14:textId="50A7EBF4" w:rsidR="009F77A9" w:rsidRPr="00D26AB3" w:rsidRDefault="009F77A9" w:rsidP="009F77A9">
      <w:pPr>
        <w:spacing w:after="0" w:line="240" w:lineRule="auto"/>
        <w:rPr>
          <w:rFonts w:ascii="Times New Roman" w:hAnsi="Times New Roman"/>
          <w:sz w:val="24"/>
          <w:szCs w:val="24"/>
        </w:rPr>
      </w:pPr>
      <w:r w:rsidRPr="00B6337A">
        <w:rPr>
          <w:rFonts w:ascii="Times New Roman" w:eastAsiaTheme="minorHAnsi" w:hAnsi="Times New Roman"/>
          <w:sz w:val="24"/>
          <w:szCs w:val="24"/>
        </w:rPr>
        <w:t xml:space="preserve">A power analysis was run to determine the sample size needed to detect statistically significant differences on key measures (e.g., average perceived effectiveness scores for each creative concept). </w:t>
      </w:r>
      <w:r w:rsidR="007E35CC" w:rsidRPr="00B6337A">
        <w:rPr>
          <w:rFonts w:ascii="Times New Roman" w:hAnsi="Times New Roman"/>
          <w:sz w:val="24"/>
          <w:szCs w:val="24"/>
        </w:rPr>
        <w:t>The s</w:t>
      </w:r>
      <w:r w:rsidR="001B485A" w:rsidRPr="00B6337A">
        <w:rPr>
          <w:rFonts w:ascii="Times New Roman" w:hAnsi="Times New Roman"/>
          <w:sz w:val="24"/>
          <w:szCs w:val="24"/>
        </w:rPr>
        <w:t>ample size calculation was done based on</w:t>
      </w:r>
      <w:r w:rsidR="0017685A" w:rsidRPr="00B6337A">
        <w:rPr>
          <w:rFonts w:ascii="Times New Roman" w:hAnsi="Times New Roman"/>
          <w:sz w:val="24"/>
          <w:szCs w:val="24"/>
        </w:rPr>
        <w:t xml:space="preserve"> the following parameters: (1) p</w:t>
      </w:r>
      <w:r w:rsidR="001B485A" w:rsidRPr="00B6337A">
        <w:rPr>
          <w:rFonts w:ascii="Times New Roman" w:hAnsi="Times New Roman"/>
          <w:sz w:val="24"/>
          <w:szCs w:val="24"/>
        </w:rPr>
        <w:t xml:space="preserve">ower = 80%; (2) </w:t>
      </w:r>
      <w:r w:rsidR="001B485A" w:rsidRPr="00B6337A">
        <w:rPr>
          <w:rFonts w:ascii="Times New Roman" w:eastAsiaTheme="minorHAnsi" w:hAnsi="Times New Roman"/>
          <w:sz w:val="24"/>
          <w:szCs w:val="24"/>
        </w:rPr>
        <w:t>effect size, Cohen’s f = 0.10;</w:t>
      </w:r>
      <w:r w:rsidR="0017685A" w:rsidRPr="00B6337A">
        <w:rPr>
          <w:rFonts w:ascii="Times New Roman" w:hAnsi="Times New Roman"/>
          <w:sz w:val="24"/>
          <w:szCs w:val="24"/>
        </w:rPr>
        <w:t xml:space="preserve"> (3) a</w:t>
      </w:r>
      <w:r w:rsidR="001B485A" w:rsidRPr="00B6337A">
        <w:rPr>
          <w:rFonts w:ascii="Times New Roman" w:hAnsi="Times New Roman"/>
          <w:sz w:val="24"/>
          <w:szCs w:val="24"/>
        </w:rPr>
        <w:t>djustment for multiple comparisons based on a Bonferroni adjuste</w:t>
      </w:r>
      <w:r w:rsidR="0017685A" w:rsidRPr="00B6337A">
        <w:rPr>
          <w:rFonts w:ascii="Times New Roman" w:hAnsi="Times New Roman"/>
          <w:sz w:val="24"/>
          <w:szCs w:val="24"/>
        </w:rPr>
        <w:t>d α error rate of p= 0.008 for four</w:t>
      </w:r>
      <w:r w:rsidR="001B485A" w:rsidRPr="00B6337A">
        <w:rPr>
          <w:rFonts w:ascii="Times New Roman" w:hAnsi="Times New Roman"/>
          <w:sz w:val="24"/>
          <w:szCs w:val="24"/>
        </w:rPr>
        <w:t xml:space="preserve"> </w:t>
      </w:r>
      <w:r w:rsidR="007E35CC" w:rsidRPr="00B6337A">
        <w:rPr>
          <w:rFonts w:ascii="Times New Roman" w:hAnsi="Times New Roman"/>
          <w:sz w:val="24"/>
          <w:szCs w:val="24"/>
        </w:rPr>
        <w:t>“</w:t>
      </w:r>
      <w:r w:rsidR="001B485A" w:rsidRPr="00B6337A">
        <w:rPr>
          <w:rFonts w:ascii="Times New Roman" w:hAnsi="Times New Roman"/>
          <w:sz w:val="24"/>
          <w:szCs w:val="24"/>
        </w:rPr>
        <w:t>groups</w:t>
      </w:r>
      <w:r w:rsidR="007E35CC" w:rsidRPr="00B6337A">
        <w:rPr>
          <w:rFonts w:ascii="Times New Roman" w:hAnsi="Times New Roman"/>
          <w:sz w:val="24"/>
          <w:szCs w:val="24"/>
        </w:rPr>
        <w:t>” (concepts)</w:t>
      </w:r>
      <w:r w:rsidR="001B485A" w:rsidRPr="00B6337A">
        <w:rPr>
          <w:rFonts w:ascii="Times New Roman" w:hAnsi="Times New Roman"/>
          <w:sz w:val="24"/>
          <w:szCs w:val="24"/>
        </w:rPr>
        <w:t>.</w:t>
      </w:r>
      <w:r w:rsidR="00DF0776" w:rsidRPr="00B6337A">
        <w:rPr>
          <w:rFonts w:ascii="Times New Roman" w:hAnsi="Times New Roman"/>
          <w:sz w:val="24"/>
          <w:szCs w:val="24"/>
        </w:rPr>
        <w:t xml:space="preserve"> </w:t>
      </w:r>
      <w:r w:rsidR="0017685A" w:rsidRPr="00B6337A">
        <w:rPr>
          <w:rFonts w:ascii="Times New Roman" w:hAnsi="Times New Roman"/>
          <w:sz w:val="24"/>
          <w:szCs w:val="24"/>
        </w:rPr>
        <w:t>Based on these assumptions,</w:t>
      </w:r>
      <w:r w:rsidR="00DF0776" w:rsidRPr="00B6337A">
        <w:rPr>
          <w:rFonts w:ascii="Times New Roman" w:hAnsi="Times New Roman"/>
          <w:sz w:val="24"/>
          <w:szCs w:val="24"/>
        </w:rPr>
        <w:t xml:space="preserve"> and with an oversampling of the previously identified subgroups to allow for precise estimates,</w:t>
      </w:r>
      <w:r w:rsidR="0017685A" w:rsidRPr="00B6337A">
        <w:rPr>
          <w:rFonts w:ascii="Times New Roman" w:hAnsi="Times New Roman"/>
          <w:sz w:val="24"/>
          <w:szCs w:val="24"/>
        </w:rPr>
        <w:t xml:space="preserve"> a minimum of </w:t>
      </w:r>
      <w:r w:rsidR="00DF0776" w:rsidRPr="00B6337A">
        <w:rPr>
          <w:rFonts w:ascii="Times New Roman" w:hAnsi="Times New Roman"/>
          <w:sz w:val="24"/>
          <w:szCs w:val="24"/>
        </w:rPr>
        <w:t>1,343</w:t>
      </w:r>
      <w:r w:rsidR="007E35CC" w:rsidRPr="00B6337A">
        <w:rPr>
          <w:rFonts w:ascii="Times New Roman" w:hAnsi="Times New Roman"/>
          <w:sz w:val="24"/>
          <w:szCs w:val="24"/>
        </w:rPr>
        <w:t xml:space="preserve"> </w:t>
      </w:r>
      <w:r w:rsidR="00DF0776" w:rsidRPr="00B6337A">
        <w:rPr>
          <w:rFonts w:ascii="Times New Roman" w:hAnsi="Times New Roman"/>
          <w:sz w:val="24"/>
          <w:szCs w:val="24"/>
        </w:rPr>
        <w:t xml:space="preserve">persons </w:t>
      </w:r>
      <w:r w:rsidR="007E35CC" w:rsidRPr="00B6337A">
        <w:rPr>
          <w:rFonts w:ascii="Times New Roman" w:hAnsi="Times New Roman"/>
          <w:sz w:val="24"/>
          <w:szCs w:val="24"/>
        </w:rPr>
        <w:t>per concept</w:t>
      </w:r>
      <w:r w:rsidR="00DF0776" w:rsidRPr="00B6337A">
        <w:rPr>
          <w:rFonts w:ascii="Times New Roman" w:hAnsi="Times New Roman"/>
          <w:sz w:val="24"/>
          <w:szCs w:val="24"/>
        </w:rPr>
        <w:t xml:space="preserve"> per stratum are needed, or</w:t>
      </w:r>
      <w:r w:rsidR="007019BF" w:rsidRPr="00B6337A">
        <w:rPr>
          <w:rFonts w:ascii="Times New Roman" w:hAnsi="Times New Roman"/>
          <w:sz w:val="24"/>
          <w:szCs w:val="24"/>
        </w:rPr>
        <w:t xml:space="preserve"> a total sample of </w:t>
      </w:r>
      <w:r w:rsidR="00DF0776" w:rsidRPr="00B6337A">
        <w:rPr>
          <w:rFonts w:ascii="Times New Roman" w:hAnsi="Times New Roman"/>
          <w:sz w:val="24"/>
          <w:szCs w:val="24"/>
        </w:rPr>
        <w:t xml:space="preserve">5,372 </w:t>
      </w:r>
      <w:r w:rsidR="007019BF" w:rsidRPr="00B6337A">
        <w:rPr>
          <w:rFonts w:ascii="Times New Roman" w:hAnsi="Times New Roman"/>
          <w:sz w:val="24"/>
          <w:szCs w:val="24"/>
        </w:rPr>
        <w:t>(</w:t>
      </w:r>
      <w:r w:rsidR="00DF0776" w:rsidRPr="00B6337A">
        <w:rPr>
          <w:rFonts w:ascii="Times New Roman" w:hAnsi="Times New Roman"/>
          <w:sz w:val="24"/>
          <w:szCs w:val="24"/>
        </w:rPr>
        <w:t>1,343</w:t>
      </w:r>
      <w:r w:rsidR="007019BF" w:rsidRPr="00B6337A">
        <w:rPr>
          <w:rFonts w:ascii="Times New Roman" w:hAnsi="Times New Roman"/>
          <w:sz w:val="24"/>
          <w:szCs w:val="24"/>
        </w:rPr>
        <w:t xml:space="preserve"> x 4 concepts)</w:t>
      </w:r>
      <w:r w:rsidR="00DF0776" w:rsidRPr="00B6337A">
        <w:rPr>
          <w:rFonts w:ascii="Times New Roman" w:hAnsi="Times New Roman"/>
          <w:sz w:val="24"/>
          <w:szCs w:val="24"/>
        </w:rPr>
        <w:t xml:space="preserve"> per stratum.</w:t>
      </w:r>
      <w:r w:rsidR="007019BF" w:rsidRPr="00B6337A">
        <w:rPr>
          <w:rFonts w:ascii="Times New Roman" w:eastAsiaTheme="minorHAnsi" w:hAnsi="Times New Roman"/>
          <w:sz w:val="24"/>
          <w:szCs w:val="24"/>
        </w:rPr>
        <w:t xml:space="preserve"> </w:t>
      </w:r>
      <w:r w:rsidR="00DF0776" w:rsidRPr="00B6337A">
        <w:rPr>
          <w:rFonts w:ascii="Times New Roman" w:eastAsiaTheme="minorHAnsi" w:hAnsi="Times New Roman"/>
          <w:sz w:val="24"/>
          <w:szCs w:val="24"/>
        </w:rPr>
        <w:t>This yields</w:t>
      </w:r>
      <w:r w:rsidR="007E35CC" w:rsidRPr="00B6337A">
        <w:rPr>
          <w:rFonts w:ascii="Times New Roman" w:eastAsiaTheme="minorHAnsi" w:hAnsi="Times New Roman"/>
          <w:sz w:val="24"/>
          <w:szCs w:val="24"/>
        </w:rPr>
        <w:t xml:space="preserve"> a total sample size of 10,748 (</w:t>
      </w:r>
      <w:r w:rsidR="00DF0776" w:rsidRPr="00B6337A">
        <w:rPr>
          <w:rFonts w:ascii="Times New Roman" w:eastAsiaTheme="minorHAnsi" w:hAnsi="Times New Roman"/>
          <w:sz w:val="24"/>
          <w:szCs w:val="24"/>
        </w:rPr>
        <w:t>5,372 participants x 2</w:t>
      </w:r>
      <w:r w:rsidR="007E35CC" w:rsidRPr="00B6337A">
        <w:rPr>
          <w:rFonts w:ascii="Times New Roman" w:eastAsiaTheme="minorHAnsi" w:hAnsi="Times New Roman"/>
          <w:sz w:val="24"/>
          <w:szCs w:val="24"/>
        </w:rPr>
        <w:t xml:space="preserve"> </w:t>
      </w:r>
      <w:r w:rsidR="00DF0776" w:rsidRPr="00B6337A">
        <w:rPr>
          <w:rFonts w:ascii="Times New Roman" w:eastAsiaTheme="minorHAnsi" w:hAnsi="Times New Roman"/>
          <w:sz w:val="24"/>
          <w:szCs w:val="24"/>
        </w:rPr>
        <w:t>strata</w:t>
      </w:r>
      <w:r w:rsidR="007E35CC" w:rsidRPr="00B6337A">
        <w:rPr>
          <w:rFonts w:ascii="Times New Roman" w:eastAsiaTheme="minorHAnsi" w:hAnsi="Times New Roman"/>
          <w:sz w:val="24"/>
          <w:szCs w:val="24"/>
        </w:rPr>
        <w:t>)</w:t>
      </w:r>
      <w:r w:rsidR="00DF0776" w:rsidRPr="00B6337A">
        <w:rPr>
          <w:rFonts w:ascii="Times New Roman" w:eastAsiaTheme="minorHAnsi" w:hAnsi="Times New Roman"/>
          <w:sz w:val="24"/>
          <w:szCs w:val="24"/>
        </w:rPr>
        <w:t xml:space="preserve"> for the two strata combined</w:t>
      </w:r>
      <w:r w:rsidR="007E35CC" w:rsidRPr="00B6337A">
        <w:rPr>
          <w:rFonts w:ascii="Times New Roman" w:eastAsiaTheme="minorHAnsi" w:hAnsi="Times New Roman"/>
          <w:sz w:val="24"/>
          <w:szCs w:val="24"/>
        </w:rPr>
        <w:t xml:space="preserve">. </w:t>
      </w:r>
      <w:r w:rsidR="0017520C" w:rsidRPr="00B6337A">
        <w:rPr>
          <w:rFonts w:ascii="Times New Roman" w:eastAsiaTheme="minorHAnsi" w:hAnsi="Times New Roman"/>
          <w:sz w:val="24"/>
          <w:szCs w:val="24"/>
        </w:rPr>
        <w:t xml:space="preserve">Hence, for any given concept, </w:t>
      </w:r>
      <w:r w:rsidR="0017520C" w:rsidRPr="00B6337A">
        <w:rPr>
          <w:rFonts w:ascii="Times New Roman" w:hAnsi="Times New Roman"/>
          <w:sz w:val="24"/>
          <w:szCs w:val="24"/>
        </w:rPr>
        <w:t xml:space="preserve">an anticipated 2,686 respondents in the overall quantitative sample will be allocated to view it, within the two strata combined. </w:t>
      </w:r>
      <w:r w:rsidR="0090578E" w:rsidRPr="00835017">
        <w:rPr>
          <w:rFonts w:ascii="Times New Roman" w:hAnsi="Times New Roman"/>
          <w:sz w:val="24"/>
          <w:szCs w:val="24"/>
        </w:rPr>
        <w:t>T</w:t>
      </w:r>
      <w:r w:rsidR="00B6337A" w:rsidRPr="00835017">
        <w:rPr>
          <w:rFonts w:ascii="Times New Roman" w:hAnsi="Times New Roman"/>
          <w:sz w:val="24"/>
          <w:szCs w:val="24"/>
        </w:rPr>
        <w:t xml:space="preserve">he overall sample size will allow us to assess meaningful and adequately-powered </w:t>
      </w:r>
      <w:r w:rsidR="00B6337A" w:rsidRPr="00835017">
        <w:rPr>
          <w:rFonts w:ascii="Times New Roman" w:eastAsiaTheme="minorHAnsi" w:hAnsi="Times New Roman"/>
          <w:sz w:val="24"/>
          <w:szCs w:val="24"/>
        </w:rPr>
        <w:t>differences between</w:t>
      </w:r>
      <w:r w:rsidR="0090578E" w:rsidRPr="00835017">
        <w:rPr>
          <w:rFonts w:ascii="Times New Roman" w:eastAsiaTheme="minorHAnsi" w:hAnsi="Times New Roman"/>
          <w:sz w:val="24"/>
          <w:szCs w:val="24"/>
        </w:rPr>
        <w:t xml:space="preserve"> the</w:t>
      </w:r>
      <w:r w:rsidR="00B6337A" w:rsidRPr="00835017">
        <w:rPr>
          <w:rFonts w:ascii="Times New Roman" w:eastAsiaTheme="minorHAnsi" w:hAnsi="Times New Roman"/>
          <w:sz w:val="24"/>
          <w:szCs w:val="24"/>
        </w:rPr>
        <w:t xml:space="preserve"> four concepts</w:t>
      </w:r>
      <w:r w:rsidR="0090578E" w:rsidRPr="00835017">
        <w:rPr>
          <w:rFonts w:ascii="Times New Roman" w:eastAsiaTheme="minorHAnsi" w:hAnsi="Times New Roman"/>
          <w:sz w:val="24"/>
          <w:szCs w:val="24"/>
        </w:rPr>
        <w:t xml:space="preserve"> within each stratum</w:t>
      </w:r>
      <w:r w:rsidR="00B6337A" w:rsidRPr="00835017">
        <w:rPr>
          <w:rFonts w:ascii="Times New Roman" w:eastAsiaTheme="minorHAnsi" w:hAnsi="Times New Roman"/>
          <w:sz w:val="24"/>
          <w:szCs w:val="24"/>
        </w:rPr>
        <w:t>.</w:t>
      </w:r>
      <w:r w:rsidRPr="00835017">
        <w:rPr>
          <w:rFonts w:ascii="Times New Roman" w:eastAsiaTheme="minorHAnsi" w:hAnsi="Times New Roman"/>
          <w:sz w:val="24"/>
          <w:szCs w:val="24"/>
        </w:rPr>
        <w:t xml:space="preserve"> </w:t>
      </w:r>
      <w:bookmarkStart w:id="1" w:name="_GoBack"/>
      <w:bookmarkEnd w:id="1"/>
      <w:r w:rsidR="003A2F20" w:rsidRPr="00835017">
        <w:rPr>
          <w:rFonts w:ascii="Times New Roman" w:eastAsiaTheme="minorHAnsi" w:hAnsi="Times New Roman"/>
          <w:sz w:val="24"/>
          <w:szCs w:val="24"/>
        </w:rPr>
        <w:t xml:space="preserve"> Sub-group </w:t>
      </w:r>
      <w:r w:rsidR="003A2F20" w:rsidRPr="00835017">
        <w:rPr>
          <w:rFonts w:ascii="Times New Roman" w:hAnsi="Times New Roman"/>
          <w:sz w:val="24"/>
          <w:szCs w:val="24"/>
        </w:rPr>
        <w:t>differences within each concept arm will be assessed and interpreted qualitatively.</w:t>
      </w:r>
    </w:p>
    <w:p w14:paraId="467D6A4F" w14:textId="77777777" w:rsidR="00BB50AA" w:rsidRDefault="00BB50AA" w:rsidP="009F77A9">
      <w:pPr>
        <w:spacing w:after="0" w:line="240" w:lineRule="auto"/>
        <w:rPr>
          <w:rFonts w:ascii="Times New Roman" w:eastAsiaTheme="minorHAnsi" w:hAnsi="Times New Roman"/>
          <w:sz w:val="24"/>
          <w:szCs w:val="24"/>
        </w:rPr>
      </w:pPr>
    </w:p>
    <w:p w14:paraId="7B9469C9" w14:textId="0FE86CB7" w:rsidR="00AC03EC" w:rsidRPr="00B6337A" w:rsidRDefault="00220F01" w:rsidP="009F77A9">
      <w:pPr>
        <w:spacing w:after="0" w:line="240" w:lineRule="auto"/>
        <w:rPr>
          <w:rFonts w:ascii="Times New Roman" w:eastAsiaTheme="minorHAnsi" w:hAnsi="Times New Roman"/>
          <w:sz w:val="24"/>
          <w:szCs w:val="24"/>
        </w:rPr>
      </w:pPr>
      <w:r w:rsidRPr="00B6337A">
        <w:rPr>
          <w:rFonts w:ascii="Times New Roman" w:eastAsiaTheme="minorHAnsi" w:hAnsi="Times New Roman"/>
          <w:sz w:val="24"/>
          <w:szCs w:val="24"/>
        </w:rPr>
        <w:t xml:space="preserve">To achieve this sample size, we conservatively anticipate screening </w:t>
      </w:r>
      <w:r w:rsidR="00C13FFC" w:rsidRPr="00B6337A">
        <w:rPr>
          <w:rFonts w:ascii="Times New Roman" w:eastAsiaTheme="minorHAnsi" w:hAnsi="Times New Roman"/>
          <w:sz w:val="24"/>
          <w:szCs w:val="24"/>
        </w:rPr>
        <w:t>15,828</w:t>
      </w:r>
      <w:r w:rsidRPr="00B6337A">
        <w:rPr>
          <w:rFonts w:ascii="Times New Roman" w:eastAsiaTheme="minorHAnsi" w:hAnsi="Times New Roman"/>
          <w:sz w:val="24"/>
          <w:szCs w:val="24"/>
        </w:rPr>
        <w:t xml:space="preserve"> individuals</w:t>
      </w:r>
      <w:r w:rsidR="00997E80" w:rsidRPr="00B6337A">
        <w:rPr>
          <w:rFonts w:ascii="Times New Roman" w:eastAsiaTheme="minorHAnsi" w:hAnsi="Times New Roman"/>
          <w:sz w:val="24"/>
          <w:szCs w:val="24"/>
        </w:rPr>
        <w:t xml:space="preserve">. </w:t>
      </w:r>
      <w:r w:rsidRPr="00B6337A">
        <w:rPr>
          <w:rFonts w:ascii="Times New Roman" w:eastAsiaTheme="minorHAnsi" w:hAnsi="Times New Roman"/>
          <w:sz w:val="24"/>
          <w:szCs w:val="24"/>
        </w:rPr>
        <w:t xml:space="preserve">Based on </w:t>
      </w:r>
      <w:r w:rsidRPr="00303301">
        <w:rPr>
          <w:rFonts w:ascii="Times New Roman" w:eastAsiaTheme="minorHAnsi" w:hAnsi="Times New Roman"/>
          <w:sz w:val="24"/>
          <w:szCs w:val="24"/>
        </w:rPr>
        <w:t xml:space="preserve">a prior round of testing for </w:t>
      </w:r>
      <w:r w:rsidR="00110EAB" w:rsidRPr="00303301">
        <w:rPr>
          <w:rFonts w:ascii="Times New Roman" w:eastAsiaTheme="minorHAnsi" w:hAnsi="Times New Roman"/>
          <w:sz w:val="24"/>
          <w:szCs w:val="24"/>
        </w:rPr>
        <w:t>National Tobacco Education Campaign (</w:t>
      </w:r>
      <w:r w:rsidRPr="00303301">
        <w:rPr>
          <w:rFonts w:ascii="Times New Roman" w:eastAsiaTheme="minorHAnsi" w:hAnsi="Times New Roman"/>
          <w:sz w:val="24"/>
          <w:szCs w:val="24"/>
        </w:rPr>
        <w:t>NTEC</w:t>
      </w:r>
      <w:r w:rsidR="00110EAB" w:rsidRPr="00303301">
        <w:rPr>
          <w:rFonts w:ascii="Times New Roman" w:eastAsiaTheme="minorHAnsi" w:hAnsi="Times New Roman"/>
          <w:sz w:val="24"/>
          <w:szCs w:val="24"/>
        </w:rPr>
        <w:t>)</w:t>
      </w:r>
      <w:r w:rsidRPr="00303301">
        <w:rPr>
          <w:rFonts w:ascii="Times New Roman" w:eastAsiaTheme="minorHAnsi" w:hAnsi="Times New Roman"/>
          <w:sz w:val="24"/>
          <w:szCs w:val="24"/>
        </w:rPr>
        <w:t>, which used a</w:t>
      </w:r>
      <w:r w:rsidRPr="00B6337A">
        <w:rPr>
          <w:rFonts w:ascii="Times New Roman" w:eastAsiaTheme="minorHAnsi" w:hAnsi="Times New Roman"/>
          <w:sz w:val="24"/>
          <w:szCs w:val="24"/>
        </w:rPr>
        <w:t xml:space="preserve"> roughly similar sample, 10,613 respondents started the quantitative instrument, and a total of 8,809 qualified adult respondents completed the online survey (a completion rate of 8</w:t>
      </w:r>
      <w:r w:rsidR="00A343A8" w:rsidRPr="00B6337A">
        <w:rPr>
          <w:rFonts w:ascii="Times New Roman" w:eastAsiaTheme="minorHAnsi" w:hAnsi="Times New Roman"/>
          <w:sz w:val="24"/>
          <w:szCs w:val="24"/>
        </w:rPr>
        <w:t>3%</w:t>
      </w:r>
      <w:r w:rsidRPr="00B6337A">
        <w:rPr>
          <w:rFonts w:ascii="Times New Roman" w:eastAsiaTheme="minorHAnsi" w:hAnsi="Times New Roman"/>
          <w:sz w:val="24"/>
          <w:szCs w:val="24"/>
        </w:rPr>
        <w:t>)</w:t>
      </w:r>
      <w:r w:rsidR="00997E80" w:rsidRPr="00B6337A">
        <w:rPr>
          <w:rFonts w:ascii="Times New Roman" w:eastAsiaTheme="minorHAnsi" w:hAnsi="Times New Roman"/>
          <w:sz w:val="24"/>
          <w:szCs w:val="24"/>
        </w:rPr>
        <w:t xml:space="preserve">. </w:t>
      </w:r>
    </w:p>
    <w:p w14:paraId="120AD7F6" w14:textId="77777777" w:rsidR="00AC03EC" w:rsidRPr="00B6337A" w:rsidRDefault="00AC03EC" w:rsidP="00AC03EC">
      <w:pPr>
        <w:widowControl w:val="0"/>
        <w:spacing w:after="0" w:line="240" w:lineRule="auto"/>
        <w:contextualSpacing/>
        <w:rPr>
          <w:rFonts w:ascii="Times New Roman" w:eastAsiaTheme="minorHAnsi" w:hAnsi="Times New Roman"/>
          <w:sz w:val="24"/>
          <w:szCs w:val="24"/>
        </w:rPr>
      </w:pPr>
    </w:p>
    <w:p w14:paraId="3B3E1361" w14:textId="17A9EF95" w:rsidR="0080037E" w:rsidRPr="00B6337A" w:rsidRDefault="00E66EE3" w:rsidP="00AA3B10">
      <w:pPr>
        <w:spacing w:after="0" w:line="240" w:lineRule="auto"/>
        <w:rPr>
          <w:rFonts w:ascii="Times New Roman" w:eastAsiaTheme="minorHAnsi" w:hAnsi="Times New Roman"/>
          <w:sz w:val="24"/>
          <w:szCs w:val="24"/>
        </w:rPr>
      </w:pPr>
      <w:r w:rsidRPr="00B6337A">
        <w:rPr>
          <w:rFonts w:ascii="Times New Roman" w:hAnsi="Times New Roman"/>
          <w:sz w:val="24"/>
          <w:szCs w:val="24"/>
        </w:rPr>
        <w:t xml:space="preserve">To identify the concept that is the most motivating to the target audience, </w:t>
      </w:r>
      <w:r w:rsidR="0017520C" w:rsidRPr="00B6337A">
        <w:rPr>
          <w:rFonts w:ascii="Times New Roman" w:hAnsi="Times New Roman"/>
          <w:sz w:val="24"/>
          <w:szCs w:val="24"/>
        </w:rPr>
        <w:t>r</w:t>
      </w:r>
      <w:r w:rsidR="00AC03EC" w:rsidRPr="00B6337A">
        <w:rPr>
          <w:rFonts w:ascii="Times New Roman" w:hAnsi="Times New Roman"/>
          <w:sz w:val="24"/>
          <w:szCs w:val="24"/>
        </w:rPr>
        <w:t>espondents will be randomly assigned and routed to view</w:t>
      </w:r>
      <w:r w:rsidRPr="00B6337A">
        <w:rPr>
          <w:rFonts w:ascii="Times New Roman" w:hAnsi="Times New Roman"/>
          <w:sz w:val="24"/>
          <w:szCs w:val="24"/>
        </w:rPr>
        <w:t xml:space="preserve"> only</w:t>
      </w:r>
      <w:r w:rsidR="00AC03EC" w:rsidRPr="00B6337A">
        <w:rPr>
          <w:rFonts w:ascii="Times New Roman" w:hAnsi="Times New Roman"/>
          <w:sz w:val="24"/>
          <w:szCs w:val="24"/>
        </w:rPr>
        <w:t xml:space="preserve"> one of the four concepts</w:t>
      </w:r>
      <w:r w:rsidRPr="00B6337A">
        <w:rPr>
          <w:rFonts w:ascii="Times New Roman" w:hAnsi="Times New Roman"/>
          <w:sz w:val="24"/>
          <w:szCs w:val="24"/>
        </w:rPr>
        <w:t xml:space="preserve"> within each stratum</w:t>
      </w:r>
      <w:r w:rsidR="00220F01" w:rsidRPr="00B6337A">
        <w:rPr>
          <w:rFonts w:ascii="Times New Roman" w:hAnsi="Times New Roman"/>
          <w:sz w:val="24"/>
          <w:szCs w:val="24"/>
        </w:rPr>
        <w:t xml:space="preserve">, each </w:t>
      </w:r>
      <w:r w:rsidR="004F7DCE" w:rsidRPr="00B6337A">
        <w:rPr>
          <w:rFonts w:ascii="Times New Roman" w:hAnsi="Times New Roman"/>
          <w:sz w:val="24"/>
          <w:szCs w:val="24"/>
        </w:rPr>
        <w:t xml:space="preserve">with two TV ad </w:t>
      </w:r>
      <w:r w:rsidR="00380433" w:rsidRPr="00B6337A">
        <w:rPr>
          <w:rFonts w:ascii="Times New Roman" w:hAnsi="Times New Roman"/>
          <w:sz w:val="24"/>
          <w:szCs w:val="24"/>
        </w:rPr>
        <w:t>executions</w:t>
      </w:r>
      <w:r w:rsidR="00732854" w:rsidRPr="00B6337A">
        <w:rPr>
          <w:rFonts w:ascii="Times New Roman" w:hAnsi="Times New Roman"/>
          <w:sz w:val="24"/>
          <w:szCs w:val="24"/>
        </w:rPr>
        <w:t xml:space="preserve"> (see section B.2 for more information on how the concepts and executions are viewed)</w:t>
      </w:r>
      <w:r w:rsidR="00220F01" w:rsidRPr="00B6337A">
        <w:rPr>
          <w:rFonts w:ascii="Times New Roman" w:hAnsi="Times New Roman"/>
          <w:sz w:val="24"/>
          <w:szCs w:val="24"/>
        </w:rPr>
        <w:t xml:space="preserve">. </w:t>
      </w:r>
    </w:p>
    <w:p w14:paraId="7AEE2A0E" w14:textId="1F31B97A" w:rsidR="00896B76" w:rsidRPr="00B6337A" w:rsidRDefault="00896B76" w:rsidP="00AA3B10">
      <w:pPr>
        <w:spacing w:after="0" w:line="240" w:lineRule="auto"/>
        <w:rPr>
          <w:rFonts w:ascii="Times New Roman" w:eastAsiaTheme="minorHAnsi" w:hAnsi="Times New Roman"/>
          <w:sz w:val="24"/>
          <w:szCs w:val="24"/>
        </w:rPr>
      </w:pPr>
    </w:p>
    <w:p w14:paraId="76D3D6E4" w14:textId="086F1960" w:rsidR="00896B76" w:rsidRPr="001654C0" w:rsidRDefault="009F77A9" w:rsidP="00896B76">
      <w:pPr>
        <w:spacing w:after="0" w:line="240" w:lineRule="auto"/>
        <w:rPr>
          <w:rFonts w:ascii="Times New Roman" w:eastAsiaTheme="minorHAnsi" w:hAnsi="Times New Roman"/>
          <w:sz w:val="24"/>
          <w:szCs w:val="24"/>
        </w:rPr>
      </w:pPr>
      <w:r w:rsidRPr="00B6337A">
        <w:rPr>
          <w:rFonts w:ascii="Times New Roman" w:hAnsi="Times New Roman"/>
          <w:sz w:val="24"/>
          <w:szCs w:val="24"/>
        </w:rPr>
        <w:t>Randomization of participants into the different concepts being tested ensures that there is a similar distribution of individuals of different characteristics (e.g., age, sex, sexual orientation) across the different concept arms, thus controlling for any confounding influences. A block design will be used to ensure that the number of persons in each arm is approximately even to ensure robust statistical comparisons.</w:t>
      </w:r>
      <w:r w:rsidRPr="00791A56">
        <w:rPr>
          <w:rFonts w:ascii="Times New Roman" w:hAnsi="Times New Roman"/>
          <w:sz w:val="24"/>
          <w:szCs w:val="24"/>
        </w:rPr>
        <w:t xml:space="preserve"> </w:t>
      </w:r>
    </w:p>
    <w:p w14:paraId="51A53D9C" w14:textId="16F31E69" w:rsidR="00896B76" w:rsidRPr="001654C0" w:rsidRDefault="00D45483" w:rsidP="00AA3B10">
      <w:pPr>
        <w:spacing w:after="0" w:line="240" w:lineRule="auto"/>
        <w:rPr>
          <w:rFonts w:ascii="Times New Roman" w:eastAsiaTheme="minorHAnsi" w:hAnsi="Times New Roman"/>
          <w:sz w:val="24"/>
          <w:szCs w:val="24"/>
        </w:rPr>
      </w:pPr>
      <w:r>
        <w:rPr>
          <w:rFonts w:ascii="Times New Roman" w:eastAsiaTheme="minorHAnsi" w:hAnsi="Times New Roman"/>
          <w:noProof/>
          <w:sz w:val="24"/>
          <w:szCs w:val="24"/>
        </w:rPr>
        <mc:AlternateContent>
          <mc:Choice Requires="wps">
            <w:drawing>
              <wp:anchor distT="0" distB="0" distL="114300" distR="114300" simplePos="0" relativeHeight="251672576" behindDoc="0" locked="0" layoutInCell="1" allowOverlap="1" wp14:anchorId="07E25DCB" wp14:editId="1FBCF9CB">
                <wp:simplePos x="0" y="0"/>
                <wp:positionH relativeFrom="margin">
                  <wp:posOffset>3970020</wp:posOffset>
                </wp:positionH>
                <wp:positionV relativeFrom="paragraph">
                  <wp:posOffset>2742565</wp:posOffset>
                </wp:positionV>
                <wp:extent cx="1790700" cy="236220"/>
                <wp:effectExtent l="0" t="0" r="19050" b="11430"/>
                <wp:wrapNone/>
                <wp:docPr id="10" name="Rectangle 10"/>
                <wp:cNvGraphicFramePr/>
                <a:graphic xmlns:a="http://schemas.openxmlformats.org/drawingml/2006/main">
                  <a:graphicData uri="http://schemas.microsoft.com/office/word/2010/wordprocessingShape">
                    <wps:wsp>
                      <wps:cNvSpPr/>
                      <wps:spPr>
                        <a:xfrm>
                          <a:off x="0" y="0"/>
                          <a:ext cx="1790700" cy="2362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7AE7D9F" w14:textId="77777777" w:rsidR="00D45483" w:rsidRPr="00D45483" w:rsidRDefault="00D45483" w:rsidP="00D45483">
                            <w:pPr>
                              <w:jc w:val="center"/>
                              <w:rPr>
                                <w:rFonts w:ascii="Franklin Gothic Book" w:hAnsi="Franklin Gothic Book"/>
                                <w:color w:val="FFFFFF" w:themeColor="background1"/>
                                <w:sz w:val="20"/>
                                <w:szCs w:val="20"/>
                              </w:rPr>
                            </w:pPr>
                            <w:r>
                              <w:rPr>
                                <w:rFonts w:ascii="Franklin Gothic Book" w:hAnsi="Franklin Gothic Book"/>
                                <w:color w:val="FFFFFF" w:themeColor="background1"/>
                                <w:sz w:val="20"/>
                                <w:szCs w:val="20"/>
                              </w:rPr>
                              <w:t>4 concept arms per stratum</w:t>
                            </w:r>
                          </w:p>
                          <w:p w14:paraId="1C160B37" w14:textId="77777777" w:rsidR="00D45483" w:rsidRPr="00D45483" w:rsidRDefault="00D45483" w:rsidP="00D45483">
                            <w:pPr>
                              <w:jc w:val="center"/>
                              <w:rPr>
                                <w:rFonts w:ascii="Franklin Gothic Book" w:hAnsi="Franklin Gothic Book"/>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E25DCB" id="Rectangle 10" o:spid="_x0000_s1026" style="position:absolute;margin-left:312.6pt;margin-top:215.95pt;width:141pt;height:18.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wm/fAIAAEYFAAAOAAAAZHJzL2Uyb0RvYy54bWysVE1v2zAMvQ/YfxB0X+1k/ViDOkWQosOA&#10;og3aDj0rshQbkEWNUmJnv36U7LhBW+wwzAeZFMlH8YnU1XXXGLZT6GuwBZ+c5JwpK6Gs7abgP59v&#10;v3zjzAdhS2HAqoLvlefX88+frlo3U1OowJQKGYFYP2tdwasQ3CzLvKxUI/wJOGXJqAEbEUjFTVai&#10;aAm9Mdk0z8+zFrB0CFJ5T7s3vZHPE77WSoYHrb0KzBSczhbSimldxzWbX4nZBoWrajkcQ/zDKRpR&#10;W0o6Qt2IINgW63dQTS0RPOhwIqHJQOtaqlQDVTPJ31TzVAmnUi1EjncjTf7/wcr73QpZXdLdET1W&#10;NHRHj8SasBujGO0RQa3zM/J7ciscNE9irLbT2MQ/1cG6ROp+JFV1gUnanFxc5hc5gUuyTb+eT6cJ&#10;NHuNdujDdwUNi0LBkdInLsXuzgfKSK4HF1Liafr8SQp7o+IRjH1UmgqhjNMUnVpILQ2ynaDLF1Iq&#10;Gya9qRKl6rfPcvpikZRkjEhaAozIujZmxB4AYnu+x+5hBv8YqlIHjsH53w7WB48RKTPYMAY3tQX8&#10;CMBQVUPm3v9AUk9NZCl0645coriGck83jtCPgnfytiba74QPK4HU+3RTNM/hgRZtoC04DBJnFeDv&#10;j/ajP7UkWTlraZYK7n9tBSrOzA9LzXo5OT2Nw5eU07ML6gCGx5b1scVumyXQjU3o5XAyidE/mIOo&#10;EZoXGvtFzEomYSXlLrgMeFCWoZ9xejikWiySGw2cE+HOPjkZwSPBsa2euxeBbui9QF17D4e5E7M3&#10;Ldj7xkgLi20AXaf+fOV1oJ6GNfXQ8LDE1+BYT16vz9/8DwAAAP//AwBQSwMEFAAGAAgAAAAhAFOF&#10;HSbfAAAACwEAAA8AAABkcnMvZG93bnJldi54bWxMj8FOg0AQhu8mvsNmTLzZBawUKEtjTIyJF2Pr&#10;A2zZEajsLGGXgj6946ke558v/3xT7hbbizOOvnOkIF5FIJBqZzpqFHwcnu8yED5oMrp3hAq+0cOu&#10;ur4qdWHcTO943odGcAn5QitoQxgKKX3dotV+5QYk3n260erA49hIM+qZy20vkyhKpdUd8YVWD/jU&#10;Yv21n6wCF7+F18O8ngjn8SXrTnX/s8mUur1ZHrcgAi7hAsOfPqtDxU5HN5HxoleQJg8JowrW93EO&#10;gok82nBy5CTNY5BVKf//UP0CAAD//wMAUEsBAi0AFAAGAAgAAAAhALaDOJL+AAAA4QEAABMAAAAA&#10;AAAAAAAAAAAAAAAAAFtDb250ZW50X1R5cGVzXS54bWxQSwECLQAUAAYACAAAACEAOP0h/9YAAACU&#10;AQAACwAAAAAAAAAAAAAAAAAvAQAAX3JlbHMvLnJlbHNQSwECLQAUAAYACAAAACEA5GsJv3wCAABG&#10;BQAADgAAAAAAAAAAAAAAAAAuAgAAZHJzL2Uyb0RvYy54bWxQSwECLQAUAAYACAAAACEAU4UdJt8A&#10;AAALAQAADwAAAAAAAAAAAAAAAADWBAAAZHJzL2Rvd25yZXYueG1sUEsFBgAAAAAEAAQA8wAAAOIF&#10;AAAAAA==&#10;" fillcolor="#4f81bd [3204]" strokecolor="#243f60 [1604]" strokeweight="2pt">
                <v:textbox>
                  <w:txbxContent>
                    <w:p w14:paraId="17AE7D9F" w14:textId="77777777" w:rsidR="00D45483" w:rsidRPr="00D45483" w:rsidRDefault="00D45483" w:rsidP="00D45483">
                      <w:pPr>
                        <w:jc w:val="center"/>
                        <w:rPr>
                          <w:rFonts w:ascii="Franklin Gothic Book" w:hAnsi="Franklin Gothic Book"/>
                          <w:color w:val="FFFFFF" w:themeColor="background1"/>
                          <w:sz w:val="20"/>
                          <w:szCs w:val="20"/>
                        </w:rPr>
                      </w:pPr>
                      <w:r>
                        <w:rPr>
                          <w:rFonts w:ascii="Franklin Gothic Book" w:hAnsi="Franklin Gothic Book"/>
                          <w:color w:val="FFFFFF" w:themeColor="background1"/>
                          <w:sz w:val="20"/>
                          <w:szCs w:val="20"/>
                        </w:rPr>
                        <w:t>4 concept arms per stratum</w:t>
                      </w:r>
                    </w:p>
                    <w:p w14:paraId="1C160B37" w14:textId="77777777" w:rsidR="00D45483" w:rsidRPr="00D45483" w:rsidRDefault="00D45483" w:rsidP="00D45483">
                      <w:pPr>
                        <w:jc w:val="center"/>
                        <w:rPr>
                          <w:rFonts w:ascii="Franklin Gothic Book" w:hAnsi="Franklin Gothic Book"/>
                          <w:color w:val="FFFFFF" w:themeColor="background1"/>
                          <w:sz w:val="20"/>
                          <w:szCs w:val="20"/>
                        </w:rPr>
                      </w:pPr>
                    </w:p>
                  </w:txbxContent>
                </v:textbox>
                <w10:wrap anchorx="margin"/>
              </v:rect>
            </w:pict>
          </mc:Fallback>
        </mc:AlternateContent>
      </w:r>
      <w:r>
        <w:rPr>
          <w:rFonts w:ascii="Times New Roman" w:eastAsiaTheme="minorHAnsi" w:hAnsi="Times New Roman"/>
          <w:noProof/>
          <w:sz w:val="24"/>
          <w:szCs w:val="24"/>
        </w:rPr>
        <mc:AlternateContent>
          <mc:Choice Requires="wps">
            <w:drawing>
              <wp:anchor distT="0" distB="0" distL="114300" distR="114300" simplePos="0" relativeHeight="251670528" behindDoc="0" locked="0" layoutInCell="1" allowOverlap="1" wp14:anchorId="3C6EB0E4" wp14:editId="7B43FE7F">
                <wp:simplePos x="0" y="0"/>
                <wp:positionH relativeFrom="margin">
                  <wp:posOffset>815340</wp:posOffset>
                </wp:positionH>
                <wp:positionV relativeFrom="paragraph">
                  <wp:posOffset>2773045</wp:posOffset>
                </wp:positionV>
                <wp:extent cx="1790700" cy="236220"/>
                <wp:effectExtent l="0" t="0" r="19050" b="11430"/>
                <wp:wrapNone/>
                <wp:docPr id="9" name="Rectangle 9"/>
                <wp:cNvGraphicFramePr/>
                <a:graphic xmlns:a="http://schemas.openxmlformats.org/drawingml/2006/main">
                  <a:graphicData uri="http://schemas.microsoft.com/office/word/2010/wordprocessingShape">
                    <wps:wsp>
                      <wps:cNvSpPr/>
                      <wps:spPr>
                        <a:xfrm>
                          <a:off x="0" y="0"/>
                          <a:ext cx="1790700" cy="2362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E4F51DB" w14:textId="686D15E6" w:rsidR="00D45483" w:rsidRPr="00D45483" w:rsidRDefault="00D45483" w:rsidP="00D45483">
                            <w:pPr>
                              <w:jc w:val="center"/>
                              <w:rPr>
                                <w:rFonts w:ascii="Franklin Gothic Book" w:hAnsi="Franklin Gothic Book"/>
                                <w:color w:val="FFFFFF" w:themeColor="background1"/>
                                <w:sz w:val="20"/>
                                <w:szCs w:val="20"/>
                              </w:rPr>
                            </w:pPr>
                            <w:r>
                              <w:rPr>
                                <w:rFonts w:ascii="Franklin Gothic Book" w:hAnsi="Franklin Gothic Book"/>
                                <w:color w:val="FFFFFF" w:themeColor="background1"/>
                                <w:sz w:val="20"/>
                                <w:szCs w:val="20"/>
                              </w:rPr>
                              <w:t>4 concept arms per stratum</w:t>
                            </w:r>
                          </w:p>
                          <w:p w14:paraId="54040AD6" w14:textId="77777777" w:rsidR="00D45483" w:rsidRPr="00D45483" w:rsidRDefault="00D45483" w:rsidP="00D45483">
                            <w:pPr>
                              <w:jc w:val="center"/>
                              <w:rPr>
                                <w:rFonts w:ascii="Franklin Gothic Book" w:hAnsi="Franklin Gothic Book"/>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6EB0E4" id="Rectangle 9" o:spid="_x0000_s1027" style="position:absolute;margin-left:64.2pt;margin-top:218.35pt;width:141pt;height:18.6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9//fgIAAEsFAAAOAAAAZHJzL2Uyb0RvYy54bWysVMFu2zAMvQ/YPwi6r3aytF2COkWQosOA&#10;oi3aDj0rshQbkEWNUmJnXz9KdtyiLXYY5oMsiuSj+Ejq4rJrDNsr9DXYgk9Ocs6UlVDWdlvwn0/X&#10;X75x5oOwpTBgVcEPyvPL5edPF61bqClUYEqFjECsX7Su4FUIbpFlXlaqEf4EnLKk1ICNCCTiNitR&#10;tITemGya52dZC1g6BKm8p9OrXsmXCV9rJcOd1l4FZgpOdwtpxbRu4potL8Rii8JVtRyuIf7hFo2o&#10;LQUdoa5EEGyH9TuoppYIHnQ4kdBkoHUtVcqBspnkb7J5rIRTKRcix7uRJv//YOXt/h5ZXRZ8zpkV&#10;DZXogUgTdmsUm0d6WucXZPXo7nGQPG1jrp3GJv4pC9YlSg8jpaoLTNLh5Hyen+fEvCTd9OvZdJo4&#10;z168HfrwXUHD4qbgSNETk2J/4wNFJNOjCQnxNn38tAsHo+IVjH1QmtKgiNPknRpIrQ2yvaDSCymV&#10;DZNeVYlS9cenOX0xSQoyeiQpAUZkXRszYg8AsTnfY/cwg310Van/Ruf8bxfrnUePFBlsGJ2b2gJ+&#10;BGAoqyFyb38kqacmshS6TZdKnCzjyQbKA5UdoZ8H7+R1TezfCB/uBdIAUMFoqMMdLdpAW3AYdpxV&#10;gL8/Oo/21Jek5aylgSq4/7UTqDgzPyx17Hwym8UJTMLs9JwageFrzea1xu6aNVDhJvR8OJm20T6Y&#10;41YjNM80+6sYlVTCSopdcBnwKKxDP+j0eki1WiUzmjonwo19dDKCR55jdz11zwLd0IKBmvcWjsMn&#10;Fm86sbeNnhZWuwC6Tm36wutQAZrY1ErD6xKfhNdysnp5A5d/AAAA//8DAFBLAwQUAAYACAAAACEA&#10;yJXaO98AAAALAQAADwAAAGRycy9kb3ducmV2LnhtbEyPwU7DMBBE70j8g7VI3KiTNmpCGqdCSAiJ&#10;C6LlA9x4SVLidWQ7TeDrWU5w29kdzb6p9osdxAV96B0pSFcJCKTGmZ5aBe/Hp7sCRIiajB4coYIv&#10;DLCvr68qXRo30xteDrEVHEKh1Aq6GMdSytB0aHVYuRGJbx/OWx1Z+lYar2cOt4NcJ8lWWt0Tf+j0&#10;iI8dNp+HySpw6Wt8Oc7ZRDj756I/N8N3Xih1e7M87EBEXOKfGX7xGR1qZjq5iUwQA+t1kbFVQbbZ&#10;5iDYkaUJb0485Jt7kHUl/3eofwAAAP//AwBQSwECLQAUAAYACAAAACEAtoM4kv4AAADhAQAAEwAA&#10;AAAAAAAAAAAAAAAAAAAAW0NvbnRlbnRfVHlwZXNdLnhtbFBLAQItABQABgAIAAAAIQA4/SH/1gAA&#10;AJQBAAALAAAAAAAAAAAAAAAAAC8BAABfcmVscy8ucmVsc1BLAQItABQABgAIAAAAIQDzh9//fgIA&#10;AEsFAAAOAAAAAAAAAAAAAAAAAC4CAABkcnMvZTJvRG9jLnhtbFBLAQItABQABgAIAAAAIQDIldo7&#10;3wAAAAsBAAAPAAAAAAAAAAAAAAAAANgEAABkcnMvZG93bnJldi54bWxQSwUGAAAAAAQABADzAAAA&#10;5AUAAAAA&#10;" fillcolor="#4f81bd [3204]" strokecolor="#243f60 [1604]" strokeweight="2pt">
                <v:textbox>
                  <w:txbxContent>
                    <w:p w14:paraId="4E4F51DB" w14:textId="686D15E6" w:rsidR="00D45483" w:rsidRPr="00D45483" w:rsidRDefault="00D45483" w:rsidP="00D45483">
                      <w:pPr>
                        <w:jc w:val="center"/>
                        <w:rPr>
                          <w:rFonts w:ascii="Franklin Gothic Book" w:hAnsi="Franklin Gothic Book"/>
                          <w:color w:val="FFFFFF" w:themeColor="background1"/>
                          <w:sz w:val="20"/>
                          <w:szCs w:val="20"/>
                        </w:rPr>
                      </w:pPr>
                      <w:r>
                        <w:rPr>
                          <w:rFonts w:ascii="Franklin Gothic Book" w:hAnsi="Franklin Gothic Book"/>
                          <w:color w:val="FFFFFF" w:themeColor="background1"/>
                          <w:sz w:val="20"/>
                          <w:szCs w:val="20"/>
                        </w:rPr>
                        <w:t>4 concept arms per stratum</w:t>
                      </w:r>
                    </w:p>
                    <w:p w14:paraId="54040AD6" w14:textId="77777777" w:rsidR="00D45483" w:rsidRPr="00D45483" w:rsidRDefault="00D45483" w:rsidP="00D45483">
                      <w:pPr>
                        <w:jc w:val="center"/>
                        <w:rPr>
                          <w:rFonts w:ascii="Franklin Gothic Book" w:hAnsi="Franklin Gothic Book"/>
                          <w:color w:val="FFFFFF" w:themeColor="background1"/>
                          <w:sz w:val="20"/>
                          <w:szCs w:val="20"/>
                        </w:rPr>
                      </w:pPr>
                    </w:p>
                  </w:txbxContent>
                </v:textbox>
                <w10:wrap anchorx="margin"/>
              </v:rect>
            </w:pict>
          </mc:Fallback>
        </mc:AlternateContent>
      </w:r>
      <w:r>
        <w:rPr>
          <w:rFonts w:ascii="Times New Roman" w:eastAsiaTheme="minorHAnsi" w:hAnsi="Times New Roman"/>
          <w:noProof/>
          <w:sz w:val="24"/>
          <w:szCs w:val="24"/>
        </w:rPr>
        <mc:AlternateContent>
          <mc:Choice Requires="wps">
            <w:drawing>
              <wp:anchor distT="0" distB="0" distL="114300" distR="114300" simplePos="0" relativeHeight="251668480" behindDoc="0" locked="0" layoutInCell="1" allowOverlap="1" wp14:anchorId="3D2A5BD6" wp14:editId="039D502B">
                <wp:simplePos x="0" y="0"/>
                <wp:positionH relativeFrom="margin">
                  <wp:posOffset>2651760</wp:posOffset>
                </wp:positionH>
                <wp:positionV relativeFrom="paragraph">
                  <wp:posOffset>1287145</wp:posOffset>
                </wp:positionV>
                <wp:extent cx="1059180" cy="243840"/>
                <wp:effectExtent l="0" t="0" r="26670" b="22860"/>
                <wp:wrapNone/>
                <wp:docPr id="6" name="Rectangle 6"/>
                <wp:cNvGraphicFramePr/>
                <a:graphic xmlns:a="http://schemas.openxmlformats.org/drawingml/2006/main">
                  <a:graphicData uri="http://schemas.microsoft.com/office/word/2010/wordprocessingShape">
                    <wps:wsp>
                      <wps:cNvSpPr/>
                      <wps:spPr>
                        <a:xfrm>
                          <a:off x="0" y="0"/>
                          <a:ext cx="1059180" cy="2438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FCDBF3" w14:textId="77777777" w:rsidR="00D45483" w:rsidRPr="00D45483" w:rsidRDefault="00D45483" w:rsidP="00D45483">
                            <w:pPr>
                              <w:jc w:val="center"/>
                              <w:rPr>
                                <w:rFonts w:ascii="Franklin Gothic Book" w:hAnsi="Franklin Gothic Book"/>
                                <w:color w:val="FFFFFF" w:themeColor="background1"/>
                                <w:sz w:val="20"/>
                                <w:szCs w:val="20"/>
                              </w:rPr>
                            </w:pPr>
                            <w:r>
                              <w:rPr>
                                <w:rFonts w:ascii="Franklin Gothic Book" w:hAnsi="Franklin Gothic Book"/>
                                <w:color w:val="FFFFFF" w:themeColor="background1"/>
                                <w:sz w:val="20"/>
                                <w:szCs w:val="20"/>
                              </w:rPr>
                              <w:t>2 strata in total</w:t>
                            </w:r>
                          </w:p>
                          <w:p w14:paraId="368ED178" w14:textId="77777777" w:rsidR="00D45483" w:rsidRPr="00D45483" w:rsidRDefault="00D45483" w:rsidP="00D45483">
                            <w:pPr>
                              <w:jc w:val="center"/>
                              <w:rPr>
                                <w:rFonts w:ascii="Franklin Gothic Book" w:hAnsi="Franklin Gothic Book"/>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2A5BD6" id="Rectangle 6" o:spid="_x0000_s1028" style="position:absolute;margin-left:208.8pt;margin-top:101.35pt;width:83.4pt;height:19.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JbqfwIAAEsFAAAOAAAAZHJzL2Uyb0RvYy54bWysVFFP3DAMfp+0/xDlfbS9HQxO9NAJxDQJ&#10;AQImnnNpcq2UxpmTu/b26+ekvYIA7WFaH9I4tj/Hn+2cX/StYTuFvgFb8uIo50xZCVVjNyX/+XT9&#10;5ZQzH4SthAGrSr5Xnl8sP38679xCzaAGUylkBGL9onMlr0Nwiyzzslat8EfglCWlBmxFIBE3WYWi&#10;I/TWZLM8P8k6wMohSOU9nV4NSr5M+ForGe609iowU3K6W0grpnUd12x5LhYbFK5u5HgN8Q+3aEVj&#10;KegEdSWCYFts3kG1jUTwoMORhDYDrRupUg6UTZG/yeaxFk6lXIgc7yaa/P+Dlbe7e2RNVfITzqxo&#10;qUQPRJqwG6PYSaSnc35BVo/uHkfJ0zbm2mts45+yYH2idD9RqvrAJB0W+fFZcUrMS9LN5l9P54nz&#10;7MXboQ/fFbQsbkqOFD0xKXY3PlBEMj2YkBBvM8RPu7A3Kl7B2AelKQ2KOEveqYHUpUG2E1R6IaWy&#10;oRhUtajUcHyc0xeTpCCTR5ISYETWjTET9ggQm/M99gAz2kdXlfpvcs7/drHBefJIkcGGybltLOBH&#10;AIayGiMP9geSBmoiS6Ff96nEs0M911DtqewIwzx4J68bYv9G+HAvkAaACkZDHe5o0Qa6ksO446wG&#10;/P3RebSnviQtZx0NVMn9r61AxZn5Yaljz4o51Z6FJMyPv81IwNea9WuN3baXQIUr6PlwMm2jfTCH&#10;rUZon2n2VzEqqYSVFLvkMuBBuAzDoNPrIdVqlcxo6pwIN/bRyQgeeY7d9dQ/C3RjCwZq3ls4DJ9Y&#10;vOnEwTZ6WlhtA+gmtWlkeuB1rABNbGql8XWJT8JrOVm9vIHLPwAAAP//AwBQSwMEFAAGAAgAAAAh&#10;AAUrSS/fAAAACwEAAA8AAABkcnMvZG93bnJldi54bWxMj8FKxDAQhu+C7xBG8OamLXFbuk0XEUTw&#10;Iu76ANlmbLsmk5Kk2+rTG096nJmPf76/2a/WsAv6MDqSkG8yYEid0yP1Et6PT3cVsBAVaWUcoYQv&#10;DLBvr68aVWu30BteDrFnKYRCrSQMMU4156Eb0KqwcRNSun04b1VMo++59mpJ4dbwIsu23KqR0odB&#10;Tfg4YPd5mK0El7/Gl+MiZsLFP1fjuTPfZSXl7c36sAMWcY1/MPzqJ3Vok9PJzaQDMxJEXm4TKqHI&#10;ihJYIu4rIYCd0kbkOfC24f87tD8AAAD//wMAUEsBAi0AFAAGAAgAAAAhALaDOJL+AAAA4QEAABMA&#10;AAAAAAAAAAAAAAAAAAAAAFtDb250ZW50X1R5cGVzXS54bWxQSwECLQAUAAYACAAAACEAOP0h/9YA&#10;AACUAQAACwAAAAAAAAAAAAAAAAAvAQAAX3JlbHMvLnJlbHNQSwECLQAUAAYACAAAACEA1AyW6n8C&#10;AABLBQAADgAAAAAAAAAAAAAAAAAuAgAAZHJzL2Uyb0RvYy54bWxQSwECLQAUAAYACAAAACEABStJ&#10;L98AAAALAQAADwAAAAAAAAAAAAAAAADZBAAAZHJzL2Rvd25yZXYueG1sUEsFBgAAAAAEAAQA8wAA&#10;AOUFAAAAAA==&#10;" fillcolor="#4f81bd [3204]" strokecolor="#243f60 [1604]" strokeweight="2pt">
                <v:textbox>
                  <w:txbxContent>
                    <w:p w14:paraId="23FCDBF3" w14:textId="77777777" w:rsidR="00D45483" w:rsidRPr="00D45483" w:rsidRDefault="00D45483" w:rsidP="00D45483">
                      <w:pPr>
                        <w:jc w:val="center"/>
                        <w:rPr>
                          <w:rFonts w:ascii="Franklin Gothic Book" w:hAnsi="Franklin Gothic Book"/>
                          <w:color w:val="FFFFFF" w:themeColor="background1"/>
                          <w:sz w:val="20"/>
                          <w:szCs w:val="20"/>
                        </w:rPr>
                      </w:pPr>
                      <w:r>
                        <w:rPr>
                          <w:rFonts w:ascii="Franklin Gothic Book" w:hAnsi="Franklin Gothic Book"/>
                          <w:color w:val="FFFFFF" w:themeColor="background1"/>
                          <w:sz w:val="20"/>
                          <w:szCs w:val="20"/>
                        </w:rPr>
                        <w:t>2 strata in total</w:t>
                      </w:r>
                    </w:p>
                    <w:p w14:paraId="368ED178" w14:textId="77777777" w:rsidR="00D45483" w:rsidRPr="00D45483" w:rsidRDefault="00D45483" w:rsidP="00D45483">
                      <w:pPr>
                        <w:jc w:val="center"/>
                        <w:rPr>
                          <w:rFonts w:ascii="Franklin Gothic Book" w:hAnsi="Franklin Gothic Book"/>
                          <w:color w:val="FFFFFF" w:themeColor="background1"/>
                          <w:sz w:val="20"/>
                          <w:szCs w:val="20"/>
                        </w:rPr>
                      </w:pPr>
                    </w:p>
                  </w:txbxContent>
                </v:textbox>
                <w10:wrap anchorx="margin"/>
              </v:rect>
            </w:pict>
          </mc:Fallback>
        </mc:AlternateContent>
      </w:r>
      <w:r w:rsidRPr="00117F30">
        <w:rPr>
          <w:rFonts w:eastAsia="Arial" w:cs="Arial"/>
          <w:noProof/>
          <w:szCs w:val="24"/>
          <w:shd w:val="clear" w:color="auto" w:fill="FFFFFF"/>
        </w:rPr>
        <w:drawing>
          <wp:anchor distT="0" distB="0" distL="114300" distR="114300" simplePos="0" relativeHeight="251661312" behindDoc="0" locked="0" layoutInCell="1" allowOverlap="1" wp14:anchorId="76B71DA7" wp14:editId="33AD22DD">
            <wp:simplePos x="0" y="0"/>
            <wp:positionH relativeFrom="margin">
              <wp:align>left</wp:align>
            </wp:positionH>
            <wp:positionV relativeFrom="paragraph">
              <wp:posOffset>227965</wp:posOffset>
            </wp:positionV>
            <wp:extent cx="6391910" cy="4402455"/>
            <wp:effectExtent l="0" t="19050" r="8890" b="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p>
    <w:p w14:paraId="236BEF26" w14:textId="0FFF326A" w:rsidR="00896B76" w:rsidRPr="001654C0" w:rsidRDefault="00896B76" w:rsidP="00AA3B10">
      <w:pPr>
        <w:spacing w:after="0" w:line="240" w:lineRule="auto"/>
        <w:rPr>
          <w:rFonts w:ascii="Times New Roman" w:eastAsiaTheme="minorHAnsi" w:hAnsi="Times New Roman"/>
          <w:sz w:val="24"/>
          <w:szCs w:val="24"/>
        </w:rPr>
      </w:pPr>
    </w:p>
    <w:p w14:paraId="7EDBC1D1" w14:textId="3141FF38" w:rsidR="00817864" w:rsidRPr="00791A56" w:rsidRDefault="00817864" w:rsidP="00817864">
      <w:pPr>
        <w:pStyle w:val="Tbodytext"/>
        <w:spacing w:after="0"/>
        <w:jc w:val="center"/>
        <w:rPr>
          <w:szCs w:val="24"/>
        </w:rPr>
      </w:pPr>
      <w:r w:rsidRPr="00B6337A">
        <w:rPr>
          <w:b/>
          <w:szCs w:val="24"/>
        </w:rPr>
        <w:t>Figure 1.</w:t>
      </w:r>
      <w:r w:rsidRPr="00B6337A">
        <w:rPr>
          <w:szCs w:val="24"/>
        </w:rPr>
        <w:t xml:space="preserve"> Assignment of Participants to Strata and Concept Arms for Quantitative Data Collection</w:t>
      </w:r>
    </w:p>
    <w:p w14:paraId="63A3FEC6" w14:textId="24475311" w:rsidR="00896B76" w:rsidRPr="001654C0" w:rsidRDefault="00896B76" w:rsidP="00AA3B10">
      <w:pPr>
        <w:spacing w:after="0" w:line="240" w:lineRule="auto"/>
        <w:rPr>
          <w:rFonts w:ascii="Times New Roman" w:eastAsiaTheme="minorHAnsi" w:hAnsi="Times New Roman"/>
          <w:sz w:val="24"/>
          <w:szCs w:val="24"/>
        </w:rPr>
      </w:pPr>
    </w:p>
    <w:p w14:paraId="4983BABD" w14:textId="04B3AAA7" w:rsidR="00896B76" w:rsidRPr="001654C0" w:rsidRDefault="00896B76" w:rsidP="00AA3B10">
      <w:pPr>
        <w:spacing w:after="0" w:line="240" w:lineRule="auto"/>
        <w:rPr>
          <w:rFonts w:ascii="Times New Roman" w:eastAsiaTheme="minorHAnsi" w:hAnsi="Times New Roman"/>
          <w:sz w:val="24"/>
          <w:szCs w:val="24"/>
        </w:rPr>
      </w:pPr>
    </w:p>
    <w:p w14:paraId="484BB85C" w14:textId="7DA5AFE3" w:rsidR="00896B76" w:rsidRPr="001654C0" w:rsidRDefault="00896B76" w:rsidP="00AA3B10">
      <w:pPr>
        <w:spacing w:after="0" w:line="240" w:lineRule="auto"/>
        <w:rPr>
          <w:rFonts w:ascii="Times New Roman" w:eastAsiaTheme="minorHAnsi" w:hAnsi="Times New Roman"/>
          <w:sz w:val="24"/>
          <w:szCs w:val="24"/>
        </w:rPr>
      </w:pPr>
    </w:p>
    <w:p w14:paraId="5859816A" w14:textId="6BB34E14" w:rsidR="00896B76" w:rsidRPr="001654C0" w:rsidRDefault="00896B76" w:rsidP="00AA3B10">
      <w:pPr>
        <w:spacing w:after="0" w:line="240" w:lineRule="auto"/>
        <w:rPr>
          <w:rFonts w:ascii="Times New Roman" w:eastAsiaTheme="minorHAnsi" w:hAnsi="Times New Roman"/>
          <w:sz w:val="24"/>
          <w:szCs w:val="24"/>
        </w:rPr>
      </w:pPr>
    </w:p>
    <w:p w14:paraId="58C75850" w14:textId="2ABB9CD2" w:rsidR="00896B76" w:rsidRPr="001654C0" w:rsidRDefault="00896B76" w:rsidP="00AA3B10">
      <w:pPr>
        <w:spacing w:after="0" w:line="240" w:lineRule="auto"/>
        <w:rPr>
          <w:rFonts w:ascii="Times New Roman" w:eastAsiaTheme="minorHAnsi" w:hAnsi="Times New Roman"/>
          <w:sz w:val="24"/>
          <w:szCs w:val="24"/>
        </w:rPr>
      </w:pPr>
    </w:p>
    <w:p w14:paraId="7A7C0099" w14:textId="0C42E365" w:rsidR="00896B76" w:rsidRPr="001654C0" w:rsidRDefault="00896B76" w:rsidP="00AA3B10">
      <w:pPr>
        <w:spacing w:after="0" w:line="240" w:lineRule="auto"/>
        <w:rPr>
          <w:rFonts w:ascii="Times New Roman" w:eastAsiaTheme="minorHAnsi" w:hAnsi="Times New Roman"/>
          <w:sz w:val="24"/>
          <w:szCs w:val="24"/>
        </w:rPr>
      </w:pPr>
    </w:p>
    <w:p w14:paraId="7D1A601F" w14:textId="5C3E0C07" w:rsidR="00896B76" w:rsidRPr="001654C0" w:rsidRDefault="00896B76" w:rsidP="00AA3B10">
      <w:pPr>
        <w:spacing w:after="0" w:line="240" w:lineRule="auto"/>
        <w:rPr>
          <w:rFonts w:ascii="Times New Roman" w:eastAsiaTheme="minorHAnsi" w:hAnsi="Times New Roman"/>
          <w:sz w:val="24"/>
          <w:szCs w:val="24"/>
        </w:rPr>
      </w:pPr>
    </w:p>
    <w:p w14:paraId="53604BBF" w14:textId="655A8DB0" w:rsidR="00896B76" w:rsidRPr="001654C0" w:rsidRDefault="00896B76" w:rsidP="00AA3B10">
      <w:pPr>
        <w:spacing w:after="0" w:line="240" w:lineRule="auto"/>
        <w:rPr>
          <w:rFonts w:ascii="Times New Roman" w:eastAsiaTheme="minorHAnsi" w:hAnsi="Times New Roman"/>
          <w:sz w:val="24"/>
          <w:szCs w:val="24"/>
        </w:rPr>
      </w:pPr>
    </w:p>
    <w:p w14:paraId="7FE4BC9C" w14:textId="02BCBE2A" w:rsidR="008A7648" w:rsidRPr="001654C0" w:rsidRDefault="008A7648" w:rsidP="00AA3B10">
      <w:pPr>
        <w:spacing w:after="0" w:line="240" w:lineRule="auto"/>
        <w:rPr>
          <w:rFonts w:ascii="Times New Roman" w:eastAsiaTheme="minorHAnsi" w:hAnsi="Times New Roman"/>
          <w:sz w:val="24"/>
          <w:szCs w:val="24"/>
        </w:rPr>
      </w:pPr>
    </w:p>
    <w:p w14:paraId="1620E039" w14:textId="1DD7FB25" w:rsidR="00896B76" w:rsidRPr="001654C0" w:rsidRDefault="00896B76" w:rsidP="00AA3B10">
      <w:pPr>
        <w:spacing w:after="0" w:line="240" w:lineRule="auto"/>
        <w:rPr>
          <w:rFonts w:ascii="Times New Roman" w:eastAsia="Times New Roman" w:hAnsi="Times New Roman"/>
          <w:sz w:val="24"/>
          <w:szCs w:val="24"/>
        </w:rPr>
      </w:pPr>
    </w:p>
    <w:p w14:paraId="07A9A65D" w14:textId="7FE65A1B" w:rsidR="00380433" w:rsidRPr="001654C0" w:rsidRDefault="00380433" w:rsidP="00AC03EC">
      <w:pPr>
        <w:widowControl w:val="0"/>
        <w:spacing w:after="0" w:line="240" w:lineRule="auto"/>
        <w:contextualSpacing/>
        <w:rPr>
          <w:rFonts w:ascii="Times New Roman" w:eastAsiaTheme="minorHAnsi" w:hAnsi="Times New Roman"/>
          <w:b/>
          <w:sz w:val="24"/>
          <w:szCs w:val="24"/>
        </w:rPr>
      </w:pPr>
    </w:p>
    <w:p w14:paraId="57ECB6AC" w14:textId="54A406DB" w:rsidR="001A411E" w:rsidRPr="001654C0" w:rsidRDefault="001A411E" w:rsidP="0044531C">
      <w:pPr>
        <w:pStyle w:val="Tbodytext"/>
        <w:spacing w:after="0"/>
        <w:jc w:val="left"/>
        <w:rPr>
          <w:szCs w:val="24"/>
        </w:rPr>
      </w:pPr>
    </w:p>
    <w:p w14:paraId="1DBC5513" w14:textId="3D3B129F" w:rsidR="006A7718" w:rsidRPr="001654C0" w:rsidRDefault="004B4A41" w:rsidP="0044531C">
      <w:pPr>
        <w:pStyle w:val="Tbodytext"/>
        <w:spacing w:after="0"/>
        <w:jc w:val="left"/>
        <w:rPr>
          <w:szCs w:val="24"/>
        </w:rPr>
      </w:pPr>
      <w:r w:rsidRPr="001654C0">
        <w:rPr>
          <w:szCs w:val="24"/>
        </w:rPr>
        <w:t xml:space="preserve">The sampling procedures for quantitative activities are </w:t>
      </w:r>
      <w:r w:rsidR="00AC03EC" w:rsidRPr="001654C0">
        <w:rPr>
          <w:szCs w:val="24"/>
        </w:rPr>
        <w:t>summarized</w:t>
      </w:r>
      <w:r w:rsidR="006A7718" w:rsidRPr="001654C0">
        <w:rPr>
          <w:szCs w:val="24"/>
        </w:rPr>
        <w:t xml:space="preserve"> </w:t>
      </w:r>
      <w:r w:rsidR="006A7718" w:rsidRPr="00212824">
        <w:rPr>
          <w:szCs w:val="24"/>
        </w:rPr>
        <w:t xml:space="preserve">in Figure </w:t>
      </w:r>
      <w:r w:rsidR="00817864" w:rsidRPr="00212824">
        <w:rPr>
          <w:szCs w:val="24"/>
        </w:rPr>
        <w:t>2</w:t>
      </w:r>
      <w:r w:rsidR="002C4439" w:rsidRPr="001654C0">
        <w:rPr>
          <w:szCs w:val="24"/>
        </w:rPr>
        <w:t xml:space="preserve"> on the next page</w:t>
      </w:r>
      <w:r w:rsidRPr="001654C0">
        <w:rPr>
          <w:szCs w:val="24"/>
        </w:rPr>
        <w:t>.</w:t>
      </w:r>
    </w:p>
    <w:p w14:paraId="425D206D" w14:textId="0981AC6A" w:rsidR="006A7718" w:rsidRPr="001654C0" w:rsidRDefault="006A7718" w:rsidP="001A411E">
      <w:pPr>
        <w:pStyle w:val="Tbodytext"/>
        <w:spacing w:after="0"/>
        <w:jc w:val="center"/>
        <w:rPr>
          <w:szCs w:val="24"/>
        </w:rPr>
      </w:pPr>
    </w:p>
    <w:p w14:paraId="685C319B" w14:textId="77777777" w:rsidR="00AD080C" w:rsidRDefault="00AD080C" w:rsidP="00791A56">
      <w:pPr>
        <w:pStyle w:val="Tbodytext"/>
        <w:spacing w:after="0"/>
        <w:jc w:val="center"/>
        <w:rPr>
          <w:b/>
          <w:szCs w:val="24"/>
        </w:rPr>
      </w:pPr>
    </w:p>
    <w:p w14:paraId="0A4DD68A" w14:textId="6B77A037" w:rsidR="00AD080C" w:rsidRDefault="00AD080C" w:rsidP="00791A56">
      <w:pPr>
        <w:pStyle w:val="Tbodytext"/>
        <w:spacing w:after="0"/>
        <w:jc w:val="center"/>
        <w:rPr>
          <w:b/>
          <w:szCs w:val="24"/>
        </w:rPr>
      </w:pPr>
    </w:p>
    <w:p w14:paraId="411334F3" w14:textId="0491C676" w:rsidR="00AD080C" w:rsidRDefault="00AD080C" w:rsidP="00D81F29">
      <w:pPr>
        <w:pStyle w:val="Tbodytext"/>
        <w:spacing w:after="0"/>
        <w:rPr>
          <w:b/>
          <w:szCs w:val="24"/>
        </w:rPr>
      </w:pPr>
    </w:p>
    <w:p w14:paraId="17BABA5A" w14:textId="77777777" w:rsidR="00817864" w:rsidRDefault="00817864" w:rsidP="00791A56">
      <w:pPr>
        <w:pStyle w:val="Tbodytext"/>
        <w:spacing w:after="0"/>
        <w:jc w:val="center"/>
        <w:rPr>
          <w:b/>
          <w:szCs w:val="24"/>
        </w:rPr>
      </w:pPr>
    </w:p>
    <w:p w14:paraId="66F514AE" w14:textId="43B5368F" w:rsidR="00817864" w:rsidRDefault="00817864" w:rsidP="00791A56">
      <w:pPr>
        <w:pStyle w:val="Tbodytext"/>
        <w:spacing w:after="0"/>
        <w:jc w:val="center"/>
        <w:rPr>
          <w:b/>
          <w:szCs w:val="24"/>
        </w:rPr>
      </w:pPr>
      <w:r w:rsidRPr="001654C0">
        <w:rPr>
          <w:b/>
          <w:noProof/>
          <w:szCs w:val="24"/>
        </w:rPr>
        <w:drawing>
          <wp:inline distT="0" distB="0" distL="0" distR="0" wp14:anchorId="19FAE44B" wp14:editId="456814AA">
            <wp:extent cx="5343525" cy="3886200"/>
            <wp:effectExtent l="0" t="0" r="85725"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63DE4488" w14:textId="77777777" w:rsidR="00817864" w:rsidRDefault="00817864" w:rsidP="00791A56">
      <w:pPr>
        <w:pStyle w:val="Tbodytext"/>
        <w:spacing w:after="0"/>
        <w:jc w:val="center"/>
        <w:rPr>
          <w:b/>
          <w:szCs w:val="24"/>
        </w:rPr>
      </w:pPr>
    </w:p>
    <w:p w14:paraId="10D349B0" w14:textId="19516D64" w:rsidR="00984145" w:rsidRPr="00791A56" w:rsidRDefault="0060536F" w:rsidP="00791A56">
      <w:pPr>
        <w:pStyle w:val="Tbodytext"/>
        <w:spacing w:after="0"/>
        <w:jc w:val="center"/>
        <w:rPr>
          <w:szCs w:val="24"/>
        </w:rPr>
      </w:pPr>
      <w:r w:rsidRPr="00B6337A">
        <w:rPr>
          <w:b/>
          <w:szCs w:val="24"/>
        </w:rPr>
        <w:t xml:space="preserve">Figure </w:t>
      </w:r>
      <w:r w:rsidR="00817864" w:rsidRPr="00B6337A">
        <w:rPr>
          <w:b/>
          <w:szCs w:val="24"/>
        </w:rPr>
        <w:t>2</w:t>
      </w:r>
      <w:r w:rsidRPr="00B6337A">
        <w:rPr>
          <w:b/>
          <w:szCs w:val="24"/>
        </w:rPr>
        <w:t>.</w:t>
      </w:r>
      <w:r w:rsidRPr="00B6337A">
        <w:rPr>
          <w:szCs w:val="24"/>
        </w:rPr>
        <w:t xml:space="preserve"> Flowchart of the Sampling of Participants for Quantitative Data Collection</w:t>
      </w:r>
    </w:p>
    <w:p w14:paraId="5C82C2E9" w14:textId="77777777" w:rsidR="00D81F29" w:rsidRDefault="00D81F29" w:rsidP="00AA3B10">
      <w:pPr>
        <w:spacing w:after="0" w:line="240" w:lineRule="auto"/>
        <w:rPr>
          <w:rFonts w:ascii="Times New Roman" w:hAnsi="Times New Roman"/>
          <w:b/>
          <w:sz w:val="24"/>
          <w:szCs w:val="24"/>
        </w:rPr>
      </w:pPr>
    </w:p>
    <w:p w14:paraId="34023C78" w14:textId="609558F6" w:rsidR="00B7747B" w:rsidRPr="001654C0" w:rsidRDefault="00AD080C" w:rsidP="00AA3B10">
      <w:pPr>
        <w:spacing w:after="0" w:line="240" w:lineRule="auto"/>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74624" behindDoc="0" locked="0" layoutInCell="1" allowOverlap="1" wp14:anchorId="66DF56B0" wp14:editId="079A3B6A">
                <wp:simplePos x="0" y="0"/>
                <wp:positionH relativeFrom="column">
                  <wp:posOffset>1838326</wp:posOffset>
                </wp:positionH>
                <wp:positionV relativeFrom="paragraph">
                  <wp:posOffset>1781175</wp:posOffset>
                </wp:positionV>
                <wp:extent cx="0" cy="257175"/>
                <wp:effectExtent l="0" t="0" r="19050" b="28575"/>
                <wp:wrapNone/>
                <wp:docPr id="13" name="Straight Connector 13"/>
                <wp:cNvGraphicFramePr/>
                <a:graphic xmlns:a="http://schemas.openxmlformats.org/drawingml/2006/main">
                  <a:graphicData uri="http://schemas.microsoft.com/office/word/2010/wordprocessingShape">
                    <wps:wsp>
                      <wps:cNvCnPr/>
                      <wps:spPr>
                        <a:xfrm>
                          <a:off x="0" y="0"/>
                          <a:ext cx="0" cy="257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631FC5" id="Straight Connector 1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75pt,140.25pt" to="144.7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BKWtgEAAMQDAAAOAAAAZHJzL2Uyb0RvYy54bWysU9uO0zAQfUfiHyy/0yRFy6Ko6T50tbwg&#10;qFj4AK8zbiz5prFp0r9n7KRZBEgItC+OL3POzDkz2d1N1rAzYNTedbzZ1JyBk77X7tTxb18f3rzn&#10;LCbhemG8g45fIPK7/etXuzG0sPWDNz0gIxIX2zF0fEgptFUV5QBWxI0P4OhRebQi0RFPVY9iJHZr&#10;qm1dv6tGj31ALyFGur2fH/m+8CsFMn1WKkJipuNUWyorlvUpr9V+J9oTijBouZQh/qMKK7SjpCvV&#10;vUiCfUf9G5XVEn30Km2kt5VXSksoGkhNU/+i5nEQAYoWMieG1ab4crTy0/mITPfUu7ecOWGpR48J&#10;hT4NiR28c+SgR0aP5NQYYkuAgzvicorhiFn2pNDmLwliU3H3sroLU2JyvpR0u725bW5vMl31jAsY&#10;0wfwluVNx412WbdoxfljTHPoNYRwuY45c9mli4EcbNwXUKSFcjUFXaYIDgbZWVD/hZTgUrOkLtEZ&#10;prQxK7D+O3CJz1AoE/Yv4BVRMnuXVrDVzuOfsqfpWrKa468OzLqzBU++v5SeFGtoVIq5y1jnWfz5&#10;XODPP9/+BwAAAP//AwBQSwMEFAAGAAgAAAAhAEsR3+XgAAAACwEAAA8AAABkcnMvZG93bnJldi54&#10;bWxMj0FPg0AQhe8m/ofNmHgxdimKQWRp1KTpwRpj8Qds2RGI7CxhF0r99U7jQW9v5r28+SZfzbYT&#10;Ew6+daRguYhAIFXOtFQr+CjX1ykIHzQZ3TlCBUf0sCrOz3KdGXegd5x2oRZcQj7TCpoQ+kxKXzVo&#10;tV+4Hom9TzdYHXgcamkGfeBy28k4iu6k1S3xhUb3+Nxg9bUbrYLN+glfkuNY35pkU15N5fb1+y1V&#10;6vJifnwAEXAOf2E44TM6FMy0dyMZLzoFcXqfcPQkIhac+N3sFdzEywhkkcv/PxQ/AAAA//8DAFBL&#10;AQItABQABgAIAAAAIQC2gziS/gAAAOEBAAATAAAAAAAAAAAAAAAAAAAAAABbQ29udGVudF9UeXBl&#10;c10ueG1sUEsBAi0AFAAGAAgAAAAhADj9If/WAAAAlAEAAAsAAAAAAAAAAAAAAAAALwEAAF9yZWxz&#10;Ly5yZWxzUEsBAi0AFAAGAAgAAAAhAOX0Epa2AQAAxAMAAA4AAAAAAAAAAAAAAAAALgIAAGRycy9l&#10;Mm9Eb2MueG1sUEsBAi0AFAAGAAgAAAAhAEsR3+XgAAAACwEAAA8AAAAAAAAAAAAAAAAAEAQAAGRy&#10;cy9kb3ducmV2LnhtbFBLBQYAAAAABAAEAPMAAAAdBQAAAAA=&#10;" strokecolor="#4579b8 [3044]"/>
            </w:pict>
          </mc:Fallback>
        </mc:AlternateContent>
      </w:r>
      <w:r>
        <w:rPr>
          <w:rFonts w:ascii="Times New Roman" w:hAnsi="Times New Roman"/>
          <w:b/>
          <w:noProof/>
          <w:sz w:val="24"/>
          <w:szCs w:val="24"/>
        </w:rPr>
        <mc:AlternateContent>
          <mc:Choice Requires="wps">
            <w:drawing>
              <wp:anchor distT="0" distB="0" distL="114300" distR="114300" simplePos="0" relativeHeight="251673600" behindDoc="0" locked="0" layoutInCell="1" allowOverlap="1" wp14:anchorId="2A4B5032" wp14:editId="685F284D">
                <wp:simplePos x="0" y="0"/>
                <wp:positionH relativeFrom="column">
                  <wp:posOffset>1809750</wp:posOffset>
                </wp:positionH>
                <wp:positionV relativeFrom="paragraph">
                  <wp:posOffset>1143000</wp:posOffset>
                </wp:positionV>
                <wp:extent cx="0" cy="238125"/>
                <wp:effectExtent l="0" t="0" r="19050" b="28575"/>
                <wp:wrapNone/>
                <wp:docPr id="11" name="Straight Connector 11"/>
                <wp:cNvGraphicFramePr/>
                <a:graphic xmlns:a="http://schemas.openxmlformats.org/drawingml/2006/main">
                  <a:graphicData uri="http://schemas.microsoft.com/office/word/2010/wordprocessingShape">
                    <wps:wsp>
                      <wps:cNvCnPr/>
                      <wps:spPr>
                        <a:xfrm>
                          <a:off x="0" y="0"/>
                          <a:ext cx="0" cy="238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BF16E6" id="Straight Connector 1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42.5pt,90pt" to="142.5pt,10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rgntgEAAMQDAAAOAAAAZHJzL2Uyb0RvYy54bWysU02P0zAQvSPxHyzfaZoi0Cpquoeu4IKg&#10;YuEHeJ1xY8n2WGPTpv+esdNmESAhEBfHH/PezHsz2d5P3okTULIYetmu1lJA0DjYcOzl1y/vXt1J&#10;kbIKg3IYoJcXSPJ+9/LF9hw72OCIbgASTBJSd469HHOOXdMkPYJXaYURAj8aJK8yH+nYDKTOzO5d&#10;s1mv3zZnpCESakiJbx/mR7mr/MaAzp+MSZCF6yXXlutKdX0qa7Pbqu5IKo5WX8tQ/1CFVzZw0oXq&#10;QWUlvpH9hcpbTZjQ5JVG36AxVkPVwGra9U9qHkcVoWphc1JcbEr/j1Z/PB1I2IF710oRlOcePWZS&#10;9jhmsccQ2EEkwY/s1DmmjgH7cKDrKcUDFdmTIV++LEhM1d3L4i5MWej5UvPt5vVdu3lT6JpnXKSU&#10;3wN6UTa9dDYU3apTpw8pz6G3EMaVOubMdZcvDkqwC5/BsBbO1VZ0nSLYOxInxf1XWkPIVQmnrtEF&#10;ZqxzC3D9Z+A1vkChTtjfgBdEzYwhL2BvA9LvsufpVrKZ428OzLqLBU84XGpPqjU8KtXc61iXWfzx&#10;XOHPP9/uOwAAAP//AwBQSwMEFAAGAAgAAAAhANQ3rtHfAAAACwEAAA8AAABkcnMvZG93bnJldi54&#10;bWxMT9FKw0AQfBf6D8cKvoi9tJgaYi6lCqUPWoqNH3DNrUkwtxdylzT1613xQd9mdobZmWw92VaM&#10;2PvGkYLFPAKBVDrTUKXgvdjeJSB80GR06wgVXNDDOp9dZTo17kxvOB5DJTiEfKoV1CF0qZS+rNFq&#10;P3cdEmsfrrc6MO0raXp95nDbymUUraTVDfGHWnf4XGP5eRysgt32CV/iy1Ddm3hX3I7F6/7rkCh1&#10;cz1tHkEEnMKfGX7qc3XIudPJDWS8aBUsk5i3BBaSiAE7fi8nBouHGGSeyf8b8m8AAAD//wMAUEsB&#10;Ai0AFAAGAAgAAAAhALaDOJL+AAAA4QEAABMAAAAAAAAAAAAAAAAAAAAAAFtDb250ZW50X1R5cGVz&#10;XS54bWxQSwECLQAUAAYACAAAACEAOP0h/9YAAACUAQAACwAAAAAAAAAAAAAAAAAvAQAAX3JlbHMv&#10;LnJlbHNQSwECLQAUAAYACAAAACEAir64J7YBAADEAwAADgAAAAAAAAAAAAAAAAAuAgAAZHJzL2Uy&#10;b0RvYy54bWxQSwECLQAUAAYACAAAACEA1Deu0d8AAAALAQAADwAAAAAAAAAAAAAAAAAQBAAAZHJz&#10;L2Rvd25yZXYueG1sUEsFBgAAAAAEAAQA8wAAABwFAAAAAA==&#10;" strokecolor="#4579b8 [3044]"/>
            </w:pict>
          </mc:Fallback>
        </mc:AlternateContent>
      </w:r>
    </w:p>
    <w:p w14:paraId="24EEC910" w14:textId="76DCDCB0" w:rsidR="002C4439" w:rsidRDefault="0080037E" w:rsidP="003A294E">
      <w:pPr>
        <w:spacing w:after="0" w:line="240" w:lineRule="auto"/>
        <w:rPr>
          <w:rFonts w:ascii="Times New Roman" w:hAnsi="Times New Roman"/>
          <w:sz w:val="24"/>
          <w:szCs w:val="24"/>
        </w:rPr>
      </w:pPr>
      <w:r w:rsidRPr="001654C0">
        <w:rPr>
          <w:rFonts w:ascii="Times New Roman" w:hAnsi="Times New Roman"/>
          <w:b/>
          <w:i/>
          <w:sz w:val="24"/>
          <w:szCs w:val="24"/>
        </w:rPr>
        <w:t>Qualitative: In-Person Focus Groups</w:t>
      </w:r>
      <w:r w:rsidR="005A285E" w:rsidRPr="001654C0">
        <w:rPr>
          <w:rFonts w:ascii="Times New Roman" w:hAnsi="Times New Roman"/>
          <w:b/>
          <w:i/>
          <w:sz w:val="24"/>
          <w:szCs w:val="24"/>
        </w:rPr>
        <w:t xml:space="preserve">. </w:t>
      </w:r>
      <w:r w:rsidR="00925F2D" w:rsidRPr="001654C0">
        <w:rPr>
          <w:rFonts w:ascii="Times New Roman" w:hAnsi="Times New Roman"/>
          <w:sz w:val="24"/>
          <w:szCs w:val="24"/>
        </w:rPr>
        <w:t>The goal is to have 10 participants in each in-person focus g</w:t>
      </w:r>
      <w:r w:rsidR="004D2AD7" w:rsidRPr="001654C0">
        <w:rPr>
          <w:rFonts w:ascii="Times New Roman" w:hAnsi="Times New Roman"/>
          <w:sz w:val="24"/>
          <w:szCs w:val="24"/>
        </w:rPr>
        <w:t xml:space="preserve">roup of the qualitative study.  </w:t>
      </w:r>
      <w:r w:rsidR="00925F2D" w:rsidRPr="001654C0">
        <w:rPr>
          <w:rFonts w:ascii="Times New Roman" w:hAnsi="Times New Roman"/>
          <w:sz w:val="24"/>
          <w:szCs w:val="24"/>
        </w:rPr>
        <w:t>A</w:t>
      </w:r>
      <w:r w:rsidR="00874668" w:rsidRPr="001654C0">
        <w:rPr>
          <w:rFonts w:ascii="Times New Roman" w:hAnsi="Times New Roman"/>
          <w:sz w:val="24"/>
          <w:szCs w:val="24"/>
        </w:rPr>
        <w:t xml:space="preserve">pproximately </w:t>
      </w:r>
      <w:r w:rsidR="003C15C2" w:rsidRPr="001654C0">
        <w:rPr>
          <w:rFonts w:ascii="Times New Roman" w:hAnsi="Times New Roman"/>
          <w:sz w:val="24"/>
          <w:szCs w:val="24"/>
        </w:rPr>
        <w:t>400</w:t>
      </w:r>
      <w:r w:rsidR="000933B6" w:rsidRPr="001654C0">
        <w:rPr>
          <w:rFonts w:ascii="Times New Roman" w:hAnsi="Times New Roman"/>
          <w:sz w:val="24"/>
          <w:szCs w:val="24"/>
        </w:rPr>
        <w:t xml:space="preserve"> </w:t>
      </w:r>
      <w:r w:rsidR="00874668" w:rsidRPr="001654C0">
        <w:rPr>
          <w:rFonts w:ascii="Times New Roman" w:hAnsi="Times New Roman"/>
          <w:sz w:val="24"/>
          <w:szCs w:val="24"/>
        </w:rPr>
        <w:t xml:space="preserve">respondents will </w:t>
      </w:r>
      <w:r w:rsidR="00EB29F3" w:rsidRPr="001654C0">
        <w:rPr>
          <w:rFonts w:ascii="Times New Roman" w:hAnsi="Times New Roman"/>
          <w:sz w:val="24"/>
          <w:szCs w:val="24"/>
        </w:rPr>
        <w:t xml:space="preserve">need to </w:t>
      </w:r>
      <w:r w:rsidR="00874668" w:rsidRPr="001654C0">
        <w:rPr>
          <w:rFonts w:ascii="Times New Roman" w:hAnsi="Times New Roman"/>
          <w:sz w:val="24"/>
          <w:szCs w:val="24"/>
        </w:rPr>
        <w:t xml:space="preserve">be </w:t>
      </w:r>
      <w:r w:rsidR="005F595A" w:rsidRPr="001654C0">
        <w:rPr>
          <w:rFonts w:ascii="Times New Roman" w:hAnsi="Times New Roman"/>
          <w:sz w:val="24"/>
          <w:szCs w:val="24"/>
        </w:rPr>
        <w:t xml:space="preserve">recruited and </w:t>
      </w:r>
      <w:r w:rsidR="003A277E" w:rsidRPr="001654C0">
        <w:rPr>
          <w:rFonts w:ascii="Times New Roman" w:hAnsi="Times New Roman"/>
          <w:sz w:val="24"/>
          <w:szCs w:val="24"/>
        </w:rPr>
        <w:t>screened</w:t>
      </w:r>
      <w:r w:rsidR="00EB29F3" w:rsidRPr="001654C0">
        <w:rPr>
          <w:rFonts w:ascii="Times New Roman" w:hAnsi="Times New Roman"/>
          <w:sz w:val="24"/>
          <w:szCs w:val="24"/>
        </w:rPr>
        <w:t xml:space="preserve"> (accounting for contacting 3 people for every one that qualifies)</w:t>
      </w:r>
      <w:r w:rsidR="00C32446" w:rsidRPr="001654C0">
        <w:rPr>
          <w:rFonts w:ascii="Times New Roman" w:hAnsi="Times New Roman"/>
          <w:sz w:val="24"/>
          <w:szCs w:val="24"/>
        </w:rPr>
        <w:t>,</w:t>
      </w:r>
      <w:r w:rsidR="00853DF2" w:rsidRPr="001654C0">
        <w:rPr>
          <w:rFonts w:ascii="Times New Roman" w:hAnsi="Times New Roman"/>
          <w:sz w:val="24"/>
          <w:szCs w:val="24"/>
        </w:rPr>
        <w:t xml:space="preserve"> in order to enroll </w:t>
      </w:r>
      <w:r w:rsidR="00EB29F3" w:rsidRPr="001654C0">
        <w:rPr>
          <w:rFonts w:ascii="Times New Roman" w:hAnsi="Times New Roman"/>
          <w:sz w:val="24"/>
          <w:szCs w:val="24"/>
        </w:rPr>
        <w:t>up to 144</w:t>
      </w:r>
      <w:r w:rsidR="00853DF2" w:rsidRPr="001654C0">
        <w:rPr>
          <w:rFonts w:ascii="Times New Roman" w:hAnsi="Times New Roman"/>
          <w:sz w:val="24"/>
          <w:szCs w:val="24"/>
        </w:rPr>
        <w:t xml:space="preserve"> </w:t>
      </w:r>
      <w:r w:rsidR="00EB29F3" w:rsidRPr="001654C0">
        <w:rPr>
          <w:rFonts w:ascii="Times New Roman" w:hAnsi="Times New Roman"/>
          <w:sz w:val="24"/>
          <w:szCs w:val="24"/>
        </w:rPr>
        <w:t xml:space="preserve">people </w:t>
      </w:r>
      <w:r w:rsidR="00925F2D" w:rsidRPr="001654C0">
        <w:rPr>
          <w:rFonts w:ascii="Times New Roman" w:hAnsi="Times New Roman"/>
          <w:sz w:val="24"/>
          <w:szCs w:val="24"/>
        </w:rPr>
        <w:t xml:space="preserve">for </w:t>
      </w:r>
      <w:r w:rsidR="00853DF2" w:rsidRPr="001654C0">
        <w:rPr>
          <w:rFonts w:ascii="Times New Roman" w:hAnsi="Times New Roman"/>
          <w:sz w:val="24"/>
          <w:szCs w:val="24"/>
        </w:rPr>
        <w:t>the study</w:t>
      </w:r>
      <w:r w:rsidR="00EB29F3" w:rsidRPr="001654C0">
        <w:rPr>
          <w:rFonts w:ascii="Times New Roman" w:hAnsi="Times New Roman"/>
          <w:sz w:val="24"/>
          <w:szCs w:val="24"/>
        </w:rPr>
        <w:t>, of which 120 will</w:t>
      </w:r>
      <w:r w:rsidR="00E05578" w:rsidRPr="001654C0">
        <w:rPr>
          <w:rFonts w:ascii="Times New Roman" w:hAnsi="Times New Roman"/>
          <w:sz w:val="24"/>
          <w:szCs w:val="24"/>
        </w:rPr>
        <w:t xml:space="preserve"> </w:t>
      </w:r>
      <w:r w:rsidR="00A163F8" w:rsidRPr="001654C0">
        <w:rPr>
          <w:rFonts w:ascii="Times New Roman" w:hAnsi="Times New Roman"/>
          <w:sz w:val="24"/>
          <w:szCs w:val="24"/>
        </w:rPr>
        <w:t>participate</w:t>
      </w:r>
      <w:r w:rsidR="00EB29F3" w:rsidRPr="001654C0">
        <w:rPr>
          <w:rFonts w:ascii="Times New Roman" w:hAnsi="Times New Roman"/>
          <w:sz w:val="24"/>
          <w:szCs w:val="24"/>
        </w:rPr>
        <w:t xml:space="preserve"> in the focus groups</w:t>
      </w:r>
      <w:r w:rsidR="00FD02D8" w:rsidRPr="001654C0">
        <w:rPr>
          <w:rFonts w:ascii="Times New Roman" w:hAnsi="Times New Roman"/>
          <w:sz w:val="24"/>
          <w:szCs w:val="24"/>
        </w:rPr>
        <w:t>. Four focus groups will be conducted in</w:t>
      </w:r>
      <w:r w:rsidRPr="001654C0">
        <w:rPr>
          <w:rFonts w:ascii="Times New Roman" w:hAnsi="Times New Roman"/>
          <w:sz w:val="24"/>
          <w:szCs w:val="24"/>
        </w:rPr>
        <w:t xml:space="preserve"> </w:t>
      </w:r>
      <w:r w:rsidR="00FD02D8" w:rsidRPr="001654C0">
        <w:rPr>
          <w:rFonts w:ascii="Times New Roman" w:hAnsi="Times New Roman"/>
          <w:sz w:val="24"/>
          <w:szCs w:val="24"/>
        </w:rPr>
        <w:t xml:space="preserve">each of </w:t>
      </w:r>
      <w:r w:rsidRPr="001654C0">
        <w:rPr>
          <w:rFonts w:ascii="Times New Roman" w:hAnsi="Times New Roman"/>
          <w:sz w:val="24"/>
          <w:szCs w:val="24"/>
        </w:rPr>
        <w:t xml:space="preserve">three cities across the U.S.: </w:t>
      </w:r>
      <w:r w:rsidR="006A7718" w:rsidRPr="001654C0">
        <w:rPr>
          <w:rFonts w:ascii="Times New Roman" w:hAnsi="Times New Roman"/>
          <w:sz w:val="24"/>
          <w:szCs w:val="24"/>
        </w:rPr>
        <w:t>Louisville, KY; Philadelphia, PA; and Phoenix, AZ</w:t>
      </w:r>
      <w:r w:rsidR="00997E80" w:rsidRPr="001654C0">
        <w:rPr>
          <w:rFonts w:ascii="Times New Roman" w:hAnsi="Times New Roman"/>
          <w:sz w:val="24"/>
          <w:szCs w:val="24"/>
        </w:rPr>
        <w:t xml:space="preserve">. </w:t>
      </w:r>
      <w:r w:rsidR="00C32446" w:rsidRPr="001654C0">
        <w:rPr>
          <w:rFonts w:ascii="Times New Roman" w:hAnsi="Times New Roman"/>
          <w:sz w:val="24"/>
          <w:szCs w:val="24"/>
        </w:rPr>
        <w:t>F</w:t>
      </w:r>
      <w:r w:rsidRPr="001654C0">
        <w:rPr>
          <w:rFonts w:ascii="Times New Roman" w:hAnsi="Times New Roman"/>
          <w:sz w:val="24"/>
          <w:szCs w:val="24"/>
        </w:rPr>
        <w:t>ocus groups will be segmented by tobacco use status (exclusive conventional cigarettes smokers and dual users) and age (young adults aged 18-2</w:t>
      </w:r>
      <w:r w:rsidR="001B160A" w:rsidRPr="001654C0">
        <w:rPr>
          <w:rFonts w:ascii="Times New Roman" w:hAnsi="Times New Roman"/>
          <w:sz w:val="24"/>
          <w:szCs w:val="24"/>
        </w:rPr>
        <w:t>6</w:t>
      </w:r>
      <w:r w:rsidRPr="001654C0">
        <w:rPr>
          <w:rFonts w:ascii="Times New Roman" w:hAnsi="Times New Roman"/>
          <w:sz w:val="24"/>
          <w:szCs w:val="24"/>
        </w:rPr>
        <w:t xml:space="preserve"> and older adults ages 2</w:t>
      </w:r>
      <w:r w:rsidR="001B160A" w:rsidRPr="001654C0">
        <w:rPr>
          <w:rFonts w:ascii="Times New Roman" w:hAnsi="Times New Roman"/>
          <w:sz w:val="24"/>
          <w:szCs w:val="24"/>
        </w:rPr>
        <w:t>7</w:t>
      </w:r>
      <w:r w:rsidRPr="001654C0">
        <w:rPr>
          <w:rFonts w:ascii="Times New Roman" w:hAnsi="Times New Roman"/>
          <w:sz w:val="24"/>
          <w:szCs w:val="24"/>
        </w:rPr>
        <w:t>-54)</w:t>
      </w:r>
      <w:r w:rsidR="00997E80" w:rsidRPr="001654C0">
        <w:rPr>
          <w:rFonts w:ascii="Times New Roman" w:hAnsi="Times New Roman"/>
          <w:sz w:val="24"/>
          <w:szCs w:val="24"/>
        </w:rPr>
        <w:t xml:space="preserve">. </w:t>
      </w:r>
      <w:r w:rsidR="003A294E" w:rsidRPr="001654C0">
        <w:rPr>
          <w:rStyle w:val="CommentReference"/>
          <w:rFonts w:ascii="Times New Roman" w:hAnsi="Times New Roman"/>
          <w:sz w:val="24"/>
          <w:szCs w:val="24"/>
        </w:rPr>
        <w:t>Focus gr</w:t>
      </w:r>
      <w:r w:rsidR="00A343A8" w:rsidRPr="001654C0">
        <w:rPr>
          <w:rStyle w:val="CommentReference"/>
          <w:rFonts w:ascii="Times New Roman" w:hAnsi="Times New Roman"/>
          <w:sz w:val="24"/>
          <w:szCs w:val="24"/>
        </w:rPr>
        <w:t>oups will be at least 50%</w:t>
      </w:r>
      <w:r w:rsidR="003A294E" w:rsidRPr="001654C0">
        <w:rPr>
          <w:rStyle w:val="CommentReference"/>
          <w:rFonts w:ascii="Times New Roman" w:hAnsi="Times New Roman"/>
          <w:sz w:val="24"/>
          <w:szCs w:val="24"/>
        </w:rPr>
        <w:t xml:space="preserve"> male, given higher rates of smoking among males compared to females (e.g., in 2014, the prevalence was </w:t>
      </w:r>
      <w:r w:rsidR="00A343A8" w:rsidRPr="001654C0">
        <w:rPr>
          <w:rStyle w:val="CommentReference"/>
          <w:rFonts w:ascii="Times New Roman" w:hAnsi="Times New Roman"/>
          <w:sz w:val="24"/>
          <w:szCs w:val="24"/>
        </w:rPr>
        <w:t>higher among males at 19% than females 15%</w:t>
      </w:r>
      <w:r w:rsidR="003A294E" w:rsidRPr="001654C0">
        <w:rPr>
          <w:rStyle w:val="CommentReference"/>
          <w:rFonts w:ascii="Times New Roman" w:hAnsi="Times New Roman"/>
          <w:sz w:val="24"/>
          <w:szCs w:val="24"/>
        </w:rPr>
        <w:t xml:space="preserve">)  </w:t>
      </w:r>
      <w:r w:rsidR="003A294E" w:rsidRPr="001654C0">
        <w:rPr>
          <w:rStyle w:val="CommentReference"/>
          <w:rFonts w:ascii="Times New Roman" w:hAnsi="Times New Roman"/>
          <w:sz w:val="24"/>
          <w:szCs w:val="24"/>
        </w:rPr>
        <w:fldChar w:fldCharType="begin"/>
      </w:r>
      <w:r w:rsidR="003A294E" w:rsidRPr="001654C0">
        <w:rPr>
          <w:rStyle w:val="CommentReference"/>
          <w:rFonts w:ascii="Times New Roman" w:hAnsi="Times New Roman"/>
          <w:sz w:val="24"/>
          <w:szCs w:val="24"/>
        </w:rPr>
        <w:instrText xml:space="preserve"> ADDIN EN.CITE &lt;EndNote&gt;&lt;Cite&gt;&lt;Author&gt;CDC&lt;/Author&gt;&lt;Year&gt;2015&lt;/Year&gt;&lt;RecNum&gt;24&lt;/RecNum&gt;&lt;DisplayText&gt;(CDC, 2015)&lt;/DisplayText&gt;&lt;record&gt;&lt;rec-number&gt;24&lt;/rec-number&gt;&lt;foreign-keys&gt;&lt;key app="EN" db-id="905ttdrwnpv2pteprfrxs5xqdp9szpwardpf"&gt;24&lt;/key&gt;&lt;/foreign-keys&gt;&lt;ref-type name="Journal Article"&gt;17&lt;/ref-type&gt;&lt;contributors&gt;&lt;authors&gt;&lt;author&gt;CDC,&lt;/author&gt;&lt;/authors&gt;&lt;/contributors&gt;&lt;titles&gt;&lt;title&gt;Current cigarette smoking among adults—United States, 2005–2014&lt;/title&gt;&lt;secondary-title&gt;MMWR Morb Mortal Wkly Rep&lt;/secondary-title&gt;&lt;/titles&gt;&lt;periodical&gt;&lt;full-title&gt;MMWR Morb Mortal Wkly Rep&lt;/full-title&gt;&lt;/periodical&gt;&lt;pages&gt;1233-1240&lt;/pages&gt;&lt;volume&gt;64&lt;/volume&gt;&lt;number&gt;44&lt;/number&gt;&lt;dates&gt;&lt;year&gt;2015&lt;/year&gt;&lt;/dates&gt;&lt;urls&gt;&lt;/urls&gt;&lt;/record&gt;&lt;/Cite&gt;&lt;/EndNote&gt;</w:instrText>
      </w:r>
      <w:r w:rsidR="003A294E" w:rsidRPr="001654C0">
        <w:rPr>
          <w:rStyle w:val="CommentReference"/>
          <w:rFonts w:ascii="Times New Roman" w:hAnsi="Times New Roman"/>
          <w:sz w:val="24"/>
          <w:szCs w:val="24"/>
        </w:rPr>
        <w:fldChar w:fldCharType="separate"/>
      </w:r>
      <w:r w:rsidR="003A294E" w:rsidRPr="001654C0">
        <w:rPr>
          <w:rStyle w:val="CommentReference"/>
          <w:rFonts w:ascii="Times New Roman" w:hAnsi="Times New Roman"/>
          <w:noProof/>
          <w:sz w:val="24"/>
          <w:szCs w:val="24"/>
        </w:rPr>
        <w:t>(</w:t>
      </w:r>
      <w:hyperlink w:anchor="_ENREF_2" w:tooltip="CDC, 2015 #24" w:history="1">
        <w:r w:rsidR="00732854" w:rsidRPr="001654C0">
          <w:rPr>
            <w:rStyle w:val="CommentReference"/>
            <w:rFonts w:ascii="Times New Roman" w:hAnsi="Times New Roman"/>
            <w:noProof/>
            <w:sz w:val="24"/>
            <w:szCs w:val="24"/>
          </w:rPr>
          <w:t>CDC, 2015</w:t>
        </w:r>
      </w:hyperlink>
      <w:r w:rsidR="003A294E" w:rsidRPr="001654C0">
        <w:rPr>
          <w:rStyle w:val="CommentReference"/>
          <w:rFonts w:ascii="Times New Roman" w:hAnsi="Times New Roman"/>
          <w:noProof/>
          <w:sz w:val="24"/>
          <w:szCs w:val="24"/>
        </w:rPr>
        <w:t>)</w:t>
      </w:r>
      <w:r w:rsidR="003A294E" w:rsidRPr="001654C0">
        <w:rPr>
          <w:rStyle w:val="CommentReference"/>
          <w:rFonts w:ascii="Times New Roman" w:hAnsi="Times New Roman"/>
          <w:sz w:val="24"/>
          <w:szCs w:val="24"/>
        </w:rPr>
        <w:fldChar w:fldCharType="end"/>
      </w:r>
      <w:r w:rsidR="008227B2" w:rsidRPr="001654C0">
        <w:rPr>
          <w:rStyle w:val="CommentReference"/>
          <w:rFonts w:ascii="Times New Roman" w:hAnsi="Times New Roman"/>
          <w:sz w:val="24"/>
          <w:szCs w:val="24"/>
        </w:rPr>
        <w:t>, at least 50% low-SES,</w:t>
      </w:r>
      <w:r w:rsidR="003A294E" w:rsidRPr="001654C0">
        <w:rPr>
          <w:rStyle w:val="CommentReference"/>
          <w:rFonts w:ascii="Times New Roman" w:hAnsi="Times New Roman"/>
          <w:sz w:val="24"/>
          <w:szCs w:val="24"/>
        </w:rPr>
        <w:t xml:space="preserve"> and will have a roughly equal mix of smoking frequency (i.e., &lt; 20 cigarettes/less than a pack per day versus 20+ cigarettes/a pack or more per day). </w:t>
      </w:r>
      <w:r w:rsidRPr="001654C0">
        <w:rPr>
          <w:rFonts w:ascii="Times New Roman" w:hAnsi="Times New Roman"/>
          <w:sz w:val="24"/>
          <w:szCs w:val="24"/>
        </w:rPr>
        <w:t>Recruitment will continue</w:t>
      </w:r>
      <w:r w:rsidR="005F595A" w:rsidRPr="001654C0">
        <w:rPr>
          <w:rFonts w:ascii="Times New Roman" w:hAnsi="Times New Roman"/>
          <w:sz w:val="24"/>
          <w:szCs w:val="24"/>
        </w:rPr>
        <w:t xml:space="preserve"> </w:t>
      </w:r>
      <w:r w:rsidR="000E7413" w:rsidRPr="001654C0">
        <w:rPr>
          <w:rFonts w:ascii="Times New Roman" w:hAnsi="Times New Roman"/>
          <w:sz w:val="24"/>
          <w:szCs w:val="24"/>
        </w:rPr>
        <w:t xml:space="preserve">until the target number of participants is recruited </w:t>
      </w:r>
      <w:r w:rsidR="005F595A" w:rsidRPr="001654C0">
        <w:rPr>
          <w:rFonts w:ascii="Times New Roman" w:hAnsi="Times New Roman"/>
          <w:sz w:val="24"/>
          <w:szCs w:val="24"/>
        </w:rPr>
        <w:t>(</w:t>
      </w:r>
      <w:r w:rsidR="001B7CB5" w:rsidRPr="001654C0">
        <w:rPr>
          <w:rFonts w:ascii="Times New Roman" w:hAnsi="Times New Roman"/>
          <w:sz w:val="24"/>
          <w:szCs w:val="24"/>
        </w:rPr>
        <w:t>12 people recruited with a</w:t>
      </w:r>
      <w:r w:rsidR="00F97EE4" w:rsidRPr="001654C0">
        <w:rPr>
          <w:rFonts w:ascii="Times New Roman" w:hAnsi="Times New Roman"/>
          <w:sz w:val="24"/>
          <w:szCs w:val="24"/>
        </w:rPr>
        <w:t xml:space="preserve"> </w:t>
      </w:r>
      <w:r w:rsidR="00AC44DC" w:rsidRPr="001654C0">
        <w:rPr>
          <w:rFonts w:ascii="Times New Roman" w:hAnsi="Times New Roman"/>
          <w:sz w:val="24"/>
          <w:szCs w:val="24"/>
        </w:rPr>
        <w:t xml:space="preserve">minimum of six and </w:t>
      </w:r>
      <w:r w:rsidR="00F97EE4" w:rsidRPr="001654C0">
        <w:rPr>
          <w:rFonts w:ascii="Times New Roman" w:hAnsi="Times New Roman"/>
          <w:sz w:val="24"/>
          <w:szCs w:val="24"/>
        </w:rPr>
        <w:t xml:space="preserve">maximum of 10 </w:t>
      </w:r>
      <w:r w:rsidR="005F595A" w:rsidRPr="001654C0">
        <w:rPr>
          <w:rFonts w:ascii="Times New Roman" w:hAnsi="Times New Roman"/>
          <w:sz w:val="24"/>
          <w:szCs w:val="24"/>
        </w:rPr>
        <w:t>participants</w:t>
      </w:r>
      <w:r w:rsidR="001B7CB5" w:rsidRPr="001654C0">
        <w:rPr>
          <w:rFonts w:ascii="Times New Roman" w:hAnsi="Times New Roman"/>
          <w:sz w:val="24"/>
          <w:szCs w:val="24"/>
        </w:rPr>
        <w:t xml:space="preserve"> included in</w:t>
      </w:r>
      <w:r w:rsidR="00BD3200" w:rsidRPr="001654C0">
        <w:rPr>
          <w:rFonts w:ascii="Times New Roman" w:hAnsi="Times New Roman"/>
          <w:sz w:val="24"/>
          <w:szCs w:val="24"/>
        </w:rPr>
        <w:t xml:space="preserve"> each of the 12 focus groups</w:t>
      </w:r>
      <w:r w:rsidR="000E7413" w:rsidRPr="001654C0">
        <w:rPr>
          <w:rFonts w:ascii="Times New Roman" w:hAnsi="Times New Roman"/>
          <w:sz w:val="24"/>
          <w:szCs w:val="24"/>
        </w:rPr>
        <w:t>)</w:t>
      </w:r>
      <w:r w:rsidR="00874668" w:rsidRPr="001654C0">
        <w:rPr>
          <w:rFonts w:ascii="Times New Roman" w:hAnsi="Times New Roman"/>
          <w:sz w:val="24"/>
          <w:szCs w:val="24"/>
        </w:rPr>
        <w:t xml:space="preserve">. These </w:t>
      </w:r>
      <w:r w:rsidR="00732854" w:rsidRPr="001654C0">
        <w:rPr>
          <w:rFonts w:ascii="Times New Roman" w:hAnsi="Times New Roman"/>
          <w:sz w:val="24"/>
          <w:szCs w:val="24"/>
        </w:rPr>
        <w:t>120</w:t>
      </w:r>
      <w:r w:rsidR="00874668" w:rsidRPr="001654C0">
        <w:rPr>
          <w:rFonts w:ascii="Times New Roman" w:hAnsi="Times New Roman"/>
          <w:sz w:val="24"/>
          <w:szCs w:val="24"/>
        </w:rPr>
        <w:t xml:space="preserve"> participants will be</w:t>
      </w:r>
      <w:r w:rsidR="00472464" w:rsidRPr="001654C0">
        <w:rPr>
          <w:rFonts w:ascii="Times New Roman" w:hAnsi="Times New Roman"/>
          <w:sz w:val="24"/>
          <w:szCs w:val="24"/>
        </w:rPr>
        <w:t xml:space="preserve"> </w:t>
      </w:r>
      <w:r w:rsidR="002F68AD" w:rsidRPr="001654C0">
        <w:rPr>
          <w:rFonts w:ascii="Times New Roman" w:hAnsi="Times New Roman"/>
          <w:sz w:val="24"/>
          <w:szCs w:val="24"/>
        </w:rPr>
        <w:t>purposively</w:t>
      </w:r>
      <w:r w:rsidR="00BD3200" w:rsidRPr="001654C0">
        <w:rPr>
          <w:rFonts w:ascii="Times New Roman" w:hAnsi="Times New Roman"/>
          <w:sz w:val="24"/>
          <w:szCs w:val="24"/>
        </w:rPr>
        <w:t xml:space="preserve"> sampled </w:t>
      </w:r>
      <w:r w:rsidR="00874668" w:rsidRPr="001654C0">
        <w:rPr>
          <w:rFonts w:ascii="Times New Roman" w:hAnsi="Times New Roman"/>
          <w:sz w:val="24"/>
          <w:szCs w:val="24"/>
        </w:rPr>
        <w:t>based on</w:t>
      </w:r>
      <w:r w:rsidR="00BD3200" w:rsidRPr="001654C0">
        <w:rPr>
          <w:rFonts w:ascii="Times New Roman" w:hAnsi="Times New Roman"/>
          <w:sz w:val="24"/>
          <w:szCs w:val="24"/>
        </w:rPr>
        <w:t xml:space="preserve"> </w:t>
      </w:r>
      <w:r w:rsidR="0037670A" w:rsidRPr="001654C0">
        <w:rPr>
          <w:rFonts w:ascii="Times New Roman" w:hAnsi="Times New Roman"/>
          <w:sz w:val="24"/>
          <w:szCs w:val="24"/>
        </w:rPr>
        <w:t>their smoking behavior profile and other specific eligibility criteria (</w:t>
      </w:r>
      <w:r w:rsidRPr="001654C0">
        <w:rPr>
          <w:rFonts w:ascii="Times New Roman" w:hAnsi="Times New Roman"/>
          <w:sz w:val="24"/>
          <w:szCs w:val="24"/>
        </w:rPr>
        <w:t>see Table B.</w:t>
      </w:r>
      <w:r w:rsidR="00D81F29">
        <w:rPr>
          <w:rFonts w:ascii="Times New Roman" w:hAnsi="Times New Roman"/>
          <w:sz w:val="24"/>
          <w:szCs w:val="24"/>
        </w:rPr>
        <w:t>1</w:t>
      </w:r>
      <w:r w:rsidR="002C4439" w:rsidRPr="001654C0">
        <w:rPr>
          <w:rFonts w:ascii="Times New Roman" w:hAnsi="Times New Roman"/>
          <w:sz w:val="24"/>
          <w:szCs w:val="24"/>
        </w:rPr>
        <w:t xml:space="preserve"> on the next page</w:t>
      </w:r>
      <w:r w:rsidR="0037670A" w:rsidRPr="001654C0">
        <w:rPr>
          <w:rFonts w:ascii="Times New Roman" w:hAnsi="Times New Roman"/>
          <w:sz w:val="24"/>
          <w:szCs w:val="24"/>
        </w:rPr>
        <w:t>)</w:t>
      </w:r>
      <w:r w:rsidR="00874668" w:rsidRPr="001654C0">
        <w:rPr>
          <w:rFonts w:ascii="Times New Roman" w:hAnsi="Times New Roman"/>
          <w:sz w:val="24"/>
          <w:szCs w:val="24"/>
        </w:rPr>
        <w:t>.</w:t>
      </w:r>
    </w:p>
    <w:p w14:paraId="6EB3BDB5" w14:textId="77777777" w:rsidR="002772DB" w:rsidRDefault="002772DB" w:rsidP="003A294E">
      <w:pPr>
        <w:spacing w:after="0" w:line="240" w:lineRule="auto"/>
        <w:rPr>
          <w:rFonts w:ascii="Times New Roman" w:hAnsi="Times New Roman"/>
          <w:sz w:val="24"/>
          <w:szCs w:val="24"/>
        </w:rPr>
      </w:pPr>
    </w:p>
    <w:p w14:paraId="0081C43D" w14:textId="77777777" w:rsidR="002772DB" w:rsidRPr="001654C0" w:rsidRDefault="002772DB" w:rsidP="003A294E">
      <w:pPr>
        <w:spacing w:after="0" w:line="240" w:lineRule="auto"/>
        <w:rPr>
          <w:rFonts w:ascii="Times New Roman" w:hAnsi="Times New Roman"/>
          <w:sz w:val="24"/>
          <w:szCs w:val="24"/>
        </w:rPr>
      </w:pPr>
    </w:p>
    <w:p w14:paraId="5E42B5EC" w14:textId="77777777" w:rsidR="002C4439" w:rsidRPr="001654C0" w:rsidRDefault="002C4439" w:rsidP="003A294E">
      <w:pPr>
        <w:spacing w:after="0" w:line="240" w:lineRule="auto"/>
        <w:rPr>
          <w:rFonts w:ascii="Times New Roman" w:hAnsi="Times New Roman"/>
          <w:sz w:val="24"/>
          <w:szCs w:val="24"/>
        </w:rPr>
      </w:pPr>
    </w:p>
    <w:p w14:paraId="11DAEF65" w14:textId="460FB3A0" w:rsidR="007634C3" w:rsidRPr="001654C0" w:rsidRDefault="007634C3" w:rsidP="00AA3B10">
      <w:pPr>
        <w:spacing w:after="0" w:line="240" w:lineRule="auto"/>
        <w:rPr>
          <w:rFonts w:ascii="Times New Roman" w:hAnsi="Times New Roman"/>
          <w:sz w:val="24"/>
          <w:szCs w:val="24"/>
        </w:rPr>
      </w:pPr>
    </w:p>
    <w:tbl>
      <w:tblPr>
        <w:tblW w:w="9944" w:type="dxa"/>
        <w:jc w:val="center"/>
        <w:tblLook w:val="04A0" w:firstRow="1" w:lastRow="0" w:firstColumn="1" w:lastColumn="0" w:noHBand="0" w:noVBand="1"/>
      </w:tblPr>
      <w:tblGrid>
        <w:gridCol w:w="1345"/>
        <w:gridCol w:w="4833"/>
        <w:gridCol w:w="1287"/>
        <w:gridCol w:w="1298"/>
        <w:gridCol w:w="1181"/>
      </w:tblGrid>
      <w:tr w:rsidR="00B63626" w:rsidRPr="001654C0" w14:paraId="3E8C1B2F" w14:textId="77777777" w:rsidTr="001F73E8">
        <w:trPr>
          <w:trHeight w:val="136"/>
          <w:jc w:val="center"/>
        </w:trPr>
        <w:tc>
          <w:tcPr>
            <w:tcW w:w="9944"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93F788" w14:textId="2FA461B6" w:rsidR="00B63626" w:rsidRPr="001654C0" w:rsidRDefault="00D81F29" w:rsidP="00B63626">
            <w:pPr>
              <w:spacing w:after="0" w:line="240" w:lineRule="auto"/>
              <w:rPr>
                <w:rFonts w:ascii="Times New Roman" w:hAnsi="Times New Roman"/>
                <w:b/>
                <w:sz w:val="20"/>
                <w:szCs w:val="20"/>
                <w:vertAlign w:val="superscript"/>
              </w:rPr>
            </w:pPr>
            <w:r>
              <w:rPr>
                <w:rFonts w:ascii="Times New Roman" w:hAnsi="Times New Roman"/>
                <w:b/>
                <w:sz w:val="20"/>
                <w:szCs w:val="20"/>
              </w:rPr>
              <w:t>Table B.1</w:t>
            </w:r>
            <w:r w:rsidR="00B63626" w:rsidRPr="001654C0">
              <w:rPr>
                <w:rFonts w:ascii="Times New Roman" w:hAnsi="Times New Roman"/>
                <w:b/>
                <w:sz w:val="20"/>
                <w:szCs w:val="20"/>
              </w:rPr>
              <w:t>. Qualitative Subpopulations</w:t>
            </w:r>
            <w:r w:rsidR="00B63626" w:rsidRPr="001654C0">
              <w:rPr>
                <w:rFonts w:ascii="Times New Roman" w:hAnsi="Times New Roman"/>
                <w:b/>
                <w:sz w:val="20"/>
                <w:szCs w:val="20"/>
                <w:vertAlign w:val="superscript"/>
              </w:rPr>
              <w:t>1</w:t>
            </w:r>
          </w:p>
        </w:tc>
      </w:tr>
      <w:tr w:rsidR="00B63626" w:rsidRPr="001654C0" w14:paraId="2942508C" w14:textId="77777777" w:rsidTr="001F73E8">
        <w:trPr>
          <w:trHeight w:val="146"/>
          <w:jc w:val="center"/>
        </w:trPr>
        <w:tc>
          <w:tcPr>
            <w:tcW w:w="1345" w:type="dxa"/>
            <w:tcBorders>
              <w:top w:val="nil"/>
              <w:left w:val="single" w:sz="4" w:space="0" w:color="auto"/>
              <w:bottom w:val="single" w:sz="4" w:space="0" w:color="auto"/>
              <w:right w:val="single" w:sz="4" w:space="0" w:color="auto"/>
            </w:tcBorders>
            <w:shd w:val="clear" w:color="auto" w:fill="EEECE1" w:themeFill="background2"/>
            <w:noWrap/>
            <w:vAlign w:val="center"/>
            <w:hideMark/>
          </w:tcPr>
          <w:p w14:paraId="1FFBC0CE" w14:textId="77777777" w:rsidR="00B63626" w:rsidRPr="001654C0" w:rsidRDefault="00B63626" w:rsidP="00B63626">
            <w:pPr>
              <w:spacing w:after="0" w:line="240" w:lineRule="auto"/>
              <w:rPr>
                <w:rFonts w:ascii="Times New Roman" w:hAnsi="Times New Roman"/>
                <w:sz w:val="20"/>
                <w:szCs w:val="20"/>
              </w:rPr>
            </w:pPr>
            <w:r w:rsidRPr="001654C0">
              <w:rPr>
                <w:rFonts w:ascii="Times New Roman" w:hAnsi="Times New Roman"/>
                <w:sz w:val="20"/>
                <w:szCs w:val="20"/>
              </w:rPr>
              <w:t>Tobacco Use</w:t>
            </w:r>
          </w:p>
        </w:tc>
        <w:tc>
          <w:tcPr>
            <w:tcW w:w="4833" w:type="dxa"/>
            <w:tcBorders>
              <w:top w:val="single" w:sz="4" w:space="0" w:color="auto"/>
              <w:left w:val="nil"/>
              <w:bottom w:val="single" w:sz="4" w:space="0" w:color="auto"/>
              <w:right w:val="single" w:sz="4" w:space="0" w:color="auto"/>
            </w:tcBorders>
            <w:shd w:val="clear" w:color="auto" w:fill="EEECE1" w:themeFill="background2"/>
            <w:vAlign w:val="center"/>
          </w:tcPr>
          <w:p w14:paraId="18205370" w14:textId="77777777" w:rsidR="00B63626" w:rsidRPr="001654C0" w:rsidRDefault="00B63626" w:rsidP="00B63626">
            <w:pPr>
              <w:spacing w:after="0" w:line="240" w:lineRule="auto"/>
              <w:rPr>
                <w:rFonts w:ascii="Times New Roman" w:hAnsi="Times New Roman"/>
                <w:sz w:val="20"/>
                <w:szCs w:val="20"/>
              </w:rPr>
            </w:pPr>
            <w:r w:rsidRPr="001654C0">
              <w:rPr>
                <w:rFonts w:ascii="Times New Roman" w:hAnsi="Times New Roman"/>
                <w:sz w:val="20"/>
                <w:szCs w:val="20"/>
              </w:rPr>
              <w:t> Subpopulations</w:t>
            </w:r>
          </w:p>
        </w:tc>
        <w:tc>
          <w:tcPr>
            <w:tcW w:w="1287" w:type="dxa"/>
            <w:tcBorders>
              <w:top w:val="nil"/>
              <w:left w:val="single" w:sz="4" w:space="0" w:color="auto"/>
              <w:bottom w:val="single" w:sz="4" w:space="0" w:color="auto"/>
              <w:right w:val="single" w:sz="4" w:space="0" w:color="auto"/>
            </w:tcBorders>
            <w:shd w:val="clear" w:color="auto" w:fill="EEECE1" w:themeFill="background2"/>
            <w:noWrap/>
            <w:vAlign w:val="center"/>
            <w:hideMark/>
          </w:tcPr>
          <w:p w14:paraId="2B2DB6CC" w14:textId="77777777" w:rsidR="00B63626" w:rsidRPr="001654C0" w:rsidRDefault="00B63626" w:rsidP="00B63626">
            <w:pPr>
              <w:spacing w:after="0" w:line="240" w:lineRule="auto"/>
              <w:jc w:val="center"/>
              <w:rPr>
                <w:rFonts w:ascii="Times New Roman" w:hAnsi="Times New Roman"/>
                <w:sz w:val="20"/>
                <w:szCs w:val="20"/>
              </w:rPr>
            </w:pPr>
            <w:r w:rsidRPr="001654C0">
              <w:rPr>
                <w:rFonts w:ascii="Times New Roman" w:hAnsi="Times New Roman"/>
                <w:sz w:val="20"/>
                <w:szCs w:val="20"/>
              </w:rPr>
              <w:t>Louisville, KY</w:t>
            </w:r>
          </w:p>
        </w:tc>
        <w:tc>
          <w:tcPr>
            <w:tcW w:w="1298" w:type="dxa"/>
            <w:tcBorders>
              <w:top w:val="nil"/>
              <w:left w:val="nil"/>
              <w:bottom w:val="single" w:sz="4" w:space="0" w:color="auto"/>
              <w:right w:val="single" w:sz="4" w:space="0" w:color="auto"/>
            </w:tcBorders>
            <w:shd w:val="clear" w:color="auto" w:fill="EEECE1" w:themeFill="background2"/>
            <w:noWrap/>
            <w:vAlign w:val="center"/>
            <w:hideMark/>
          </w:tcPr>
          <w:p w14:paraId="13CA720D" w14:textId="77777777" w:rsidR="00B63626" w:rsidRPr="001654C0" w:rsidRDefault="00B63626" w:rsidP="00B63626">
            <w:pPr>
              <w:spacing w:after="0" w:line="240" w:lineRule="auto"/>
              <w:jc w:val="center"/>
              <w:rPr>
                <w:rFonts w:ascii="Times New Roman" w:hAnsi="Times New Roman"/>
                <w:sz w:val="20"/>
                <w:szCs w:val="20"/>
              </w:rPr>
            </w:pPr>
            <w:r w:rsidRPr="001654C0">
              <w:rPr>
                <w:rFonts w:ascii="Times New Roman" w:hAnsi="Times New Roman"/>
                <w:sz w:val="20"/>
                <w:szCs w:val="20"/>
              </w:rPr>
              <w:t>Philadelphia, PA</w:t>
            </w:r>
          </w:p>
        </w:tc>
        <w:tc>
          <w:tcPr>
            <w:tcW w:w="1181" w:type="dxa"/>
            <w:tcBorders>
              <w:top w:val="nil"/>
              <w:left w:val="nil"/>
              <w:bottom w:val="single" w:sz="4" w:space="0" w:color="auto"/>
              <w:right w:val="single" w:sz="4" w:space="0" w:color="auto"/>
            </w:tcBorders>
            <w:shd w:val="clear" w:color="auto" w:fill="EEECE1" w:themeFill="background2"/>
            <w:noWrap/>
            <w:vAlign w:val="center"/>
            <w:hideMark/>
          </w:tcPr>
          <w:p w14:paraId="58860A34" w14:textId="77777777" w:rsidR="00B63626" w:rsidRPr="001654C0" w:rsidRDefault="00B63626" w:rsidP="00B63626">
            <w:pPr>
              <w:spacing w:after="0" w:line="240" w:lineRule="auto"/>
              <w:jc w:val="center"/>
              <w:rPr>
                <w:rFonts w:ascii="Times New Roman" w:hAnsi="Times New Roman"/>
                <w:sz w:val="20"/>
                <w:szCs w:val="20"/>
              </w:rPr>
            </w:pPr>
            <w:r w:rsidRPr="001654C0">
              <w:rPr>
                <w:rFonts w:ascii="Times New Roman" w:hAnsi="Times New Roman"/>
                <w:sz w:val="20"/>
                <w:szCs w:val="20"/>
              </w:rPr>
              <w:t>Phoenix, AZ</w:t>
            </w:r>
          </w:p>
        </w:tc>
      </w:tr>
      <w:tr w:rsidR="00B63626" w:rsidRPr="001654C0" w14:paraId="4B8934BE" w14:textId="77777777" w:rsidTr="001F73E8">
        <w:trPr>
          <w:trHeight w:val="146"/>
          <w:jc w:val="center"/>
        </w:trPr>
        <w:tc>
          <w:tcPr>
            <w:tcW w:w="1345" w:type="dxa"/>
            <w:vMerge w:val="restart"/>
            <w:tcBorders>
              <w:top w:val="nil"/>
              <w:left w:val="single" w:sz="4" w:space="0" w:color="auto"/>
              <w:right w:val="single" w:sz="4" w:space="0" w:color="auto"/>
            </w:tcBorders>
            <w:shd w:val="clear" w:color="auto" w:fill="auto"/>
            <w:vAlign w:val="center"/>
            <w:hideMark/>
          </w:tcPr>
          <w:p w14:paraId="7018D4A9" w14:textId="77777777" w:rsidR="00B63626" w:rsidRPr="001654C0" w:rsidRDefault="00B63626" w:rsidP="00B63626">
            <w:pPr>
              <w:spacing w:after="0" w:line="240" w:lineRule="auto"/>
              <w:rPr>
                <w:rFonts w:ascii="Times New Roman" w:hAnsi="Times New Roman"/>
                <w:sz w:val="20"/>
                <w:szCs w:val="20"/>
                <w:vertAlign w:val="superscript"/>
              </w:rPr>
            </w:pPr>
            <w:r w:rsidRPr="001654C0">
              <w:rPr>
                <w:rFonts w:ascii="Times New Roman" w:hAnsi="Times New Roman"/>
                <w:sz w:val="20"/>
                <w:szCs w:val="20"/>
              </w:rPr>
              <w:t>Exclusive Conventional Cigarette Smokers</w:t>
            </w:r>
          </w:p>
        </w:tc>
        <w:tc>
          <w:tcPr>
            <w:tcW w:w="4833" w:type="dxa"/>
            <w:tcBorders>
              <w:top w:val="single" w:sz="4" w:space="0" w:color="auto"/>
              <w:left w:val="nil"/>
              <w:bottom w:val="single" w:sz="4" w:space="0" w:color="auto"/>
              <w:right w:val="single" w:sz="4" w:space="0" w:color="auto"/>
            </w:tcBorders>
            <w:vAlign w:val="center"/>
          </w:tcPr>
          <w:p w14:paraId="03A35461" w14:textId="726DCC6E" w:rsidR="00B63626" w:rsidRPr="001654C0" w:rsidRDefault="00B63626" w:rsidP="00B63626">
            <w:pPr>
              <w:spacing w:after="0" w:line="240" w:lineRule="auto"/>
              <w:rPr>
                <w:rFonts w:ascii="Times New Roman" w:hAnsi="Times New Roman"/>
                <w:sz w:val="20"/>
                <w:szCs w:val="20"/>
              </w:rPr>
            </w:pPr>
            <w:r w:rsidRPr="001654C0">
              <w:rPr>
                <w:rFonts w:ascii="Times New Roman" w:hAnsi="Times New Roman"/>
                <w:sz w:val="20"/>
                <w:szCs w:val="20"/>
              </w:rPr>
              <w:t>Adult Exclusive Conventional Cigarette Smokers (27-54 years) – All-SES</w:t>
            </w:r>
          </w:p>
        </w:tc>
        <w:tc>
          <w:tcPr>
            <w:tcW w:w="1287" w:type="dxa"/>
            <w:tcBorders>
              <w:top w:val="nil"/>
              <w:left w:val="single" w:sz="4" w:space="0" w:color="auto"/>
              <w:bottom w:val="single" w:sz="4" w:space="0" w:color="auto"/>
              <w:right w:val="single" w:sz="4" w:space="0" w:color="auto"/>
            </w:tcBorders>
            <w:shd w:val="clear" w:color="auto" w:fill="auto"/>
            <w:noWrap/>
            <w:vAlign w:val="center"/>
            <w:hideMark/>
          </w:tcPr>
          <w:p w14:paraId="2BE8BFD1" w14:textId="679CDFC9" w:rsidR="00B63626" w:rsidRPr="001654C0" w:rsidRDefault="00B63626" w:rsidP="0045316F">
            <w:pPr>
              <w:spacing w:after="0" w:line="240" w:lineRule="auto"/>
              <w:jc w:val="center"/>
              <w:rPr>
                <w:rFonts w:ascii="Times New Roman" w:hAnsi="Times New Roman"/>
                <w:sz w:val="20"/>
                <w:szCs w:val="20"/>
              </w:rPr>
            </w:pPr>
            <w:r w:rsidRPr="001654C0">
              <w:rPr>
                <w:rFonts w:ascii="Times New Roman" w:hAnsi="Times New Roman"/>
                <w:sz w:val="20"/>
                <w:szCs w:val="20"/>
              </w:rPr>
              <w:t>1 group (n=</w:t>
            </w:r>
            <w:r w:rsidR="00732854" w:rsidRPr="001654C0">
              <w:rPr>
                <w:rFonts w:ascii="Times New Roman" w:hAnsi="Times New Roman"/>
                <w:sz w:val="20"/>
                <w:szCs w:val="20"/>
              </w:rPr>
              <w:t>10</w:t>
            </w:r>
            <w:r w:rsidRPr="001654C0">
              <w:rPr>
                <w:rFonts w:ascii="Times New Roman" w:hAnsi="Times New Roman"/>
                <w:sz w:val="20"/>
                <w:szCs w:val="20"/>
              </w:rPr>
              <w:t>)</w:t>
            </w:r>
          </w:p>
        </w:tc>
        <w:tc>
          <w:tcPr>
            <w:tcW w:w="1298" w:type="dxa"/>
            <w:tcBorders>
              <w:top w:val="nil"/>
              <w:left w:val="nil"/>
              <w:bottom w:val="single" w:sz="4" w:space="0" w:color="auto"/>
              <w:right w:val="single" w:sz="4" w:space="0" w:color="auto"/>
            </w:tcBorders>
            <w:shd w:val="clear" w:color="auto" w:fill="auto"/>
            <w:noWrap/>
            <w:vAlign w:val="center"/>
            <w:hideMark/>
          </w:tcPr>
          <w:p w14:paraId="1B137FB5" w14:textId="1F92B07A" w:rsidR="00B63626" w:rsidRPr="001654C0" w:rsidRDefault="00B63626" w:rsidP="00DC67AB">
            <w:pPr>
              <w:spacing w:after="0" w:line="240" w:lineRule="auto"/>
              <w:jc w:val="center"/>
              <w:rPr>
                <w:rFonts w:ascii="Times New Roman" w:hAnsi="Times New Roman"/>
                <w:sz w:val="20"/>
                <w:szCs w:val="20"/>
              </w:rPr>
            </w:pPr>
            <w:r w:rsidRPr="001654C0">
              <w:rPr>
                <w:rFonts w:ascii="Times New Roman" w:hAnsi="Times New Roman"/>
                <w:sz w:val="20"/>
                <w:szCs w:val="20"/>
              </w:rPr>
              <w:t>1 group (n=</w:t>
            </w:r>
            <w:r w:rsidR="00732854" w:rsidRPr="001654C0">
              <w:rPr>
                <w:rFonts w:ascii="Times New Roman" w:hAnsi="Times New Roman"/>
                <w:sz w:val="20"/>
                <w:szCs w:val="20"/>
              </w:rPr>
              <w:t>10</w:t>
            </w:r>
            <w:r w:rsidRPr="001654C0">
              <w:rPr>
                <w:rFonts w:ascii="Times New Roman" w:hAnsi="Times New Roman"/>
                <w:sz w:val="20"/>
                <w:szCs w:val="20"/>
              </w:rPr>
              <w:t>)</w:t>
            </w:r>
          </w:p>
        </w:tc>
        <w:tc>
          <w:tcPr>
            <w:tcW w:w="1181" w:type="dxa"/>
            <w:tcBorders>
              <w:top w:val="nil"/>
              <w:left w:val="nil"/>
              <w:bottom w:val="single" w:sz="4" w:space="0" w:color="auto"/>
              <w:right w:val="single" w:sz="4" w:space="0" w:color="auto"/>
            </w:tcBorders>
            <w:shd w:val="clear" w:color="auto" w:fill="auto"/>
            <w:noWrap/>
            <w:vAlign w:val="center"/>
            <w:hideMark/>
          </w:tcPr>
          <w:p w14:paraId="561700DE" w14:textId="66176DBC" w:rsidR="00B63626" w:rsidRPr="001654C0" w:rsidRDefault="00B63626" w:rsidP="00DC67AB">
            <w:pPr>
              <w:spacing w:after="0" w:line="240" w:lineRule="auto"/>
              <w:jc w:val="center"/>
              <w:rPr>
                <w:rFonts w:ascii="Times New Roman" w:hAnsi="Times New Roman"/>
                <w:sz w:val="20"/>
                <w:szCs w:val="20"/>
              </w:rPr>
            </w:pPr>
            <w:r w:rsidRPr="001654C0">
              <w:rPr>
                <w:rFonts w:ascii="Times New Roman" w:hAnsi="Times New Roman"/>
                <w:sz w:val="20"/>
                <w:szCs w:val="20"/>
              </w:rPr>
              <w:t>1 group (n=</w:t>
            </w:r>
            <w:r w:rsidR="00732854" w:rsidRPr="001654C0">
              <w:rPr>
                <w:rFonts w:ascii="Times New Roman" w:hAnsi="Times New Roman"/>
                <w:sz w:val="20"/>
                <w:szCs w:val="20"/>
              </w:rPr>
              <w:t>10</w:t>
            </w:r>
            <w:r w:rsidRPr="001654C0">
              <w:rPr>
                <w:rFonts w:ascii="Times New Roman" w:hAnsi="Times New Roman"/>
                <w:sz w:val="20"/>
                <w:szCs w:val="20"/>
              </w:rPr>
              <w:t>)</w:t>
            </w:r>
          </w:p>
        </w:tc>
      </w:tr>
      <w:tr w:rsidR="00B63626" w:rsidRPr="001654C0" w14:paraId="2146EA38" w14:textId="77777777" w:rsidTr="001F73E8">
        <w:trPr>
          <w:trHeight w:val="146"/>
          <w:jc w:val="center"/>
        </w:trPr>
        <w:tc>
          <w:tcPr>
            <w:tcW w:w="1345" w:type="dxa"/>
            <w:vMerge/>
            <w:tcBorders>
              <w:left w:val="single" w:sz="4" w:space="0" w:color="auto"/>
              <w:bottom w:val="single" w:sz="4" w:space="0" w:color="auto"/>
              <w:right w:val="single" w:sz="4" w:space="0" w:color="auto"/>
            </w:tcBorders>
            <w:shd w:val="clear" w:color="auto" w:fill="auto"/>
            <w:vAlign w:val="center"/>
            <w:hideMark/>
          </w:tcPr>
          <w:p w14:paraId="69B92CAC" w14:textId="77777777" w:rsidR="00B63626" w:rsidRPr="001654C0" w:rsidRDefault="00B63626" w:rsidP="00B63626">
            <w:pPr>
              <w:spacing w:after="0" w:line="240" w:lineRule="auto"/>
              <w:rPr>
                <w:rFonts w:ascii="Times New Roman" w:hAnsi="Times New Roman"/>
                <w:sz w:val="20"/>
                <w:szCs w:val="20"/>
                <w:vertAlign w:val="superscript"/>
              </w:rPr>
            </w:pPr>
          </w:p>
        </w:tc>
        <w:tc>
          <w:tcPr>
            <w:tcW w:w="4833" w:type="dxa"/>
            <w:tcBorders>
              <w:top w:val="single" w:sz="4" w:space="0" w:color="auto"/>
              <w:left w:val="nil"/>
              <w:bottom w:val="single" w:sz="4" w:space="0" w:color="auto"/>
              <w:right w:val="single" w:sz="4" w:space="0" w:color="auto"/>
            </w:tcBorders>
            <w:vAlign w:val="center"/>
          </w:tcPr>
          <w:p w14:paraId="7FF39F8B" w14:textId="46F2D10A" w:rsidR="00B63626" w:rsidRPr="001654C0" w:rsidRDefault="00B63626" w:rsidP="00B63626">
            <w:pPr>
              <w:spacing w:after="0" w:line="240" w:lineRule="auto"/>
              <w:rPr>
                <w:rFonts w:ascii="Times New Roman" w:hAnsi="Times New Roman"/>
                <w:sz w:val="20"/>
                <w:szCs w:val="20"/>
              </w:rPr>
            </w:pPr>
            <w:r w:rsidRPr="001654C0">
              <w:rPr>
                <w:rFonts w:ascii="Times New Roman" w:hAnsi="Times New Roman"/>
                <w:sz w:val="20"/>
                <w:szCs w:val="20"/>
              </w:rPr>
              <w:t>Young Adult Exclusive Conventional Cigarette Smokers (18-26 years) – All-SES</w:t>
            </w:r>
          </w:p>
        </w:tc>
        <w:tc>
          <w:tcPr>
            <w:tcW w:w="1287" w:type="dxa"/>
            <w:tcBorders>
              <w:top w:val="nil"/>
              <w:left w:val="single" w:sz="4" w:space="0" w:color="auto"/>
              <w:bottom w:val="single" w:sz="4" w:space="0" w:color="auto"/>
              <w:right w:val="single" w:sz="4" w:space="0" w:color="auto"/>
            </w:tcBorders>
            <w:shd w:val="clear" w:color="auto" w:fill="auto"/>
            <w:noWrap/>
            <w:vAlign w:val="center"/>
            <w:hideMark/>
          </w:tcPr>
          <w:p w14:paraId="403C8843" w14:textId="7720E0FD" w:rsidR="00B63626" w:rsidRPr="001654C0" w:rsidRDefault="00B63626" w:rsidP="00DC67AB">
            <w:pPr>
              <w:spacing w:after="0" w:line="240" w:lineRule="auto"/>
              <w:jc w:val="center"/>
              <w:rPr>
                <w:rFonts w:ascii="Times New Roman" w:hAnsi="Times New Roman"/>
                <w:sz w:val="20"/>
                <w:szCs w:val="20"/>
              </w:rPr>
            </w:pPr>
            <w:r w:rsidRPr="001654C0">
              <w:rPr>
                <w:rFonts w:ascii="Times New Roman" w:hAnsi="Times New Roman"/>
                <w:sz w:val="20"/>
                <w:szCs w:val="20"/>
              </w:rPr>
              <w:t>1 group (n=</w:t>
            </w:r>
            <w:r w:rsidR="00732854" w:rsidRPr="001654C0">
              <w:rPr>
                <w:rFonts w:ascii="Times New Roman" w:hAnsi="Times New Roman"/>
                <w:sz w:val="20"/>
                <w:szCs w:val="20"/>
              </w:rPr>
              <w:t>10</w:t>
            </w:r>
            <w:r w:rsidRPr="001654C0">
              <w:rPr>
                <w:rFonts w:ascii="Times New Roman" w:hAnsi="Times New Roman"/>
                <w:sz w:val="20"/>
                <w:szCs w:val="20"/>
              </w:rPr>
              <w:t>)</w:t>
            </w:r>
          </w:p>
        </w:tc>
        <w:tc>
          <w:tcPr>
            <w:tcW w:w="1298" w:type="dxa"/>
            <w:tcBorders>
              <w:top w:val="nil"/>
              <w:left w:val="nil"/>
              <w:bottom w:val="single" w:sz="4" w:space="0" w:color="auto"/>
              <w:right w:val="single" w:sz="4" w:space="0" w:color="auto"/>
            </w:tcBorders>
            <w:shd w:val="clear" w:color="auto" w:fill="auto"/>
            <w:noWrap/>
            <w:vAlign w:val="center"/>
            <w:hideMark/>
          </w:tcPr>
          <w:p w14:paraId="6D445A6A" w14:textId="5988E87F" w:rsidR="00B63626" w:rsidRPr="001654C0" w:rsidRDefault="00B63626" w:rsidP="00DC67AB">
            <w:pPr>
              <w:spacing w:after="0" w:line="240" w:lineRule="auto"/>
              <w:jc w:val="center"/>
              <w:rPr>
                <w:rFonts w:ascii="Times New Roman" w:hAnsi="Times New Roman"/>
                <w:sz w:val="20"/>
                <w:szCs w:val="20"/>
              </w:rPr>
            </w:pPr>
            <w:r w:rsidRPr="001654C0">
              <w:rPr>
                <w:rFonts w:ascii="Times New Roman" w:hAnsi="Times New Roman"/>
                <w:sz w:val="20"/>
                <w:szCs w:val="20"/>
              </w:rPr>
              <w:t>1 group (n=</w:t>
            </w:r>
            <w:r w:rsidR="00732854" w:rsidRPr="001654C0">
              <w:rPr>
                <w:rFonts w:ascii="Times New Roman" w:hAnsi="Times New Roman"/>
                <w:sz w:val="20"/>
                <w:szCs w:val="20"/>
              </w:rPr>
              <w:t>10</w:t>
            </w:r>
            <w:r w:rsidRPr="001654C0">
              <w:rPr>
                <w:rFonts w:ascii="Times New Roman" w:hAnsi="Times New Roman"/>
                <w:sz w:val="20"/>
                <w:szCs w:val="20"/>
              </w:rPr>
              <w:t>)</w:t>
            </w:r>
          </w:p>
        </w:tc>
        <w:tc>
          <w:tcPr>
            <w:tcW w:w="1181" w:type="dxa"/>
            <w:tcBorders>
              <w:top w:val="nil"/>
              <w:left w:val="nil"/>
              <w:bottom w:val="single" w:sz="4" w:space="0" w:color="auto"/>
              <w:right w:val="single" w:sz="4" w:space="0" w:color="auto"/>
            </w:tcBorders>
            <w:shd w:val="clear" w:color="auto" w:fill="auto"/>
            <w:noWrap/>
            <w:vAlign w:val="center"/>
            <w:hideMark/>
          </w:tcPr>
          <w:p w14:paraId="724D79CF" w14:textId="2BD9BFE2" w:rsidR="00B63626" w:rsidRPr="001654C0" w:rsidRDefault="00B63626" w:rsidP="00DC67AB">
            <w:pPr>
              <w:spacing w:after="0" w:line="240" w:lineRule="auto"/>
              <w:jc w:val="center"/>
              <w:rPr>
                <w:rFonts w:ascii="Times New Roman" w:hAnsi="Times New Roman"/>
                <w:sz w:val="20"/>
                <w:szCs w:val="20"/>
              </w:rPr>
            </w:pPr>
            <w:r w:rsidRPr="001654C0">
              <w:rPr>
                <w:rFonts w:ascii="Times New Roman" w:hAnsi="Times New Roman"/>
                <w:sz w:val="20"/>
                <w:szCs w:val="20"/>
              </w:rPr>
              <w:t>1 group (n=</w:t>
            </w:r>
            <w:r w:rsidR="00732854" w:rsidRPr="001654C0">
              <w:rPr>
                <w:rFonts w:ascii="Times New Roman" w:hAnsi="Times New Roman"/>
                <w:sz w:val="20"/>
                <w:szCs w:val="20"/>
              </w:rPr>
              <w:t>10</w:t>
            </w:r>
            <w:r w:rsidRPr="001654C0">
              <w:rPr>
                <w:rFonts w:ascii="Times New Roman" w:hAnsi="Times New Roman"/>
                <w:sz w:val="20"/>
                <w:szCs w:val="20"/>
              </w:rPr>
              <w:t>)</w:t>
            </w:r>
          </w:p>
        </w:tc>
      </w:tr>
      <w:tr w:rsidR="00B63626" w:rsidRPr="001654C0" w14:paraId="319C4DED" w14:textId="77777777" w:rsidTr="001F73E8">
        <w:trPr>
          <w:trHeight w:val="146"/>
          <w:jc w:val="center"/>
        </w:trPr>
        <w:tc>
          <w:tcPr>
            <w:tcW w:w="1345" w:type="dxa"/>
            <w:vMerge w:val="restart"/>
            <w:tcBorders>
              <w:top w:val="nil"/>
              <w:left w:val="single" w:sz="4" w:space="0" w:color="auto"/>
              <w:right w:val="single" w:sz="4" w:space="0" w:color="auto"/>
            </w:tcBorders>
            <w:shd w:val="clear" w:color="auto" w:fill="auto"/>
            <w:vAlign w:val="center"/>
            <w:hideMark/>
          </w:tcPr>
          <w:p w14:paraId="38942F1A" w14:textId="77777777" w:rsidR="00B63626" w:rsidRPr="001654C0" w:rsidRDefault="00B63626" w:rsidP="00B63626">
            <w:pPr>
              <w:spacing w:after="0" w:line="240" w:lineRule="auto"/>
              <w:rPr>
                <w:rFonts w:ascii="Times New Roman" w:hAnsi="Times New Roman"/>
                <w:sz w:val="20"/>
                <w:szCs w:val="20"/>
              </w:rPr>
            </w:pPr>
            <w:r w:rsidRPr="001654C0">
              <w:rPr>
                <w:rFonts w:ascii="Times New Roman" w:hAnsi="Times New Roman"/>
                <w:sz w:val="20"/>
                <w:szCs w:val="20"/>
              </w:rPr>
              <w:t>Dual Users of Conventional Cigarettes &amp; E-Cigarettes</w:t>
            </w:r>
          </w:p>
        </w:tc>
        <w:tc>
          <w:tcPr>
            <w:tcW w:w="4833" w:type="dxa"/>
            <w:tcBorders>
              <w:top w:val="single" w:sz="4" w:space="0" w:color="auto"/>
              <w:left w:val="nil"/>
              <w:bottom w:val="single" w:sz="4" w:space="0" w:color="auto"/>
              <w:right w:val="single" w:sz="4" w:space="0" w:color="auto"/>
            </w:tcBorders>
            <w:vAlign w:val="center"/>
          </w:tcPr>
          <w:p w14:paraId="27DFBA3C" w14:textId="77777777" w:rsidR="00B63626" w:rsidRPr="001654C0" w:rsidRDefault="00B63626" w:rsidP="00B63626">
            <w:pPr>
              <w:spacing w:after="0" w:line="240" w:lineRule="auto"/>
              <w:rPr>
                <w:rFonts w:ascii="Times New Roman" w:hAnsi="Times New Roman"/>
                <w:sz w:val="20"/>
                <w:szCs w:val="20"/>
              </w:rPr>
            </w:pPr>
            <w:r w:rsidRPr="001654C0">
              <w:rPr>
                <w:rFonts w:ascii="Times New Roman" w:hAnsi="Times New Roman"/>
                <w:sz w:val="20"/>
                <w:szCs w:val="20"/>
              </w:rPr>
              <w:t>Adult Dual Users (27-54 years) – All-SES</w:t>
            </w:r>
          </w:p>
        </w:tc>
        <w:tc>
          <w:tcPr>
            <w:tcW w:w="1287" w:type="dxa"/>
            <w:tcBorders>
              <w:top w:val="nil"/>
              <w:left w:val="single" w:sz="4" w:space="0" w:color="auto"/>
              <w:bottom w:val="single" w:sz="4" w:space="0" w:color="auto"/>
              <w:right w:val="single" w:sz="4" w:space="0" w:color="auto"/>
            </w:tcBorders>
            <w:shd w:val="clear" w:color="auto" w:fill="auto"/>
            <w:noWrap/>
            <w:vAlign w:val="center"/>
            <w:hideMark/>
          </w:tcPr>
          <w:p w14:paraId="4CF855B4" w14:textId="43643595" w:rsidR="00B63626" w:rsidRPr="001654C0" w:rsidRDefault="00B63626" w:rsidP="00DC67AB">
            <w:pPr>
              <w:spacing w:after="0" w:line="240" w:lineRule="auto"/>
              <w:jc w:val="center"/>
              <w:rPr>
                <w:rFonts w:ascii="Times New Roman" w:hAnsi="Times New Roman"/>
                <w:sz w:val="20"/>
                <w:szCs w:val="20"/>
              </w:rPr>
            </w:pPr>
            <w:r w:rsidRPr="001654C0">
              <w:rPr>
                <w:rFonts w:ascii="Times New Roman" w:hAnsi="Times New Roman"/>
                <w:sz w:val="20"/>
                <w:szCs w:val="20"/>
              </w:rPr>
              <w:t>1 group (n=</w:t>
            </w:r>
            <w:r w:rsidR="00732854" w:rsidRPr="001654C0">
              <w:rPr>
                <w:rFonts w:ascii="Times New Roman" w:hAnsi="Times New Roman"/>
                <w:sz w:val="20"/>
                <w:szCs w:val="20"/>
              </w:rPr>
              <w:t>10</w:t>
            </w:r>
            <w:r w:rsidRPr="001654C0">
              <w:rPr>
                <w:rFonts w:ascii="Times New Roman" w:hAnsi="Times New Roman"/>
                <w:sz w:val="20"/>
                <w:szCs w:val="20"/>
              </w:rPr>
              <w:t>)</w:t>
            </w:r>
          </w:p>
        </w:tc>
        <w:tc>
          <w:tcPr>
            <w:tcW w:w="1298" w:type="dxa"/>
            <w:tcBorders>
              <w:top w:val="nil"/>
              <w:left w:val="nil"/>
              <w:bottom w:val="single" w:sz="4" w:space="0" w:color="auto"/>
              <w:right w:val="single" w:sz="4" w:space="0" w:color="auto"/>
            </w:tcBorders>
            <w:shd w:val="clear" w:color="auto" w:fill="auto"/>
            <w:noWrap/>
            <w:vAlign w:val="center"/>
            <w:hideMark/>
          </w:tcPr>
          <w:p w14:paraId="6DFCC649" w14:textId="744C4878" w:rsidR="00B63626" w:rsidRPr="001654C0" w:rsidRDefault="00B63626" w:rsidP="00DC67AB">
            <w:pPr>
              <w:spacing w:after="0" w:line="240" w:lineRule="auto"/>
              <w:jc w:val="center"/>
              <w:rPr>
                <w:rFonts w:ascii="Times New Roman" w:hAnsi="Times New Roman"/>
                <w:sz w:val="20"/>
                <w:szCs w:val="20"/>
              </w:rPr>
            </w:pPr>
            <w:r w:rsidRPr="001654C0">
              <w:rPr>
                <w:rFonts w:ascii="Times New Roman" w:hAnsi="Times New Roman"/>
                <w:sz w:val="20"/>
                <w:szCs w:val="20"/>
              </w:rPr>
              <w:t>1 group (n=</w:t>
            </w:r>
            <w:r w:rsidR="00732854" w:rsidRPr="001654C0">
              <w:rPr>
                <w:rFonts w:ascii="Times New Roman" w:hAnsi="Times New Roman"/>
                <w:sz w:val="20"/>
                <w:szCs w:val="20"/>
              </w:rPr>
              <w:t>10</w:t>
            </w:r>
            <w:r w:rsidRPr="001654C0">
              <w:rPr>
                <w:rFonts w:ascii="Times New Roman" w:hAnsi="Times New Roman"/>
                <w:sz w:val="20"/>
                <w:szCs w:val="20"/>
              </w:rPr>
              <w:t>)</w:t>
            </w:r>
          </w:p>
        </w:tc>
        <w:tc>
          <w:tcPr>
            <w:tcW w:w="1181" w:type="dxa"/>
            <w:tcBorders>
              <w:top w:val="nil"/>
              <w:left w:val="nil"/>
              <w:bottom w:val="single" w:sz="4" w:space="0" w:color="auto"/>
              <w:right w:val="single" w:sz="4" w:space="0" w:color="auto"/>
            </w:tcBorders>
            <w:shd w:val="clear" w:color="auto" w:fill="auto"/>
            <w:noWrap/>
            <w:vAlign w:val="center"/>
            <w:hideMark/>
          </w:tcPr>
          <w:p w14:paraId="154FCDF1" w14:textId="5BA2FADF" w:rsidR="00B63626" w:rsidRPr="001654C0" w:rsidRDefault="00B63626" w:rsidP="00DC67AB">
            <w:pPr>
              <w:spacing w:after="0" w:line="240" w:lineRule="auto"/>
              <w:jc w:val="center"/>
              <w:rPr>
                <w:rFonts w:ascii="Times New Roman" w:hAnsi="Times New Roman"/>
                <w:sz w:val="20"/>
                <w:szCs w:val="20"/>
              </w:rPr>
            </w:pPr>
            <w:r w:rsidRPr="001654C0">
              <w:rPr>
                <w:rFonts w:ascii="Times New Roman" w:hAnsi="Times New Roman"/>
                <w:sz w:val="20"/>
                <w:szCs w:val="20"/>
              </w:rPr>
              <w:t>1 group (n=</w:t>
            </w:r>
            <w:r w:rsidR="00732854" w:rsidRPr="001654C0">
              <w:rPr>
                <w:rFonts w:ascii="Times New Roman" w:hAnsi="Times New Roman"/>
                <w:sz w:val="20"/>
                <w:szCs w:val="20"/>
              </w:rPr>
              <w:t>10</w:t>
            </w:r>
            <w:r w:rsidRPr="001654C0">
              <w:rPr>
                <w:rFonts w:ascii="Times New Roman" w:hAnsi="Times New Roman"/>
                <w:sz w:val="20"/>
                <w:szCs w:val="20"/>
              </w:rPr>
              <w:t>)</w:t>
            </w:r>
          </w:p>
        </w:tc>
      </w:tr>
      <w:tr w:rsidR="00B63626" w:rsidRPr="001654C0" w14:paraId="0A18DAD6" w14:textId="77777777" w:rsidTr="001F73E8">
        <w:trPr>
          <w:trHeight w:val="146"/>
          <w:jc w:val="center"/>
        </w:trPr>
        <w:tc>
          <w:tcPr>
            <w:tcW w:w="1345" w:type="dxa"/>
            <w:vMerge/>
            <w:tcBorders>
              <w:left w:val="single" w:sz="4" w:space="0" w:color="auto"/>
              <w:bottom w:val="single" w:sz="4" w:space="0" w:color="auto"/>
              <w:right w:val="single" w:sz="4" w:space="0" w:color="auto"/>
            </w:tcBorders>
            <w:shd w:val="clear" w:color="auto" w:fill="auto"/>
            <w:vAlign w:val="center"/>
            <w:hideMark/>
          </w:tcPr>
          <w:p w14:paraId="5466397D" w14:textId="77777777" w:rsidR="00B63626" w:rsidRPr="001654C0" w:rsidRDefault="00B63626" w:rsidP="00B63626">
            <w:pPr>
              <w:spacing w:after="0" w:line="240" w:lineRule="auto"/>
              <w:rPr>
                <w:rFonts w:ascii="Times New Roman" w:hAnsi="Times New Roman"/>
                <w:sz w:val="20"/>
                <w:szCs w:val="20"/>
              </w:rPr>
            </w:pPr>
          </w:p>
        </w:tc>
        <w:tc>
          <w:tcPr>
            <w:tcW w:w="4833" w:type="dxa"/>
            <w:tcBorders>
              <w:top w:val="single" w:sz="4" w:space="0" w:color="auto"/>
              <w:left w:val="nil"/>
              <w:bottom w:val="single" w:sz="4" w:space="0" w:color="auto"/>
              <w:right w:val="single" w:sz="4" w:space="0" w:color="auto"/>
            </w:tcBorders>
            <w:vAlign w:val="center"/>
          </w:tcPr>
          <w:p w14:paraId="70B859AF" w14:textId="77777777" w:rsidR="00B63626" w:rsidRPr="001654C0" w:rsidRDefault="00B63626" w:rsidP="00B63626">
            <w:pPr>
              <w:spacing w:after="0" w:line="240" w:lineRule="auto"/>
              <w:rPr>
                <w:rFonts w:ascii="Times New Roman" w:hAnsi="Times New Roman"/>
                <w:sz w:val="20"/>
                <w:szCs w:val="20"/>
              </w:rPr>
            </w:pPr>
            <w:r w:rsidRPr="001654C0">
              <w:rPr>
                <w:rFonts w:ascii="Times New Roman" w:hAnsi="Times New Roman"/>
                <w:sz w:val="20"/>
                <w:szCs w:val="20"/>
              </w:rPr>
              <w:t>Young Adult Dual Users (18-26 years) – All-SES</w:t>
            </w:r>
          </w:p>
        </w:tc>
        <w:tc>
          <w:tcPr>
            <w:tcW w:w="1287" w:type="dxa"/>
            <w:tcBorders>
              <w:top w:val="nil"/>
              <w:left w:val="single" w:sz="4" w:space="0" w:color="auto"/>
              <w:bottom w:val="single" w:sz="4" w:space="0" w:color="auto"/>
              <w:right w:val="single" w:sz="4" w:space="0" w:color="auto"/>
            </w:tcBorders>
            <w:shd w:val="clear" w:color="auto" w:fill="auto"/>
            <w:noWrap/>
            <w:vAlign w:val="center"/>
            <w:hideMark/>
          </w:tcPr>
          <w:p w14:paraId="6B557047" w14:textId="76686FB7" w:rsidR="00B63626" w:rsidRPr="001654C0" w:rsidRDefault="00B63626" w:rsidP="00DC67AB">
            <w:pPr>
              <w:spacing w:after="0" w:line="240" w:lineRule="auto"/>
              <w:jc w:val="center"/>
              <w:rPr>
                <w:rFonts w:ascii="Times New Roman" w:hAnsi="Times New Roman"/>
                <w:sz w:val="20"/>
                <w:szCs w:val="20"/>
              </w:rPr>
            </w:pPr>
            <w:r w:rsidRPr="001654C0">
              <w:rPr>
                <w:rFonts w:ascii="Times New Roman" w:hAnsi="Times New Roman"/>
                <w:sz w:val="20"/>
                <w:szCs w:val="20"/>
              </w:rPr>
              <w:t>1 group (n=</w:t>
            </w:r>
            <w:r w:rsidR="00732854" w:rsidRPr="001654C0">
              <w:rPr>
                <w:rFonts w:ascii="Times New Roman" w:hAnsi="Times New Roman"/>
                <w:sz w:val="20"/>
                <w:szCs w:val="20"/>
              </w:rPr>
              <w:t>10</w:t>
            </w:r>
            <w:r w:rsidRPr="001654C0">
              <w:rPr>
                <w:rFonts w:ascii="Times New Roman" w:hAnsi="Times New Roman"/>
                <w:sz w:val="20"/>
                <w:szCs w:val="20"/>
              </w:rPr>
              <w:t>)</w:t>
            </w:r>
          </w:p>
        </w:tc>
        <w:tc>
          <w:tcPr>
            <w:tcW w:w="1298" w:type="dxa"/>
            <w:tcBorders>
              <w:top w:val="nil"/>
              <w:left w:val="nil"/>
              <w:bottom w:val="single" w:sz="4" w:space="0" w:color="auto"/>
              <w:right w:val="single" w:sz="4" w:space="0" w:color="auto"/>
            </w:tcBorders>
            <w:shd w:val="clear" w:color="auto" w:fill="auto"/>
            <w:noWrap/>
            <w:vAlign w:val="center"/>
            <w:hideMark/>
          </w:tcPr>
          <w:p w14:paraId="47C14E9A" w14:textId="2D8518DC" w:rsidR="00B63626" w:rsidRPr="001654C0" w:rsidRDefault="00B63626" w:rsidP="00DC67AB">
            <w:pPr>
              <w:spacing w:after="0" w:line="240" w:lineRule="auto"/>
              <w:jc w:val="center"/>
              <w:rPr>
                <w:rFonts w:ascii="Times New Roman" w:hAnsi="Times New Roman"/>
                <w:sz w:val="20"/>
                <w:szCs w:val="20"/>
              </w:rPr>
            </w:pPr>
            <w:r w:rsidRPr="001654C0">
              <w:rPr>
                <w:rFonts w:ascii="Times New Roman" w:hAnsi="Times New Roman"/>
                <w:sz w:val="20"/>
                <w:szCs w:val="20"/>
              </w:rPr>
              <w:t>1 group (n=</w:t>
            </w:r>
            <w:r w:rsidR="00732854" w:rsidRPr="001654C0">
              <w:rPr>
                <w:rFonts w:ascii="Times New Roman" w:hAnsi="Times New Roman"/>
                <w:sz w:val="20"/>
                <w:szCs w:val="20"/>
              </w:rPr>
              <w:t>10</w:t>
            </w:r>
            <w:r w:rsidRPr="001654C0">
              <w:rPr>
                <w:rFonts w:ascii="Times New Roman" w:hAnsi="Times New Roman"/>
                <w:sz w:val="20"/>
                <w:szCs w:val="20"/>
              </w:rPr>
              <w:t>)</w:t>
            </w:r>
          </w:p>
        </w:tc>
        <w:tc>
          <w:tcPr>
            <w:tcW w:w="1181" w:type="dxa"/>
            <w:tcBorders>
              <w:top w:val="nil"/>
              <w:left w:val="nil"/>
              <w:bottom w:val="single" w:sz="4" w:space="0" w:color="auto"/>
              <w:right w:val="single" w:sz="4" w:space="0" w:color="auto"/>
            </w:tcBorders>
            <w:shd w:val="clear" w:color="auto" w:fill="auto"/>
            <w:noWrap/>
            <w:vAlign w:val="center"/>
            <w:hideMark/>
          </w:tcPr>
          <w:p w14:paraId="5DF138B2" w14:textId="167F1894" w:rsidR="00B63626" w:rsidRPr="001654C0" w:rsidRDefault="00B63626" w:rsidP="00DC67AB">
            <w:pPr>
              <w:spacing w:after="0" w:line="240" w:lineRule="auto"/>
              <w:jc w:val="center"/>
              <w:rPr>
                <w:rFonts w:ascii="Times New Roman" w:hAnsi="Times New Roman"/>
                <w:sz w:val="20"/>
                <w:szCs w:val="20"/>
              </w:rPr>
            </w:pPr>
            <w:r w:rsidRPr="001654C0">
              <w:rPr>
                <w:rFonts w:ascii="Times New Roman" w:hAnsi="Times New Roman"/>
                <w:sz w:val="20"/>
                <w:szCs w:val="20"/>
              </w:rPr>
              <w:t>1 group (n=</w:t>
            </w:r>
            <w:r w:rsidR="00732854" w:rsidRPr="001654C0">
              <w:rPr>
                <w:rFonts w:ascii="Times New Roman" w:hAnsi="Times New Roman"/>
                <w:sz w:val="20"/>
                <w:szCs w:val="20"/>
              </w:rPr>
              <w:t>10</w:t>
            </w:r>
            <w:r w:rsidRPr="001654C0">
              <w:rPr>
                <w:rFonts w:ascii="Times New Roman" w:hAnsi="Times New Roman"/>
                <w:sz w:val="20"/>
                <w:szCs w:val="20"/>
              </w:rPr>
              <w:t>)</w:t>
            </w:r>
          </w:p>
        </w:tc>
      </w:tr>
      <w:tr w:rsidR="00B63626" w:rsidRPr="001654C0" w14:paraId="0B653885" w14:textId="77777777" w:rsidTr="001F73E8">
        <w:trPr>
          <w:trHeight w:val="110"/>
          <w:jc w:val="center"/>
        </w:trPr>
        <w:tc>
          <w:tcPr>
            <w:tcW w:w="9944" w:type="dxa"/>
            <w:gridSpan w:val="5"/>
            <w:tcBorders>
              <w:top w:val="nil"/>
              <w:left w:val="single" w:sz="4" w:space="0" w:color="auto"/>
              <w:bottom w:val="single" w:sz="4" w:space="0" w:color="auto"/>
              <w:right w:val="single" w:sz="4" w:space="0" w:color="auto"/>
            </w:tcBorders>
            <w:vAlign w:val="center"/>
          </w:tcPr>
          <w:p w14:paraId="768FF2DE" w14:textId="24DE97E5" w:rsidR="00B63626" w:rsidRPr="001654C0" w:rsidRDefault="00B63626" w:rsidP="00DC67AB">
            <w:pPr>
              <w:spacing w:after="0" w:line="240" w:lineRule="auto"/>
              <w:jc w:val="right"/>
              <w:rPr>
                <w:rFonts w:ascii="Times New Roman" w:hAnsi="Times New Roman"/>
                <w:b/>
                <w:sz w:val="20"/>
                <w:szCs w:val="20"/>
              </w:rPr>
            </w:pPr>
            <w:r w:rsidRPr="001654C0">
              <w:rPr>
                <w:rFonts w:ascii="Times New Roman" w:hAnsi="Times New Roman"/>
                <w:b/>
                <w:sz w:val="20"/>
                <w:szCs w:val="20"/>
              </w:rPr>
              <w:t>Total 12 groups (N=</w:t>
            </w:r>
            <w:r w:rsidR="00732854" w:rsidRPr="001654C0">
              <w:rPr>
                <w:rFonts w:ascii="Times New Roman" w:hAnsi="Times New Roman"/>
                <w:b/>
                <w:sz w:val="20"/>
                <w:szCs w:val="20"/>
              </w:rPr>
              <w:t>120</w:t>
            </w:r>
            <w:r w:rsidRPr="001654C0">
              <w:rPr>
                <w:rFonts w:ascii="Times New Roman" w:hAnsi="Times New Roman"/>
                <w:b/>
                <w:sz w:val="20"/>
                <w:szCs w:val="20"/>
              </w:rPr>
              <w:t>)</w:t>
            </w:r>
          </w:p>
        </w:tc>
      </w:tr>
      <w:tr w:rsidR="00B63626" w:rsidRPr="001654C0" w14:paraId="1AE3E004" w14:textId="77777777" w:rsidTr="00A343A8">
        <w:trPr>
          <w:trHeight w:val="935"/>
          <w:jc w:val="center"/>
        </w:trPr>
        <w:tc>
          <w:tcPr>
            <w:tcW w:w="9944" w:type="dxa"/>
            <w:gridSpan w:val="5"/>
            <w:tcBorders>
              <w:top w:val="single" w:sz="4" w:space="0" w:color="auto"/>
            </w:tcBorders>
          </w:tcPr>
          <w:p w14:paraId="43FEA3EF" w14:textId="76C442E6" w:rsidR="00B63626" w:rsidRPr="001654C0" w:rsidRDefault="00B63626" w:rsidP="00B63626">
            <w:pPr>
              <w:spacing w:after="0" w:line="240" w:lineRule="auto"/>
              <w:rPr>
                <w:rFonts w:ascii="Times New Roman" w:hAnsi="Times New Roman"/>
                <w:sz w:val="20"/>
                <w:szCs w:val="20"/>
              </w:rPr>
            </w:pPr>
            <w:r w:rsidRPr="001654C0">
              <w:rPr>
                <w:rFonts w:ascii="Times New Roman" w:hAnsi="Times New Roman"/>
                <w:sz w:val="20"/>
                <w:szCs w:val="20"/>
                <w:vertAlign w:val="superscript"/>
              </w:rPr>
              <w:t>1</w:t>
            </w:r>
            <w:r w:rsidRPr="001654C0">
              <w:rPr>
                <w:rFonts w:ascii="Times New Roman" w:hAnsi="Times New Roman"/>
                <w:sz w:val="20"/>
                <w:szCs w:val="20"/>
              </w:rPr>
              <w:t xml:space="preserve"> For each group, we recruit up to 12 participants, and we will hold the focus groups with up to 10 participants. Groups will be at least 50% male</w:t>
            </w:r>
            <w:r w:rsidR="00A343A8" w:rsidRPr="001654C0">
              <w:rPr>
                <w:rFonts w:ascii="Times New Roman" w:hAnsi="Times New Roman"/>
                <w:sz w:val="20"/>
                <w:szCs w:val="20"/>
              </w:rPr>
              <w:t>, at least 50% low SES,</w:t>
            </w:r>
            <w:r w:rsidRPr="001654C0">
              <w:rPr>
                <w:rFonts w:ascii="Times New Roman" w:hAnsi="Times New Roman"/>
                <w:sz w:val="20"/>
                <w:szCs w:val="20"/>
              </w:rPr>
              <w:t xml:space="preserve"> and will be roughly one-half </w:t>
            </w:r>
            <w:r w:rsidR="00FA3220" w:rsidRPr="001654C0">
              <w:rPr>
                <w:rFonts w:ascii="Times New Roman" w:hAnsi="Times New Roman"/>
                <w:sz w:val="20"/>
                <w:szCs w:val="20"/>
              </w:rPr>
              <w:t xml:space="preserve">smoking </w:t>
            </w:r>
            <w:r w:rsidR="00FA3220" w:rsidRPr="001654C0">
              <w:rPr>
                <w:rStyle w:val="CommentReference"/>
                <w:rFonts w:ascii="Times New Roman" w:hAnsi="Times New Roman"/>
                <w:sz w:val="20"/>
                <w:szCs w:val="20"/>
              </w:rPr>
              <w:t xml:space="preserve">&lt; 20 cigarettes/less than a pack per day </w:t>
            </w:r>
            <w:r w:rsidRPr="001654C0">
              <w:rPr>
                <w:rFonts w:ascii="Times New Roman" w:hAnsi="Times New Roman"/>
                <w:sz w:val="20"/>
                <w:szCs w:val="20"/>
              </w:rPr>
              <w:t xml:space="preserve">and one-half </w:t>
            </w:r>
            <w:r w:rsidR="00FA3220" w:rsidRPr="001654C0">
              <w:rPr>
                <w:rFonts w:ascii="Times New Roman" w:hAnsi="Times New Roman"/>
                <w:sz w:val="20"/>
                <w:szCs w:val="20"/>
              </w:rPr>
              <w:t xml:space="preserve">smoking </w:t>
            </w:r>
            <w:r w:rsidR="00FA3220" w:rsidRPr="001654C0">
              <w:rPr>
                <w:rStyle w:val="CommentReference"/>
                <w:rFonts w:ascii="Times New Roman" w:hAnsi="Times New Roman"/>
                <w:sz w:val="20"/>
                <w:szCs w:val="20"/>
              </w:rPr>
              <w:t>20+ cigarettes/a pack or more per day.</w:t>
            </w:r>
          </w:p>
        </w:tc>
      </w:tr>
    </w:tbl>
    <w:p w14:paraId="727DBDA8" w14:textId="77777777" w:rsidR="00AC03EC" w:rsidRPr="001654C0" w:rsidRDefault="00AC03EC" w:rsidP="00AA3B10">
      <w:pPr>
        <w:spacing w:after="0" w:line="240" w:lineRule="auto"/>
        <w:rPr>
          <w:rFonts w:ascii="Times New Roman" w:hAnsi="Times New Roman"/>
          <w:b/>
          <w:sz w:val="24"/>
          <w:szCs w:val="24"/>
        </w:rPr>
      </w:pPr>
    </w:p>
    <w:p w14:paraId="5B46F72F" w14:textId="7D9C65AE" w:rsidR="00AC03EC" w:rsidRPr="001654C0" w:rsidRDefault="00AC03EC" w:rsidP="00AA3B10">
      <w:pPr>
        <w:spacing w:after="0" w:line="240" w:lineRule="auto"/>
        <w:rPr>
          <w:rFonts w:ascii="Times New Roman" w:hAnsi="Times New Roman"/>
          <w:sz w:val="24"/>
          <w:szCs w:val="24"/>
        </w:rPr>
      </w:pPr>
      <w:r w:rsidRPr="001654C0">
        <w:rPr>
          <w:rFonts w:ascii="Times New Roman" w:hAnsi="Times New Roman"/>
          <w:sz w:val="24"/>
          <w:szCs w:val="24"/>
        </w:rPr>
        <w:t xml:space="preserve">The sampling procedures for </w:t>
      </w:r>
      <w:r w:rsidR="00D728DF" w:rsidRPr="001654C0">
        <w:rPr>
          <w:rFonts w:ascii="Times New Roman" w:hAnsi="Times New Roman"/>
          <w:sz w:val="24"/>
          <w:szCs w:val="24"/>
        </w:rPr>
        <w:t>qualitative</w:t>
      </w:r>
      <w:r w:rsidRPr="001654C0">
        <w:rPr>
          <w:rFonts w:ascii="Times New Roman" w:hAnsi="Times New Roman"/>
          <w:sz w:val="24"/>
          <w:szCs w:val="24"/>
        </w:rPr>
        <w:t xml:space="preserve"> activ</w:t>
      </w:r>
      <w:r w:rsidR="00817864">
        <w:rPr>
          <w:rFonts w:ascii="Times New Roman" w:hAnsi="Times New Roman"/>
          <w:sz w:val="24"/>
          <w:szCs w:val="24"/>
        </w:rPr>
        <w:t>ities are summarized in Figure 3</w:t>
      </w:r>
      <w:r w:rsidR="002C4439" w:rsidRPr="001654C0">
        <w:rPr>
          <w:rFonts w:ascii="Times New Roman" w:hAnsi="Times New Roman"/>
          <w:sz w:val="24"/>
          <w:szCs w:val="24"/>
        </w:rPr>
        <w:t xml:space="preserve"> below</w:t>
      </w:r>
      <w:r w:rsidRPr="001654C0">
        <w:rPr>
          <w:rFonts w:ascii="Times New Roman" w:hAnsi="Times New Roman"/>
          <w:sz w:val="24"/>
          <w:szCs w:val="24"/>
        </w:rPr>
        <w:t>.</w:t>
      </w:r>
    </w:p>
    <w:p w14:paraId="66BA61FB" w14:textId="0C8374C1" w:rsidR="003A294E" w:rsidRPr="001654C0" w:rsidRDefault="003A294E" w:rsidP="00AA3B10">
      <w:pPr>
        <w:spacing w:after="0" w:line="240" w:lineRule="auto"/>
        <w:rPr>
          <w:rFonts w:ascii="Times New Roman" w:hAnsi="Times New Roman"/>
          <w:b/>
          <w:szCs w:val="24"/>
        </w:rPr>
      </w:pPr>
    </w:p>
    <w:p w14:paraId="2A22C53D" w14:textId="42F8DFEB" w:rsidR="002C4439" w:rsidRPr="001654C0" w:rsidRDefault="00F31F97" w:rsidP="00AA3B10">
      <w:pPr>
        <w:spacing w:after="0" w:line="240" w:lineRule="auto"/>
        <w:rPr>
          <w:rFonts w:ascii="Times New Roman" w:hAnsi="Times New Roman"/>
          <w:b/>
          <w:sz w:val="24"/>
          <w:szCs w:val="24"/>
        </w:rPr>
      </w:pPr>
      <w:r w:rsidRPr="001654C0">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60B31FD3" wp14:editId="3C56197F">
                <wp:simplePos x="0" y="0"/>
                <wp:positionH relativeFrom="column">
                  <wp:posOffset>3895725</wp:posOffset>
                </wp:positionH>
                <wp:positionV relativeFrom="paragraph">
                  <wp:posOffset>514350</wp:posOffset>
                </wp:positionV>
                <wp:extent cx="323850" cy="0"/>
                <wp:effectExtent l="0" t="76200" r="19050" b="95250"/>
                <wp:wrapNone/>
                <wp:docPr id="4" name="Straight Arrow Connector 4"/>
                <wp:cNvGraphicFramePr/>
                <a:graphic xmlns:a="http://schemas.openxmlformats.org/drawingml/2006/main">
                  <a:graphicData uri="http://schemas.microsoft.com/office/word/2010/wordprocessingShape">
                    <wps:wsp>
                      <wps:cNvCnPr/>
                      <wps:spPr>
                        <a:xfrm>
                          <a:off x="0" y="0"/>
                          <a:ext cx="323850" cy="0"/>
                        </a:xfrm>
                        <a:prstGeom prst="straightConnector1">
                          <a:avLst/>
                        </a:prstGeom>
                        <a:ln>
                          <a:solidFill>
                            <a:schemeClr val="accent1">
                              <a:shade val="95000"/>
                              <a:satMod val="105000"/>
                            </a:schemeClr>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5B2878C" id="_x0000_t32" coordsize="21600,21600" o:spt="32" o:oned="t" path="m,l21600,21600e" filled="f">
                <v:path arrowok="t" fillok="f" o:connecttype="none"/>
                <o:lock v:ext="edit" shapetype="t"/>
              </v:shapetype>
              <v:shape id="Straight Arrow Connector 4" o:spid="_x0000_s1026" type="#_x0000_t32" style="position:absolute;margin-left:306.75pt;margin-top:40.5pt;width:2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jgEEAIAAIsEAAAOAAAAZHJzL2Uyb0RvYy54bWysVMtu2zAQvBfoPxC8N5KdpEgNy0FhN730&#10;YSTtBzB8WAQoklhuLevvu6RkpWlzadELRS45szvDpda3p86xo4Zkg2/44qLmTHsZlPWHhn//dvfm&#10;hrOEwivhgtcNH3Tit5vXr9Z9XOllaINTGhiR+LTqY8NbxLiqqiRb3Yl0EaL2tGkCdAJpCYdKgeiJ&#10;vXPVsq7fVn0AFSFInRJFd+Mm3xR+Y7TEr8Ykjcw1nGrDMkIZH/NYbdZidQARWyunMsQ/VNEJ6ynp&#10;TLUTKNgPsH9QdVZCSMHghQxdFYyxUhcNpGZR/6bmoRVRFy1kToqzTen/0covxz0wqxp+xZkXHV3R&#10;A4KwhxbZe4DQs23wnmwMwK6yW31MKwJt/R6mVYp7yNJPBrr8JVHsVBweZof1CZmk4OXy8uaa7kGe&#10;t6onXISEH3XoWJ40PE1lzPkXxWBx/JSQMhPwDMhJnc9jCs6qO+tcWeQe0lsH7Cjo9oWU2uNIklqh&#10;9Bh+d13XUxskgZ+DGsOL+hynRKUbM1NJ+yxJrmEnUjui0pB2AcemQmHdB68YDpFMRbDCH5zOe8SY&#10;y62ylaN5ZYaD06OUe23oSsiuqdqXhZyZ6HSGGZI9A+vi1Vz3cwdG4HQ+Q3V5KH8DnhElc/A4gzvr&#10;A7yUHU+LSbwZz58dGHVnCx6DGkpbFWuo44tX0+vMT+rXdYE//UM2PwEAAP//AwBQSwMEFAAGAAgA&#10;AAAhAGVCsErdAAAACQEAAA8AAABkcnMvZG93bnJldi54bWxMj0FLxDAQhe+C/yGM4M1Nq2tZatNF&#10;dEUQL+5W8DhtYltsJiVJt/XfO+JhPc6bx3vfK7aLHcTR+NA7UpCuEhCGGqd7ahVUh6erDYgQkTQO&#10;joyCbxNgW56fFZhrN9ObOe5jKziEQo4KuhjHXMrQdMZiWLnREP8+nbcY+fSt1B5nDreDvE6STFrs&#10;iRs6HM1DZ5qv/WQVZIePF/3qcaja+Xk9vU9V/bjbKXV5sdzfgYhmiScz/OIzOpTMVLuJdBADZ6Q3&#10;t2xVsEl5ExuybM1C/SfIspD/F5Q/AAAA//8DAFBLAQItABQABgAIAAAAIQC2gziS/gAAAOEBAAAT&#10;AAAAAAAAAAAAAAAAAAAAAABbQ29udGVudF9UeXBlc10ueG1sUEsBAi0AFAAGAAgAAAAhADj9If/W&#10;AAAAlAEAAAsAAAAAAAAAAAAAAAAALwEAAF9yZWxzLy5yZWxzUEsBAi0AFAAGAAgAAAAhAN6mOAQQ&#10;AgAAiwQAAA4AAAAAAAAAAAAAAAAALgIAAGRycy9lMm9Eb2MueG1sUEsBAi0AFAAGAAgAAAAhAGVC&#10;sErdAAAACQEAAA8AAAAAAAAAAAAAAAAAagQAAGRycy9kb3ducmV2LnhtbFBLBQYAAAAABAAEAPMA&#10;AAB0BQAAAAA=&#10;" strokecolor="#4579b8 [3044]">
                <v:stroke dashstyle="1 1" endarrow="block"/>
              </v:shape>
            </w:pict>
          </mc:Fallback>
        </mc:AlternateContent>
      </w:r>
      <w:r w:rsidR="00340910" w:rsidRPr="001654C0">
        <w:rPr>
          <w:rFonts w:ascii="Times New Roman" w:hAnsi="Times New Roman"/>
          <w:b/>
          <w:noProof/>
          <w:sz w:val="24"/>
          <w:szCs w:val="24"/>
        </w:rPr>
        <w:drawing>
          <wp:inline distT="0" distB="0" distL="0" distR="0" wp14:anchorId="1052D207" wp14:editId="52F44426">
            <wp:extent cx="6134100" cy="3124200"/>
            <wp:effectExtent l="0" t="76200" r="0" b="1143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28650051" w14:textId="77777777" w:rsidR="00F31F97" w:rsidRPr="001654C0" w:rsidRDefault="00F31F97" w:rsidP="00F31F97">
      <w:pPr>
        <w:spacing w:after="0" w:line="240" w:lineRule="auto"/>
        <w:jc w:val="center"/>
        <w:rPr>
          <w:rFonts w:ascii="Times New Roman" w:hAnsi="Times New Roman"/>
          <w:b/>
          <w:sz w:val="24"/>
          <w:szCs w:val="24"/>
        </w:rPr>
      </w:pPr>
    </w:p>
    <w:p w14:paraId="433B94BC" w14:textId="1AA2F5A1" w:rsidR="00F31F97" w:rsidRPr="001654C0" w:rsidRDefault="00F31F97" w:rsidP="00F31F97">
      <w:pPr>
        <w:spacing w:after="0" w:line="240" w:lineRule="auto"/>
        <w:jc w:val="center"/>
        <w:rPr>
          <w:rFonts w:ascii="Times New Roman" w:hAnsi="Times New Roman"/>
          <w:sz w:val="24"/>
          <w:szCs w:val="24"/>
        </w:rPr>
      </w:pPr>
      <w:r w:rsidRPr="001654C0">
        <w:rPr>
          <w:rFonts w:ascii="Times New Roman" w:hAnsi="Times New Roman"/>
          <w:b/>
          <w:sz w:val="24"/>
          <w:szCs w:val="24"/>
        </w:rPr>
        <w:t xml:space="preserve">Figure </w:t>
      </w:r>
      <w:r w:rsidR="00817864">
        <w:rPr>
          <w:rFonts w:ascii="Times New Roman" w:hAnsi="Times New Roman"/>
          <w:b/>
          <w:sz w:val="24"/>
          <w:szCs w:val="24"/>
        </w:rPr>
        <w:t>3</w:t>
      </w:r>
      <w:r w:rsidRPr="001654C0">
        <w:rPr>
          <w:rFonts w:ascii="Times New Roman" w:hAnsi="Times New Roman"/>
          <w:b/>
          <w:sz w:val="24"/>
          <w:szCs w:val="24"/>
        </w:rPr>
        <w:t>.</w:t>
      </w:r>
      <w:r w:rsidRPr="001654C0">
        <w:rPr>
          <w:rFonts w:ascii="Times New Roman" w:hAnsi="Times New Roman"/>
          <w:sz w:val="24"/>
          <w:szCs w:val="24"/>
        </w:rPr>
        <w:t xml:space="preserve"> Flowchart of the Sampling of Participants for Qualitative Data Collection</w:t>
      </w:r>
    </w:p>
    <w:p w14:paraId="2A1A0401" w14:textId="77777777" w:rsidR="00F31F97" w:rsidRPr="001654C0" w:rsidRDefault="00F31F97" w:rsidP="00F31F97">
      <w:pPr>
        <w:spacing w:after="0" w:line="240" w:lineRule="auto"/>
        <w:jc w:val="center"/>
        <w:rPr>
          <w:rFonts w:ascii="Times New Roman" w:hAnsi="Times New Roman"/>
          <w:sz w:val="24"/>
          <w:szCs w:val="24"/>
        </w:rPr>
      </w:pPr>
    </w:p>
    <w:p w14:paraId="24BEE56F" w14:textId="79E87AC2" w:rsidR="00F27C58" w:rsidRPr="001654C0" w:rsidRDefault="00F27C58" w:rsidP="00AA3B10">
      <w:pPr>
        <w:spacing w:after="0" w:line="240" w:lineRule="auto"/>
        <w:rPr>
          <w:rFonts w:ascii="Times New Roman" w:hAnsi="Times New Roman"/>
          <w:b/>
          <w:sz w:val="24"/>
          <w:szCs w:val="24"/>
        </w:rPr>
      </w:pPr>
      <w:r w:rsidRPr="001654C0">
        <w:rPr>
          <w:rFonts w:ascii="Times New Roman" w:hAnsi="Times New Roman"/>
          <w:b/>
          <w:sz w:val="24"/>
          <w:szCs w:val="24"/>
        </w:rPr>
        <w:t>B.2</w:t>
      </w:r>
      <w:r w:rsidRPr="001654C0">
        <w:rPr>
          <w:rFonts w:ascii="Times New Roman" w:hAnsi="Times New Roman"/>
          <w:b/>
          <w:sz w:val="24"/>
          <w:szCs w:val="24"/>
        </w:rPr>
        <w:tab/>
        <w:t>Procedures for the Collection of Information</w:t>
      </w:r>
    </w:p>
    <w:p w14:paraId="5520EBC8" w14:textId="20B018AA" w:rsidR="003C0A61" w:rsidRPr="001654C0" w:rsidRDefault="00002111" w:rsidP="003E1FB5">
      <w:pPr>
        <w:pStyle w:val="Tbodytext"/>
        <w:widowControl w:val="0"/>
        <w:jc w:val="left"/>
        <w:rPr>
          <w:szCs w:val="24"/>
        </w:rPr>
      </w:pPr>
      <w:r w:rsidRPr="001654C0">
        <w:rPr>
          <w:rFonts w:eastAsia="Calibri"/>
          <w:szCs w:val="24"/>
        </w:rPr>
        <w:t xml:space="preserve">The data collection </w:t>
      </w:r>
      <w:r w:rsidR="0080037E" w:rsidRPr="001654C0">
        <w:rPr>
          <w:rFonts w:eastAsia="Calibri"/>
          <w:szCs w:val="24"/>
        </w:rPr>
        <w:t>sub</w:t>
      </w:r>
      <w:r w:rsidRPr="001654C0">
        <w:rPr>
          <w:rFonts w:eastAsia="Calibri"/>
          <w:szCs w:val="24"/>
        </w:rPr>
        <w:t xml:space="preserve">contractor, Qualtrics, will be responsible for coordinating data collection activities, collecting and summarizing information, and </w:t>
      </w:r>
      <w:r w:rsidR="00AF007A" w:rsidRPr="001654C0">
        <w:rPr>
          <w:rFonts w:eastAsia="Calibri"/>
          <w:szCs w:val="24"/>
        </w:rPr>
        <w:t xml:space="preserve">preparation </w:t>
      </w:r>
      <w:r w:rsidR="00393E0B" w:rsidRPr="001654C0">
        <w:rPr>
          <w:rFonts w:eastAsia="Calibri"/>
          <w:szCs w:val="24"/>
        </w:rPr>
        <w:t xml:space="preserve">of </w:t>
      </w:r>
      <w:r w:rsidR="001F73E8" w:rsidRPr="001654C0">
        <w:rPr>
          <w:rFonts w:eastAsia="Calibri"/>
          <w:szCs w:val="24"/>
        </w:rPr>
        <w:t>topline</w:t>
      </w:r>
      <w:r w:rsidRPr="001654C0">
        <w:rPr>
          <w:rFonts w:eastAsia="Calibri"/>
          <w:szCs w:val="24"/>
        </w:rPr>
        <w:t xml:space="preserve"> reports. </w:t>
      </w:r>
      <w:r w:rsidR="00E5307E" w:rsidRPr="001654C0">
        <w:rPr>
          <w:rFonts w:eastAsia="Calibri"/>
          <w:szCs w:val="24"/>
        </w:rPr>
        <w:t>Battelle will prepare final reports</w:t>
      </w:r>
      <w:r w:rsidR="0080037E" w:rsidRPr="001654C0">
        <w:rPr>
          <w:rFonts w:eastAsia="Calibri"/>
          <w:szCs w:val="24"/>
        </w:rPr>
        <w:t>,</w:t>
      </w:r>
      <w:r w:rsidR="000D0D8A" w:rsidRPr="001654C0">
        <w:rPr>
          <w:rFonts w:eastAsia="Calibri"/>
          <w:szCs w:val="24"/>
        </w:rPr>
        <w:t xml:space="preserve"> </w:t>
      </w:r>
      <w:r w:rsidR="00393E0B" w:rsidRPr="001654C0">
        <w:rPr>
          <w:rFonts w:eastAsia="Calibri"/>
          <w:szCs w:val="24"/>
        </w:rPr>
        <w:t xml:space="preserve">in collaboration with Qualtrics. </w:t>
      </w:r>
      <w:r w:rsidR="003C0A61" w:rsidRPr="001654C0">
        <w:t>Information for this study will be collecting using quantitative and qualitative methods</w:t>
      </w:r>
      <w:r w:rsidR="00997E80" w:rsidRPr="001654C0">
        <w:t xml:space="preserve">. </w:t>
      </w:r>
      <w:r w:rsidR="003C0A61" w:rsidRPr="001654C0">
        <w:t xml:space="preserve">The quantitative and qualitative portions will occur simultaneously. The quantitative testing will collect information about the respondents’ reactions to the creative concepts, as well as basic demographic and cigarette and e-cigarette use information to assess whether responses to creative concepts differ by subpopulation or tobacco use status. The qualitative testing will result in a deeper understanding of which of the four concepts is most clear, credible, and effective in prompting changes in tobacco-related knowledge, </w:t>
      </w:r>
      <w:r w:rsidR="003C0A61" w:rsidRPr="001654C0">
        <w:rPr>
          <w:szCs w:val="24"/>
        </w:rPr>
        <w:t xml:space="preserve">attitudes, beliefs, and behavior, as well as why that is the case. </w:t>
      </w:r>
      <w:r w:rsidR="00B8400C" w:rsidRPr="001654C0">
        <w:rPr>
          <w:szCs w:val="24"/>
        </w:rPr>
        <w:t>Each o</w:t>
      </w:r>
      <w:r w:rsidR="00FB0469" w:rsidRPr="001654C0">
        <w:rPr>
          <w:szCs w:val="24"/>
        </w:rPr>
        <w:t>f</w:t>
      </w:r>
      <w:r w:rsidR="00B8400C" w:rsidRPr="001654C0">
        <w:rPr>
          <w:szCs w:val="24"/>
        </w:rPr>
        <w:t xml:space="preserve"> the four creative concepts will have two TV ad executions (variations of the concept). </w:t>
      </w:r>
      <w:r w:rsidR="003C0A61" w:rsidRPr="001654C0">
        <w:rPr>
          <w:szCs w:val="24"/>
        </w:rPr>
        <w:t>The procedures are described below</w:t>
      </w:r>
      <w:r w:rsidR="00104608" w:rsidRPr="001654C0">
        <w:rPr>
          <w:szCs w:val="24"/>
        </w:rPr>
        <w:t xml:space="preserve"> in the following sections</w:t>
      </w:r>
      <w:r w:rsidR="00437C71" w:rsidRPr="001654C0">
        <w:rPr>
          <w:szCs w:val="24"/>
        </w:rPr>
        <w:t>.</w:t>
      </w:r>
    </w:p>
    <w:p w14:paraId="6527EFE9" w14:textId="71990F2E" w:rsidR="003C0A61" w:rsidRPr="001654C0" w:rsidRDefault="003D5255" w:rsidP="003E1FB5">
      <w:pPr>
        <w:pStyle w:val="Tbodytext"/>
        <w:widowControl w:val="0"/>
        <w:spacing w:after="0"/>
        <w:jc w:val="left"/>
        <w:rPr>
          <w:b/>
          <w:szCs w:val="24"/>
        </w:rPr>
      </w:pPr>
      <w:r w:rsidRPr="001654C0">
        <w:rPr>
          <w:b/>
          <w:szCs w:val="24"/>
        </w:rPr>
        <w:t xml:space="preserve">Quantitative: Online Questionnaire </w:t>
      </w:r>
    </w:p>
    <w:p w14:paraId="4E1344FD" w14:textId="7E701CEB" w:rsidR="00296D3B" w:rsidRPr="001654C0" w:rsidRDefault="00296D3B" w:rsidP="003E1FB5">
      <w:pPr>
        <w:pStyle w:val="BodyText1"/>
        <w:spacing w:after="0" w:line="240" w:lineRule="auto"/>
        <w:rPr>
          <w:rFonts w:ascii="Times New Roman" w:eastAsia="Calibri" w:hAnsi="Times New Roman"/>
          <w:sz w:val="24"/>
          <w:szCs w:val="24"/>
        </w:rPr>
      </w:pPr>
      <w:r w:rsidRPr="001654C0">
        <w:rPr>
          <w:rFonts w:ascii="Times New Roman" w:eastAsia="Calibri" w:hAnsi="Times New Roman"/>
          <w:sz w:val="24"/>
          <w:szCs w:val="24"/>
        </w:rPr>
        <w:t xml:space="preserve">The quantitative phase of data collection will </w:t>
      </w:r>
      <w:r w:rsidR="003E1FB5" w:rsidRPr="001654C0">
        <w:rPr>
          <w:rFonts w:ascii="Times New Roman" w:eastAsia="Calibri" w:hAnsi="Times New Roman"/>
          <w:sz w:val="24"/>
          <w:szCs w:val="24"/>
        </w:rPr>
        <w:t>include</w:t>
      </w:r>
      <w:r w:rsidRPr="001654C0">
        <w:rPr>
          <w:rFonts w:ascii="Times New Roman" w:eastAsia="Calibri" w:hAnsi="Times New Roman"/>
          <w:sz w:val="24"/>
          <w:szCs w:val="24"/>
        </w:rPr>
        <w:t xml:space="preserve"> respondents recruite</w:t>
      </w:r>
      <w:r w:rsidRPr="001654C0">
        <w:rPr>
          <w:rFonts w:ascii="Times New Roman" w:hAnsi="Times New Roman"/>
          <w:sz w:val="24"/>
          <w:szCs w:val="24"/>
        </w:rPr>
        <w:t xml:space="preserve">d from the Toluna online panel, which is an established, online panel system that includes more than 1.7 million people in the U.S. Toluna has </w:t>
      </w:r>
      <w:r w:rsidRPr="001654C0">
        <w:rPr>
          <w:rFonts w:ascii="Times New Roman" w:eastAsia="Calibri" w:hAnsi="Times New Roman"/>
          <w:sz w:val="24"/>
          <w:szCs w:val="24"/>
        </w:rPr>
        <w:t xml:space="preserve">profiled their panels regarding smoking behavior and can target and identify respondents who are pre-identified smokers ages 18-54 for the survey. Toluna also collects demographics such as gender, ethnicity, and parenthood status. However, additional screening will be conducted to confirm that Toluna’s profiling information is current and to assess whether any information has changed (i.e., educational status, state of residence). To protect potentially identifiable information (PII) of respondents, no comparison to the original individual profiling data will be made after assessment. </w:t>
      </w:r>
      <w:r w:rsidR="003E1FB5" w:rsidRPr="001654C0">
        <w:rPr>
          <w:rFonts w:ascii="Times New Roman" w:eastAsia="Calibri" w:hAnsi="Times New Roman"/>
          <w:sz w:val="24"/>
          <w:szCs w:val="24"/>
        </w:rPr>
        <w:t xml:space="preserve">The screener and online questionnaire will be hosted on Qualtrics’ server farm. </w:t>
      </w:r>
    </w:p>
    <w:p w14:paraId="3A11C84D" w14:textId="77777777" w:rsidR="00296D3B" w:rsidRPr="001654C0" w:rsidRDefault="00296D3B" w:rsidP="003E1FB5">
      <w:pPr>
        <w:pStyle w:val="Tbodytext"/>
        <w:widowControl w:val="0"/>
        <w:spacing w:after="0"/>
        <w:jc w:val="left"/>
        <w:rPr>
          <w:rFonts w:eastAsia="Calibri"/>
          <w:szCs w:val="24"/>
        </w:rPr>
      </w:pPr>
    </w:p>
    <w:p w14:paraId="06AC9E87" w14:textId="47A9BBF2" w:rsidR="00F73B4A" w:rsidRPr="001654C0" w:rsidRDefault="003E1FB5" w:rsidP="003E1FB5">
      <w:pPr>
        <w:pStyle w:val="Tbodytext"/>
        <w:widowControl w:val="0"/>
        <w:spacing w:after="0"/>
        <w:jc w:val="left"/>
        <w:rPr>
          <w:rFonts w:eastAsia="Calibri"/>
          <w:szCs w:val="24"/>
        </w:rPr>
      </w:pPr>
      <w:r w:rsidRPr="001654C0">
        <w:rPr>
          <w:rFonts w:eastAsia="Calibri"/>
          <w:b/>
          <w:i/>
          <w:szCs w:val="24"/>
        </w:rPr>
        <w:t>Recruitment</w:t>
      </w:r>
      <w:r w:rsidR="00B020F5" w:rsidRPr="001654C0">
        <w:rPr>
          <w:rFonts w:eastAsia="Calibri"/>
          <w:b/>
          <w:i/>
          <w:szCs w:val="24"/>
        </w:rPr>
        <w:t xml:space="preserve"> and Screening</w:t>
      </w:r>
    </w:p>
    <w:p w14:paraId="2BDCE80F" w14:textId="274A47B5" w:rsidR="003E1FB5" w:rsidRPr="001654C0" w:rsidRDefault="00296D3B" w:rsidP="003E1FB5">
      <w:pPr>
        <w:pStyle w:val="Tbodytext"/>
        <w:widowControl w:val="0"/>
        <w:spacing w:after="0"/>
        <w:jc w:val="left"/>
      </w:pPr>
      <w:r w:rsidRPr="001654C0">
        <w:t>Individuals who are enrolled in the online panel will be sent an invitation to participa</w:t>
      </w:r>
      <w:r w:rsidR="003E1FB5" w:rsidRPr="001654C0">
        <w:t xml:space="preserve">te in the study </w:t>
      </w:r>
      <w:r w:rsidR="003E1FB5" w:rsidRPr="001654C0">
        <w:rPr>
          <w:rFonts w:eastAsia="Calibri"/>
          <w:szCs w:val="24"/>
        </w:rPr>
        <w:t>using an Email Invitation (Attachment 1) provided by Qualtrics’ sample management system. The invitation will include a link behind a “Start” button, with the link going to a web page that contains the Screener (Attachment 2)</w:t>
      </w:r>
      <w:r w:rsidR="00997E80" w:rsidRPr="001654C0">
        <w:rPr>
          <w:rFonts w:eastAsia="Calibri"/>
          <w:szCs w:val="24"/>
        </w:rPr>
        <w:t xml:space="preserve">. </w:t>
      </w:r>
      <w:r w:rsidR="003E1FB5" w:rsidRPr="001654C0">
        <w:rPr>
          <w:szCs w:val="24"/>
        </w:rPr>
        <w:t>In addition, the same-worded invitation will be sent at regular intervals after the original invitation is sent to those respondents who have not yet responded.</w:t>
      </w:r>
      <w:r w:rsidR="003E1FB5" w:rsidRPr="001654C0">
        <w:rPr>
          <w:rFonts w:eastAsia="Calibri"/>
          <w:szCs w:val="24"/>
        </w:rPr>
        <w:t xml:space="preserve"> If the potential respondent agrees to participate in the study, he or she will click the “Start” button.</w:t>
      </w:r>
    </w:p>
    <w:p w14:paraId="50687D53" w14:textId="77777777" w:rsidR="003E1FB5" w:rsidRPr="001654C0" w:rsidRDefault="003E1FB5" w:rsidP="003E1FB5">
      <w:pPr>
        <w:pStyle w:val="Tbodytext"/>
        <w:widowControl w:val="0"/>
        <w:spacing w:after="0"/>
        <w:jc w:val="left"/>
      </w:pPr>
    </w:p>
    <w:p w14:paraId="7AEDF73F" w14:textId="18D6E2CD" w:rsidR="003E1FB5" w:rsidRPr="00B6337A" w:rsidRDefault="003E1FB5" w:rsidP="003E1FB5">
      <w:pPr>
        <w:pStyle w:val="BodyText1"/>
        <w:spacing w:after="0" w:line="240" w:lineRule="auto"/>
        <w:rPr>
          <w:rFonts w:ascii="Times New Roman" w:eastAsia="Calibri" w:hAnsi="Times New Roman"/>
          <w:sz w:val="24"/>
          <w:szCs w:val="24"/>
        </w:rPr>
      </w:pPr>
      <w:r w:rsidRPr="00B6337A">
        <w:rPr>
          <w:rFonts w:ascii="Times New Roman" w:eastAsia="Calibri" w:hAnsi="Times New Roman"/>
          <w:sz w:val="24"/>
          <w:szCs w:val="24"/>
        </w:rPr>
        <w:t>Approximately 1</w:t>
      </w:r>
      <w:r w:rsidR="0072187B" w:rsidRPr="00B6337A">
        <w:rPr>
          <w:rFonts w:ascii="Times New Roman" w:eastAsia="Calibri" w:hAnsi="Times New Roman"/>
          <w:sz w:val="24"/>
          <w:szCs w:val="24"/>
        </w:rPr>
        <w:t>5,828</w:t>
      </w:r>
      <w:r w:rsidRPr="00B6337A">
        <w:rPr>
          <w:rFonts w:ascii="Times New Roman" w:eastAsia="Calibri" w:hAnsi="Times New Roman"/>
          <w:sz w:val="24"/>
          <w:szCs w:val="24"/>
        </w:rPr>
        <w:t xml:space="preserve"> potential respondents are anticipated to complete the screener, and </w:t>
      </w:r>
      <w:r w:rsidR="0072187B" w:rsidRPr="00B6337A">
        <w:rPr>
          <w:rFonts w:ascii="Times New Roman" w:eastAsia="Calibri" w:hAnsi="Times New Roman"/>
          <w:sz w:val="24"/>
          <w:szCs w:val="24"/>
        </w:rPr>
        <w:t>11,080</w:t>
      </w:r>
      <w:r w:rsidRPr="00B6337A">
        <w:rPr>
          <w:rFonts w:ascii="Times New Roman" w:eastAsia="Calibri" w:hAnsi="Times New Roman"/>
          <w:sz w:val="24"/>
          <w:szCs w:val="24"/>
        </w:rPr>
        <w:t xml:space="preserve"> respondents in the target age range of 18-54 years will then continue to the questionnaire. Criteria for being eligible for the questionnaire are: </w:t>
      </w:r>
      <w:r w:rsidRPr="00B6337A">
        <w:rPr>
          <w:rFonts w:ascii="Times New Roman" w:eastAsia="Calibri" w:hAnsi="Times New Roman"/>
          <w:sz w:val="24"/>
          <w:szCs w:val="24"/>
        </w:rPr>
        <w:br/>
      </w:r>
    </w:p>
    <w:p w14:paraId="1633268C" w14:textId="77777777" w:rsidR="003E1FB5" w:rsidRPr="00B6337A" w:rsidRDefault="003E1FB5" w:rsidP="003E1FB5">
      <w:pPr>
        <w:pStyle w:val="BodyText1"/>
        <w:numPr>
          <w:ilvl w:val="0"/>
          <w:numId w:val="33"/>
        </w:numPr>
        <w:spacing w:after="0" w:line="240" w:lineRule="auto"/>
        <w:ind w:left="720"/>
        <w:rPr>
          <w:rFonts w:ascii="Times New Roman" w:eastAsia="Calibri" w:hAnsi="Times New Roman"/>
          <w:sz w:val="24"/>
          <w:szCs w:val="24"/>
        </w:rPr>
      </w:pPr>
      <w:r w:rsidRPr="00B6337A">
        <w:rPr>
          <w:rFonts w:ascii="Times New Roman" w:eastAsia="Calibri" w:hAnsi="Times New Roman"/>
          <w:sz w:val="24"/>
          <w:szCs w:val="24"/>
          <w:u w:val="single"/>
        </w:rPr>
        <w:t>Adult exclusive conventional cigarette smoker criteria:</w:t>
      </w:r>
      <w:r w:rsidRPr="00B6337A">
        <w:rPr>
          <w:rFonts w:ascii="Times New Roman" w:eastAsia="Calibri" w:hAnsi="Times New Roman"/>
          <w:i/>
          <w:sz w:val="24"/>
          <w:szCs w:val="24"/>
        </w:rPr>
        <w:t xml:space="preserve"> </w:t>
      </w:r>
      <w:r w:rsidRPr="00B6337A">
        <w:rPr>
          <w:rFonts w:ascii="Times New Roman" w:eastAsia="Calibri" w:hAnsi="Times New Roman"/>
          <w:sz w:val="24"/>
          <w:szCs w:val="24"/>
        </w:rPr>
        <w:t xml:space="preserve">persons between 18-54 years of age who reported smoking &gt; 100 conventional cigarettes during their lifetime and who, at the time of the survey, reported smoking conventional cigarettes every day or some days. </w:t>
      </w:r>
    </w:p>
    <w:p w14:paraId="435A89AC" w14:textId="77777777" w:rsidR="003E1FB5" w:rsidRPr="00B6337A" w:rsidRDefault="003E1FB5" w:rsidP="003E1FB5">
      <w:pPr>
        <w:pStyle w:val="BodyText1"/>
        <w:spacing w:after="0" w:line="240" w:lineRule="auto"/>
        <w:ind w:left="720"/>
        <w:rPr>
          <w:rFonts w:ascii="Times New Roman" w:eastAsia="Calibri" w:hAnsi="Times New Roman"/>
          <w:sz w:val="24"/>
          <w:szCs w:val="24"/>
        </w:rPr>
      </w:pPr>
    </w:p>
    <w:p w14:paraId="036069E6" w14:textId="77777777" w:rsidR="003E1FB5" w:rsidRPr="00B6337A" w:rsidRDefault="003E1FB5" w:rsidP="003E1FB5">
      <w:pPr>
        <w:pStyle w:val="BodyText1"/>
        <w:numPr>
          <w:ilvl w:val="0"/>
          <w:numId w:val="33"/>
        </w:numPr>
        <w:spacing w:after="0" w:line="240" w:lineRule="auto"/>
        <w:ind w:left="720"/>
        <w:rPr>
          <w:rFonts w:ascii="Times New Roman" w:eastAsia="Calibri" w:hAnsi="Times New Roman"/>
          <w:sz w:val="24"/>
          <w:szCs w:val="24"/>
        </w:rPr>
      </w:pPr>
      <w:r w:rsidRPr="00B6337A">
        <w:rPr>
          <w:rFonts w:ascii="Times New Roman" w:eastAsia="Calibri" w:hAnsi="Times New Roman"/>
          <w:sz w:val="24"/>
          <w:szCs w:val="24"/>
          <w:u w:val="single"/>
        </w:rPr>
        <w:t>Adult dual user criteria:</w:t>
      </w:r>
      <w:r w:rsidRPr="00B6337A">
        <w:rPr>
          <w:rFonts w:ascii="Times New Roman" w:eastAsia="Calibri" w:hAnsi="Times New Roman"/>
          <w:sz w:val="24"/>
          <w:szCs w:val="24"/>
        </w:rPr>
        <w:t xml:space="preserve"> current smokers between 18-54 years of age (i.e., those who meet the criteria in Option A) who reported using e-cigarettes, even one time and who, at the time of the survey, reported using e-cigarettes every day or some days.</w:t>
      </w:r>
    </w:p>
    <w:p w14:paraId="7138A411" w14:textId="2B94428C" w:rsidR="003E1FB5" w:rsidRPr="00B6337A" w:rsidRDefault="003E1FB5" w:rsidP="003E1FB5">
      <w:pPr>
        <w:pStyle w:val="Tbodytext"/>
        <w:widowControl w:val="0"/>
        <w:spacing w:after="0"/>
        <w:jc w:val="left"/>
      </w:pPr>
    </w:p>
    <w:p w14:paraId="6CC413EC" w14:textId="794E7911" w:rsidR="003E1FB5" w:rsidRPr="001654C0" w:rsidRDefault="003E1FB5" w:rsidP="003E1FB5">
      <w:pPr>
        <w:pStyle w:val="Tbodytext"/>
        <w:widowControl w:val="0"/>
        <w:spacing w:after="0"/>
        <w:jc w:val="left"/>
        <w:rPr>
          <w:rFonts w:eastAsia="Calibri"/>
          <w:szCs w:val="24"/>
        </w:rPr>
      </w:pPr>
      <w:r w:rsidRPr="00B6337A">
        <w:rPr>
          <w:rFonts w:eastAsia="Calibri"/>
          <w:szCs w:val="24"/>
        </w:rPr>
        <w:t>Quantitative information collection will occur concurrently for both exclusive conventional cigarette smokers and dual users of exclusive conventional cigarettes and e-cigarettes.</w:t>
      </w:r>
      <w:r w:rsidR="00B020F5" w:rsidRPr="00B6337A">
        <w:rPr>
          <w:rFonts w:eastAsia="Calibri"/>
          <w:szCs w:val="24"/>
        </w:rPr>
        <w:t xml:space="preserve"> </w:t>
      </w:r>
      <w:r w:rsidRPr="00B6337A">
        <w:rPr>
          <w:rFonts w:eastAsia="Calibri"/>
          <w:szCs w:val="24"/>
        </w:rPr>
        <w:t>If the respondent does not meet the eligibility criteria assessed during screening, he or she will be routed to a page that thanks the respondent, but indicates that he or she does not fit the specific criteria needed for this study. The page that thanks the respondent is located in the respondent’s panel system outside of the survey. It is estimated that in total 4,</w:t>
      </w:r>
      <w:r w:rsidR="0072187B" w:rsidRPr="00B6337A">
        <w:rPr>
          <w:rFonts w:eastAsia="Calibri"/>
          <w:szCs w:val="24"/>
        </w:rPr>
        <w:t>749</w:t>
      </w:r>
      <w:r w:rsidRPr="00B6337A">
        <w:rPr>
          <w:rFonts w:eastAsia="Calibri"/>
          <w:szCs w:val="24"/>
        </w:rPr>
        <w:t xml:space="preserve"> respondents will discontinue their participation after completing the screener.</w:t>
      </w:r>
      <w:r w:rsidRPr="001654C0">
        <w:rPr>
          <w:rFonts w:eastAsia="Calibri"/>
          <w:szCs w:val="24"/>
        </w:rPr>
        <w:t xml:space="preserve"> Criteria for termination are:</w:t>
      </w:r>
    </w:p>
    <w:p w14:paraId="393D3940" w14:textId="77777777" w:rsidR="003E1FB5" w:rsidRPr="001654C0" w:rsidRDefault="003E1FB5" w:rsidP="003E1FB5">
      <w:pPr>
        <w:pStyle w:val="BodyText1"/>
        <w:spacing w:after="0" w:line="240" w:lineRule="auto"/>
        <w:ind w:left="1080"/>
        <w:rPr>
          <w:rFonts w:ascii="Times New Roman" w:eastAsia="Calibri" w:hAnsi="Times New Roman"/>
          <w:sz w:val="24"/>
          <w:szCs w:val="24"/>
        </w:rPr>
      </w:pPr>
    </w:p>
    <w:p w14:paraId="7CCA111B" w14:textId="6BB9F36A" w:rsidR="003E1FB5" w:rsidRPr="001654C0" w:rsidRDefault="003E1FB5" w:rsidP="003E1FB5">
      <w:pPr>
        <w:pStyle w:val="BodyText1"/>
        <w:numPr>
          <w:ilvl w:val="0"/>
          <w:numId w:val="34"/>
        </w:numPr>
        <w:spacing w:after="0" w:line="240" w:lineRule="auto"/>
        <w:rPr>
          <w:rFonts w:ascii="Times New Roman" w:eastAsia="Calibri" w:hAnsi="Times New Roman"/>
          <w:sz w:val="24"/>
          <w:szCs w:val="24"/>
        </w:rPr>
      </w:pPr>
      <w:r w:rsidRPr="001654C0">
        <w:rPr>
          <w:rFonts w:ascii="Times New Roman" w:eastAsia="Calibri" w:hAnsi="Times New Roman"/>
          <w:sz w:val="24"/>
          <w:szCs w:val="24"/>
        </w:rPr>
        <w:t>Non-smokers (never smokers or non-current smokers).</w:t>
      </w:r>
    </w:p>
    <w:p w14:paraId="6EFF363C" w14:textId="42B92BB7" w:rsidR="003E1FB5" w:rsidRPr="001654C0" w:rsidRDefault="003E1FB5" w:rsidP="003E1FB5">
      <w:pPr>
        <w:pStyle w:val="BodyText1"/>
        <w:numPr>
          <w:ilvl w:val="0"/>
          <w:numId w:val="34"/>
        </w:numPr>
        <w:spacing w:after="0" w:line="240" w:lineRule="auto"/>
        <w:rPr>
          <w:rFonts w:ascii="Times New Roman" w:eastAsia="Calibri" w:hAnsi="Times New Roman"/>
          <w:sz w:val="24"/>
          <w:szCs w:val="24"/>
        </w:rPr>
      </w:pPr>
      <w:r w:rsidRPr="001654C0">
        <w:rPr>
          <w:rFonts w:ascii="Times New Roman" w:eastAsia="Calibri" w:hAnsi="Times New Roman"/>
          <w:sz w:val="24"/>
          <w:szCs w:val="24"/>
        </w:rPr>
        <w:t>Persons younger than 18 years of age or older than 54 years of age.</w:t>
      </w:r>
      <w:r w:rsidRPr="001654C0">
        <w:rPr>
          <w:rFonts w:ascii="Times New Roman" w:eastAsia="Calibri" w:hAnsi="Times New Roman"/>
          <w:sz w:val="24"/>
          <w:szCs w:val="24"/>
        </w:rPr>
        <w:br/>
      </w:r>
    </w:p>
    <w:p w14:paraId="1BB4C77E" w14:textId="192F9F28" w:rsidR="003E1FB5" w:rsidRPr="001654C0" w:rsidRDefault="00296D3B" w:rsidP="003E1FB5">
      <w:pPr>
        <w:pStyle w:val="Tbodytext"/>
        <w:widowControl w:val="0"/>
        <w:spacing w:after="0"/>
        <w:jc w:val="left"/>
      </w:pPr>
      <w:r w:rsidRPr="001654C0">
        <w:t>Persons meeting the eligibility criteria based on age and conventional cigarette and</w:t>
      </w:r>
      <w:r w:rsidR="00104608" w:rsidRPr="001654C0">
        <w:t>/or</w:t>
      </w:r>
      <w:r w:rsidRPr="001654C0">
        <w:t xml:space="preserve"> e-cigarette use will be sent a link to the Online Questionnaire (Attachment 3). </w:t>
      </w:r>
    </w:p>
    <w:p w14:paraId="67D47B0E" w14:textId="77777777" w:rsidR="003E1FB5" w:rsidRPr="001654C0" w:rsidRDefault="003E1FB5" w:rsidP="003E1FB5">
      <w:pPr>
        <w:pStyle w:val="Tbodytext"/>
        <w:widowControl w:val="0"/>
        <w:spacing w:after="0"/>
        <w:jc w:val="left"/>
      </w:pPr>
    </w:p>
    <w:p w14:paraId="4ADF1148" w14:textId="559BFFF0" w:rsidR="004D79B4" w:rsidRPr="001654C0" w:rsidRDefault="003E1FB5" w:rsidP="003E1FB5">
      <w:pPr>
        <w:pStyle w:val="Tbodytext"/>
        <w:widowControl w:val="0"/>
        <w:spacing w:after="0"/>
        <w:jc w:val="left"/>
      </w:pPr>
      <w:r w:rsidRPr="001654C0">
        <w:rPr>
          <w:b/>
          <w:i/>
        </w:rPr>
        <w:t>Survey Administration</w:t>
      </w:r>
      <w:r w:rsidRPr="001654C0">
        <w:t xml:space="preserve"> </w:t>
      </w:r>
    </w:p>
    <w:p w14:paraId="1DA7ECA8" w14:textId="77777777" w:rsidR="00B96F3B" w:rsidRPr="00B6337A" w:rsidRDefault="00B96F3B" w:rsidP="00B96F3B">
      <w:pPr>
        <w:pStyle w:val="Tbodytext"/>
        <w:widowControl w:val="0"/>
        <w:spacing w:after="0"/>
        <w:jc w:val="left"/>
        <w:rPr>
          <w:rFonts w:eastAsia="Calibri"/>
          <w:szCs w:val="24"/>
        </w:rPr>
      </w:pPr>
      <w:r w:rsidRPr="00B6337A">
        <w:rPr>
          <w:rFonts w:eastAsia="Calibri"/>
          <w:szCs w:val="24"/>
        </w:rPr>
        <w:t xml:space="preserve">A preamble to the questionnaire states the length of the survey and other information about the survey, if they qualify for and complete the survey. The questionnaire will include additional questions regarding demographic characteristics and smoking behavior. </w:t>
      </w:r>
    </w:p>
    <w:p w14:paraId="42203B17" w14:textId="37C875FF" w:rsidR="00732854" w:rsidRPr="00B6337A" w:rsidRDefault="003E1FB5" w:rsidP="00732854">
      <w:pPr>
        <w:pStyle w:val="Tbodytext"/>
        <w:widowControl w:val="0"/>
        <w:spacing w:after="0"/>
        <w:jc w:val="left"/>
        <w:rPr>
          <w:rFonts w:eastAsia="Calibri"/>
          <w:szCs w:val="24"/>
        </w:rPr>
      </w:pPr>
      <w:r w:rsidRPr="00B6337A">
        <w:rPr>
          <w:rFonts w:eastAsia="Calibri"/>
          <w:szCs w:val="24"/>
        </w:rPr>
        <w:t xml:space="preserve">Participants who meet </w:t>
      </w:r>
      <w:r w:rsidR="00104608" w:rsidRPr="00B6337A">
        <w:rPr>
          <w:rFonts w:eastAsia="Calibri"/>
          <w:szCs w:val="24"/>
        </w:rPr>
        <w:t xml:space="preserve">basic </w:t>
      </w:r>
      <w:r w:rsidRPr="00B6337A">
        <w:rPr>
          <w:rFonts w:eastAsia="Calibri"/>
          <w:szCs w:val="24"/>
        </w:rPr>
        <w:t xml:space="preserve">eligibility criteria </w:t>
      </w:r>
      <w:r w:rsidR="00104608" w:rsidRPr="00B6337A">
        <w:rPr>
          <w:rFonts w:eastAsia="Calibri"/>
          <w:szCs w:val="24"/>
        </w:rPr>
        <w:t xml:space="preserve">will be </w:t>
      </w:r>
      <w:r w:rsidR="00437C71" w:rsidRPr="00B6337A">
        <w:rPr>
          <w:rFonts w:eastAsia="Calibri"/>
          <w:szCs w:val="24"/>
        </w:rPr>
        <w:t>routed to</w:t>
      </w:r>
      <w:r w:rsidR="00104608" w:rsidRPr="00B6337A">
        <w:rPr>
          <w:rFonts w:eastAsia="Calibri"/>
          <w:szCs w:val="24"/>
        </w:rPr>
        <w:t xml:space="preserve"> the online questionnaire </w:t>
      </w:r>
      <w:r w:rsidRPr="00B6337A">
        <w:rPr>
          <w:rFonts w:eastAsia="Calibri"/>
          <w:szCs w:val="24"/>
        </w:rPr>
        <w:t>(Attachment 3)</w:t>
      </w:r>
      <w:r w:rsidR="009531E6" w:rsidRPr="00B6337A">
        <w:rPr>
          <w:rFonts w:eastAsia="Calibri"/>
          <w:szCs w:val="24"/>
        </w:rPr>
        <w:t xml:space="preserve"> and then </w:t>
      </w:r>
      <w:r w:rsidR="00965018" w:rsidRPr="00B6337A">
        <w:rPr>
          <w:rFonts w:eastAsia="Calibri"/>
          <w:szCs w:val="24"/>
        </w:rPr>
        <w:t xml:space="preserve">randomly assigned to view one of the four concepts. </w:t>
      </w:r>
      <w:r w:rsidRPr="00B6337A">
        <w:rPr>
          <w:rFonts w:eastAsia="Calibri"/>
          <w:szCs w:val="24"/>
        </w:rPr>
        <w:t xml:space="preserve">Each concept will </w:t>
      </w:r>
      <w:r w:rsidR="00FB0469" w:rsidRPr="00B6337A">
        <w:rPr>
          <w:rFonts w:eastAsia="Calibri"/>
          <w:szCs w:val="24"/>
        </w:rPr>
        <w:t>include two executions</w:t>
      </w:r>
      <w:r w:rsidR="00D436A8" w:rsidRPr="00B6337A">
        <w:rPr>
          <w:rFonts w:eastAsia="Calibri"/>
          <w:szCs w:val="24"/>
        </w:rPr>
        <w:t>, presented consecutively</w:t>
      </w:r>
      <w:r w:rsidR="0083304A" w:rsidRPr="00B6337A">
        <w:rPr>
          <w:rFonts w:eastAsia="Calibri"/>
          <w:szCs w:val="24"/>
        </w:rPr>
        <w:t xml:space="preserve"> (in a random order each time)</w:t>
      </w:r>
      <w:r w:rsidR="00D436A8" w:rsidRPr="00B6337A">
        <w:rPr>
          <w:rFonts w:eastAsia="Calibri"/>
          <w:szCs w:val="24"/>
        </w:rPr>
        <w:t xml:space="preserve"> during that concept viewing,</w:t>
      </w:r>
      <w:r w:rsidR="00FB0469" w:rsidRPr="00B6337A">
        <w:rPr>
          <w:rFonts w:eastAsia="Calibri"/>
          <w:szCs w:val="24"/>
        </w:rPr>
        <w:t xml:space="preserve"> and will </w:t>
      </w:r>
      <w:r w:rsidRPr="00B6337A">
        <w:rPr>
          <w:rFonts w:eastAsia="Calibri"/>
          <w:szCs w:val="24"/>
        </w:rPr>
        <w:t xml:space="preserve">be described to participants using images, text, and audio file. </w:t>
      </w:r>
      <w:r w:rsidR="00732854" w:rsidRPr="00B6337A">
        <w:rPr>
          <w:rFonts w:eastAsia="Calibri"/>
          <w:szCs w:val="24"/>
        </w:rPr>
        <w:t>Specifically, there will be an MP4 file for each execution (with four concepts, and two executions each, this means there will be eight MP4</w:t>
      </w:r>
      <w:r w:rsidR="00D436A8" w:rsidRPr="00B6337A">
        <w:rPr>
          <w:rFonts w:eastAsia="Calibri"/>
          <w:szCs w:val="24"/>
        </w:rPr>
        <w:t>s</w:t>
      </w:r>
      <w:r w:rsidR="00732854" w:rsidRPr="00B6337A">
        <w:rPr>
          <w:rFonts w:eastAsia="Calibri"/>
          <w:szCs w:val="24"/>
        </w:rPr>
        <w:t xml:space="preserve">).  The execution MP4 file will contain storyboards, with each frame displayed.  There will be no script on the board; the audio will play along with the storyboards.  When the audio stops, the execution is over. </w:t>
      </w:r>
      <w:r w:rsidR="0083304A" w:rsidRPr="00B6337A">
        <w:rPr>
          <w:rFonts w:eastAsia="Calibri"/>
          <w:szCs w:val="24"/>
        </w:rPr>
        <w:t xml:space="preserve">Participants can click the “restart” button to view the concept as many times as they would like. </w:t>
      </w:r>
      <w:r w:rsidR="00732854" w:rsidRPr="00B6337A">
        <w:rPr>
          <w:rFonts w:eastAsia="Calibri"/>
          <w:szCs w:val="24"/>
        </w:rPr>
        <w:t xml:space="preserve">Then, thumbnail pictures representing the concept will accompany the aided response section. </w:t>
      </w:r>
      <w:r w:rsidR="0083304A" w:rsidRPr="00B6337A">
        <w:rPr>
          <w:rFonts w:eastAsia="Calibri"/>
          <w:szCs w:val="24"/>
        </w:rPr>
        <w:t xml:space="preserve"> </w:t>
      </w:r>
      <w:r w:rsidR="00852EA3" w:rsidRPr="00B6337A">
        <w:rPr>
          <w:rFonts w:eastAsia="Calibri"/>
          <w:szCs w:val="24"/>
        </w:rPr>
        <w:t>Participants will provide responses to the concept, as a whole</w:t>
      </w:r>
      <w:r w:rsidR="00104608" w:rsidRPr="00B6337A">
        <w:rPr>
          <w:rFonts w:eastAsia="Calibri"/>
          <w:szCs w:val="24"/>
        </w:rPr>
        <w:t>, and will not be responding based on impressions from a single execution</w:t>
      </w:r>
      <w:r w:rsidR="00852EA3" w:rsidRPr="00B6337A">
        <w:rPr>
          <w:rFonts w:eastAsia="Calibri"/>
          <w:szCs w:val="24"/>
        </w:rPr>
        <w:t>.</w:t>
      </w:r>
      <w:r w:rsidR="00104608" w:rsidRPr="00B6337A">
        <w:rPr>
          <w:rFonts w:eastAsia="Calibri"/>
          <w:szCs w:val="24"/>
        </w:rPr>
        <w:t xml:space="preserve"> </w:t>
      </w:r>
    </w:p>
    <w:p w14:paraId="7D1C1627" w14:textId="77777777" w:rsidR="00732854" w:rsidRPr="00B6337A" w:rsidRDefault="00732854" w:rsidP="003E1FB5">
      <w:pPr>
        <w:pStyle w:val="Tbodytext"/>
        <w:widowControl w:val="0"/>
        <w:spacing w:after="0"/>
        <w:jc w:val="left"/>
        <w:rPr>
          <w:rFonts w:eastAsia="Calibri"/>
          <w:szCs w:val="24"/>
        </w:rPr>
      </w:pPr>
    </w:p>
    <w:p w14:paraId="735AC976" w14:textId="1EB40788" w:rsidR="00296D3B" w:rsidRPr="001654C0" w:rsidRDefault="003E1FB5" w:rsidP="003E1FB5">
      <w:pPr>
        <w:pStyle w:val="Tbodytext"/>
        <w:widowControl w:val="0"/>
        <w:spacing w:after="0"/>
        <w:jc w:val="left"/>
      </w:pPr>
      <w:r w:rsidRPr="00B6337A">
        <w:rPr>
          <w:rFonts w:eastAsia="Calibri"/>
          <w:szCs w:val="24"/>
        </w:rPr>
        <w:t xml:space="preserve">Approximately </w:t>
      </w:r>
      <w:r w:rsidR="00957A48" w:rsidRPr="00B6337A">
        <w:rPr>
          <w:rFonts w:eastAsia="Calibri"/>
          <w:szCs w:val="24"/>
        </w:rPr>
        <w:t>332</w:t>
      </w:r>
      <w:r w:rsidRPr="00B6337A">
        <w:rPr>
          <w:rFonts w:eastAsia="Calibri"/>
          <w:szCs w:val="24"/>
        </w:rPr>
        <w:t xml:space="preserve"> participants are expected to discontinue the questionnaire before completing it. </w:t>
      </w:r>
      <w:r w:rsidRPr="00B6337A">
        <w:rPr>
          <w:szCs w:val="24"/>
        </w:rPr>
        <w:t>Due t</w:t>
      </w:r>
      <w:r w:rsidRPr="001654C0">
        <w:rPr>
          <w:szCs w:val="24"/>
        </w:rPr>
        <w:t>o identity protection technology, it will not be possible for anyone to enter the survey who has not been recruited or for a respondent to complete the survey more than once.</w:t>
      </w:r>
    </w:p>
    <w:p w14:paraId="69635D8E" w14:textId="77777777" w:rsidR="00296D3B" w:rsidRPr="001654C0" w:rsidRDefault="00296D3B" w:rsidP="00296D3B">
      <w:pPr>
        <w:pStyle w:val="BodyText1"/>
        <w:spacing w:after="0" w:line="240" w:lineRule="auto"/>
        <w:rPr>
          <w:rFonts w:ascii="Times New Roman" w:eastAsia="Calibri" w:hAnsi="Times New Roman"/>
          <w:sz w:val="24"/>
          <w:szCs w:val="24"/>
        </w:rPr>
      </w:pPr>
    </w:p>
    <w:p w14:paraId="7D7AD106" w14:textId="354B93DC" w:rsidR="003E1FB5" w:rsidRPr="001654C0" w:rsidRDefault="003D5255" w:rsidP="00CC250E">
      <w:pPr>
        <w:spacing w:after="0" w:line="240" w:lineRule="auto"/>
        <w:rPr>
          <w:rFonts w:ascii="Times New Roman" w:hAnsi="Times New Roman"/>
          <w:b/>
          <w:sz w:val="24"/>
          <w:szCs w:val="24"/>
        </w:rPr>
      </w:pPr>
      <w:r w:rsidRPr="001654C0">
        <w:rPr>
          <w:rFonts w:ascii="Times New Roman" w:hAnsi="Times New Roman"/>
          <w:b/>
          <w:sz w:val="24"/>
          <w:szCs w:val="24"/>
        </w:rPr>
        <w:t>Quali</w:t>
      </w:r>
      <w:r w:rsidR="003E1FB5" w:rsidRPr="001654C0">
        <w:rPr>
          <w:rFonts w:ascii="Times New Roman" w:hAnsi="Times New Roman"/>
          <w:b/>
          <w:sz w:val="24"/>
          <w:szCs w:val="24"/>
        </w:rPr>
        <w:t>tative: In-Person Focus Groups</w:t>
      </w:r>
    </w:p>
    <w:p w14:paraId="6BB7B291" w14:textId="77777777" w:rsidR="00CC250E" w:rsidRPr="001654C0" w:rsidRDefault="00CC250E" w:rsidP="00CC250E">
      <w:pPr>
        <w:spacing w:after="0" w:line="240" w:lineRule="auto"/>
        <w:rPr>
          <w:rFonts w:ascii="Times New Roman" w:hAnsi="Times New Roman"/>
          <w:sz w:val="24"/>
          <w:szCs w:val="24"/>
        </w:rPr>
      </w:pPr>
    </w:p>
    <w:p w14:paraId="3D5BE0F0" w14:textId="4868E1D2" w:rsidR="00EC45B2" w:rsidRPr="001654C0" w:rsidRDefault="00B020F5" w:rsidP="003A294E">
      <w:pPr>
        <w:spacing w:after="0" w:line="240" w:lineRule="auto"/>
        <w:rPr>
          <w:rFonts w:ascii="Times New Roman" w:hAnsi="Times New Roman"/>
          <w:sz w:val="24"/>
          <w:szCs w:val="24"/>
        </w:rPr>
      </w:pPr>
      <w:r w:rsidRPr="001654C0">
        <w:rPr>
          <w:rFonts w:ascii="Times New Roman" w:hAnsi="Times New Roman"/>
          <w:b/>
          <w:i/>
          <w:sz w:val="24"/>
          <w:szCs w:val="24"/>
        </w:rPr>
        <w:t>Recruitment and Screening</w:t>
      </w:r>
      <w:r w:rsidRPr="001654C0">
        <w:rPr>
          <w:rFonts w:ascii="Times New Roman" w:hAnsi="Times New Roman"/>
          <w:sz w:val="24"/>
          <w:szCs w:val="24"/>
        </w:rPr>
        <w:t xml:space="preserve"> </w:t>
      </w:r>
    </w:p>
    <w:p w14:paraId="3B95C71C" w14:textId="0FC36BC2" w:rsidR="00987115" w:rsidRPr="001654C0" w:rsidRDefault="00B020F5" w:rsidP="003A294E">
      <w:pPr>
        <w:spacing w:after="0" w:line="240" w:lineRule="auto"/>
        <w:rPr>
          <w:rStyle w:val="CommentReference"/>
          <w:rFonts w:ascii="Times New Roman" w:hAnsi="Times New Roman"/>
          <w:sz w:val="24"/>
          <w:szCs w:val="24"/>
        </w:rPr>
      </w:pPr>
      <w:r w:rsidRPr="001654C0">
        <w:rPr>
          <w:rFonts w:ascii="Times New Roman" w:eastAsia="Times New Roman" w:hAnsi="Times New Roman"/>
          <w:sz w:val="24"/>
          <w:szCs w:val="24"/>
        </w:rPr>
        <w:t xml:space="preserve">Potential focus group participants from the </w:t>
      </w:r>
      <w:r w:rsidRPr="001654C0">
        <w:rPr>
          <w:rFonts w:ascii="Times New Roman" w:hAnsi="Times New Roman"/>
          <w:sz w:val="24"/>
          <w:szCs w:val="24"/>
        </w:rPr>
        <w:t xml:space="preserve">Schlesinger Associates respondent panel in each of the three cities </w:t>
      </w:r>
      <w:r w:rsidRPr="001654C0">
        <w:rPr>
          <w:rFonts w:ascii="Times New Roman" w:eastAsia="Times New Roman" w:hAnsi="Times New Roman"/>
          <w:sz w:val="24"/>
          <w:szCs w:val="24"/>
        </w:rPr>
        <w:t xml:space="preserve">will be contacted and screened via phone. </w:t>
      </w:r>
      <w:r w:rsidR="00CC250E" w:rsidRPr="001654C0">
        <w:rPr>
          <w:rFonts w:ascii="Times New Roman" w:hAnsi="Times New Roman"/>
          <w:sz w:val="24"/>
          <w:szCs w:val="24"/>
        </w:rPr>
        <w:t>Potential participants will be drawn from existing panels of focus group respondents that each focus group facility maintains</w:t>
      </w:r>
      <w:r w:rsidR="00997E80" w:rsidRPr="001654C0">
        <w:rPr>
          <w:rFonts w:ascii="Times New Roman" w:hAnsi="Times New Roman"/>
          <w:sz w:val="24"/>
          <w:szCs w:val="24"/>
        </w:rPr>
        <w:t xml:space="preserve">. </w:t>
      </w:r>
      <w:r w:rsidR="00CC250E" w:rsidRPr="001654C0">
        <w:rPr>
          <w:rFonts w:ascii="Times New Roman" w:hAnsi="Times New Roman"/>
          <w:sz w:val="24"/>
          <w:szCs w:val="24"/>
        </w:rPr>
        <w:t>The facilities will call potential respondents to invite them to participate in the study, to screen them for eligibility based on conventional cigarette and e-cigarette use status and age using the Focus Group Screener (Attachment 4), and to identify participants who match the characteristics of priority groups that should have adequate representation in the groups (i.e., males,</w:t>
      </w:r>
      <w:r w:rsidR="00267B26" w:rsidRPr="001654C0">
        <w:rPr>
          <w:rFonts w:ascii="Times New Roman" w:hAnsi="Times New Roman"/>
          <w:sz w:val="24"/>
          <w:szCs w:val="24"/>
        </w:rPr>
        <w:t xml:space="preserve"> and</w:t>
      </w:r>
      <w:r w:rsidR="00CC250E" w:rsidRPr="001654C0">
        <w:rPr>
          <w:rFonts w:ascii="Times New Roman" w:hAnsi="Times New Roman"/>
          <w:sz w:val="24"/>
          <w:szCs w:val="24"/>
        </w:rPr>
        <w:t xml:space="preserve"> low-SES individuals</w:t>
      </w:r>
      <w:r w:rsidR="00267B26" w:rsidRPr="001654C0">
        <w:rPr>
          <w:rFonts w:ascii="Times New Roman" w:hAnsi="Times New Roman"/>
          <w:sz w:val="24"/>
          <w:szCs w:val="24"/>
        </w:rPr>
        <w:t>).</w:t>
      </w:r>
      <w:r w:rsidR="001905C6" w:rsidRPr="001654C0">
        <w:rPr>
          <w:rFonts w:ascii="Times New Roman" w:hAnsi="Times New Roman"/>
          <w:sz w:val="24"/>
          <w:szCs w:val="24"/>
        </w:rPr>
        <w:t xml:space="preserve"> </w:t>
      </w:r>
      <w:r w:rsidR="00CC250E" w:rsidRPr="001654C0">
        <w:rPr>
          <w:rFonts w:ascii="Times New Roman" w:hAnsi="Times New Roman"/>
          <w:sz w:val="24"/>
          <w:szCs w:val="24"/>
        </w:rPr>
        <w:t xml:space="preserve">The </w:t>
      </w:r>
      <w:r w:rsidR="001905C6" w:rsidRPr="001654C0">
        <w:rPr>
          <w:rFonts w:ascii="Times New Roman" w:hAnsi="Times New Roman"/>
          <w:sz w:val="24"/>
          <w:szCs w:val="24"/>
        </w:rPr>
        <w:t>s</w:t>
      </w:r>
      <w:r w:rsidR="003D5255" w:rsidRPr="001654C0">
        <w:rPr>
          <w:rFonts w:ascii="Times New Roman" w:hAnsi="Times New Roman"/>
          <w:sz w:val="24"/>
          <w:szCs w:val="24"/>
        </w:rPr>
        <w:t>creener will collect information on age and conventional cigarette and e-cigarette use to determine eligibility for focus group participants. This screener will also include demographic questions, including gender, race/ethnicity, educational attainment, income, and employment status.</w:t>
      </w:r>
      <w:r w:rsidR="003A294E" w:rsidRPr="001654C0">
        <w:rPr>
          <w:rFonts w:ascii="Times New Roman" w:hAnsi="Times New Roman"/>
          <w:sz w:val="24"/>
          <w:szCs w:val="24"/>
        </w:rPr>
        <w:t xml:space="preserve"> As noted previously, focus groups will ai</w:t>
      </w:r>
      <w:r w:rsidR="00A343A8" w:rsidRPr="001654C0">
        <w:rPr>
          <w:rFonts w:ascii="Times New Roman" w:hAnsi="Times New Roman"/>
          <w:sz w:val="24"/>
          <w:szCs w:val="24"/>
        </w:rPr>
        <w:t>m to include at least 50%</w:t>
      </w:r>
      <w:r w:rsidR="003A294E" w:rsidRPr="001654C0">
        <w:rPr>
          <w:rFonts w:ascii="Times New Roman" w:hAnsi="Times New Roman"/>
          <w:sz w:val="24"/>
          <w:szCs w:val="24"/>
        </w:rPr>
        <w:t xml:space="preserve"> males</w:t>
      </w:r>
      <w:r w:rsidR="00A343A8" w:rsidRPr="001654C0">
        <w:rPr>
          <w:rFonts w:ascii="Times New Roman" w:hAnsi="Times New Roman"/>
          <w:sz w:val="24"/>
          <w:szCs w:val="24"/>
        </w:rPr>
        <w:t>, at least 50% low-SES,</w:t>
      </w:r>
      <w:r w:rsidR="003A294E" w:rsidRPr="001654C0">
        <w:rPr>
          <w:rFonts w:ascii="Times New Roman" w:hAnsi="Times New Roman"/>
          <w:sz w:val="24"/>
          <w:szCs w:val="24"/>
        </w:rPr>
        <w:t xml:space="preserve"> and diversity in smoking frequency (&lt; 20 cigarettes per day versus 20+ cigarettes per day).</w:t>
      </w:r>
      <w:r w:rsidR="003A294E" w:rsidRPr="001654C0">
        <w:rPr>
          <w:rStyle w:val="CommentReference"/>
          <w:rFonts w:ascii="Times New Roman" w:hAnsi="Times New Roman"/>
          <w:sz w:val="24"/>
          <w:szCs w:val="24"/>
        </w:rPr>
        <w:t xml:space="preserve"> </w:t>
      </w:r>
      <w:r w:rsidR="003D5255" w:rsidRPr="001654C0">
        <w:rPr>
          <w:rStyle w:val="CommentReference"/>
          <w:rFonts w:ascii="Times New Roman" w:hAnsi="Times New Roman"/>
          <w:sz w:val="24"/>
          <w:szCs w:val="24"/>
        </w:rPr>
        <w:t xml:space="preserve">Participants will be segmented into </w:t>
      </w:r>
      <w:r w:rsidR="00987115" w:rsidRPr="001654C0">
        <w:rPr>
          <w:rStyle w:val="CommentReference"/>
          <w:rFonts w:ascii="Times New Roman" w:hAnsi="Times New Roman"/>
          <w:sz w:val="24"/>
          <w:szCs w:val="24"/>
        </w:rPr>
        <w:t xml:space="preserve">four </w:t>
      </w:r>
      <w:r w:rsidR="003D5255" w:rsidRPr="001654C0">
        <w:rPr>
          <w:rStyle w:val="CommentReference"/>
          <w:rFonts w:ascii="Times New Roman" w:hAnsi="Times New Roman"/>
          <w:sz w:val="24"/>
          <w:szCs w:val="24"/>
        </w:rPr>
        <w:t xml:space="preserve">groups in each </w:t>
      </w:r>
      <w:r w:rsidR="00987115" w:rsidRPr="001654C0">
        <w:rPr>
          <w:rStyle w:val="CommentReference"/>
          <w:rFonts w:ascii="Times New Roman" w:hAnsi="Times New Roman"/>
          <w:sz w:val="24"/>
          <w:szCs w:val="24"/>
        </w:rPr>
        <w:t>of the three cities,</w:t>
      </w:r>
      <w:r w:rsidR="003D5255" w:rsidRPr="001654C0">
        <w:rPr>
          <w:rStyle w:val="CommentReference"/>
          <w:rFonts w:ascii="Times New Roman" w:hAnsi="Times New Roman"/>
          <w:sz w:val="24"/>
          <w:szCs w:val="24"/>
        </w:rPr>
        <w:t xml:space="preserve"> according to their age and use of conventional cigarettes and e-cigarettes</w:t>
      </w:r>
      <w:r w:rsidR="00987115" w:rsidRPr="001654C0">
        <w:rPr>
          <w:rStyle w:val="CommentReference"/>
          <w:rFonts w:ascii="Times New Roman" w:hAnsi="Times New Roman"/>
          <w:sz w:val="24"/>
          <w:szCs w:val="24"/>
        </w:rPr>
        <w:t xml:space="preserve">: </w:t>
      </w:r>
    </w:p>
    <w:p w14:paraId="2B5CAB8A" w14:textId="77777777" w:rsidR="00987115" w:rsidRPr="001654C0" w:rsidRDefault="00987115" w:rsidP="003A294E">
      <w:pPr>
        <w:pStyle w:val="Tbodytext"/>
        <w:widowControl w:val="0"/>
        <w:spacing w:after="0"/>
        <w:jc w:val="left"/>
        <w:rPr>
          <w:rStyle w:val="CommentReference"/>
          <w:sz w:val="24"/>
          <w:szCs w:val="24"/>
        </w:rPr>
      </w:pPr>
    </w:p>
    <w:p w14:paraId="46F53444" w14:textId="06E19FA1" w:rsidR="00987115" w:rsidRPr="001654C0" w:rsidRDefault="00987115" w:rsidP="003A294E">
      <w:pPr>
        <w:pStyle w:val="Tbodytext"/>
        <w:widowControl w:val="0"/>
        <w:numPr>
          <w:ilvl w:val="0"/>
          <w:numId w:val="47"/>
        </w:numPr>
        <w:spacing w:after="0"/>
        <w:jc w:val="left"/>
        <w:rPr>
          <w:rStyle w:val="CommentReference"/>
          <w:sz w:val="24"/>
          <w:szCs w:val="24"/>
        </w:rPr>
      </w:pPr>
      <w:r w:rsidRPr="001654C0">
        <w:rPr>
          <w:rStyle w:val="CommentReference"/>
          <w:sz w:val="24"/>
          <w:szCs w:val="24"/>
        </w:rPr>
        <w:t>Adult Exclusive Conventional Cigarette Smokers (27-54 years)</w:t>
      </w:r>
    </w:p>
    <w:p w14:paraId="47E2FA28" w14:textId="4B5F96B4" w:rsidR="00987115" w:rsidRPr="001654C0" w:rsidRDefault="00987115" w:rsidP="003A294E">
      <w:pPr>
        <w:pStyle w:val="Tbodytext"/>
        <w:widowControl w:val="0"/>
        <w:numPr>
          <w:ilvl w:val="0"/>
          <w:numId w:val="47"/>
        </w:numPr>
        <w:spacing w:after="0"/>
        <w:jc w:val="left"/>
        <w:rPr>
          <w:rStyle w:val="CommentReference"/>
          <w:sz w:val="24"/>
          <w:szCs w:val="24"/>
        </w:rPr>
      </w:pPr>
      <w:r w:rsidRPr="001654C0">
        <w:rPr>
          <w:rStyle w:val="CommentReference"/>
          <w:sz w:val="24"/>
          <w:szCs w:val="24"/>
        </w:rPr>
        <w:t>Young Adult Exclusive Conventional Cigarette Smokers (18-26 years)</w:t>
      </w:r>
    </w:p>
    <w:p w14:paraId="69A3A81F" w14:textId="6585E6D8" w:rsidR="00987115" w:rsidRPr="001654C0" w:rsidRDefault="00987115" w:rsidP="003A294E">
      <w:pPr>
        <w:pStyle w:val="Tbodytext"/>
        <w:widowControl w:val="0"/>
        <w:numPr>
          <w:ilvl w:val="0"/>
          <w:numId w:val="47"/>
        </w:numPr>
        <w:spacing w:after="0"/>
        <w:jc w:val="left"/>
        <w:rPr>
          <w:rStyle w:val="CommentReference"/>
          <w:sz w:val="24"/>
          <w:szCs w:val="24"/>
        </w:rPr>
      </w:pPr>
      <w:r w:rsidRPr="001654C0">
        <w:rPr>
          <w:rStyle w:val="CommentReference"/>
          <w:sz w:val="24"/>
          <w:szCs w:val="24"/>
        </w:rPr>
        <w:t>Adult Dual Users (27-54 years)</w:t>
      </w:r>
    </w:p>
    <w:p w14:paraId="3474ADFE" w14:textId="5533CCFF" w:rsidR="00987115" w:rsidRPr="001654C0" w:rsidRDefault="00987115" w:rsidP="00CC250E">
      <w:pPr>
        <w:pStyle w:val="Tbodytext"/>
        <w:widowControl w:val="0"/>
        <w:numPr>
          <w:ilvl w:val="0"/>
          <w:numId w:val="47"/>
        </w:numPr>
        <w:spacing w:after="0"/>
        <w:jc w:val="left"/>
        <w:rPr>
          <w:rStyle w:val="CommentReference"/>
          <w:sz w:val="24"/>
          <w:szCs w:val="24"/>
        </w:rPr>
      </w:pPr>
      <w:r w:rsidRPr="001654C0">
        <w:rPr>
          <w:rStyle w:val="CommentReference"/>
          <w:sz w:val="24"/>
          <w:szCs w:val="24"/>
        </w:rPr>
        <w:t>Young Adult Dual Users (18-26 years)</w:t>
      </w:r>
    </w:p>
    <w:p w14:paraId="41919820" w14:textId="2C6E51FE" w:rsidR="00296D3B" w:rsidRPr="001654C0" w:rsidRDefault="00296D3B" w:rsidP="00D436A8">
      <w:pPr>
        <w:pStyle w:val="Tbodytext"/>
        <w:widowControl w:val="0"/>
        <w:spacing w:after="0"/>
        <w:jc w:val="left"/>
        <w:rPr>
          <w:rStyle w:val="CommentReference"/>
          <w:sz w:val="24"/>
          <w:szCs w:val="24"/>
        </w:rPr>
      </w:pPr>
    </w:p>
    <w:p w14:paraId="13B9D4F9" w14:textId="5CEECEA9" w:rsidR="00B020F5" w:rsidRPr="001654C0" w:rsidRDefault="00B020F5" w:rsidP="00D436A8">
      <w:pPr>
        <w:pStyle w:val="Tbodytext"/>
        <w:widowControl w:val="0"/>
        <w:spacing w:after="0"/>
        <w:jc w:val="left"/>
        <w:rPr>
          <w:szCs w:val="24"/>
        </w:rPr>
      </w:pPr>
      <w:r w:rsidRPr="001654C0">
        <w:rPr>
          <w:szCs w:val="24"/>
        </w:rPr>
        <w:t>Each eligible participant will be scheduled to attend a focus group corresponding to their age and cigarette and e-cigarette use.</w:t>
      </w:r>
    </w:p>
    <w:p w14:paraId="507B1690" w14:textId="77777777" w:rsidR="00B020F5" w:rsidRPr="001654C0" w:rsidRDefault="00B020F5" w:rsidP="00D436A8">
      <w:pPr>
        <w:pStyle w:val="Tbodytext"/>
        <w:widowControl w:val="0"/>
        <w:spacing w:after="0"/>
        <w:jc w:val="left"/>
        <w:rPr>
          <w:rStyle w:val="CommentReference"/>
          <w:b/>
          <w:i/>
          <w:sz w:val="24"/>
          <w:szCs w:val="24"/>
        </w:rPr>
      </w:pPr>
    </w:p>
    <w:p w14:paraId="4BB173A0" w14:textId="5176D6C7" w:rsidR="00294FA8" w:rsidRPr="001654C0" w:rsidRDefault="00B020F5" w:rsidP="002460AF">
      <w:pPr>
        <w:pStyle w:val="Tbodytext"/>
        <w:widowControl w:val="0"/>
        <w:jc w:val="left"/>
      </w:pPr>
      <w:r w:rsidRPr="001654C0">
        <w:rPr>
          <w:b/>
          <w:i/>
          <w:szCs w:val="24"/>
        </w:rPr>
        <w:t>Focus Group Participation.</w:t>
      </w:r>
      <w:r w:rsidRPr="001654C0">
        <w:rPr>
          <w:szCs w:val="24"/>
        </w:rPr>
        <w:t xml:space="preserve"> </w:t>
      </w:r>
      <w:r w:rsidR="00D01605" w:rsidRPr="001654C0">
        <w:t xml:space="preserve">Prior to beginning the focus group, all participants will be required to submit a signed consent form and complete a </w:t>
      </w:r>
      <w:r w:rsidR="00D01605" w:rsidRPr="001654C0">
        <w:rPr>
          <w:rFonts w:eastAsiaTheme="minorHAnsi"/>
          <w:szCs w:val="24"/>
        </w:rPr>
        <w:t xml:space="preserve">brief, self-administered </w:t>
      </w:r>
      <w:r w:rsidR="00D01605" w:rsidRPr="001654C0">
        <w:t xml:space="preserve">Pre-Focus Group Questionnaire (Attachment </w:t>
      </w:r>
      <w:r w:rsidR="003C781B" w:rsidRPr="001654C0">
        <w:t>5</w:t>
      </w:r>
      <w:r w:rsidR="00D01605" w:rsidRPr="001654C0">
        <w:t xml:space="preserve">) </w:t>
      </w:r>
      <w:r w:rsidR="00D01605" w:rsidRPr="001654C0">
        <w:rPr>
          <w:rFonts w:eastAsiaTheme="minorHAnsi"/>
          <w:szCs w:val="24"/>
        </w:rPr>
        <w:t>to confirm in-person their eligibility to participate</w:t>
      </w:r>
      <w:r w:rsidR="00D01605" w:rsidRPr="001654C0">
        <w:t xml:space="preserve"> in the study. </w:t>
      </w:r>
      <w:r w:rsidRPr="001654C0">
        <w:rPr>
          <w:szCs w:val="24"/>
        </w:rPr>
        <w:t>A trained moderator will lead the focus group discussion;</w:t>
      </w:r>
      <w:r w:rsidR="003D5255" w:rsidRPr="001654C0">
        <w:rPr>
          <w:rStyle w:val="CommentReference"/>
          <w:sz w:val="24"/>
          <w:szCs w:val="24"/>
        </w:rPr>
        <w:t xml:space="preserve"> discussions will follow</w:t>
      </w:r>
      <w:r w:rsidR="00CC250E" w:rsidRPr="001654C0">
        <w:rPr>
          <w:rStyle w:val="CommentReference"/>
          <w:sz w:val="24"/>
          <w:szCs w:val="24"/>
        </w:rPr>
        <w:t xml:space="preserve"> one of </w:t>
      </w:r>
      <w:r w:rsidR="003D5255" w:rsidRPr="001654C0">
        <w:rPr>
          <w:rStyle w:val="CommentReference"/>
          <w:sz w:val="24"/>
          <w:szCs w:val="24"/>
        </w:rPr>
        <w:t xml:space="preserve">the </w:t>
      </w:r>
      <w:r w:rsidRPr="001654C0">
        <w:rPr>
          <w:szCs w:val="24"/>
        </w:rPr>
        <w:t xml:space="preserve">semi-structured </w:t>
      </w:r>
      <w:r w:rsidR="003D5255" w:rsidRPr="001654C0">
        <w:rPr>
          <w:rStyle w:val="CommentReference"/>
          <w:sz w:val="24"/>
          <w:szCs w:val="24"/>
        </w:rPr>
        <w:t>Moderator’s Guide for Focus Groups</w:t>
      </w:r>
      <w:r w:rsidR="00CC250E" w:rsidRPr="001654C0">
        <w:rPr>
          <w:rStyle w:val="CommentReference"/>
          <w:sz w:val="24"/>
          <w:szCs w:val="24"/>
        </w:rPr>
        <w:t>, which are tailored to exclusive convent</w:t>
      </w:r>
      <w:r w:rsidR="00197428" w:rsidRPr="001654C0">
        <w:rPr>
          <w:rStyle w:val="CommentReference"/>
          <w:sz w:val="24"/>
          <w:szCs w:val="24"/>
        </w:rPr>
        <w:t>ional cigarette smokers or dual</w:t>
      </w:r>
      <w:r w:rsidR="00CC250E" w:rsidRPr="001654C0">
        <w:rPr>
          <w:rStyle w:val="CommentReference"/>
          <w:sz w:val="24"/>
          <w:szCs w:val="24"/>
        </w:rPr>
        <w:t xml:space="preserve"> users</w:t>
      </w:r>
      <w:r w:rsidR="003D5255" w:rsidRPr="001654C0">
        <w:rPr>
          <w:rStyle w:val="CommentReference"/>
          <w:sz w:val="24"/>
          <w:szCs w:val="24"/>
        </w:rPr>
        <w:t xml:space="preserve"> (Attachment</w:t>
      </w:r>
      <w:r w:rsidR="00CC250E" w:rsidRPr="001654C0">
        <w:rPr>
          <w:rStyle w:val="CommentReference"/>
          <w:sz w:val="24"/>
          <w:szCs w:val="24"/>
        </w:rPr>
        <w:t>s</w:t>
      </w:r>
      <w:r w:rsidR="003D5255" w:rsidRPr="001654C0">
        <w:rPr>
          <w:rStyle w:val="CommentReference"/>
          <w:sz w:val="24"/>
          <w:szCs w:val="24"/>
        </w:rPr>
        <w:t xml:space="preserve"> </w:t>
      </w:r>
      <w:r w:rsidR="003C781B" w:rsidRPr="001654C0">
        <w:rPr>
          <w:rStyle w:val="CommentReference"/>
          <w:sz w:val="24"/>
          <w:szCs w:val="24"/>
        </w:rPr>
        <w:t>6</w:t>
      </w:r>
      <w:r w:rsidR="00CC250E" w:rsidRPr="001654C0">
        <w:rPr>
          <w:rStyle w:val="CommentReference"/>
          <w:sz w:val="24"/>
          <w:szCs w:val="24"/>
        </w:rPr>
        <w:t xml:space="preserve"> and </w:t>
      </w:r>
      <w:r w:rsidR="003C781B" w:rsidRPr="001654C0">
        <w:rPr>
          <w:rStyle w:val="CommentReference"/>
          <w:sz w:val="24"/>
          <w:szCs w:val="24"/>
        </w:rPr>
        <w:t>7</w:t>
      </w:r>
      <w:r w:rsidR="00CC250E" w:rsidRPr="001654C0">
        <w:rPr>
          <w:rStyle w:val="CommentReference"/>
          <w:sz w:val="24"/>
          <w:szCs w:val="24"/>
        </w:rPr>
        <w:t>, respectively</w:t>
      </w:r>
      <w:r w:rsidR="003D5255" w:rsidRPr="001654C0">
        <w:rPr>
          <w:rStyle w:val="CommentReference"/>
          <w:sz w:val="24"/>
          <w:szCs w:val="24"/>
        </w:rPr>
        <w:t xml:space="preserve">). </w:t>
      </w:r>
      <w:r w:rsidR="002460AF" w:rsidRPr="001654C0">
        <w:t>During</w:t>
      </w:r>
      <w:r w:rsidR="003D5255" w:rsidRPr="001654C0">
        <w:t xml:space="preserve"> the focus group, participants will complete the </w:t>
      </w:r>
      <w:r w:rsidR="00D52A91" w:rsidRPr="001654C0">
        <w:rPr>
          <w:rStyle w:val="CommentReference"/>
          <w:sz w:val="24"/>
          <w:szCs w:val="24"/>
        </w:rPr>
        <w:t>Participant Feedback</w:t>
      </w:r>
      <w:r w:rsidR="003D5255" w:rsidRPr="001654C0">
        <w:rPr>
          <w:rStyle w:val="CommentReference"/>
          <w:sz w:val="24"/>
          <w:szCs w:val="24"/>
        </w:rPr>
        <w:t xml:space="preserve"> Questionnaire </w:t>
      </w:r>
      <w:r w:rsidR="00CC250E" w:rsidRPr="001654C0">
        <w:rPr>
          <w:rStyle w:val="CommentReference"/>
          <w:sz w:val="24"/>
          <w:szCs w:val="24"/>
        </w:rPr>
        <w:t>(Attachment 8</w:t>
      </w:r>
      <w:r w:rsidR="003D5255" w:rsidRPr="001654C0">
        <w:rPr>
          <w:rStyle w:val="CommentReference"/>
          <w:sz w:val="24"/>
          <w:szCs w:val="24"/>
        </w:rPr>
        <w:t xml:space="preserve">), which collects additional information on </w:t>
      </w:r>
      <w:r w:rsidR="00CC250E" w:rsidRPr="001654C0">
        <w:rPr>
          <w:rStyle w:val="CommentReference"/>
          <w:sz w:val="24"/>
          <w:szCs w:val="24"/>
        </w:rPr>
        <w:t>the concepts that they viewed. Specifically, t</w:t>
      </w:r>
      <w:r w:rsidR="003D5255" w:rsidRPr="001654C0">
        <w:rPr>
          <w:rStyle w:val="CommentReference"/>
          <w:sz w:val="24"/>
          <w:szCs w:val="24"/>
        </w:rPr>
        <w:t xml:space="preserve">his questionnaire asks about emotional responses to the concepts and about how they think the concepts portrayed smokers. </w:t>
      </w:r>
      <w:r w:rsidR="00D436A8" w:rsidRPr="001654C0">
        <w:t xml:space="preserve">This questionnaire contains </w:t>
      </w:r>
      <w:r w:rsidR="00E05578" w:rsidRPr="001654C0">
        <w:t xml:space="preserve">close </w:t>
      </w:r>
      <w:r w:rsidR="00D436A8" w:rsidRPr="001654C0">
        <w:t xml:space="preserve">and open-ended questions to collect information about potentially sensitive reactions to the concepts and any opinions that participants did not feel comfortable sharing with the group. </w:t>
      </w:r>
      <w:r w:rsidR="003D5255" w:rsidRPr="001654C0">
        <w:rPr>
          <w:rStyle w:val="CommentReference"/>
          <w:sz w:val="24"/>
          <w:szCs w:val="24"/>
        </w:rPr>
        <w:t xml:space="preserve">This instrument is necessary because it allows for information to be collected on target measures (e.g., shame and anger) in a way that mimics the quantitative survey, thus allowing for comparisons, and, more importantly, because it allows for participants to report on private emotions without fear of judgement from fellow focus group participants. </w:t>
      </w:r>
    </w:p>
    <w:p w14:paraId="04F521F4" w14:textId="77DEDCDE" w:rsidR="00D436A8" w:rsidRPr="001654C0" w:rsidRDefault="00FB0469" w:rsidP="00D436A8">
      <w:pPr>
        <w:pStyle w:val="CommentText"/>
        <w:spacing w:after="0"/>
        <w:rPr>
          <w:rFonts w:ascii="Times New Roman" w:hAnsi="Times New Roman"/>
          <w:sz w:val="24"/>
          <w:szCs w:val="24"/>
        </w:rPr>
      </w:pPr>
      <w:r w:rsidRPr="001654C0">
        <w:rPr>
          <w:rFonts w:ascii="Times New Roman" w:hAnsi="Times New Roman"/>
          <w:sz w:val="24"/>
          <w:szCs w:val="24"/>
        </w:rPr>
        <w:t>During the focus groups, all four concepts (each with two executions, presented consecutively</w:t>
      </w:r>
      <w:r w:rsidR="006F1BC0" w:rsidRPr="001654C0">
        <w:rPr>
          <w:rFonts w:ascii="Times New Roman" w:hAnsi="Times New Roman"/>
          <w:sz w:val="24"/>
          <w:szCs w:val="24"/>
        </w:rPr>
        <w:t xml:space="preserve"> and in a random order during each </w:t>
      </w:r>
      <w:r w:rsidRPr="001654C0">
        <w:rPr>
          <w:rFonts w:ascii="Times New Roman" w:hAnsi="Times New Roman"/>
          <w:sz w:val="24"/>
          <w:szCs w:val="24"/>
        </w:rPr>
        <w:t xml:space="preserve">concept viewing) will be presented to participants using non-animated storyboards including relevant images accompanied by an audio track, which will be accompanied by a preamble explaining that these are concepts that will be developed into ads. </w:t>
      </w:r>
      <w:r w:rsidR="00D436A8" w:rsidRPr="001654C0">
        <w:rPr>
          <w:rFonts w:ascii="Times New Roman" w:hAnsi="Times New Roman"/>
          <w:sz w:val="24"/>
          <w:szCs w:val="24"/>
        </w:rPr>
        <w:t xml:space="preserve">Specifically, there will be an MP4 file for each execution (with four concepts, and two executions each, this means there will be eight MP4s).  The execution MP4 file will contain storyboards, with each frame displayed.  There will be no script on the board; the audio will play along with the storyboards.  When the audio stops, the execution is over. </w:t>
      </w:r>
      <w:r w:rsidR="0083304A" w:rsidRPr="001654C0">
        <w:rPr>
          <w:rFonts w:ascii="Times New Roman" w:hAnsi="Times New Roman"/>
          <w:sz w:val="24"/>
          <w:szCs w:val="24"/>
        </w:rPr>
        <w:t xml:space="preserve">The audio track will be played to participants once, but the storyboard in its full size will be displayed for the duration of the discussion. </w:t>
      </w:r>
    </w:p>
    <w:p w14:paraId="0A975A31" w14:textId="77777777" w:rsidR="00D436A8" w:rsidRPr="001654C0" w:rsidRDefault="00D436A8" w:rsidP="00D436A8">
      <w:pPr>
        <w:pStyle w:val="CommentText"/>
        <w:spacing w:after="0"/>
        <w:rPr>
          <w:rFonts w:ascii="Times New Roman" w:hAnsi="Times New Roman"/>
          <w:sz w:val="24"/>
          <w:szCs w:val="24"/>
        </w:rPr>
      </w:pPr>
    </w:p>
    <w:p w14:paraId="3A9FDAEC" w14:textId="14E5792F" w:rsidR="00E6104A" w:rsidRPr="001654C0" w:rsidRDefault="00F8568A" w:rsidP="00D436A8">
      <w:pPr>
        <w:pStyle w:val="CommentText"/>
        <w:spacing w:after="0"/>
      </w:pPr>
      <w:r w:rsidRPr="001654C0">
        <w:rPr>
          <w:rFonts w:ascii="Times New Roman" w:hAnsi="Times New Roman"/>
          <w:sz w:val="24"/>
          <w:szCs w:val="24"/>
        </w:rPr>
        <w:t xml:space="preserve">Each of the four concepts (with both executions) will be discussed individually, and then four concepts will be compared to one another. </w:t>
      </w:r>
      <w:r w:rsidR="00B020F5" w:rsidRPr="001654C0">
        <w:rPr>
          <w:rFonts w:ascii="Times New Roman" w:eastAsia="Times New Roman" w:hAnsi="Times New Roman"/>
          <w:sz w:val="24"/>
          <w:szCs w:val="24"/>
        </w:rPr>
        <w:t xml:space="preserve">The focus group discussions, which are anticipated to last 90 minutes, will be live-streamed to staff who cannot observe the focus groups in person using FocusVision (or similar services), which is a live video-streaming service. </w:t>
      </w:r>
      <w:r w:rsidR="00B020F5" w:rsidRPr="001654C0">
        <w:rPr>
          <w:rFonts w:ascii="Times New Roman" w:hAnsi="Times New Roman"/>
          <w:sz w:val="24"/>
          <w:szCs w:val="24"/>
          <w:lang w:val="en-GB"/>
        </w:rPr>
        <w:t xml:space="preserve">CDC and key staff from the contractors and subcontractors will be able to remotely supervise the focus group discussions through a secure link to the live video streams. </w:t>
      </w:r>
      <w:r w:rsidR="00393E0B" w:rsidRPr="001654C0">
        <w:rPr>
          <w:rFonts w:ascii="Times New Roman" w:hAnsi="Times New Roman"/>
          <w:sz w:val="24"/>
          <w:szCs w:val="24"/>
        </w:rPr>
        <w:t xml:space="preserve">During the </w:t>
      </w:r>
      <w:r w:rsidR="00472256" w:rsidRPr="001654C0">
        <w:rPr>
          <w:rFonts w:ascii="Times New Roman" w:hAnsi="Times New Roman"/>
          <w:sz w:val="24"/>
          <w:szCs w:val="24"/>
        </w:rPr>
        <w:t>focus groups</w:t>
      </w:r>
      <w:r w:rsidR="00393E0B" w:rsidRPr="001654C0">
        <w:rPr>
          <w:rFonts w:ascii="Times New Roman" w:hAnsi="Times New Roman"/>
          <w:sz w:val="24"/>
          <w:szCs w:val="24"/>
        </w:rPr>
        <w:t xml:space="preserve">, the moderator will have the ability to receive messages </w:t>
      </w:r>
      <w:r w:rsidR="00CC4F7A" w:rsidRPr="001654C0">
        <w:rPr>
          <w:rFonts w:ascii="Times New Roman" w:hAnsi="Times New Roman"/>
          <w:sz w:val="24"/>
          <w:szCs w:val="24"/>
        </w:rPr>
        <w:t xml:space="preserve">from researchers </w:t>
      </w:r>
      <w:r w:rsidR="00393E0B" w:rsidRPr="001654C0">
        <w:rPr>
          <w:rFonts w:ascii="Times New Roman" w:hAnsi="Times New Roman"/>
          <w:sz w:val="24"/>
          <w:szCs w:val="24"/>
        </w:rPr>
        <w:t xml:space="preserve">based on the discussion, and researchers will be able to “listen in” (in mute-only fashion) to the conversation. </w:t>
      </w:r>
      <w:r w:rsidR="001D754E" w:rsidRPr="001654C0">
        <w:rPr>
          <w:rFonts w:ascii="Times New Roman" w:hAnsi="Times New Roman"/>
          <w:sz w:val="24"/>
          <w:szCs w:val="24"/>
        </w:rPr>
        <w:t>Qua</w:t>
      </w:r>
      <w:r w:rsidR="00A61479">
        <w:rPr>
          <w:rFonts w:ascii="Times New Roman" w:hAnsi="Times New Roman"/>
          <w:sz w:val="24"/>
          <w:szCs w:val="24"/>
        </w:rPr>
        <w:t>l</w:t>
      </w:r>
      <w:r w:rsidR="001D754E" w:rsidRPr="001654C0">
        <w:rPr>
          <w:rFonts w:ascii="Times New Roman" w:hAnsi="Times New Roman"/>
          <w:sz w:val="24"/>
          <w:szCs w:val="24"/>
        </w:rPr>
        <w:t xml:space="preserve">trics will retain focus group recordings and de-identified transcripts on a password-protected database for six months, after which all video files will be deleted. Project staff from Qualtrics, Plowshare, Battelle and Arnold Worldwide will have access to the focus group recordings and de-identified transcripts. CDC will only have access to the de-identified transcripts which will be handled in accordance with the record control schedule (maintained at least six years, but no longer than ten years). </w:t>
      </w:r>
    </w:p>
    <w:p w14:paraId="3862740E" w14:textId="42029263" w:rsidR="008519D0" w:rsidRPr="001654C0" w:rsidRDefault="008519D0" w:rsidP="00AA3B10">
      <w:pPr>
        <w:pStyle w:val="BodyText1"/>
        <w:spacing w:after="0" w:line="240" w:lineRule="auto"/>
        <w:rPr>
          <w:rFonts w:ascii="Times New Roman" w:eastAsia="Calibri" w:hAnsi="Times New Roman"/>
          <w:sz w:val="24"/>
          <w:szCs w:val="24"/>
        </w:rPr>
      </w:pPr>
    </w:p>
    <w:p w14:paraId="10BB399A" w14:textId="77777777" w:rsidR="00F27C58" w:rsidRPr="001654C0" w:rsidRDefault="00F27C58" w:rsidP="00AA3B10">
      <w:pPr>
        <w:spacing w:after="0" w:line="240" w:lineRule="auto"/>
        <w:rPr>
          <w:rFonts w:ascii="Times New Roman" w:hAnsi="Times New Roman"/>
          <w:sz w:val="24"/>
          <w:szCs w:val="24"/>
        </w:rPr>
      </w:pPr>
      <w:r w:rsidRPr="001654C0">
        <w:rPr>
          <w:rFonts w:ascii="Times New Roman" w:hAnsi="Times New Roman"/>
          <w:b/>
          <w:sz w:val="24"/>
          <w:szCs w:val="24"/>
        </w:rPr>
        <w:t>B.3</w:t>
      </w:r>
      <w:r w:rsidRPr="001654C0">
        <w:rPr>
          <w:rFonts w:ascii="Times New Roman" w:hAnsi="Times New Roman"/>
          <w:b/>
          <w:sz w:val="24"/>
          <w:szCs w:val="24"/>
        </w:rPr>
        <w:tab/>
        <w:t>Methods to Maximize Response Rates and Deal with No</w:t>
      </w:r>
      <w:r w:rsidR="0049546F" w:rsidRPr="001654C0">
        <w:rPr>
          <w:rFonts w:ascii="Times New Roman" w:hAnsi="Times New Roman"/>
          <w:b/>
          <w:sz w:val="24"/>
          <w:szCs w:val="24"/>
        </w:rPr>
        <w:t xml:space="preserve"> R</w:t>
      </w:r>
      <w:r w:rsidRPr="001654C0">
        <w:rPr>
          <w:rFonts w:ascii="Times New Roman" w:hAnsi="Times New Roman"/>
          <w:b/>
          <w:sz w:val="24"/>
          <w:szCs w:val="24"/>
        </w:rPr>
        <w:t>esponse</w:t>
      </w:r>
      <w:r w:rsidRPr="001654C0">
        <w:rPr>
          <w:rFonts w:ascii="Times New Roman" w:hAnsi="Times New Roman"/>
          <w:sz w:val="24"/>
          <w:szCs w:val="24"/>
        </w:rPr>
        <w:t xml:space="preserve"> </w:t>
      </w:r>
    </w:p>
    <w:p w14:paraId="5F2F7D9A" w14:textId="61D2EE2C" w:rsidR="00585017" w:rsidRPr="001654C0" w:rsidRDefault="002629B4" w:rsidP="00AA3B10">
      <w:pPr>
        <w:spacing w:after="0" w:line="240" w:lineRule="auto"/>
        <w:rPr>
          <w:rFonts w:ascii="Times New Roman" w:hAnsi="Times New Roman"/>
          <w:sz w:val="24"/>
          <w:szCs w:val="24"/>
        </w:rPr>
      </w:pPr>
      <w:r w:rsidRPr="001654C0">
        <w:rPr>
          <w:rFonts w:ascii="Times New Roman" w:hAnsi="Times New Roman"/>
          <w:iCs/>
          <w:sz w:val="24"/>
          <w:szCs w:val="24"/>
        </w:rPr>
        <w:t>Five</w:t>
      </w:r>
      <w:r w:rsidR="009D35F4" w:rsidRPr="001654C0">
        <w:rPr>
          <w:rFonts w:ascii="Times New Roman" w:hAnsi="Times New Roman"/>
          <w:iCs/>
          <w:sz w:val="24"/>
          <w:szCs w:val="24"/>
        </w:rPr>
        <w:t xml:space="preserve"> methods will be used to maximize response or completion rates</w:t>
      </w:r>
      <w:r w:rsidRPr="001654C0">
        <w:rPr>
          <w:rFonts w:ascii="Times New Roman" w:hAnsi="Times New Roman"/>
          <w:iCs/>
          <w:sz w:val="24"/>
          <w:szCs w:val="24"/>
        </w:rPr>
        <w:t xml:space="preserve"> in this current study</w:t>
      </w:r>
      <w:r w:rsidR="009D35F4" w:rsidRPr="001654C0">
        <w:rPr>
          <w:rFonts w:ascii="Times New Roman" w:hAnsi="Times New Roman"/>
          <w:iCs/>
          <w:sz w:val="24"/>
          <w:szCs w:val="24"/>
        </w:rPr>
        <w:t>: (1) inviting only those who have been profiled as smokers to take the survey</w:t>
      </w:r>
      <w:r w:rsidRPr="001654C0">
        <w:rPr>
          <w:rFonts w:ascii="Times New Roman" w:hAnsi="Times New Roman"/>
          <w:iCs/>
          <w:sz w:val="24"/>
          <w:szCs w:val="24"/>
        </w:rPr>
        <w:t xml:space="preserve"> to reduce the proportion of “incomplete” responses </w:t>
      </w:r>
      <w:r w:rsidR="005C77F5" w:rsidRPr="001654C0">
        <w:rPr>
          <w:rFonts w:ascii="Times New Roman" w:hAnsi="Times New Roman"/>
          <w:iCs/>
          <w:sz w:val="24"/>
          <w:szCs w:val="24"/>
        </w:rPr>
        <w:t>due to</w:t>
      </w:r>
      <w:r w:rsidRPr="001654C0">
        <w:rPr>
          <w:rFonts w:ascii="Times New Roman" w:hAnsi="Times New Roman"/>
          <w:iCs/>
          <w:sz w:val="24"/>
          <w:szCs w:val="24"/>
        </w:rPr>
        <w:t xml:space="preserve"> not meeting the inclusion criteria</w:t>
      </w:r>
      <w:r w:rsidR="00D41CE9" w:rsidRPr="001654C0">
        <w:rPr>
          <w:rFonts w:ascii="Times New Roman" w:hAnsi="Times New Roman"/>
          <w:iCs/>
          <w:sz w:val="24"/>
          <w:szCs w:val="24"/>
        </w:rPr>
        <w:t>, (2) i</w:t>
      </w:r>
      <w:r w:rsidR="009D35F4" w:rsidRPr="001654C0">
        <w:rPr>
          <w:rFonts w:ascii="Times New Roman" w:hAnsi="Times New Roman"/>
          <w:iCs/>
          <w:sz w:val="24"/>
          <w:szCs w:val="24"/>
        </w:rPr>
        <w:t xml:space="preserve">dentifying the CDC as the agency of </w:t>
      </w:r>
      <w:r w:rsidR="000C2DCF" w:rsidRPr="001654C0">
        <w:rPr>
          <w:rFonts w:ascii="Times New Roman" w:hAnsi="Times New Roman"/>
          <w:iCs/>
          <w:sz w:val="24"/>
          <w:szCs w:val="24"/>
        </w:rPr>
        <w:t>record, since this agency is credible and serves the public good</w:t>
      </w:r>
      <w:r w:rsidR="009D35F4" w:rsidRPr="001654C0">
        <w:rPr>
          <w:rFonts w:ascii="Times New Roman" w:hAnsi="Times New Roman"/>
          <w:iCs/>
          <w:sz w:val="24"/>
          <w:szCs w:val="24"/>
        </w:rPr>
        <w:t xml:space="preserve">, (3) </w:t>
      </w:r>
      <w:r w:rsidR="00D41CE9" w:rsidRPr="001654C0">
        <w:rPr>
          <w:rFonts w:ascii="Times New Roman" w:hAnsi="Times New Roman"/>
          <w:sz w:val="24"/>
          <w:szCs w:val="24"/>
        </w:rPr>
        <w:t>d</w:t>
      </w:r>
      <w:r w:rsidRPr="001654C0">
        <w:rPr>
          <w:rFonts w:ascii="Times New Roman" w:hAnsi="Times New Roman"/>
          <w:sz w:val="24"/>
          <w:szCs w:val="24"/>
        </w:rPr>
        <w:t>rafting the invitations in a manner that has been shown</w:t>
      </w:r>
      <w:r w:rsidR="005C4482" w:rsidRPr="001654C0">
        <w:rPr>
          <w:rFonts w:ascii="Times New Roman" w:hAnsi="Times New Roman"/>
          <w:sz w:val="24"/>
          <w:szCs w:val="24"/>
        </w:rPr>
        <w:t>,</w:t>
      </w:r>
      <w:r w:rsidRPr="001654C0">
        <w:rPr>
          <w:rFonts w:ascii="Times New Roman" w:hAnsi="Times New Roman"/>
          <w:sz w:val="24"/>
          <w:szCs w:val="24"/>
        </w:rPr>
        <w:t xml:space="preserve"> through</w:t>
      </w:r>
      <w:r w:rsidR="00024A8F" w:rsidRPr="001654C0">
        <w:rPr>
          <w:rFonts w:ascii="Times New Roman" w:hAnsi="Times New Roman"/>
          <w:sz w:val="24"/>
          <w:szCs w:val="24"/>
        </w:rPr>
        <w:t xml:space="preserve"> prior</w:t>
      </w:r>
      <w:r w:rsidRPr="001654C0">
        <w:rPr>
          <w:rFonts w:ascii="Times New Roman" w:hAnsi="Times New Roman"/>
          <w:sz w:val="24"/>
          <w:szCs w:val="24"/>
        </w:rPr>
        <w:t xml:space="preserve"> testing</w:t>
      </w:r>
      <w:r w:rsidR="005C4482" w:rsidRPr="001654C0">
        <w:rPr>
          <w:rFonts w:ascii="Times New Roman" w:hAnsi="Times New Roman"/>
          <w:sz w:val="24"/>
          <w:szCs w:val="24"/>
        </w:rPr>
        <w:t>,</w:t>
      </w:r>
      <w:r w:rsidRPr="001654C0">
        <w:rPr>
          <w:rFonts w:ascii="Times New Roman" w:hAnsi="Times New Roman"/>
          <w:sz w:val="24"/>
          <w:szCs w:val="24"/>
        </w:rPr>
        <w:t xml:space="preserve"> to yield optimal results</w:t>
      </w:r>
      <w:r w:rsidR="005C4482" w:rsidRPr="001654C0">
        <w:rPr>
          <w:rFonts w:ascii="Times New Roman" w:hAnsi="Times New Roman"/>
          <w:sz w:val="24"/>
          <w:szCs w:val="24"/>
        </w:rPr>
        <w:t>.</w:t>
      </w:r>
      <w:r w:rsidR="000C2DCF" w:rsidRPr="001654C0">
        <w:rPr>
          <w:rFonts w:ascii="Times New Roman" w:hAnsi="Times New Roman"/>
          <w:sz w:val="24"/>
          <w:szCs w:val="24"/>
        </w:rPr>
        <w:t xml:space="preserve"> For the email invitation, this </w:t>
      </w:r>
      <w:r w:rsidR="005C4482" w:rsidRPr="001654C0">
        <w:rPr>
          <w:rFonts w:ascii="Times New Roman" w:hAnsi="Times New Roman"/>
          <w:sz w:val="24"/>
          <w:szCs w:val="24"/>
        </w:rPr>
        <w:t>includes</w:t>
      </w:r>
      <w:r w:rsidRPr="001654C0">
        <w:rPr>
          <w:rFonts w:ascii="Times New Roman" w:hAnsi="Times New Roman"/>
          <w:sz w:val="24"/>
          <w:szCs w:val="24"/>
        </w:rPr>
        <w:t xml:space="preserve"> </w:t>
      </w:r>
      <w:r w:rsidR="00135D4C" w:rsidRPr="001654C0">
        <w:rPr>
          <w:rFonts w:ascii="Times New Roman" w:hAnsi="Times New Roman"/>
          <w:sz w:val="24"/>
          <w:szCs w:val="24"/>
        </w:rPr>
        <w:t xml:space="preserve">attending </w:t>
      </w:r>
      <w:r w:rsidRPr="001654C0">
        <w:rPr>
          <w:rFonts w:ascii="Times New Roman" w:hAnsi="Times New Roman"/>
          <w:sz w:val="24"/>
          <w:szCs w:val="24"/>
        </w:rPr>
        <w:t>to the following: types of subject line</w:t>
      </w:r>
      <w:r w:rsidR="006C6D4D" w:rsidRPr="001654C0">
        <w:rPr>
          <w:rFonts w:ascii="Times New Roman" w:hAnsi="Times New Roman"/>
          <w:sz w:val="24"/>
          <w:szCs w:val="24"/>
        </w:rPr>
        <w:t>s</w:t>
      </w:r>
      <w:r w:rsidRPr="001654C0">
        <w:rPr>
          <w:rFonts w:ascii="Times New Roman" w:hAnsi="Times New Roman"/>
          <w:sz w:val="24"/>
          <w:szCs w:val="24"/>
        </w:rPr>
        <w:t>, topic description, survey details, incentive description, and format (html vs. text) that elicits the most favorable response rates</w:t>
      </w:r>
      <w:r w:rsidR="00F8417F" w:rsidRPr="001654C0">
        <w:rPr>
          <w:rFonts w:ascii="Times New Roman" w:hAnsi="Times New Roman"/>
          <w:sz w:val="24"/>
          <w:szCs w:val="24"/>
        </w:rPr>
        <w:t>.</w:t>
      </w:r>
      <w:r w:rsidR="00607A7D" w:rsidRPr="001654C0">
        <w:rPr>
          <w:rFonts w:ascii="Times New Roman" w:hAnsi="Times New Roman"/>
          <w:sz w:val="24"/>
          <w:szCs w:val="24"/>
        </w:rPr>
        <w:t xml:space="preserve"> Additionally, (4) survey responses during the field period will be closely monitored and the invitation email will be resent, with the same content as the original invite, to eligible participants who have not yet responded. </w:t>
      </w:r>
      <w:r w:rsidR="006C6D4D" w:rsidRPr="001654C0">
        <w:rPr>
          <w:rFonts w:ascii="Times New Roman" w:hAnsi="Times New Roman"/>
          <w:sz w:val="24"/>
          <w:szCs w:val="24"/>
        </w:rPr>
        <w:t>Finally, (5)</w:t>
      </w:r>
      <w:r w:rsidRPr="001654C0">
        <w:rPr>
          <w:rFonts w:ascii="Times New Roman" w:hAnsi="Times New Roman"/>
          <w:sz w:val="24"/>
          <w:szCs w:val="24"/>
        </w:rPr>
        <w:t xml:space="preserve"> </w:t>
      </w:r>
      <w:r w:rsidR="006C6D4D" w:rsidRPr="001654C0">
        <w:rPr>
          <w:rFonts w:ascii="Times New Roman" w:hAnsi="Times New Roman"/>
          <w:sz w:val="24"/>
          <w:szCs w:val="24"/>
        </w:rPr>
        <w:t>to encourage participa</w:t>
      </w:r>
      <w:r w:rsidR="00B5683D" w:rsidRPr="001654C0">
        <w:rPr>
          <w:rFonts w:ascii="Times New Roman" w:hAnsi="Times New Roman"/>
          <w:sz w:val="24"/>
          <w:szCs w:val="24"/>
        </w:rPr>
        <w:t>tion</w:t>
      </w:r>
      <w:r w:rsidR="006C6D4D" w:rsidRPr="001654C0">
        <w:rPr>
          <w:rFonts w:ascii="Times New Roman" w:hAnsi="Times New Roman"/>
          <w:sz w:val="24"/>
          <w:szCs w:val="24"/>
        </w:rPr>
        <w:t xml:space="preserve"> and, thus, maximiz</w:t>
      </w:r>
      <w:r w:rsidR="00B5683D" w:rsidRPr="001654C0">
        <w:rPr>
          <w:rFonts w:ascii="Times New Roman" w:hAnsi="Times New Roman"/>
          <w:sz w:val="24"/>
          <w:szCs w:val="24"/>
        </w:rPr>
        <w:t>e</w:t>
      </w:r>
      <w:r w:rsidR="006C6D4D" w:rsidRPr="001654C0">
        <w:rPr>
          <w:rFonts w:ascii="Times New Roman" w:hAnsi="Times New Roman"/>
          <w:sz w:val="24"/>
          <w:szCs w:val="24"/>
        </w:rPr>
        <w:t xml:space="preserve"> the response rate, </w:t>
      </w:r>
      <w:r w:rsidRPr="001654C0">
        <w:rPr>
          <w:rFonts w:ascii="Times New Roman" w:hAnsi="Times New Roman"/>
          <w:sz w:val="24"/>
          <w:szCs w:val="24"/>
        </w:rPr>
        <w:t xml:space="preserve">the participants who complete </w:t>
      </w:r>
      <w:r w:rsidR="00135D4C" w:rsidRPr="001654C0">
        <w:rPr>
          <w:rFonts w:ascii="Times New Roman" w:hAnsi="Times New Roman"/>
          <w:sz w:val="24"/>
          <w:szCs w:val="24"/>
        </w:rPr>
        <w:t>the questionnaire</w:t>
      </w:r>
      <w:r w:rsidR="006C6D4D" w:rsidRPr="001654C0">
        <w:rPr>
          <w:rFonts w:ascii="Times New Roman" w:hAnsi="Times New Roman"/>
          <w:sz w:val="24"/>
          <w:szCs w:val="24"/>
        </w:rPr>
        <w:t xml:space="preserve"> will receive a point-based</w:t>
      </w:r>
      <w:r w:rsidR="00135D4C" w:rsidRPr="001654C0">
        <w:rPr>
          <w:rFonts w:ascii="Times New Roman" w:hAnsi="Times New Roman"/>
          <w:sz w:val="24"/>
          <w:szCs w:val="24"/>
        </w:rPr>
        <w:t xml:space="preserve"> incentive</w:t>
      </w:r>
      <w:r w:rsidR="006C6D4D" w:rsidRPr="001654C0">
        <w:rPr>
          <w:rFonts w:ascii="Times New Roman" w:hAnsi="Times New Roman"/>
          <w:sz w:val="24"/>
          <w:szCs w:val="24"/>
        </w:rPr>
        <w:t xml:space="preserve">, which </w:t>
      </w:r>
      <w:r w:rsidR="00135D4C" w:rsidRPr="001654C0">
        <w:rPr>
          <w:rFonts w:ascii="Times New Roman" w:hAnsi="Times New Roman"/>
          <w:sz w:val="24"/>
          <w:szCs w:val="24"/>
        </w:rPr>
        <w:t>can be redeemed for other items, such as Amazon gift cards</w:t>
      </w:r>
      <w:r w:rsidR="00997E80" w:rsidRPr="001654C0">
        <w:rPr>
          <w:rFonts w:ascii="Times New Roman" w:hAnsi="Times New Roman"/>
          <w:sz w:val="24"/>
          <w:szCs w:val="24"/>
        </w:rPr>
        <w:t xml:space="preserve">. </w:t>
      </w:r>
      <w:r w:rsidR="00F542BC" w:rsidRPr="001654C0">
        <w:rPr>
          <w:rFonts w:ascii="Times New Roman" w:hAnsi="Times New Roman"/>
          <w:sz w:val="24"/>
          <w:szCs w:val="24"/>
        </w:rPr>
        <w:t>Each participant will be paid</w:t>
      </w:r>
      <w:r w:rsidR="00B5683D" w:rsidRPr="001654C0">
        <w:rPr>
          <w:rFonts w:ascii="Times New Roman" w:hAnsi="Times New Roman"/>
          <w:sz w:val="24"/>
          <w:szCs w:val="24"/>
        </w:rPr>
        <w:t xml:space="preserve"> </w:t>
      </w:r>
      <w:r w:rsidR="00135D4C" w:rsidRPr="001654C0">
        <w:rPr>
          <w:rFonts w:ascii="Times New Roman" w:hAnsi="Times New Roman"/>
          <w:sz w:val="24"/>
          <w:szCs w:val="24"/>
        </w:rPr>
        <w:t>$</w:t>
      </w:r>
      <w:r w:rsidR="006D7B9C" w:rsidRPr="001654C0">
        <w:rPr>
          <w:rFonts w:ascii="Times New Roman" w:hAnsi="Times New Roman"/>
          <w:sz w:val="24"/>
          <w:szCs w:val="24"/>
        </w:rPr>
        <w:t xml:space="preserve">75 </w:t>
      </w:r>
      <w:r w:rsidR="009D75CA" w:rsidRPr="001654C0">
        <w:rPr>
          <w:rFonts w:ascii="Times New Roman" w:hAnsi="Times New Roman"/>
          <w:sz w:val="24"/>
          <w:szCs w:val="24"/>
        </w:rPr>
        <w:t>cash</w:t>
      </w:r>
      <w:r w:rsidR="00A343A8" w:rsidRPr="001654C0">
        <w:rPr>
          <w:rFonts w:ascii="Times New Roman" w:hAnsi="Times New Roman"/>
          <w:sz w:val="24"/>
          <w:szCs w:val="24"/>
        </w:rPr>
        <w:t xml:space="preserve"> </w:t>
      </w:r>
      <w:r w:rsidR="00F542BC" w:rsidRPr="001654C0">
        <w:rPr>
          <w:rFonts w:ascii="Times New Roman" w:hAnsi="Times New Roman"/>
          <w:sz w:val="24"/>
          <w:szCs w:val="24"/>
        </w:rPr>
        <w:t>for participating in the focus group.</w:t>
      </w:r>
      <w:r w:rsidR="00FB7672" w:rsidRPr="001654C0">
        <w:rPr>
          <w:rFonts w:ascii="Times New Roman" w:hAnsi="Times New Roman"/>
          <w:sz w:val="24"/>
          <w:szCs w:val="24"/>
        </w:rPr>
        <w:t xml:space="preserve"> </w:t>
      </w:r>
      <w:r w:rsidR="00F542BC" w:rsidRPr="001654C0">
        <w:rPr>
          <w:rFonts w:ascii="Times New Roman" w:hAnsi="Times New Roman"/>
          <w:sz w:val="24"/>
          <w:szCs w:val="24"/>
        </w:rPr>
        <w:t xml:space="preserve">In </w:t>
      </w:r>
      <w:r w:rsidR="00FB7672" w:rsidRPr="001654C0">
        <w:rPr>
          <w:rFonts w:ascii="Times New Roman" w:hAnsi="Times New Roman"/>
          <w:sz w:val="24"/>
          <w:szCs w:val="24"/>
        </w:rPr>
        <w:t xml:space="preserve">the event that more than 10 participants show up for a focus group, </w:t>
      </w:r>
      <w:r w:rsidR="00FD02D8" w:rsidRPr="001654C0">
        <w:rPr>
          <w:rFonts w:ascii="Times New Roman" w:hAnsi="Times New Roman"/>
          <w:sz w:val="24"/>
          <w:szCs w:val="24"/>
        </w:rPr>
        <w:t xml:space="preserve">the additional participants (beyond 10) </w:t>
      </w:r>
      <w:r w:rsidR="00FB7672" w:rsidRPr="001654C0">
        <w:rPr>
          <w:rFonts w:ascii="Times New Roman" w:hAnsi="Times New Roman"/>
          <w:sz w:val="24"/>
          <w:szCs w:val="24"/>
        </w:rPr>
        <w:t xml:space="preserve">will be thanked, </w:t>
      </w:r>
      <w:r w:rsidR="00F542BC" w:rsidRPr="001654C0">
        <w:rPr>
          <w:rFonts w:ascii="Times New Roman" w:hAnsi="Times New Roman"/>
          <w:sz w:val="24"/>
          <w:szCs w:val="24"/>
        </w:rPr>
        <w:t>paid $75</w:t>
      </w:r>
      <w:r w:rsidR="00FB7672" w:rsidRPr="001654C0">
        <w:rPr>
          <w:rFonts w:ascii="Times New Roman" w:hAnsi="Times New Roman"/>
          <w:sz w:val="24"/>
          <w:szCs w:val="24"/>
        </w:rPr>
        <w:t>, and sent</w:t>
      </w:r>
      <w:r w:rsidR="00C6153C" w:rsidRPr="001654C0">
        <w:rPr>
          <w:rFonts w:ascii="Times New Roman" w:hAnsi="Times New Roman"/>
          <w:sz w:val="24"/>
          <w:szCs w:val="24"/>
        </w:rPr>
        <w:t xml:space="preserve"> home.</w:t>
      </w:r>
    </w:p>
    <w:p w14:paraId="4EEEB367" w14:textId="682CE5C2" w:rsidR="00381A4B" w:rsidRPr="001654C0" w:rsidRDefault="00381A4B" w:rsidP="00AA3B10">
      <w:pPr>
        <w:spacing w:after="0" w:line="240" w:lineRule="auto"/>
        <w:rPr>
          <w:rFonts w:ascii="Times New Roman" w:hAnsi="Times New Roman"/>
          <w:b/>
          <w:sz w:val="24"/>
          <w:szCs w:val="24"/>
        </w:rPr>
      </w:pPr>
    </w:p>
    <w:p w14:paraId="2A5645ED" w14:textId="142D38D7" w:rsidR="00F27C58" w:rsidRPr="001654C0" w:rsidRDefault="00F27C58" w:rsidP="00AA3B10">
      <w:pPr>
        <w:spacing w:after="0" w:line="240" w:lineRule="auto"/>
        <w:rPr>
          <w:rFonts w:ascii="Times New Roman" w:hAnsi="Times New Roman"/>
          <w:b/>
          <w:sz w:val="24"/>
          <w:szCs w:val="24"/>
        </w:rPr>
      </w:pPr>
      <w:r w:rsidRPr="001654C0">
        <w:rPr>
          <w:rFonts w:ascii="Times New Roman" w:hAnsi="Times New Roman"/>
          <w:b/>
          <w:sz w:val="24"/>
          <w:szCs w:val="24"/>
        </w:rPr>
        <w:t>B.4</w:t>
      </w:r>
      <w:r w:rsidRPr="001654C0">
        <w:rPr>
          <w:rFonts w:ascii="Times New Roman" w:hAnsi="Times New Roman"/>
          <w:b/>
          <w:sz w:val="24"/>
          <w:szCs w:val="24"/>
        </w:rPr>
        <w:tab/>
        <w:t>Test of Procedures or Methods to be Undertaken</w:t>
      </w:r>
    </w:p>
    <w:p w14:paraId="71055D4C" w14:textId="39695EFD" w:rsidR="006678E0" w:rsidRPr="001654C0" w:rsidRDefault="00B456AF" w:rsidP="00AA3B10">
      <w:pPr>
        <w:pStyle w:val="BodyText1"/>
        <w:spacing w:after="0" w:line="240" w:lineRule="auto"/>
        <w:rPr>
          <w:rFonts w:ascii="Times New Roman" w:hAnsi="Times New Roman"/>
          <w:sz w:val="24"/>
          <w:szCs w:val="24"/>
        </w:rPr>
      </w:pPr>
      <w:r w:rsidRPr="001654C0">
        <w:rPr>
          <w:rFonts w:ascii="Times New Roman" w:hAnsi="Times New Roman"/>
          <w:sz w:val="24"/>
          <w:szCs w:val="24"/>
        </w:rPr>
        <w:t xml:space="preserve">The proposed project involves the collection of </w:t>
      </w:r>
      <w:r w:rsidR="00E13F35" w:rsidRPr="001654C0">
        <w:rPr>
          <w:rFonts w:ascii="Times New Roman" w:hAnsi="Times New Roman"/>
          <w:sz w:val="24"/>
          <w:szCs w:val="24"/>
        </w:rPr>
        <w:t xml:space="preserve">quantitative and </w:t>
      </w:r>
      <w:r w:rsidRPr="001654C0">
        <w:rPr>
          <w:rFonts w:ascii="Times New Roman" w:hAnsi="Times New Roman"/>
          <w:sz w:val="24"/>
          <w:szCs w:val="24"/>
        </w:rPr>
        <w:t xml:space="preserve">qualitative information. </w:t>
      </w:r>
      <w:r w:rsidR="00E13F35" w:rsidRPr="001654C0">
        <w:rPr>
          <w:rFonts w:ascii="Times New Roman" w:hAnsi="Times New Roman"/>
          <w:sz w:val="24"/>
          <w:szCs w:val="24"/>
        </w:rPr>
        <w:t>Similar procedures were used to conduct rough</w:t>
      </w:r>
      <w:r w:rsidR="006D259E" w:rsidRPr="001654C0">
        <w:rPr>
          <w:rFonts w:ascii="Times New Roman" w:hAnsi="Times New Roman"/>
          <w:sz w:val="24"/>
          <w:szCs w:val="24"/>
        </w:rPr>
        <w:t>-</w:t>
      </w:r>
      <w:r w:rsidR="00E13F35" w:rsidRPr="001654C0">
        <w:rPr>
          <w:rFonts w:ascii="Times New Roman" w:hAnsi="Times New Roman"/>
          <w:sz w:val="24"/>
          <w:szCs w:val="24"/>
        </w:rPr>
        <w:t xml:space="preserve">cut testing of the ads developed for the 2016 </w:t>
      </w:r>
      <w:r w:rsidR="00E13F35" w:rsidRPr="001654C0">
        <w:rPr>
          <w:rFonts w:ascii="Times New Roman" w:hAnsi="Times New Roman"/>
          <w:i/>
          <w:sz w:val="24"/>
          <w:szCs w:val="24"/>
        </w:rPr>
        <w:t>Tips</w:t>
      </w:r>
      <w:r w:rsidR="00631D85" w:rsidRPr="001654C0">
        <w:rPr>
          <w:rFonts w:ascii="Times New Roman" w:hAnsi="Times New Roman"/>
          <w:i/>
          <w:sz w:val="24"/>
          <w:szCs w:val="24"/>
        </w:rPr>
        <w:t>™</w:t>
      </w:r>
      <w:r w:rsidR="00E13F35" w:rsidRPr="001654C0">
        <w:rPr>
          <w:rFonts w:ascii="Times New Roman" w:hAnsi="Times New Roman"/>
          <w:sz w:val="24"/>
          <w:szCs w:val="24"/>
        </w:rPr>
        <w:t xml:space="preserve"> campaign under this same </w:t>
      </w:r>
      <w:r w:rsidR="00D13769" w:rsidRPr="001654C0">
        <w:rPr>
          <w:rFonts w:ascii="Times New Roman" w:hAnsi="Times New Roman"/>
          <w:sz w:val="24"/>
          <w:szCs w:val="24"/>
        </w:rPr>
        <w:t>generic clearance, specifically, GenIC #11</w:t>
      </w:r>
      <w:r w:rsidR="00DD44B6" w:rsidRPr="001654C0">
        <w:rPr>
          <w:rFonts w:ascii="Times New Roman" w:hAnsi="Times New Roman"/>
          <w:sz w:val="24"/>
          <w:szCs w:val="24"/>
        </w:rPr>
        <w:t xml:space="preserve"> titled “National Tobacco Prevention and Control Public Education Campaign: Message Platform Testing for Development of Future Advertising</w:t>
      </w:r>
      <w:r w:rsidR="00D13769" w:rsidRPr="001654C0">
        <w:rPr>
          <w:rFonts w:ascii="Times New Roman" w:hAnsi="Times New Roman"/>
          <w:sz w:val="24"/>
          <w:szCs w:val="24"/>
        </w:rPr>
        <w:t>.</w:t>
      </w:r>
      <w:r w:rsidR="00DD44B6" w:rsidRPr="001654C0">
        <w:rPr>
          <w:rFonts w:ascii="Times New Roman" w:hAnsi="Times New Roman"/>
          <w:sz w:val="24"/>
          <w:szCs w:val="24"/>
        </w:rPr>
        <w:t>”</w:t>
      </w:r>
    </w:p>
    <w:p w14:paraId="044D97C3" w14:textId="077561AC" w:rsidR="008444A9" w:rsidRPr="001654C0" w:rsidRDefault="008444A9" w:rsidP="00AA3B10">
      <w:pPr>
        <w:spacing w:after="0" w:line="240" w:lineRule="auto"/>
        <w:rPr>
          <w:rFonts w:ascii="Times New Roman" w:hAnsi="Times New Roman"/>
          <w:b/>
          <w:sz w:val="24"/>
          <w:szCs w:val="24"/>
        </w:rPr>
      </w:pPr>
    </w:p>
    <w:p w14:paraId="0E91F4AA" w14:textId="548E91B1" w:rsidR="00F27C58" w:rsidRPr="001654C0" w:rsidRDefault="00F27C58" w:rsidP="00AA3B10">
      <w:pPr>
        <w:spacing w:after="0" w:line="240" w:lineRule="auto"/>
        <w:rPr>
          <w:rFonts w:ascii="Times New Roman" w:hAnsi="Times New Roman"/>
          <w:b/>
          <w:sz w:val="24"/>
          <w:szCs w:val="24"/>
        </w:rPr>
      </w:pPr>
      <w:r w:rsidRPr="001654C0">
        <w:rPr>
          <w:rFonts w:ascii="Times New Roman" w:hAnsi="Times New Roman"/>
          <w:b/>
          <w:sz w:val="24"/>
          <w:szCs w:val="24"/>
        </w:rPr>
        <w:t>B.5</w:t>
      </w:r>
      <w:r w:rsidRPr="001654C0">
        <w:rPr>
          <w:rFonts w:ascii="Times New Roman" w:hAnsi="Times New Roman"/>
          <w:b/>
          <w:sz w:val="24"/>
          <w:szCs w:val="24"/>
        </w:rPr>
        <w:tab/>
        <w:t>Individuals Consulted on Statistical Aspects and Individuals Collecting and/or Analyzing Data</w:t>
      </w:r>
    </w:p>
    <w:p w14:paraId="583BE43E" w14:textId="1B863B8A" w:rsidR="00E13F35" w:rsidRPr="001654C0" w:rsidRDefault="00E13F35" w:rsidP="00AA3B10">
      <w:pPr>
        <w:tabs>
          <w:tab w:val="left" w:pos="0"/>
        </w:tabs>
        <w:spacing w:after="0" w:line="240" w:lineRule="auto"/>
        <w:rPr>
          <w:rFonts w:ascii="Times New Roman" w:hAnsi="Times New Roman"/>
          <w:sz w:val="24"/>
          <w:szCs w:val="24"/>
        </w:rPr>
      </w:pPr>
      <w:r w:rsidRPr="001654C0">
        <w:rPr>
          <w:rFonts w:ascii="Times New Roman" w:hAnsi="Times New Roman"/>
          <w:sz w:val="24"/>
          <w:szCs w:val="24"/>
        </w:rPr>
        <w:t>Primary responsibility for methodological design, data collection, and data analysis will be performed by Carol Haney and David Van</w:t>
      </w:r>
      <w:r w:rsidR="00151555" w:rsidRPr="001654C0">
        <w:rPr>
          <w:rFonts w:ascii="Times New Roman" w:hAnsi="Times New Roman"/>
          <w:sz w:val="24"/>
          <w:szCs w:val="24"/>
        </w:rPr>
        <w:t>n</w:t>
      </w:r>
      <w:r w:rsidRPr="001654C0">
        <w:rPr>
          <w:rFonts w:ascii="Times New Roman" w:hAnsi="Times New Roman"/>
          <w:sz w:val="24"/>
          <w:szCs w:val="24"/>
        </w:rPr>
        <w:t xml:space="preserve">ette from Qualtrics, and </w:t>
      </w:r>
      <w:r w:rsidR="00607A7D" w:rsidRPr="001654C0">
        <w:rPr>
          <w:rFonts w:ascii="Times New Roman" w:hAnsi="Times New Roman"/>
          <w:sz w:val="24"/>
          <w:szCs w:val="24"/>
        </w:rPr>
        <w:t>Lisa John</w:t>
      </w:r>
      <w:r w:rsidRPr="001654C0">
        <w:rPr>
          <w:rFonts w:ascii="Times New Roman" w:hAnsi="Times New Roman"/>
          <w:sz w:val="24"/>
          <w:szCs w:val="24"/>
        </w:rPr>
        <w:t xml:space="preserve"> and Robert Alexander from Battelle, whose information is listed below.</w:t>
      </w:r>
      <w:r w:rsidR="00815A45" w:rsidRPr="001654C0">
        <w:rPr>
          <w:rFonts w:ascii="Times New Roman" w:hAnsi="Times New Roman"/>
          <w:sz w:val="24"/>
          <w:szCs w:val="24"/>
        </w:rPr>
        <w:t xml:space="preserve"> </w:t>
      </w:r>
    </w:p>
    <w:p w14:paraId="035C947F" w14:textId="2E978C85" w:rsidR="004B390C" w:rsidRPr="001654C0" w:rsidRDefault="004B390C" w:rsidP="00AA3B10">
      <w:pPr>
        <w:tabs>
          <w:tab w:val="left" w:pos="360"/>
        </w:tabs>
        <w:spacing w:after="0" w:line="240" w:lineRule="auto"/>
        <w:rPr>
          <w:rFonts w:ascii="Times New Roman" w:hAnsi="Times New Roman"/>
          <w:sz w:val="24"/>
          <w:szCs w:val="24"/>
        </w:rPr>
      </w:pPr>
    </w:p>
    <w:p w14:paraId="3850F50D" w14:textId="77777777" w:rsidR="00D50AB6" w:rsidRPr="001654C0" w:rsidRDefault="00D50AB6" w:rsidP="00D50AB6">
      <w:pPr>
        <w:widowControl w:val="0"/>
        <w:tabs>
          <w:tab w:val="left" w:pos="360"/>
        </w:tabs>
        <w:spacing w:after="0" w:line="240" w:lineRule="auto"/>
        <w:ind w:left="360"/>
        <w:rPr>
          <w:rFonts w:ascii="Times New Roman" w:hAnsi="Times New Roman"/>
          <w:color w:val="000000"/>
          <w:sz w:val="24"/>
          <w:szCs w:val="24"/>
        </w:rPr>
      </w:pPr>
      <w:r w:rsidRPr="001654C0">
        <w:rPr>
          <w:rFonts w:ascii="Times New Roman" w:hAnsi="Times New Roman"/>
          <w:color w:val="000000"/>
          <w:sz w:val="24"/>
          <w:szCs w:val="24"/>
        </w:rPr>
        <w:t>Carol Sue Haney</w:t>
      </w:r>
    </w:p>
    <w:p w14:paraId="14D5D31C" w14:textId="77777777" w:rsidR="00D50AB6" w:rsidRPr="001654C0" w:rsidRDefault="00D50AB6" w:rsidP="00D50AB6">
      <w:pPr>
        <w:widowControl w:val="0"/>
        <w:tabs>
          <w:tab w:val="left" w:pos="360"/>
        </w:tabs>
        <w:spacing w:after="0" w:line="240" w:lineRule="auto"/>
        <w:ind w:left="360"/>
        <w:rPr>
          <w:rFonts w:ascii="Times New Roman" w:hAnsi="Times New Roman"/>
          <w:color w:val="000000"/>
          <w:sz w:val="24"/>
          <w:szCs w:val="24"/>
        </w:rPr>
      </w:pPr>
      <w:r w:rsidRPr="001654C0">
        <w:rPr>
          <w:rFonts w:ascii="Times New Roman" w:hAnsi="Times New Roman"/>
          <w:color w:val="000000"/>
          <w:sz w:val="24"/>
          <w:szCs w:val="24"/>
        </w:rPr>
        <w:t>Senior Research and Data Scientist</w:t>
      </w:r>
    </w:p>
    <w:p w14:paraId="6A109569" w14:textId="77777777" w:rsidR="00D50AB6" w:rsidRPr="001654C0" w:rsidRDefault="00D50AB6" w:rsidP="00D50AB6">
      <w:pPr>
        <w:widowControl w:val="0"/>
        <w:tabs>
          <w:tab w:val="left" w:pos="360"/>
        </w:tabs>
        <w:spacing w:after="0" w:line="240" w:lineRule="auto"/>
        <w:ind w:left="360"/>
        <w:rPr>
          <w:rFonts w:ascii="Times New Roman" w:hAnsi="Times New Roman"/>
          <w:color w:val="000000"/>
          <w:sz w:val="24"/>
          <w:szCs w:val="24"/>
        </w:rPr>
      </w:pPr>
      <w:r w:rsidRPr="001654C0">
        <w:rPr>
          <w:rFonts w:ascii="Times New Roman" w:hAnsi="Times New Roman"/>
          <w:color w:val="000000"/>
          <w:sz w:val="24"/>
          <w:szCs w:val="24"/>
        </w:rPr>
        <w:t>Qualtrics</w:t>
      </w:r>
    </w:p>
    <w:p w14:paraId="1940DED9" w14:textId="27C8161B" w:rsidR="00D50AB6" w:rsidRPr="001654C0" w:rsidRDefault="00D50AB6" w:rsidP="00D50AB6">
      <w:pPr>
        <w:widowControl w:val="0"/>
        <w:tabs>
          <w:tab w:val="left" w:pos="360"/>
        </w:tabs>
        <w:spacing w:after="0" w:line="240" w:lineRule="auto"/>
        <w:ind w:left="360"/>
        <w:rPr>
          <w:rFonts w:ascii="Times New Roman" w:hAnsi="Times New Roman"/>
          <w:color w:val="000000"/>
          <w:sz w:val="24"/>
          <w:szCs w:val="24"/>
        </w:rPr>
      </w:pPr>
      <w:r w:rsidRPr="001654C0">
        <w:rPr>
          <w:rFonts w:ascii="Times New Roman" w:hAnsi="Times New Roman"/>
          <w:color w:val="000000"/>
          <w:sz w:val="24"/>
          <w:szCs w:val="24"/>
        </w:rPr>
        <w:t xml:space="preserve">333 </w:t>
      </w:r>
      <w:r w:rsidR="008D4509" w:rsidRPr="001654C0">
        <w:rPr>
          <w:rFonts w:ascii="Times New Roman" w:hAnsi="Times New Roman"/>
          <w:color w:val="000000"/>
          <w:sz w:val="24"/>
          <w:szCs w:val="24"/>
        </w:rPr>
        <w:t xml:space="preserve">West </w:t>
      </w:r>
      <w:r w:rsidRPr="001654C0">
        <w:rPr>
          <w:rFonts w:ascii="Times New Roman" w:hAnsi="Times New Roman"/>
          <w:color w:val="000000"/>
          <w:sz w:val="24"/>
          <w:szCs w:val="24"/>
        </w:rPr>
        <w:t>River Park Dr</w:t>
      </w:r>
      <w:r w:rsidR="008D4509" w:rsidRPr="001654C0">
        <w:rPr>
          <w:rFonts w:ascii="Times New Roman" w:hAnsi="Times New Roman"/>
          <w:color w:val="000000"/>
          <w:sz w:val="24"/>
          <w:szCs w:val="24"/>
        </w:rPr>
        <w:t>ive</w:t>
      </w:r>
    </w:p>
    <w:p w14:paraId="68B1EE6A" w14:textId="77777777" w:rsidR="00D50AB6" w:rsidRPr="001654C0" w:rsidRDefault="00D50AB6" w:rsidP="00D50AB6">
      <w:pPr>
        <w:widowControl w:val="0"/>
        <w:tabs>
          <w:tab w:val="left" w:pos="360"/>
        </w:tabs>
        <w:spacing w:after="0" w:line="240" w:lineRule="auto"/>
        <w:ind w:left="360"/>
        <w:rPr>
          <w:rFonts w:ascii="Times New Roman" w:hAnsi="Times New Roman"/>
          <w:color w:val="000000"/>
          <w:sz w:val="24"/>
          <w:szCs w:val="24"/>
        </w:rPr>
      </w:pPr>
      <w:r w:rsidRPr="001654C0">
        <w:rPr>
          <w:rFonts w:ascii="Times New Roman" w:hAnsi="Times New Roman"/>
          <w:color w:val="000000"/>
          <w:sz w:val="24"/>
          <w:szCs w:val="24"/>
        </w:rPr>
        <w:t>Provo, UT 84604</w:t>
      </w:r>
    </w:p>
    <w:p w14:paraId="0D145292" w14:textId="77777777" w:rsidR="00D50AB6" w:rsidRPr="001654C0" w:rsidRDefault="00D50AB6" w:rsidP="00D50AB6">
      <w:pPr>
        <w:widowControl w:val="0"/>
        <w:tabs>
          <w:tab w:val="left" w:pos="360"/>
        </w:tabs>
        <w:spacing w:after="0" w:line="240" w:lineRule="auto"/>
        <w:ind w:left="360"/>
        <w:rPr>
          <w:rFonts w:ascii="Times New Roman" w:hAnsi="Times New Roman"/>
          <w:color w:val="000000"/>
          <w:sz w:val="24"/>
          <w:szCs w:val="24"/>
        </w:rPr>
      </w:pPr>
      <w:r w:rsidRPr="001654C0">
        <w:rPr>
          <w:rFonts w:ascii="Times New Roman" w:hAnsi="Times New Roman"/>
          <w:color w:val="000000"/>
          <w:sz w:val="24"/>
          <w:szCs w:val="24"/>
        </w:rPr>
        <w:t>Phone: (802) 258-0518</w:t>
      </w:r>
    </w:p>
    <w:p w14:paraId="5FB05A64" w14:textId="77777777" w:rsidR="00D50AB6" w:rsidRPr="001654C0" w:rsidRDefault="00D50AB6" w:rsidP="00D50AB6">
      <w:pPr>
        <w:widowControl w:val="0"/>
        <w:tabs>
          <w:tab w:val="left" w:pos="360"/>
        </w:tabs>
        <w:spacing w:after="0" w:line="240" w:lineRule="auto"/>
        <w:ind w:left="360"/>
        <w:rPr>
          <w:rFonts w:ascii="Times New Roman" w:hAnsi="Times New Roman"/>
          <w:color w:val="000000"/>
          <w:sz w:val="24"/>
          <w:szCs w:val="24"/>
        </w:rPr>
      </w:pPr>
      <w:r w:rsidRPr="001654C0">
        <w:rPr>
          <w:rFonts w:ascii="Times New Roman" w:hAnsi="Times New Roman"/>
          <w:color w:val="000000"/>
          <w:sz w:val="24"/>
          <w:szCs w:val="24"/>
        </w:rPr>
        <w:t xml:space="preserve">Email: </w:t>
      </w:r>
      <w:hyperlink r:id="rId25" w:history="1">
        <w:r w:rsidRPr="001654C0">
          <w:rPr>
            <w:rStyle w:val="Hyperlink"/>
            <w:rFonts w:ascii="Times New Roman" w:hAnsi="Times New Roman"/>
            <w:sz w:val="24"/>
            <w:szCs w:val="24"/>
          </w:rPr>
          <w:t>carolh@qualtrics.com</w:t>
        </w:r>
      </w:hyperlink>
      <w:r w:rsidRPr="001654C0">
        <w:rPr>
          <w:rFonts w:ascii="Times New Roman" w:hAnsi="Times New Roman"/>
          <w:color w:val="000000"/>
          <w:sz w:val="24"/>
          <w:szCs w:val="24"/>
        </w:rPr>
        <w:t xml:space="preserve"> </w:t>
      </w:r>
    </w:p>
    <w:p w14:paraId="5B2FC55A" w14:textId="77777777" w:rsidR="00D50AB6" w:rsidRPr="001654C0" w:rsidRDefault="00D50AB6" w:rsidP="00D50AB6">
      <w:pPr>
        <w:widowControl w:val="0"/>
        <w:tabs>
          <w:tab w:val="left" w:pos="360"/>
        </w:tabs>
        <w:spacing w:after="0" w:line="240" w:lineRule="auto"/>
        <w:ind w:left="360"/>
        <w:rPr>
          <w:rFonts w:ascii="Times New Roman" w:hAnsi="Times New Roman"/>
          <w:color w:val="000000"/>
          <w:sz w:val="24"/>
          <w:szCs w:val="24"/>
        </w:rPr>
      </w:pPr>
    </w:p>
    <w:p w14:paraId="5EF3BE52" w14:textId="22AEAF82" w:rsidR="00D50AB6" w:rsidRPr="001654C0" w:rsidRDefault="00191010" w:rsidP="00D50AB6">
      <w:pPr>
        <w:tabs>
          <w:tab w:val="left" w:pos="360"/>
        </w:tabs>
        <w:spacing w:after="0" w:line="240" w:lineRule="auto"/>
        <w:rPr>
          <w:rFonts w:ascii="Times New Roman" w:hAnsi="Times New Roman"/>
          <w:sz w:val="24"/>
          <w:szCs w:val="24"/>
        </w:rPr>
      </w:pPr>
      <w:r w:rsidRPr="001654C0">
        <w:rPr>
          <w:rFonts w:ascii="Times New Roman" w:hAnsi="Times New Roman"/>
          <w:sz w:val="24"/>
          <w:szCs w:val="24"/>
        </w:rPr>
        <w:tab/>
      </w:r>
      <w:r w:rsidR="00D50AB6" w:rsidRPr="001654C0">
        <w:rPr>
          <w:rFonts w:ascii="Times New Roman" w:hAnsi="Times New Roman"/>
          <w:sz w:val="24"/>
          <w:szCs w:val="24"/>
        </w:rPr>
        <w:t>David L. Vannette, PhD Candidate</w:t>
      </w:r>
    </w:p>
    <w:p w14:paraId="47D941AE" w14:textId="77777777" w:rsidR="00D50AB6" w:rsidRPr="001654C0" w:rsidRDefault="00D50AB6" w:rsidP="00D50AB6">
      <w:pPr>
        <w:tabs>
          <w:tab w:val="left" w:pos="360"/>
        </w:tabs>
        <w:spacing w:after="0" w:line="240" w:lineRule="auto"/>
        <w:rPr>
          <w:rFonts w:ascii="Times New Roman" w:hAnsi="Times New Roman"/>
          <w:sz w:val="24"/>
          <w:szCs w:val="24"/>
        </w:rPr>
      </w:pPr>
      <w:r w:rsidRPr="001654C0">
        <w:rPr>
          <w:rFonts w:ascii="Times New Roman" w:hAnsi="Times New Roman"/>
          <w:sz w:val="24"/>
          <w:szCs w:val="24"/>
        </w:rPr>
        <w:tab/>
        <w:t>Principal Research Scientist</w:t>
      </w:r>
    </w:p>
    <w:p w14:paraId="74B98DA5" w14:textId="77777777" w:rsidR="00D50AB6" w:rsidRPr="001654C0" w:rsidRDefault="00D50AB6" w:rsidP="00D50AB6">
      <w:pPr>
        <w:tabs>
          <w:tab w:val="left" w:pos="360"/>
        </w:tabs>
        <w:spacing w:after="0" w:line="240" w:lineRule="auto"/>
        <w:rPr>
          <w:rFonts w:ascii="Times New Roman" w:hAnsi="Times New Roman"/>
          <w:sz w:val="24"/>
          <w:szCs w:val="24"/>
        </w:rPr>
      </w:pPr>
      <w:r w:rsidRPr="001654C0">
        <w:rPr>
          <w:rFonts w:ascii="Times New Roman" w:hAnsi="Times New Roman"/>
          <w:sz w:val="24"/>
          <w:szCs w:val="24"/>
        </w:rPr>
        <w:tab/>
        <w:t>Qualtrics</w:t>
      </w:r>
    </w:p>
    <w:p w14:paraId="0D7BE031" w14:textId="77777777" w:rsidR="00D50AB6" w:rsidRPr="001654C0" w:rsidRDefault="00D50AB6" w:rsidP="00D50AB6">
      <w:pPr>
        <w:tabs>
          <w:tab w:val="left" w:pos="360"/>
        </w:tabs>
        <w:spacing w:after="0" w:line="240" w:lineRule="auto"/>
        <w:rPr>
          <w:rFonts w:ascii="Times New Roman" w:hAnsi="Times New Roman"/>
          <w:sz w:val="24"/>
          <w:szCs w:val="24"/>
        </w:rPr>
      </w:pPr>
      <w:r w:rsidRPr="001654C0">
        <w:rPr>
          <w:rFonts w:ascii="Times New Roman" w:hAnsi="Times New Roman"/>
          <w:sz w:val="24"/>
          <w:szCs w:val="24"/>
        </w:rPr>
        <w:tab/>
        <w:t>333 West River Park Drive</w:t>
      </w:r>
    </w:p>
    <w:p w14:paraId="645464FB" w14:textId="77777777" w:rsidR="00D50AB6" w:rsidRPr="001654C0" w:rsidRDefault="00D50AB6" w:rsidP="00D50AB6">
      <w:pPr>
        <w:tabs>
          <w:tab w:val="left" w:pos="360"/>
        </w:tabs>
        <w:spacing w:after="0" w:line="240" w:lineRule="auto"/>
        <w:rPr>
          <w:rFonts w:ascii="Times New Roman" w:hAnsi="Times New Roman"/>
          <w:sz w:val="24"/>
          <w:szCs w:val="24"/>
        </w:rPr>
      </w:pPr>
      <w:r w:rsidRPr="001654C0">
        <w:rPr>
          <w:rFonts w:ascii="Times New Roman" w:hAnsi="Times New Roman"/>
          <w:sz w:val="24"/>
          <w:szCs w:val="24"/>
        </w:rPr>
        <w:tab/>
        <w:t>Provo, UT 84604</w:t>
      </w:r>
    </w:p>
    <w:p w14:paraId="14B2DF55" w14:textId="77777777" w:rsidR="00D50AB6" w:rsidRPr="001654C0" w:rsidRDefault="00D50AB6" w:rsidP="00D50AB6">
      <w:pPr>
        <w:tabs>
          <w:tab w:val="left" w:pos="360"/>
        </w:tabs>
        <w:spacing w:after="0" w:line="240" w:lineRule="auto"/>
        <w:rPr>
          <w:rFonts w:ascii="Times New Roman" w:hAnsi="Times New Roman"/>
          <w:sz w:val="24"/>
          <w:szCs w:val="24"/>
        </w:rPr>
      </w:pPr>
      <w:r w:rsidRPr="001654C0">
        <w:rPr>
          <w:rFonts w:ascii="Times New Roman" w:hAnsi="Times New Roman"/>
          <w:sz w:val="24"/>
          <w:szCs w:val="24"/>
        </w:rPr>
        <w:tab/>
        <w:t>Phone: (616) 502-4828</w:t>
      </w:r>
    </w:p>
    <w:p w14:paraId="10C48A21" w14:textId="7F45DF22" w:rsidR="00D50AB6" w:rsidRPr="001654C0" w:rsidRDefault="00D50AB6" w:rsidP="00A343A8">
      <w:pPr>
        <w:tabs>
          <w:tab w:val="left" w:pos="360"/>
        </w:tabs>
        <w:spacing w:after="0" w:line="240" w:lineRule="auto"/>
        <w:rPr>
          <w:rFonts w:ascii="Times New Roman" w:hAnsi="Times New Roman"/>
          <w:sz w:val="24"/>
          <w:szCs w:val="24"/>
        </w:rPr>
      </w:pPr>
      <w:r w:rsidRPr="001654C0">
        <w:rPr>
          <w:rFonts w:ascii="Times New Roman" w:hAnsi="Times New Roman"/>
          <w:sz w:val="24"/>
          <w:szCs w:val="24"/>
        </w:rPr>
        <w:tab/>
        <w:t xml:space="preserve">Email: </w:t>
      </w:r>
      <w:hyperlink r:id="rId26" w:history="1">
        <w:r w:rsidRPr="001654C0">
          <w:rPr>
            <w:rStyle w:val="Hyperlink"/>
            <w:rFonts w:ascii="Times New Roman" w:hAnsi="Times New Roman"/>
            <w:sz w:val="24"/>
            <w:szCs w:val="24"/>
          </w:rPr>
          <w:t>davev@qualtrics.com</w:t>
        </w:r>
      </w:hyperlink>
      <w:r w:rsidRPr="001654C0">
        <w:rPr>
          <w:rFonts w:ascii="Times New Roman" w:hAnsi="Times New Roman"/>
          <w:sz w:val="24"/>
          <w:szCs w:val="24"/>
        </w:rPr>
        <w:t xml:space="preserve"> </w:t>
      </w:r>
    </w:p>
    <w:p w14:paraId="2E994A2B" w14:textId="77777777" w:rsidR="002C4439" w:rsidRPr="001654C0" w:rsidRDefault="002C4439" w:rsidP="00D50AB6">
      <w:pPr>
        <w:widowControl w:val="0"/>
        <w:tabs>
          <w:tab w:val="left" w:pos="360"/>
        </w:tabs>
        <w:spacing w:after="0" w:line="240" w:lineRule="auto"/>
        <w:ind w:left="360"/>
        <w:rPr>
          <w:rFonts w:ascii="Times New Roman" w:hAnsi="Times New Roman"/>
          <w:color w:val="000000"/>
          <w:sz w:val="24"/>
          <w:szCs w:val="24"/>
        </w:rPr>
      </w:pPr>
    </w:p>
    <w:p w14:paraId="1558F0B8" w14:textId="77777777" w:rsidR="00D50AB6" w:rsidRPr="001654C0" w:rsidRDefault="00D50AB6" w:rsidP="00D50AB6">
      <w:pPr>
        <w:widowControl w:val="0"/>
        <w:tabs>
          <w:tab w:val="left" w:pos="360"/>
        </w:tabs>
        <w:spacing w:after="0" w:line="240" w:lineRule="auto"/>
        <w:ind w:left="360"/>
        <w:rPr>
          <w:rFonts w:ascii="Times New Roman" w:hAnsi="Times New Roman"/>
          <w:sz w:val="24"/>
          <w:szCs w:val="24"/>
          <w:lang w:val="fr-FR"/>
        </w:rPr>
      </w:pPr>
      <w:r w:rsidRPr="001654C0">
        <w:rPr>
          <w:rFonts w:ascii="Times New Roman" w:hAnsi="Times New Roman"/>
          <w:sz w:val="24"/>
          <w:szCs w:val="24"/>
          <w:lang w:val="fr-FR"/>
        </w:rPr>
        <w:t>Lisa V. John, PhD, PMP</w:t>
      </w:r>
    </w:p>
    <w:p w14:paraId="10178F0D" w14:textId="77777777" w:rsidR="00D50AB6" w:rsidRPr="001654C0" w:rsidRDefault="00D50AB6" w:rsidP="00D50AB6">
      <w:pPr>
        <w:widowControl w:val="0"/>
        <w:tabs>
          <w:tab w:val="left" w:pos="360"/>
        </w:tabs>
        <w:spacing w:after="0" w:line="240" w:lineRule="auto"/>
        <w:ind w:left="360"/>
        <w:rPr>
          <w:rFonts w:ascii="Times New Roman" w:hAnsi="Times New Roman"/>
          <w:sz w:val="24"/>
          <w:szCs w:val="24"/>
          <w:lang w:val="fr-FR"/>
        </w:rPr>
      </w:pPr>
      <w:r w:rsidRPr="001654C0">
        <w:rPr>
          <w:rFonts w:ascii="Times New Roman" w:hAnsi="Times New Roman"/>
          <w:sz w:val="24"/>
          <w:szCs w:val="24"/>
          <w:lang w:val="fr-FR"/>
        </w:rPr>
        <w:t>Project/Program Manager</w:t>
      </w:r>
    </w:p>
    <w:p w14:paraId="72D78EC8" w14:textId="77777777" w:rsidR="00D50AB6" w:rsidRPr="001654C0" w:rsidRDefault="00D50AB6" w:rsidP="00D50AB6">
      <w:pPr>
        <w:widowControl w:val="0"/>
        <w:tabs>
          <w:tab w:val="left" w:pos="360"/>
        </w:tabs>
        <w:spacing w:after="0" w:line="240" w:lineRule="auto"/>
        <w:ind w:left="360"/>
        <w:rPr>
          <w:rFonts w:ascii="Times New Roman" w:hAnsi="Times New Roman"/>
          <w:sz w:val="24"/>
          <w:szCs w:val="24"/>
          <w:lang w:val="fr-FR"/>
        </w:rPr>
      </w:pPr>
      <w:r w:rsidRPr="001654C0">
        <w:rPr>
          <w:rFonts w:ascii="Times New Roman" w:hAnsi="Times New Roman"/>
          <w:sz w:val="24"/>
          <w:szCs w:val="24"/>
          <w:lang w:val="fr-FR"/>
        </w:rPr>
        <w:t>Battelle</w:t>
      </w:r>
    </w:p>
    <w:p w14:paraId="528D7D2D" w14:textId="77777777" w:rsidR="00D50AB6" w:rsidRPr="001654C0" w:rsidRDefault="00D50AB6" w:rsidP="00D50AB6">
      <w:pPr>
        <w:widowControl w:val="0"/>
        <w:tabs>
          <w:tab w:val="left" w:pos="360"/>
        </w:tabs>
        <w:spacing w:after="0" w:line="240" w:lineRule="auto"/>
        <w:ind w:left="360"/>
        <w:rPr>
          <w:rFonts w:ascii="Times New Roman" w:hAnsi="Times New Roman"/>
          <w:sz w:val="24"/>
          <w:szCs w:val="24"/>
          <w:lang w:val="fr-FR"/>
        </w:rPr>
      </w:pPr>
      <w:r w:rsidRPr="001654C0">
        <w:rPr>
          <w:rFonts w:ascii="Times New Roman" w:hAnsi="Times New Roman"/>
          <w:sz w:val="24"/>
          <w:szCs w:val="24"/>
          <w:lang w:val="fr-FR"/>
        </w:rPr>
        <w:t>5712 Oakland Ave</w:t>
      </w:r>
    </w:p>
    <w:p w14:paraId="1907FE31" w14:textId="77777777" w:rsidR="00D50AB6" w:rsidRPr="001654C0" w:rsidRDefault="00D50AB6" w:rsidP="00D50AB6">
      <w:pPr>
        <w:widowControl w:val="0"/>
        <w:tabs>
          <w:tab w:val="left" w:pos="360"/>
        </w:tabs>
        <w:spacing w:after="0" w:line="240" w:lineRule="auto"/>
        <w:ind w:left="360"/>
        <w:rPr>
          <w:rFonts w:ascii="Times New Roman" w:hAnsi="Times New Roman"/>
          <w:sz w:val="24"/>
          <w:szCs w:val="24"/>
          <w:lang w:val="fr-FR"/>
        </w:rPr>
      </w:pPr>
      <w:r w:rsidRPr="001654C0">
        <w:rPr>
          <w:rFonts w:ascii="Times New Roman" w:hAnsi="Times New Roman"/>
          <w:sz w:val="24"/>
          <w:szCs w:val="24"/>
          <w:lang w:val="fr-FR"/>
        </w:rPr>
        <w:t>St. Louis, MO 63110</w:t>
      </w:r>
    </w:p>
    <w:p w14:paraId="62AF6548" w14:textId="77777777" w:rsidR="00D50AB6" w:rsidRPr="001654C0" w:rsidRDefault="00D50AB6" w:rsidP="00D50AB6">
      <w:pPr>
        <w:widowControl w:val="0"/>
        <w:tabs>
          <w:tab w:val="left" w:pos="360"/>
        </w:tabs>
        <w:spacing w:after="0" w:line="240" w:lineRule="auto"/>
        <w:ind w:left="360"/>
        <w:rPr>
          <w:rFonts w:ascii="Times New Roman" w:hAnsi="Times New Roman"/>
          <w:sz w:val="24"/>
          <w:szCs w:val="24"/>
          <w:lang w:val="fr-FR"/>
        </w:rPr>
      </w:pPr>
      <w:r w:rsidRPr="001654C0">
        <w:rPr>
          <w:rFonts w:ascii="Times New Roman" w:hAnsi="Times New Roman"/>
          <w:sz w:val="24"/>
          <w:szCs w:val="24"/>
          <w:lang w:val="fr-FR"/>
        </w:rPr>
        <w:t>Phone: (314) 880-3652</w:t>
      </w:r>
    </w:p>
    <w:p w14:paraId="7DCD5FEE" w14:textId="77777777" w:rsidR="00D50AB6" w:rsidRPr="001654C0" w:rsidRDefault="00D50AB6" w:rsidP="00D50AB6">
      <w:pPr>
        <w:widowControl w:val="0"/>
        <w:tabs>
          <w:tab w:val="left" w:pos="360"/>
        </w:tabs>
        <w:spacing w:after="0" w:line="240" w:lineRule="auto"/>
        <w:ind w:left="360"/>
        <w:rPr>
          <w:rFonts w:ascii="Times New Roman" w:hAnsi="Times New Roman"/>
          <w:sz w:val="24"/>
          <w:szCs w:val="24"/>
          <w:lang w:val="fr-FR"/>
        </w:rPr>
      </w:pPr>
      <w:r w:rsidRPr="001654C0">
        <w:rPr>
          <w:rFonts w:ascii="Times New Roman" w:hAnsi="Times New Roman"/>
          <w:sz w:val="24"/>
          <w:szCs w:val="24"/>
          <w:lang w:val="fr-FR"/>
        </w:rPr>
        <w:t xml:space="preserve">Email: </w:t>
      </w:r>
      <w:hyperlink r:id="rId27" w:history="1">
        <w:r w:rsidRPr="001654C0">
          <w:rPr>
            <w:rStyle w:val="Hyperlink"/>
            <w:rFonts w:ascii="Times New Roman" w:hAnsi="Times New Roman"/>
            <w:sz w:val="24"/>
            <w:szCs w:val="24"/>
            <w:lang w:val="fr-FR"/>
          </w:rPr>
          <w:t>johnl@battelle.org</w:t>
        </w:r>
      </w:hyperlink>
      <w:r w:rsidRPr="001654C0">
        <w:rPr>
          <w:rFonts w:ascii="Times New Roman" w:hAnsi="Times New Roman"/>
          <w:sz w:val="24"/>
          <w:szCs w:val="24"/>
          <w:lang w:val="fr-FR"/>
        </w:rPr>
        <w:t xml:space="preserve"> </w:t>
      </w:r>
    </w:p>
    <w:p w14:paraId="7B2C2B6E" w14:textId="77777777" w:rsidR="00D50AB6" w:rsidRPr="001654C0" w:rsidRDefault="00D50AB6" w:rsidP="00D50AB6">
      <w:pPr>
        <w:widowControl w:val="0"/>
        <w:tabs>
          <w:tab w:val="left" w:pos="360"/>
        </w:tabs>
        <w:spacing w:after="0" w:line="240" w:lineRule="auto"/>
        <w:ind w:left="360"/>
        <w:rPr>
          <w:rFonts w:ascii="Times New Roman" w:hAnsi="Times New Roman"/>
          <w:color w:val="000000"/>
          <w:sz w:val="24"/>
          <w:szCs w:val="24"/>
        </w:rPr>
      </w:pPr>
    </w:p>
    <w:p w14:paraId="399FE242" w14:textId="77777777" w:rsidR="00D50AB6" w:rsidRPr="001654C0" w:rsidRDefault="00D50AB6" w:rsidP="00D50AB6">
      <w:pPr>
        <w:widowControl w:val="0"/>
        <w:tabs>
          <w:tab w:val="left" w:pos="360"/>
        </w:tabs>
        <w:spacing w:after="0" w:line="240" w:lineRule="auto"/>
        <w:ind w:left="360"/>
        <w:rPr>
          <w:rFonts w:ascii="Times New Roman" w:hAnsi="Times New Roman"/>
          <w:color w:val="000000"/>
          <w:sz w:val="24"/>
          <w:szCs w:val="24"/>
        </w:rPr>
      </w:pPr>
      <w:r w:rsidRPr="001654C0">
        <w:rPr>
          <w:rFonts w:ascii="Times New Roman" w:hAnsi="Times New Roman"/>
          <w:color w:val="000000"/>
          <w:sz w:val="24"/>
          <w:szCs w:val="24"/>
        </w:rPr>
        <w:t>Robert Alexander, PhD, MPH, CHES</w:t>
      </w:r>
    </w:p>
    <w:p w14:paraId="45B7C05D" w14:textId="77777777" w:rsidR="00D50AB6" w:rsidRPr="001654C0" w:rsidRDefault="00D50AB6" w:rsidP="00D50AB6">
      <w:pPr>
        <w:widowControl w:val="0"/>
        <w:tabs>
          <w:tab w:val="left" w:pos="360"/>
        </w:tabs>
        <w:spacing w:after="0" w:line="240" w:lineRule="auto"/>
        <w:ind w:left="360"/>
        <w:rPr>
          <w:rFonts w:ascii="Times New Roman" w:hAnsi="Times New Roman"/>
          <w:color w:val="000000"/>
          <w:sz w:val="24"/>
          <w:szCs w:val="24"/>
        </w:rPr>
      </w:pPr>
      <w:r w:rsidRPr="001654C0">
        <w:rPr>
          <w:rFonts w:ascii="Times New Roman" w:hAnsi="Times New Roman"/>
          <w:color w:val="000000"/>
          <w:sz w:val="24"/>
          <w:szCs w:val="24"/>
        </w:rPr>
        <w:t>Director, Health Communication, Policy, and Surveillance</w:t>
      </w:r>
    </w:p>
    <w:p w14:paraId="355B8714" w14:textId="77777777" w:rsidR="00D50AB6" w:rsidRPr="001654C0" w:rsidRDefault="00D50AB6" w:rsidP="00D50AB6">
      <w:pPr>
        <w:widowControl w:val="0"/>
        <w:tabs>
          <w:tab w:val="left" w:pos="360"/>
        </w:tabs>
        <w:spacing w:after="0" w:line="240" w:lineRule="auto"/>
        <w:ind w:left="360"/>
        <w:rPr>
          <w:rFonts w:ascii="Times New Roman" w:hAnsi="Times New Roman"/>
          <w:color w:val="000000"/>
          <w:sz w:val="24"/>
          <w:szCs w:val="24"/>
        </w:rPr>
      </w:pPr>
      <w:r w:rsidRPr="001654C0">
        <w:rPr>
          <w:rFonts w:ascii="Times New Roman" w:hAnsi="Times New Roman"/>
          <w:color w:val="000000"/>
          <w:sz w:val="24"/>
          <w:szCs w:val="24"/>
        </w:rPr>
        <w:t>Battelle</w:t>
      </w:r>
    </w:p>
    <w:p w14:paraId="1359D532" w14:textId="77777777" w:rsidR="00D50AB6" w:rsidRPr="001654C0" w:rsidRDefault="00D50AB6" w:rsidP="00D50AB6">
      <w:pPr>
        <w:widowControl w:val="0"/>
        <w:tabs>
          <w:tab w:val="left" w:pos="360"/>
        </w:tabs>
        <w:spacing w:after="0" w:line="240" w:lineRule="auto"/>
        <w:ind w:left="360"/>
        <w:rPr>
          <w:rFonts w:ascii="Times New Roman" w:hAnsi="Times New Roman"/>
          <w:color w:val="000000"/>
          <w:sz w:val="24"/>
          <w:szCs w:val="24"/>
        </w:rPr>
      </w:pPr>
      <w:r w:rsidRPr="001654C0">
        <w:rPr>
          <w:rFonts w:ascii="Times New Roman" w:hAnsi="Times New Roman"/>
          <w:color w:val="000000"/>
          <w:sz w:val="24"/>
          <w:szCs w:val="24"/>
        </w:rPr>
        <w:t>6115 Falls Rd, Suite 200</w:t>
      </w:r>
    </w:p>
    <w:p w14:paraId="7854AB37" w14:textId="77777777" w:rsidR="00D50AB6" w:rsidRPr="001654C0" w:rsidRDefault="00D50AB6" w:rsidP="00D50AB6">
      <w:pPr>
        <w:widowControl w:val="0"/>
        <w:tabs>
          <w:tab w:val="left" w:pos="360"/>
        </w:tabs>
        <w:spacing w:after="0" w:line="240" w:lineRule="auto"/>
        <w:ind w:left="360"/>
        <w:rPr>
          <w:rFonts w:ascii="Times New Roman" w:hAnsi="Times New Roman"/>
          <w:color w:val="000000"/>
          <w:sz w:val="24"/>
          <w:szCs w:val="24"/>
        </w:rPr>
      </w:pPr>
      <w:r w:rsidRPr="001654C0">
        <w:rPr>
          <w:rFonts w:ascii="Times New Roman" w:hAnsi="Times New Roman"/>
          <w:color w:val="000000"/>
          <w:sz w:val="24"/>
          <w:szCs w:val="24"/>
        </w:rPr>
        <w:t>Baltimore, MD 21209</w:t>
      </w:r>
    </w:p>
    <w:p w14:paraId="633944D4" w14:textId="77777777" w:rsidR="00D50AB6" w:rsidRPr="001654C0" w:rsidRDefault="00D50AB6" w:rsidP="00D50AB6">
      <w:pPr>
        <w:widowControl w:val="0"/>
        <w:tabs>
          <w:tab w:val="left" w:pos="360"/>
        </w:tabs>
        <w:spacing w:after="0" w:line="240" w:lineRule="auto"/>
        <w:ind w:left="360"/>
        <w:rPr>
          <w:rFonts w:ascii="Times New Roman" w:hAnsi="Times New Roman"/>
          <w:color w:val="000000"/>
          <w:sz w:val="24"/>
          <w:szCs w:val="24"/>
        </w:rPr>
      </w:pPr>
      <w:r w:rsidRPr="001654C0">
        <w:rPr>
          <w:rFonts w:ascii="Times New Roman" w:hAnsi="Times New Roman"/>
          <w:color w:val="000000"/>
          <w:sz w:val="24"/>
          <w:szCs w:val="24"/>
        </w:rPr>
        <w:t>Phone: (404) 460-1462</w:t>
      </w:r>
    </w:p>
    <w:p w14:paraId="27126FEE" w14:textId="77777777" w:rsidR="00D50AB6" w:rsidRPr="001654C0" w:rsidRDefault="00D50AB6" w:rsidP="00D50AB6">
      <w:pPr>
        <w:widowControl w:val="0"/>
        <w:tabs>
          <w:tab w:val="left" w:pos="360"/>
        </w:tabs>
        <w:spacing w:after="0" w:line="240" w:lineRule="auto"/>
        <w:ind w:left="360"/>
        <w:rPr>
          <w:rFonts w:ascii="Times New Roman" w:hAnsi="Times New Roman"/>
          <w:color w:val="000000"/>
          <w:sz w:val="24"/>
          <w:szCs w:val="24"/>
        </w:rPr>
      </w:pPr>
      <w:r w:rsidRPr="001654C0">
        <w:rPr>
          <w:rFonts w:ascii="Times New Roman" w:hAnsi="Times New Roman"/>
          <w:color w:val="000000"/>
          <w:sz w:val="24"/>
          <w:szCs w:val="24"/>
        </w:rPr>
        <w:t xml:space="preserve">Email: </w:t>
      </w:r>
      <w:hyperlink r:id="rId28" w:history="1">
        <w:r w:rsidRPr="001654C0">
          <w:rPr>
            <w:rStyle w:val="Hyperlink"/>
            <w:rFonts w:ascii="Times New Roman" w:hAnsi="Times New Roman"/>
            <w:sz w:val="24"/>
            <w:szCs w:val="24"/>
          </w:rPr>
          <w:t>alexander@battelle.org</w:t>
        </w:r>
      </w:hyperlink>
      <w:r w:rsidRPr="001654C0">
        <w:rPr>
          <w:rFonts w:ascii="Times New Roman" w:hAnsi="Times New Roman"/>
          <w:color w:val="000000"/>
          <w:sz w:val="24"/>
          <w:szCs w:val="24"/>
        </w:rPr>
        <w:t xml:space="preserve"> </w:t>
      </w:r>
    </w:p>
    <w:p w14:paraId="59B12DA5" w14:textId="7095A142" w:rsidR="00D50AB6" w:rsidRPr="001654C0" w:rsidRDefault="00D50AB6" w:rsidP="00AA3B10">
      <w:pPr>
        <w:widowControl w:val="0"/>
        <w:tabs>
          <w:tab w:val="left" w:pos="360"/>
        </w:tabs>
        <w:spacing w:after="0" w:line="240" w:lineRule="auto"/>
        <w:rPr>
          <w:rFonts w:ascii="Times New Roman" w:hAnsi="Times New Roman"/>
          <w:color w:val="000000"/>
          <w:sz w:val="24"/>
          <w:szCs w:val="24"/>
        </w:rPr>
      </w:pPr>
    </w:p>
    <w:p w14:paraId="21A77B84" w14:textId="1066FB02" w:rsidR="008444A9" w:rsidRPr="001654C0" w:rsidRDefault="00D50AB6" w:rsidP="00AA3B10">
      <w:pPr>
        <w:widowControl w:val="0"/>
        <w:tabs>
          <w:tab w:val="left" w:pos="360"/>
        </w:tabs>
        <w:spacing w:after="0" w:line="240" w:lineRule="auto"/>
        <w:rPr>
          <w:rFonts w:ascii="Times New Roman" w:hAnsi="Times New Roman"/>
          <w:color w:val="000000"/>
          <w:sz w:val="24"/>
          <w:szCs w:val="24"/>
        </w:rPr>
      </w:pPr>
      <w:r w:rsidRPr="001654C0">
        <w:rPr>
          <w:rFonts w:ascii="Times New Roman" w:hAnsi="Times New Roman"/>
          <w:color w:val="000000"/>
          <w:sz w:val="24"/>
          <w:szCs w:val="24"/>
        </w:rPr>
        <w:t>Individuals consulted at CDC on the study design are listed below.</w:t>
      </w:r>
    </w:p>
    <w:p w14:paraId="0517702D" w14:textId="77777777" w:rsidR="00172001" w:rsidRPr="001654C0" w:rsidRDefault="00172001" w:rsidP="00AA3B10">
      <w:pPr>
        <w:widowControl w:val="0"/>
        <w:tabs>
          <w:tab w:val="left" w:pos="360"/>
        </w:tabs>
        <w:spacing w:after="0" w:line="240" w:lineRule="auto"/>
        <w:rPr>
          <w:rFonts w:ascii="Times New Roman" w:hAnsi="Times New Roman"/>
          <w:color w:val="000000"/>
          <w:sz w:val="24"/>
          <w:szCs w:val="24"/>
        </w:rPr>
      </w:pPr>
    </w:p>
    <w:tbl>
      <w:tblPr>
        <w:tblW w:w="10884" w:type="dxa"/>
        <w:tblInd w:w="-579" w:type="dxa"/>
        <w:tblLayout w:type="fixed"/>
        <w:tblCellMar>
          <w:left w:w="0" w:type="dxa"/>
          <w:right w:w="0" w:type="dxa"/>
        </w:tblCellMar>
        <w:tblLook w:val="0000" w:firstRow="0" w:lastRow="0" w:firstColumn="0" w:lastColumn="0" w:noHBand="0" w:noVBand="0"/>
      </w:tblPr>
      <w:tblGrid>
        <w:gridCol w:w="2184"/>
        <w:gridCol w:w="3330"/>
        <w:gridCol w:w="5370"/>
      </w:tblGrid>
      <w:tr w:rsidR="00D50AB6" w:rsidRPr="001654C0" w14:paraId="436E6069" w14:textId="77777777" w:rsidTr="00987115">
        <w:trPr>
          <w:cantSplit/>
          <w:trHeight w:val="1211"/>
        </w:trPr>
        <w:tc>
          <w:tcPr>
            <w:tcW w:w="10884" w:type="dxa"/>
            <w:gridSpan w:val="3"/>
            <w:tcBorders>
              <w:top w:val="single" w:sz="4" w:space="0" w:color="auto"/>
              <w:left w:val="single" w:sz="12" w:space="0" w:color="auto"/>
              <w:bottom w:val="single" w:sz="8" w:space="0" w:color="auto"/>
              <w:right w:val="single" w:sz="12" w:space="0" w:color="auto"/>
            </w:tcBorders>
            <w:shd w:val="clear" w:color="auto" w:fill="CCCCCC"/>
            <w:tcMar>
              <w:top w:w="0" w:type="dxa"/>
              <w:left w:w="108" w:type="dxa"/>
              <w:bottom w:w="0" w:type="dxa"/>
              <w:right w:w="108" w:type="dxa"/>
            </w:tcMar>
          </w:tcPr>
          <w:p w14:paraId="4DC067C1" w14:textId="77777777" w:rsidR="00D50AB6" w:rsidRPr="001654C0" w:rsidRDefault="00D50AB6" w:rsidP="00987115">
            <w:pPr>
              <w:spacing w:after="0" w:line="240" w:lineRule="auto"/>
              <w:textAlignment w:val="baseline"/>
              <w:rPr>
                <w:rFonts w:ascii="Times New Roman" w:eastAsia="Times New Roman" w:hAnsi="Times New Roman"/>
                <w:sz w:val="24"/>
                <w:szCs w:val="24"/>
              </w:rPr>
            </w:pPr>
            <w:r w:rsidRPr="001654C0">
              <w:rPr>
                <w:rFonts w:ascii="Times New Roman" w:hAnsi="Times New Roman"/>
                <w:sz w:val="24"/>
                <w:szCs w:val="24"/>
              </w:rPr>
              <w:br w:type="page"/>
            </w:r>
            <w:r w:rsidRPr="001654C0">
              <w:rPr>
                <w:rFonts w:ascii="Times New Roman" w:eastAsia="Times New Roman" w:hAnsi="Times New Roman"/>
                <w:b/>
                <w:bCs/>
                <w:sz w:val="24"/>
                <w:szCs w:val="24"/>
              </w:rPr>
              <w:t>Centers for Disease Control and Prevention</w:t>
            </w:r>
            <w:r w:rsidRPr="001654C0">
              <w:rPr>
                <w:rFonts w:ascii="Times New Roman" w:eastAsia="Times New Roman" w:hAnsi="Times New Roman"/>
                <w:b/>
                <w:bCs/>
                <w:sz w:val="24"/>
                <w:szCs w:val="24"/>
              </w:rPr>
              <w:br/>
            </w:r>
            <w:r w:rsidRPr="001654C0">
              <w:rPr>
                <w:rFonts w:ascii="Times New Roman" w:eastAsia="Times New Roman" w:hAnsi="Times New Roman"/>
                <w:sz w:val="24"/>
                <w:szCs w:val="24"/>
              </w:rPr>
              <w:t>Office on Smoking and Health</w:t>
            </w:r>
          </w:p>
          <w:p w14:paraId="69593D50" w14:textId="77777777" w:rsidR="00D50AB6" w:rsidRPr="001654C0" w:rsidRDefault="00D50AB6" w:rsidP="00987115">
            <w:pPr>
              <w:spacing w:after="0" w:line="240" w:lineRule="auto"/>
              <w:textAlignment w:val="baseline"/>
              <w:rPr>
                <w:rFonts w:ascii="Times New Roman" w:eastAsia="Times New Roman" w:hAnsi="Times New Roman"/>
                <w:sz w:val="24"/>
                <w:szCs w:val="24"/>
              </w:rPr>
            </w:pPr>
            <w:r w:rsidRPr="001654C0">
              <w:rPr>
                <w:rFonts w:ascii="Times New Roman" w:eastAsia="Times New Roman" w:hAnsi="Times New Roman"/>
                <w:sz w:val="24"/>
                <w:szCs w:val="24"/>
              </w:rPr>
              <w:t>4770 Buford Highway, N.E MS F-79</w:t>
            </w:r>
          </w:p>
          <w:p w14:paraId="1F921CFA" w14:textId="77777777" w:rsidR="00D50AB6" w:rsidRPr="001654C0" w:rsidRDefault="00D50AB6" w:rsidP="00987115">
            <w:pPr>
              <w:spacing w:after="0" w:line="240" w:lineRule="auto"/>
              <w:textAlignment w:val="baseline"/>
              <w:rPr>
                <w:rFonts w:ascii="Times New Roman" w:eastAsia="Times New Roman" w:hAnsi="Times New Roman"/>
                <w:b/>
                <w:bCs/>
                <w:sz w:val="24"/>
                <w:szCs w:val="24"/>
              </w:rPr>
            </w:pPr>
            <w:r w:rsidRPr="001654C0">
              <w:rPr>
                <w:rFonts w:ascii="Times New Roman" w:eastAsia="Times New Roman" w:hAnsi="Times New Roman"/>
                <w:sz w:val="24"/>
                <w:szCs w:val="24"/>
              </w:rPr>
              <w:t>Atlanta, GA 30341</w:t>
            </w:r>
          </w:p>
        </w:tc>
      </w:tr>
      <w:tr w:rsidR="00D50AB6" w:rsidRPr="001654C0" w14:paraId="7376F1BB" w14:textId="77777777" w:rsidTr="00987115">
        <w:trPr>
          <w:cantSplit/>
          <w:trHeight w:val="944"/>
        </w:trPr>
        <w:tc>
          <w:tcPr>
            <w:tcW w:w="2184" w:type="dxa"/>
            <w:tcBorders>
              <w:top w:val="nil"/>
              <w:left w:val="single" w:sz="12" w:space="0" w:color="auto"/>
              <w:bottom w:val="single" w:sz="4" w:space="0" w:color="auto"/>
              <w:right w:val="single" w:sz="8" w:space="0" w:color="auto"/>
            </w:tcBorders>
            <w:tcMar>
              <w:top w:w="0" w:type="dxa"/>
              <w:left w:w="108" w:type="dxa"/>
              <w:bottom w:w="0" w:type="dxa"/>
              <w:right w:w="108" w:type="dxa"/>
            </w:tcMar>
          </w:tcPr>
          <w:p w14:paraId="7C7581D2" w14:textId="77777777" w:rsidR="00D50AB6" w:rsidRPr="001654C0" w:rsidRDefault="00D50AB6" w:rsidP="00987115">
            <w:pPr>
              <w:spacing w:after="120" w:line="240" w:lineRule="auto"/>
              <w:textAlignment w:val="baseline"/>
              <w:rPr>
                <w:rFonts w:ascii="Times New Roman" w:eastAsia="Times New Roman" w:hAnsi="Times New Roman"/>
                <w:sz w:val="24"/>
                <w:szCs w:val="24"/>
              </w:rPr>
            </w:pPr>
            <w:r w:rsidRPr="001654C0">
              <w:rPr>
                <w:rFonts w:ascii="Times New Roman" w:eastAsia="Times New Roman" w:hAnsi="Times New Roman"/>
                <w:sz w:val="24"/>
                <w:szCs w:val="24"/>
              </w:rPr>
              <w:t>Israel Agaku</w:t>
            </w:r>
          </w:p>
        </w:tc>
        <w:tc>
          <w:tcPr>
            <w:tcW w:w="3330" w:type="dxa"/>
            <w:tcBorders>
              <w:top w:val="nil"/>
              <w:left w:val="nil"/>
              <w:bottom w:val="single" w:sz="4" w:space="0" w:color="auto"/>
              <w:right w:val="single" w:sz="8" w:space="0" w:color="auto"/>
            </w:tcBorders>
            <w:tcMar>
              <w:top w:w="0" w:type="dxa"/>
              <w:left w:w="108" w:type="dxa"/>
              <w:bottom w:w="0" w:type="dxa"/>
              <w:right w:w="108" w:type="dxa"/>
            </w:tcMar>
          </w:tcPr>
          <w:p w14:paraId="430241C9" w14:textId="04658262" w:rsidR="00D50AB6" w:rsidRPr="001654C0" w:rsidRDefault="00E66EE3" w:rsidP="00987115">
            <w:pPr>
              <w:spacing w:after="12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Office of the</w:t>
            </w:r>
            <w:r w:rsidR="00D50AB6" w:rsidRPr="001654C0">
              <w:rPr>
                <w:rFonts w:ascii="Times New Roman" w:eastAsia="Times New Roman" w:hAnsi="Times New Roman"/>
                <w:sz w:val="24"/>
                <w:szCs w:val="24"/>
              </w:rPr>
              <w:t xml:space="preserve"> Associate Director for Science</w:t>
            </w:r>
          </w:p>
        </w:tc>
        <w:tc>
          <w:tcPr>
            <w:tcW w:w="5370" w:type="dxa"/>
            <w:tcBorders>
              <w:top w:val="nil"/>
              <w:left w:val="nil"/>
              <w:bottom w:val="single" w:sz="4" w:space="0" w:color="auto"/>
              <w:right w:val="single" w:sz="12" w:space="0" w:color="auto"/>
            </w:tcBorders>
            <w:tcMar>
              <w:top w:w="0" w:type="dxa"/>
              <w:left w:w="108" w:type="dxa"/>
              <w:bottom w:w="0" w:type="dxa"/>
              <w:right w:w="108" w:type="dxa"/>
            </w:tcMar>
          </w:tcPr>
          <w:p w14:paraId="48A29675" w14:textId="77777777" w:rsidR="00D50AB6" w:rsidRPr="001654C0" w:rsidRDefault="00D50AB6" w:rsidP="00987115">
            <w:pPr>
              <w:spacing w:after="120" w:line="240" w:lineRule="auto"/>
              <w:ind w:left="888" w:hanging="888"/>
              <w:textAlignment w:val="baseline"/>
              <w:rPr>
                <w:rFonts w:ascii="Times New Roman" w:eastAsia="Times New Roman" w:hAnsi="Times New Roman"/>
                <w:sz w:val="24"/>
                <w:szCs w:val="24"/>
              </w:rPr>
            </w:pPr>
            <w:r w:rsidRPr="001654C0">
              <w:rPr>
                <w:rFonts w:ascii="Times New Roman" w:eastAsia="Times New Roman" w:hAnsi="Times New Roman"/>
                <w:sz w:val="24"/>
                <w:szCs w:val="24"/>
              </w:rPr>
              <w:t>Phone:    770.488.5138</w:t>
            </w:r>
          </w:p>
          <w:p w14:paraId="2072E990" w14:textId="77777777" w:rsidR="00D50AB6" w:rsidRPr="001654C0" w:rsidRDefault="00D50AB6" w:rsidP="00987115">
            <w:pPr>
              <w:spacing w:after="120" w:line="240" w:lineRule="auto"/>
              <w:ind w:left="888" w:hanging="888"/>
              <w:textAlignment w:val="baseline"/>
              <w:rPr>
                <w:rFonts w:ascii="Times New Roman" w:eastAsia="Times New Roman" w:hAnsi="Times New Roman"/>
                <w:sz w:val="24"/>
                <w:szCs w:val="24"/>
              </w:rPr>
            </w:pPr>
            <w:r w:rsidRPr="001654C0">
              <w:rPr>
                <w:rFonts w:ascii="Times New Roman" w:eastAsia="Times New Roman" w:hAnsi="Times New Roman"/>
                <w:sz w:val="24"/>
                <w:szCs w:val="24"/>
              </w:rPr>
              <w:t>E-mail:    wgn9@cdc.gov</w:t>
            </w:r>
          </w:p>
        </w:tc>
      </w:tr>
      <w:tr w:rsidR="00D50AB6" w:rsidRPr="001654C0" w14:paraId="7E02C3E9" w14:textId="77777777" w:rsidTr="00987115">
        <w:trPr>
          <w:cantSplit/>
          <w:trHeight w:val="944"/>
        </w:trPr>
        <w:tc>
          <w:tcPr>
            <w:tcW w:w="2184" w:type="dxa"/>
            <w:tcBorders>
              <w:top w:val="nil"/>
              <w:left w:val="single" w:sz="12" w:space="0" w:color="auto"/>
              <w:bottom w:val="single" w:sz="4" w:space="0" w:color="auto"/>
              <w:right w:val="single" w:sz="8" w:space="0" w:color="auto"/>
            </w:tcBorders>
            <w:tcMar>
              <w:top w:w="0" w:type="dxa"/>
              <w:left w:w="108" w:type="dxa"/>
              <w:bottom w:w="0" w:type="dxa"/>
              <w:right w:w="108" w:type="dxa"/>
            </w:tcMar>
          </w:tcPr>
          <w:p w14:paraId="35248A85" w14:textId="77777777" w:rsidR="00D50AB6" w:rsidRPr="001654C0" w:rsidRDefault="00D50AB6" w:rsidP="00987115">
            <w:pPr>
              <w:spacing w:after="120" w:line="240" w:lineRule="auto"/>
              <w:textAlignment w:val="baseline"/>
              <w:rPr>
                <w:rFonts w:ascii="Times New Roman" w:eastAsia="Times New Roman" w:hAnsi="Times New Roman"/>
                <w:sz w:val="24"/>
                <w:szCs w:val="24"/>
              </w:rPr>
            </w:pPr>
            <w:r w:rsidRPr="001654C0">
              <w:rPr>
                <w:rFonts w:ascii="Times New Roman" w:eastAsia="Times New Roman" w:hAnsi="Times New Roman"/>
                <w:sz w:val="24"/>
                <w:szCs w:val="24"/>
              </w:rPr>
              <w:t>Diane Beistle</w:t>
            </w:r>
          </w:p>
        </w:tc>
        <w:tc>
          <w:tcPr>
            <w:tcW w:w="3330" w:type="dxa"/>
            <w:tcBorders>
              <w:top w:val="nil"/>
              <w:left w:val="nil"/>
              <w:bottom w:val="single" w:sz="4" w:space="0" w:color="auto"/>
              <w:right w:val="single" w:sz="8" w:space="0" w:color="auto"/>
            </w:tcBorders>
            <w:tcMar>
              <w:top w:w="0" w:type="dxa"/>
              <w:left w:w="108" w:type="dxa"/>
              <w:bottom w:w="0" w:type="dxa"/>
              <w:right w:w="108" w:type="dxa"/>
            </w:tcMar>
          </w:tcPr>
          <w:p w14:paraId="55E2E642" w14:textId="77777777" w:rsidR="00D50AB6" w:rsidRPr="001654C0" w:rsidRDefault="00D50AB6" w:rsidP="00987115">
            <w:pPr>
              <w:spacing w:after="120" w:line="240" w:lineRule="auto"/>
              <w:textAlignment w:val="baseline"/>
              <w:rPr>
                <w:rFonts w:ascii="Times New Roman" w:eastAsia="Times New Roman" w:hAnsi="Times New Roman"/>
                <w:sz w:val="24"/>
                <w:szCs w:val="24"/>
              </w:rPr>
            </w:pPr>
            <w:r w:rsidRPr="001654C0">
              <w:rPr>
                <w:rFonts w:ascii="Times New Roman" w:hAnsi="Times New Roman"/>
                <w:sz w:val="24"/>
                <w:szCs w:val="24"/>
              </w:rPr>
              <w:t>Chief, Health Communication Branch</w:t>
            </w:r>
            <w:r w:rsidRPr="001654C0">
              <w:rPr>
                <w:rFonts w:ascii="Times New Roman" w:eastAsia="Times New Roman" w:hAnsi="Times New Roman"/>
                <w:sz w:val="24"/>
                <w:szCs w:val="24"/>
              </w:rPr>
              <w:t xml:space="preserve"> </w:t>
            </w:r>
          </w:p>
        </w:tc>
        <w:tc>
          <w:tcPr>
            <w:tcW w:w="5370" w:type="dxa"/>
            <w:tcBorders>
              <w:top w:val="nil"/>
              <w:left w:val="nil"/>
              <w:bottom w:val="single" w:sz="4" w:space="0" w:color="auto"/>
              <w:right w:val="single" w:sz="12" w:space="0" w:color="auto"/>
            </w:tcBorders>
            <w:tcMar>
              <w:top w:w="0" w:type="dxa"/>
              <w:left w:w="108" w:type="dxa"/>
              <w:bottom w:w="0" w:type="dxa"/>
              <w:right w:w="108" w:type="dxa"/>
            </w:tcMar>
          </w:tcPr>
          <w:p w14:paraId="7CA858ED" w14:textId="77777777" w:rsidR="00D50AB6" w:rsidRPr="001654C0" w:rsidRDefault="00D50AB6" w:rsidP="00987115">
            <w:pPr>
              <w:spacing w:after="120" w:line="240" w:lineRule="auto"/>
              <w:ind w:left="888" w:hanging="888"/>
              <w:textAlignment w:val="baseline"/>
              <w:rPr>
                <w:rFonts w:ascii="Times New Roman" w:eastAsia="Times New Roman" w:hAnsi="Times New Roman"/>
                <w:sz w:val="24"/>
                <w:szCs w:val="24"/>
              </w:rPr>
            </w:pPr>
            <w:r w:rsidRPr="001654C0">
              <w:rPr>
                <w:rFonts w:ascii="Times New Roman" w:eastAsia="Times New Roman" w:hAnsi="Times New Roman"/>
                <w:sz w:val="24"/>
                <w:szCs w:val="24"/>
              </w:rPr>
              <w:t>Phone:   770.488.5066</w:t>
            </w:r>
          </w:p>
          <w:p w14:paraId="61686BF7" w14:textId="77777777" w:rsidR="00D50AB6" w:rsidRPr="001654C0" w:rsidRDefault="00D50AB6" w:rsidP="00987115">
            <w:pPr>
              <w:spacing w:after="120" w:line="240" w:lineRule="auto"/>
              <w:ind w:left="888" w:hanging="888"/>
              <w:textAlignment w:val="baseline"/>
              <w:rPr>
                <w:rFonts w:ascii="Times New Roman" w:eastAsia="Times New Roman" w:hAnsi="Times New Roman"/>
                <w:sz w:val="24"/>
                <w:szCs w:val="24"/>
              </w:rPr>
            </w:pPr>
            <w:r w:rsidRPr="001654C0">
              <w:rPr>
                <w:rFonts w:ascii="Times New Roman" w:eastAsia="Times New Roman" w:hAnsi="Times New Roman"/>
                <w:sz w:val="24"/>
                <w:szCs w:val="24"/>
              </w:rPr>
              <w:t>E-mail:    zvg1@cdc.gov </w:t>
            </w:r>
          </w:p>
        </w:tc>
      </w:tr>
      <w:tr w:rsidR="00D50AB6" w:rsidRPr="001654C0" w14:paraId="211C8183" w14:textId="77777777" w:rsidTr="00987115">
        <w:trPr>
          <w:cantSplit/>
          <w:trHeight w:val="755"/>
        </w:trPr>
        <w:tc>
          <w:tcPr>
            <w:tcW w:w="2184" w:type="dxa"/>
            <w:tcBorders>
              <w:top w:val="single" w:sz="4" w:space="0" w:color="auto"/>
              <w:left w:val="single" w:sz="12" w:space="0" w:color="auto"/>
              <w:bottom w:val="single" w:sz="8" w:space="0" w:color="auto"/>
              <w:right w:val="single" w:sz="8" w:space="0" w:color="auto"/>
            </w:tcBorders>
            <w:tcMar>
              <w:top w:w="0" w:type="dxa"/>
              <w:left w:w="108" w:type="dxa"/>
              <w:bottom w:w="0" w:type="dxa"/>
              <w:right w:w="108" w:type="dxa"/>
            </w:tcMar>
          </w:tcPr>
          <w:p w14:paraId="4B22B209" w14:textId="77777777" w:rsidR="00D50AB6" w:rsidRPr="001654C0" w:rsidRDefault="00D50AB6" w:rsidP="00987115">
            <w:pPr>
              <w:spacing w:after="120" w:line="240" w:lineRule="auto"/>
              <w:textAlignment w:val="baseline"/>
              <w:rPr>
                <w:rFonts w:ascii="Times New Roman" w:eastAsia="Times New Roman" w:hAnsi="Times New Roman"/>
                <w:sz w:val="24"/>
                <w:szCs w:val="24"/>
              </w:rPr>
            </w:pPr>
            <w:r w:rsidRPr="001654C0">
              <w:rPr>
                <w:rFonts w:ascii="Times New Roman" w:eastAsia="Times New Roman" w:hAnsi="Times New Roman"/>
                <w:sz w:val="24"/>
                <w:szCs w:val="24"/>
              </w:rPr>
              <w:t>Michelle O’Hegarty</w:t>
            </w:r>
          </w:p>
        </w:tc>
        <w:tc>
          <w:tcPr>
            <w:tcW w:w="333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14EECC" w14:textId="77777777" w:rsidR="00D50AB6" w:rsidRPr="001654C0" w:rsidRDefault="00D50AB6" w:rsidP="00987115">
            <w:pPr>
              <w:spacing w:after="120" w:line="240" w:lineRule="auto"/>
              <w:textAlignment w:val="baseline"/>
              <w:rPr>
                <w:rFonts w:ascii="Times New Roman" w:eastAsia="Times New Roman" w:hAnsi="Times New Roman"/>
                <w:sz w:val="24"/>
                <w:szCs w:val="24"/>
              </w:rPr>
            </w:pPr>
            <w:r w:rsidRPr="001654C0">
              <w:rPr>
                <w:rFonts w:ascii="Times New Roman" w:eastAsia="Times New Roman" w:hAnsi="Times New Roman"/>
                <w:sz w:val="24"/>
                <w:szCs w:val="24"/>
              </w:rPr>
              <w:t>Health Communication Specialist</w:t>
            </w:r>
          </w:p>
          <w:p w14:paraId="7719AE52" w14:textId="77777777" w:rsidR="00D50AB6" w:rsidRPr="001654C0" w:rsidRDefault="00D50AB6" w:rsidP="00987115">
            <w:pPr>
              <w:spacing w:after="120" w:line="240" w:lineRule="auto"/>
              <w:textAlignment w:val="baseline"/>
              <w:rPr>
                <w:rFonts w:ascii="Times New Roman" w:eastAsia="Times New Roman" w:hAnsi="Times New Roman"/>
                <w:sz w:val="24"/>
                <w:szCs w:val="24"/>
              </w:rPr>
            </w:pPr>
          </w:p>
        </w:tc>
        <w:tc>
          <w:tcPr>
            <w:tcW w:w="5370" w:type="dxa"/>
            <w:tcBorders>
              <w:top w:val="single" w:sz="4" w:space="0" w:color="auto"/>
              <w:left w:val="nil"/>
              <w:bottom w:val="single" w:sz="8" w:space="0" w:color="auto"/>
              <w:right w:val="single" w:sz="12" w:space="0" w:color="auto"/>
            </w:tcBorders>
            <w:tcMar>
              <w:top w:w="0" w:type="dxa"/>
              <w:left w:w="108" w:type="dxa"/>
              <w:bottom w:w="0" w:type="dxa"/>
              <w:right w:w="108" w:type="dxa"/>
            </w:tcMar>
          </w:tcPr>
          <w:p w14:paraId="2F41720E" w14:textId="77777777" w:rsidR="00D50AB6" w:rsidRPr="001654C0" w:rsidRDefault="00D50AB6" w:rsidP="00987115">
            <w:pPr>
              <w:spacing w:after="120" w:line="240" w:lineRule="auto"/>
              <w:ind w:left="888" w:hanging="888"/>
              <w:textAlignment w:val="baseline"/>
              <w:rPr>
                <w:rFonts w:ascii="Times New Roman" w:eastAsia="Times New Roman" w:hAnsi="Times New Roman"/>
                <w:sz w:val="24"/>
                <w:szCs w:val="24"/>
              </w:rPr>
            </w:pPr>
            <w:r w:rsidRPr="001654C0">
              <w:rPr>
                <w:rFonts w:ascii="Times New Roman" w:eastAsia="Times New Roman" w:hAnsi="Times New Roman"/>
                <w:sz w:val="24"/>
                <w:szCs w:val="24"/>
              </w:rPr>
              <w:t>Phone:   770.488.5582</w:t>
            </w:r>
          </w:p>
          <w:p w14:paraId="3F683563" w14:textId="77777777" w:rsidR="00D50AB6" w:rsidRPr="001654C0" w:rsidRDefault="00D50AB6" w:rsidP="00987115">
            <w:pPr>
              <w:spacing w:after="120" w:line="240" w:lineRule="auto"/>
              <w:ind w:left="888" w:hanging="888"/>
              <w:textAlignment w:val="baseline"/>
              <w:rPr>
                <w:rFonts w:ascii="Times New Roman" w:eastAsia="Times New Roman" w:hAnsi="Times New Roman"/>
                <w:sz w:val="24"/>
                <w:szCs w:val="24"/>
              </w:rPr>
            </w:pPr>
            <w:r w:rsidRPr="001654C0">
              <w:rPr>
                <w:rFonts w:ascii="Times New Roman" w:eastAsia="Times New Roman" w:hAnsi="Times New Roman"/>
                <w:sz w:val="24"/>
                <w:szCs w:val="24"/>
              </w:rPr>
              <w:t>E-mail:    mohegarty@cdc.gov </w:t>
            </w:r>
          </w:p>
          <w:p w14:paraId="7CC15D12" w14:textId="77777777" w:rsidR="00D50AB6" w:rsidRPr="001654C0" w:rsidRDefault="00D50AB6" w:rsidP="00987115">
            <w:pPr>
              <w:spacing w:after="120" w:line="240" w:lineRule="auto"/>
              <w:ind w:left="888" w:hanging="888"/>
              <w:textAlignment w:val="baseline"/>
              <w:rPr>
                <w:rFonts w:ascii="Times New Roman" w:eastAsia="Times New Roman" w:hAnsi="Times New Roman"/>
                <w:sz w:val="24"/>
                <w:szCs w:val="24"/>
              </w:rPr>
            </w:pPr>
          </w:p>
        </w:tc>
      </w:tr>
      <w:tr w:rsidR="00D50AB6" w:rsidRPr="001654C0" w14:paraId="51D50260" w14:textId="77777777" w:rsidTr="00D50AB6">
        <w:trPr>
          <w:cantSplit/>
          <w:trHeight w:val="755"/>
        </w:trPr>
        <w:tc>
          <w:tcPr>
            <w:tcW w:w="2184" w:type="dxa"/>
            <w:tcBorders>
              <w:top w:val="single" w:sz="4" w:space="0" w:color="auto"/>
              <w:left w:val="single" w:sz="12" w:space="0" w:color="auto"/>
              <w:bottom w:val="single" w:sz="8" w:space="0" w:color="auto"/>
              <w:right w:val="single" w:sz="8" w:space="0" w:color="auto"/>
            </w:tcBorders>
            <w:tcMar>
              <w:top w:w="0" w:type="dxa"/>
              <w:left w:w="108" w:type="dxa"/>
              <w:bottom w:w="0" w:type="dxa"/>
              <w:right w:w="108" w:type="dxa"/>
            </w:tcMar>
          </w:tcPr>
          <w:p w14:paraId="16785257" w14:textId="0429C89F" w:rsidR="00D50AB6" w:rsidRPr="001654C0" w:rsidRDefault="00D50AB6" w:rsidP="00987115">
            <w:pPr>
              <w:spacing w:after="120" w:line="240" w:lineRule="auto"/>
              <w:textAlignment w:val="baseline"/>
              <w:rPr>
                <w:rFonts w:ascii="Times New Roman" w:eastAsia="Times New Roman" w:hAnsi="Times New Roman"/>
                <w:sz w:val="24"/>
                <w:szCs w:val="24"/>
              </w:rPr>
            </w:pPr>
            <w:r w:rsidRPr="001654C0">
              <w:rPr>
                <w:rFonts w:ascii="Times New Roman" w:eastAsia="Times New Roman" w:hAnsi="Times New Roman"/>
                <w:sz w:val="24"/>
                <w:szCs w:val="24"/>
              </w:rPr>
              <w:t>Lindsey McCarter</w:t>
            </w:r>
          </w:p>
        </w:tc>
        <w:tc>
          <w:tcPr>
            <w:tcW w:w="333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FB7E3E" w14:textId="49FC6F0F" w:rsidR="00D50AB6" w:rsidRPr="001654C0" w:rsidRDefault="00032AA9" w:rsidP="00987115">
            <w:pPr>
              <w:spacing w:after="120" w:line="240" w:lineRule="auto"/>
              <w:textAlignment w:val="baseline"/>
              <w:rPr>
                <w:rFonts w:ascii="Times New Roman" w:eastAsia="Times New Roman" w:hAnsi="Times New Roman"/>
                <w:sz w:val="24"/>
                <w:szCs w:val="24"/>
              </w:rPr>
            </w:pPr>
            <w:r w:rsidRPr="001654C0">
              <w:rPr>
                <w:rFonts w:ascii="Times New Roman" w:eastAsia="Times New Roman" w:hAnsi="Times New Roman"/>
                <w:sz w:val="24"/>
                <w:szCs w:val="24"/>
              </w:rPr>
              <w:t xml:space="preserve">Team Lead, </w:t>
            </w:r>
            <w:r w:rsidR="00D50AB6" w:rsidRPr="001654C0">
              <w:rPr>
                <w:rFonts w:ascii="Times New Roman" w:eastAsia="Times New Roman" w:hAnsi="Times New Roman"/>
                <w:sz w:val="24"/>
                <w:szCs w:val="24"/>
              </w:rPr>
              <w:t xml:space="preserve">Health Communication </w:t>
            </w:r>
            <w:r w:rsidRPr="001654C0">
              <w:rPr>
                <w:rFonts w:ascii="Times New Roman" w:eastAsia="Times New Roman" w:hAnsi="Times New Roman"/>
                <w:sz w:val="24"/>
                <w:szCs w:val="24"/>
              </w:rPr>
              <w:t>Branch</w:t>
            </w:r>
          </w:p>
          <w:p w14:paraId="6B26D18F" w14:textId="77777777" w:rsidR="00D50AB6" w:rsidRPr="001654C0" w:rsidRDefault="00D50AB6" w:rsidP="00987115">
            <w:pPr>
              <w:spacing w:after="120" w:line="240" w:lineRule="auto"/>
              <w:textAlignment w:val="baseline"/>
              <w:rPr>
                <w:rFonts w:ascii="Times New Roman" w:eastAsia="Times New Roman" w:hAnsi="Times New Roman"/>
                <w:sz w:val="24"/>
                <w:szCs w:val="24"/>
              </w:rPr>
            </w:pPr>
          </w:p>
        </w:tc>
        <w:tc>
          <w:tcPr>
            <w:tcW w:w="5370" w:type="dxa"/>
            <w:tcBorders>
              <w:top w:val="single" w:sz="4" w:space="0" w:color="auto"/>
              <w:left w:val="nil"/>
              <w:bottom w:val="single" w:sz="8" w:space="0" w:color="auto"/>
              <w:right w:val="single" w:sz="12" w:space="0" w:color="auto"/>
            </w:tcBorders>
            <w:tcMar>
              <w:top w:w="0" w:type="dxa"/>
              <w:left w:w="108" w:type="dxa"/>
              <w:bottom w:w="0" w:type="dxa"/>
              <w:right w:w="108" w:type="dxa"/>
            </w:tcMar>
          </w:tcPr>
          <w:p w14:paraId="4B424E43" w14:textId="63F979A2" w:rsidR="00D50AB6" w:rsidRPr="001654C0" w:rsidRDefault="00D50AB6" w:rsidP="00987115">
            <w:pPr>
              <w:spacing w:after="120" w:line="240" w:lineRule="auto"/>
              <w:ind w:left="888" w:hanging="888"/>
              <w:textAlignment w:val="baseline"/>
              <w:rPr>
                <w:rFonts w:ascii="Times New Roman" w:eastAsia="Times New Roman" w:hAnsi="Times New Roman"/>
                <w:sz w:val="24"/>
                <w:szCs w:val="24"/>
              </w:rPr>
            </w:pPr>
            <w:r w:rsidRPr="001654C0">
              <w:rPr>
                <w:rFonts w:ascii="Times New Roman" w:eastAsia="Times New Roman" w:hAnsi="Times New Roman"/>
                <w:sz w:val="24"/>
                <w:szCs w:val="24"/>
              </w:rPr>
              <w:t>Phone:   770.488.</w:t>
            </w:r>
            <w:r w:rsidR="00032AA9" w:rsidRPr="001654C0">
              <w:rPr>
                <w:rFonts w:ascii="Times New Roman" w:eastAsia="Times New Roman" w:hAnsi="Times New Roman"/>
                <w:sz w:val="24"/>
                <w:szCs w:val="24"/>
              </w:rPr>
              <w:t>4239</w:t>
            </w:r>
          </w:p>
          <w:p w14:paraId="49C14F29" w14:textId="753EEFBB" w:rsidR="00D50AB6" w:rsidRPr="001654C0" w:rsidRDefault="00D50AB6" w:rsidP="00987115">
            <w:pPr>
              <w:spacing w:after="120" w:line="240" w:lineRule="auto"/>
              <w:ind w:left="888" w:hanging="888"/>
              <w:textAlignment w:val="baseline"/>
              <w:rPr>
                <w:rFonts w:ascii="Times New Roman" w:eastAsia="Times New Roman" w:hAnsi="Times New Roman"/>
                <w:sz w:val="24"/>
                <w:szCs w:val="24"/>
              </w:rPr>
            </w:pPr>
            <w:r w:rsidRPr="001654C0">
              <w:rPr>
                <w:rFonts w:ascii="Times New Roman" w:eastAsia="Times New Roman" w:hAnsi="Times New Roman"/>
                <w:sz w:val="24"/>
                <w:szCs w:val="24"/>
              </w:rPr>
              <w:t xml:space="preserve">E-mail:   </w:t>
            </w:r>
            <w:r w:rsidR="00032AA9" w:rsidRPr="001654C0">
              <w:rPr>
                <w:rFonts w:ascii="Times New Roman" w:eastAsia="Times New Roman" w:hAnsi="Times New Roman"/>
                <w:sz w:val="24"/>
                <w:szCs w:val="24"/>
              </w:rPr>
              <w:t>lpq4</w:t>
            </w:r>
            <w:r w:rsidRPr="001654C0">
              <w:rPr>
                <w:rFonts w:ascii="Times New Roman" w:eastAsia="Times New Roman" w:hAnsi="Times New Roman"/>
                <w:sz w:val="24"/>
                <w:szCs w:val="24"/>
              </w:rPr>
              <w:t>@cdc.gov </w:t>
            </w:r>
          </w:p>
          <w:p w14:paraId="1806A42D" w14:textId="77777777" w:rsidR="00D50AB6" w:rsidRPr="001654C0" w:rsidRDefault="00D50AB6" w:rsidP="00987115">
            <w:pPr>
              <w:spacing w:after="120" w:line="240" w:lineRule="auto"/>
              <w:ind w:left="888" w:hanging="888"/>
              <w:textAlignment w:val="baseline"/>
              <w:rPr>
                <w:rFonts w:ascii="Times New Roman" w:eastAsia="Times New Roman" w:hAnsi="Times New Roman"/>
                <w:sz w:val="24"/>
                <w:szCs w:val="24"/>
              </w:rPr>
            </w:pPr>
          </w:p>
        </w:tc>
      </w:tr>
      <w:tr w:rsidR="00032AA9" w:rsidRPr="001654C0" w14:paraId="115241DB" w14:textId="77777777" w:rsidTr="00032AA9">
        <w:trPr>
          <w:cantSplit/>
          <w:trHeight w:val="755"/>
        </w:trPr>
        <w:tc>
          <w:tcPr>
            <w:tcW w:w="2184" w:type="dxa"/>
            <w:tcBorders>
              <w:top w:val="single" w:sz="4" w:space="0" w:color="auto"/>
              <w:left w:val="single" w:sz="12" w:space="0" w:color="auto"/>
              <w:bottom w:val="single" w:sz="8" w:space="0" w:color="auto"/>
              <w:right w:val="single" w:sz="8" w:space="0" w:color="auto"/>
            </w:tcBorders>
            <w:tcMar>
              <w:top w:w="0" w:type="dxa"/>
              <w:left w:w="108" w:type="dxa"/>
              <w:bottom w:w="0" w:type="dxa"/>
              <w:right w:w="108" w:type="dxa"/>
            </w:tcMar>
          </w:tcPr>
          <w:p w14:paraId="6A4A8FA9" w14:textId="11B6249D" w:rsidR="00032AA9" w:rsidRPr="001654C0" w:rsidRDefault="00032AA9" w:rsidP="00987115">
            <w:pPr>
              <w:spacing w:after="120" w:line="240" w:lineRule="auto"/>
              <w:textAlignment w:val="baseline"/>
              <w:rPr>
                <w:rFonts w:ascii="Times New Roman" w:eastAsia="Times New Roman" w:hAnsi="Times New Roman"/>
                <w:sz w:val="24"/>
                <w:szCs w:val="24"/>
              </w:rPr>
            </w:pPr>
            <w:r w:rsidRPr="001654C0">
              <w:rPr>
                <w:rFonts w:ascii="Times New Roman" w:eastAsia="Times New Roman" w:hAnsi="Times New Roman"/>
                <w:sz w:val="24"/>
                <w:szCs w:val="24"/>
              </w:rPr>
              <w:t>Sarah Lewis</w:t>
            </w:r>
          </w:p>
        </w:tc>
        <w:tc>
          <w:tcPr>
            <w:tcW w:w="333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53F4078" w14:textId="77777777" w:rsidR="00032AA9" w:rsidRPr="001654C0" w:rsidRDefault="00032AA9" w:rsidP="00032AA9">
            <w:pPr>
              <w:spacing w:after="120" w:line="240" w:lineRule="auto"/>
              <w:textAlignment w:val="baseline"/>
              <w:rPr>
                <w:rFonts w:ascii="Times New Roman" w:eastAsia="Times New Roman" w:hAnsi="Times New Roman"/>
                <w:sz w:val="24"/>
                <w:szCs w:val="24"/>
              </w:rPr>
            </w:pPr>
            <w:r w:rsidRPr="001654C0">
              <w:rPr>
                <w:rFonts w:ascii="Times New Roman" w:eastAsia="Times New Roman" w:hAnsi="Times New Roman"/>
                <w:sz w:val="24"/>
                <w:szCs w:val="24"/>
              </w:rPr>
              <w:t>Health Communication Specialist</w:t>
            </w:r>
          </w:p>
          <w:p w14:paraId="54CAC371" w14:textId="77777777" w:rsidR="00032AA9" w:rsidRPr="001654C0" w:rsidRDefault="00032AA9" w:rsidP="00987115">
            <w:pPr>
              <w:spacing w:after="120" w:line="240" w:lineRule="auto"/>
              <w:textAlignment w:val="baseline"/>
              <w:rPr>
                <w:rFonts w:ascii="Times New Roman" w:eastAsia="Times New Roman" w:hAnsi="Times New Roman"/>
                <w:sz w:val="24"/>
                <w:szCs w:val="24"/>
              </w:rPr>
            </w:pPr>
          </w:p>
        </w:tc>
        <w:tc>
          <w:tcPr>
            <w:tcW w:w="5370" w:type="dxa"/>
            <w:tcBorders>
              <w:top w:val="single" w:sz="4" w:space="0" w:color="auto"/>
              <w:left w:val="nil"/>
              <w:bottom w:val="single" w:sz="8" w:space="0" w:color="auto"/>
              <w:right w:val="single" w:sz="12" w:space="0" w:color="auto"/>
            </w:tcBorders>
            <w:tcMar>
              <w:top w:w="0" w:type="dxa"/>
              <w:left w:w="108" w:type="dxa"/>
              <w:bottom w:w="0" w:type="dxa"/>
              <w:right w:w="108" w:type="dxa"/>
            </w:tcMar>
          </w:tcPr>
          <w:p w14:paraId="01B89FD2" w14:textId="280669F3" w:rsidR="00032AA9" w:rsidRPr="001654C0" w:rsidRDefault="00032AA9" w:rsidP="00987115">
            <w:pPr>
              <w:spacing w:after="120" w:line="240" w:lineRule="auto"/>
              <w:ind w:left="888" w:hanging="888"/>
              <w:textAlignment w:val="baseline"/>
              <w:rPr>
                <w:rFonts w:ascii="Times New Roman" w:eastAsia="Times New Roman" w:hAnsi="Times New Roman"/>
                <w:sz w:val="24"/>
                <w:szCs w:val="24"/>
              </w:rPr>
            </w:pPr>
            <w:r w:rsidRPr="001654C0">
              <w:rPr>
                <w:rFonts w:ascii="Times New Roman" w:eastAsia="Times New Roman" w:hAnsi="Times New Roman"/>
                <w:sz w:val="24"/>
                <w:szCs w:val="24"/>
              </w:rPr>
              <w:t>Phone:   770.488.7424</w:t>
            </w:r>
          </w:p>
          <w:p w14:paraId="22D7DFA2" w14:textId="481B9DEB" w:rsidR="00032AA9" w:rsidRPr="001654C0" w:rsidRDefault="00032AA9" w:rsidP="00987115">
            <w:pPr>
              <w:spacing w:after="120" w:line="240" w:lineRule="auto"/>
              <w:ind w:left="888" w:hanging="888"/>
              <w:textAlignment w:val="baseline"/>
              <w:rPr>
                <w:rFonts w:ascii="Times New Roman" w:eastAsia="Times New Roman" w:hAnsi="Times New Roman"/>
                <w:sz w:val="24"/>
                <w:szCs w:val="24"/>
              </w:rPr>
            </w:pPr>
            <w:r w:rsidRPr="001654C0">
              <w:rPr>
                <w:rFonts w:ascii="Times New Roman" w:eastAsia="Times New Roman" w:hAnsi="Times New Roman"/>
                <w:sz w:val="24"/>
                <w:szCs w:val="24"/>
              </w:rPr>
              <w:t>E-mail:  irr6@cdc.gov </w:t>
            </w:r>
          </w:p>
          <w:p w14:paraId="4EAB0100" w14:textId="77777777" w:rsidR="00032AA9" w:rsidRPr="001654C0" w:rsidRDefault="00032AA9" w:rsidP="00987115">
            <w:pPr>
              <w:spacing w:after="120" w:line="240" w:lineRule="auto"/>
              <w:ind w:left="888" w:hanging="888"/>
              <w:textAlignment w:val="baseline"/>
              <w:rPr>
                <w:rFonts w:ascii="Times New Roman" w:eastAsia="Times New Roman" w:hAnsi="Times New Roman"/>
                <w:sz w:val="24"/>
                <w:szCs w:val="24"/>
              </w:rPr>
            </w:pPr>
          </w:p>
        </w:tc>
      </w:tr>
    </w:tbl>
    <w:p w14:paraId="46D73C07" w14:textId="77777777" w:rsidR="00AE0F01" w:rsidRPr="001654C0" w:rsidRDefault="00AE0F01" w:rsidP="00B13CF2">
      <w:pPr>
        <w:widowControl w:val="0"/>
        <w:tabs>
          <w:tab w:val="left" w:pos="360"/>
        </w:tabs>
        <w:spacing w:after="0" w:line="240" w:lineRule="auto"/>
        <w:rPr>
          <w:rFonts w:ascii="Times New Roman" w:hAnsi="Times New Roman"/>
          <w:color w:val="000000"/>
          <w:sz w:val="24"/>
          <w:szCs w:val="24"/>
        </w:rPr>
      </w:pPr>
    </w:p>
    <w:p w14:paraId="4305601F" w14:textId="733B5921" w:rsidR="005A285E" w:rsidRPr="001654C0" w:rsidRDefault="00191010" w:rsidP="00B13CF2">
      <w:pPr>
        <w:widowControl w:val="0"/>
        <w:tabs>
          <w:tab w:val="left" w:pos="360"/>
        </w:tabs>
        <w:spacing w:after="0" w:line="240" w:lineRule="auto"/>
        <w:rPr>
          <w:rFonts w:ascii="Times New Roman" w:hAnsi="Times New Roman"/>
          <w:sz w:val="24"/>
          <w:szCs w:val="24"/>
        </w:rPr>
      </w:pPr>
      <w:r w:rsidRPr="001654C0">
        <w:rPr>
          <w:rFonts w:ascii="Times New Roman" w:hAnsi="Times New Roman"/>
          <w:b/>
          <w:color w:val="000000"/>
          <w:sz w:val="24"/>
          <w:szCs w:val="24"/>
        </w:rPr>
        <w:t>References</w:t>
      </w:r>
      <w:r w:rsidR="00172001" w:rsidRPr="001654C0">
        <w:rPr>
          <w:rFonts w:ascii="Times New Roman" w:hAnsi="Times New Roman"/>
          <w:color w:val="000000"/>
          <w:sz w:val="24"/>
          <w:szCs w:val="24"/>
        </w:rPr>
        <w:tab/>
      </w:r>
      <w:r w:rsidR="00E525FB" w:rsidRPr="001654C0">
        <w:rPr>
          <w:rFonts w:ascii="Times New Roman" w:hAnsi="Times New Roman"/>
          <w:sz w:val="24"/>
          <w:szCs w:val="24"/>
        </w:rPr>
        <w:t xml:space="preserve"> </w:t>
      </w:r>
    </w:p>
    <w:p w14:paraId="3FC5E0F9" w14:textId="77777777" w:rsidR="005A285E" w:rsidRPr="001654C0" w:rsidRDefault="005A285E" w:rsidP="00B13CF2">
      <w:pPr>
        <w:widowControl w:val="0"/>
        <w:tabs>
          <w:tab w:val="left" w:pos="360"/>
        </w:tabs>
        <w:spacing w:after="0" w:line="240" w:lineRule="auto"/>
        <w:rPr>
          <w:rFonts w:ascii="Times New Roman" w:hAnsi="Times New Roman"/>
          <w:sz w:val="24"/>
          <w:szCs w:val="24"/>
        </w:rPr>
      </w:pPr>
    </w:p>
    <w:p w14:paraId="56B1789C" w14:textId="77777777" w:rsidR="00732854" w:rsidRPr="001654C0" w:rsidRDefault="005A285E" w:rsidP="00732854">
      <w:pPr>
        <w:spacing w:after="0" w:line="240" w:lineRule="auto"/>
        <w:ind w:left="720" w:hanging="720"/>
        <w:rPr>
          <w:rFonts w:ascii="Times New Roman" w:hAnsi="Times New Roman"/>
          <w:noProof/>
          <w:sz w:val="24"/>
          <w:szCs w:val="24"/>
        </w:rPr>
      </w:pPr>
      <w:r w:rsidRPr="001654C0">
        <w:rPr>
          <w:rFonts w:ascii="Times New Roman" w:hAnsi="Times New Roman"/>
          <w:sz w:val="24"/>
          <w:szCs w:val="24"/>
        </w:rPr>
        <w:fldChar w:fldCharType="begin"/>
      </w:r>
      <w:r w:rsidRPr="001654C0">
        <w:rPr>
          <w:rFonts w:ascii="Times New Roman" w:hAnsi="Times New Roman"/>
          <w:sz w:val="24"/>
          <w:szCs w:val="24"/>
        </w:rPr>
        <w:instrText xml:space="preserve"> ADDIN EN.REFLIST </w:instrText>
      </w:r>
      <w:r w:rsidRPr="001654C0">
        <w:rPr>
          <w:rFonts w:ascii="Times New Roman" w:hAnsi="Times New Roman"/>
          <w:sz w:val="24"/>
          <w:szCs w:val="24"/>
        </w:rPr>
        <w:fldChar w:fldCharType="separate"/>
      </w:r>
      <w:bookmarkStart w:id="2" w:name="_ENREF_1"/>
      <w:r w:rsidR="00732854" w:rsidRPr="001654C0">
        <w:rPr>
          <w:rFonts w:ascii="Times New Roman" w:hAnsi="Times New Roman"/>
          <w:noProof/>
          <w:sz w:val="24"/>
          <w:szCs w:val="24"/>
        </w:rPr>
        <w:t xml:space="preserve">CDC. (2013). Vital signs: current cigarette smoking among adults aged≥ 18 years with mental illness-United States, 2009-2011. </w:t>
      </w:r>
      <w:r w:rsidR="00732854" w:rsidRPr="001654C0">
        <w:rPr>
          <w:rFonts w:ascii="Times New Roman" w:hAnsi="Times New Roman"/>
          <w:i/>
          <w:noProof/>
          <w:sz w:val="24"/>
          <w:szCs w:val="24"/>
        </w:rPr>
        <w:t>MMWR. Morbidity and mortality weekly report, 62</w:t>
      </w:r>
      <w:r w:rsidR="00732854" w:rsidRPr="001654C0">
        <w:rPr>
          <w:rFonts w:ascii="Times New Roman" w:hAnsi="Times New Roman"/>
          <w:noProof/>
          <w:sz w:val="24"/>
          <w:szCs w:val="24"/>
        </w:rPr>
        <w:t xml:space="preserve">(5), 81. </w:t>
      </w:r>
      <w:bookmarkEnd w:id="2"/>
    </w:p>
    <w:p w14:paraId="34D54262" w14:textId="77777777" w:rsidR="00732854" w:rsidRPr="001654C0" w:rsidRDefault="00732854" w:rsidP="00732854">
      <w:pPr>
        <w:spacing w:after="0" w:line="240" w:lineRule="auto"/>
        <w:ind w:left="720" w:hanging="720"/>
        <w:rPr>
          <w:rFonts w:ascii="Times New Roman" w:hAnsi="Times New Roman"/>
          <w:noProof/>
          <w:sz w:val="24"/>
          <w:szCs w:val="24"/>
        </w:rPr>
      </w:pPr>
      <w:bookmarkStart w:id="3" w:name="_ENREF_2"/>
      <w:r w:rsidRPr="001654C0">
        <w:rPr>
          <w:rFonts w:ascii="Times New Roman" w:hAnsi="Times New Roman"/>
          <w:noProof/>
          <w:sz w:val="24"/>
          <w:szCs w:val="24"/>
        </w:rPr>
        <w:t xml:space="preserve">CDC. (2015). Current cigarette smoking among adults—United States, 2005–2014. </w:t>
      </w:r>
      <w:r w:rsidRPr="001654C0">
        <w:rPr>
          <w:rFonts w:ascii="Times New Roman" w:hAnsi="Times New Roman"/>
          <w:i/>
          <w:noProof/>
          <w:sz w:val="24"/>
          <w:szCs w:val="24"/>
        </w:rPr>
        <w:t>MMWR Morb Mortal Wkly Rep, 64</w:t>
      </w:r>
      <w:r w:rsidRPr="001654C0">
        <w:rPr>
          <w:rFonts w:ascii="Times New Roman" w:hAnsi="Times New Roman"/>
          <w:noProof/>
          <w:sz w:val="24"/>
          <w:szCs w:val="24"/>
        </w:rPr>
        <w:t xml:space="preserve">(44), 1233-1240. </w:t>
      </w:r>
      <w:bookmarkEnd w:id="3"/>
    </w:p>
    <w:p w14:paraId="3CF52DBF" w14:textId="77777777" w:rsidR="00732854" w:rsidRPr="001654C0" w:rsidRDefault="00732854" w:rsidP="00732854">
      <w:pPr>
        <w:spacing w:line="240" w:lineRule="auto"/>
        <w:ind w:left="720" w:hanging="720"/>
        <w:rPr>
          <w:rFonts w:ascii="Times New Roman" w:hAnsi="Times New Roman"/>
          <w:noProof/>
          <w:sz w:val="24"/>
          <w:szCs w:val="24"/>
        </w:rPr>
      </w:pPr>
      <w:bookmarkStart w:id="4" w:name="_ENREF_3"/>
      <w:r w:rsidRPr="001654C0">
        <w:rPr>
          <w:rFonts w:ascii="Times New Roman" w:hAnsi="Times New Roman"/>
          <w:noProof/>
          <w:sz w:val="24"/>
          <w:szCs w:val="24"/>
        </w:rPr>
        <w:t xml:space="preserve">Department of Health and Human Services (HHS). (2014). </w:t>
      </w:r>
      <w:r w:rsidRPr="001654C0">
        <w:rPr>
          <w:rFonts w:ascii="Times New Roman" w:hAnsi="Times New Roman"/>
          <w:i/>
          <w:noProof/>
          <w:sz w:val="24"/>
          <w:szCs w:val="24"/>
        </w:rPr>
        <w:t>The Health Consequences of Smoking—50 Years of Progress: A Report of the Surgeon General</w:t>
      </w:r>
      <w:r w:rsidRPr="001654C0">
        <w:rPr>
          <w:rFonts w:ascii="Times New Roman" w:hAnsi="Times New Roman"/>
          <w:noProof/>
          <w:sz w:val="24"/>
          <w:szCs w:val="24"/>
        </w:rPr>
        <w:t>. Atlanta, GA: US Department of Health and Human Services, Centers for Disease Control and Prevention, National Center for Chronic Disease Prevention and Health Promotion, Office on Smoking and Health.</w:t>
      </w:r>
      <w:bookmarkEnd w:id="4"/>
    </w:p>
    <w:p w14:paraId="5FA953DC" w14:textId="359F57B9" w:rsidR="00732854" w:rsidRPr="001654C0" w:rsidRDefault="00732854" w:rsidP="00732854">
      <w:pPr>
        <w:spacing w:line="240" w:lineRule="auto"/>
        <w:rPr>
          <w:rFonts w:ascii="Times New Roman" w:hAnsi="Times New Roman"/>
          <w:noProof/>
          <w:sz w:val="24"/>
          <w:szCs w:val="24"/>
        </w:rPr>
      </w:pPr>
    </w:p>
    <w:p w14:paraId="06F6A2E3" w14:textId="65BAFEAE" w:rsidR="00172001" w:rsidRPr="00AA3B10" w:rsidRDefault="005A285E" w:rsidP="00B13CF2">
      <w:pPr>
        <w:widowControl w:val="0"/>
        <w:tabs>
          <w:tab w:val="left" w:pos="360"/>
        </w:tabs>
        <w:spacing w:after="0" w:line="240" w:lineRule="auto"/>
        <w:rPr>
          <w:rFonts w:ascii="Times New Roman" w:hAnsi="Times New Roman"/>
          <w:sz w:val="24"/>
          <w:szCs w:val="24"/>
        </w:rPr>
      </w:pPr>
      <w:r w:rsidRPr="001654C0">
        <w:rPr>
          <w:rFonts w:ascii="Times New Roman" w:hAnsi="Times New Roman"/>
          <w:sz w:val="24"/>
          <w:szCs w:val="24"/>
        </w:rPr>
        <w:fldChar w:fldCharType="end"/>
      </w:r>
    </w:p>
    <w:sectPr w:rsidR="00172001" w:rsidRPr="00AA3B10" w:rsidSect="00675FC5">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AA06E" w14:textId="77777777" w:rsidR="00021E8A" w:rsidRDefault="00021E8A" w:rsidP="00856192">
      <w:pPr>
        <w:spacing w:after="0" w:line="240" w:lineRule="auto"/>
      </w:pPr>
      <w:r>
        <w:separator/>
      </w:r>
    </w:p>
  </w:endnote>
  <w:endnote w:type="continuationSeparator" w:id="0">
    <w:p w14:paraId="0D91A682" w14:textId="77777777" w:rsidR="00021E8A" w:rsidRDefault="00021E8A" w:rsidP="0085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6185954"/>
      <w:docPartObj>
        <w:docPartGallery w:val="Page Numbers (Bottom of Page)"/>
        <w:docPartUnique/>
      </w:docPartObj>
    </w:sdtPr>
    <w:sdtEndPr>
      <w:rPr>
        <w:rFonts w:ascii="Times New Roman" w:hAnsi="Times New Roman"/>
        <w:sz w:val="24"/>
        <w:szCs w:val="24"/>
      </w:rPr>
    </w:sdtEndPr>
    <w:sdtContent>
      <w:p w14:paraId="7CD45DB1" w14:textId="22A4CA82" w:rsidR="00D436A8" w:rsidRPr="00E44B0B" w:rsidRDefault="00D436A8">
        <w:pPr>
          <w:pStyle w:val="Footer"/>
          <w:jc w:val="center"/>
          <w:rPr>
            <w:rFonts w:ascii="Times New Roman" w:hAnsi="Times New Roman"/>
            <w:sz w:val="24"/>
            <w:szCs w:val="24"/>
          </w:rPr>
        </w:pPr>
        <w:r w:rsidRPr="00E44B0B">
          <w:rPr>
            <w:rFonts w:ascii="Times New Roman" w:hAnsi="Times New Roman"/>
            <w:sz w:val="24"/>
            <w:szCs w:val="24"/>
          </w:rPr>
          <w:fldChar w:fldCharType="begin"/>
        </w:r>
        <w:r w:rsidRPr="00E44B0B">
          <w:rPr>
            <w:rFonts w:ascii="Times New Roman" w:hAnsi="Times New Roman"/>
            <w:sz w:val="24"/>
            <w:szCs w:val="24"/>
          </w:rPr>
          <w:instrText xml:space="preserve"> PAGE   \* MERGEFORMAT </w:instrText>
        </w:r>
        <w:r w:rsidRPr="00E44B0B">
          <w:rPr>
            <w:rFonts w:ascii="Times New Roman" w:hAnsi="Times New Roman"/>
            <w:sz w:val="24"/>
            <w:szCs w:val="24"/>
          </w:rPr>
          <w:fldChar w:fldCharType="separate"/>
        </w:r>
        <w:r w:rsidR="00835017">
          <w:rPr>
            <w:rFonts w:ascii="Times New Roman" w:hAnsi="Times New Roman"/>
            <w:noProof/>
            <w:sz w:val="24"/>
            <w:szCs w:val="24"/>
          </w:rPr>
          <w:t>1</w:t>
        </w:r>
        <w:r w:rsidRPr="00E44B0B">
          <w:rPr>
            <w:rFonts w:ascii="Times New Roman" w:hAnsi="Times New Roman"/>
            <w:noProof/>
            <w:sz w:val="24"/>
            <w:szCs w:val="24"/>
          </w:rPr>
          <w:fldChar w:fldCharType="end"/>
        </w:r>
      </w:p>
    </w:sdtContent>
  </w:sdt>
  <w:p w14:paraId="7A1B40BD" w14:textId="77777777" w:rsidR="00D436A8" w:rsidRDefault="00D436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80958" w14:textId="77777777" w:rsidR="00021E8A" w:rsidRDefault="00021E8A" w:rsidP="00856192">
      <w:pPr>
        <w:spacing w:after="0" w:line="240" w:lineRule="auto"/>
      </w:pPr>
      <w:r>
        <w:separator/>
      </w:r>
    </w:p>
  </w:footnote>
  <w:footnote w:type="continuationSeparator" w:id="0">
    <w:p w14:paraId="0F9A29B7" w14:textId="77777777" w:rsidR="00021E8A" w:rsidRDefault="00021E8A" w:rsidP="00856192">
      <w:pPr>
        <w:spacing w:after="0" w:line="240" w:lineRule="auto"/>
      </w:pPr>
      <w:r>
        <w:continuationSeparator/>
      </w:r>
    </w:p>
  </w:footnote>
  <w:footnote w:id="1">
    <w:p w14:paraId="7A7315C7" w14:textId="77777777" w:rsidR="00D436A8" w:rsidRPr="0023630E" w:rsidRDefault="00D436A8" w:rsidP="002C2C46">
      <w:pPr>
        <w:pStyle w:val="Tbodytext"/>
        <w:rPr>
          <w:sz w:val="20"/>
        </w:rPr>
      </w:pPr>
      <w:r w:rsidRPr="0023630E">
        <w:rPr>
          <w:rStyle w:val="FootnoteReference"/>
          <w:sz w:val="20"/>
          <w:vertAlign w:val="superscript"/>
        </w:rPr>
        <w:footnoteRef/>
      </w:r>
      <w:r w:rsidRPr="0023630E">
        <w:rPr>
          <w:sz w:val="20"/>
          <w:vertAlign w:val="superscript"/>
        </w:rPr>
        <w:t xml:space="preserve"> </w:t>
      </w:r>
      <w:r>
        <w:rPr>
          <w:sz w:val="20"/>
        </w:rPr>
        <w:t>L</w:t>
      </w:r>
      <w:r w:rsidRPr="0023630E">
        <w:rPr>
          <w:sz w:val="20"/>
        </w:rPr>
        <w:t>ow SES is defined as satisfying at least two of the following three conditions:</w:t>
      </w:r>
      <w:r>
        <w:rPr>
          <w:sz w:val="20"/>
        </w:rPr>
        <w:t xml:space="preserve"> 1)</w:t>
      </w:r>
      <w:r w:rsidRPr="0023630E">
        <w:rPr>
          <w:sz w:val="20"/>
        </w:rPr>
        <w:t xml:space="preserve"> having less than a high school education, or completed high school but without further schooling except for job-specific training; 2) having a household income in 2015 of less than $24,999; and 3) being unemployed, excluding retirees and the disabled.</w:t>
      </w:r>
    </w:p>
    <w:p w14:paraId="2C1761E3" w14:textId="77777777" w:rsidR="00D436A8" w:rsidRDefault="00D436A8" w:rsidP="002C2C46">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3835"/>
    <w:multiLevelType w:val="hybridMultilevel"/>
    <w:tmpl w:val="C494F932"/>
    <w:lvl w:ilvl="0" w:tplc="B34AAEC0">
      <w:start w:val="1"/>
      <w:numFmt w:val="decimal"/>
      <w:pStyle w:val="Tnumberlist"/>
      <w:lvlText w:val="%1."/>
      <w:lvlJc w:val="left"/>
      <w:pPr>
        <w:ind w:left="792" w:hanging="360"/>
      </w:pPr>
      <w:rPr>
        <w:rFonts w:ascii="Times New Roman" w:hAnsi="Times New Roman" w:hint="default"/>
        <w:sz w:val="2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 w15:restartNumberingAfterBreak="0">
    <w:nsid w:val="033D6738"/>
    <w:multiLevelType w:val="hybridMultilevel"/>
    <w:tmpl w:val="45505E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8F24E5"/>
    <w:multiLevelType w:val="hybridMultilevel"/>
    <w:tmpl w:val="4DBCA232"/>
    <w:lvl w:ilvl="0" w:tplc="8F96DF62">
      <w:start w:val="1"/>
      <w:numFmt w:val="upperLetter"/>
      <w:lvlText w:val="%1."/>
      <w:lvlJc w:val="left"/>
      <w:pPr>
        <w:ind w:left="1800" w:hanging="360"/>
      </w:pPr>
      <w:rPr>
        <w:rFonts w:eastAsia="MS Mincho"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47A6F57"/>
    <w:multiLevelType w:val="hybridMultilevel"/>
    <w:tmpl w:val="376A4C9A"/>
    <w:lvl w:ilvl="0" w:tplc="60D434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AF4DB6"/>
    <w:multiLevelType w:val="hybridMultilevel"/>
    <w:tmpl w:val="3F5AC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C6275B"/>
    <w:multiLevelType w:val="hybridMultilevel"/>
    <w:tmpl w:val="00A660FA"/>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342DE4"/>
    <w:multiLevelType w:val="hybridMultilevel"/>
    <w:tmpl w:val="CBB6A7B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250"/>
        </w:tabs>
        <w:ind w:left="225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4410"/>
        </w:tabs>
        <w:ind w:left="4410" w:hanging="360"/>
      </w:pPr>
      <w:rPr>
        <w:rFonts w:ascii="Courier New" w:hAnsi="Courier New" w:cs="Courier New" w:hint="default"/>
      </w:rPr>
    </w:lvl>
    <w:lvl w:ilvl="5" w:tplc="04090005">
      <w:start w:val="1"/>
      <w:numFmt w:val="bullet"/>
      <w:lvlText w:val=""/>
      <w:lvlJc w:val="left"/>
      <w:pPr>
        <w:tabs>
          <w:tab w:val="num" w:pos="5130"/>
        </w:tabs>
        <w:ind w:left="5130" w:hanging="360"/>
      </w:pPr>
      <w:rPr>
        <w:rFonts w:ascii="Wingdings" w:hAnsi="Wingdings" w:hint="default"/>
      </w:rPr>
    </w:lvl>
    <w:lvl w:ilvl="6" w:tplc="04090001">
      <w:start w:val="1"/>
      <w:numFmt w:val="bullet"/>
      <w:lvlText w:val=""/>
      <w:lvlJc w:val="left"/>
      <w:pPr>
        <w:tabs>
          <w:tab w:val="num" w:pos="5850"/>
        </w:tabs>
        <w:ind w:left="5850" w:hanging="360"/>
      </w:pPr>
      <w:rPr>
        <w:rFonts w:ascii="Symbol" w:hAnsi="Symbol" w:hint="default"/>
      </w:rPr>
    </w:lvl>
    <w:lvl w:ilvl="7" w:tplc="04090003">
      <w:start w:val="1"/>
      <w:numFmt w:val="bullet"/>
      <w:lvlText w:val="o"/>
      <w:lvlJc w:val="left"/>
      <w:pPr>
        <w:tabs>
          <w:tab w:val="num" w:pos="6570"/>
        </w:tabs>
        <w:ind w:left="6570" w:hanging="360"/>
      </w:pPr>
      <w:rPr>
        <w:rFonts w:ascii="Courier New" w:hAnsi="Courier New" w:cs="Courier New" w:hint="default"/>
      </w:rPr>
    </w:lvl>
    <w:lvl w:ilvl="8" w:tplc="04090005">
      <w:start w:val="1"/>
      <w:numFmt w:val="bullet"/>
      <w:lvlText w:val=""/>
      <w:lvlJc w:val="left"/>
      <w:pPr>
        <w:tabs>
          <w:tab w:val="num" w:pos="7290"/>
        </w:tabs>
        <w:ind w:left="7290" w:hanging="360"/>
      </w:pPr>
      <w:rPr>
        <w:rFonts w:ascii="Wingdings" w:hAnsi="Wingdings" w:hint="default"/>
      </w:rPr>
    </w:lvl>
  </w:abstractNum>
  <w:abstractNum w:abstractNumId="7" w15:restartNumberingAfterBreak="0">
    <w:nsid w:val="0BE4546F"/>
    <w:multiLevelType w:val="hybridMultilevel"/>
    <w:tmpl w:val="86248C62"/>
    <w:lvl w:ilvl="0" w:tplc="A0FA456E">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0D3320D7"/>
    <w:multiLevelType w:val="hybridMultilevel"/>
    <w:tmpl w:val="0E6C8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514199"/>
    <w:multiLevelType w:val="hybridMultilevel"/>
    <w:tmpl w:val="81FC32A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2CB3B2A"/>
    <w:multiLevelType w:val="hybridMultilevel"/>
    <w:tmpl w:val="A042A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026B8E"/>
    <w:multiLevelType w:val="hybridMultilevel"/>
    <w:tmpl w:val="D6CCD8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865043E"/>
    <w:multiLevelType w:val="hybridMultilevel"/>
    <w:tmpl w:val="072A2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CC5975"/>
    <w:multiLevelType w:val="hybridMultilevel"/>
    <w:tmpl w:val="05084D22"/>
    <w:lvl w:ilvl="0" w:tplc="60D8C582">
      <w:start w:val="1"/>
      <w:numFmt w:val="bullet"/>
      <w:pStyle w:val="bullets-3rdlevel"/>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EE15CE6"/>
    <w:multiLevelType w:val="hybridMultilevel"/>
    <w:tmpl w:val="374252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640077"/>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9F458C"/>
    <w:multiLevelType w:val="hybridMultilevel"/>
    <w:tmpl w:val="EC5E8FF4"/>
    <w:lvl w:ilvl="0" w:tplc="6450BB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155484"/>
    <w:multiLevelType w:val="hybridMultilevel"/>
    <w:tmpl w:val="880CCB78"/>
    <w:lvl w:ilvl="0" w:tplc="A44EE664">
      <w:start w:val="1"/>
      <w:numFmt w:val="bullet"/>
      <w:lvlText w:val=""/>
      <w:lvlJc w:val="left"/>
      <w:pPr>
        <w:tabs>
          <w:tab w:val="num" w:pos="1080"/>
        </w:tabs>
        <w:ind w:left="1080" w:hanging="360"/>
      </w:pPr>
      <w:rPr>
        <w:rFonts w:ascii="Symbol" w:hAnsi="Symbol" w:hint="default"/>
        <w:sz w:val="18"/>
      </w:rPr>
    </w:lvl>
    <w:lvl w:ilvl="1" w:tplc="8B2C8FE0">
      <w:start w:val="1"/>
      <w:numFmt w:val="lowerLetter"/>
      <w:lvlText w:val="%2."/>
      <w:lvlJc w:val="left"/>
      <w:pPr>
        <w:tabs>
          <w:tab w:val="num" w:pos="1800"/>
        </w:tabs>
        <w:ind w:left="1800" w:hanging="360"/>
      </w:pPr>
      <w:rPr>
        <w:rFonts w:cs="Times New Roman"/>
      </w:rPr>
    </w:lvl>
    <w:lvl w:ilvl="2" w:tplc="10222A1C" w:tentative="1">
      <w:start w:val="1"/>
      <w:numFmt w:val="lowerRoman"/>
      <w:lvlText w:val="%3."/>
      <w:lvlJc w:val="right"/>
      <w:pPr>
        <w:tabs>
          <w:tab w:val="num" w:pos="2520"/>
        </w:tabs>
        <w:ind w:left="2520" w:hanging="180"/>
      </w:pPr>
      <w:rPr>
        <w:rFonts w:cs="Times New Roman"/>
      </w:rPr>
    </w:lvl>
    <w:lvl w:ilvl="3" w:tplc="037E3BFA" w:tentative="1">
      <w:start w:val="1"/>
      <w:numFmt w:val="decimal"/>
      <w:lvlText w:val="%4."/>
      <w:lvlJc w:val="left"/>
      <w:pPr>
        <w:tabs>
          <w:tab w:val="num" w:pos="3240"/>
        </w:tabs>
        <w:ind w:left="3240" w:hanging="360"/>
      </w:pPr>
      <w:rPr>
        <w:rFonts w:cs="Times New Roman"/>
      </w:rPr>
    </w:lvl>
    <w:lvl w:ilvl="4" w:tplc="5B543716" w:tentative="1">
      <w:start w:val="1"/>
      <w:numFmt w:val="lowerLetter"/>
      <w:lvlText w:val="%5."/>
      <w:lvlJc w:val="left"/>
      <w:pPr>
        <w:tabs>
          <w:tab w:val="num" w:pos="3960"/>
        </w:tabs>
        <w:ind w:left="3960" w:hanging="360"/>
      </w:pPr>
      <w:rPr>
        <w:rFonts w:cs="Times New Roman"/>
      </w:rPr>
    </w:lvl>
    <w:lvl w:ilvl="5" w:tplc="AA82E764" w:tentative="1">
      <w:start w:val="1"/>
      <w:numFmt w:val="lowerRoman"/>
      <w:lvlText w:val="%6."/>
      <w:lvlJc w:val="right"/>
      <w:pPr>
        <w:tabs>
          <w:tab w:val="num" w:pos="4680"/>
        </w:tabs>
        <w:ind w:left="4680" w:hanging="180"/>
      </w:pPr>
      <w:rPr>
        <w:rFonts w:cs="Times New Roman"/>
      </w:rPr>
    </w:lvl>
    <w:lvl w:ilvl="6" w:tplc="A6D6D02C" w:tentative="1">
      <w:start w:val="1"/>
      <w:numFmt w:val="decimal"/>
      <w:lvlText w:val="%7."/>
      <w:lvlJc w:val="left"/>
      <w:pPr>
        <w:tabs>
          <w:tab w:val="num" w:pos="5400"/>
        </w:tabs>
        <w:ind w:left="5400" w:hanging="360"/>
      </w:pPr>
      <w:rPr>
        <w:rFonts w:cs="Times New Roman"/>
      </w:rPr>
    </w:lvl>
    <w:lvl w:ilvl="7" w:tplc="BD9EFA68" w:tentative="1">
      <w:start w:val="1"/>
      <w:numFmt w:val="lowerLetter"/>
      <w:lvlText w:val="%8."/>
      <w:lvlJc w:val="left"/>
      <w:pPr>
        <w:tabs>
          <w:tab w:val="num" w:pos="6120"/>
        </w:tabs>
        <w:ind w:left="6120" w:hanging="360"/>
      </w:pPr>
      <w:rPr>
        <w:rFonts w:cs="Times New Roman"/>
      </w:rPr>
    </w:lvl>
    <w:lvl w:ilvl="8" w:tplc="14625B2E" w:tentative="1">
      <w:start w:val="1"/>
      <w:numFmt w:val="lowerRoman"/>
      <w:lvlText w:val="%9."/>
      <w:lvlJc w:val="right"/>
      <w:pPr>
        <w:tabs>
          <w:tab w:val="num" w:pos="6840"/>
        </w:tabs>
        <w:ind w:left="6840" w:hanging="180"/>
      </w:pPr>
      <w:rPr>
        <w:rFonts w:cs="Times New Roman"/>
      </w:rPr>
    </w:lvl>
  </w:abstractNum>
  <w:abstractNum w:abstractNumId="18" w15:restartNumberingAfterBreak="0">
    <w:nsid w:val="2DAD707C"/>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AF3879"/>
    <w:multiLevelType w:val="hybridMultilevel"/>
    <w:tmpl w:val="35AEC6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30C36252"/>
    <w:multiLevelType w:val="hybridMultilevel"/>
    <w:tmpl w:val="7C206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304185"/>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A05619"/>
    <w:multiLevelType w:val="hybridMultilevel"/>
    <w:tmpl w:val="6C0EEB4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AF62782"/>
    <w:multiLevelType w:val="hybridMultilevel"/>
    <w:tmpl w:val="9E582C0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BFB4F6B"/>
    <w:multiLevelType w:val="hybridMultilevel"/>
    <w:tmpl w:val="0A98E51E"/>
    <w:lvl w:ilvl="0" w:tplc="38080BD4">
      <w:start w:val="1"/>
      <w:numFmt w:val="bullet"/>
      <w:pStyle w:val="TBullet01"/>
      <w:lvlText w:val=""/>
      <w:lvlJc w:val="left"/>
      <w:pPr>
        <w:ind w:left="720" w:hanging="360"/>
      </w:pPr>
      <w:rPr>
        <w:rFonts w:ascii="Symbol" w:hAnsi="Symbol" w:hint="default"/>
        <w:color w:val="B15E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002A01"/>
    <w:multiLevelType w:val="hybridMultilevel"/>
    <w:tmpl w:val="31CA97B0"/>
    <w:lvl w:ilvl="0" w:tplc="BE7ACD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DC3C48"/>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993BE5"/>
    <w:multiLevelType w:val="hybridMultilevel"/>
    <w:tmpl w:val="22EACFC2"/>
    <w:lvl w:ilvl="0" w:tplc="04090015">
      <w:start w:val="1"/>
      <w:numFmt w:val="upperLetter"/>
      <w:lvlText w:val="%1."/>
      <w:lvlJc w:val="left"/>
      <w:pPr>
        <w:ind w:left="1440" w:hanging="360"/>
      </w:pPr>
      <w:rPr>
        <w:rFonts w:hint="default"/>
      </w:rPr>
    </w:lvl>
    <w:lvl w:ilvl="1" w:tplc="04090019" w:tentative="1">
      <w:start w:val="1"/>
      <w:numFmt w:val="lowerLetter"/>
      <w:pStyle w:val="bullets-2ndleve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3B92F17"/>
    <w:multiLevelType w:val="hybridMultilevel"/>
    <w:tmpl w:val="FEA250CE"/>
    <w:lvl w:ilvl="0" w:tplc="04090001">
      <w:start w:val="1"/>
      <w:numFmt w:val="bullet"/>
      <w:lvlText w:val=""/>
      <w:lvlJc w:val="left"/>
      <w:pPr>
        <w:tabs>
          <w:tab w:val="num" w:pos="360"/>
        </w:tabs>
        <w:ind w:left="360" w:hanging="360"/>
      </w:pPr>
      <w:rPr>
        <w:rFonts w:ascii="Wingdings" w:hAnsi="Wingdings" w:hint="default"/>
      </w:rPr>
    </w:lvl>
    <w:lvl w:ilvl="1" w:tplc="766EE0D2">
      <w:start w:val="1"/>
      <w:numFmt w:val="bullet"/>
      <w:lvlText w:val="–"/>
      <w:lvlJc w:val="left"/>
      <w:pPr>
        <w:tabs>
          <w:tab w:val="num" w:pos="1440"/>
        </w:tabs>
        <w:ind w:left="1440" w:hanging="360"/>
      </w:pPr>
      <w:rPr>
        <w:rFonts w:ascii="Arial" w:hAnsi="Arial" w:hint="default"/>
      </w:rPr>
    </w:lvl>
    <w:lvl w:ilvl="2" w:tplc="04090005">
      <w:start w:val="1"/>
      <w:numFmt w:val="bullet"/>
      <w:lvlText w:val=""/>
      <w:lvlJc w:val="left"/>
      <w:pPr>
        <w:tabs>
          <w:tab w:val="num" w:pos="2340"/>
        </w:tabs>
        <w:ind w:left="2340" w:hanging="360"/>
      </w:pPr>
      <w:rPr>
        <w:rFonts w:ascii="Symbol" w:hAnsi="Symbol" w:hint="default"/>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9" w15:restartNumberingAfterBreak="0">
    <w:nsid w:val="597C445D"/>
    <w:multiLevelType w:val="hybridMultilevel"/>
    <w:tmpl w:val="8A520E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FCB40A3"/>
    <w:multiLevelType w:val="hybridMultilevel"/>
    <w:tmpl w:val="1F987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D71120"/>
    <w:multiLevelType w:val="hybridMultilevel"/>
    <w:tmpl w:val="59B03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F940D2"/>
    <w:multiLevelType w:val="hybridMultilevel"/>
    <w:tmpl w:val="E40EA29A"/>
    <w:lvl w:ilvl="0" w:tplc="DC38F4A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4C10E29"/>
    <w:multiLevelType w:val="hybridMultilevel"/>
    <w:tmpl w:val="CA965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5C866D2"/>
    <w:multiLevelType w:val="hybridMultilevel"/>
    <w:tmpl w:val="2F6A7EA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BF529E"/>
    <w:multiLevelType w:val="hybridMultilevel"/>
    <w:tmpl w:val="630E7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5F3F71"/>
    <w:multiLevelType w:val="hybridMultilevel"/>
    <w:tmpl w:val="07964D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161559"/>
    <w:multiLevelType w:val="hybridMultilevel"/>
    <w:tmpl w:val="49D265DA"/>
    <w:lvl w:ilvl="0" w:tplc="EB0E391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1C0725"/>
    <w:multiLevelType w:val="hybridMultilevel"/>
    <w:tmpl w:val="18BA1976"/>
    <w:lvl w:ilvl="0" w:tplc="04090015">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9" w15:restartNumberingAfterBreak="0">
    <w:nsid w:val="70577BE1"/>
    <w:multiLevelType w:val="hybridMultilevel"/>
    <w:tmpl w:val="91F608A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29E7858"/>
    <w:multiLevelType w:val="hybridMultilevel"/>
    <w:tmpl w:val="A9B63136"/>
    <w:lvl w:ilvl="0" w:tplc="3208A63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7C31BC"/>
    <w:multiLevelType w:val="hybridMultilevel"/>
    <w:tmpl w:val="4AEE1C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4E41826"/>
    <w:multiLevelType w:val="hybridMultilevel"/>
    <w:tmpl w:val="559474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82C0218"/>
    <w:multiLevelType w:val="hybridMultilevel"/>
    <w:tmpl w:val="04104D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B6C2BA6"/>
    <w:multiLevelType w:val="hybridMultilevel"/>
    <w:tmpl w:val="61C2E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B96CBC"/>
    <w:multiLevelType w:val="hybridMultilevel"/>
    <w:tmpl w:val="4C2CA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0"/>
    <w:lvlOverride w:ilvl="0">
      <w:startOverride w:val="1"/>
    </w:lvlOverride>
  </w:num>
  <w:num w:numId="3">
    <w:abstractNumId w:val="24"/>
  </w:num>
  <w:num w:numId="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7"/>
  </w:num>
  <w:num w:numId="7">
    <w:abstractNumId w:val="38"/>
  </w:num>
  <w:num w:numId="8">
    <w:abstractNumId w:val="16"/>
  </w:num>
  <w:num w:numId="9">
    <w:abstractNumId w:val="5"/>
  </w:num>
  <w:num w:numId="10">
    <w:abstractNumId w:val="17"/>
  </w:num>
  <w:num w:numId="11">
    <w:abstractNumId w:val="21"/>
  </w:num>
  <w:num w:numId="12">
    <w:abstractNumId w:val="15"/>
  </w:num>
  <w:num w:numId="13">
    <w:abstractNumId w:val="41"/>
  </w:num>
  <w:num w:numId="14">
    <w:abstractNumId w:val="20"/>
  </w:num>
  <w:num w:numId="15">
    <w:abstractNumId w:val="18"/>
  </w:num>
  <w:num w:numId="16">
    <w:abstractNumId w:val="23"/>
  </w:num>
  <w:num w:numId="17">
    <w:abstractNumId w:val="9"/>
  </w:num>
  <w:num w:numId="18">
    <w:abstractNumId w:val="6"/>
  </w:num>
  <w:num w:numId="19">
    <w:abstractNumId w:val="26"/>
  </w:num>
  <w:num w:numId="20">
    <w:abstractNumId w:val="28"/>
  </w:num>
  <w:num w:numId="21">
    <w:abstractNumId w:val="13"/>
  </w:num>
  <w:num w:numId="22">
    <w:abstractNumId w:val="39"/>
  </w:num>
  <w:num w:numId="23">
    <w:abstractNumId w:val="36"/>
  </w:num>
  <w:num w:numId="24">
    <w:abstractNumId w:val="29"/>
  </w:num>
  <w:num w:numId="25">
    <w:abstractNumId w:val="25"/>
  </w:num>
  <w:num w:numId="26">
    <w:abstractNumId w:val="33"/>
  </w:num>
  <w:num w:numId="27">
    <w:abstractNumId w:val="42"/>
  </w:num>
  <w:num w:numId="28">
    <w:abstractNumId w:val="31"/>
  </w:num>
  <w:num w:numId="29">
    <w:abstractNumId w:val="40"/>
  </w:num>
  <w:num w:numId="30">
    <w:abstractNumId w:val="4"/>
  </w:num>
  <w:num w:numId="31">
    <w:abstractNumId w:val="19"/>
  </w:num>
  <w:num w:numId="32">
    <w:abstractNumId w:val="22"/>
  </w:num>
  <w:num w:numId="33">
    <w:abstractNumId w:val="32"/>
  </w:num>
  <w:num w:numId="34">
    <w:abstractNumId w:val="3"/>
  </w:num>
  <w:num w:numId="35">
    <w:abstractNumId w:val="2"/>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3"/>
  </w:num>
  <w:num w:numId="38">
    <w:abstractNumId w:val="1"/>
  </w:num>
  <w:num w:numId="39">
    <w:abstractNumId w:val="30"/>
  </w:num>
  <w:num w:numId="40">
    <w:abstractNumId w:val="44"/>
  </w:num>
  <w:num w:numId="41">
    <w:abstractNumId w:val="34"/>
  </w:num>
  <w:num w:numId="42">
    <w:abstractNumId w:val="11"/>
  </w:num>
  <w:num w:numId="43">
    <w:abstractNumId w:val="14"/>
  </w:num>
  <w:num w:numId="44">
    <w:abstractNumId w:val="10"/>
  </w:num>
  <w:num w:numId="45">
    <w:abstractNumId w:val="12"/>
  </w:num>
  <w:num w:numId="46">
    <w:abstractNumId w:val="45"/>
  </w:num>
  <w:num w:numId="47">
    <w:abstractNumId w:val="37"/>
  </w:num>
  <w:num w:numId="48">
    <w:abstractNumId w:val="35"/>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05ttdrwnpv2pteprfrxs5xqdp9szpwardpf&quot;&gt;My EndNote Library&lt;record-ids&gt;&lt;item&gt;1&lt;/item&gt;&lt;item&gt;24&lt;/item&gt;&lt;item&gt;31&lt;/item&gt;&lt;/record-ids&gt;&lt;/item&gt;&lt;/Libraries&gt;"/>
  </w:docVars>
  <w:rsids>
    <w:rsidRoot w:val="00353916"/>
    <w:rsid w:val="000017C8"/>
    <w:rsid w:val="00001D68"/>
    <w:rsid w:val="00001E45"/>
    <w:rsid w:val="00001FEC"/>
    <w:rsid w:val="00002111"/>
    <w:rsid w:val="00002D2E"/>
    <w:rsid w:val="000055BD"/>
    <w:rsid w:val="000072DD"/>
    <w:rsid w:val="00007E36"/>
    <w:rsid w:val="00011A90"/>
    <w:rsid w:val="000123C6"/>
    <w:rsid w:val="00012C18"/>
    <w:rsid w:val="000138B7"/>
    <w:rsid w:val="00014D37"/>
    <w:rsid w:val="00021E8A"/>
    <w:rsid w:val="0002205C"/>
    <w:rsid w:val="00022305"/>
    <w:rsid w:val="00022FB0"/>
    <w:rsid w:val="00023693"/>
    <w:rsid w:val="000246C7"/>
    <w:rsid w:val="00024A8F"/>
    <w:rsid w:val="00024FE8"/>
    <w:rsid w:val="000267CB"/>
    <w:rsid w:val="00027858"/>
    <w:rsid w:val="00032625"/>
    <w:rsid w:val="00032AA9"/>
    <w:rsid w:val="00033568"/>
    <w:rsid w:val="0003465A"/>
    <w:rsid w:val="00034A56"/>
    <w:rsid w:val="00040225"/>
    <w:rsid w:val="00040F49"/>
    <w:rsid w:val="000421DD"/>
    <w:rsid w:val="00043881"/>
    <w:rsid w:val="000438C0"/>
    <w:rsid w:val="00044A5F"/>
    <w:rsid w:val="00044E0E"/>
    <w:rsid w:val="00045A81"/>
    <w:rsid w:val="000474BE"/>
    <w:rsid w:val="00047A06"/>
    <w:rsid w:val="000504E7"/>
    <w:rsid w:val="0005140E"/>
    <w:rsid w:val="000524C4"/>
    <w:rsid w:val="0005351F"/>
    <w:rsid w:val="00053686"/>
    <w:rsid w:val="00060360"/>
    <w:rsid w:val="0006301A"/>
    <w:rsid w:val="000635DF"/>
    <w:rsid w:val="000639AA"/>
    <w:rsid w:val="00065028"/>
    <w:rsid w:val="00065BB6"/>
    <w:rsid w:val="0006614C"/>
    <w:rsid w:val="00066B6A"/>
    <w:rsid w:val="00070AEA"/>
    <w:rsid w:val="000719AF"/>
    <w:rsid w:val="00074E62"/>
    <w:rsid w:val="000759A7"/>
    <w:rsid w:val="00080F0C"/>
    <w:rsid w:val="00081045"/>
    <w:rsid w:val="00081356"/>
    <w:rsid w:val="0008296B"/>
    <w:rsid w:val="0008317D"/>
    <w:rsid w:val="00084ACB"/>
    <w:rsid w:val="0008653A"/>
    <w:rsid w:val="00090D99"/>
    <w:rsid w:val="000933B6"/>
    <w:rsid w:val="000936DD"/>
    <w:rsid w:val="000937B2"/>
    <w:rsid w:val="00093928"/>
    <w:rsid w:val="00095EF0"/>
    <w:rsid w:val="00096A36"/>
    <w:rsid w:val="00096ABC"/>
    <w:rsid w:val="000A0176"/>
    <w:rsid w:val="000A0A14"/>
    <w:rsid w:val="000A0E3A"/>
    <w:rsid w:val="000A1BFB"/>
    <w:rsid w:val="000A4C9A"/>
    <w:rsid w:val="000A4EDC"/>
    <w:rsid w:val="000A6C0D"/>
    <w:rsid w:val="000B108A"/>
    <w:rsid w:val="000B48A8"/>
    <w:rsid w:val="000B4BC8"/>
    <w:rsid w:val="000B4D2B"/>
    <w:rsid w:val="000B5F1D"/>
    <w:rsid w:val="000B7572"/>
    <w:rsid w:val="000B79E4"/>
    <w:rsid w:val="000C12CC"/>
    <w:rsid w:val="000C1D27"/>
    <w:rsid w:val="000C2DCF"/>
    <w:rsid w:val="000C32E4"/>
    <w:rsid w:val="000C5981"/>
    <w:rsid w:val="000C717C"/>
    <w:rsid w:val="000D0849"/>
    <w:rsid w:val="000D0D8A"/>
    <w:rsid w:val="000D11C9"/>
    <w:rsid w:val="000D2C63"/>
    <w:rsid w:val="000D4735"/>
    <w:rsid w:val="000D4C64"/>
    <w:rsid w:val="000D5B9C"/>
    <w:rsid w:val="000E01F3"/>
    <w:rsid w:val="000E1013"/>
    <w:rsid w:val="000E5551"/>
    <w:rsid w:val="000E7413"/>
    <w:rsid w:val="000E7EEE"/>
    <w:rsid w:val="000F1053"/>
    <w:rsid w:val="000F238A"/>
    <w:rsid w:val="000F2F4D"/>
    <w:rsid w:val="000F3925"/>
    <w:rsid w:val="000F7CC6"/>
    <w:rsid w:val="00100584"/>
    <w:rsid w:val="00101FD2"/>
    <w:rsid w:val="00103ED3"/>
    <w:rsid w:val="00104608"/>
    <w:rsid w:val="00104CC0"/>
    <w:rsid w:val="00105F53"/>
    <w:rsid w:val="0010716F"/>
    <w:rsid w:val="0011073D"/>
    <w:rsid w:val="00110EAB"/>
    <w:rsid w:val="001118B9"/>
    <w:rsid w:val="001123DB"/>
    <w:rsid w:val="001143EB"/>
    <w:rsid w:val="00114DAB"/>
    <w:rsid w:val="00115DAA"/>
    <w:rsid w:val="001162B1"/>
    <w:rsid w:val="00116539"/>
    <w:rsid w:val="001207B0"/>
    <w:rsid w:val="00120F95"/>
    <w:rsid w:val="00121EBC"/>
    <w:rsid w:val="00122FD3"/>
    <w:rsid w:val="00123433"/>
    <w:rsid w:val="00123645"/>
    <w:rsid w:val="001236EE"/>
    <w:rsid w:val="00126C51"/>
    <w:rsid w:val="001274E2"/>
    <w:rsid w:val="00127EBD"/>
    <w:rsid w:val="0013285A"/>
    <w:rsid w:val="00135D4C"/>
    <w:rsid w:val="001379D1"/>
    <w:rsid w:val="001404F5"/>
    <w:rsid w:val="00140E7C"/>
    <w:rsid w:val="0014282B"/>
    <w:rsid w:val="001447D5"/>
    <w:rsid w:val="00145E23"/>
    <w:rsid w:val="00145E7E"/>
    <w:rsid w:val="001468A9"/>
    <w:rsid w:val="0014772F"/>
    <w:rsid w:val="00147EEC"/>
    <w:rsid w:val="00151555"/>
    <w:rsid w:val="001616AF"/>
    <w:rsid w:val="001622B6"/>
    <w:rsid w:val="001654C0"/>
    <w:rsid w:val="001659CB"/>
    <w:rsid w:val="001667F9"/>
    <w:rsid w:val="001714DD"/>
    <w:rsid w:val="00171784"/>
    <w:rsid w:val="00172001"/>
    <w:rsid w:val="0017520C"/>
    <w:rsid w:val="0017685A"/>
    <w:rsid w:val="00177A71"/>
    <w:rsid w:val="00177B81"/>
    <w:rsid w:val="00180175"/>
    <w:rsid w:val="001803C3"/>
    <w:rsid w:val="0018080D"/>
    <w:rsid w:val="0018254F"/>
    <w:rsid w:val="0018291F"/>
    <w:rsid w:val="001835DC"/>
    <w:rsid w:val="00184C97"/>
    <w:rsid w:val="001905C6"/>
    <w:rsid w:val="00191010"/>
    <w:rsid w:val="00192514"/>
    <w:rsid w:val="0019300D"/>
    <w:rsid w:val="001948D3"/>
    <w:rsid w:val="00196B3B"/>
    <w:rsid w:val="001971DB"/>
    <w:rsid w:val="00197428"/>
    <w:rsid w:val="001A06E5"/>
    <w:rsid w:val="001A28BA"/>
    <w:rsid w:val="001A411E"/>
    <w:rsid w:val="001A61ED"/>
    <w:rsid w:val="001A6771"/>
    <w:rsid w:val="001A6B79"/>
    <w:rsid w:val="001A7542"/>
    <w:rsid w:val="001B160A"/>
    <w:rsid w:val="001B24E0"/>
    <w:rsid w:val="001B26DC"/>
    <w:rsid w:val="001B33E2"/>
    <w:rsid w:val="001B485A"/>
    <w:rsid w:val="001B6359"/>
    <w:rsid w:val="001B6478"/>
    <w:rsid w:val="001B7CB5"/>
    <w:rsid w:val="001C0417"/>
    <w:rsid w:val="001C094B"/>
    <w:rsid w:val="001C1539"/>
    <w:rsid w:val="001C16D4"/>
    <w:rsid w:val="001C1893"/>
    <w:rsid w:val="001C19A7"/>
    <w:rsid w:val="001C3649"/>
    <w:rsid w:val="001C393E"/>
    <w:rsid w:val="001C3DE3"/>
    <w:rsid w:val="001C40CC"/>
    <w:rsid w:val="001C4848"/>
    <w:rsid w:val="001C50FF"/>
    <w:rsid w:val="001C510B"/>
    <w:rsid w:val="001C5CE9"/>
    <w:rsid w:val="001C7316"/>
    <w:rsid w:val="001D09ED"/>
    <w:rsid w:val="001D2526"/>
    <w:rsid w:val="001D3A53"/>
    <w:rsid w:val="001D4931"/>
    <w:rsid w:val="001D754E"/>
    <w:rsid w:val="001E064C"/>
    <w:rsid w:val="001E2A3D"/>
    <w:rsid w:val="001E2A51"/>
    <w:rsid w:val="001E6974"/>
    <w:rsid w:val="001F4B05"/>
    <w:rsid w:val="001F4CA8"/>
    <w:rsid w:val="001F51DE"/>
    <w:rsid w:val="001F6215"/>
    <w:rsid w:val="001F73E8"/>
    <w:rsid w:val="001F77A5"/>
    <w:rsid w:val="001F7868"/>
    <w:rsid w:val="00200CB7"/>
    <w:rsid w:val="002014FA"/>
    <w:rsid w:val="00202025"/>
    <w:rsid w:val="00203146"/>
    <w:rsid w:val="00204155"/>
    <w:rsid w:val="00210737"/>
    <w:rsid w:val="00211858"/>
    <w:rsid w:val="00211E3C"/>
    <w:rsid w:val="0021240E"/>
    <w:rsid w:val="00212824"/>
    <w:rsid w:val="002131B5"/>
    <w:rsid w:val="00213706"/>
    <w:rsid w:val="00213C8F"/>
    <w:rsid w:val="00214F19"/>
    <w:rsid w:val="002206B3"/>
    <w:rsid w:val="00220B3C"/>
    <w:rsid w:val="00220F01"/>
    <w:rsid w:val="0022126E"/>
    <w:rsid w:val="00222A5C"/>
    <w:rsid w:val="00223321"/>
    <w:rsid w:val="00225E1E"/>
    <w:rsid w:val="00225F0B"/>
    <w:rsid w:val="002268BC"/>
    <w:rsid w:val="002276E4"/>
    <w:rsid w:val="002310BB"/>
    <w:rsid w:val="002329D8"/>
    <w:rsid w:val="00233E49"/>
    <w:rsid w:val="00234039"/>
    <w:rsid w:val="00234E30"/>
    <w:rsid w:val="002351F6"/>
    <w:rsid w:val="00236287"/>
    <w:rsid w:val="00236EAC"/>
    <w:rsid w:val="002370BD"/>
    <w:rsid w:val="00237E5B"/>
    <w:rsid w:val="002400C5"/>
    <w:rsid w:val="00242E42"/>
    <w:rsid w:val="00244174"/>
    <w:rsid w:val="002460AF"/>
    <w:rsid w:val="00250844"/>
    <w:rsid w:val="00250F05"/>
    <w:rsid w:val="002538A1"/>
    <w:rsid w:val="00254FAD"/>
    <w:rsid w:val="00255614"/>
    <w:rsid w:val="00257FB7"/>
    <w:rsid w:val="00260473"/>
    <w:rsid w:val="0026126F"/>
    <w:rsid w:val="002615FE"/>
    <w:rsid w:val="00261B72"/>
    <w:rsid w:val="002629B4"/>
    <w:rsid w:val="00262D11"/>
    <w:rsid w:val="00263E31"/>
    <w:rsid w:val="002656FE"/>
    <w:rsid w:val="00265D70"/>
    <w:rsid w:val="00267486"/>
    <w:rsid w:val="00267709"/>
    <w:rsid w:val="0026780C"/>
    <w:rsid w:val="00267B26"/>
    <w:rsid w:val="00267C44"/>
    <w:rsid w:val="00267F34"/>
    <w:rsid w:val="00270085"/>
    <w:rsid w:val="002736B2"/>
    <w:rsid w:val="0027497A"/>
    <w:rsid w:val="00274AB5"/>
    <w:rsid w:val="002772DB"/>
    <w:rsid w:val="0027771D"/>
    <w:rsid w:val="00277A67"/>
    <w:rsid w:val="00281FAA"/>
    <w:rsid w:val="00282955"/>
    <w:rsid w:val="00283F63"/>
    <w:rsid w:val="00284F08"/>
    <w:rsid w:val="00286A9B"/>
    <w:rsid w:val="00286ABF"/>
    <w:rsid w:val="00293052"/>
    <w:rsid w:val="0029311E"/>
    <w:rsid w:val="00294DFD"/>
    <w:rsid w:val="00294FA8"/>
    <w:rsid w:val="00296D3B"/>
    <w:rsid w:val="002972E4"/>
    <w:rsid w:val="002A1136"/>
    <w:rsid w:val="002A145F"/>
    <w:rsid w:val="002B0ABD"/>
    <w:rsid w:val="002B0D6E"/>
    <w:rsid w:val="002B30D6"/>
    <w:rsid w:val="002B3808"/>
    <w:rsid w:val="002B3C4D"/>
    <w:rsid w:val="002B4964"/>
    <w:rsid w:val="002B687D"/>
    <w:rsid w:val="002B7B59"/>
    <w:rsid w:val="002C01DC"/>
    <w:rsid w:val="002C085E"/>
    <w:rsid w:val="002C1015"/>
    <w:rsid w:val="002C1787"/>
    <w:rsid w:val="002C20A6"/>
    <w:rsid w:val="002C26AF"/>
    <w:rsid w:val="002C273B"/>
    <w:rsid w:val="002C2ABF"/>
    <w:rsid w:val="002C2C46"/>
    <w:rsid w:val="002C4439"/>
    <w:rsid w:val="002C5583"/>
    <w:rsid w:val="002D4A57"/>
    <w:rsid w:val="002D4F96"/>
    <w:rsid w:val="002D6079"/>
    <w:rsid w:val="002D7FEF"/>
    <w:rsid w:val="002E0BD3"/>
    <w:rsid w:val="002E32EA"/>
    <w:rsid w:val="002E423D"/>
    <w:rsid w:val="002E48E5"/>
    <w:rsid w:val="002E4AB9"/>
    <w:rsid w:val="002E65C3"/>
    <w:rsid w:val="002F2DFE"/>
    <w:rsid w:val="002F338B"/>
    <w:rsid w:val="002F465F"/>
    <w:rsid w:val="002F68AD"/>
    <w:rsid w:val="00301867"/>
    <w:rsid w:val="003028BD"/>
    <w:rsid w:val="00303049"/>
    <w:rsid w:val="00303301"/>
    <w:rsid w:val="0030589C"/>
    <w:rsid w:val="0031192D"/>
    <w:rsid w:val="00313E5B"/>
    <w:rsid w:val="0031529E"/>
    <w:rsid w:val="00315359"/>
    <w:rsid w:val="00316D57"/>
    <w:rsid w:val="00317D1A"/>
    <w:rsid w:val="003208A4"/>
    <w:rsid w:val="00320F64"/>
    <w:rsid w:val="0032162E"/>
    <w:rsid w:val="00322669"/>
    <w:rsid w:val="003237DA"/>
    <w:rsid w:val="0032506D"/>
    <w:rsid w:val="00325BC4"/>
    <w:rsid w:val="00325CEF"/>
    <w:rsid w:val="00326813"/>
    <w:rsid w:val="003325AD"/>
    <w:rsid w:val="00334462"/>
    <w:rsid w:val="00334F58"/>
    <w:rsid w:val="00334FE7"/>
    <w:rsid w:val="0033501B"/>
    <w:rsid w:val="0033509B"/>
    <w:rsid w:val="00335177"/>
    <w:rsid w:val="00337948"/>
    <w:rsid w:val="00337951"/>
    <w:rsid w:val="00340910"/>
    <w:rsid w:val="003410CC"/>
    <w:rsid w:val="0034186F"/>
    <w:rsid w:val="00344179"/>
    <w:rsid w:val="003446DE"/>
    <w:rsid w:val="00344B53"/>
    <w:rsid w:val="00345E8D"/>
    <w:rsid w:val="0034606E"/>
    <w:rsid w:val="00346754"/>
    <w:rsid w:val="00346944"/>
    <w:rsid w:val="003472FF"/>
    <w:rsid w:val="00347361"/>
    <w:rsid w:val="00347637"/>
    <w:rsid w:val="00347D73"/>
    <w:rsid w:val="00353916"/>
    <w:rsid w:val="00354168"/>
    <w:rsid w:val="00356A68"/>
    <w:rsid w:val="003571EE"/>
    <w:rsid w:val="00360785"/>
    <w:rsid w:val="0036275E"/>
    <w:rsid w:val="00366A3A"/>
    <w:rsid w:val="003738C8"/>
    <w:rsid w:val="00373A23"/>
    <w:rsid w:val="00373FFC"/>
    <w:rsid w:val="00374219"/>
    <w:rsid w:val="00374829"/>
    <w:rsid w:val="00376362"/>
    <w:rsid w:val="0037670A"/>
    <w:rsid w:val="00380288"/>
    <w:rsid w:val="00380433"/>
    <w:rsid w:val="00381A4B"/>
    <w:rsid w:val="00382D86"/>
    <w:rsid w:val="003857F8"/>
    <w:rsid w:val="003866A5"/>
    <w:rsid w:val="003876A7"/>
    <w:rsid w:val="00390736"/>
    <w:rsid w:val="0039081D"/>
    <w:rsid w:val="00391389"/>
    <w:rsid w:val="0039196D"/>
    <w:rsid w:val="003922E0"/>
    <w:rsid w:val="00392C11"/>
    <w:rsid w:val="00392DAD"/>
    <w:rsid w:val="00392F7D"/>
    <w:rsid w:val="00393B62"/>
    <w:rsid w:val="00393E0B"/>
    <w:rsid w:val="003940AE"/>
    <w:rsid w:val="0039547C"/>
    <w:rsid w:val="003975C6"/>
    <w:rsid w:val="0039760D"/>
    <w:rsid w:val="003A08CC"/>
    <w:rsid w:val="003A277E"/>
    <w:rsid w:val="003A294E"/>
    <w:rsid w:val="003A2F20"/>
    <w:rsid w:val="003A38D4"/>
    <w:rsid w:val="003A40B2"/>
    <w:rsid w:val="003A450A"/>
    <w:rsid w:val="003A4CCC"/>
    <w:rsid w:val="003A5D0C"/>
    <w:rsid w:val="003A6BE3"/>
    <w:rsid w:val="003A7273"/>
    <w:rsid w:val="003B1807"/>
    <w:rsid w:val="003B19DB"/>
    <w:rsid w:val="003B3A66"/>
    <w:rsid w:val="003B777F"/>
    <w:rsid w:val="003C035E"/>
    <w:rsid w:val="003C0688"/>
    <w:rsid w:val="003C0A61"/>
    <w:rsid w:val="003C1049"/>
    <w:rsid w:val="003C15C2"/>
    <w:rsid w:val="003C5FAA"/>
    <w:rsid w:val="003C62B2"/>
    <w:rsid w:val="003C739A"/>
    <w:rsid w:val="003C74E1"/>
    <w:rsid w:val="003C781B"/>
    <w:rsid w:val="003C7B63"/>
    <w:rsid w:val="003D186A"/>
    <w:rsid w:val="003D1F71"/>
    <w:rsid w:val="003D456E"/>
    <w:rsid w:val="003D490D"/>
    <w:rsid w:val="003D5255"/>
    <w:rsid w:val="003D54F6"/>
    <w:rsid w:val="003D6A54"/>
    <w:rsid w:val="003E0373"/>
    <w:rsid w:val="003E0467"/>
    <w:rsid w:val="003E189C"/>
    <w:rsid w:val="003E1FB5"/>
    <w:rsid w:val="003E4AAA"/>
    <w:rsid w:val="003E7131"/>
    <w:rsid w:val="003E78DD"/>
    <w:rsid w:val="003E7C56"/>
    <w:rsid w:val="003F4D57"/>
    <w:rsid w:val="003F52E2"/>
    <w:rsid w:val="003F644E"/>
    <w:rsid w:val="003F68DE"/>
    <w:rsid w:val="003F6C59"/>
    <w:rsid w:val="003F7108"/>
    <w:rsid w:val="004004B8"/>
    <w:rsid w:val="00402865"/>
    <w:rsid w:val="00402B60"/>
    <w:rsid w:val="00402BF0"/>
    <w:rsid w:val="00403260"/>
    <w:rsid w:val="00404993"/>
    <w:rsid w:val="00404BBA"/>
    <w:rsid w:val="0040549F"/>
    <w:rsid w:val="004100B1"/>
    <w:rsid w:val="0041036A"/>
    <w:rsid w:val="0041096D"/>
    <w:rsid w:val="00410C02"/>
    <w:rsid w:val="00412424"/>
    <w:rsid w:val="00415493"/>
    <w:rsid w:val="00415EB7"/>
    <w:rsid w:val="00416737"/>
    <w:rsid w:val="00421468"/>
    <w:rsid w:val="004229F6"/>
    <w:rsid w:val="004234D0"/>
    <w:rsid w:val="00423535"/>
    <w:rsid w:val="0042407B"/>
    <w:rsid w:val="004254CA"/>
    <w:rsid w:val="00426789"/>
    <w:rsid w:val="0043106D"/>
    <w:rsid w:val="00431256"/>
    <w:rsid w:val="004315A2"/>
    <w:rsid w:val="00431B69"/>
    <w:rsid w:val="00434704"/>
    <w:rsid w:val="00435AE4"/>
    <w:rsid w:val="004376F1"/>
    <w:rsid w:val="00437C71"/>
    <w:rsid w:val="00440D30"/>
    <w:rsid w:val="004411D2"/>
    <w:rsid w:val="004417FD"/>
    <w:rsid w:val="00443371"/>
    <w:rsid w:val="0044531C"/>
    <w:rsid w:val="00445E7E"/>
    <w:rsid w:val="00446A09"/>
    <w:rsid w:val="0045316F"/>
    <w:rsid w:val="00455B02"/>
    <w:rsid w:val="0045653A"/>
    <w:rsid w:val="004604AB"/>
    <w:rsid w:val="00460892"/>
    <w:rsid w:val="00460B72"/>
    <w:rsid w:val="00460D91"/>
    <w:rsid w:val="0046431A"/>
    <w:rsid w:val="004643E7"/>
    <w:rsid w:val="0046694E"/>
    <w:rsid w:val="00467D02"/>
    <w:rsid w:val="00470445"/>
    <w:rsid w:val="00471166"/>
    <w:rsid w:val="00471CF9"/>
    <w:rsid w:val="00472256"/>
    <w:rsid w:val="00472464"/>
    <w:rsid w:val="00472910"/>
    <w:rsid w:val="00472A2E"/>
    <w:rsid w:val="0047356C"/>
    <w:rsid w:val="0047495E"/>
    <w:rsid w:val="00475562"/>
    <w:rsid w:val="004758C3"/>
    <w:rsid w:val="004762D3"/>
    <w:rsid w:val="00477273"/>
    <w:rsid w:val="0047757D"/>
    <w:rsid w:val="00477F35"/>
    <w:rsid w:val="00480178"/>
    <w:rsid w:val="00481F62"/>
    <w:rsid w:val="004834DF"/>
    <w:rsid w:val="00483E84"/>
    <w:rsid w:val="004853D7"/>
    <w:rsid w:val="0048541A"/>
    <w:rsid w:val="00485860"/>
    <w:rsid w:val="00491CE1"/>
    <w:rsid w:val="00492818"/>
    <w:rsid w:val="0049320A"/>
    <w:rsid w:val="0049389A"/>
    <w:rsid w:val="00493AA7"/>
    <w:rsid w:val="0049498D"/>
    <w:rsid w:val="0049546F"/>
    <w:rsid w:val="00497F39"/>
    <w:rsid w:val="004A097E"/>
    <w:rsid w:val="004A10B1"/>
    <w:rsid w:val="004A2B3B"/>
    <w:rsid w:val="004A77A3"/>
    <w:rsid w:val="004B1366"/>
    <w:rsid w:val="004B390C"/>
    <w:rsid w:val="004B3E40"/>
    <w:rsid w:val="004B40AF"/>
    <w:rsid w:val="004B4A41"/>
    <w:rsid w:val="004B5674"/>
    <w:rsid w:val="004B58C6"/>
    <w:rsid w:val="004B5C88"/>
    <w:rsid w:val="004B6B7B"/>
    <w:rsid w:val="004B75CC"/>
    <w:rsid w:val="004B7BAE"/>
    <w:rsid w:val="004C2047"/>
    <w:rsid w:val="004C41F2"/>
    <w:rsid w:val="004C4CBE"/>
    <w:rsid w:val="004C5191"/>
    <w:rsid w:val="004C74CF"/>
    <w:rsid w:val="004D01A0"/>
    <w:rsid w:val="004D08A4"/>
    <w:rsid w:val="004D0C13"/>
    <w:rsid w:val="004D1CCE"/>
    <w:rsid w:val="004D2097"/>
    <w:rsid w:val="004D2AD7"/>
    <w:rsid w:val="004D2ED2"/>
    <w:rsid w:val="004D47E7"/>
    <w:rsid w:val="004D4D4D"/>
    <w:rsid w:val="004D79B4"/>
    <w:rsid w:val="004E1E42"/>
    <w:rsid w:val="004E347F"/>
    <w:rsid w:val="004E3826"/>
    <w:rsid w:val="004E4762"/>
    <w:rsid w:val="004E5EDC"/>
    <w:rsid w:val="004E73AB"/>
    <w:rsid w:val="004E73FB"/>
    <w:rsid w:val="004F0E12"/>
    <w:rsid w:val="004F156B"/>
    <w:rsid w:val="004F252E"/>
    <w:rsid w:val="004F4EDB"/>
    <w:rsid w:val="004F52A1"/>
    <w:rsid w:val="004F562C"/>
    <w:rsid w:val="004F7B1E"/>
    <w:rsid w:val="004F7D04"/>
    <w:rsid w:val="004F7DCE"/>
    <w:rsid w:val="00505928"/>
    <w:rsid w:val="005064C5"/>
    <w:rsid w:val="00510219"/>
    <w:rsid w:val="005137CE"/>
    <w:rsid w:val="00515933"/>
    <w:rsid w:val="00517EB5"/>
    <w:rsid w:val="00520518"/>
    <w:rsid w:val="00521337"/>
    <w:rsid w:val="00523F57"/>
    <w:rsid w:val="00524485"/>
    <w:rsid w:val="00524DE1"/>
    <w:rsid w:val="00524EC6"/>
    <w:rsid w:val="00525049"/>
    <w:rsid w:val="0052644B"/>
    <w:rsid w:val="00526CE3"/>
    <w:rsid w:val="005324CF"/>
    <w:rsid w:val="00532770"/>
    <w:rsid w:val="00534D3B"/>
    <w:rsid w:val="00535AD1"/>
    <w:rsid w:val="005369AA"/>
    <w:rsid w:val="00537815"/>
    <w:rsid w:val="005442C4"/>
    <w:rsid w:val="00544D1B"/>
    <w:rsid w:val="00545479"/>
    <w:rsid w:val="00546C0D"/>
    <w:rsid w:val="00546FCC"/>
    <w:rsid w:val="0054712A"/>
    <w:rsid w:val="005515F4"/>
    <w:rsid w:val="00553F5C"/>
    <w:rsid w:val="00554149"/>
    <w:rsid w:val="00555EA3"/>
    <w:rsid w:val="00557226"/>
    <w:rsid w:val="005604B7"/>
    <w:rsid w:val="005614E3"/>
    <w:rsid w:val="00563AD0"/>
    <w:rsid w:val="00563F13"/>
    <w:rsid w:val="00564CC2"/>
    <w:rsid w:val="0056539C"/>
    <w:rsid w:val="00566C5A"/>
    <w:rsid w:val="00567C13"/>
    <w:rsid w:val="005702A0"/>
    <w:rsid w:val="005711FF"/>
    <w:rsid w:val="0057137C"/>
    <w:rsid w:val="00572831"/>
    <w:rsid w:val="005747A1"/>
    <w:rsid w:val="00581912"/>
    <w:rsid w:val="00582799"/>
    <w:rsid w:val="00583FFF"/>
    <w:rsid w:val="00585017"/>
    <w:rsid w:val="00585A32"/>
    <w:rsid w:val="0058634C"/>
    <w:rsid w:val="00590623"/>
    <w:rsid w:val="00590D14"/>
    <w:rsid w:val="0059116F"/>
    <w:rsid w:val="00591F86"/>
    <w:rsid w:val="0059232C"/>
    <w:rsid w:val="005925BB"/>
    <w:rsid w:val="00593273"/>
    <w:rsid w:val="005933B0"/>
    <w:rsid w:val="00595794"/>
    <w:rsid w:val="0059727C"/>
    <w:rsid w:val="00597CFE"/>
    <w:rsid w:val="005A1917"/>
    <w:rsid w:val="005A285E"/>
    <w:rsid w:val="005A552C"/>
    <w:rsid w:val="005A7C2C"/>
    <w:rsid w:val="005A7CFA"/>
    <w:rsid w:val="005A7EC1"/>
    <w:rsid w:val="005B5C43"/>
    <w:rsid w:val="005B693D"/>
    <w:rsid w:val="005B6A4F"/>
    <w:rsid w:val="005B7203"/>
    <w:rsid w:val="005B7E71"/>
    <w:rsid w:val="005C178D"/>
    <w:rsid w:val="005C4443"/>
    <w:rsid w:val="005C4482"/>
    <w:rsid w:val="005C6DAE"/>
    <w:rsid w:val="005C77F5"/>
    <w:rsid w:val="005D0FA0"/>
    <w:rsid w:val="005D164A"/>
    <w:rsid w:val="005D203E"/>
    <w:rsid w:val="005D26B9"/>
    <w:rsid w:val="005D26E0"/>
    <w:rsid w:val="005D2A18"/>
    <w:rsid w:val="005D4225"/>
    <w:rsid w:val="005E0C1C"/>
    <w:rsid w:val="005E0CB1"/>
    <w:rsid w:val="005E1B1E"/>
    <w:rsid w:val="005E2213"/>
    <w:rsid w:val="005E2AB9"/>
    <w:rsid w:val="005E59F4"/>
    <w:rsid w:val="005E7073"/>
    <w:rsid w:val="005E77ED"/>
    <w:rsid w:val="005F06A9"/>
    <w:rsid w:val="005F2200"/>
    <w:rsid w:val="005F224A"/>
    <w:rsid w:val="005F2620"/>
    <w:rsid w:val="005F3CD0"/>
    <w:rsid w:val="005F4209"/>
    <w:rsid w:val="005F453C"/>
    <w:rsid w:val="005F4E7F"/>
    <w:rsid w:val="005F533C"/>
    <w:rsid w:val="005F595A"/>
    <w:rsid w:val="005F7DCA"/>
    <w:rsid w:val="005F7EF6"/>
    <w:rsid w:val="00601E37"/>
    <w:rsid w:val="00601E5F"/>
    <w:rsid w:val="00603A33"/>
    <w:rsid w:val="00604186"/>
    <w:rsid w:val="006046D0"/>
    <w:rsid w:val="0060536F"/>
    <w:rsid w:val="00605C3D"/>
    <w:rsid w:val="00606C05"/>
    <w:rsid w:val="00606C66"/>
    <w:rsid w:val="00607A7D"/>
    <w:rsid w:val="0061147E"/>
    <w:rsid w:val="006126D6"/>
    <w:rsid w:val="006127E9"/>
    <w:rsid w:val="00614353"/>
    <w:rsid w:val="0061762E"/>
    <w:rsid w:val="00621154"/>
    <w:rsid w:val="00621816"/>
    <w:rsid w:val="00624148"/>
    <w:rsid w:val="00624F1D"/>
    <w:rsid w:val="00625910"/>
    <w:rsid w:val="00626561"/>
    <w:rsid w:val="00626A3F"/>
    <w:rsid w:val="006302A4"/>
    <w:rsid w:val="00630583"/>
    <w:rsid w:val="00631315"/>
    <w:rsid w:val="00631D85"/>
    <w:rsid w:val="00631F35"/>
    <w:rsid w:val="00634216"/>
    <w:rsid w:val="00634B9A"/>
    <w:rsid w:val="00635CBA"/>
    <w:rsid w:val="00637765"/>
    <w:rsid w:val="0063793A"/>
    <w:rsid w:val="006411B8"/>
    <w:rsid w:val="006414F7"/>
    <w:rsid w:val="006425D5"/>
    <w:rsid w:val="00642EEA"/>
    <w:rsid w:val="006440D7"/>
    <w:rsid w:val="00645E16"/>
    <w:rsid w:val="0065148A"/>
    <w:rsid w:val="00651B57"/>
    <w:rsid w:val="006530C1"/>
    <w:rsid w:val="0065349F"/>
    <w:rsid w:val="006539FD"/>
    <w:rsid w:val="0065463A"/>
    <w:rsid w:val="00654776"/>
    <w:rsid w:val="00657856"/>
    <w:rsid w:val="00660396"/>
    <w:rsid w:val="00660829"/>
    <w:rsid w:val="00661BD4"/>
    <w:rsid w:val="0066306C"/>
    <w:rsid w:val="00663430"/>
    <w:rsid w:val="00663558"/>
    <w:rsid w:val="00663583"/>
    <w:rsid w:val="0066392F"/>
    <w:rsid w:val="006645A6"/>
    <w:rsid w:val="00666659"/>
    <w:rsid w:val="00666E4D"/>
    <w:rsid w:val="0066767A"/>
    <w:rsid w:val="006678E0"/>
    <w:rsid w:val="00670E7D"/>
    <w:rsid w:val="00674A92"/>
    <w:rsid w:val="00675F21"/>
    <w:rsid w:val="00675FC5"/>
    <w:rsid w:val="00676679"/>
    <w:rsid w:val="00676B04"/>
    <w:rsid w:val="00676CFB"/>
    <w:rsid w:val="00681E05"/>
    <w:rsid w:val="00683345"/>
    <w:rsid w:val="00685346"/>
    <w:rsid w:val="00686A5E"/>
    <w:rsid w:val="00690E2B"/>
    <w:rsid w:val="006912A3"/>
    <w:rsid w:val="0069179E"/>
    <w:rsid w:val="00691940"/>
    <w:rsid w:val="0069208D"/>
    <w:rsid w:val="006925AC"/>
    <w:rsid w:val="0069340C"/>
    <w:rsid w:val="0069355A"/>
    <w:rsid w:val="006947DA"/>
    <w:rsid w:val="00694D2E"/>
    <w:rsid w:val="00696175"/>
    <w:rsid w:val="00696381"/>
    <w:rsid w:val="00697604"/>
    <w:rsid w:val="00697828"/>
    <w:rsid w:val="006A0FAF"/>
    <w:rsid w:val="006A1380"/>
    <w:rsid w:val="006A2AE4"/>
    <w:rsid w:val="006A4446"/>
    <w:rsid w:val="006A4A4A"/>
    <w:rsid w:val="006A4A4D"/>
    <w:rsid w:val="006A5F23"/>
    <w:rsid w:val="006A7718"/>
    <w:rsid w:val="006B253A"/>
    <w:rsid w:val="006B34E8"/>
    <w:rsid w:val="006C0248"/>
    <w:rsid w:val="006C06FD"/>
    <w:rsid w:val="006C083B"/>
    <w:rsid w:val="006C0892"/>
    <w:rsid w:val="006C35E2"/>
    <w:rsid w:val="006C3CE3"/>
    <w:rsid w:val="006C432B"/>
    <w:rsid w:val="006C580D"/>
    <w:rsid w:val="006C6D4D"/>
    <w:rsid w:val="006C7456"/>
    <w:rsid w:val="006C7911"/>
    <w:rsid w:val="006D259E"/>
    <w:rsid w:val="006D2B27"/>
    <w:rsid w:val="006D2DBA"/>
    <w:rsid w:val="006D3E32"/>
    <w:rsid w:val="006D5EC5"/>
    <w:rsid w:val="006D6429"/>
    <w:rsid w:val="006D6F8A"/>
    <w:rsid w:val="006D7A39"/>
    <w:rsid w:val="006D7B9C"/>
    <w:rsid w:val="006E0216"/>
    <w:rsid w:val="006E025F"/>
    <w:rsid w:val="006E0C36"/>
    <w:rsid w:val="006E1007"/>
    <w:rsid w:val="006E179D"/>
    <w:rsid w:val="006E25F9"/>
    <w:rsid w:val="006E3BC9"/>
    <w:rsid w:val="006E504A"/>
    <w:rsid w:val="006E5FAF"/>
    <w:rsid w:val="006E6448"/>
    <w:rsid w:val="006E70D8"/>
    <w:rsid w:val="006E7F63"/>
    <w:rsid w:val="006F0A77"/>
    <w:rsid w:val="006F1BC0"/>
    <w:rsid w:val="006F24E4"/>
    <w:rsid w:val="006F2636"/>
    <w:rsid w:val="006F43FC"/>
    <w:rsid w:val="006F4D8B"/>
    <w:rsid w:val="006F63B3"/>
    <w:rsid w:val="006F6FE0"/>
    <w:rsid w:val="00700709"/>
    <w:rsid w:val="00700A4F"/>
    <w:rsid w:val="007012C0"/>
    <w:rsid w:val="007019BF"/>
    <w:rsid w:val="00701A09"/>
    <w:rsid w:val="00702991"/>
    <w:rsid w:val="0070384A"/>
    <w:rsid w:val="007040EC"/>
    <w:rsid w:val="00705195"/>
    <w:rsid w:val="0070667C"/>
    <w:rsid w:val="007131B1"/>
    <w:rsid w:val="00713471"/>
    <w:rsid w:val="00713C47"/>
    <w:rsid w:val="00714599"/>
    <w:rsid w:val="00714B89"/>
    <w:rsid w:val="007165DB"/>
    <w:rsid w:val="0071740D"/>
    <w:rsid w:val="00717E22"/>
    <w:rsid w:val="0072187B"/>
    <w:rsid w:val="00722531"/>
    <w:rsid w:val="00723A3E"/>
    <w:rsid w:val="00723E16"/>
    <w:rsid w:val="007240BC"/>
    <w:rsid w:val="00725F84"/>
    <w:rsid w:val="007327FE"/>
    <w:rsid w:val="00732854"/>
    <w:rsid w:val="00733769"/>
    <w:rsid w:val="007358C9"/>
    <w:rsid w:val="00736325"/>
    <w:rsid w:val="00736D08"/>
    <w:rsid w:val="007375E5"/>
    <w:rsid w:val="0074013B"/>
    <w:rsid w:val="0074035A"/>
    <w:rsid w:val="00740D1F"/>
    <w:rsid w:val="007438A9"/>
    <w:rsid w:val="00743DB4"/>
    <w:rsid w:val="00743EF6"/>
    <w:rsid w:val="007453F2"/>
    <w:rsid w:val="00746BC6"/>
    <w:rsid w:val="00746D4F"/>
    <w:rsid w:val="00747B84"/>
    <w:rsid w:val="00750578"/>
    <w:rsid w:val="00750579"/>
    <w:rsid w:val="007527F1"/>
    <w:rsid w:val="00753049"/>
    <w:rsid w:val="00754325"/>
    <w:rsid w:val="00754F7F"/>
    <w:rsid w:val="00755523"/>
    <w:rsid w:val="007555D3"/>
    <w:rsid w:val="0075590B"/>
    <w:rsid w:val="00755915"/>
    <w:rsid w:val="00757AEA"/>
    <w:rsid w:val="00760EAC"/>
    <w:rsid w:val="00762711"/>
    <w:rsid w:val="007634C3"/>
    <w:rsid w:val="007635EF"/>
    <w:rsid w:val="0076412C"/>
    <w:rsid w:val="00765274"/>
    <w:rsid w:val="00765690"/>
    <w:rsid w:val="0077018B"/>
    <w:rsid w:val="00774BAD"/>
    <w:rsid w:val="00777964"/>
    <w:rsid w:val="00781973"/>
    <w:rsid w:val="00782A2D"/>
    <w:rsid w:val="0078386F"/>
    <w:rsid w:val="00783969"/>
    <w:rsid w:val="00784C6E"/>
    <w:rsid w:val="00786838"/>
    <w:rsid w:val="00786A03"/>
    <w:rsid w:val="00790065"/>
    <w:rsid w:val="00790851"/>
    <w:rsid w:val="00790F1C"/>
    <w:rsid w:val="00791A56"/>
    <w:rsid w:val="0079247D"/>
    <w:rsid w:val="0079377F"/>
    <w:rsid w:val="00793D02"/>
    <w:rsid w:val="00794F8F"/>
    <w:rsid w:val="00795B0D"/>
    <w:rsid w:val="007A07E3"/>
    <w:rsid w:val="007A1B55"/>
    <w:rsid w:val="007A1EEC"/>
    <w:rsid w:val="007A4210"/>
    <w:rsid w:val="007A5EB7"/>
    <w:rsid w:val="007A6180"/>
    <w:rsid w:val="007A7795"/>
    <w:rsid w:val="007A78FC"/>
    <w:rsid w:val="007B005E"/>
    <w:rsid w:val="007B126F"/>
    <w:rsid w:val="007B5D26"/>
    <w:rsid w:val="007B5DB8"/>
    <w:rsid w:val="007B726E"/>
    <w:rsid w:val="007B7391"/>
    <w:rsid w:val="007B785F"/>
    <w:rsid w:val="007B7926"/>
    <w:rsid w:val="007C0232"/>
    <w:rsid w:val="007C077B"/>
    <w:rsid w:val="007C0EAF"/>
    <w:rsid w:val="007C18E3"/>
    <w:rsid w:val="007C1BA3"/>
    <w:rsid w:val="007C2D7F"/>
    <w:rsid w:val="007C5F9A"/>
    <w:rsid w:val="007D3297"/>
    <w:rsid w:val="007D4A55"/>
    <w:rsid w:val="007D5C7A"/>
    <w:rsid w:val="007D5FBF"/>
    <w:rsid w:val="007D7687"/>
    <w:rsid w:val="007E03E4"/>
    <w:rsid w:val="007E0820"/>
    <w:rsid w:val="007E191C"/>
    <w:rsid w:val="007E2A9B"/>
    <w:rsid w:val="007E35CC"/>
    <w:rsid w:val="007E3D2C"/>
    <w:rsid w:val="007E4C24"/>
    <w:rsid w:val="007E5E2C"/>
    <w:rsid w:val="007E6AAC"/>
    <w:rsid w:val="007E7636"/>
    <w:rsid w:val="007F0239"/>
    <w:rsid w:val="007F08D9"/>
    <w:rsid w:val="007F123A"/>
    <w:rsid w:val="007F1ACE"/>
    <w:rsid w:val="007F1C20"/>
    <w:rsid w:val="007F2C75"/>
    <w:rsid w:val="007F3112"/>
    <w:rsid w:val="007F5635"/>
    <w:rsid w:val="007F6883"/>
    <w:rsid w:val="007F69AC"/>
    <w:rsid w:val="007F7ACA"/>
    <w:rsid w:val="0080037E"/>
    <w:rsid w:val="0080203C"/>
    <w:rsid w:val="00803925"/>
    <w:rsid w:val="00804C03"/>
    <w:rsid w:val="00804C70"/>
    <w:rsid w:val="00805F09"/>
    <w:rsid w:val="008061F1"/>
    <w:rsid w:val="008075A5"/>
    <w:rsid w:val="00815345"/>
    <w:rsid w:val="00815A45"/>
    <w:rsid w:val="008173D1"/>
    <w:rsid w:val="00817864"/>
    <w:rsid w:val="00817EA7"/>
    <w:rsid w:val="008227B2"/>
    <w:rsid w:val="008232BA"/>
    <w:rsid w:val="00823D6A"/>
    <w:rsid w:val="00824A2B"/>
    <w:rsid w:val="00825C3C"/>
    <w:rsid w:val="00826DD2"/>
    <w:rsid w:val="008270E1"/>
    <w:rsid w:val="0082712D"/>
    <w:rsid w:val="00827A23"/>
    <w:rsid w:val="00827D34"/>
    <w:rsid w:val="00830562"/>
    <w:rsid w:val="00831B8E"/>
    <w:rsid w:val="00831D8A"/>
    <w:rsid w:val="00832E42"/>
    <w:rsid w:val="0083304A"/>
    <w:rsid w:val="00834422"/>
    <w:rsid w:val="00835017"/>
    <w:rsid w:val="00836AB1"/>
    <w:rsid w:val="008371E0"/>
    <w:rsid w:val="00840353"/>
    <w:rsid w:val="00842877"/>
    <w:rsid w:val="00842A5C"/>
    <w:rsid w:val="008444A9"/>
    <w:rsid w:val="00847146"/>
    <w:rsid w:val="008519D0"/>
    <w:rsid w:val="00852227"/>
    <w:rsid w:val="00852E28"/>
    <w:rsid w:val="00852EA3"/>
    <w:rsid w:val="00852ED8"/>
    <w:rsid w:val="00853884"/>
    <w:rsid w:val="00853DF2"/>
    <w:rsid w:val="008547BE"/>
    <w:rsid w:val="00855085"/>
    <w:rsid w:val="00856192"/>
    <w:rsid w:val="00857115"/>
    <w:rsid w:val="00860DF5"/>
    <w:rsid w:val="00861228"/>
    <w:rsid w:val="00862E17"/>
    <w:rsid w:val="008632E3"/>
    <w:rsid w:val="00863586"/>
    <w:rsid w:val="008640BC"/>
    <w:rsid w:val="00867538"/>
    <w:rsid w:val="00867D44"/>
    <w:rsid w:val="008702F5"/>
    <w:rsid w:val="00870CAE"/>
    <w:rsid w:val="0087147D"/>
    <w:rsid w:val="00872CC3"/>
    <w:rsid w:val="008732BF"/>
    <w:rsid w:val="00874562"/>
    <w:rsid w:val="00874668"/>
    <w:rsid w:val="00877405"/>
    <w:rsid w:val="00877495"/>
    <w:rsid w:val="008811A3"/>
    <w:rsid w:val="00882AAC"/>
    <w:rsid w:val="00883278"/>
    <w:rsid w:val="008864DE"/>
    <w:rsid w:val="008871B5"/>
    <w:rsid w:val="00887675"/>
    <w:rsid w:val="008915BF"/>
    <w:rsid w:val="008926E2"/>
    <w:rsid w:val="008927CD"/>
    <w:rsid w:val="00896B76"/>
    <w:rsid w:val="0089750B"/>
    <w:rsid w:val="008A2697"/>
    <w:rsid w:val="008A2FE0"/>
    <w:rsid w:val="008A6DB5"/>
    <w:rsid w:val="008A72AE"/>
    <w:rsid w:val="008A7648"/>
    <w:rsid w:val="008A7D4B"/>
    <w:rsid w:val="008B3656"/>
    <w:rsid w:val="008B4334"/>
    <w:rsid w:val="008B6A14"/>
    <w:rsid w:val="008B7F57"/>
    <w:rsid w:val="008C0116"/>
    <w:rsid w:val="008C0181"/>
    <w:rsid w:val="008C04CE"/>
    <w:rsid w:val="008C0DFE"/>
    <w:rsid w:val="008C10F8"/>
    <w:rsid w:val="008C1788"/>
    <w:rsid w:val="008C1A72"/>
    <w:rsid w:val="008C245F"/>
    <w:rsid w:val="008C2B4B"/>
    <w:rsid w:val="008C32A5"/>
    <w:rsid w:val="008C345B"/>
    <w:rsid w:val="008C386F"/>
    <w:rsid w:val="008C4187"/>
    <w:rsid w:val="008C53B5"/>
    <w:rsid w:val="008C70BA"/>
    <w:rsid w:val="008C7D56"/>
    <w:rsid w:val="008D2417"/>
    <w:rsid w:val="008D2BE0"/>
    <w:rsid w:val="008D4509"/>
    <w:rsid w:val="008D69BA"/>
    <w:rsid w:val="008D7991"/>
    <w:rsid w:val="008E0F15"/>
    <w:rsid w:val="008E1146"/>
    <w:rsid w:val="008E184F"/>
    <w:rsid w:val="008E20DC"/>
    <w:rsid w:val="008E21B4"/>
    <w:rsid w:val="008E5744"/>
    <w:rsid w:val="008E648B"/>
    <w:rsid w:val="008F05FF"/>
    <w:rsid w:val="008F25B5"/>
    <w:rsid w:val="008F3B4A"/>
    <w:rsid w:val="008F479A"/>
    <w:rsid w:val="008F5CCF"/>
    <w:rsid w:val="008F65A7"/>
    <w:rsid w:val="008F6CA3"/>
    <w:rsid w:val="008F7B88"/>
    <w:rsid w:val="009007AA"/>
    <w:rsid w:val="00900EF5"/>
    <w:rsid w:val="00902280"/>
    <w:rsid w:val="00903545"/>
    <w:rsid w:val="00903A4B"/>
    <w:rsid w:val="00904B62"/>
    <w:rsid w:val="0090578E"/>
    <w:rsid w:val="00905CF5"/>
    <w:rsid w:val="00905D77"/>
    <w:rsid w:val="0090605C"/>
    <w:rsid w:val="00906338"/>
    <w:rsid w:val="00906387"/>
    <w:rsid w:val="009074E8"/>
    <w:rsid w:val="00910047"/>
    <w:rsid w:val="00911E62"/>
    <w:rsid w:val="00911EC8"/>
    <w:rsid w:val="00913503"/>
    <w:rsid w:val="009136BE"/>
    <w:rsid w:val="009146BD"/>
    <w:rsid w:val="00916D38"/>
    <w:rsid w:val="00920BA4"/>
    <w:rsid w:val="00921073"/>
    <w:rsid w:val="00921334"/>
    <w:rsid w:val="0092520E"/>
    <w:rsid w:val="00925F2D"/>
    <w:rsid w:val="00930FFB"/>
    <w:rsid w:val="009310FC"/>
    <w:rsid w:val="00931AC6"/>
    <w:rsid w:val="00931E48"/>
    <w:rsid w:val="009325A0"/>
    <w:rsid w:val="00932DA0"/>
    <w:rsid w:val="00937591"/>
    <w:rsid w:val="009403AB"/>
    <w:rsid w:val="009431D0"/>
    <w:rsid w:val="00943F4A"/>
    <w:rsid w:val="009453A1"/>
    <w:rsid w:val="009458DA"/>
    <w:rsid w:val="00945A2D"/>
    <w:rsid w:val="00946D8D"/>
    <w:rsid w:val="00946DC6"/>
    <w:rsid w:val="009505A2"/>
    <w:rsid w:val="00950655"/>
    <w:rsid w:val="009520A4"/>
    <w:rsid w:val="0095231C"/>
    <w:rsid w:val="00952890"/>
    <w:rsid w:val="009531E6"/>
    <w:rsid w:val="00954683"/>
    <w:rsid w:val="00955F41"/>
    <w:rsid w:val="00955FED"/>
    <w:rsid w:val="009561E0"/>
    <w:rsid w:val="00956F40"/>
    <w:rsid w:val="00957A48"/>
    <w:rsid w:val="00965018"/>
    <w:rsid w:val="0096590D"/>
    <w:rsid w:val="00965B57"/>
    <w:rsid w:val="00966B26"/>
    <w:rsid w:val="00970F96"/>
    <w:rsid w:val="00971043"/>
    <w:rsid w:val="00971EFD"/>
    <w:rsid w:val="00973717"/>
    <w:rsid w:val="009745A2"/>
    <w:rsid w:val="0097503A"/>
    <w:rsid w:val="0097508B"/>
    <w:rsid w:val="009757A6"/>
    <w:rsid w:val="009757CD"/>
    <w:rsid w:val="00976B7C"/>
    <w:rsid w:val="00976FA9"/>
    <w:rsid w:val="00980447"/>
    <w:rsid w:val="00980862"/>
    <w:rsid w:val="009817A1"/>
    <w:rsid w:val="009825A7"/>
    <w:rsid w:val="009826EC"/>
    <w:rsid w:val="00984145"/>
    <w:rsid w:val="00984466"/>
    <w:rsid w:val="009848E7"/>
    <w:rsid w:val="00985470"/>
    <w:rsid w:val="0098606E"/>
    <w:rsid w:val="00987082"/>
    <w:rsid w:val="00987115"/>
    <w:rsid w:val="00987375"/>
    <w:rsid w:val="0099008C"/>
    <w:rsid w:val="0099151B"/>
    <w:rsid w:val="009950BA"/>
    <w:rsid w:val="00995448"/>
    <w:rsid w:val="00996341"/>
    <w:rsid w:val="009973F4"/>
    <w:rsid w:val="00997E80"/>
    <w:rsid w:val="009A149A"/>
    <w:rsid w:val="009A3900"/>
    <w:rsid w:val="009A55D2"/>
    <w:rsid w:val="009A5E90"/>
    <w:rsid w:val="009A7B2F"/>
    <w:rsid w:val="009B0F8A"/>
    <w:rsid w:val="009B1009"/>
    <w:rsid w:val="009B39D6"/>
    <w:rsid w:val="009B573D"/>
    <w:rsid w:val="009C02C8"/>
    <w:rsid w:val="009C051F"/>
    <w:rsid w:val="009C0CAF"/>
    <w:rsid w:val="009C1AB9"/>
    <w:rsid w:val="009C3609"/>
    <w:rsid w:val="009C40F3"/>
    <w:rsid w:val="009C6CF4"/>
    <w:rsid w:val="009D1BE9"/>
    <w:rsid w:val="009D2A55"/>
    <w:rsid w:val="009D35F4"/>
    <w:rsid w:val="009D37BF"/>
    <w:rsid w:val="009D41FD"/>
    <w:rsid w:val="009D75CA"/>
    <w:rsid w:val="009E0D80"/>
    <w:rsid w:val="009E15B4"/>
    <w:rsid w:val="009E1DBF"/>
    <w:rsid w:val="009E4EE3"/>
    <w:rsid w:val="009E575C"/>
    <w:rsid w:val="009E6443"/>
    <w:rsid w:val="009E6584"/>
    <w:rsid w:val="009F02E5"/>
    <w:rsid w:val="009F32EA"/>
    <w:rsid w:val="009F500B"/>
    <w:rsid w:val="009F629B"/>
    <w:rsid w:val="009F77A9"/>
    <w:rsid w:val="00A00A3E"/>
    <w:rsid w:val="00A021B9"/>
    <w:rsid w:val="00A0390B"/>
    <w:rsid w:val="00A04653"/>
    <w:rsid w:val="00A046FF"/>
    <w:rsid w:val="00A04EC4"/>
    <w:rsid w:val="00A058B1"/>
    <w:rsid w:val="00A060B6"/>
    <w:rsid w:val="00A1040E"/>
    <w:rsid w:val="00A116FC"/>
    <w:rsid w:val="00A13467"/>
    <w:rsid w:val="00A13503"/>
    <w:rsid w:val="00A14991"/>
    <w:rsid w:val="00A163F8"/>
    <w:rsid w:val="00A20AED"/>
    <w:rsid w:val="00A222C7"/>
    <w:rsid w:val="00A222D1"/>
    <w:rsid w:val="00A24439"/>
    <w:rsid w:val="00A247B5"/>
    <w:rsid w:val="00A248B9"/>
    <w:rsid w:val="00A24C19"/>
    <w:rsid w:val="00A25BE5"/>
    <w:rsid w:val="00A25C91"/>
    <w:rsid w:val="00A26A8A"/>
    <w:rsid w:val="00A27217"/>
    <w:rsid w:val="00A306C2"/>
    <w:rsid w:val="00A33C8C"/>
    <w:rsid w:val="00A343A8"/>
    <w:rsid w:val="00A3597E"/>
    <w:rsid w:val="00A35D1C"/>
    <w:rsid w:val="00A363F9"/>
    <w:rsid w:val="00A37892"/>
    <w:rsid w:val="00A41445"/>
    <w:rsid w:val="00A42292"/>
    <w:rsid w:val="00A42C73"/>
    <w:rsid w:val="00A45F00"/>
    <w:rsid w:val="00A46428"/>
    <w:rsid w:val="00A47821"/>
    <w:rsid w:val="00A50106"/>
    <w:rsid w:val="00A50A07"/>
    <w:rsid w:val="00A52AF2"/>
    <w:rsid w:val="00A54792"/>
    <w:rsid w:val="00A5756C"/>
    <w:rsid w:val="00A57C88"/>
    <w:rsid w:val="00A601D4"/>
    <w:rsid w:val="00A60321"/>
    <w:rsid w:val="00A60907"/>
    <w:rsid w:val="00A61479"/>
    <w:rsid w:val="00A620A3"/>
    <w:rsid w:val="00A62558"/>
    <w:rsid w:val="00A63D80"/>
    <w:rsid w:val="00A64BAF"/>
    <w:rsid w:val="00A65259"/>
    <w:rsid w:val="00A66903"/>
    <w:rsid w:val="00A679E7"/>
    <w:rsid w:val="00A679E8"/>
    <w:rsid w:val="00A7101A"/>
    <w:rsid w:val="00A712CF"/>
    <w:rsid w:val="00A743ED"/>
    <w:rsid w:val="00A74C45"/>
    <w:rsid w:val="00A77A31"/>
    <w:rsid w:val="00A77CB9"/>
    <w:rsid w:val="00A811FC"/>
    <w:rsid w:val="00A81493"/>
    <w:rsid w:val="00A825C7"/>
    <w:rsid w:val="00A82719"/>
    <w:rsid w:val="00A84EDF"/>
    <w:rsid w:val="00A855AE"/>
    <w:rsid w:val="00A876A0"/>
    <w:rsid w:val="00A94466"/>
    <w:rsid w:val="00A948FA"/>
    <w:rsid w:val="00A94A21"/>
    <w:rsid w:val="00A94F3C"/>
    <w:rsid w:val="00A96E64"/>
    <w:rsid w:val="00A9776C"/>
    <w:rsid w:val="00AA0F3C"/>
    <w:rsid w:val="00AA1FA6"/>
    <w:rsid w:val="00AA31C4"/>
    <w:rsid w:val="00AA3B10"/>
    <w:rsid w:val="00AA4443"/>
    <w:rsid w:val="00AA7B53"/>
    <w:rsid w:val="00AB053D"/>
    <w:rsid w:val="00AB08A9"/>
    <w:rsid w:val="00AB0DF7"/>
    <w:rsid w:val="00AB19A7"/>
    <w:rsid w:val="00AB2E74"/>
    <w:rsid w:val="00AB3471"/>
    <w:rsid w:val="00AB3BF4"/>
    <w:rsid w:val="00AB460B"/>
    <w:rsid w:val="00AB65D5"/>
    <w:rsid w:val="00AB6CFF"/>
    <w:rsid w:val="00AC03EC"/>
    <w:rsid w:val="00AC0FAE"/>
    <w:rsid w:val="00AC30F4"/>
    <w:rsid w:val="00AC3BC3"/>
    <w:rsid w:val="00AC44DC"/>
    <w:rsid w:val="00AD044F"/>
    <w:rsid w:val="00AD067B"/>
    <w:rsid w:val="00AD080C"/>
    <w:rsid w:val="00AD26AB"/>
    <w:rsid w:val="00AD32C5"/>
    <w:rsid w:val="00AD3C72"/>
    <w:rsid w:val="00AD622D"/>
    <w:rsid w:val="00AD641D"/>
    <w:rsid w:val="00AD740C"/>
    <w:rsid w:val="00AD7668"/>
    <w:rsid w:val="00AE0A89"/>
    <w:rsid w:val="00AE0DED"/>
    <w:rsid w:val="00AE0F01"/>
    <w:rsid w:val="00AE296E"/>
    <w:rsid w:val="00AE6D47"/>
    <w:rsid w:val="00AF007A"/>
    <w:rsid w:val="00AF05D8"/>
    <w:rsid w:val="00AF100A"/>
    <w:rsid w:val="00AF1631"/>
    <w:rsid w:val="00AF29BA"/>
    <w:rsid w:val="00AF2E91"/>
    <w:rsid w:val="00AF4715"/>
    <w:rsid w:val="00AF51D4"/>
    <w:rsid w:val="00AF7632"/>
    <w:rsid w:val="00AF76FB"/>
    <w:rsid w:val="00B01167"/>
    <w:rsid w:val="00B01689"/>
    <w:rsid w:val="00B02057"/>
    <w:rsid w:val="00B020F5"/>
    <w:rsid w:val="00B02CC1"/>
    <w:rsid w:val="00B10047"/>
    <w:rsid w:val="00B10600"/>
    <w:rsid w:val="00B119BB"/>
    <w:rsid w:val="00B11B46"/>
    <w:rsid w:val="00B11DB8"/>
    <w:rsid w:val="00B12D81"/>
    <w:rsid w:val="00B136E3"/>
    <w:rsid w:val="00B13CF2"/>
    <w:rsid w:val="00B17784"/>
    <w:rsid w:val="00B20F95"/>
    <w:rsid w:val="00B215EF"/>
    <w:rsid w:val="00B23835"/>
    <w:rsid w:val="00B24992"/>
    <w:rsid w:val="00B27E23"/>
    <w:rsid w:val="00B3596F"/>
    <w:rsid w:val="00B360AD"/>
    <w:rsid w:val="00B36BA9"/>
    <w:rsid w:val="00B4000D"/>
    <w:rsid w:val="00B40515"/>
    <w:rsid w:val="00B42250"/>
    <w:rsid w:val="00B42FC8"/>
    <w:rsid w:val="00B44C8F"/>
    <w:rsid w:val="00B456AF"/>
    <w:rsid w:val="00B45CEF"/>
    <w:rsid w:val="00B461F9"/>
    <w:rsid w:val="00B46A06"/>
    <w:rsid w:val="00B47175"/>
    <w:rsid w:val="00B507F4"/>
    <w:rsid w:val="00B51C84"/>
    <w:rsid w:val="00B51D5F"/>
    <w:rsid w:val="00B528CF"/>
    <w:rsid w:val="00B530DB"/>
    <w:rsid w:val="00B55EAB"/>
    <w:rsid w:val="00B5683D"/>
    <w:rsid w:val="00B56A68"/>
    <w:rsid w:val="00B6328A"/>
    <w:rsid w:val="00B6337A"/>
    <w:rsid w:val="00B63626"/>
    <w:rsid w:val="00B64A3C"/>
    <w:rsid w:val="00B652D6"/>
    <w:rsid w:val="00B70016"/>
    <w:rsid w:val="00B70C36"/>
    <w:rsid w:val="00B721A5"/>
    <w:rsid w:val="00B73E5A"/>
    <w:rsid w:val="00B75266"/>
    <w:rsid w:val="00B761E3"/>
    <w:rsid w:val="00B7747B"/>
    <w:rsid w:val="00B779FA"/>
    <w:rsid w:val="00B815E5"/>
    <w:rsid w:val="00B8400C"/>
    <w:rsid w:val="00B846E6"/>
    <w:rsid w:val="00B84BCA"/>
    <w:rsid w:val="00B852AC"/>
    <w:rsid w:val="00B8590E"/>
    <w:rsid w:val="00B86705"/>
    <w:rsid w:val="00B87200"/>
    <w:rsid w:val="00B908C1"/>
    <w:rsid w:val="00B90941"/>
    <w:rsid w:val="00B9425A"/>
    <w:rsid w:val="00B95692"/>
    <w:rsid w:val="00B96B97"/>
    <w:rsid w:val="00B96F3B"/>
    <w:rsid w:val="00B97329"/>
    <w:rsid w:val="00B97893"/>
    <w:rsid w:val="00B97A03"/>
    <w:rsid w:val="00BA322E"/>
    <w:rsid w:val="00BA460D"/>
    <w:rsid w:val="00BA486F"/>
    <w:rsid w:val="00BA74F7"/>
    <w:rsid w:val="00BB013E"/>
    <w:rsid w:val="00BB121C"/>
    <w:rsid w:val="00BB2FAB"/>
    <w:rsid w:val="00BB306D"/>
    <w:rsid w:val="00BB50AA"/>
    <w:rsid w:val="00BB587A"/>
    <w:rsid w:val="00BB5BC2"/>
    <w:rsid w:val="00BB6BCE"/>
    <w:rsid w:val="00BC1D42"/>
    <w:rsid w:val="00BC3594"/>
    <w:rsid w:val="00BC4DBC"/>
    <w:rsid w:val="00BC57A7"/>
    <w:rsid w:val="00BC5888"/>
    <w:rsid w:val="00BC5B43"/>
    <w:rsid w:val="00BC5C29"/>
    <w:rsid w:val="00BC7871"/>
    <w:rsid w:val="00BC78F4"/>
    <w:rsid w:val="00BC7BC7"/>
    <w:rsid w:val="00BD0709"/>
    <w:rsid w:val="00BD2C91"/>
    <w:rsid w:val="00BD3200"/>
    <w:rsid w:val="00BD3643"/>
    <w:rsid w:val="00BD3671"/>
    <w:rsid w:val="00BD3DCB"/>
    <w:rsid w:val="00BD4445"/>
    <w:rsid w:val="00BD531E"/>
    <w:rsid w:val="00BD53DF"/>
    <w:rsid w:val="00BE0290"/>
    <w:rsid w:val="00BE04C0"/>
    <w:rsid w:val="00BE0C5F"/>
    <w:rsid w:val="00BE296A"/>
    <w:rsid w:val="00BE2F29"/>
    <w:rsid w:val="00BE4E44"/>
    <w:rsid w:val="00BE5822"/>
    <w:rsid w:val="00BE5E41"/>
    <w:rsid w:val="00BF33ED"/>
    <w:rsid w:val="00BF3A5B"/>
    <w:rsid w:val="00BF40F4"/>
    <w:rsid w:val="00BF4A2D"/>
    <w:rsid w:val="00BF6156"/>
    <w:rsid w:val="00C00BD9"/>
    <w:rsid w:val="00C02E53"/>
    <w:rsid w:val="00C035CC"/>
    <w:rsid w:val="00C035D3"/>
    <w:rsid w:val="00C04050"/>
    <w:rsid w:val="00C04055"/>
    <w:rsid w:val="00C04342"/>
    <w:rsid w:val="00C05730"/>
    <w:rsid w:val="00C10C2D"/>
    <w:rsid w:val="00C110BF"/>
    <w:rsid w:val="00C13188"/>
    <w:rsid w:val="00C13634"/>
    <w:rsid w:val="00C13EDD"/>
    <w:rsid w:val="00C13FFC"/>
    <w:rsid w:val="00C147AA"/>
    <w:rsid w:val="00C15AD3"/>
    <w:rsid w:val="00C15B4A"/>
    <w:rsid w:val="00C22193"/>
    <w:rsid w:val="00C224EF"/>
    <w:rsid w:val="00C25270"/>
    <w:rsid w:val="00C256C1"/>
    <w:rsid w:val="00C2578F"/>
    <w:rsid w:val="00C31842"/>
    <w:rsid w:val="00C3240E"/>
    <w:rsid w:val="00C32446"/>
    <w:rsid w:val="00C32716"/>
    <w:rsid w:val="00C32CDE"/>
    <w:rsid w:val="00C36132"/>
    <w:rsid w:val="00C375BE"/>
    <w:rsid w:val="00C37756"/>
    <w:rsid w:val="00C37EA2"/>
    <w:rsid w:val="00C402BE"/>
    <w:rsid w:val="00C40997"/>
    <w:rsid w:val="00C40CDA"/>
    <w:rsid w:val="00C41ADB"/>
    <w:rsid w:val="00C426F6"/>
    <w:rsid w:val="00C42CD0"/>
    <w:rsid w:val="00C443E0"/>
    <w:rsid w:val="00C45275"/>
    <w:rsid w:val="00C45BB5"/>
    <w:rsid w:val="00C45F4E"/>
    <w:rsid w:val="00C46FA8"/>
    <w:rsid w:val="00C50362"/>
    <w:rsid w:val="00C51162"/>
    <w:rsid w:val="00C51378"/>
    <w:rsid w:val="00C51AA1"/>
    <w:rsid w:val="00C52517"/>
    <w:rsid w:val="00C5278D"/>
    <w:rsid w:val="00C52C98"/>
    <w:rsid w:val="00C532A3"/>
    <w:rsid w:val="00C53680"/>
    <w:rsid w:val="00C5538A"/>
    <w:rsid w:val="00C56AC8"/>
    <w:rsid w:val="00C5726F"/>
    <w:rsid w:val="00C57BCD"/>
    <w:rsid w:val="00C6153C"/>
    <w:rsid w:val="00C61AE5"/>
    <w:rsid w:val="00C641A1"/>
    <w:rsid w:val="00C64B3E"/>
    <w:rsid w:val="00C65EF2"/>
    <w:rsid w:val="00C71305"/>
    <w:rsid w:val="00C7209A"/>
    <w:rsid w:val="00C75178"/>
    <w:rsid w:val="00C80243"/>
    <w:rsid w:val="00C81020"/>
    <w:rsid w:val="00C817F3"/>
    <w:rsid w:val="00C84FB7"/>
    <w:rsid w:val="00C900A9"/>
    <w:rsid w:val="00C90D3D"/>
    <w:rsid w:val="00C92255"/>
    <w:rsid w:val="00C92931"/>
    <w:rsid w:val="00C94DA9"/>
    <w:rsid w:val="00C94E83"/>
    <w:rsid w:val="00C95FBF"/>
    <w:rsid w:val="00CA012F"/>
    <w:rsid w:val="00CA0F2A"/>
    <w:rsid w:val="00CA0F80"/>
    <w:rsid w:val="00CA278A"/>
    <w:rsid w:val="00CA3993"/>
    <w:rsid w:val="00CA39F3"/>
    <w:rsid w:val="00CA3EA5"/>
    <w:rsid w:val="00CA48B3"/>
    <w:rsid w:val="00CA5454"/>
    <w:rsid w:val="00CA5DD4"/>
    <w:rsid w:val="00CB336C"/>
    <w:rsid w:val="00CB3E97"/>
    <w:rsid w:val="00CB4981"/>
    <w:rsid w:val="00CB4A1F"/>
    <w:rsid w:val="00CB52FF"/>
    <w:rsid w:val="00CB636B"/>
    <w:rsid w:val="00CB69B8"/>
    <w:rsid w:val="00CC09B6"/>
    <w:rsid w:val="00CC0A75"/>
    <w:rsid w:val="00CC12E7"/>
    <w:rsid w:val="00CC250E"/>
    <w:rsid w:val="00CC3615"/>
    <w:rsid w:val="00CC36E4"/>
    <w:rsid w:val="00CC4F7A"/>
    <w:rsid w:val="00CC55CE"/>
    <w:rsid w:val="00CC66CF"/>
    <w:rsid w:val="00CC6BDB"/>
    <w:rsid w:val="00CC6C77"/>
    <w:rsid w:val="00CC7FD8"/>
    <w:rsid w:val="00CD2E32"/>
    <w:rsid w:val="00CD4A2E"/>
    <w:rsid w:val="00CE2015"/>
    <w:rsid w:val="00CE2A4B"/>
    <w:rsid w:val="00CE3A42"/>
    <w:rsid w:val="00CE487A"/>
    <w:rsid w:val="00CE6B3E"/>
    <w:rsid w:val="00CF1766"/>
    <w:rsid w:val="00CF3415"/>
    <w:rsid w:val="00CF3A8E"/>
    <w:rsid w:val="00CF3CC2"/>
    <w:rsid w:val="00CF44E0"/>
    <w:rsid w:val="00CF5C9E"/>
    <w:rsid w:val="00CF6A79"/>
    <w:rsid w:val="00CF718B"/>
    <w:rsid w:val="00CF771D"/>
    <w:rsid w:val="00D0026B"/>
    <w:rsid w:val="00D01605"/>
    <w:rsid w:val="00D01995"/>
    <w:rsid w:val="00D031C7"/>
    <w:rsid w:val="00D04440"/>
    <w:rsid w:val="00D04D15"/>
    <w:rsid w:val="00D0601E"/>
    <w:rsid w:val="00D067BE"/>
    <w:rsid w:val="00D1062E"/>
    <w:rsid w:val="00D11F1A"/>
    <w:rsid w:val="00D13769"/>
    <w:rsid w:val="00D13F86"/>
    <w:rsid w:val="00D14616"/>
    <w:rsid w:val="00D21071"/>
    <w:rsid w:val="00D21424"/>
    <w:rsid w:val="00D21D6B"/>
    <w:rsid w:val="00D232B4"/>
    <w:rsid w:val="00D23307"/>
    <w:rsid w:val="00D23341"/>
    <w:rsid w:val="00D2443D"/>
    <w:rsid w:val="00D256B3"/>
    <w:rsid w:val="00D265A7"/>
    <w:rsid w:val="00D26AB3"/>
    <w:rsid w:val="00D30B16"/>
    <w:rsid w:val="00D30D01"/>
    <w:rsid w:val="00D3159B"/>
    <w:rsid w:val="00D31BFA"/>
    <w:rsid w:val="00D31C20"/>
    <w:rsid w:val="00D32E0F"/>
    <w:rsid w:val="00D337C1"/>
    <w:rsid w:val="00D35205"/>
    <w:rsid w:val="00D364AB"/>
    <w:rsid w:val="00D37C1D"/>
    <w:rsid w:val="00D40F8D"/>
    <w:rsid w:val="00D41CE9"/>
    <w:rsid w:val="00D41F7E"/>
    <w:rsid w:val="00D427C8"/>
    <w:rsid w:val="00D436A8"/>
    <w:rsid w:val="00D44B74"/>
    <w:rsid w:val="00D45239"/>
    <w:rsid w:val="00D45483"/>
    <w:rsid w:val="00D46FFB"/>
    <w:rsid w:val="00D47463"/>
    <w:rsid w:val="00D47C0A"/>
    <w:rsid w:val="00D50595"/>
    <w:rsid w:val="00D50832"/>
    <w:rsid w:val="00D5098F"/>
    <w:rsid w:val="00D50AB6"/>
    <w:rsid w:val="00D50CA7"/>
    <w:rsid w:val="00D50D26"/>
    <w:rsid w:val="00D51041"/>
    <w:rsid w:val="00D51706"/>
    <w:rsid w:val="00D52A91"/>
    <w:rsid w:val="00D54C40"/>
    <w:rsid w:val="00D600A2"/>
    <w:rsid w:val="00D602A0"/>
    <w:rsid w:val="00D61190"/>
    <w:rsid w:val="00D62BD3"/>
    <w:rsid w:val="00D62D7C"/>
    <w:rsid w:val="00D63962"/>
    <w:rsid w:val="00D71B2C"/>
    <w:rsid w:val="00D72427"/>
    <w:rsid w:val="00D728DF"/>
    <w:rsid w:val="00D752E7"/>
    <w:rsid w:val="00D756F8"/>
    <w:rsid w:val="00D75D17"/>
    <w:rsid w:val="00D76EB8"/>
    <w:rsid w:val="00D771DB"/>
    <w:rsid w:val="00D80075"/>
    <w:rsid w:val="00D80688"/>
    <w:rsid w:val="00D81F29"/>
    <w:rsid w:val="00D832D3"/>
    <w:rsid w:val="00D83750"/>
    <w:rsid w:val="00D83CF3"/>
    <w:rsid w:val="00D87001"/>
    <w:rsid w:val="00D91456"/>
    <w:rsid w:val="00D945EB"/>
    <w:rsid w:val="00D9581E"/>
    <w:rsid w:val="00DA1CBB"/>
    <w:rsid w:val="00DA1E50"/>
    <w:rsid w:val="00DA4B48"/>
    <w:rsid w:val="00DA5183"/>
    <w:rsid w:val="00DA5996"/>
    <w:rsid w:val="00DB0219"/>
    <w:rsid w:val="00DB09AA"/>
    <w:rsid w:val="00DB0FE4"/>
    <w:rsid w:val="00DB2E81"/>
    <w:rsid w:val="00DB366F"/>
    <w:rsid w:val="00DB3926"/>
    <w:rsid w:val="00DB4E72"/>
    <w:rsid w:val="00DB4F83"/>
    <w:rsid w:val="00DB592D"/>
    <w:rsid w:val="00DC018E"/>
    <w:rsid w:val="00DC1070"/>
    <w:rsid w:val="00DC20F4"/>
    <w:rsid w:val="00DC3B18"/>
    <w:rsid w:val="00DC5587"/>
    <w:rsid w:val="00DC67AB"/>
    <w:rsid w:val="00DD01F3"/>
    <w:rsid w:val="00DD06ED"/>
    <w:rsid w:val="00DD075F"/>
    <w:rsid w:val="00DD1425"/>
    <w:rsid w:val="00DD1FC7"/>
    <w:rsid w:val="00DD2168"/>
    <w:rsid w:val="00DD2BEA"/>
    <w:rsid w:val="00DD2C8B"/>
    <w:rsid w:val="00DD44B6"/>
    <w:rsid w:val="00DD4DAD"/>
    <w:rsid w:val="00DD5DFF"/>
    <w:rsid w:val="00DD6330"/>
    <w:rsid w:val="00DD7134"/>
    <w:rsid w:val="00DE120B"/>
    <w:rsid w:val="00DE32C5"/>
    <w:rsid w:val="00DE429D"/>
    <w:rsid w:val="00DE67C3"/>
    <w:rsid w:val="00DF0776"/>
    <w:rsid w:val="00DF1D28"/>
    <w:rsid w:val="00DF268E"/>
    <w:rsid w:val="00DF37A1"/>
    <w:rsid w:val="00DF5659"/>
    <w:rsid w:val="00DF765B"/>
    <w:rsid w:val="00E007B3"/>
    <w:rsid w:val="00E016E7"/>
    <w:rsid w:val="00E02546"/>
    <w:rsid w:val="00E03730"/>
    <w:rsid w:val="00E04B94"/>
    <w:rsid w:val="00E05578"/>
    <w:rsid w:val="00E05E8D"/>
    <w:rsid w:val="00E0713F"/>
    <w:rsid w:val="00E0723C"/>
    <w:rsid w:val="00E11590"/>
    <w:rsid w:val="00E12338"/>
    <w:rsid w:val="00E12B78"/>
    <w:rsid w:val="00E13F35"/>
    <w:rsid w:val="00E163E1"/>
    <w:rsid w:val="00E16909"/>
    <w:rsid w:val="00E20AEC"/>
    <w:rsid w:val="00E20C90"/>
    <w:rsid w:val="00E24B6D"/>
    <w:rsid w:val="00E255ED"/>
    <w:rsid w:val="00E25BD3"/>
    <w:rsid w:val="00E25D22"/>
    <w:rsid w:val="00E261B9"/>
    <w:rsid w:val="00E275C3"/>
    <w:rsid w:val="00E3126F"/>
    <w:rsid w:val="00E33972"/>
    <w:rsid w:val="00E34B27"/>
    <w:rsid w:val="00E3661A"/>
    <w:rsid w:val="00E3689C"/>
    <w:rsid w:val="00E374A7"/>
    <w:rsid w:val="00E405DF"/>
    <w:rsid w:val="00E4332D"/>
    <w:rsid w:val="00E43618"/>
    <w:rsid w:val="00E44136"/>
    <w:rsid w:val="00E44B0B"/>
    <w:rsid w:val="00E45302"/>
    <w:rsid w:val="00E47C66"/>
    <w:rsid w:val="00E51B1C"/>
    <w:rsid w:val="00E525FB"/>
    <w:rsid w:val="00E52FAF"/>
    <w:rsid w:val="00E5307E"/>
    <w:rsid w:val="00E53E03"/>
    <w:rsid w:val="00E6104A"/>
    <w:rsid w:val="00E61812"/>
    <w:rsid w:val="00E65830"/>
    <w:rsid w:val="00E66EE3"/>
    <w:rsid w:val="00E67799"/>
    <w:rsid w:val="00E71DC6"/>
    <w:rsid w:val="00E729C8"/>
    <w:rsid w:val="00E73673"/>
    <w:rsid w:val="00E764B0"/>
    <w:rsid w:val="00E76C9D"/>
    <w:rsid w:val="00E76EC7"/>
    <w:rsid w:val="00E8175A"/>
    <w:rsid w:val="00E83465"/>
    <w:rsid w:val="00E8386B"/>
    <w:rsid w:val="00E84C3F"/>
    <w:rsid w:val="00E8689F"/>
    <w:rsid w:val="00E87076"/>
    <w:rsid w:val="00E87525"/>
    <w:rsid w:val="00E909D5"/>
    <w:rsid w:val="00E90C6F"/>
    <w:rsid w:val="00E920F7"/>
    <w:rsid w:val="00E96C1A"/>
    <w:rsid w:val="00E972CE"/>
    <w:rsid w:val="00E977AB"/>
    <w:rsid w:val="00E97A80"/>
    <w:rsid w:val="00EA15A7"/>
    <w:rsid w:val="00EA1DED"/>
    <w:rsid w:val="00EA1E22"/>
    <w:rsid w:val="00EA31D3"/>
    <w:rsid w:val="00EA5B4C"/>
    <w:rsid w:val="00EA6069"/>
    <w:rsid w:val="00EA68E9"/>
    <w:rsid w:val="00EA74B4"/>
    <w:rsid w:val="00EA7C3C"/>
    <w:rsid w:val="00EA7FE4"/>
    <w:rsid w:val="00EB17A5"/>
    <w:rsid w:val="00EB1CB4"/>
    <w:rsid w:val="00EB29F3"/>
    <w:rsid w:val="00EB4BB4"/>
    <w:rsid w:val="00EB77DF"/>
    <w:rsid w:val="00EB7C02"/>
    <w:rsid w:val="00EC0B5D"/>
    <w:rsid w:val="00EC1290"/>
    <w:rsid w:val="00EC1464"/>
    <w:rsid w:val="00EC45B2"/>
    <w:rsid w:val="00EC50C1"/>
    <w:rsid w:val="00EC5654"/>
    <w:rsid w:val="00EC5E60"/>
    <w:rsid w:val="00ED0022"/>
    <w:rsid w:val="00ED1640"/>
    <w:rsid w:val="00ED683C"/>
    <w:rsid w:val="00EE02CD"/>
    <w:rsid w:val="00EE1EBE"/>
    <w:rsid w:val="00EE2405"/>
    <w:rsid w:val="00EE2CCB"/>
    <w:rsid w:val="00EE409D"/>
    <w:rsid w:val="00EE5055"/>
    <w:rsid w:val="00EE5E75"/>
    <w:rsid w:val="00EE7C6C"/>
    <w:rsid w:val="00EF077B"/>
    <w:rsid w:val="00EF1FD2"/>
    <w:rsid w:val="00EF3D3E"/>
    <w:rsid w:val="00EF6365"/>
    <w:rsid w:val="00EF78E5"/>
    <w:rsid w:val="00F0121F"/>
    <w:rsid w:val="00F02A98"/>
    <w:rsid w:val="00F040FA"/>
    <w:rsid w:val="00F0654E"/>
    <w:rsid w:val="00F06C14"/>
    <w:rsid w:val="00F100E2"/>
    <w:rsid w:val="00F10D9C"/>
    <w:rsid w:val="00F12B3B"/>
    <w:rsid w:val="00F1511A"/>
    <w:rsid w:val="00F16104"/>
    <w:rsid w:val="00F17C3D"/>
    <w:rsid w:val="00F24386"/>
    <w:rsid w:val="00F271BD"/>
    <w:rsid w:val="00F273F3"/>
    <w:rsid w:val="00F2782C"/>
    <w:rsid w:val="00F27C58"/>
    <w:rsid w:val="00F3033F"/>
    <w:rsid w:val="00F30539"/>
    <w:rsid w:val="00F305B2"/>
    <w:rsid w:val="00F31F97"/>
    <w:rsid w:val="00F3332F"/>
    <w:rsid w:val="00F35189"/>
    <w:rsid w:val="00F353DB"/>
    <w:rsid w:val="00F36484"/>
    <w:rsid w:val="00F3648F"/>
    <w:rsid w:val="00F37A6E"/>
    <w:rsid w:val="00F37C81"/>
    <w:rsid w:val="00F4039A"/>
    <w:rsid w:val="00F40E0B"/>
    <w:rsid w:val="00F41F72"/>
    <w:rsid w:val="00F42FE1"/>
    <w:rsid w:val="00F43059"/>
    <w:rsid w:val="00F455E5"/>
    <w:rsid w:val="00F45CE9"/>
    <w:rsid w:val="00F4738E"/>
    <w:rsid w:val="00F47B13"/>
    <w:rsid w:val="00F510BB"/>
    <w:rsid w:val="00F51A0C"/>
    <w:rsid w:val="00F53820"/>
    <w:rsid w:val="00F542BC"/>
    <w:rsid w:val="00F554AD"/>
    <w:rsid w:val="00F55CBF"/>
    <w:rsid w:val="00F56C0A"/>
    <w:rsid w:val="00F56C1F"/>
    <w:rsid w:val="00F6008D"/>
    <w:rsid w:val="00F6009F"/>
    <w:rsid w:val="00F632B2"/>
    <w:rsid w:val="00F63569"/>
    <w:rsid w:val="00F64CDE"/>
    <w:rsid w:val="00F667A6"/>
    <w:rsid w:val="00F6704A"/>
    <w:rsid w:val="00F706BC"/>
    <w:rsid w:val="00F70DEA"/>
    <w:rsid w:val="00F70E94"/>
    <w:rsid w:val="00F712E6"/>
    <w:rsid w:val="00F7190F"/>
    <w:rsid w:val="00F73359"/>
    <w:rsid w:val="00F73B4A"/>
    <w:rsid w:val="00F7546C"/>
    <w:rsid w:val="00F80373"/>
    <w:rsid w:val="00F80A42"/>
    <w:rsid w:val="00F8102F"/>
    <w:rsid w:val="00F817A7"/>
    <w:rsid w:val="00F82948"/>
    <w:rsid w:val="00F8301D"/>
    <w:rsid w:val="00F8417F"/>
    <w:rsid w:val="00F8568A"/>
    <w:rsid w:val="00F864A4"/>
    <w:rsid w:val="00F91587"/>
    <w:rsid w:val="00F91F48"/>
    <w:rsid w:val="00F9412F"/>
    <w:rsid w:val="00F94159"/>
    <w:rsid w:val="00F94E76"/>
    <w:rsid w:val="00F95DC4"/>
    <w:rsid w:val="00F964EC"/>
    <w:rsid w:val="00F97EE4"/>
    <w:rsid w:val="00FA0A74"/>
    <w:rsid w:val="00FA2B18"/>
    <w:rsid w:val="00FA3220"/>
    <w:rsid w:val="00FA3E42"/>
    <w:rsid w:val="00FA5FFB"/>
    <w:rsid w:val="00FA6D83"/>
    <w:rsid w:val="00FA7156"/>
    <w:rsid w:val="00FB0469"/>
    <w:rsid w:val="00FB1E4B"/>
    <w:rsid w:val="00FB4F82"/>
    <w:rsid w:val="00FB61D5"/>
    <w:rsid w:val="00FB6594"/>
    <w:rsid w:val="00FB7672"/>
    <w:rsid w:val="00FC1673"/>
    <w:rsid w:val="00FC3430"/>
    <w:rsid w:val="00FC464C"/>
    <w:rsid w:val="00FC6309"/>
    <w:rsid w:val="00FC6D53"/>
    <w:rsid w:val="00FD02D8"/>
    <w:rsid w:val="00FD075D"/>
    <w:rsid w:val="00FD2314"/>
    <w:rsid w:val="00FD3B99"/>
    <w:rsid w:val="00FD5953"/>
    <w:rsid w:val="00FD5DA4"/>
    <w:rsid w:val="00FD76D6"/>
    <w:rsid w:val="00FE26A0"/>
    <w:rsid w:val="00FE26F6"/>
    <w:rsid w:val="00FE37E5"/>
    <w:rsid w:val="00FE534B"/>
    <w:rsid w:val="00FE66EF"/>
    <w:rsid w:val="00FE7558"/>
    <w:rsid w:val="00FE771D"/>
    <w:rsid w:val="00FE7C20"/>
    <w:rsid w:val="00FF2492"/>
    <w:rsid w:val="00FF2785"/>
    <w:rsid w:val="00FF2A23"/>
    <w:rsid w:val="00FF3321"/>
    <w:rsid w:val="00FF3540"/>
    <w:rsid w:val="00FF4FAB"/>
    <w:rsid w:val="00FF534C"/>
    <w:rsid w:val="00FF6020"/>
    <w:rsid w:val="00FF64DC"/>
    <w:rsid w:val="00FF68F9"/>
    <w:rsid w:val="00FF77A9"/>
    <w:rsid w:val="00FF7E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56839E"/>
  <w15:docId w15:val="{D5E48907-3922-4719-B475-FED09C41B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F35"/>
    <w:rPr>
      <w:rFonts w:ascii="Calibri" w:eastAsia="Calibri" w:hAnsi="Calibri" w:cs="Times New Roman"/>
    </w:rPr>
  </w:style>
  <w:style w:type="paragraph" w:styleId="Heading5">
    <w:name w:val="heading 5"/>
    <w:basedOn w:val="ListParagraph"/>
    <w:next w:val="Normal"/>
    <w:link w:val="Heading5Char"/>
    <w:uiPriority w:val="9"/>
    <w:unhideWhenUsed/>
    <w:qFormat/>
    <w:rsid w:val="00BD3671"/>
    <w:pPr>
      <w:spacing w:after="0" w:line="240" w:lineRule="auto"/>
      <w:ind w:left="1080" w:hanging="360"/>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3"/>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link w:val="NoSpacingChar"/>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customStyle="1" w:styleId="Cover-Title">
    <w:name w:val="Cover-Title"/>
    <w:basedOn w:val="Normal"/>
    <w:qFormat/>
    <w:rsid w:val="00FF7E5C"/>
    <w:pPr>
      <w:spacing w:after="0" w:line="240" w:lineRule="auto"/>
    </w:pPr>
    <w:rPr>
      <w:rFonts w:ascii="Arial" w:eastAsia="Times New Roman" w:hAnsi="Arial" w:cs="Arial"/>
      <w:b/>
      <w:bCs/>
      <w:color w:val="000000"/>
      <w:spacing w:val="-6"/>
      <w:sz w:val="60"/>
      <w:szCs w:val="60"/>
    </w:rPr>
  </w:style>
  <w:style w:type="paragraph" w:customStyle="1" w:styleId="BodyText1">
    <w:name w:val="Body Text1"/>
    <w:basedOn w:val="Normal"/>
    <w:link w:val="bodytextChar"/>
    <w:rsid w:val="00FF7E5C"/>
    <w:pPr>
      <w:spacing w:after="160" w:line="320" w:lineRule="exact"/>
    </w:pPr>
    <w:rPr>
      <w:rFonts w:ascii="Verdana" w:eastAsia="MS Mincho" w:hAnsi="Verdana"/>
      <w:sz w:val="20"/>
      <w:szCs w:val="20"/>
    </w:rPr>
  </w:style>
  <w:style w:type="character" w:customStyle="1" w:styleId="bodytextChar">
    <w:name w:val="body text Char"/>
    <w:basedOn w:val="DefaultParagraphFont"/>
    <w:link w:val="BodyText1"/>
    <w:rsid w:val="00FF7E5C"/>
    <w:rPr>
      <w:rFonts w:ascii="Verdana" w:eastAsia="MS Mincho" w:hAnsi="Verdana" w:cs="Times New Roman"/>
      <w:sz w:val="20"/>
      <w:szCs w:val="20"/>
    </w:rPr>
  </w:style>
  <w:style w:type="paragraph" w:customStyle="1" w:styleId="bullets-2ndlevel">
    <w:name w:val="bullets-2nd level"/>
    <w:basedOn w:val="Normal"/>
    <w:rsid w:val="00FF7E5C"/>
    <w:pPr>
      <w:numPr>
        <w:ilvl w:val="1"/>
        <w:numId w:val="6"/>
      </w:numPr>
      <w:tabs>
        <w:tab w:val="num" w:pos="1080"/>
      </w:tabs>
      <w:spacing w:after="120" w:line="240" w:lineRule="auto"/>
      <w:ind w:left="1080"/>
    </w:pPr>
    <w:rPr>
      <w:rFonts w:ascii="Verdana" w:eastAsia="MS Mincho" w:hAnsi="Verdana"/>
      <w:sz w:val="20"/>
      <w:szCs w:val="20"/>
    </w:rPr>
  </w:style>
  <w:style w:type="paragraph" w:customStyle="1" w:styleId="bullets">
    <w:name w:val="bullets"/>
    <w:basedOn w:val="Normal"/>
    <w:rsid w:val="00FF7E5C"/>
    <w:pPr>
      <w:tabs>
        <w:tab w:val="num" w:pos="720"/>
      </w:tabs>
      <w:spacing w:after="240" w:line="240" w:lineRule="auto"/>
      <w:ind w:left="720" w:hanging="360"/>
    </w:pPr>
    <w:rPr>
      <w:rFonts w:ascii="Verdana" w:eastAsia="Times New Roman" w:hAnsi="Verdana"/>
      <w:sz w:val="20"/>
      <w:szCs w:val="20"/>
    </w:rPr>
  </w:style>
  <w:style w:type="paragraph" w:customStyle="1" w:styleId="bullets-3rdlevel">
    <w:name w:val="bullets-3rd level"/>
    <w:basedOn w:val="Normal"/>
    <w:rsid w:val="00FF7E5C"/>
    <w:pPr>
      <w:numPr>
        <w:numId w:val="21"/>
      </w:numPr>
      <w:tabs>
        <w:tab w:val="clear" w:pos="720"/>
        <w:tab w:val="num" w:pos="2340"/>
      </w:tabs>
      <w:spacing w:after="120" w:line="240" w:lineRule="auto"/>
      <w:ind w:left="2340"/>
    </w:pPr>
    <w:rPr>
      <w:rFonts w:ascii="Verdana" w:eastAsia="MS Mincho" w:hAnsi="Verdana"/>
      <w:sz w:val="20"/>
      <w:szCs w:val="20"/>
    </w:rPr>
  </w:style>
  <w:style w:type="character" w:customStyle="1" w:styleId="ListParagraphChar">
    <w:name w:val="List Paragraph Char"/>
    <w:link w:val="ListParagraph"/>
    <w:uiPriority w:val="34"/>
    <w:locked/>
    <w:rsid w:val="0032506D"/>
    <w:rPr>
      <w:rFonts w:ascii="Calibri" w:eastAsia="Calibri" w:hAnsi="Calibri" w:cs="Times New Roman"/>
    </w:rPr>
  </w:style>
  <w:style w:type="paragraph" w:customStyle="1" w:styleId="BodyText">
    <w:name w:val="Body Text***"/>
    <w:basedOn w:val="Normal"/>
    <w:link w:val="BodyTextChar0"/>
    <w:rsid w:val="008926E2"/>
    <w:pPr>
      <w:spacing w:after="240" w:line="240" w:lineRule="auto"/>
      <w:jc w:val="both"/>
    </w:pPr>
    <w:rPr>
      <w:rFonts w:ascii="Times New Roman" w:eastAsia="Times New Roman" w:hAnsi="Times New Roman"/>
      <w:szCs w:val="24"/>
    </w:rPr>
  </w:style>
  <w:style w:type="character" w:customStyle="1" w:styleId="BodyTextChar0">
    <w:name w:val="Body Text*** Char"/>
    <w:basedOn w:val="DefaultParagraphFont"/>
    <w:link w:val="BodyText"/>
    <w:rsid w:val="008926E2"/>
    <w:rPr>
      <w:rFonts w:ascii="Times New Roman" w:eastAsia="Times New Roman" w:hAnsi="Times New Roman" w:cs="Times New Roman"/>
      <w:szCs w:val="24"/>
    </w:rPr>
  </w:style>
  <w:style w:type="character" w:customStyle="1" w:styleId="NoSpacingChar">
    <w:name w:val="No Spacing Char"/>
    <w:basedOn w:val="DefaultParagraphFont"/>
    <w:link w:val="NoSpacing"/>
    <w:uiPriority w:val="1"/>
    <w:rsid w:val="001C7316"/>
    <w:rPr>
      <w:rFonts w:ascii="Calibri" w:eastAsia="Calibri" w:hAnsi="Calibri" w:cs="Times New Roman"/>
    </w:rPr>
  </w:style>
  <w:style w:type="character" w:customStyle="1" w:styleId="Heading5Char">
    <w:name w:val="Heading 5 Char"/>
    <w:basedOn w:val="DefaultParagraphFont"/>
    <w:link w:val="Heading5"/>
    <w:uiPriority w:val="9"/>
    <w:rsid w:val="00BD3671"/>
    <w:rPr>
      <w:rFonts w:eastAsia="Calibri" w:cs="Arial"/>
      <w:color w:val="000000" w:themeColor="text1"/>
    </w:rPr>
  </w:style>
  <w:style w:type="paragraph" w:customStyle="1" w:styleId="bodytextpsg">
    <w:name w:val="body text_psg"/>
    <w:basedOn w:val="Normal"/>
    <w:link w:val="bodytextpsgCharChar"/>
    <w:rsid w:val="00E12B78"/>
    <w:pPr>
      <w:spacing w:after="160" w:line="240" w:lineRule="auto"/>
      <w:ind w:firstLine="547"/>
    </w:pPr>
    <w:rPr>
      <w:rFonts w:ascii="Times New Roman" w:eastAsia="Times New Roman" w:hAnsi="Times New Roman"/>
      <w:szCs w:val="20"/>
    </w:rPr>
  </w:style>
  <w:style w:type="character" w:customStyle="1" w:styleId="bodytextpsgCharChar">
    <w:name w:val="body text_psg Char Char"/>
    <w:link w:val="bodytextpsg"/>
    <w:rsid w:val="00E12B78"/>
    <w:rPr>
      <w:rFonts w:ascii="Times New Roman" w:eastAsia="Times New Roman" w:hAnsi="Times New Roman" w:cs="Times New Roman"/>
      <w:szCs w:val="20"/>
    </w:rPr>
  </w:style>
  <w:style w:type="paragraph" w:styleId="DocumentMap">
    <w:name w:val="Document Map"/>
    <w:basedOn w:val="Normal"/>
    <w:link w:val="DocumentMapChar"/>
    <w:uiPriority w:val="99"/>
    <w:semiHidden/>
    <w:unhideWhenUsed/>
    <w:rsid w:val="00E8689F"/>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E8689F"/>
    <w:rPr>
      <w:rFonts w:ascii="Times New Roman" w:eastAsia="Calibri" w:hAnsi="Times New Roman" w:cs="Times New Roman"/>
      <w:sz w:val="24"/>
      <w:szCs w:val="24"/>
    </w:rPr>
  </w:style>
  <w:style w:type="paragraph" w:styleId="BodyText0">
    <w:name w:val="Body Text"/>
    <w:basedOn w:val="Normal"/>
    <w:link w:val="BodyTextChar1"/>
    <w:rsid w:val="00393E0B"/>
    <w:pPr>
      <w:spacing w:after="240" w:line="240" w:lineRule="auto"/>
      <w:ind w:firstLine="720"/>
    </w:pPr>
    <w:rPr>
      <w:rFonts w:ascii="Times New Roman" w:eastAsia="Times New Roman" w:hAnsi="Times New Roman"/>
      <w:sz w:val="24"/>
      <w:szCs w:val="24"/>
    </w:rPr>
  </w:style>
  <w:style w:type="character" w:customStyle="1" w:styleId="BodyTextChar1">
    <w:name w:val="Body Text Char"/>
    <w:basedOn w:val="DefaultParagraphFont"/>
    <w:link w:val="BodyText0"/>
    <w:rsid w:val="00393E0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334851">
      <w:bodyDiv w:val="1"/>
      <w:marLeft w:val="0"/>
      <w:marRight w:val="0"/>
      <w:marTop w:val="0"/>
      <w:marBottom w:val="0"/>
      <w:divBdr>
        <w:top w:val="none" w:sz="0" w:space="0" w:color="auto"/>
        <w:left w:val="none" w:sz="0" w:space="0" w:color="auto"/>
        <w:bottom w:val="none" w:sz="0" w:space="0" w:color="auto"/>
        <w:right w:val="none" w:sz="0" w:space="0" w:color="auto"/>
      </w:divBdr>
    </w:div>
    <w:div w:id="514804085">
      <w:bodyDiv w:val="1"/>
      <w:marLeft w:val="0"/>
      <w:marRight w:val="0"/>
      <w:marTop w:val="0"/>
      <w:marBottom w:val="0"/>
      <w:divBdr>
        <w:top w:val="none" w:sz="0" w:space="0" w:color="auto"/>
        <w:left w:val="none" w:sz="0" w:space="0" w:color="auto"/>
        <w:bottom w:val="none" w:sz="0" w:space="0" w:color="auto"/>
        <w:right w:val="none" w:sz="0" w:space="0" w:color="auto"/>
      </w:divBdr>
    </w:div>
    <w:div w:id="673341934">
      <w:bodyDiv w:val="1"/>
      <w:marLeft w:val="0"/>
      <w:marRight w:val="0"/>
      <w:marTop w:val="0"/>
      <w:marBottom w:val="0"/>
      <w:divBdr>
        <w:top w:val="none" w:sz="0" w:space="0" w:color="auto"/>
        <w:left w:val="none" w:sz="0" w:space="0" w:color="auto"/>
        <w:bottom w:val="none" w:sz="0" w:space="0" w:color="auto"/>
        <w:right w:val="none" w:sz="0" w:space="0" w:color="auto"/>
      </w:divBdr>
    </w:div>
    <w:div w:id="691496275">
      <w:bodyDiv w:val="1"/>
      <w:marLeft w:val="0"/>
      <w:marRight w:val="0"/>
      <w:marTop w:val="0"/>
      <w:marBottom w:val="0"/>
      <w:divBdr>
        <w:top w:val="none" w:sz="0" w:space="0" w:color="auto"/>
        <w:left w:val="none" w:sz="0" w:space="0" w:color="auto"/>
        <w:bottom w:val="none" w:sz="0" w:space="0" w:color="auto"/>
        <w:right w:val="none" w:sz="0" w:space="0" w:color="auto"/>
      </w:divBdr>
    </w:div>
    <w:div w:id="730932837">
      <w:bodyDiv w:val="1"/>
      <w:marLeft w:val="0"/>
      <w:marRight w:val="0"/>
      <w:marTop w:val="0"/>
      <w:marBottom w:val="0"/>
      <w:divBdr>
        <w:top w:val="none" w:sz="0" w:space="0" w:color="auto"/>
        <w:left w:val="none" w:sz="0" w:space="0" w:color="auto"/>
        <w:bottom w:val="none" w:sz="0" w:space="0" w:color="auto"/>
        <w:right w:val="none" w:sz="0" w:space="0" w:color="auto"/>
      </w:divBdr>
    </w:div>
    <w:div w:id="731195263">
      <w:bodyDiv w:val="1"/>
      <w:marLeft w:val="0"/>
      <w:marRight w:val="0"/>
      <w:marTop w:val="0"/>
      <w:marBottom w:val="0"/>
      <w:divBdr>
        <w:top w:val="none" w:sz="0" w:space="0" w:color="auto"/>
        <w:left w:val="none" w:sz="0" w:space="0" w:color="auto"/>
        <w:bottom w:val="none" w:sz="0" w:space="0" w:color="auto"/>
        <w:right w:val="none" w:sz="0" w:space="0" w:color="auto"/>
      </w:divBdr>
    </w:div>
    <w:div w:id="840387799">
      <w:bodyDiv w:val="1"/>
      <w:marLeft w:val="0"/>
      <w:marRight w:val="0"/>
      <w:marTop w:val="0"/>
      <w:marBottom w:val="0"/>
      <w:divBdr>
        <w:top w:val="none" w:sz="0" w:space="0" w:color="auto"/>
        <w:left w:val="none" w:sz="0" w:space="0" w:color="auto"/>
        <w:bottom w:val="none" w:sz="0" w:space="0" w:color="auto"/>
        <w:right w:val="none" w:sz="0" w:space="0" w:color="auto"/>
      </w:divBdr>
    </w:div>
    <w:div w:id="909387487">
      <w:bodyDiv w:val="1"/>
      <w:marLeft w:val="0"/>
      <w:marRight w:val="0"/>
      <w:marTop w:val="0"/>
      <w:marBottom w:val="0"/>
      <w:divBdr>
        <w:top w:val="none" w:sz="0" w:space="0" w:color="auto"/>
        <w:left w:val="none" w:sz="0" w:space="0" w:color="auto"/>
        <w:bottom w:val="none" w:sz="0" w:space="0" w:color="auto"/>
        <w:right w:val="none" w:sz="0" w:space="0" w:color="auto"/>
      </w:divBdr>
    </w:div>
    <w:div w:id="959531971">
      <w:bodyDiv w:val="1"/>
      <w:marLeft w:val="0"/>
      <w:marRight w:val="0"/>
      <w:marTop w:val="0"/>
      <w:marBottom w:val="0"/>
      <w:divBdr>
        <w:top w:val="none" w:sz="0" w:space="0" w:color="auto"/>
        <w:left w:val="none" w:sz="0" w:space="0" w:color="auto"/>
        <w:bottom w:val="none" w:sz="0" w:space="0" w:color="auto"/>
        <w:right w:val="none" w:sz="0" w:space="0" w:color="auto"/>
      </w:divBdr>
    </w:div>
    <w:div w:id="980185954">
      <w:bodyDiv w:val="1"/>
      <w:marLeft w:val="0"/>
      <w:marRight w:val="0"/>
      <w:marTop w:val="0"/>
      <w:marBottom w:val="0"/>
      <w:divBdr>
        <w:top w:val="none" w:sz="0" w:space="0" w:color="auto"/>
        <w:left w:val="none" w:sz="0" w:space="0" w:color="auto"/>
        <w:bottom w:val="none" w:sz="0" w:space="0" w:color="auto"/>
        <w:right w:val="none" w:sz="0" w:space="0" w:color="auto"/>
      </w:divBdr>
    </w:div>
    <w:div w:id="1011222030">
      <w:bodyDiv w:val="1"/>
      <w:marLeft w:val="0"/>
      <w:marRight w:val="0"/>
      <w:marTop w:val="0"/>
      <w:marBottom w:val="0"/>
      <w:divBdr>
        <w:top w:val="none" w:sz="0" w:space="0" w:color="auto"/>
        <w:left w:val="none" w:sz="0" w:space="0" w:color="auto"/>
        <w:bottom w:val="none" w:sz="0" w:space="0" w:color="auto"/>
        <w:right w:val="none" w:sz="0" w:space="0" w:color="auto"/>
      </w:divBdr>
    </w:div>
    <w:div w:id="1018965581">
      <w:bodyDiv w:val="1"/>
      <w:marLeft w:val="0"/>
      <w:marRight w:val="0"/>
      <w:marTop w:val="0"/>
      <w:marBottom w:val="0"/>
      <w:divBdr>
        <w:top w:val="none" w:sz="0" w:space="0" w:color="auto"/>
        <w:left w:val="none" w:sz="0" w:space="0" w:color="auto"/>
        <w:bottom w:val="none" w:sz="0" w:space="0" w:color="auto"/>
        <w:right w:val="none" w:sz="0" w:space="0" w:color="auto"/>
      </w:divBdr>
    </w:div>
    <w:div w:id="1068187970">
      <w:bodyDiv w:val="1"/>
      <w:marLeft w:val="0"/>
      <w:marRight w:val="0"/>
      <w:marTop w:val="0"/>
      <w:marBottom w:val="0"/>
      <w:divBdr>
        <w:top w:val="none" w:sz="0" w:space="0" w:color="auto"/>
        <w:left w:val="none" w:sz="0" w:space="0" w:color="auto"/>
        <w:bottom w:val="none" w:sz="0" w:space="0" w:color="auto"/>
        <w:right w:val="none" w:sz="0" w:space="0" w:color="auto"/>
      </w:divBdr>
    </w:div>
    <w:div w:id="1139959082">
      <w:bodyDiv w:val="1"/>
      <w:marLeft w:val="0"/>
      <w:marRight w:val="0"/>
      <w:marTop w:val="0"/>
      <w:marBottom w:val="0"/>
      <w:divBdr>
        <w:top w:val="none" w:sz="0" w:space="0" w:color="auto"/>
        <w:left w:val="none" w:sz="0" w:space="0" w:color="auto"/>
        <w:bottom w:val="none" w:sz="0" w:space="0" w:color="auto"/>
        <w:right w:val="none" w:sz="0" w:space="0" w:color="auto"/>
      </w:divBdr>
    </w:div>
    <w:div w:id="1229194129">
      <w:bodyDiv w:val="1"/>
      <w:marLeft w:val="0"/>
      <w:marRight w:val="0"/>
      <w:marTop w:val="0"/>
      <w:marBottom w:val="0"/>
      <w:divBdr>
        <w:top w:val="none" w:sz="0" w:space="0" w:color="auto"/>
        <w:left w:val="none" w:sz="0" w:space="0" w:color="auto"/>
        <w:bottom w:val="none" w:sz="0" w:space="0" w:color="auto"/>
        <w:right w:val="none" w:sz="0" w:space="0" w:color="auto"/>
      </w:divBdr>
    </w:div>
    <w:div w:id="1254585856">
      <w:bodyDiv w:val="1"/>
      <w:marLeft w:val="0"/>
      <w:marRight w:val="0"/>
      <w:marTop w:val="0"/>
      <w:marBottom w:val="0"/>
      <w:divBdr>
        <w:top w:val="none" w:sz="0" w:space="0" w:color="auto"/>
        <w:left w:val="none" w:sz="0" w:space="0" w:color="auto"/>
        <w:bottom w:val="none" w:sz="0" w:space="0" w:color="auto"/>
        <w:right w:val="none" w:sz="0" w:space="0" w:color="auto"/>
      </w:divBdr>
    </w:div>
    <w:div w:id="1314412788">
      <w:bodyDiv w:val="1"/>
      <w:marLeft w:val="0"/>
      <w:marRight w:val="0"/>
      <w:marTop w:val="0"/>
      <w:marBottom w:val="0"/>
      <w:divBdr>
        <w:top w:val="none" w:sz="0" w:space="0" w:color="auto"/>
        <w:left w:val="none" w:sz="0" w:space="0" w:color="auto"/>
        <w:bottom w:val="none" w:sz="0" w:space="0" w:color="auto"/>
        <w:right w:val="none" w:sz="0" w:space="0" w:color="auto"/>
      </w:divBdr>
    </w:div>
    <w:div w:id="1324973853">
      <w:bodyDiv w:val="1"/>
      <w:marLeft w:val="0"/>
      <w:marRight w:val="0"/>
      <w:marTop w:val="0"/>
      <w:marBottom w:val="0"/>
      <w:divBdr>
        <w:top w:val="none" w:sz="0" w:space="0" w:color="auto"/>
        <w:left w:val="none" w:sz="0" w:space="0" w:color="auto"/>
        <w:bottom w:val="none" w:sz="0" w:space="0" w:color="auto"/>
        <w:right w:val="none" w:sz="0" w:space="0" w:color="auto"/>
      </w:divBdr>
    </w:div>
    <w:div w:id="1370376066">
      <w:bodyDiv w:val="1"/>
      <w:marLeft w:val="0"/>
      <w:marRight w:val="0"/>
      <w:marTop w:val="0"/>
      <w:marBottom w:val="0"/>
      <w:divBdr>
        <w:top w:val="none" w:sz="0" w:space="0" w:color="auto"/>
        <w:left w:val="none" w:sz="0" w:space="0" w:color="auto"/>
        <w:bottom w:val="none" w:sz="0" w:space="0" w:color="auto"/>
        <w:right w:val="none" w:sz="0" w:space="0" w:color="auto"/>
      </w:divBdr>
    </w:div>
    <w:div w:id="1463377223">
      <w:bodyDiv w:val="1"/>
      <w:marLeft w:val="0"/>
      <w:marRight w:val="0"/>
      <w:marTop w:val="0"/>
      <w:marBottom w:val="0"/>
      <w:divBdr>
        <w:top w:val="none" w:sz="0" w:space="0" w:color="auto"/>
        <w:left w:val="none" w:sz="0" w:space="0" w:color="auto"/>
        <w:bottom w:val="none" w:sz="0" w:space="0" w:color="auto"/>
        <w:right w:val="none" w:sz="0" w:space="0" w:color="auto"/>
      </w:divBdr>
    </w:div>
    <w:div w:id="1565339601">
      <w:bodyDiv w:val="1"/>
      <w:marLeft w:val="0"/>
      <w:marRight w:val="0"/>
      <w:marTop w:val="0"/>
      <w:marBottom w:val="0"/>
      <w:divBdr>
        <w:top w:val="none" w:sz="0" w:space="0" w:color="auto"/>
        <w:left w:val="none" w:sz="0" w:space="0" w:color="auto"/>
        <w:bottom w:val="none" w:sz="0" w:space="0" w:color="auto"/>
        <w:right w:val="none" w:sz="0" w:space="0" w:color="auto"/>
      </w:divBdr>
      <w:divsChild>
        <w:div w:id="1856920993">
          <w:marLeft w:val="547"/>
          <w:marRight w:val="0"/>
          <w:marTop w:val="0"/>
          <w:marBottom w:val="0"/>
          <w:divBdr>
            <w:top w:val="none" w:sz="0" w:space="0" w:color="auto"/>
            <w:left w:val="none" w:sz="0" w:space="0" w:color="auto"/>
            <w:bottom w:val="none" w:sz="0" w:space="0" w:color="auto"/>
            <w:right w:val="none" w:sz="0" w:space="0" w:color="auto"/>
          </w:divBdr>
        </w:div>
        <w:div w:id="1370299901">
          <w:marLeft w:val="547"/>
          <w:marRight w:val="0"/>
          <w:marTop w:val="0"/>
          <w:marBottom w:val="0"/>
          <w:divBdr>
            <w:top w:val="none" w:sz="0" w:space="0" w:color="auto"/>
            <w:left w:val="none" w:sz="0" w:space="0" w:color="auto"/>
            <w:bottom w:val="none" w:sz="0" w:space="0" w:color="auto"/>
            <w:right w:val="none" w:sz="0" w:space="0" w:color="auto"/>
          </w:divBdr>
        </w:div>
        <w:div w:id="1978027772">
          <w:marLeft w:val="547"/>
          <w:marRight w:val="0"/>
          <w:marTop w:val="0"/>
          <w:marBottom w:val="0"/>
          <w:divBdr>
            <w:top w:val="none" w:sz="0" w:space="0" w:color="auto"/>
            <w:left w:val="none" w:sz="0" w:space="0" w:color="auto"/>
            <w:bottom w:val="none" w:sz="0" w:space="0" w:color="auto"/>
            <w:right w:val="none" w:sz="0" w:space="0" w:color="auto"/>
          </w:divBdr>
        </w:div>
        <w:div w:id="1717392051">
          <w:marLeft w:val="547"/>
          <w:marRight w:val="0"/>
          <w:marTop w:val="0"/>
          <w:marBottom w:val="0"/>
          <w:divBdr>
            <w:top w:val="none" w:sz="0" w:space="0" w:color="auto"/>
            <w:left w:val="none" w:sz="0" w:space="0" w:color="auto"/>
            <w:bottom w:val="none" w:sz="0" w:space="0" w:color="auto"/>
            <w:right w:val="none" w:sz="0" w:space="0" w:color="auto"/>
          </w:divBdr>
        </w:div>
        <w:div w:id="44834708">
          <w:marLeft w:val="547"/>
          <w:marRight w:val="0"/>
          <w:marTop w:val="0"/>
          <w:marBottom w:val="0"/>
          <w:divBdr>
            <w:top w:val="none" w:sz="0" w:space="0" w:color="auto"/>
            <w:left w:val="none" w:sz="0" w:space="0" w:color="auto"/>
            <w:bottom w:val="none" w:sz="0" w:space="0" w:color="auto"/>
            <w:right w:val="none" w:sz="0" w:space="0" w:color="auto"/>
          </w:divBdr>
        </w:div>
        <w:div w:id="1869830328">
          <w:marLeft w:val="1166"/>
          <w:marRight w:val="0"/>
          <w:marTop w:val="0"/>
          <w:marBottom w:val="0"/>
          <w:divBdr>
            <w:top w:val="none" w:sz="0" w:space="0" w:color="auto"/>
            <w:left w:val="none" w:sz="0" w:space="0" w:color="auto"/>
            <w:bottom w:val="none" w:sz="0" w:space="0" w:color="auto"/>
            <w:right w:val="none" w:sz="0" w:space="0" w:color="auto"/>
          </w:divBdr>
        </w:div>
        <w:div w:id="545067182">
          <w:marLeft w:val="1166"/>
          <w:marRight w:val="0"/>
          <w:marTop w:val="0"/>
          <w:marBottom w:val="0"/>
          <w:divBdr>
            <w:top w:val="none" w:sz="0" w:space="0" w:color="auto"/>
            <w:left w:val="none" w:sz="0" w:space="0" w:color="auto"/>
            <w:bottom w:val="none" w:sz="0" w:space="0" w:color="auto"/>
            <w:right w:val="none" w:sz="0" w:space="0" w:color="auto"/>
          </w:divBdr>
        </w:div>
      </w:divsChild>
    </w:div>
    <w:div w:id="1604848626">
      <w:bodyDiv w:val="1"/>
      <w:marLeft w:val="0"/>
      <w:marRight w:val="0"/>
      <w:marTop w:val="0"/>
      <w:marBottom w:val="0"/>
      <w:divBdr>
        <w:top w:val="none" w:sz="0" w:space="0" w:color="auto"/>
        <w:left w:val="none" w:sz="0" w:space="0" w:color="auto"/>
        <w:bottom w:val="none" w:sz="0" w:space="0" w:color="auto"/>
        <w:right w:val="none" w:sz="0" w:space="0" w:color="auto"/>
      </w:divBdr>
    </w:div>
    <w:div w:id="1607350047">
      <w:bodyDiv w:val="1"/>
      <w:marLeft w:val="0"/>
      <w:marRight w:val="0"/>
      <w:marTop w:val="0"/>
      <w:marBottom w:val="0"/>
      <w:divBdr>
        <w:top w:val="none" w:sz="0" w:space="0" w:color="auto"/>
        <w:left w:val="none" w:sz="0" w:space="0" w:color="auto"/>
        <w:bottom w:val="none" w:sz="0" w:space="0" w:color="auto"/>
        <w:right w:val="none" w:sz="0" w:space="0" w:color="auto"/>
      </w:divBdr>
    </w:div>
    <w:div w:id="1638334620">
      <w:bodyDiv w:val="1"/>
      <w:marLeft w:val="0"/>
      <w:marRight w:val="0"/>
      <w:marTop w:val="0"/>
      <w:marBottom w:val="0"/>
      <w:divBdr>
        <w:top w:val="none" w:sz="0" w:space="0" w:color="auto"/>
        <w:left w:val="none" w:sz="0" w:space="0" w:color="auto"/>
        <w:bottom w:val="none" w:sz="0" w:space="0" w:color="auto"/>
        <w:right w:val="none" w:sz="0" w:space="0" w:color="auto"/>
      </w:divBdr>
    </w:div>
    <w:div w:id="1838155656">
      <w:bodyDiv w:val="1"/>
      <w:marLeft w:val="0"/>
      <w:marRight w:val="0"/>
      <w:marTop w:val="0"/>
      <w:marBottom w:val="0"/>
      <w:divBdr>
        <w:top w:val="none" w:sz="0" w:space="0" w:color="auto"/>
        <w:left w:val="none" w:sz="0" w:space="0" w:color="auto"/>
        <w:bottom w:val="none" w:sz="0" w:space="0" w:color="auto"/>
        <w:right w:val="none" w:sz="0" w:space="0" w:color="auto"/>
      </w:divBdr>
    </w:div>
    <w:div w:id="1844783933">
      <w:bodyDiv w:val="1"/>
      <w:marLeft w:val="0"/>
      <w:marRight w:val="0"/>
      <w:marTop w:val="0"/>
      <w:marBottom w:val="0"/>
      <w:divBdr>
        <w:top w:val="none" w:sz="0" w:space="0" w:color="auto"/>
        <w:left w:val="none" w:sz="0" w:space="0" w:color="auto"/>
        <w:bottom w:val="none" w:sz="0" w:space="0" w:color="auto"/>
        <w:right w:val="none" w:sz="0" w:space="0" w:color="auto"/>
      </w:divBdr>
    </w:div>
    <w:div w:id="1922981827">
      <w:bodyDiv w:val="1"/>
      <w:marLeft w:val="0"/>
      <w:marRight w:val="0"/>
      <w:marTop w:val="0"/>
      <w:marBottom w:val="0"/>
      <w:divBdr>
        <w:top w:val="none" w:sz="0" w:space="0" w:color="auto"/>
        <w:left w:val="none" w:sz="0" w:space="0" w:color="auto"/>
        <w:bottom w:val="none" w:sz="0" w:space="0" w:color="auto"/>
        <w:right w:val="none" w:sz="0" w:space="0" w:color="auto"/>
      </w:divBdr>
    </w:div>
    <w:div w:id="1928923701">
      <w:bodyDiv w:val="1"/>
      <w:marLeft w:val="0"/>
      <w:marRight w:val="0"/>
      <w:marTop w:val="0"/>
      <w:marBottom w:val="0"/>
      <w:divBdr>
        <w:top w:val="none" w:sz="0" w:space="0" w:color="auto"/>
        <w:left w:val="none" w:sz="0" w:space="0" w:color="auto"/>
        <w:bottom w:val="none" w:sz="0" w:space="0" w:color="auto"/>
        <w:right w:val="none" w:sz="0" w:space="0" w:color="auto"/>
      </w:divBdr>
    </w:div>
    <w:div w:id="1962608403">
      <w:bodyDiv w:val="1"/>
      <w:marLeft w:val="0"/>
      <w:marRight w:val="0"/>
      <w:marTop w:val="0"/>
      <w:marBottom w:val="0"/>
      <w:divBdr>
        <w:top w:val="none" w:sz="0" w:space="0" w:color="auto"/>
        <w:left w:val="none" w:sz="0" w:space="0" w:color="auto"/>
        <w:bottom w:val="none" w:sz="0" w:space="0" w:color="auto"/>
        <w:right w:val="none" w:sz="0" w:space="0" w:color="auto"/>
      </w:divBdr>
    </w:div>
    <w:div w:id="2093358195">
      <w:bodyDiv w:val="1"/>
      <w:marLeft w:val="0"/>
      <w:marRight w:val="0"/>
      <w:marTop w:val="0"/>
      <w:marBottom w:val="0"/>
      <w:divBdr>
        <w:top w:val="none" w:sz="0" w:space="0" w:color="auto"/>
        <w:left w:val="none" w:sz="0" w:space="0" w:color="auto"/>
        <w:bottom w:val="none" w:sz="0" w:space="0" w:color="auto"/>
        <w:right w:val="none" w:sz="0" w:space="0" w:color="auto"/>
      </w:divBdr>
    </w:div>
    <w:div w:id="213755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hegarty@cdc.gov" TargetMode="Externa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hyperlink" Target="mailto:davev@qualtrics.com" TargetMode="External"/><Relationship Id="rId3" Type="http://schemas.openxmlformats.org/officeDocument/2006/relationships/styles" Target="styles.xml"/><Relationship Id="rId21" Type="http://schemas.openxmlformats.org/officeDocument/2006/relationships/diagramLayout" Target="diagrams/layout3.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hyperlink" Target="mailto:carolh@qualtrics.com" TargetMode="Externa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microsoft.com/office/2007/relationships/diagramDrawing" Target="diagrams/drawing3.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hyperlink" Target="mailto:alexander@battelle.org" TargetMode="Externa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oluna-group.com//choose-the-people" TargetMode="External"/><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hyperlink" Target="mailto:johnl@battelle.org" TargetMode="Externa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4665C8B-B6EB-43F3-9C28-63A7876D1B67}" type="doc">
      <dgm:prSet loTypeId="urn:microsoft.com/office/officeart/2005/8/layout/hierarchy1" loCatId="hierarchy" qsTypeId="urn:microsoft.com/office/officeart/2005/8/quickstyle/simple1" qsCatId="simple" csTypeId="urn:microsoft.com/office/officeart/2005/8/colors/colorful3" csCatId="colorful" phldr="1"/>
      <dgm:spPr/>
      <dgm:t>
        <a:bodyPr/>
        <a:lstStyle/>
        <a:p>
          <a:endParaRPr lang="en-US"/>
        </a:p>
      </dgm:t>
    </dgm:pt>
    <dgm:pt modelId="{1D5453F0-6861-4A39-ADB0-4721CB45DE1D}">
      <dgm:prSet phldrT="[Text]" custT="1"/>
      <dgm:spPr/>
      <dgm:t>
        <a:bodyPr/>
        <a:lstStyle/>
        <a:p>
          <a:r>
            <a:rPr lang="en-US" sz="2000" b="1">
              <a:latin typeface="Franklin Gothic Book" panose="020B0503020102020204" pitchFamily="34" charset="0"/>
              <a:cs typeface="Arial" panose="020B0604020202020204" pitchFamily="34" charset="0"/>
            </a:rPr>
            <a:t>Strata</a:t>
          </a:r>
        </a:p>
      </dgm:t>
    </dgm:pt>
    <dgm:pt modelId="{45C968A2-A04B-4CE4-8058-BE3E724A12A5}" type="parTrans" cxnId="{44546EC3-2E9E-4A99-8514-1F44B798D862}">
      <dgm:prSet/>
      <dgm:spPr/>
      <dgm:t>
        <a:bodyPr/>
        <a:lstStyle/>
        <a:p>
          <a:endParaRPr lang="en-US"/>
        </a:p>
      </dgm:t>
    </dgm:pt>
    <dgm:pt modelId="{683ECB76-C1E1-46D1-A797-F012514472BE}" type="sibTrans" cxnId="{44546EC3-2E9E-4A99-8514-1F44B798D862}">
      <dgm:prSet/>
      <dgm:spPr/>
      <dgm:t>
        <a:bodyPr/>
        <a:lstStyle/>
        <a:p>
          <a:endParaRPr lang="en-US"/>
        </a:p>
      </dgm:t>
    </dgm:pt>
    <dgm:pt modelId="{6F1CD01E-979F-40E1-858F-0D5ECC87873C}">
      <dgm:prSet phldrT="[Text]" custT="1"/>
      <dgm:spPr/>
      <dgm:t>
        <a:bodyPr/>
        <a:lstStyle/>
        <a:p>
          <a:r>
            <a:rPr lang="en-US" sz="1100">
              <a:latin typeface="Franklin Gothic Book" panose="020B0503020102020204" pitchFamily="34" charset="0"/>
            </a:rPr>
            <a:t>Exclusive conventional cigarette Smokers</a:t>
          </a:r>
          <a:endParaRPr lang="en-US" sz="1100">
            <a:latin typeface="Franklin Gothic Book" panose="020B0503020102020204" pitchFamily="34" charset="0"/>
            <a:cs typeface="Arial" panose="020B0604020202020204" pitchFamily="34" charset="0"/>
          </a:endParaRPr>
        </a:p>
      </dgm:t>
    </dgm:pt>
    <dgm:pt modelId="{12C72E40-F27F-4987-8802-D2FD0D04BF61}" type="parTrans" cxnId="{20F2B1A9-7E97-4602-802D-8FE8C4F98245}">
      <dgm:prSet/>
      <dgm:spPr/>
      <dgm:t>
        <a:bodyPr/>
        <a:lstStyle/>
        <a:p>
          <a:endParaRPr lang="en-US"/>
        </a:p>
      </dgm:t>
    </dgm:pt>
    <dgm:pt modelId="{1E95EEDE-432C-48F8-BAE3-7F0A6E903A85}" type="sibTrans" cxnId="{20F2B1A9-7E97-4602-802D-8FE8C4F98245}">
      <dgm:prSet/>
      <dgm:spPr/>
      <dgm:t>
        <a:bodyPr/>
        <a:lstStyle/>
        <a:p>
          <a:endParaRPr lang="en-US"/>
        </a:p>
      </dgm:t>
    </dgm:pt>
    <dgm:pt modelId="{E83A3137-FB99-4E6F-8884-6DB24D890C52}">
      <dgm:prSet phldrT="[Text]" custT="1"/>
      <dgm:spPr/>
      <dgm:t>
        <a:bodyPr/>
        <a:lstStyle/>
        <a:p>
          <a:r>
            <a:rPr lang="en-US" sz="800">
              <a:latin typeface="Franklin Gothic Book" panose="020B0503020102020204" pitchFamily="34" charset="0"/>
              <a:cs typeface="Arial" panose="020B0604020202020204" pitchFamily="34" charset="0"/>
            </a:rPr>
            <a:t>Concept #1</a:t>
          </a:r>
        </a:p>
        <a:p>
          <a:r>
            <a:rPr lang="en-US" sz="800">
              <a:latin typeface="Franklin Gothic Book" panose="020B0503020102020204" pitchFamily="34" charset="0"/>
              <a:cs typeface="Arial" panose="020B0604020202020204" pitchFamily="34" charset="0"/>
            </a:rPr>
            <a:t>n≈ 1343</a:t>
          </a:r>
        </a:p>
      </dgm:t>
    </dgm:pt>
    <dgm:pt modelId="{FF04B4AC-6960-4D03-932E-C548F976CEEF}" type="parTrans" cxnId="{E4A2363F-030B-465B-AE09-0AD951C1E627}">
      <dgm:prSet/>
      <dgm:spPr/>
      <dgm:t>
        <a:bodyPr/>
        <a:lstStyle/>
        <a:p>
          <a:endParaRPr lang="en-US"/>
        </a:p>
      </dgm:t>
    </dgm:pt>
    <dgm:pt modelId="{11FEF3EC-FE08-4694-AA4C-8E766F7DAB18}" type="sibTrans" cxnId="{E4A2363F-030B-465B-AE09-0AD951C1E627}">
      <dgm:prSet/>
      <dgm:spPr/>
      <dgm:t>
        <a:bodyPr/>
        <a:lstStyle/>
        <a:p>
          <a:endParaRPr lang="en-US"/>
        </a:p>
      </dgm:t>
    </dgm:pt>
    <dgm:pt modelId="{8FE77215-AB5F-4A61-8ECB-34C60B3F6B05}">
      <dgm:prSet phldrT="[Text]" custT="1"/>
      <dgm:spPr/>
      <dgm:t>
        <a:bodyPr/>
        <a:lstStyle/>
        <a:p>
          <a:r>
            <a:rPr lang="en-US" sz="1100">
              <a:latin typeface="Franklin Gothic Book" panose="020B0503020102020204" pitchFamily="34" charset="0"/>
            </a:rPr>
            <a:t>Dual Users of conventional cigarettes &amp; E-Cigarettes</a:t>
          </a:r>
          <a:endParaRPr lang="en-US" sz="1100">
            <a:latin typeface="Franklin Gothic Book" panose="020B0503020102020204" pitchFamily="34" charset="0"/>
            <a:cs typeface="Arial" panose="020B0604020202020204" pitchFamily="34" charset="0"/>
          </a:endParaRPr>
        </a:p>
      </dgm:t>
    </dgm:pt>
    <dgm:pt modelId="{2D9ADF84-51FA-4DC9-8585-DDA93B787C4E}" type="parTrans" cxnId="{D79CCB1E-FCFE-47B5-A047-3D89113BA96B}">
      <dgm:prSet/>
      <dgm:spPr/>
      <dgm:t>
        <a:bodyPr/>
        <a:lstStyle/>
        <a:p>
          <a:endParaRPr lang="en-US"/>
        </a:p>
      </dgm:t>
    </dgm:pt>
    <dgm:pt modelId="{BCB436F7-8C33-4A05-B4A8-38730235D61C}" type="sibTrans" cxnId="{D79CCB1E-FCFE-47B5-A047-3D89113BA96B}">
      <dgm:prSet/>
      <dgm:spPr/>
      <dgm:t>
        <a:bodyPr/>
        <a:lstStyle/>
        <a:p>
          <a:endParaRPr lang="en-US"/>
        </a:p>
      </dgm:t>
    </dgm:pt>
    <dgm:pt modelId="{0D55FF10-EAA8-4528-ACC5-4C395CC70F4B}">
      <dgm:prSet phldrT="[Text]" custT="1"/>
      <dgm:spPr/>
      <dgm:t>
        <a:bodyPr/>
        <a:lstStyle/>
        <a:p>
          <a:r>
            <a:rPr lang="en-US" sz="800">
              <a:latin typeface="Franklin Gothic Book" panose="020B0503020102020204" pitchFamily="34" charset="0"/>
              <a:cs typeface="Arial" panose="020B0604020202020204" pitchFamily="34" charset="0"/>
            </a:rPr>
            <a:t>Concept #1</a:t>
          </a:r>
        </a:p>
        <a:p>
          <a:r>
            <a:rPr lang="en-US" sz="800">
              <a:latin typeface="Franklin Gothic Book" panose="020B0503020102020204" pitchFamily="34" charset="0"/>
              <a:cs typeface="Arial" panose="020B0604020202020204" pitchFamily="34" charset="0"/>
            </a:rPr>
            <a:t>n≈ 1343</a:t>
          </a:r>
        </a:p>
      </dgm:t>
    </dgm:pt>
    <dgm:pt modelId="{550D4E6F-5FFB-405D-8BE3-F4F41C626C12}" type="parTrans" cxnId="{C7C0B1C0-C67A-44EC-BFFF-E4FEEDB6F7A5}">
      <dgm:prSet/>
      <dgm:spPr/>
      <dgm:t>
        <a:bodyPr/>
        <a:lstStyle/>
        <a:p>
          <a:endParaRPr lang="en-US"/>
        </a:p>
      </dgm:t>
    </dgm:pt>
    <dgm:pt modelId="{D9E24975-5868-4DDE-B450-866FD3F9A753}" type="sibTrans" cxnId="{C7C0B1C0-C67A-44EC-BFFF-E4FEEDB6F7A5}">
      <dgm:prSet/>
      <dgm:spPr/>
      <dgm:t>
        <a:bodyPr/>
        <a:lstStyle/>
        <a:p>
          <a:endParaRPr lang="en-US"/>
        </a:p>
      </dgm:t>
    </dgm:pt>
    <dgm:pt modelId="{DAAF6F28-3A97-45E6-BC3E-88397DB4400F}">
      <dgm:prSet phldrT="[Text]" custT="1"/>
      <dgm:spPr/>
      <dgm:t>
        <a:bodyPr/>
        <a:lstStyle/>
        <a:p>
          <a:r>
            <a:rPr lang="en-US" sz="800">
              <a:latin typeface="Franklin Gothic Book" panose="020B0503020102020204" pitchFamily="34" charset="0"/>
              <a:cs typeface="Arial" panose="020B0604020202020204" pitchFamily="34" charset="0"/>
            </a:rPr>
            <a:t>Concept #4</a:t>
          </a:r>
        </a:p>
        <a:p>
          <a:r>
            <a:rPr lang="en-US" sz="800">
              <a:latin typeface="Franklin Gothic Book" panose="020B0503020102020204" pitchFamily="34" charset="0"/>
              <a:cs typeface="Arial" panose="020B0604020202020204" pitchFamily="34" charset="0"/>
            </a:rPr>
            <a:t>n≈ 1343</a:t>
          </a:r>
        </a:p>
      </dgm:t>
    </dgm:pt>
    <dgm:pt modelId="{775CF275-5A67-466F-9C85-75D2723AABE7}" type="parTrans" cxnId="{E8BF1E4B-2787-4148-82F0-21CE47034A15}">
      <dgm:prSet/>
      <dgm:spPr/>
      <dgm:t>
        <a:bodyPr/>
        <a:lstStyle/>
        <a:p>
          <a:endParaRPr lang="en-US"/>
        </a:p>
      </dgm:t>
    </dgm:pt>
    <dgm:pt modelId="{A69BE186-35DE-4207-8E46-ACE93E163041}" type="sibTrans" cxnId="{E8BF1E4B-2787-4148-82F0-21CE47034A15}">
      <dgm:prSet/>
      <dgm:spPr/>
      <dgm:t>
        <a:bodyPr/>
        <a:lstStyle/>
        <a:p>
          <a:endParaRPr lang="en-US"/>
        </a:p>
      </dgm:t>
    </dgm:pt>
    <dgm:pt modelId="{E79D8AC2-F3B9-494B-BF73-9B7CE0259229}">
      <dgm:prSet phldrT="[Text]" custT="1"/>
      <dgm:spPr/>
      <dgm:t>
        <a:bodyPr/>
        <a:lstStyle/>
        <a:p>
          <a:r>
            <a:rPr lang="en-US" sz="800">
              <a:latin typeface="Franklin Gothic Book" panose="020B0503020102020204" pitchFamily="34" charset="0"/>
              <a:cs typeface="Arial" panose="020B0604020202020204" pitchFamily="34" charset="0"/>
            </a:rPr>
            <a:t>Concept #2</a:t>
          </a:r>
        </a:p>
        <a:p>
          <a:r>
            <a:rPr lang="en-US" sz="800">
              <a:latin typeface="Franklin Gothic Book" panose="020B0503020102020204" pitchFamily="34" charset="0"/>
              <a:cs typeface="Arial" panose="020B0604020202020204" pitchFamily="34" charset="0"/>
            </a:rPr>
            <a:t>n≈ 1343</a:t>
          </a:r>
        </a:p>
      </dgm:t>
    </dgm:pt>
    <dgm:pt modelId="{101D587E-A16A-4B5B-9AF4-C7F8FAC647E2}" type="parTrans" cxnId="{2FF4270D-71DD-4F08-B720-2218DA944DAD}">
      <dgm:prSet/>
      <dgm:spPr/>
      <dgm:t>
        <a:bodyPr/>
        <a:lstStyle/>
        <a:p>
          <a:endParaRPr lang="en-US"/>
        </a:p>
      </dgm:t>
    </dgm:pt>
    <dgm:pt modelId="{A323C7AE-CC6C-400A-B5BC-2F1DF5117FB6}" type="sibTrans" cxnId="{2FF4270D-71DD-4F08-B720-2218DA944DAD}">
      <dgm:prSet/>
      <dgm:spPr/>
      <dgm:t>
        <a:bodyPr/>
        <a:lstStyle/>
        <a:p>
          <a:endParaRPr lang="en-US"/>
        </a:p>
      </dgm:t>
    </dgm:pt>
    <dgm:pt modelId="{9C20446E-1EB4-4911-8404-A4CC3C13F4A3}">
      <dgm:prSet phldrT="[Text]" custT="1"/>
      <dgm:spPr/>
      <dgm:t>
        <a:bodyPr/>
        <a:lstStyle/>
        <a:p>
          <a:r>
            <a:rPr lang="en-US" sz="800">
              <a:latin typeface="Franklin Gothic Book" panose="020B0503020102020204" pitchFamily="34" charset="0"/>
              <a:cs typeface="Arial" panose="020B0604020202020204" pitchFamily="34" charset="0"/>
            </a:rPr>
            <a:t>Concept #3</a:t>
          </a:r>
        </a:p>
        <a:p>
          <a:r>
            <a:rPr lang="en-US" sz="800">
              <a:latin typeface="Franklin Gothic Book" panose="020B0503020102020204" pitchFamily="34" charset="0"/>
              <a:cs typeface="Arial" panose="020B0604020202020204" pitchFamily="34" charset="0"/>
            </a:rPr>
            <a:t>n≈ 1343</a:t>
          </a:r>
        </a:p>
      </dgm:t>
    </dgm:pt>
    <dgm:pt modelId="{B0185CF1-4131-4030-B83C-1168B03A938E}" type="parTrans" cxnId="{3D5CEA9B-4BBE-4149-B3A6-0E366635B4C2}">
      <dgm:prSet/>
      <dgm:spPr/>
      <dgm:t>
        <a:bodyPr/>
        <a:lstStyle/>
        <a:p>
          <a:endParaRPr lang="en-US"/>
        </a:p>
      </dgm:t>
    </dgm:pt>
    <dgm:pt modelId="{9E9999E6-D377-4165-B21B-0E6BE77AC031}" type="sibTrans" cxnId="{3D5CEA9B-4BBE-4149-B3A6-0E366635B4C2}">
      <dgm:prSet/>
      <dgm:spPr/>
      <dgm:t>
        <a:bodyPr/>
        <a:lstStyle/>
        <a:p>
          <a:endParaRPr lang="en-US"/>
        </a:p>
      </dgm:t>
    </dgm:pt>
    <dgm:pt modelId="{9E4F9BD8-4863-466A-B2F6-6DAB7BB1EEDF}">
      <dgm:prSet phldrT="[Text]" custT="1"/>
      <dgm:spPr/>
      <dgm:t>
        <a:bodyPr/>
        <a:lstStyle/>
        <a:p>
          <a:r>
            <a:rPr lang="en-US" sz="800">
              <a:latin typeface="Franklin Gothic Book" panose="020B0503020102020204" pitchFamily="34" charset="0"/>
              <a:cs typeface="Arial" panose="020B0604020202020204" pitchFamily="34" charset="0"/>
            </a:rPr>
            <a:t>Concept #4</a:t>
          </a:r>
        </a:p>
        <a:p>
          <a:r>
            <a:rPr lang="en-US" sz="800">
              <a:latin typeface="Franklin Gothic Book" panose="020B0503020102020204" pitchFamily="34" charset="0"/>
              <a:cs typeface="Arial" panose="020B0604020202020204" pitchFamily="34" charset="0"/>
            </a:rPr>
            <a:t>n≈ 1343</a:t>
          </a:r>
        </a:p>
      </dgm:t>
    </dgm:pt>
    <dgm:pt modelId="{E15D1BBB-7927-4316-8FC1-F7BD1A53A592}" type="parTrans" cxnId="{07AC4A02-AE6D-4537-BE33-30AC969F3E22}">
      <dgm:prSet/>
      <dgm:spPr/>
      <dgm:t>
        <a:bodyPr/>
        <a:lstStyle/>
        <a:p>
          <a:endParaRPr lang="en-US"/>
        </a:p>
      </dgm:t>
    </dgm:pt>
    <dgm:pt modelId="{89E36ADF-98C6-40BE-B80D-03D098983E91}" type="sibTrans" cxnId="{07AC4A02-AE6D-4537-BE33-30AC969F3E22}">
      <dgm:prSet/>
      <dgm:spPr/>
      <dgm:t>
        <a:bodyPr/>
        <a:lstStyle/>
        <a:p>
          <a:endParaRPr lang="en-US"/>
        </a:p>
      </dgm:t>
    </dgm:pt>
    <dgm:pt modelId="{2A42CA3F-AB37-4A38-9070-4CF7E55E1D93}">
      <dgm:prSet phldrT="[Text]" custT="1"/>
      <dgm:spPr/>
      <dgm:t>
        <a:bodyPr/>
        <a:lstStyle/>
        <a:p>
          <a:r>
            <a:rPr lang="en-US" sz="800">
              <a:latin typeface="Franklin Gothic Book" panose="020B0503020102020204" pitchFamily="34" charset="0"/>
              <a:cs typeface="Arial" panose="020B0604020202020204" pitchFamily="34" charset="0"/>
            </a:rPr>
            <a:t>Concept #2</a:t>
          </a:r>
        </a:p>
        <a:p>
          <a:r>
            <a:rPr lang="en-US" sz="800">
              <a:latin typeface="Franklin Gothic Book" panose="020B0503020102020204" pitchFamily="34" charset="0"/>
              <a:cs typeface="Arial" panose="020B0604020202020204" pitchFamily="34" charset="0"/>
            </a:rPr>
            <a:t>n≈ 1343</a:t>
          </a:r>
        </a:p>
      </dgm:t>
    </dgm:pt>
    <dgm:pt modelId="{7A749764-CC4C-418D-9BEB-EB79C72F92D1}" type="parTrans" cxnId="{C094FFE7-6A8B-44AC-8B8A-D4B8BF25567E}">
      <dgm:prSet/>
      <dgm:spPr/>
      <dgm:t>
        <a:bodyPr/>
        <a:lstStyle/>
        <a:p>
          <a:endParaRPr lang="en-US"/>
        </a:p>
      </dgm:t>
    </dgm:pt>
    <dgm:pt modelId="{EB81EC6A-3AD7-49E5-A8E2-7DB6FD7DDCE7}" type="sibTrans" cxnId="{C094FFE7-6A8B-44AC-8B8A-D4B8BF25567E}">
      <dgm:prSet/>
      <dgm:spPr/>
      <dgm:t>
        <a:bodyPr/>
        <a:lstStyle/>
        <a:p>
          <a:endParaRPr lang="en-US"/>
        </a:p>
      </dgm:t>
    </dgm:pt>
    <dgm:pt modelId="{FF618123-3120-48BE-872A-DB2D051210A8}">
      <dgm:prSet phldrT="[Text]" custT="1"/>
      <dgm:spPr/>
      <dgm:t>
        <a:bodyPr/>
        <a:lstStyle/>
        <a:p>
          <a:r>
            <a:rPr lang="en-US" sz="800">
              <a:latin typeface="Franklin Gothic Book" panose="020B0503020102020204" pitchFamily="34" charset="0"/>
              <a:cs typeface="Arial" panose="020B0604020202020204" pitchFamily="34" charset="0"/>
            </a:rPr>
            <a:t>Concept #3</a:t>
          </a:r>
        </a:p>
        <a:p>
          <a:r>
            <a:rPr lang="en-US" sz="800">
              <a:latin typeface="Franklin Gothic Book" panose="020B0503020102020204" pitchFamily="34" charset="0"/>
              <a:cs typeface="Arial" panose="020B0604020202020204" pitchFamily="34" charset="0"/>
            </a:rPr>
            <a:t>n≈ 1343</a:t>
          </a:r>
        </a:p>
      </dgm:t>
    </dgm:pt>
    <dgm:pt modelId="{E4957B99-C532-469B-A05B-CCD94161C109}" type="parTrans" cxnId="{26702054-7928-4C56-A798-AA0367F37B0A}">
      <dgm:prSet/>
      <dgm:spPr/>
      <dgm:t>
        <a:bodyPr/>
        <a:lstStyle/>
        <a:p>
          <a:endParaRPr lang="en-US"/>
        </a:p>
      </dgm:t>
    </dgm:pt>
    <dgm:pt modelId="{DF998F9F-3338-4D12-AE86-1678E7989C1C}" type="sibTrans" cxnId="{26702054-7928-4C56-A798-AA0367F37B0A}">
      <dgm:prSet/>
      <dgm:spPr/>
      <dgm:t>
        <a:bodyPr/>
        <a:lstStyle/>
        <a:p>
          <a:endParaRPr lang="en-US"/>
        </a:p>
      </dgm:t>
    </dgm:pt>
    <dgm:pt modelId="{877B91FF-6CF2-409F-8F11-A3C378B96568}" type="pres">
      <dgm:prSet presAssocID="{64665C8B-B6EB-43F3-9C28-63A7876D1B67}" presName="hierChild1" presStyleCnt="0">
        <dgm:presLayoutVars>
          <dgm:chPref val="1"/>
          <dgm:dir/>
          <dgm:animOne val="branch"/>
          <dgm:animLvl val="lvl"/>
          <dgm:resizeHandles/>
        </dgm:presLayoutVars>
      </dgm:prSet>
      <dgm:spPr/>
      <dgm:t>
        <a:bodyPr/>
        <a:lstStyle/>
        <a:p>
          <a:endParaRPr lang="en-US"/>
        </a:p>
      </dgm:t>
    </dgm:pt>
    <dgm:pt modelId="{4D25839C-D50B-42D6-8C4F-55DF2A9BE59F}" type="pres">
      <dgm:prSet presAssocID="{1D5453F0-6861-4A39-ADB0-4721CB45DE1D}" presName="hierRoot1" presStyleCnt="0"/>
      <dgm:spPr/>
    </dgm:pt>
    <dgm:pt modelId="{248F4E55-4E39-449E-9332-D3353242974C}" type="pres">
      <dgm:prSet presAssocID="{1D5453F0-6861-4A39-ADB0-4721CB45DE1D}" presName="composite" presStyleCnt="0"/>
      <dgm:spPr/>
    </dgm:pt>
    <dgm:pt modelId="{8F1CEB09-0886-482E-9214-50DFC1200DA6}" type="pres">
      <dgm:prSet presAssocID="{1D5453F0-6861-4A39-ADB0-4721CB45DE1D}" presName="background" presStyleLbl="node0" presStyleIdx="0" presStyleCnt="1"/>
      <dgm:spPr/>
    </dgm:pt>
    <dgm:pt modelId="{C827EED5-F1C6-4071-A925-ADF2B9EF664D}" type="pres">
      <dgm:prSet presAssocID="{1D5453F0-6861-4A39-ADB0-4721CB45DE1D}" presName="text" presStyleLbl="fgAcc0" presStyleIdx="0" presStyleCnt="1" custScaleX="204116" custScaleY="188722" custLinFactY="-100000" custLinFactNeighborX="1538" custLinFactNeighborY="-126592">
        <dgm:presLayoutVars>
          <dgm:chPref val="3"/>
        </dgm:presLayoutVars>
      </dgm:prSet>
      <dgm:spPr/>
      <dgm:t>
        <a:bodyPr/>
        <a:lstStyle/>
        <a:p>
          <a:endParaRPr lang="en-US"/>
        </a:p>
      </dgm:t>
    </dgm:pt>
    <dgm:pt modelId="{70150D32-0120-44CD-A910-8049DAB0C308}" type="pres">
      <dgm:prSet presAssocID="{1D5453F0-6861-4A39-ADB0-4721CB45DE1D}" presName="hierChild2" presStyleCnt="0"/>
      <dgm:spPr/>
    </dgm:pt>
    <dgm:pt modelId="{E7A7A21A-D69F-4F1F-A7FA-2093E9ECB0F3}" type="pres">
      <dgm:prSet presAssocID="{12C72E40-F27F-4987-8802-D2FD0D04BF61}" presName="Name10" presStyleLbl="parChTrans1D2" presStyleIdx="0" presStyleCnt="2"/>
      <dgm:spPr/>
      <dgm:t>
        <a:bodyPr/>
        <a:lstStyle/>
        <a:p>
          <a:endParaRPr lang="en-US"/>
        </a:p>
      </dgm:t>
    </dgm:pt>
    <dgm:pt modelId="{3A59BA31-5B60-4361-ACB3-71ADA62E5996}" type="pres">
      <dgm:prSet presAssocID="{6F1CD01E-979F-40E1-858F-0D5ECC87873C}" presName="hierRoot2" presStyleCnt="0"/>
      <dgm:spPr/>
    </dgm:pt>
    <dgm:pt modelId="{480AEB15-E1EE-4BFE-AD16-EA5CA26DED12}" type="pres">
      <dgm:prSet presAssocID="{6F1CD01E-979F-40E1-858F-0D5ECC87873C}" presName="composite2" presStyleCnt="0"/>
      <dgm:spPr/>
    </dgm:pt>
    <dgm:pt modelId="{7337675A-A960-4F3E-8B0B-FD8C67B2F132}" type="pres">
      <dgm:prSet presAssocID="{6F1CD01E-979F-40E1-858F-0D5ECC87873C}" presName="background2" presStyleLbl="node2" presStyleIdx="0" presStyleCnt="2"/>
      <dgm:spPr/>
    </dgm:pt>
    <dgm:pt modelId="{85AEBF47-18B4-4A39-ADE6-37E766E7FCFE}" type="pres">
      <dgm:prSet presAssocID="{6F1CD01E-979F-40E1-858F-0D5ECC87873C}" presName="text2" presStyleLbl="fgAcc2" presStyleIdx="0" presStyleCnt="2" custScaleX="182657" custScaleY="211379" custLinFactY="-54963" custLinFactNeighborX="11916" custLinFactNeighborY="-100000">
        <dgm:presLayoutVars>
          <dgm:chPref val="3"/>
        </dgm:presLayoutVars>
      </dgm:prSet>
      <dgm:spPr/>
      <dgm:t>
        <a:bodyPr/>
        <a:lstStyle/>
        <a:p>
          <a:endParaRPr lang="en-US"/>
        </a:p>
      </dgm:t>
    </dgm:pt>
    <dgm:pt modelId="{C826C5F4-A8BB-44E0-9284-00B773D1B1E6}" type="pres">
      <dgm:prSet presAssocID="{6F1CD01E-979F-40E1-858F-0D5ECC87873C}" presName="hierChild3" presStyleCnt="0"/>
      <dgm:spPr/>
    </dgm:pt>
    <dgm:pt modelId="{562B3FF3-2A35-4506-A784-F99C33C3D882}" type="pres">
      <dgm:prSet presAssocID="{FF04B4AC-6960-4D03-932E-C548F976CEEF}" presName="Name17" presStyleLbl="parChTrans1D3" presStyleIdx="0" presStyleCnt="8"/>
      <dgm:spPr/>
      <dgm:t>
        <a:bodyPr/>
        <a:lstStyle/>
        <a:p>
          <a:endParaRPr lang="en-US"/>
        </a:p>
      </dgm:t>
    </dgm:pt>
    <dgm:pt modelId="{FA2CCAD3-C3AE-4A20-AF0C-7DA0347E02AF}" type="pres">
      <dgm:prSet presAssocID="{E83A3137-FB99-4E6F-8884-6DB24D890C52}" presName="hierRoot3" presStyleCnt="0"/>
      <dgm:spPr/>
    </dgm:pt>
    <dgm:pt modelId="{E2173995-6E17-40CA-B1E2-1B0B9F2F0172}" type="pres">
      <dgm:prSet presAssocID="{E83A3137-FB99-4E6F-8884-6DB24D890C52}" presName="composite3" presStyleCnt="0"/>
      <dgm:spPr/>
    </dgm:pt>
    <dgm:pt modelId="{A24F5543-E39E-462C-8E40-252299F0E639}" type="pres">
      <dgm:prSet presAssocID="{E83A3137-FB99-4E6F-8884-6DB24D890C52}" presName="background3" presStyleLbl="node3" presStyleIdx="0" presStyleCnt="8"/>
      <dgm:spPr/>
    </dgm:pt>
    <dgm:pt modelId="{71CC5C07-9089-4232-BA65-31A21C9911AE}" type="pres">
      <dgm:prSet presAssocID="{E83A3137-FB99-4E6F-8884-6DB24D890C52}" presName="text3" presStyleLbl="fgAcc3" presStyleIdx="0" presStyleCnt="8">
        <dgm:presLayoutVars>
          <dgm:chPref val="3"/>
        </dgm:presLayoutVars>
      </dgm:prSet>
      <dgm:spPr/>
      <dgm:t>
        <a:bodyPr/>
        <a:lstStyle/>
        <a:p>
          <a:endParaRPr lang="en-US"/>
        </a:p>
      </dgm:t>
    </dgm:pt>
    <dgm:pt modelId="{61867E71-1458-4C55-8BF7-A0D6746E06DD}" type="pres">
      <dgm:prSet presAssocID="{E83A3137-FB99-4E6F-8884-6DB24D890C52}" presName="hierChild4" presStyleCnt="0"/>
      <dgm:spPr/>
    </dgm:pt>
    <dgm:pt modelId="{458C618D-4487-47E2-8D96-F53C5913CE61}" type="pres">
      <dgm:prSet presAssocID="{101D587E-A16A-4B5B-9AF4-C7F8FAC647E2}" presName="Name17" presStyleLbl="parChTrans1D3" presStyleIdx="1" presStyleCnt="8"/>
      <dgm:spPr/>
      <dgm:t>
        <a:bodyPr/>
        <a:lstStyle/>
        <a:p>
          <a:endParaRPr lang="en-US"/>
        </a:p>
      </dgm:t>
    </dgm:pt>
    <dgm:pt modelId="{597C431C-0F42-4DF3-90DC-43A600B56605}" type="pres">
      <dgm:prSet presAssocID="{E79D8AC2-F3B9-494B-BF73-9B7CE0259229}" presName="hierRoot3" presStyleCnt="0"/>
      <dgm:spPr/>
    </dgm:pt>
    <dgm:pt modelId="{5E017C55-D6B6-4552-B219-F224873AACC6}" type="pres">
      <dgm:prSet presAssocID="{E79D8AC2-F3B9-494B-BF73-9B7CE0259229}" presName="composite3" presStyleCnt="0"/>
      <dgm:spPr/>
    </dgm:pt>
    <dgm:pt modelId="{E375F494-A870-4D67-A6D7-460462507BE7}" type="pres">
      <dgm:prSet presAssocID="{E79D8AC2-F3B9-494B-BF73-9B7CE0259229}" presName="background3" presStyleLbl="node3" presStyleIdx="1" presStyleCnt="8"/>
      <dgm:spPr/>
    </dgm:pt>
    <dgm:pt modelId="{B3782035-63CF-4289-B6BD-A76575D38ABF}" type="pres">
      <dgm:prSet presAssocID="{E79D8AC2-F3B9-494B-BF73-9B7CE0259229}" presName="text3" presStyleLbl="fgAcc3" presStyleIdx="1" presStyleCnt="8">
        <dgm:presLayoutVars>
          <dgm:chPref val="3"/>
        </dgm:presLayoutVars>
      </dgm:prSet>
      <dgm:spPr/>
      <dgm:t>
        <a:bodyPr/>
        <a:lstStyle/>
        <a:p>
          <a:endParaRPr lang="en-US"/>
        </a:p>
      </dgm:t>
    </dgm:pt>
    <dgm:pt modelId="{ED81D141-F310-4DBE-ABA6-336F30DBF49B}" type="pres">
      <dgm:prSet presAssocID="{E79D8AC2-F3B9-494B-BF73-9B7CE0259229}" presName="hierChild4" presStyleCnt="0"/>
      <dgm:spPr/>
    </dgm:pt>
    <dgm:pt modelId="{4C0D47A0-3FF7-401C-891C-A38191E3EF1C}" type="pres">
      <dgm:prSet presAssocID="{B0185CF1-4131-4030-B83C-1168B03A938E}" presName="Name17" presStyleLbl="parChTrans1D3" presStyleIdx="2" presStyleCnt="8"/>
      <dgm:spPr/>
      <dgm:t>
        <a:bodyPr/>
        <a:lstStyle/>
        <a:p>
          <a:endParaRPr lang="en-US"/>
        </a:p>
      </dgm:t>
    </dgm:pt>
    <dgm:pt modelId="{7CA62691-547D-4AD2-A8E7-6959FDE1FFCA}" type="pres">
      <dgm:prSet presAssocID="{9C20446E-1EB4-4911-8404-A4CC3C13F4A3}" presName="hierRoot3" presStyleCnt="0"/>
      <dgm:spPr/>
    </dgm:pt>
    <dgm:pt modelId="{59CBB359-3C30-4E2F-8AD5-686AAD4FEDE6}" type="pres">
      <dgm:prSet presAssocID="{9C20446E-1EB4-4911-8404-A4CC3C13F4A3}" presName="composite3" presStyleCnt="0"/>
      <dgm:spPr/>
    </dgm:pt>
    <dgm:pt modelId="{4099DA2A-A393-4729-B0F8-601DC8D7AFE3}" type="pres">
      <dgm:prSet presAssocID="{9C20446E-1EB4-4911-8404-A4CC3C13F4A3}" presName="background3" presStyleLbl="node3" presStyleIdx="2" presStyleCnt="8"/>
      <dgm:spPr/>
    </dgm:pt>
    <dgm:pt modelId="{B316C660-3CEE-4ABA-9525-7E3E2AF635FE}" type="pres">
      <dgm:prSet presAssocID="{9C20446E-1EB4-4911-8404-A4CC3C13F4A3}" presName="text3" presStyleLbl="fgAcc3" presStyleIdx="2" presStyleCnt="8">
        <dgm:presLayoutVars>
          <dgm:chPref val="3"/>
        </dgm:presLayoutVars>
      </dgm:prSet>
      <dgm:spPr/>
      <dgm:t>
        <a:bodyPr/>
        <a:lstStyle/>
        <a:p>
          <a:endParaRPr lang="en-US"/>
        </a:p>
      </dgm:t>
    </dgm:pt>
    <dgm:pt modelId="{7E6C32FD-C750-4EDA-9F88-7C31C4AEA9AB}" type="pres">
      <dgm:prSet presAssocID="{9C20446E-1EB4-4911-8404-A4CC3C13F4A3}" presName="hierChild4" presStyleCnt="0"/>
      <dgm:spPr/>
    </dgm:pt>
    <dgm:pt modelId="{624015A9-B032-4108-BA1B-27CB3A53333C}" type="pres">
      <dgm:prSet presAssocID="{775CF275-5A67-466F-9C85-75D2723AABE7}" presName="Name17" presStyleLbl="parChTrans1D3" presStyleIdx="3" presStyleCnt="8"/>
      <dgm:spPr/>
      <dgm:t>
        <a:bodyPr/>
        <a:lstStyle/>
        <a:p>
          <a:endParaRPr lang="en-US"/>
        </a:p>
      </dgm:t>
    </dgm:pt>
    <dgm:pt modelId="{59E6510E-CDBC-497D-81AC-DD43D03C8514}" type="pres">
      <dgm:prSet presAssocID="{DAAF6F28-3A97-45E6-BC3E-88397DB4400F}" presName="hierRoot3" presStyleCnt="0"/>
      <dgm:spPr/>
    </dgm:pt>
    <dgm:pt modelId="{AFE95320-B1D1-4EBD-B3A9-608AD8493F1C}" type="pres">
      <dgm:prSet presAssocID="{DAAF6F28-3A97-45E6-BC3E-88397DB4400F}" presName="composite3" presStyleCnt="0"/>
      <dgm:spPr/>
    </dgm:pt>
    <dgm:pt modelId="{5CD92B9B-D9EC-4DEF-B495-36D6F606D494}" type="pres">
      <dgm:prSet presAssocID="{DAAF6F28-3A97-45E6-BC3E-88397DB4400F}" presName="background3" presStyleLbl="node3" presStyleIdx="3" presStyleCnt="8"/>
      <dgm:spPr/>
    </dgm:pt>
    <dgm:pt modelId="{5E66DBC1-D57C-4FC0-9925-8AE0DFF8F597}" type="pres">
      <dgm:prSet presAssocID="{DAAF6F28-3A97-45E6-BC3E-88397DB4400F}" presName="text3" presStyleLbl="fgAcc3" presStyleIdx="3" presStyleCnt="8">
        <dgm:presLayoutVars>
          <dgm:chPref val="3"/>
        </dgm:presLayoutVars>
      </dgm:prSet>
      <dgm:spPr/>
      <dgm:t>
        <a:bodyPr/>
        <a:lstStyle/>
        <a:p>
          <a:endParaRPr lang="en-US"/>
        </a:p>
      </dgm:t>
    </dgm:pt>
    <dgm:pt modelId="{E0CFC6FF-385E-4211-B532-60DD181C5E7D}" type="pres">
      <dgm:prSet presAssocID="{DAAF6F28-3A97-45E6-BC3E-88397DB4400F}" presName="hierChild4" presStyleCnt="0"/>
      <dgm:spPr/>
    </dgm:pt>
    <dgm:pt modelId="{5588B7ED-F2EB-44F2-9D05-A13F579AC533}" type="pres">
      <dgm:prSet presAssocID="{2D9ADF84-51FA-4DC9-8585-DDA93B787C4E}" presName="Name10" presStyleLbl="parChTrans1D2" presStyleIdx="1" presStyleCnt="2"/>
      <dgm:spPr/>
      <dgm:t>
        <a:bodyPr/>
        <a:lstStyle/>
        <a:p>
          <a:endParaRPr lang="en-US"/>
        </a:p>
      </dgm:t>
    </dgm:pt>
    <dgm:pt modelId="{EECAAE4E-631F-4A8E-9744-E88F9B0639E5}" type="pres">
      <dgm:prSet presAssocID="{8FE77215-AB5F-4A61-8ECB-34C60B3F6B05}" presName="hierRoot2" presStyleCnt="0"/>
      <dgm:spPr/>
    </dgm:pt>
    <dgm:pt modelId="{543025D7-BE77-4DF0-81D4-A96875E0A082}" type="pres">
      <dgm:prSet presAssocID="{8FE77215-AB5F-4A61-8ECB-34C60B3F6B05}" presName="composite2" presStyleCnt="0"/>
      <dgm:spPr/>
    </dgm:pt>
    <dgm:pt modelId="{C9E1EB8B-CF96-47EB-AA3B-B87D435CCF0A}" type="pres">
      <dgm:prSet presAssocID="{8FE77215-AB5F-4A61-8ECB-34C60B3F6B05}" presName="background2" presStyleLbl="node2" presStyleIdx="1" presStyleCnt="2"/>
      <dgm:spPr/>
    </dgm:pt>
    <dgm:pt modelId="{A508B931-2414-4081-B3BC-2349002E3A5F}" type="pres">
      <dgm:prSet presAssocID="{8FE77215-AB5F-4A61-8ECB-34C60B3F6B05}" presName="text2" presStyleLbl="fgAcc2" presStyleIdx="1" presStyleCnt="2" custScaleX="182693" custScaleY="210222" custLinFactY="-54963" custLinFactNeighborX="14991" custLinFactNeighborY="-100000">
        <dgm:presLayoutVars>
          <dgm:chPref val="3"/>
        </dgm:presLayoutVars>
      </dgm:prSet>
      <dgm:spPr/>
      <dgm:t>
        <a:bodyPr/>
        <a:lstStyle/>
        <a:p>
          <a:endParaRPr lang="en-US"/>
        </a:p>
      </dgm:t>
    </dgm:pt>
    <dgm:pt modelId="{7D77DC1A-5C13-4D93-A623-B0A0B7862816}" type="pres">
      <dgm:prSet presAssocID="{8FE77215-AB5F-4A61-8ECB-34C60B3F6B05}" presName="hierChild3" presStyleCnt="0"/>
      <dgm:spPr/>
    </dgm:pt>
    <dgm:pt modelId="{4E75DF10-7CFF-4F1E-B5FB-AD45EC3BBCA1}" type="pres">
      <dgm:prSet presAssocID="{550D4E6F-5FFB-405D-8BE3-F4F41C626C12}" presName="Name17" presStyleLbl="parChTrans1D3" presStyleIdx="4" presStyleCnt="8"/>
      <dgm:spPr/>
      <dgm:t>
        <a:bodyPr/>
        <a:lstStyle/>
        <a:p>
          <a:endParaRPr lang="en-US"/>
        </a:p>
      </dgm:t>
    </dgm:pt>
    <dgm:pt modelId="{6FADFCC3-6300-4494-8CDD-5EC86702559C}" type="pres">
      <dgm:prSet presAssocID="{0D55FF10-EAA8-4528-ACC5-4C395CC70F4B}" presName="hierRoot3" presStyleCnt="0"/>
      <dgm:spPr/>
    </dgm:pt>
    <dgm:pt modelId="{13DC31D0-7F14-4F59-AEF7-FCA9044E77A9}" type="pres">
      <dgm:prSet presAssocID="{0D55FF10-EAA8-4528-ACC5-4C395CC70F4B}" presName="composite3" presStyleCnt="0"/>
      <dgm:spPr/>
    </dgm:pt>
    <dgm:pt modelId="{4C767951-115D-4371-9476-454C3ED392A7}" type="pres">
      <dgm:prSet presAssocID="{0D55FF10-EAA8-4528-ACC5-4C395CC70F4B}" presName="background3" presStyleLbl="node3" presStyleIdx="4" presStyleCnt="8"/>
      <dgm:spPr/>
    </dgm:pt>
    <dgm:pt modelId="{0CF27E1F-6189-4A7B-8556-D6C22033F66A}" type="pres">
      <dgm:prSet presAssocID="{0D55FF10-EAA8-4528-ACC5-4C395CC70F4B}" presName="text3" presStyleLbl="fgAcc3" presStyleIdx="4" presStyleCnt="8">
        <dgm:presLayoutVars>
          <dgm:chPref val="3"/>
        </dgm:presLayoutVars>
      </dgm:prSet>
      <dgm:spPr/>
      <dgm:t>
        <a:bodyPr/>
        <a:lstStyle/>
        <a:p>
          <a:endParaRPr lang="en-US"/>
        </a:p>
      </dgm:t>
    </dgm:pt>
    <dgm:pt modelId="{EE28E9D3-D6B2-4DD8-BA7F-B4BDC5112139}" type="pres">
      <dgm:prSet presAssocID="{0D55FF10-EAA8-4528-ACC5-4C395CC70F4B}" presName="hierChild4" presStyleCnt="0"/>
      <dgm:spPr/>
    </dgm:pt>
    <dgm:pt modelId="{E0481066-C2B7-4E12-8553-7D7D2E37B8EB}" type="pres">
      <dgm:prSet presAssocID="{7A749764-CC4C-418D-9BEB-EB79C72F92D1}" presName="Name17" presStyleLbl="parChTrans1D3" presStyleIdx="5" presStyleCnt="8"/>
      <dgm:spPr/>
      <dgm:t>
        <a:bodyPr/>
        <a:lstStyle/>
        <a:p>
          <a:endParaRPr lang="en-US"/>
        </a:p>
      </dgm:t>
    </dgm:pt>
    <dgm:pt modelId="{1A53B7B3-BCFB-4768-B4CA-4B1F6ADFFEFE}" type="pres">
      <dgm:prSet presAssocID="{2A42CA3F-AB37-4A38-9070-4CF7E55E1D93}" presName="hierRoot3" presStyleCnt="0"/>
      <dgm:spPr/>
    </dgm:pt>
    <dgm:pt modelId="{2DCE6899-C1CD-4A10-ACEA-28D5A08B6A95}" type="pres">
      <dgm:prSet presAssocID="{2A42CA3F-AB37-4A38-9070-4CF7E55E1D93}" presName="composite3" presStyleCnt="0"/>
      <dgm:spPr/>
    </dgm:pt>
    <dgm:pt modelId="{9E87A916-01F9-4E49-B571-A519FCB9560E}" type="pres">
      <dgm:prSet presAssocID="{2A42CA3F-AB37-4A38-9070-4CF7E55E1D93}" presName="background3" presStyleLbl="node3" presStyleIdx="5" presStyleCnt="8"/>
      <dgm:spPr/>
    </dgm:pt>
    <dgm:pt modelId="{E1DEAD7B-CFB6-452D-8B72-6C65D5EF32DB}" type="pres">
      <dgm:prSet presAssocID="{2A42CA3F-AB37-4A38-9070-4CF7E55E1D93}" presName="text3" presStyleLbl="fgAcc3" presStyleIdx="5" presStyleCnt="8">
        <dgm:presLayoutVars>
          <dgm:chPref val="3"/>
        </dgm:presLayoutVars>
      </dgm:prSet>
      <dgm:spPr/>
      <dgm:t>
        <a:bodyPr/>
        <a:lstStyle/>
        <a:p>
          <a:endParaRPr lang="en-US"/>
        </a:p>
      </dgm:t>
    </dgm:pt>
    <dgm:pt modelId="{D6510586-96EA-4FFA-9A4F-FCEC84AED286}" type="pres">
      <dgm:prSet presAssocID="{2A42CA3F-AB37-4A38-9070-4CF7E55E1D93}" presName="hierChild4" presStyleCnt="0"/>
      <dgm:spPr/>
    </dgm:pt>
    <dgm:pt modelId="{24849545-7D36-453B-B880-858132A253D3}" type="pres">
      <dgm:prSet presAssocID="{E4957B99-C532-469B-A05B-CCD94161C109}" presName="Name17" presStyleLbl="parChTrans1D3" presStyleIdx="6" presStyleCnt="8"/>
      <dgm:spPr/>
      <dgm:t>
        <a:bodyPr/>
        <a:lstStyle/>
        <a:p>
          <a:endParaRPr lang="en-US"/>
        </a:p>
      </dgm:t>
    </dgm:pt>
    <dgm:pt modelId="{46887B32-27CC-4650-B68B-D70BCBD2C872}" type="pres">
      <dgm:prSet presAssocID="{FF618123-3120-48BE-872A-DB2D051210A8}" presName="hierRoot3" presStyleCnt="0"/>
      <dgm:spPr/>
    </dgm:pt>
    <dgm:pt modelId="{0B336B4C-B2BB-4E1E-A660-C13D2B0BF47E}" type="pres">
      <dgm:prSet presAssocID="{FF618123-3120-48BE-872A-DB2D051210A8}" presName="composite3" presStyleCnt="0"/>
      <dgm:spPr/>
    </dgm:pt>
    <dgm:pt modelId="{5E9E7B34-A68A-40A2-8215-CA97583E09E2}" type="pres">
      <dgm:prSet presAssocID="{FF618123-3120-48BE-872A-DB2D051210A8}" presName="background3" presStyleLbl="node3" presStyleIdx="6" presStyleCnt="8"/>
      <dgm:spPr/>
    </dgm:pt>
    <dgm:pt modelId="{1CE0E40F-C307-4781-8359-826D284D21D8}" type="pres">
      <dgm:prSet presAssocID="{FF618123-3120-48BE-872A-DB2D051210A8}" presName="text3" presStyleLbl="fgAcc3" presStyleIdx="6" presStyleCnt="8">
        <dgm:presLayoutVars>
          <dgm:chPref val="3"/>
        </dgm:presLayoutVars>
      </dgm:prSet>
      <dgm:spPr/>
      <dgm:t>
        <a:bodyPr/>
        <a:lstStyle/>
        <a:p>
          <a:endParaRPr lang="en-US"/>
        </a:p>
      </dgm:t>
    </dgm:pt>
    <dgm:pt modelId="{FF8FE136-2309-4F75-825F-6E41E20B6CE3}" type="pres">
      <dgm:prSet presAssocID="{FF618123-3120-48BE-872A-DB2D051210A8}" presName="hierChild4" presStyleCnt="0"/>
      <dgm:spPr/>
    </dgm:pt>
    <dgm:pt modelId="{EF0E972B-99EF-47FB-A611-A92ED4599160}" type="pres">
      <dgm:prSet presAssocID="{E15D1BBB-7927-4316-8FC1-F7BD1A53A592}" presName="Name17" presStyleLbl="parChTrans1D3" presStyleIdx="7" presStyleCnt="8"/>
      <dgm:spPr/>
      <dgm:t>
        <a:bodyPr/>
        <a:lstStyle/>
        <a:p>
          <a:endParaRPr lang="en-US"/>
        </a:p>
      </dgm:t>
    </dgm:pt>
    <dgm:pt modelId="{56DD629F-D249-4F09-87F5-1C4770662345}" type="pres">
      <dgm:prSet presAssocID="{9E4F9BD8-4863-466A-B2F6-6DAB7BB1EEDF}" presName="hierRoot3" presStyleCnt="0"/>
      <dgm:spPr/>
    </dgm:pt>
    <dgm:pt modelId="{76ED8276-09BF-44EA-905C-42FC11DFFB05}" type="pres">
      <dgm:prSet presAssocID="{9E4F9BD8-4863-466A-B2F6-6DAB7BB1EEDF}" presName="composite3" presStyleCnt="0"/>
      <dgm:spPr/>
    </dgm:pt>
    <dgm:pt modelId="{988462F9-9E59-4A32-94F2-7AB48578C686}" type="pres">
      <dgm:prSet presAssocID="{9E4F9BD8-4863-466A-B2F6-6DAB7BB1EEDF}" presName="background3" presStyleLbl="node3" presStyleIdx="7" presStyleCnt="8"/>
      <dgm:spPr/>
    </dgm:pt>
    <dgm:pt modelId="{94155D4B-3562-441A-AA52-DBA6686E65FF}" type="pres">
      <dgm:prSet presAssocID="{9E4F9BD8-4863-466A-B2F6-6DAB7BB1EEDF}" presName="text3" presStyleLbl="fgAcc3" presStyleIdx="7" presStyleCnt="8">
        <dgm:presLayoutVars>
          <dgm:chPref val="3"/>
        </dgm:presLayoutVars>
      </dgm:prSet>
      <dgm:spPr/>
      <dgm:t>
        <a:bodyPr/>
        <a:lstStyle/>
        <a:p>
          <a:endParaRPr lang="en-US"/>
        </a:p>
      </dgm:t>
    </dgm:pt>
    <dgm:pt modelId="{204FE153-9505-47B2-93A6-78D02F834BF6}" type="pres">
      <dgm:prSet presAssocID="{9E4F9BD8-4863-466A-B2F6-6DAB7BB1EEDF}" presName="hierChild4" presStyleCnt="0"/>
      <dgm:spPr/>
    </dgm:pt>
  </dgm:ptLst>
  <dgm:cxnLst>
    <dgm:cxn modelId="{26702054-7928-4C56-A798-AA0367F37B0A}" srcId="{8FE77215-AB5F-4A61-8ECB-34C60B3F6B05}" destId="{FF618123-3120-48BE-872A-DB2D051210A8}" srcOrd="2" destOrd="0" parTransId="{E4957B99-C532-469B-A05B-CCD94161C109}" sibTransId="{DF998F9F-3338-4D12-AE86-1678E7989C1C}"/>
    <dgm:cxn modelId="{E4A2363F-030B-465B-AE09-0AD951C1E627}" srcId="{6F1CD01E-979F-40E1-858F-0D5ECC87873C}" destId="{E83A3137-FB99-4E6F-8884-6DB24D890C52}" srcOrd="0" destOrd="0" parTransId="{FF04B4AC-6960-4D03-932E-C548F976CEEF}" sibTransId="{11FEF3EC-FE08-4694-AA4C-8E766F7DAB18}"/>
    <dgm:cxn modelId="{53453341-FA52-4763-A4E6-CBE625F9F028}" type="presOf" srcId="{E79D8AC2-F3B9-494B-BF73-9B7CE0259229}" destId="{B3782035-63CF-4289-B6BD-A76575D38ABF}" srcOrd="0" destOrd="0" presId="urn:microsoft.com/office/officeart/2005/8/layout/hierarchy1"/>
    <dgm:cxn modelId="{E2009079-7963-43AA-B2B6-6FC721CBF06F}" type="presOf" srcId="{B0185CF1-4131-4030-B83C-1168B03A938E}" destId="{4C0D47A0-3FF7-401C-891C-A38191E3EF1C}" srcOrd="0" destOrd="0" presId="urn:microsoft.com/office/officeart/2005/8/layout/hierarchy1"/>
    <dgm:cxn modelId="{41C738CF-68A8-4331-88CE-71C01352B267}" type="presOf" srcId="{6F1CD01E-979F-40E1-858F-0D5ECC87873C}" destId="{85AEBF47-18B4-4A39-ADE6-37E766E7FCFE}" srcOrd="0" destOrd="0" presId="urn:microsoft.com/office/officeart/2005/8/layout/hierarchy1"/>
    <dgm:cxn modelId="{B1AC557D-AE99-452A-AB12-AF06CA76BF04}" type="presOf" srcId="{775CF275-5A67-466F-9C85-75D2723AABE7}" destId="{624015A9-B032-4108-BA1B-27CB3A53333C}" srcOrd="0" destOrd="0" presId="urn:microsoft.com/office/officeart/2005/8/layout/hierarchy1"/>
    <dgm:cxn modelId="{DA2DB316-E978-4C2E-AE6F-CB0E81520ABC}" type="presOf" srcId="{9C20446E-1EB4-4911-8404-A4CC3C13F4A3}" destId="{B316C660-3CEE-4ABA-9525-7E3E2AF635FE}" srcOrd="0" destOrd="0" presId="urn:microsoft.com/office/officeart/2005/8/layout/hierarchy1"/>
    <dgm:cxn modelId="{D79CCB1E-FCFE-47B5-A047-3D89113BA96B}" srcId="{1D5453F0-6861-4A39-ADB0-4721CB45DE1D}" destId="{8FE77215-AB5F-4A61-8ECB-34C60B3F6B05}" srcOrd="1" destOrd="0" parTransId="{2D9ADF84-51FA-4DC9-8585-DDA93B787C4E}" sibTransId="{BCB436F7-8C33-4A05-B4A8-38730235D61C}"/>
    <dgm:cxn modelId="{44546EC3-2E9E-4A99-8514-1F44B798D862}" srcId="{64665C8B-B6EB-43F3-9C28-63A7876D1B67}" destId="{1D5453F0-6861-4A39-ADB0-4721CB45DE1D}" srcOrd="0" destOrd="0" parTransId="{45C968A2-A04B-4CE4-8058-BE3E724A12A5}" sibTransId="{683ECB76-C1E1-46D1-A797-F012514472BE}"/>
    <dgm:cxn modelId="{07AC4A02-AE6D-4537-BE33-30AC969F3E22}" srcId="{8FE77215-AB5F-4A61-8ECB-34C60B3F6B05}" destId="{9E4F9BD8-4863-466A-B2F6-6DAB7BB1EEDF}" srcOrd="3" destOrd="0" parTransId="{E15D1BBB-7927-4316-8FC1-F7BD1A53A592}" sibTransId="{89E36ADF-98C6-40BE-B80D-03D098983E91}"/>
    <dgm:cxn modelId="{3C1D386C-1D26-4613-B8BD-3C4664F965FB}" type="presOf" srcId="{12C72E40-F27F-4987-8802-D2FD0D04BF61}" destId="{E7A7A21A-D69F-4F1F-A7FA-2093E9ECB0F3}" srcOrd="0" destOrd="0" presId="urn:microsoft.com/office/officeart/2005/8/layout/hierarchy1"/>
    <dgm:cxn modelId="{3F6FF0E7-0EEF-44D0-BB83-133CA42DC6E6}" type="presOf" srcId="{E15D1BBB-7927-4316-8FC1-F7BD1A53A592}" destId="{EF0E972B-99EF-47FB-A611-A92ED4599160}" srcOrd="0" destOrd="0" presId="urn:microsoft.com/office/officeart/2005/8/layout/hierarchy1"/>
    <dgm:cxn modelId="{DB4E23EE-7FA5-4BD4-86F2-BB748D37D653}" type="presOf" srcId="{DAAF6F28-3A97-45E6-BC3E-88397DB4400F}" destId="{5E66DBC1-D57C-4FC0-9925-8AE0DFF8F597}" srcOrd="0" destOrd="0" presId="urn:microsoft.com/office/officeart/2005/8/layout/hierarchy1"/>
    <dgm:cxn modelId="{E8BF1E4B-2787-4148-82F0-21CE47034A15}" srcId="{6F1CD01E-979F-40E1-858F-0D5ECC87873C}" destId="{DAAF6F28-3A97-45E6-BC3E-88397DB4400F}" srcOrd="3" destOrd="0" parTransId="{775CF275-5A67-466F-9C85-75D2723AABE7}" sibTransId="{A69BE186-35DE-4207-8E46-ACE93E163041}"/>
    <dgm:cxn modelId="{F8BC71ED-24C3-42DA-BE45-612513139A56}" type="presOf" srcId="{FF618123-3120-48BE-872A-DB2D051210A8}" destId="{1CE0E40F-C307-4781-8359-826D284D21D8}" srcOrd="0" destOrd="0" presId="urn:microsoft.com/office/officeart/2005/8/layout/hierarchy1"/>
    <dgm:cxn modelId="{3F5FF241-B61C-4AE3-A7CA-6629EB3BEB6B}" type="presOf" srcId="{101D587E-A16A-4B5B-9AF4-C7F8FAC647E2}" destId="{458C618D-4487-47E2-8D96-F53C5913CE61}" srcOrd="0" destOrd="0" presId="urn:microsoft.com/office/officeart/2005/8/layout/hierarchy1"/>
    <dgm:cxn modelId="{C7C0B1C0-C67A-44EC-BFFF-E4FEEDB6F7A5}" srcId="{8FE77215-AB5F-4A61-8ECB-34C60B3F6B05}" destId="{0D55FF10-EAA8-4528-ACC5-4C395CC70F4B}" srcOrd="0" destOrd="0" parTransId="{550D4E6F-5FFB-405D-8BE3-F4F41C626C12}" sibTransId="{D9E24975-5868-4DDE-B450-866FD3F9A753}"/>
    <dgm:cxn modelId="{2F53AA08-146F-41E8-8D03-004D2A08A59F}" type="presOf" srcId="{7A749764-CC4C-418D-9BEB-EB79C72F92D1}" destId="{E0481066-C2B7-4E12-8553-7D7D2E37B8EB}" srcOrd="0" destOrd="0" presId="urn:microsoft.com/office/officeart/2005/8/layout/hierarchy1"/>
    <dgm:cxn modelId="{2B603DC1-14BE-43BF-83B7-7BD9C4714989}" type="presOf" srcId="{FF04B4AC-6960-4D03-932E-C548F976CEEF}" destId="{562B3FF3-2A35-4506-A784-F99C33C3D882}" srcOrd="0" destOrd="0" presId="urn:microsoft.com/office/officeart/2005/8/layout/hierarchy1"/>
    <dgm:cxn modelId="{EB4EE275-9210-41CF-8908-8B95D479490D}" type="presOf" srcId="{E4957B99-C532-469B-A05B-CCD94161C109}" destId="{24849545-7D36-453B-B880-858132A253D3}" srcOrd="0" destOrd="0" presId="urn:microsoft.com/office/officeart/2005/8/layout/hierarchy1"/>
    <dgm:cxn modelId="{06B62FCC-EC4D-4EBD-BC7E-C62154084D91}" type="presOf" srcId="{8FE77215-AB5F-4A61-8ECB-34C60B3F6B05}" destId="{A508B931-2414-4081-B3BC-2349002E3A5F}" srcOrd="0" destOrd="0" presId="urn:microsoft.com/office/officeart/2005/8/layout/hierarchy1"/>
    <dgm:cxn modelId="{3D5CEA9B-4BBE-4149-B3A6-0E366635B4C2}" srcId="{6F1CD01E-979F-40E1-858F-0D5ECC87873C}" destId="{9C20446E-1EB4-4911-8404-A4CC3C13F4A3}" srcOrd="2" destOrd="0" parTransId="{B0185CF1-4131-4030-B83C-1168B03A938E}" sibTransId="{9E9999E6-D377-4165-B21B-0E6BE77AC031}"/>
    <dgm:cxn modelId="{2FF4270D-71DD-4F08-B720-2218DA944DAD}" srcId="{6F1CD01E-979F-40E1-858F-0D5ECC87873C}" destId="{E79D8AC2-F3B9-494B-BF73-9B7CE0259229}" srcOrd="1" destOrd="0" parTransId="{101D587E-A16A-4B5B-9AF4-C7F8FAC647E2}" sibTransId="{A323C7AE-CC6C-400A-B5BC-2F1DF5117FB6}"/>
    <dgm:cxn modelId="{E7350666-4648-4CF1-8840-4DE62AFFB442}" type="presOf" srcId="{2A42CA3F-AB37-4A38-9070-4CF7E55E1D93}" destId="{E1DEAD7B-CFB6-452D-8B72-6C65D5EF32DB}" srcOrd="0" destOrd="0" presId="urn:microsoft.com/office/officeart/2005/8/layout/hierarchy1"/>
    <dgm:cxn modelId="{C094FFE7-6A8B-44AC-8B8A-D4B8BF25567E}" srcId="{8FE77215-AB5F-4A61-8ECB-34C60B3F6B05}" destId="{2A42CA3F-AB37-4A38-9070-4CF7E55E1D93}" srcOrd="1" destOrd="0" parTransId="{7A749764-CC4C-418D-9BEB-EB79C72F92D1}" sibTransId="{EB81EC6A-3AD7-49E5-A8E2-7DB6FD7DDCE7}"/>
    <dgm:cxn modelId="{E57BE385-8317-4C13-82E1-B8107C64DCF7}" type="presOf" srcId="{9E4F9BD8-4863-466A-B2F6-6DAB7BB1EEDF}" destId="{94155D4B-3562-441A-AA52-DBA6686E65FF}" srcOrd="0" destOrd="0" presId="urn:microsoft.com/office/officeart/2005/8/layout/hierarchy1"/>
    <dgm:cxn modelId="{927E3237-6682-4373-B3B6-834F5A866ADB}" type="presOf" srcId="{2D9ADF84-51FA-4DC9-8585-DDA93B787C4E}" destId="{5588B7ED-F2EB-44F2-9D05-A13F579AC533}" srcOrd="0" destOrd="0" presId="urn:microsoft.com/office/officeart/2005/8/layout/hierarchy1"/>
    <dgm:cxn modelId="{C1D82165-B5B6-4E44-ADCA-A75BB947DCF3}" type="presOf" srcId="{550D4E6F-5FFB-405D-8BE3-F4F41C626C12}" destId="{4E75DF10-7CFF-4F1E-B5FB-AD45EC3BBCA1}" srcOrd="0" destOrd="0" presId="urn:microsoft.com/office/officeart/2005/8/layout/hierarchy1"/>
    <dgm:cxn modelId="{20F2B1A9-7E97-4602-802D-8FE8C4F98245}" srcId="{1D5453F0-6861-4A39-ADB0-4721CB45DE1D}" destId="{6F1CD01E-979F-40E1-858F-0D5ECC87873C}" srcOrd="0" destOrd="0" parTransId="{12C72E40-F27F-4987-8802-D2FD0D04BF61}" sibTransId="{1E95EEDE-432C-48F8-BAE3-7F0A6E903A85}"/>
    <dgm:cxn modelId="{10DA345D-01F6-49B8-9D88-F1CFF7BDBA33}" type="presOf" srcId="{64665C8B-B6EB-43F3-9C28-63A7876D1B67}" destId="{877B91FF-6CF2-409F-8F11-A3C378B96568}" srcOrd="0" destOrd="0" presId="urn:microsoft.com/office/officeart/2005/8/layout/hierarchy1"/>
    <dgm:cxn modelId="{893A4563-DC86-47C8-8E64-018160ECED36}" type="presOf" srcId="{E83A3137-FB99-4E6F-8884-6DB24D890C52}" destId="{71CC5C07-9089-4232-BA65-31A21C9911AE}" srcOrd="0" destOrd="0" presId="urn:microsoft.com/office/officeart/2005/8/layout/hierarchy1"/>
    <dgm:cxn modelId="{05BABDAA-0B17-4F42-B6A8-04048AFF3173}" type="presOf" srcId="{1D5453F0-6861-4A39-ADB0-4721CB45DE1D}" destId="{C827EED5-F1C6-4071-A925-ADF2B9EF664D}" srcOrd="0" destOrd="0" presId="urn:microsoft.com/office/officeart/2005/8/layout/hierarchy1"/>
    <dgm:cxn modelId="{91E07D44-D296-4055-84C0-9926E27442B1}" type="presOf" srcId="{0D55FF10-EAA8-4528-ACC5-4C395CC70F4B}" destId="{0CF27E1F-6189-4A7B-8556-D6C22033F66A}" srcOrd="0" destOrd="0" presId="urn:microsoft.com/office/officeart/2005/8/layout/hierarchy1"/>
    <dgm:cxn modelId="{BF4EB162-DA91-4866-BED8-C596F8436F7C}" type="presParOf" srcId="{877B91FF-6CF2-409F-8F11-A3C378B96568}" destId="{4D25839C-D50B-42D6-8C4F-55DF2A9BE59F}" srcOrd="0" destOrd="0" presId="urn:microsoft.com/office/officeart/2005/8/layout/hierarchy1"/>
    <dgm:cxn modelId="{CEC73908-49CA-4198-A7AB-5E67EFDA0C2E}" type="presParOf" srcId="{4D25839C-D50B-42D6-8C4F-55DF2A9BE59F}" destId="{248F4E55-4E39-449E-9332-D3353242974C}" srcOrd="0" destOrd="0" presId="urn:microsoft.com/office/officeart/2005/8/layout/hierarchy1"/>
    <dgm:cxn modelId="{2898389E-FB9F-47D1-A572-D72440D2910F}" type="presParOf" srcId="{248F4E55-4E39-449E-9332-D3353242974C}" destId="{8F1CEB09-0886-482E-9214-50DFC1200DA6}" srcOrd="0" destOrd="0" presId="urn:microsoft.com/office/officeart/2005/8/layout/hierarchy1"/>
    <dgm:cxn modelId="{EF5D1534-3ED1-4852-AC39-21BAD9EA46F4}" type="presParOf" srcId="{248F4E55-4E39-449E-9332-D3353242974C}" destId="{C827EED5-F1C6-4071-A925-ADF2B9EF664D}" srcOrd="1" destOrd="0" presId="urn:microsoft.com/office/officeart/2005/8/layout/hierarchy1"/>
    <dgm:cxn modelId="{36838CF9-F9FD-449F-9BBE-CE9833F72663}" type="presParOf" srcId="{4D25839C-D50B-42D6-8C4F-55DF2A9BE59F}" destId="{70150D32-0120-44CD-A910-8049DAB0C308}" srcOrd="1" destOrd="0" presId="urn:microsoft.com/office/officeart/2005/8/layout/hierarchy1"/>
    <dgm:cxn modelId="{AA5964B6-99AF-498A-AE97-F17DC3E5A7B0}" type="presParOf" srcId="{70150D32-0120-44CD-A910-8049DAB0C308}" destId="{E7A7A21A-D69F-4F1F-A7FA-2093E9ECB0F3}" srcOrd="0" destOrd="0" presId="urn:microsoft.com/office/officeart/2005/8/layout/hierarchy1"/>
    <dgm:cxn modelId="{B11F7184-11DD-4D3A-B709-328048B49DE1}" type="presParOf" srcId="{70150D32-0120-44CD-A910-8049DAB0C308}" destId="{3A59BA31-5B60-4361-ACB3-71ADA62E5996}" srcOrd="1" destOrd="0" presId="urn:microsoft.com/office/officeart/2005/8/layout/hierarchy1"/>
    <dgm:cxn modelId="{0FEC9E3A-A21B-4050-9D3B-C70D5D50361E}" type="presParOf" srcId="{3A59BA31-5B60-4361-ACB3-71ADA62E5996}" destId="{480AEB15-E1EE-4BFE-AD16-EA5CA26DED12}" srcOrd="0" destOrd="0" presId="urn:microsoft.com/office/officeart/2005/8/layout/hierarchy1"/>
    <dgm:cxn modelId="{A10784E9-F022-4662-A01D-F97AF2914CC3}" type="presParOf" srcId="{480AEB15-E1EE-4BFE-AD16-EA5CA26DED12}" destId="{7337675A-A960-4F3E-8B0B-FD8C67B2F132}" srcOrd="0" destOrd="0" presId="urn:microsoft.com/office/officeart/2005/8/layout/hierarchy1"/>
    <dgm:cxn modelId="{7501063F-D7DD-4D4C-86B0-0F9A6609D7E7}" type="presParOf" srcId="{480AEB15-E1EE-4BFE-AD16-EA5CA26DED12}" destId="{85AEBF47-18B4-4A39-ADE6-37E766E7FCFE}" srcOrd="1" destOrd="0" presId="urn:microsoft.com/office/officeart/2005/8/layout/hierarchy1"/>
    <dgm:cxn modelId="{8698B990-B163-4DAA-89E7-D10A5B509611}" type="presParOf" srcId="{3A59BA31-5B60-4361-ACB3-71ADA62E5996}" destId="{C826C5F4-A8BB-44E0-9284-00B773D1B1E6}" srcOrd="1" destOrd="0" presId="urn:microsoft.com/office/officeart/2005/8/layout/hierarchy1"/>
    <dgm:cxn modelId="{ED0FF7D8-907C-46F1-988D-338365723404}" type="presParOf" srcId="{C826C5F4-A8BB-44E0-9284-00B773D1B1E6}" destId="{562B3FF3-2A35-4506-A784-F99C33C3D882}" srcOrd="0" destOrd="0" presId="urn:microsoft.com/office/officeart/2005/8/layout/hierarchy1"/>
    <dgm:cxn modelId="{F7B027B5-39FA-49B6-A2AB-6AA674958D52}" type="presParOf" srcId="{C826C5F4-A8BB-44E0-9284-00B773D1B1E6}" destId="{FA2CCAD3-C3AE-4A20-AF0C-7DA0347E02AF}" srcOrd="1" destOrd="0" presId="urn:microsoft.com/office/officeart/2005/8/layout/hierarchy1"/>
    <dgm:cxn modelId="{15E6C7B2-B1A7-44B1-A0E3-8A134CE63486}" type="presParOf" srcId="{FA2CCAD3-C3AE-4A20-AF0C-7DA0347E02AF}" destId="{E2173995-6E17-40CA-B1E2-1B0B9F2F0172}" srcOrd="0" destOrd="0" presId="urn:microsoft.com/office/officeart/2005/8/layout/hierarchy1"/>
    <dgm:cxn modelId="{ADADDAA1-B0F6-42E0-B936-E1E7DF7B54C3}" type="presParOf" srcId="{E2173995-6E17-40CA-B1E2-1B0B9F2F0172}" destId="{A24F5543-E39E-462C-8E40-252299F0E639}" srcOrd="0" destOrd="0" presId="urn:microsoft.com/office/officeart/2005/8/layout/hierarchy1"/>
    <dgm:cxn modelId="{DDFB8C91-483C-400A-A3B3-52B58B1B80BF}" type="presParOf" srcId="{E2173995-6E17-40CA-B1E2-1B0B9F2F0172}" destId="{71CC5C07-9089-4232-BA65-31A21C9911AE}" srcOrd="1" destOrd="0" presId="urn:microsoft.com/office/officeart/2005/8/layout/hierarchy1"/>
    <dgm:cxn modelId="{863B82E1-5DD8-4606-AA92-0CEC72534AA4}" type="presParOf" srcId="{FA2CCAD3-C3AE-4A20-AF0C-7DA0347E02AF}" destId="{61867E71-1458-4C55-8BF7-A0D6746E06DD}" srcOrd="1" destOrd="0" presId="urn:microsoft.com/office/officeart/2005/8/layout/hierarchy1"/>
    <dgm:cxn modelId="{7FB7AD6B-F53C-44EA-81A1-8162289F2584}" type="presParOf" srcId="{C826C5F4-A8BB-44E0-9284-00B773D1B1E6}" destId="{458C618D-4487-47E2-8D96-F53C5913CE61}" srcOrd="2" destOrd="0" presId="urn:microsoft.com/office/officeart/2005/8/layout/hierarchy1"/>
    <dgm:cxn modelId="{5496774F-DAAC-48BA-9647-D636A533515B}" type="presParOf" srcId="{C826C5F4-A8BB-44E0-9284-00B773D1B1E6}" destId="{597C431C-0F42-4DF3-90DC-43A600B56605}" srcOrd="3" destOrd="0" presId="urn:microsoft.com/office/officeart/2005/8/layout/hierarchy1"/>
    <dgm:cxn modelId="{E2DDCA59-9A76-4B9D-80BA-687950AEC040}" type="presParOf" srcId="{597C431C-0F42-4DF3-90DC-43A600B56605}" destId="{5E017C55-D6B6-4552-B219-F224873AACC6}" srcOrd="0" destOrd="0" presId="urn:microsoft.com/office/officeart/2005/8/layout/hierarchy1"/>
    <dgm:cxn modelId="{D949F4FE-45F0-4629-9A74-B5B70C528B00}" type="presParOf" srcId="{5E017C55-D6B6-4552-B219-F224873AACC6}" destId="{E375F494-A870-4D67-A6D7-460462507BE7}" srcOrd="0" destOrd="0" presId="urn:microsoft.com/office/officeart/2005/8/layout/hierarchy1"/>
    <dgm:cxn modelId="{BDFE68E7-24DE-4AD7-A31D-DB35514F2F29}" type="presParOf" srcId="{5E017C55-D6B6-4552-B219-F224873AACC6}" destId="{B3782035-63CF-4289-B6BD-A76575D38ABF}" srcOrd="1" destOrd="0" presId="urn:microsoft.com/office/officeart/2005/8/layout/hierarchy1"/>
    <dgm:cxn modelId="{F783A671-5FD3-4223-93CB-2EED6084F457}" type="presParOf" srcId="{597C431C-0F42-4DF3-90DC-43A600B56605}" destId="{ED81D141-F310-4DBE-ABA6-336F30DBF49B}" srcOrd="1" destOrd="0" presId="urn:microsoft.com/office/officeart/2005/8/layout/hierarchy1"/>
    <dgm:cxn modelId="{A3FE082C-E535-4CE7-8AB0-2AC5801B057B}" type="presParOf" srcId="{C826C5F4-A8BB-44E0-9284-00B773D1B1E6}" destId="{4C0D47A0-3FF7-401C-891C-A38191E3EF1C}" srcOrd="4" destOrd="0" presId="urn:microsoft.com/office/officeart/2005/8/layout/hierarchy1"/>
    <dgm:cxn modelId="{E4F0E9AC-4261-4DEF-9C31-6F6F01F230DD}" type="presParOf" srcId="{C826C5F4-A8BB-44E0-9284-00B773D1B1E6}" destId="{7CA62691-547D-4AD2-A8E7-6959FDE1FFCA}" srcOrd="5" destOrd="0" presId="urn:microsoft.com/office/officeart/2005/8/layout/hierarchy1"/>
    <dgm:cxn modelId="{1BC7B1B9-0EB8-4514-80B6-0FD4C0370526}" type="presParOf" srcId="{7CA62691-547D-4AD2-A8E7-6959FDE1FFCA}" destId="{59CBB359-3C30-4E2F-8AD5-686AAD4FEDE6}" srcOrd="0" destOrd="0" presId="urn:microsoft.com/office/officeart/2005/8/layout/hierarchy1"/>
    <dgm:cxn modelId="{0DDAF68F-DC0E-4172-838B-13163472E846}" type="presParOf" srcId="{59CBB359-3C30-4E2F-8AD5-686AAD4FEDE6}" destId="{4099DA2A-A393-4729-B0F8-601DC8D7AFE3}" srcOrd="0" destOrd="0" presId="urn:microsoft.com/office/officeart/2005/8/layout/hierarchy1"/>
    <dgm:cxn modelId="{1E3C7D87-776B-408E-9129-040D1B45D737}" type="presParOf" srcId="{59CBB359-3C30-4E2F-8AD5-686AAD4FEDE6}" destId="{B316C660-3CEE-4ABA-9525-7E3E2AF635FE}" srcOrd="1" destOrd="0" presId="urn:microsoft.com/office/officeart/2005/8/layout/hierarchy1"/>
    <dgm:cxn modelId="{6811AAE2-5C38-44FF-AC1C-9FFDAEBABD01}" type="presParOf" srcId="{7CA62691-547D-4AD2-A8E7-6959FDE1FFCA}" destId="{7E6C32FD-C750-4EDA-9F88-7C31C4AEA9AB}" srcOrd="1" destOrd="0" presId="urn:microsoft.com/office/officeart/2005/8/layout/hierarchy1"/>
    <dgm:cxn modelId="{56E748C0-F0D4-4D49-96D3-61045CD00CAC}" type="presParOf" srcId="{C826C5F4-A8BB-44E0-9284-00B773D1B1E6}" destId="{624015A9-B032-4108-BA1B-27CB3A53333C}" srcOrd="6" destOrd="0" presId="urn:microsoft.com/office/officeart/2005/8/layout/hierarchy1"/>
    <dgm:cxn modelId="{0C1B7687-6188-49E7-A075-006C0E26EF96}" type="presParOf" srcId="{C826C5F4-A8BB-44E0-9284-00B773D1B1E6}" destId="{59E6510E-CDBC-497D-81AC-DD43D03C8514}" srcOrd="7" destOrd="0" presId="urn:microsoft.com/office/officeart/2005/8/layout/hierarchy1"/>
    <dgm:cxn modelId="{B1789461-FA8D-456D-AF23-9548B2F23571}" type="presParOf" srcId="{59E6510E-CDBC-497D-81AC-DD43D03C8514}" destId="{AFE95320-B1D1-4EBD-B3A9-608AD8493F1C}" srcOrd="0" destOrd="0" presId="urn:microsoft.com/office/officeart/2005/8/layout/hierarchy1"/>
    <dgm:cxn modelId="{B214040C-5C04-48F2-BD82-814BAC3A8F27}" type="presParOf" srcId="{AFE95320-B1D1-4EBD-B3A9-608AD8493F1C}" destId="{5CD92B9B-D9EC-4DEF-B495-36D6F606D494}" srcOrd="0" destOrd="0" presId="urn:microsoft.com/office/officeart/2005/8/layout/hierarchy1"/>
    <dgm:cxn modelId="{2A40A83D-2FD3-40F7-A37C-DA4EE18561AD}" type="presParOf" srcId="{AFE95320-B1D1-4EBD-B3A9-608AD8493F1C}" destId="{5E66DBC1-D57C-4FC0-9925-8AE0DFF8F597}" srcOrd="1" destOrd="0" presId="urn:microsoft.com/office/officeart/2005/8/layout/hierarchy1"/>
    <dgm:cxn modelId="{6959E3BB-103F-401B-98FE-F71921C1F74B}" type="presParOf" srcId="{59E6510E-CDBC-497D-81AC-DD43D03C8514}" destId="{E0CFC6FF-385E-4211-B532-60DD181C5E7D}" srcOrd="1" destOrd="0" presId="urn:microsoft.com/office/officeart/2005/8/layout/hierarchy1"/>
    <dgm:cxn modelId="{9D75BFDF-72FB-43DA-A197-C4095E1F4794}" type="presParOf" srcId="{70150D32-0120-44CD-A910-8049DAB0C308}" destId="{5588B7ED-F2EB-44F2-9D05-A13F579AC533}" srcOrd="2" destOrd="0" presId="urn:microsoft.com/office/officeart/2005/8/layout/hierarchy1"/>
    <dgm:cxn modelId="{7E3C27BD-CA51-4640-8A83-A0FD1C5D1E2B}" type="presParOf" srcId="{70150D32-0120-44CD-A910-8049DAB0C308}" destId="{EECAAE4E-631F-4A8E-9744-E88F9B0639E5}" srcOrd="3" destOrd="0" presId="urn:microsoft.com/office/officeart/2005/8/layout/hierarchy1"/>
    <dgm:cxn modelId="{45493630-3CFA-49E3-84B6-1F257DEAF08F}" type="presParOf" srcId="{EECAAE4E-631F-4A8E-9744-E88F9B0639E5}" destId="{543025D7-BE77-4DF0-81D4-A96875E0A082}" srcOrd="0" destOrd="0" presId="urn:microsoft.com/office/officeart/2005/8/layout/hierarchy1"/>
    <dgm:cxn modelId="{698EF115-5383-479B-8D14-DF20D8788243}" type="presParOf" srcId="{543025D7-BE77-4DF0-81D4-A96875E0A082}" destId="{C9E1EB8B-CF96-47EB-AA3B-B87D435CCF0A}" srcOrd="0" destOrd="0" presId="urn:microsoft.com/office/officeart/2005/8/layout/hierarchy1"/>
    <dgm:cxn modelId="{BCDDBD71-8162-4CB1-B3A8-5C736D13245C}" type="presParOf" srcId="{543025D7-BE77-4DF0-81D4-A96875E0A082}" destId="{A508B931-2414-4081-B3BC-2349002E3A5F}" srcOrd="1" destOrd="0" presId="urn:microsoft.com/office/officeart/2005/8/layout/hierarchy1"/>
    <dgm:cxn modelId="{33E2A3FD-2E52-412C-9A09-DDBA29468229}" type="presParOf" srcId="{EECAAE4E-631F-4A8E-9744-E88F9B0639E5}" destId="{7D77DC1A-5C13-4D93-A623-B0A0B7862816}" srcOrd="1" destOrd="0" presId="urn:microsoft.com/office/officeart/2005/8/layout/hierarchy1"/>
    <dgm:cxn modelId="{34B835B8-99E1-44C4-B1EB-F8EF93F63A84}" type="presParOf" srcId="{7D77DC1A-5C13-4D93-A623-B0A0B7862816}" destId="{4E75DF10-7CFF-4F1E-B5FB-AD45EC3BBCA1}" srcOrd="0" destOrd="0" presId="urn:microsoft.com/office/officeart/2005/8/layout/hierarchy1"/>
    <dgm:cxn modelId="{7BD94D13-2AF7-4B4E-B645-7CC1C8EA981E}" type="presParOf" srcId="{7D77DC1A-5C13-4D93-A623-B0A0B7862816}" destId="{6FADFCC3-6300-4494-8CDD-5EC86702559C}" srcOrd="1" destOrd="0" presId="urn:microsoft.com/office/officeart/2005/8/layout/hierarchy1"/>
    <dgm:cxn modelId="{207078AF-B22E-4B04-AE63-49C4E15849E4}" type="presParOf" srcId="{6FADFCC3-6300-4494-8CDD-5EC86702559C}" destId="{13DC31D0-7F14-4F59-AEF7-FCA9044E77A9}" srcOrd="0" destOrd="0" presId="urn:microsoft.com/office/officeart/2005/8/layout/hierarchy1"/>
    <dgm:cxn modelId="{3CEC98FF-60E6-400B-876A-56CFC7412232}" type="presParOf" srcId="{13DC31D0-7F14-4F59-AEF7-FCA9044E77A9}" destId="{4C767951-115D-4371-9476-454C3ED392A7}" srcOrd="0" destOrd="0" presId="urn:microsoft.com/office/officeart/2005/8/layout/hierarchy1"/>
    <dgm:cxn modelId="{0D164348-D86F-438F-B9E2-0A0B8F2B6473}" type="presParOf" srcId="{13DC31D0-7F14-4F59-AEF7-FCA9044E77A9}" destId="{0CF27E1F-6189-4A7B-8556-D6C22033F66A}" srcOrd="1" destOrd="0" presId="urn:microsoft.com/office/officeart/2005/8/layout/hierarchy1"/>
    <dgm:cxn modelId="{0E3387FA-0741-48E3-B0E2-24ABB4196B32}" type="presParOf" srcId="{6FADFCC3-6300-4494-8CDD-5EC86702559C}" destId="{EE28E9D3-D6B2-4DD8-BA7F-B4BDC5112139}" srcOrd="1" destOrd="0" presId="urn:microsoft.com/office/officeart/2005/8/layout/hierarchy1"/>
    <dgm:cxn modelId="{4BA0BBED-BFEF-4B57-BE97-84A9729D5B34}" type="presParOf" srcId="{7D77DC1A-5C13-4D93-A623-B0A0B7862816}" destId="{E0481066-C2B7-4E12-8553-7D7D2E37B8EB}" srcOrd="2" destOrd="0" presId="urn:microsoft.com/office/officeart/2005/8/layout/hierarchy1"/>
    <dgm:cxn modelId="{DC94845B-3E81-4F1F-AA1E-F32106629758}" type="presParOf" srcId="{7D77DC1A-5C13-4D93-A623-B0A0B7862816}" destId="{1A53B7B3-BCFB-4768-B4CA-4B1F6ADFFEFE}" srcOrd="3" destOrd="0" presId="urn:microsoft.com/office/officeart/2005/8/layout/hierarchy1"/>
    <dgm:cxn modelId="{7EC9B5DD-F599-40F4-AF0C-DC5B209F85FE}" type="presParOf" srcId="{1A53B7B3-BCFB-4768-B4CA-4B1F6ADFFEFE}" destId="{2DCE6899-C1CD-4A10-ACEA-28D5A08B6A95}" srcOrd="0" destOrd="0" presId="urn:microsoft.com/office/officeart/2005/8/layout/hierarchy1"/>
    <dgm:cxn modelId="{16D16F5E-ED20-490D-AD88-7CF57DE894B9}" type="presParOf" srcId="{2DCE6899-C1CD-4A10-ACEA-28D5A08B6A95}" destId="{9E87A916-01F9-4E49-B571-A519FCB9560E}" srcOrd="0" destOrd="0" presId="urn:microsoft.com/office/officeart/2005/8/layout/hierarchy1"/>
    <dgm:cxn modelId="{EC1BC350-C044-400E-88D8-CEB83015F864}" type="presParOf" srcId="{2DCE6899-C1CD-4A10-ACEA-28D5A08B6A95}" destId="{E1DEAD7B-CFB6-452D-8B72-6C65D5EF32DB}" srcOrd="1" destOrd="0" presId="urn:microsoft.com/office/officeart/2005/8/layout/hierarchy1"/>
    <dgm:cxn modelId="{D4C31415-4C47-4612-83E8-40DF1B2B98E3}" type="presParOf" srcId="{1A53B7B3-BCFB-4768-B4CA-4B1F6ADFFEFE}" destId="{D6510586-96EA-4FFA-9A4F-FCEC84AED286}" srcOrd="1" destOrd="0" presId="urn:microsoft.com/office/officeart/2005/8/layout/hierarchy1"/>
    <dgm:cxn modelId="{49F5D974-CFCE-4AAB-B2F6-635AEC48612C}" type="presParOf" srcId="{7D77DC1A-5C13-4D93-A623-B0A0B7862816}" destId="{24849545-7D36-453B-B880-858132A253D3}" srcOrd="4" destOrd="0" presId="urn:microsoft.com/office/officeart/2005/8/layout/hierarchy1"/>
    <dgm:cxn modelId="{F1F67907-9D43-441B-A8BE-073DC16C007A}" type="presParOf" srcId="{7D77DC1A-5C13-4D93-A623-B0A0B7862816}" destId="{46887B32-27CC-4650-B68B-D70BCBD2C872}" srcOrd="5" destOrd="0" presId="urn:microsoft.com/office/officeart/2005/8/layout/hierarchy1"/>
    <dgm:cxn modelId="{D210BE91-F7E8-4209-9124-11240990DC05}" type="presParOf" srcId="{46887B32-27CC-4650-B68B-D70BCBD2C872}" destId="{0B336B4C-B2BB-4E1E-A660-C13D2B0BF47E}" srcOrd="0" destOrd="0" presId="urn:microsoft.com/office/officeart/2005/8/layout/hierarchy1"/>
    <dgm:cxn modelId="{8A0FA6BE-309B-4AFB-8AA6-2BECFC20C0BF}" type="presParOf" srcId="{0B336B4C-B2BB-4E1E-A660-C13D2B0BF47E}" destId="{5E9E7B34-A68A-40A2-8215-CA97583E09E2}" srcOrd="0" destOrd="0" presId="urn:microsoft.com/office/officeart/2005/8/layout/hierarchy1"/>
    <dgm:cxn modelId="{52415B71-E967-4461-8126-3F878B326497}" type="presParOf" srcId="{0B336B4C-B2BB-4E1E-A660-C13D2B0BF47E}" destId="{1CE0E40F-C307-4781-8359-826D284D21D8}" srcOrd="1" destOrd="0" presId="urn:microsoft.com/office/officeart/2005/8/layout/hierarchy1"/>
    <dgm:cxn modelId="{563AC414-C1B3-4BAB-9C6B-6BF52335A97D}" type="presParOf" srcId="{46887B32-27CC-4650-B68B-D70BCBD2C872}" destId="{FF8FE136-2309-4F75-825F-6E41E20B6CE3}" srcOrd="1" destOrd="0" presId="urn:microsoft.com/office/officeart/2005/8/layout/hierarchy1"/>
    <dgm:cxn modelId="{51C5E5F1-F227-440A-9031-32006E76E1DE}" type="presParOf" srcId="{7D77DC1A-5C13-4D93-A623-B0A0B7862816}" destId="{EF0E972B-99EF-47FB-A611-A92ED4599160}" srcOrd="6" destOrd="0" presId="urn:microsoft.com/office/officeart/2005/8/layout/hierarchy1"/>
    <dgm:cxn modelId="{A296E3EC-3A1F-4E6C-AADD-1714987225B5}" type="presParOf" srcId="{7D77DC1A-5C13-4D93-A623-B0A0B7862816}" destId="{56DD629F-D249-4F09-87F5-1C4770662345}" srcOrd="7" destOrd="0" presId="urn:microsoft.com/office/officeart/2005/8/layout/hierarchy1"/>
    <dgm:cxn modelId="{7029E334-C831-45B3-82CA-5059E9D088A4}" type="presParOf" srcId="{56DD629F-D249-4F09-87F5-1C4770662345}" destId="{76ED8276-09BF-44EA-905C-42FC11DFFB05}" srcOrd="0" destOrd="0" presId="urn:microsoft.com/office/officeart/2005/8/layout/hierarchy1"/>
    <dgm:cxn modelId="{292AFD3A-DED3-4636-8121-433F32C6A856}" type="presParOf" srcId="{76ED8276-09BF-44EA-905C-42FC11DFFB05}" destId="{988462F9-9E59-4A32-94F2-7AB48578C686}" srcOrd="0" destOrd="0" presId="urn:microsoft.com/office/officeart/2005/8/layout/hierarchy1"/>
    <dgm:cxn modelId="{27DD8D46-3B8C-4E52-A7CB-EA6E9B58A792}" type="presParOf" srcId="{76ED8276-09BF-44EA-905C-42FC11DFFB05}" destId="{94155D4B-3562-441A-AA52-DBA6686E65FF}" srcOrd="1" destOrd="0" presId="urn:microsoft.com/office/officeart/2005/8/layout/hierarchy1"/>
    <dgm:cxn modelId="{B5C76F2E-20A5-4CF6-8770-A479148A0213}" type="presParOf" srcId="{56DD629F-D249-4F09-87F5-1C4770662345}" destId="{204FE153-9505-47B2-93A6-78D02F834BF6}" srcOrd="1" destOrd="0" presId="urn:microsoft.com/office/officeart/2005/8/layout/hierarchy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8A177AB-3D7D-43C0-A700-5C19F0DB5895}" type="doc">
      <dgm:prSet loTypeId="urn:microsoft.com/office/officeart/2005/8/layout/orgChart1" loCatId="hierarchy" qsTypeId="urn:microsoft.com/office/officeart/2005/8/quickstyle/3d3" qsCatId="3D" csTypeId="urn:microsoft.com/office/officeart/2005/8/colors/accent1_2" csCatId="accent1" phldr="1"/>
      <dgm:spPr/>
      <dgm:t>
        <a:bodyPr/>
        <a:lstStyle/>
        <a:p>
          <a:endParaRPr lang="en-US"/>
        </a:p>
      </dgm:t>
    </dgm:pt>
    <dgm:pt modelId="{D0A30F26-44EB-42AE-99D3-BB9BFE312459}">
      <dgm:prSet phldrT="[Text]" custT="1"/>
      <dgm:spPr/>
      <dgm:t>
        <a:bodyPr/>
        <a:lstStyle/>
        <a:p>
          <a:r>
            <a:rPr lang="en-US" sz="1050" b="1">
              <a:solidFill>
                <a:sysClr val="windowText" lastClr="000000"/>
              </a:solidFill>
            </a:rPr>
            <a:t>Main Questionnaire</a:t>
          </a:r>
        </a:p>
        <a:p>
          <a:r>
            <a:rPr lang="en-US" sz="1050">
              <a:solidFill>
                <a:sysClr val="windowText" lastClr="000000"/>
              </a:solidFill>
            </a:rPr>
            <a:t>11,080 participants </a:t>
          </a:r>
        </a:p>
      </dgm:t>
    </dgm:pt>
    <dgm:pt modelId="{FB557BF2-AC5D-49C4-A70A-AA97AB0E4338}" type="parTrans" cxnId="{0330927A-5574-4BB2-8390-17156D134CE5}">
      <dgm:prSet/>
      <dgm:spPr/>
      <dgm:t>
        <a:bodyPr/>
        <a:lstStyle/>
        <a:p>
          <a:endParaRPr lang="en-US"/>
        </a:p>
      </dgm:t>
    </dgm:pt>
    <dgm:pt modelId="{ACB72BAD-D109-4F45-B3E7-E5A14AD1CCC8}" type="sibTrans" cxnId="{0330927A-5574-4BB2-8390-17156D134CE5}">
      <dgm:prSet/>
      <dgm:spPr/>
      <dgm:t>
        <a:bodyPr/>
        <a:lstStyle/>
        <a:p>
          <a:endParaRPr lang="en-US"/>
        </a:p>
      </dgm:t>
    </dgm:pt>
    <dgm:pt modelId="{BC1371B4-FFC1-429E-9DFB-B58572051836}" type="asst">
      <dgm:prSet phldrT="[Text]" custT="1"/>
      <dgm:spPr/>
      <dgm:t>
        <a:bodyPr/>
        <a:lstStyle/>
        <a:p>
          <a:r>
            <a:rPr lang="en-US" sz="1050">
              <a:solidFill>
                <a:sysClr val="windowText" lastClr="000000"/>
              </a:solidFill>
            </a:rPr>
            <a:t>4,749 screened out</a:t>
          </a:r>
        </a:p>
      </dgm:t>
    </dgm:pt>
    <dgm:pt modelId="{A535CAF7-DF6A-4234-94D0-6765FB6C197C}" type="parTrans" cxnId="{59966BC2-6903-42C4-B0B9-28996DA860CD}">
      <dgm:prSet/>
      <dgm:spPr>
        <a:ln>
          <a:noFill/>
        </a:ln>
      </dgm:spPr>
      <dgm:t>
        <a:bodyPr/>
        <a:lstStyle/>
        <a:p>
          <a:endParaRPr lang="en-US"/>
        </a:p>
      </dgm:t>
    </dgm:pt>
    <dgm:pt modelId="{43398191-E31C-4D97-9A6E-BF057CDD4E79}" type="sibTrans" cxnId="{59966BC2-6903-42C4-B0B9-28996DA860CD}">
      <dgm:prSet/>
      <dgm:spPr/>
      <dgm:t>
        <a:bodyPr/>
        <a:lstStyle/>
        <a:p>
          <a:endParaRPr lang="en-US"/>
        </a:p>
      </dgm:t>
    </dgm:pt>
    <dgm:pt modelId="{CEC4FEDB-79FD-4253-AAD6-09D1689BA954}">
      <dgm:prSet phldrT="[Text]" custT="1"/>
      <dgm:spPr/>
      <dgm:t>
        <a:bodyPr/>
        <a:lstStyle/>
        <a:p>
          <a:r>
            <a:rPr lang="en-US" sz="1050" b="1">
              <a:solidFill>
                <a:sysClr val="windowText" lastClr="000000"/>
              </a:solidFill>
            </a:rPr>
            <a:t>10,748</a:t>
          </a:r>
          <a:r>
            <a:rPr lang="en-US" sz="1050" b="0">
              <a:solidFill>
                <a:sysClr val="windowText" lastClr="000000"/>
              </a:solidFill>
            </a:rPr>
            <a:t> Participants complete the questionnaire </a:t>
          </a:r>
        </a:p>
        <a:p>
          <a:r>
            <a:rPr lang="en-US" sz="1050" b="0">
              <a:solidFill>
                <a:sysClr val="windowText" lastClr="000000"/>
              </a:solidFill>
            </a:rPr>
            <a:t>4 concepts tested </a:t>
          </a:r>
        </a:p>
        <a:p>
          <a:r>
            <a:rPr lang="en-US" sz="1050" b="1">
              <a:solidFill>
                <a:sysClr val="windowText" lastClr="000000"/>
              </a:solidFill>
            </a:rPr>
            <a:t>2,687</a:t>
          </a:r>
          <a:r>
            <a:rPr lang="en-US" sz="1050" b="0">
              <a:solidFill>
                <a:sysClr val="windowText" lastClr="000000"/>
              </a:solidFill>
            </a:rPr>
            <a:t> participants view each concept</a:t>
          </a:r>
        </a:p>
        <a:p>
          <a:endParaRPr lang="en-US" sz="1050">
            <a:solidFill>
              <a:sysClr val="windowText" lastClr="000000"/>
            </a:solidFill>
          </a:endParaRPr>
        </a:p>
      </dgm:t>
    </dgm:pt>
    <dgm:pt modelId="{E4FBEB83-36C3-4374-9A69-4EAF45E44062}" type="parTrans" cxnId="{1DAA3BFE-B6EC-488C-B839-C4005F479695}">
      <dgm:prSet/>
      <dgm:spPr/>
      <dgm:t>
        <a:bodyPr/>
        <a:lstStyle/>
        <a:p>
          <a:endParaRPr lang="en-US"/>
        </a:p>
      </dgm:t>
    </dgm:pt>
    <dgm:pt modelId="{F0451A11-BD26-41F2-916D-820BF888451F}" type="sibTrans" cxnId="{1DAA3BFE-B6EC-488C-B839-C4005F479695}">
      <dgm:prSet/>
      <dgm:spPr/>
      <dgm:t>
        <a:bodyPr/>
        <a:lstStyle/>
        <a:p>
          <a:endParaRPr lang="en-US"/>
        </a:p>
      </dgm:t>
    </dgm:pt>
    <dgm:pt modelId="{22491850-943A-42C8-9460-700BA0C7F879}">
      <dgm:prSet phldrT="[Text]" custT="1"/>
      <dgm:spPr/>
      <dgm:t>
        <a:bodyPr/>
        <a:lstStyle/>
        <a:p>
          <a:r>
            <a:rPr lang="en-US" sz="1050" b="1">
              <a:solidFill>
                <a:sysClr val="windowText" lastClr="000000"/>
              </a:solidFill>
              <a:latin typeface="+mn-lt"/>
              <a:cs typeface="Arial" panose="020B0604020202020204" pitchFamily="34" charset="0"/>
            </a:rPr>
            <a:t>Screener</a:t>
          </a:r>
        </a:p>
        <a:p>
          <a:r>
            <a:rPr lang="en-US" sz="1050">
              <a:solidFill>
                <a:sysClr val="windowText" lastClr="000000"/>
              </a:solidFill>
              <a:latin typeface="+mn-lt"/>
              <a:cs typeface="Arial" panose="020B0604020202020204" pitchFamily="34" charset="0"/>
            </a:rPr>
            <a:t>15,828 Particpants</a:t>
          </a:r>
        </a:p>
      </dgm:t>
    </dgm:pt>
    <dgm:pt modelId="{AA3EA490-F140-4D04-A868-02E7AC4C44D9}" type="parTrans" cxnId="{42EA0FEA-D84B-4D0A-AD6C-3B46DCC60DA4}">
      <dgm:prSet/>
      <dgm:spPr/>
      <dgm:t>
        <a:bodyPr/>
        <a:lstStyle/>
        <a:p>
          <a:endParaRPr lang="en-US"/>
        </a:p>
      </dgm:t>
    </dgm:pt>
    <dgm:pt modelId="{6AE10482-14EB-474E-9EF9-D97F1CC0305B}" type="sibTrans" cxnId="{42EA0FEA-D84B-4D0A-AD6C-3B46DCC60DA4}">
      <dgm:prSet/>
      <dgm:spPr/>
      <dgm:t>
        <a:bodyPr/>
        <a:lstStyle/>
        <a:p>
          <a:endParaRPr lang="en-US"/>
        </a:p>
      </dgm:t>
    </dgm:pt>
    <dgm:pt modelId="{B4A78434-4202-4165-906A-1C81B9458743}" type="asst">
      <dgm:prSet phldrT="[Text]" custT="1"/>
      <dgm:spPr/>
      <dgm:t>
        <a:bodyPr/>
        <a:lstStyle/>
        <a:p>
          <a:r>
            <a:rPr lang="en-US" sz="1050">
              <a:solidFill>
                <a:sysClr val="windowText" lastClr="000000"/>
              </a:solidFill>
            </a:rPr>
            <a:t>332 drop out</a:t>
          </a:r>
          <a:endParaRPr lang="en-US" sz="1400">
            <a:solidFill>
              <a:sysClr val="windowText" lastClr="000000"/>
            </a:solidFill>
          </a:endParaRPr>
        </a:p>
      </dgm:t>
    </dgm:pt>
    <dgm:pt modelId="{C0EF2271-92AC-4DA0-A173-5CD81D0346EC}" type="parTrans" cxnId="{19C8D26C-679E-4B7C-963A-D33E79D3C11A}">
      <dgm:prSet/>
      <dgm:spPr/>
      <dgm:t>
        <a:bodyPr/>
        <a:lstStyle/>
        <a:p>
          <a:endParaRPr lang="en-US"/>
        </a:p>
      </dgm:t>
    </dgm:pt>
    <dgm:pt modelId="{0BEFA8D4-D467-448F-A15E-8BAEEE81364F}" type="sibTrans" cxnId="{19C8D26C-679E-4B7C-963A-D33E79D3C11A}">
      <dgm:prSet/>
      <dgm:spPr/>
      <dgm:t>
        <a:bodyPr/>
        <a:lstStyle/>
        <a:p>
          <a:endParaRPr lang="en-US"/>
        </a:p>
      </dgm:t>
    </dgm:pt>
    <dgm:pt modelId="{C93064AB-7C88-446A-9B1B-5755F6F7364E}" type="pres">
      <dgm:prSet presAssocID="{38A177AB-3D7D-43C0-A700-5C19F0DB5895}" presName="hierChild1" presStyleCnt="0">
        <dgm:presLayoutVars>
          <dgm:orgChart val="1"/>
          <dgm:chPref val="1"/>
          <dgm:dir/>
          <dgm:animOne val="branch"/>
          <dgm:animLvl val="lvl"/>
          <dgm:resizeHandles/>
        </dgm:presLayoutVars>
      </dgm:prSet>
      <dgm:spPr/>
      <dgm:t>
        <a:bodyPr/>
        <a:lstStyle/>
        <a:p>
          <a:endParaRPr lang="en-US"/>
        </a:p>
      </dgm:t>
    </dgm:pt>
    <dgm:pt modelId="{6D96EC6A-091E-4265-A27C-6469276BF137}" type="pres">
      <dgm:prSet presAssocID="{D0A30F26-44EB-42AE-99D3-BB9BFE312459}" presName="hierRoot1" presStyleCnt="0">
        <dgm:presLayoutVars>
          <dgm:hierBranch val="init"/>
        </dgm:presLayoutVars>
      </dgm:prSet>
      <dgm:spPr/>
    </dgm:pt>
    <dgm:pt modelId="{01F5EA85-5281-423A-9901-A7E68DEFE522}" type="pres">
      <dgm:prSet presAssocID="{D0A30F26-44EB-42AE-99D3-BB9BFE312459}" presName="rootComposite1" presStyleCnt="0"/>
      <dgm:spPr/>
    </dgm:pt>
    <dgm:pt modelId="{C52CEEF3-2EBD-4627-9F1F-6B80E61CED7B}" type="pres">
      <dgm:prSet presAssocID="{D0A30F26-44EB-42AE-99D3-BB9BFE312459}" presName="rootText1" presStyleLbl="node0" presStyleIdx="0" presStyleCnt="3" custLinFactX="21301" custLinFactY="45532" custLinFactNeighborX="100000" custLinFactNeighborY="100000">
        <dgm:presLayoutVars>
          <dgm:chPref val="3"/>
        </dgm:presLayoutVars>
      </dgm:prSet>
      <dgm:spPr/>
      <dgm:t>
        <a:bodyPr/>
        <a:lstStyle/>
        <a:p>
          <a:endParaRPr lang="en-US"/>
        </a:p>
      </dgm:t>
    </dgm:pt>
    <dgm:pt modelId="{2A1AAFE6-7A43-4CF5-B492-517BB2C1DC3F}" type="pres">
      <dgm:prSet presAssocID="{D0A30F26-44EB-42AE-99D3-BB9BFE312459}" presName="rootConnector1" presStyleLbl="node1" presStyleIdx="0" presStyleCnt="0"/>
      <dgm:spPr/>
      <dgm:t>
        <a:bodyPr/>
        <a:lstStyle/>
        <a:p>
          <a:endParaRPr lang="en-US"/>
        </a:p>
      </dgm:t>
    </dgm:pt>
    <dgm:pt modelId="{19CE902D-626B-45F2-94B1-A656B5CC28B1}" type="pres">
      <dgm:prSet presAssocID="{D0A30F26-44EB-42AE-99D3-BB9BFE312459}" presName="hierChild2" presStyleCnt="0"/>
      <dgm:spPr/>
    </dgm:pt>
    <dgm:pt modelId="{F28A26D3-984E-4735-B538-B78AF5B642B9}" type="pres">
      <dgm:prSet presAssocID="{D0A30F26-44EB-42AE-99D3-BB9BFE312459}" presName="hierChild3" presStyleCnt="0"/>
      <dgm:spPr/>
    </dgm:pt>
    <dgm:pt modelId="{D89EDD2A-C2D9-4A74-A989-6723A43516E8}" type="pres">
      <dgm:prSet presAssocID="{22491850-943A-42C8-9460-700BA0C7F879}" presName="hierRoot1" presStyleCnt="0">
        <dgm:presLayoutVars>
          <dgm:hierBranch val="init"/>
        </dgm:presLayoutVars>
      </dgm:prSet>
      <dgm:spPr/>
    </dgm:pt>
    <dgm:pt modelId="{C68EA2BD-8037-450E-A351-DA8722F596AE}" type="pres">
      <dgm:prSet presAssocID="{22491850-943A-42C8-9460-700BA0C7F879}" presName="rootComposite1" presStyleCnt="0"/>
      <dgm:spPr/>
    </dgm:pt>
    <dgm:pt modelId="{0AAD1131-D00F-4C71-9D92-45C178EC576C}" type="pres">
      <dgm:prSet presAssocID="{22491850-943A-42C8-9460-700BA0C7F879}" presName="rootText1" presStyleLbl="node0" presStyleIdx="1" presStyleCnt="3">
        <dgm:presLayoutVars>
          <dgm:chPref val="3"/>
        </dgm:presLayoutVars>
      </dgm:prSet>
      <dgm:spPr/>
      <dgm:t>
        <a:bodyPr/>
        <a:lstStyle/>
        <a:p>
          <a:endParaRPr lang="en-US"/>
        </a:p>
      </dgm:t>
    </dgm:pt>
    <dgm:pt modelId="{AB11D9E2-005D-4620-90FA-7656EE823C18}" type="pres">
      <dgm:prSet presAssocID="{22491850-943A-42C8-9460-700BA0C7F879}" presName="rootConnector1" presStyleLbl="node1" presStyleIdx="0" presStyleCnt="0"/>
      <dgm:spPr/>
      <dgm:t>
        <a:bodyPr/>
        <a:lstStyle/>
        <a:p>
          <a:endParaRPr lang="en-US"/>
        </a:p>
      </dgm:t>
    </dgm:pt>
    <dgm:pt modelId="{078F8B1B-9D54-49C7-A57E-BE8EA0C78B2D}" type="pres">
      <dgm:prSet presAssocID="{22491850-943A-42C8-9460-700BA0C7F879}" presName="hierChild2" presStyleCnt="0"/>
      <dgm:spPr/>
    </dgm:pt>
    <dgm:pt modelId="{B471BD76-7DF5-4122-805D-6E0974EAF6F1}" type="pres">
      <dgm:prSet presAssocID="{E4FBEB83-36C3-4374-9A69-4EAF45E44062}" presName="Name37" presStyleLbl="parChTrans1D2" presStyleIdx="0" presStyleCnt="2"/>
      <dgm:spPr/>
      <dgm:t>
        <a:bodyPr/>
        <a:lstStyle/>
        <a:p>
          <a:endParaRPr lang="en-US"/>
        </a:p>
      </dgm:t>
    </dgm:pt>
    <dgm:pt modelId="{E979E326-ABB9-47B0-978A-B66E5D7857F2}" type="pres">
      <dgm:prSet presAssocID="{CEC4FEDB-79FD-4253-AAD6-09D1689BA954}" presName="hierRoot2" presStyleCnt="0">
        <dgm:presLayoutVars>
          <dgm:hierBranch val="init"/>
        </dgm:presLayoutVars>
      </dgm:prSet>
      <dgm:spPr/>
    </dgm:pt>
    <dgm:pt modelId="{F78C6DB6-5CBE-4E5C-9D1F-4917DEC91AFC}" type="pres">
      <dgm:prSet presAssocID="{CEC4FEDB-79FD-4253-AAD6-09D1689BA954}" presName="rootComposite" presStyleCnt="0"/>
      <dgm:spPr/>
    </dgm:pt>
    <dgm:pt modelId="{EF92922F-5D64-4ED8-B396-515B23B1F14E}" type="pres">
      <dgm:prSet presAssocID="{CEC4FEDB-79FD-4253-AAD6-09D1689BA954}" presName="rootText" presStyleLbl="node2" presStyleIdx="0" presStyleCnt="1" custScaleX="131357" custScaleY="134518">
        <dgm:presLayoutVars>
          <dgm:chPref val="3"/>
        </dgm:presLayoutVars>
      </dgm:prSet>
      <dgm:spPr/>
      <dgm:t>
        <a:bodyPr/>
        <a:lstStyle/>
        <a:p>
          <a:endParaRPr lang="en-US"/>
        </a:p>
      </dgm:t>
    </dgm:pt>
    <dgm:pt modelId="{DA8E577A-E6E0-4D65-9F4B-E33EC116835C}" type="pres">
      <dgm:prSet presAssocID="{CEC4FEDB-79FD-4253-AAD6-09D1689BA954}" presName="rootConnector" presStyleLbl="node2" presStyleIdx="0" presStyleCnt="1"/>
      <dgm:spPr/>
      <dgm:t>
        <a:bodyPr/>
        <a:lstStyle/>
        <a:p>
          <a:endParaRPr lang="en-US"/>
        </a:p>
      </dgm:t>
    </dgm:pt>
    <dgm:pt modelId="{F043D066-B475-40C1-B631-48F1C6942EE9}" type="pres">
      <dgm:prSet presAssocID="{CEC4FEDB-79FD-4253-AAD6-09D1689BA954}" presName="hierChild4" presStyleCnt="0"/>
      <dgm:spPr/>
    </dgm:pt>
    <dgm:pt modelId="{62D9A2C2-7AA5-497E-A098-DD1E5AB447A3}" type="pres">
      <dgm:prSet presAssocID="{CEC4FEDB-79FD-4253-AAD6-09D1689BA954}" presName="hierChild5" presStyleCnt="0"/>
      <dgm:spPr/>
    </dgm:pt>
    <dgm:pt modelId="{33672D79-FBAE-43BF-BDB6-4812648733A2}" type="pres">
      <dgm:prSet presAssocID="{22491850-943A-42C8-9460-700BA0C7F879}" presName="hierChild3" presStyleCnt="0"/>
      <dgm:spPr/>
    </dgm:pt>
    <dgm:pt modelId="{732226A9-6AD7-494D-BAE3-30B3817FC607}" type="pres">
      <dgm:prSet presAssocID="{A535CAF7-DF6A-4234-94D0-6765FB6C197C}" presName="Name111" presStyleLbl="parChTrans1D2" presStyleIdx="1" presStyleCnt="2"/>
      <dgm:spPr/>
      <dgm:t>
        <a:bodyPr/>
        <a:lstStyle/>
        <a:p>
          <a:endParaRPr lang="en-US"/>
        </a:p>
      </dgm:t>
    </dgm:pt>
    <dgm:pt modelId="{B3401291-55EE-4930-8B9D-78D47EC84A5E}" type="pres">
      <dgm:prSet presAssocID="{BC1371B4-FFC1-429E-9DFB-B58572051836}" presName="hierRoot3" presStyleCnt="0">
        <dgm:presLayoutVars>
          <dgm:hierBranch val="init"/>
        </dgm:presLayoutVars>
      </dgm:prSet>
      <dgm:spPr/>
    </dgm:pt>
    <dgm:pt modelId="{8DEAE68E-0B6C-4353-9C7E-2CCF146DF36D}" type="pres">
      <dgm:prSet presAssocID="{BC1371B4-FFC1-429E-9DFB-B58572051836}" presName="rootComposite3" presStyleCnt="0"/>
      <dgm:spPr/>
    </dgm:pt>
    <dgm:pt modelId="{1CFCDCB2-2C50-4CD9-B150-E7B79C5EB053}" type="pres">
      <dgm:prSet presAssocID="{BC1371B4-FFC1-429E-9DFB-B58572051836}" presName="rootText3" presStyleLbl="asst1" presStyleIdx="0" presStyleCnt="1" custScaleX="90849" custScaleY="40449" custLinFactX="72605" custLinFactY="-38782" custLinFactNeighborX="100000" custLinFactNeighborY="-100000">
        <dgm:presLayoutVars>
          <dgm:chPref val="3"/>
        </dgm:presLayoutVars>
      </dgm:prSet>
      <dgm:spPr/>
      <dgm:t>
        <a:bodyPr/>
        <a:lstStyle/>
        <a:p>
          <a:endParaRPr lang="en-US"/>
        </a:p>
      </dgm:t>
    </dgm:pt>
    <dgm:pt modelId="{D5D20BD8-B6DB-4C34-AEBF-AB1800EAA5B6}" type="pres">
      <dgm:prSet presAssocID="{BC1371B4-FFC1-429E-9DFB-B58572051836}" presName="rootConnector3" presStyleLbl="asst1" presStyleIdx="0" presStyleCnt="1"/>
      <dgm:spPr/>
      <dgm:t>
        <a:bodyPr/>
        <a:lstStyle/>
        <a:p>
          <a:endParaRPr lang="en-US"/>
        </a:p>
      </dgm:t>
    </dgm:pt>
    <dgm:pt modelId="{0A7C96A9-8642-4DF8-8701-4D2BD93C208B}" type="pres">
      <dgm:prSet presAssocID="{BC1371B4-FFC1-429E-9DFB-B58572051836}" presName="hierChild6" presStyleCnt="0"/>
      <dgm:spPr/>
    </dgm:pt>
    <dgm:pt modelId="{D731B124-237B-423A-96CF-4EBCBF1853C2}" type="pres">
      <dgm:prSet presAssocID="{BC1371B4-FFC1-429E-9DFB-B58572051836}" presName="hierChild7" presStyleCnt="0"/>
      <dgm:spPr/>
    </dgm:pt>
    <dgm:pt modelId="{B6B090A7-39FF-47FA-99BE-DF3CEE7944F8}" type="pres">
      <dgm:prSet presAssocID="{B4A78434-4202-4165-906A-1C81B9458743}" presName="hierRoot1" presStyleCnt="0">
        <dgm:presLayoutVars>
          <dgm:hierBranch val="init"/>
        </dgm:presLayoutVars>
      </dgm:prSet>
      <dgm:spPr/>
    </dgm:pt>
    <dgm:pt modelId="{E7DDB61E-009B-4C7F-9341-4E044FCDC8D4}" type="pres">
      <dgm:prSet presAssocID="{B4A78434-4202-4165-906A-1C81B9458743}" presName="rootComposite1" presStyleCnt="0"/>
      <dgm:spPr/>
    </dgm:pt>
    <dgm:pt modelId="{DBCF4438-4805-4DA3-9E2C-EDE2E7D07DCA}" type="pres">
      <dgm:prSet presAssocID="{B4A78434-4202-4165-906A-1C81B9458743}" presName="rootText1" presStyleLbl="node0" presStyleIdx="2" presStyleCnt="3" custScaleX="90849" custScaleY="40449" custLinFactY="68429" custLinFactNeighborX="1363" custLinFactNeighborY="100000">
        <dgm:presLayoutVars>
          <dgm:chPref val="3"/>
        </dgm:presLayoutVars>
      </dgm:prSet>
      <dgm:spPr/>
      <dgm:t>
        <a:bodyPr/>
        <a:lstStyle/>
        <a:p>
          <a:endParaRPr lang="en-US"/>
        </a:p>
      </dgm:t>
    </dgm:pt>
    <dgm:pt modelId="{B425BD9E-37B6-4292-9B34-331195C83C62}" type="pres">
      <dgm:prSet presAssocID="{B4A78434-4202-4165-906A-1C81B9458743}" presName="rootConnector1" presStyleLbl="asst0" presStyleIdx="0" presStyleCnt="0"/>
      <dgm:spPr/>
      <dgm:t>
        <a:bodyPr/>
        <a:lstStyle/>
        <a:p>
          <a:endParaRPr lang="en-US"/>
        </a:p>
      </dgm:t>
    </dgm:pt>
    <dgm:pt modelId="{D6D4124E-65D7-472E-AB55-E1C11100633F}" type="pres">
      <dgm:prSet presAssocID="{B4A78434-4202-4165-906A-1C81B9458743}" presName="hierChild2" presStyleCnt="0"/>
      <dgm:spPr/>
    </dgm:pt>
    <dgm:pt modelId="{5620DC77-1FC6-4B81-A6CF-E035A91C9CAF}" type="pres">
      <dgm:prSet presAssocID="{B4A78434-4202-4165-906A-1C81B9458743}" presName="hierChild3" presStyleCnt="0"/>
      <dgm:spPr/>
    </dgm:pt>
  </dgm:ptLst>
  <dgm:cxnLst>
    <dgm:cxn modelId="{98B671C4-949F-4966-AC61-4046BDB36A13}" type="presOf" srcId="{B4A78434-4202-4165-906A-1C81B9458743}" destId="{B425BD9E-37B6-4292-9B34-331195C83C62}" srcOrd="1" destOrd="0" presId="urn:microsoft.com/office/officeart/2005/8/layout/orgChart1"/>
    <dgm:cxn modelId="{B0361638-74AD-459B-A53E-FF6145D57E80}" type="presOf" srcId="{38A177AB-3D7D-43C0-A700-5C19F0DB5895}" destId="{C93064AB-7C88-446A-9B1B-5755F6F7364E}" srcOrd="0" destOrd="0" presId="urn:microsoft.com/office/officeart/2005/8/layout/orgChart1"/>
    <dgm:cxn modelId="{7B5EE121-56FA-45B4-9B71-56FB5E8FBA8C}" type="presOf" srcId="{CEC4FEDB-79FD-4253-AAD6-09D1689BA954}" destId="{EF92922F-5D64-4ED8-B396-515B23B1F14E}" srcOrd="0" destOrd="0" presId="urn:microsoft.com/office/officeart/2005/8/layout/orgChart1"/>
    <dgm:cxn modelId="{1DAA3BFE-B6EC-488C-B839-C4005F479695}" srcId="{22491850-943A-42C8-9460-700BA0C7F879}" destId="{CEC4FEDB-79FD-4253-AAD6-09D1689BA954}" srcOrd="1" destOrd="0" parTransId="{E4FBEB83-36C3-4374-9A69-4EAF45E44062}" sibTransId="{F0451A11-BD26-41F2-916D-820BF888451F}"/>
    <dgm:cxn modelId="{42EA0FEA-D84B-4D0A-AD6C-3B46DCC60DA4}" srcId="{38A177AB-3D7D-43C0-A700-5C19F0DB5895}" destId="{22491850-943A-42C8-9460-700BA0C7F879}" srcOrd="1" destOrd="0" parTransId="{AA3EA490-F140-4D04-A868-02E7AC4C44D9}" sibTransId="{6AE10482-14EB-474E-9EF9-D97F1CC0305B}"/>
    <dgm:cxn modelId="{28820166-9137-4089-9B6B-99C7349F4EB1}" type="presOf" srcId="{D0A30F26-44EB-42AE-99D3-BB9BFE312459}" destId="{C52CEEF3-2EBD-4627-9F1F-6B80E61CED7B}" srcOrd="0" destOrd="0" presId="urn:microsoft.com/office/officeart/2005/8/layout/orgChart1"/>
    <dgm:cxn modelId="{B650AC90-FADB-4B25-A3B9-162B2824030D}" type="presOf" srcId="{E4FBEB83-36C3-4374-9A69-4EAF45E44062}" destId="{B471BD76-7DF5-4122-805D-6E0974EAF6F1}" srcOrd="0" destOrd="0" presId="urn:microsoft.com/office/officeart/2005/8/layout/orgChart1"/>
    <dgm:cxn modelId="{1EB6EF17-8C10-46C5-B378-BB5DDBB156A6}" type="presOf" srcId="{D0A30F26-44EB-42AE-99D3-BB9BFE312459}" destId="{2A1AAFE6-7A43-4CF5-B492-517BB2C1DC3F}" srcOrd="1" destOrd="0" presId="urn:microsoft.com/office/officeart/2005/8/layout/orgChart1"/>
    <dgm:cxn modelId="{431463C7-CDEE-40B1-956D-BC419F65E388}" type="presOf" srcId="{A535CAF7-DF6A-4234-94D0-6765FB6C197C}" destId="{732226A9-6AD7-494D-BAE3-30B3817FC607}" srcOrd="0" destOrd="0" presId="urn:microsoft.com/office/officeart/2005/8/layout/orgChart1"/>
    <dgm:cxn modelId="{8099AA60-E803-4368-85EB-63E9CF64549B}" type="presOf" srcId="{CEC4FEDB-79FD-4253-AAD6-09D1689BA954}" destId="{DA8E577A-E6E0-4D65-9F4B-E33EC116835C}" srcOrd="1" destOrd="0" presId="urn:microsoft.com/office/officeart/2005/8/layout/orgChart1"/>
    <dgm:cxn modelId="{AD342E46-713D-4374-AC5A-338B5D087183}" type="presOf" srcId="{B4A78434-4202-4165-906A-1C81B9458743}" destId="{DBCF4438-4805-4DA3-9E2C-EDE2E7D07DCA}" srcOrd="0" destOrd="0" presId="urn:microsoft.com/office/officeart/2005/8/layout/orgChart1"/>
    <dgm:cxn modelId="{56A38038-2883-457F-8567-A949DAD6B729}" type="presOf" srcId="{BC1371B4-FFC1-429E-9DFB-B58572051836}" destId="{1CFCDCB2-2C50-4CD9-B150-E7B79C5EB053}" srcOrd="0" destOrd="0" presId="urn:microsoft.com/office/officeart/2005/8/layout/orgChart1"/>
    <dgm:cxn modelId="{2F89284F-F98E-4ACA-A01C-D26BFD0A1B83}" type="presOf" srcId="{22491850-943A-42C8-9460-700BA0C7F879}" destId="{AB11D9E2-005D-4620-90FA-7656EE823C18}" srcOrd="1" destOrd="0" presId="urn:microsoft.com/office/officeart/2005/8/layout/orgChart1"/>
    <dgm:cxn modelId="{C5629178-6EA2-401B-A4A3-94B962F54C2D}" type="presOf" srcId="{22491850-943A-42C8-9460-700BA0C7F879}" destId="{0AAD1131-D00F-4C71-9D92-45C178EC576C}" srcOrd="0" destOrd="0" presId="urn:microsoft.com/office/officeart/2005/8/layout/orgChart1"/>
    <dgm:cxn modelId="{59966BC2-6903-42C4-B0B9-28996DA860CD}" srcId="{22491850-943A-42C8-9460-700BA0C7F879}" destId="{BC1371B4-FFC1-429E-9DFB-B58572051836}" srcOrd="0" destOrd="0" parTransId="{A535CAF7-DF6A-4234-94D0-6765FB6C197C}" sibTransId="{43398191-E31C-4D97-9A6E-BF057CDD4E79}"/>
    <dgm:cxn modelId="{19C8D26C-679E-4B7C-963A-D33E79D3C11A}" srcId="{38A177AB-3D7D-43C0-A700-5C19F0DB5895}" destId="{B4A78434-4202-4165-906A-1C81B9458743}" srcOrd="2" destOrd="0" parTransId="{C0EF2271-92AC-4DA0-A173-5CD81D0346EC}" sibTransId="{0BEFA8D4-D467-448F-A15E-8BAEEE81364F}"/>
    <dgm:cxn modelId="{0330927A-5574-4BB2-8390-17156D134CE5}" srcId="{38A177AB-3D7D-43C0-A700-5C19F0DB5895}" destId="{D0A30F26-44EB-42AE-99D3-BB9BFE312459}" srcOrd="0" destOrd="0" parTransId="{FB557BF2-AC5D-49C4-A70A-AA97AB0E4338}" sibTransId="{ACB72BAD-D109-4F45-B3E7-E5A14AD1CCC8}"/>
    <dgm:cxn modelId="{EB190CF2-2C07-4D0D-ADD6-39572FFFE386}" type="presOf" srcId="{BC1371B4-FFC1-429E-9DFB-B58572051836}" destId="{D5D20BD8-B6DB-4C34-AEBF-AB1800EAA5B6}" srcOrd="1" destOrd="0" presId="urn:microsoft.com/office/officeart/2005/8/layout/orgChart1"/>
    <dgm:cxn modelId="{7F9063DE-8BB1-4FFF-9CDC-07063BB11F26}" type="presParOf" srcId="{C93064AB-7C88-446A-9B1B-5755F6F7364E}" destId="{6D96EC6A-091E-4265-A27C-6469276BF137}" srcOrd="0" destOrd="0" presId="urn:microsoft.com/office/officeart/2005/8/layout/orgChart1"/>
    <dgm:cxn modelId="{E1C8D0A4-C70D-40D2-8B7A-DA622E543CA8}" type="presParOf" srcId="{6D96EC6A-091E-4265-A27C-6469276BF137}" destId="{01F5EA85-5281-423A-9901-A7E68DEFE522}" srcOrd="0" destOrd="0" presId="urn:microsoft.com/office/officeart/2005/8/layout/orgChart1"/>
    <dgm:cxn modelId="{19078BA8-7B13-4677-BF8F-7972B7ABC3DC}" type="presParOf" srcId="{01F5EA85-5281-423A-9901-A7E68DEFE522}" destId="{C52CEEF3-2EBD-4627-9F1F-6B80E61CED7B}" srcOrd="0" destOrd="0" presId="urn:microsoft.com/office/officeart/2005/8/layout/orgChart1"/>
    <dgm:cxn modelId="{0029F4CB-7B37-4E63-ABA3-5B1466CB1810}" type="presParOf" srcId="{01F5EA85-5281-423A-9901-A7E68DEFE522}" destId="{2A1AAFE6-7A43-4CF5-B492-517BB2C1DC3F}" srcOrd="1" destOrd="0" presId="urn:microsoft.com/office/officeart/2005/8/layout/orgChart1"/>
    <dgm:cxn modelId="{F36B585F-73F7-461D-8EDF-914C478CD83A}" type="presParOf" srcId="{6D96EC6A-091E-4265-A27C-6469276BF137}" destId="{19CE902D-626B-45F2-94B1-A656B5CC28B1}" srcOrd="1" destOrd="0" presId="urn:microsoft.com/office/officeart/2005/8/layout/orgChart1"/>
    <dgm:cxn modelId="{3163C40B-A256-419C-BC51-506BC1CEF722}" type="presParOf" srcId="{6D96EC6A-091E-4265-A27C-6469276BF137}" destId="{F28A26D3-984E-4735-B538-B78AF5B642B9}" srcOrd="2" destOrd="0" presId="urn:microsoft.com/office/officeart/2005/8/layout/orgChart1"/>
    <dgm:cxn modelId="{BB6526A0-5B94-4C7C-BD76-11E63BB94CFF}" type="presParOf" srcId="{C93064AB-7C88-446A-9B1B-5755F6F7364E}" destId="{D89EDD2A-C2D9-4A74-A989-6723A43516E8}" srcOrd="1" destOrd="0" presId="urn:microsoft.com/office/officeart/2005/8/layout/orgChart1"/>
    <dgm:cxn modelId="{60419FC2-A76D-466B-A897-35D29A707372}" type="presParOf" srcId="{D89EDD2A-C2D9-4A74-A989-6723A43516E8}" destId="{C68EA2BD-8037-450E-A351-DA8722F596AE}" srcOrd="0" destOrd="0" presId="urn:microsoft.com/office/officeart/2005/8/layout/orgChart1"/>
    <dgm:cxn modelId="{90C723AB-C35C-49F7-A570-D60D17FFFDB5}" type="presParOf" srcId="{C68EA2BD-8037-450E-A351-DA8722F596AE}" destId="{0AAD1131-D00F-4C71-9D92-45C178EC576C}" srcOrd="0" destOrd="0" presId="urn:microsoft.com/office/officeart/2005/8/layout/orgChart1"/>
    <dgm:cxn modelId="{D13598D4-BAB8-444D-8833-781C9FB196EF}" type="presParOf" srcId="{C68EA2BD-8037-450E-A351-DA8722F596AE}" destId="{AB11D9E2-005D-4620-90FA-7656EE823C18}" srcOrd="1" destOrd="0" presId="urn:microsoft.com/office/officeart/2005/8/layout/orgChart1"/>
    <dgm:cxn modelId="{25CC75CF-8E8C-4870-A56E-E564FF6DFC6B}" type="presParOf" srcId="{D89EDD2A-C2D9-4A74-A989-6723A43516E8}" destId="{078F8B1B-9D54-49C7-A57E-BE8EA0C78B2D}" srcOrd="1" destOrd="0" presId="urn:microsoft.com/office/officeart/2005/8/layout/orgChart1"/>
    <dgm:cxn modelId="{9C1CF161-C16A-4CED-96E8-F7801A1B4201}" type="presParOf" srcId="{078F8B1B-9D54-49C7-A57E-BE8EA0C78B2D}" destId="{B471BD76-7DF5-4122-805D-6E0974EAF6F1}" srcOrd="0" destOrd="0" presId="urn:microsoft.com/office/officeart/2005/8/layout/orgChart1"/>
    <dgm:cxn modelId="{4F1ED115-DC9D-4EA8-A041-4EB2586DAFD4}" type="presParOf" srcId="{078F8B1B-9D54-49C7-A57E-BE8EA0C78B2D}" destId="{E979E326-ABB9-47B0-978A-B66E5D7857F2}" srcOrd="1" destOrd="0" presId="urn:microsoft.com/office/officeart/2005/8/layout/orgChart1"/>
    <dgm:cxn modelId="{660006E7-12DE-49EC-AD86-11CDF678067B}" type="presParOf" srcId="{E979E326-ABB9-47B0-978A-B66E5D7857F2}" destId="{F78C6DB6-5CBE-4E5C-9D1F-4917DEC91AFC}" srcOrd="0" destOrd="0" presId="urn:microsoft.com/office/officeart/2005/8/layout/orgChart1"/>
    <dgm:cxn modelId="{FE2814EC-FD72-4568-9A70-6246F3D6BCB9}" type="presParOf" srcId="{F78C6DB6-5CBE-4E5C-9D1F-4917DEC91AFC}" destId="{EF92922F-5D64-4ED8-B396-515B23B1F14E}" srcOrd="0" destOrd="0" presId="urn:microsoft.com/office/officeart/2005/8/layout/orgChart1"/>
    <dgm:cxn modelId="{7CDEE888-1AF9-4004-BCE6-B22374075213}" type="presParOf" srcId="{F78C6DB6-5CBE-4E5C-9D1F-4917DEC91AFC}" destId="{DA8E577A-E6E0-4D65-9F4B-E33EC116835C}" srcOrd="1" destOrd="0" presId="urn:microsoft.com/office/officeart/2005/8/layout/orgChart1"/>
    <dgm:cxn modelId="{E973BF8D-C742-4DE6-9AAA-0BBED9681F64}" type="presParOf" srcId="{E979E326-ABB9-47B0-978A-B66E5D7857F2}" destId="{F043D066-B475-40C1-B631-48F1C6942EE9}" srcOrd="1" destOrd="0" presId="urn:microsoft.com/office/officeart/2005/8/layout/orgChart1"/>
    <dgm:cxn modelId="{A897825F-4797-4FF0-89E7-DA0D8D775F72}" type="presParOf" srcId="{E979E326-ABB9-47B0-978A-B66E5D7857F2}" destId="{62D9A2C2-7AA5-497E-A098-DD1E5AB447A3}" srcOrd="2" destOrd="0" presId="urn:microsoft.com/office/officeart/2005/8/layout/orgChart1"/>
    <dgm:cxn modelId="{0D63EBE5-1011-4A9A-9CC3-870EFD40757F}" type="presParOf" srcId="{D89EDD2A-C2D9-4A74-A989-6723A43516E8}" destId="{33672D79-FBAE-43BF-BDB6-4812648733A2}" srcOrd="2" destOrd="0" presId="urn:microsoft.com/office/officeart/2005/8/layout/orgChart1"/>
    <dgm:cxn modelId="{EFA7F3B4-0A85-461B-976F-3255F060B383}" type="presParOf" srcId="{33672D79-FBAE-43BF-BDB6-4812648733A2}" destId="{732226A9-6AD7-494D-BAE3-30B3817FC607}" srcOrd="0" destOrd="0" presId="urn:microsoft.com/office/officeart/2005/8/layout/orgChart1"/>
    <dgm:cxn modelId="{E012BBF3-B692-4D44-8ADB-7628DECAC8D6}" type="presParOf" srcId="{33672D79-FBAE-43BF-BDB6-4812648733A2}" destId="{B3401291-55EE-4930-8B9D-78D47EC84A5E}" srcOrd="1" destOrd="0" presId="urn:microsoft.com/office/officeart/2005/8/layout/orgChart1"/>
    <dgm:cxn modelId="{619D5677-3DE3-4702-8BC0-22A9FBE87687}" type="presParOf" srcId="{B3401291-55EE-4930-8B9D-78D47EC84A5E}" destId="{8DEAE68E-0B6C-4353-9C7E-2CCF146DF36D}" srcOrd="0" destOrd="0" presId="urn:microsoft.com/office/officeart/2005/8/layout/orgChart1"/>
    <dgm:cxn modelId="{4A14FF0F-E20F-4DE8-ADC1-21CB503EE9ED}" type="presParOf" srcId="{8DEAE68E-0B6C-4353-9C7E-2CCF146DF36D}" destId="{1CFCDCB2-2C50-4CD9-B150-E7B79C5EB053}" srcOrd="0" destOrd="0" presId="urn:microsoft.com/office/officeart/2005/8/layout/orgChart1"/>
    <dgm:cxn modelId="{FDE4FF23-D5C2-4B39-9CB8-956356800679}" type="presParOf" srcId="{8DEAE68E-0B6C-4353-9C7E-2CCF146DF36D}" destId="{D5D20BD8-B6DB-4C34-AEBF-AB1800EAA5B6}" srcOrd="1" destOrd="0" presId="urn:microsoft.com/office/officeart/2005/8/layout/orgChart1"/>
    <dgm:cxn modelId="{19433829-A64D-42D7-A9E3-D947598527EC}" type="presParOf" srcId="{B3401291-55EE-4930-8B9D-78D47EC84A5E}" destId="{0A7C96A9-8642-4DF8-8701-4D2BD93C208B}" srcOrd="1" destOrd="0" presId="urn:microsoft.com/office/officeart/2005/8/layout/orgChart1"/>
    <dgm:cxn modelId="{2E55DA86-5A2C-423C-9E19-9EBE3499D0C9}" type="presParOf" srcId="{B3401291-55EE-4930-8B9D-78D47EC84A5E}" destId="{D731B124-237B-423A-96CF-4EBCBF1853C2}" srcOrd="2" destOrd="0" presId="urn:microsoft.com/office/officeart/2005/8/layout/orgChart1"/>
    <dgm:cxn modelId="{4ADDFD2E-6F40-4DAF-97A2-F8AD0F16E014}" type="presParOf" srcId="{C93064AB-7C88-446A-9B1B-5755F6F7364E}" destId="{B6B090A7-39FF-47FA-99BE-DF3CEE7944F8}" srcOrd="2" destOrd="0" presId="urn:microsoft.com/office/officeart/2005/8/layout/orgChart1"/>
    <dgm:cxn modelId="{E83D61CD-8F29-4E8A-BF32-5CCADABA632A}" type="presParOf" srcId="{B6B090A7-39FF-47FA-99BE-DF3CEE7944F8}" destId="{E7DDB61E-009B-4C7F-9341-4E044FCDC8D4}" srcOrd="0" destOrd="0" presId="urn:microsoft.com/office/officeart/2005/8/layout/orgChart1"/>
    <dgm:cxn modelId="{A8CF9B01-36E4-46B6-98F9-3005F5AF4394}" type="presParOf" srcId="{E7DDB61E-009B-4C7F-9341-4E044FCDC8D4}" destId="{DBCF4438-4805-4DA3-9E2C-EDE2E7D07DCA}" srcOrd="0" destOrd="0" presId="urn:microsoft.com/office/officeart/2005/8/layout/orgChart1"/>
    <dgm:cxn modelId="{60A4AB8A-7480-4867-A6CD-424A22710E53}" type="presParOf" srcId="{E7DDB61E-009B-4C7F-9341-4E044FCDC8D4}" destId="{B425BD9E-37B6-4292-9B34-331195C83C62}" srcOrd="1" destOrd="0" presId="urn:microsoft.com/office/officeart/2005/8/layout/orgChart1"/>
    <dgm:cxn modelId="{647BE008-364F-4AB9-8182-F796B955498D}" type="presParOf" srcId="{B6B090A7-39FF-47FA-99BE-DF3CEE7944F8}" destId="{D6D4124E-65D7-472E-AB55-E1C11100633F}" srcOrd="1" destOrd="0" presId="urn:microsoft.com/office/officeart/2005/8/layout/orgChart1"/>
    <dgm:cxn modelId="{C6B62DF8-9F43-4CDD-9E06-86D22F282A50}" type="presParOf" srcId="{B6B090A7-39FF-47FA-99BE-DF3CEE7944F8}" destId="{5620DC77-1FC6-4B81-A6CF-E035A91C9CAF}"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8A177AB-3D7D-43C0-A700-5C19F0DB5895}" type="doc">
      <dgm:prSet loTypeId="urn:microsoft.com/office/officeart/2005/8/layout/orgChart1" loCatId="hierarchy" qsTypeId="urn:microsoft.com/office/officeart/2005/8/quickstyle/3d3" qsCatId="3D" csTypeId="urn:microsoft.com/office/officeart/2005/8/colors/accent1_2" csCatId="accent1" phldr="1"/>
      <dgm:spPr/>
      <dgm:t>
        <a:bodyPr/>
        <a:lstStyle/>
        <a:p>
          <a:endParaRPr lang="en-US"/>
        </a:p>
      </dgm:t>
    </dgm:pt>
    <dgm:pt modelId="{D0A30F26-44EB-42AE-99D3-BB9BFE312459}">
      <dgm:prSet phldrT="[Text]" custT="1"/>
      <dgm:spPr/>
      <dgm:t>
        <a:bodyPr/>
        <a:lstStyle/>
        <a:p>
          <a:r>
            <a:rPr lang="en-US" sz="1050" b="1">
              <a:solidFill>
                <a:sysClr val="windowText" lastClr="000000"/>
              </a:solidFill>
            </a:rPr>
            <a:t>12 focus groups</a:t>
          </a:r>
        </a:p>
        <a:p>
          <a:r>
            <a:rPr lang="en-US" sz="1050">
              <a:solidFill>
                <a:sysClr val="windowText" lastClr="000000"/>
              </a:solidFill>
            </a:rPr>
            <a:t>120 total participants </a:t>
          </a:r>
        </a:p>
        <a:p>
          <a:r>
            <a:rPr lang="en-US" sz="1050">
              <a:solidFill>
                <a:sysClr val="windowText" lastClr="000000"/>
              </a:solidFill>
            </a:rPr>
            <a:t>10 participants per group</a:t>
          </a:r>
          <a:endParaRPr lang="en-US" sz="1050">
            <a:solidFill>
              <a:sysClr val="windowText" lastClr="000000"/>
            </a:solidFill>
            <a:latin typeface="+mn-lt"/>
            <a:cs typeface="Arial" panose="020B0604020202020204" pitchFamily="34" charset="0"/>
          </a:endParaRPr>
        </a:p>
      </dgm:t>
    </dgm:pt>
    <dgm:pt modelId="{FB557BF2-AC5D-49C4-A70A-AA97AB0E4338}" type="parTrans" cxnId="{0330927A-5574-4BB2-8390-17156D134CE5}">
      <dgm:prSet/>
      <dgm:spPr/>
      <dgm:t>
        <a:bodyPr/>
        <a:lstStyle/>
        <a:p>
          <a:endParaRPr lang="en-US"/>
        </a:p>
      </dgm:t>
    </dgm:pt>
    <dgm:pt modelId="{ACB72BAD-D109-4F45-B3E7-E5A14AD1CCC8}" type="sibTrans" cxnId="{0330927A-5574-4BB2-8390-17156D134CE5}">
      <dgm:prSet/>
      <dgm:spPr/>
      <dgm:t>
        <a:bodyPr/>
        <a:lstStyle/>
        <a:p>
          <a:endParaRPr lang="en-US"/>
        </a:p>
      </dgm:t>
    </dgm:pt>
    <dgm:pt modelId="{BC1371B4-FFC1-429E-9DFB-B58572051836}" type="asst">
      <dgm:prSet phldrT="[Text]" custT="1"/>
      <dgm:spPr/>
      <dgm:t>
        <a:bodyPr/>
        <a:lstStyle/>
        <a:p>
          <a:r>
            <a:rPr lang="en-US" sz="1000">
              <a:solidFill>
                <a:sysClr val="windowText" lastClr="000000"/>
              </a:solidFill>
            </a:rPr>
            <a:t>280 No Shows</a:t>
          </a:r>
        </a:p>
      </dgm:t>
    </dgm:pt>
    <dgm:pt modelId="{A535CAF7-DF6A-4234-94D0-6765FB6C197C}" type="parTrans" cxnId="{59966BC2-6903-42C4-B0B9-28996DA860CD}">
      <dgm:prSet/>
      <dgm:spPr>
        <a:ln>
          <a:noFill/>
        </a:ln>
      </dgm:spPr>
      <dgm:t>
        <a:bodyPr/>
        <a:lstStyle/>
        <a:p>
          <a:endParaRPr lang="en-US"/>
        </a:p>
      </dgm:t>
    </dgm:pt>
    <dgm:pt modelId="{43398191-E31C-4D97-9A6E-BF057CDD4E79}" type="sibTrans" cxnId="{59966BC2-6903-42C4-B0B9-28996DA860CD}">
      <dgm:prSet/>
      <dgm:spPr/>
      <dgm:t>
        <a:bodyPr/>
        <a:lstStyle/>
        <a:p>
          <a:endParaRPr lang="en-US"/>
        </a:p>
      </dgm:t>
    </dgm:pt>
    <dgm:pt modelId="{0925A052-43C0-4197-81BB-0E3380D7431E}">
      <dgm:prSet phldrT="[Text]" custT="1"/>
      <dgm:spPr/>
      <dgm:t>
        <a:bodyPr/>
        <a:lstStyle/>
        <a:p>
          <a:r>
            <a:rPr lang="en-US" sz="1050" b="1">
              <a:solidFill>
                <a:sysClr val="windowText" lastClr="000000"/>
              </a:solidFill>
            </a:rPr>
            <a:t>Louisville, KY</a:t>
          </a:r>
        </a:p>
        <a:p>
          <a:r>
            <a:rPr lang="en-US" sz="1050">
              <a:solidFill>
                <a:sysClr val="windowText" lastClr="000000"/>
              </a:solidFill>
            </a:rPr>
            <a:t>4 focus groups</a:t>
          </a:r>
        </a:p>
      </dgm:t>
    </dgm:pt>
    <dgm:pt modelId="{80316B35-F224-43BB-A158-BAA2F11CBBD7}" type="parTrans" cxnId="{DA9FB36A-A431-4860-81DF-3AA834C5C007}">
      <dgm:prSet/>
      <dgm:spPr/>
      <dgm:t>
        <a:bodyPr/>
        <a:lstStyle/>
        <a:p>
          <a:endParaRPr lang="en-US"/>
        </a:p>
      </dgm:t>
    </dgm:pt>
    <dgm:pt modelId="{2DB9BD2B-81C9-4A19-B0C0-C26495747057}" type="sibTrans" cxnId="{DA9FB36A-A431-4860-81DF-3AA834C5C007}">
      <dgm:prSet/>
      <dgm:spPr/>
      <dgm:t>
        <a:bodyPr/>
        <a:lstStyle/>
        <a:p>
          <a:endParaRPr lang="en-US"/>
        </a:p>
      </dgm:t>
    </dgm:pt>
    <dgm:pt modelId="{CEC4FEDB-79FD-4253-AAD6-09D1689BA954}">
      <dgm:prSet phldrT="[Text]" custT="1"/>
      <dgm:spPr/>
      <dgm:t>
        <a:bodyPr/>
        <a:lstStyle/>
        <a:p>
          <a:r>
            <a:rPr lang="en-US" sz="1050" b="1">
              <a:solidFill>
                <a:sysClr val="windowText" lastClr="000000"/>
              </a:solidFill>
            </a:rPr>
            <a:t>Philadelphia, PA </a:t>
          </a:r>
        </a:p>
        <a:p>
          <a:r>
            <a:rPr lang="en-US" sz="1050">
              <a:solidFill>
                <a:sysClr val="windowText" lastClr="000000"/>
              </a:solidFill>
            </a:rPr>
            <a:t>4 focus groups</a:t>
          </a:r>
        </a:p>
      </dgm:t>
    </dgm:pt>
    <dgm:pt modelId="{E4FBEB83-36C3-4374-9A69-4EAF45E44062}" type="parTrans" cxnId="{1DAA3BFE-B6EC-488C-B839-C4005F479695}">
      <dgm:prSet/>
      <dgm:spPr/>
      <dgm:t>
        <a:bodyPr/>
        <a:lstStyle/>
        <a:p>
          <a:endParaRPr lang="en-US"/>
        </a:p>
      </dgm:t>
    </dgm:pt>
    <dgm:pt modelId="{F0451A11-BD26-41F2-916D-820BF888451F}" type="sibTrans" cxnId="{1DAA3BFE-B6EC-488C-B839-C4005F479695}">
      <dgm:prSet/>
      <dgm:spPr/>
      <dgm:t>
        <a:bodyPr/>
        <a:lstStyle/>
        <a:p>
          <a:endParaRPr lang="en-US"/>
        </a:p>
      </dgm:t>
    </dgm:pt>
    <dgm:pt modelId="{D85AB797-A717-41E0-A0C7-2399E346F563}">
      <dgm:prSet phldrT="[Text]" custT="1"/>
      <dgm:spPr/>
      <dgm:t>
        <a:bodyPr/>
        <a:lstStyle/>
        <a:p>
          <a:r>
            <a:rPr lang="en-US" sz="1050" b="1">
              <a:solidFill>
                <a:sysClr val="windowText" lastClr="000000"/>
              </a:solidFill>
            </a:rPr>
            <a:t>Phoenix, AZ</a:t>
          </a:r>
        </a:p>
        <a:p>
          <a:r>
            <a:rPr lang="en-US" sz="1050">
              <a:solidFill>
                <a:sysClr val="windowText" lastClr="000000"/>
              </a:solidFill>
            </a:rPr>
            <a:t>4 focus groups</a:t>
          </a:r>
        </a:p>
      </dgm:t>
    </dgm:pt>
    <dgm:pt modelId="{B037113A-9EAE-4E5D-B188-F6EEE247F474}" type="parTrans" cxnId="{781365EE-5168-4C7C-ACE6-22A376637FCF}">
      <dgm:prSet/>
      <dgm:spPr/>
      <dgm:t>
        <a:bodyPr/>
        <a:lstStyle/>
        <a:p>
          <a:endParaRPr lang="en-US"/>
        </a:p>
      </dgm:t>
    </dgm:pt>
    <dgm:pt modelId="{6262125F-003E-4686-83BE-55F2D0AC6227}" type="sibTrans" cxnId="{781365EE-5168-4C7C-ACE6-22A376637FCF}">
      <dgm:prSet/>
      <dgm:spPr/>
      <dgm:t>
        <a:bodyPr/>
        <a:lstStyle/>
        <a:p>
          <a:endParaRPr lang="en-US"/>
        </a:p>
      </dgm:t>
    </dgm:pt>
    <dgm:pt modelId="{22491850-943A-42C8-9460-700BA0C7F879}">
      <dgm:prSet phldrT="[Text]" custT="1"/>
      <dgm:spPr/>
      <dgm:t>
        <a:bodyPr/>
        <a:lstStyle/>
        <a:p>
          <a:r>
            <a:rPr lang="en-US" sz="1050" b="1">
              <a:solidFill>
                <a:sysClr val="windowText" lastClr="000000"/>
              </a:solidFill>
              <a:latin typeface="+mn-lt"/>
              <a:cs typeface="Arial" panose="020B0604020202020204" pitchFamily="34" charset="0"/>
            </a:rPr>
            <a:t>Screener</a:t>
          </a:r>
        </a:p>
        <a:p>
          <a:r>
            <a:rPr lang="en-US" sz="1050">
              <a:solidFill>
                <a:sysClr val="windowText" lastClr="000000"/>
              </a:solidFill>
              <a:latin typeface="+mn-lt"/>
              <a:cs typeface="Arial" panose="020B0604020202020204" pitchFamily="34" charset="0"/>
            </a:rPr>
            <a:t>400 Participants</a:t>
          </a:r>
        </a:p>
      </dgm:t>
    </dgm:pt>
    <dgm:pt modelId="{AA3EA490-F140-4D04-A868-02E7AC4C44D9}" type="parTrans" cxnId="{42EA0FEA-D84B-4D0A-AD6C-3B46DCC60DA4}">
      <dgm:prSet/>
      <dgm:spPr/>
      <dgm:t>
        <a:bodyPr/>
        <a:lstStyle/>
        <a:p>
          <a:endParaRPr lang="en-US"/>
        </a:p>
      </dgm:t>
    </dgm:pt>
    <dgm:pt modelId="{6AE10482-14EB-474E-9EF9-D97F1CC0305B}" type="sibTrans" cxnId="{42EA0FEA-D84B-4D0A-AD6C-3B46DCC60DA4}">
      <dgm:prSet/>
      <dgm:spPr/>
      <dgm:t>
        <a:bodyPr/>
        <a:lstStyle/>
        <a:p>
          <a:endParaRPr lang="en-US"/>
        </a:p>
      </dgm:t>
    </dgm:pt>
    <dgm:pt modelId="{C93064AB-7C88-446A-9B1B-5755F6F7364E}" type="pres">
      <dgm:prSet presAssocID="{38A177AB-3D7D-43C0-A700-5C19F0DB5895}" presName="hierChild1" presStyleCnt="0">
        <dgm:presLayoutVars>
          <dgm:orgChart val="1"/>
          <dgm:chPref val="1"/>
          <dgm:dir/>
          <dgm:animOne val="branch"/>
          <dgm:animLvl val="lvl"/>
          <dgm:resizeHandles/>
        </dgm:presLayoutVars>
      </dgm:prSet>
      <dgm:spPr/>
      <dgm:t>
        <a:bodyPr/>
        <a:lstStyle/>
        <a:p>
          <a:endParaRPr lang="en-US"/>
        </a:p>
      </dgm:t>
    </dgm:pt>
    <dgm:pt modelId="{6D96EC6A-091E-4265-A27C-6469276BF137}" type="pres">
      <dgm:prSet presAssocID="{D0A30F26-44EB-42AE-99D3-BB9BFE312459}" presName="hierRoot1" presStyleCnt="0">
        <dgm:presLayoutVars>
          <dgm:hierBranch val="init"/>
        </dgm:presLayoutVars>
      </dgm:prSet>
      <dgm:spPr/>
    </dgm:pt>
    <dgm:pt modelId="{01F5EA85-5281-423A-9901-A7E68DEFE522}" type="pres">
      <dgm:prSet presAssocID="{D0A30F26-44EB-42AE-99D3-BB9BFE312459}" presName="rootComposite1" presStyleCnt="0"/>
      <dgm:spPr/>
    </dgm:pt>
    <dgm:pt modelId="{C52CEEF3-2EBD-4627-9F1F-6B80E61CED7B}" type="pres">
      <dgm:prSet presAssocID="{D0A30F26-44EB-42AE-99D3-BB9BFE312459}" presName="rootText1" presStyleLbl="node0" presStyleIdx="0" presStyleCnt="2" custLinFactX="20750" custLinFactY="21301" custLinFactNeighborX="100000" custLinFactNeighborY="100000">
        <dgm:presLayoutVars>
          <dgm:chPref val="3"/>
        </dgm:presLayoutVars>
      </dgm:prSet>
      <dgm:spPr/>
      <dgm:t>
        <a:bodyPr/>
        <a:lstStyle/>
        <a:p>
          <a:endParaRPr lang="en-US"/>
        </a:p>
      </dgm:t>
    </dgm:pt>
    <dgm:pt modelId="{2A1AAFE6-7A43-4CF5-B492-517BB2C1DC3F}" type="pres">
      <dgm:prSet presAssocID="{D0A30F26-44EB-42AE-99D3-BB9BFE312459}" presName="rootConnector1" presStyleLbl="node1" presStyleIdx="0" presStyleCnt="0"/>
      <dgm:spPr/>
      <dgm:t>
        <a:bodyPr/>
        <a:lstStyle/>
        <a:p>
          <a:endParaRPr lang="en-US"/>
        </a:p>
      </dgm:t>
    </dgm:pt>
    <dgm:pt modelId="{19CE902D-626B-45F2-94B1-A656B5CC28B1}" type="pres">
      <dgm:prSet presAssocID="{D0A30F26-44EB-42AE-99D3-BB9BFE312459}" presName="hierChild2" presStyleCnt="0"/>
      <dgm:spPr/>
    </dgm:pt>
    <dgm:pt modelId="{F28A26D3-984E-4735-B538-B78AF5B642B9}" type="pres">
      <dgm:prSet presAssocID="{D0A30F26-44EB-42AE-99D3-BB9BFE312459}" presName="hierChild3" presStyleCnt="0"/>
      <dgm:spPr/>
    </dgm:pt>
    <dgm:pt modelId="{D89EDD2A-C2D9-4A74-A989-6723A43516E8}" type="pres">
      <dgm:prSet presAssocID="{22491850-943A-42C8-9460-700BA0C7F879}" presName="hierRoot1" presStyleCnt="0">
        <dgm:presLayoutVars>
          <dgm:hierBranch val="init"/>
        </dgm:presLayoutVars>
      </dgm:prSet>
      <dgm:spPr/>
    </dgm:pt>
    <dgm:pt modelId="{C68EA2BD-8037-450E-A351-DA8722F596AE}" type="pres">
      <dgm:prSet presAssocID="{22491850-943A-42C8-9460-700BA0C7F879}" presName="rootComposite1" presStyleCnt="0"/>
      <dgm:spPr/>
    </dgm:pt>
    <dgm:pt modelId="{0AAD1131-D00F-4C71-9D92-45C178EC576C}" type="pres">
      <dgm:prSet presAssocID="{22491850-943A-42C8-9460-700BA0C7F879}" presName="rootText1" presStyleLbl="node0" presStyleIdx="1" presStyleCnt="2">
        <dgm:presLayoutVars>
          <dgm:chPref val="3"/>
        </dgm:presLayoutVars>
      </dgm:prSet>
      <dgm:spPr/>
      <dgm:t>
        <a:bodyPr/>
        <a:lstStyle/>
        <a:p>
          <a:endParaRPr lang="en-US"/>
        </a:p>
      </dgm:t>
    </dgm:pt>
    <dgm:pt modelId="{AB11D9E2-005D-4620-90FA-7656EE823C18}" type="pres">
      <dgm:prSet presAssocID="{22491850-943A-42C8-9460-700BA0C7F879}" presName="rootConnector1" presStyleLbl="node1" presStyleIdx="0" presStyleCnt="0"/>
      <dgm:spPr/>
      <dgm:t>
        <a:bodyPr/>
        <a:lstStyle/>
        <a:p>
          <a:endParaRPr lang="en-US"/>
        </a:p>
      </dgm:t>
    </dgm:pt>
    <dgm:pt modelId="{078F8B1B-9D54-49C7-A57E-BE8EA0C78B2D}" type="pres">
      <dgm:prSet presAssocID="{22491850-943A-42C8-9460-700BA0C7F879}" presName="hierChild2" presStyleCnt="0"/>
      <dgm:spPr/>
    </dgm:pt>
    <dgm:pt modelId="{9776093C-630A-4171-A01E-2B2C732A5F2C}" type="pres">
      <dgm:prSet presAssocID="{80316B35-F224-43BB-A158-BAA2F11CBBD7}" presName="Name37" presStyleLbl="parChTrans1D2" presStyleIdx="0" presStyleCnt="4"/>
      <dgm:spPr/>
      <dgm:t>
        <a:bodyPr/>
        <a:lstStyle/>
        <a:p>
          <a:endParaRPr lang="en-US"/>
        </a:p>
      </dgm:t>
    </dgm:pt>
    <dgm:pt modelId="{73D7155E-BD7B-44CB-9F47-91C66D1DF4FA}" type="pres">
      <dgm:prSet presAssocID="{0925A052-43C0-4197-81BB-0E3380D7431E}" presName="hierRoot2" presStyleCnt="0">
        <dgm:presLayoutVars>
          <dgm:hierBranch val="init"/>
        </dgm:presLayoutVars>
      </dgm:prSet>
      <dgm:spPr/>
    </dgm:pt>
    <dgm:pt modelId="{F891E5AA-A9EB-4D14-89BB-A36F1008786C}" type="pres">
      <dgm:prSet presAssocID="{0925A052-43C0-4197-81BB-0E3380D7431E}" presName="rootComposite" presStyleCnt="0"/>
      <dgm:spPr/>
    </dgm:pt>
    <dgm:pt modelId="{67F712A5-1D1D-475C-A48B-4A2D0BDA2C67}" type="pres">
      <dgm:prSet presAssocID="{0925A052-43C0-4197-81BB-0E3380D7431E}" presName="rootText" presStyleLbl="node2" presStyleIdx="0" presStyleCnt="3">
        <dgm:presLayoutVars>
          <dgm:chPref val="3"/>
        </dgm:presLayoutVars>
      </dgm:prSet>
      <dgm:spPr/>
      <dgm:t>
        <a:bodyPr/>
        <a:lstStyle/>
        <a:p>
          <a:endParaRPr lang="en-US"/>
        </a:p>
      </dgm:t>
    </dgm:pt>
    <dgm:pt modelId="{0E5DD49D-2989-40B9-BEE0-9B0CE35D5817}" type="pres">
      <dgm:prSet presAssocID="{0925A052-43C0-4197-81BB-0E3380D7431E}" presName="rootConnector" presStyleLbl="node2" presStyleIdx="0" presStyleCnt="3"/>
      <dgm:spPr/>
      <dgm:t>
        <a:bodyPr/>
        <a:lstStyle/>
        <a:p>
          <a:endParaRPr lang="en-US"/>
        </a:p>
      </dgm:t>
    </dgm:pt>
    <dgm:pt modelId="{4F5EFDAA-9B7D-408A-B003-F04025FE8831}" type="pres">
      <dgm:prSet presAssocID="{0925A052-43C0-4197-81BB-0E3380D7431E}" presName="hierChild4" presStyleCnt="0"/>
      <dgm:spPr/>
    </dgm:pt>
    <dgm:pt modelId="{9A59E4E0-9248-4737-9EC1-BEDF5C88925F}" type="pres">
      <dgm:prSet presAssocID="{0925A052-43C0-4197-81BB-0E3380D7431E}" presName="hierChild5" presStyleCnt="0"/>
      <dgm:spPr/>
    </dgm:pt>
    <dgm:pt modelId="{B471BD76-7DF5-4122-805D-6E0974EAF6F1}" type="pres">
      <dgm:prSet presAssocID="{E4FBEB83-36C3-4374-9A69-4EAF45E44062}" presName="Name37" presStyleLbl="parChTrans1D2" presStyleIdx="1" presStyleCnt="4"/>
      <dgm:spPr/>
      <dgm:t>
        <a:bodyPr/>
        <a:lstStyle/>
        <a:p>
          <a:endParaRPr lang="en-US"/>
        </a:p>
      </dgm:t>
    </dgm:pt>
    <dgm:pt modelId="{E979E326-ABB9-47B0-978A-B66E5D7857F2}" type="pres">
      <dgm:prSet presAssocID="{CEC4FEDB-79FD-4253-AAD6-09D1689BA954}" presName="hierRoot2" presStyleCnt="0">
        <dgm:presLayoutVars>
          <dgm:hierBranch val="init"/>
        </dgm:presLayoutVars>
      </dgm:prSet>
      <dgm:spPr/>
    </dgm:pt>
    <dgm:pt modelId="{F78C6DB6-5CBE-4E5C-9D1F-4917DEC91AFC}" type="pres">
      <dgm:prSet presAssocID="{CEC4FEDB-79FD-4253-AAD6-09D1689BA954}" presName="rootComposite" presStyleCnt="0"/>
      <dgm:spPr/>
    </dgm:pt>
    <dgm:pt modelId="{EF92922F-5D64-4ED8-B396-515B23B1F14E}" type="pres">
      <dgm:prSet presAssocID="{CEC4FEDB-79FD-4253-AAD6-09D1689BA954}" presName="rootText" presStyleLbl="node2" presStyleIdx="1" presStyleCnt="3">
        <dgm:presLayoutVars>
          <dgm:chPref val="3"/>
        </dgm:presLayoutVars>
      </dgm:prSet>
      <dgm:spPr/>
      <dgm:t>
        <a:bodyPr/>
        <a:lstStyle/>
        <a:p>
          <a:endParaRPr lang="en-US"/>
        </a:p>
      </dgm:t>
    </dgm:pt>
    <dgm:pt modelId="{DA8E577A-E6E0-4D65-9F4B-E33EC116835C}" type="pres">
      <dgm:prSet presAssocID="{CEC4FEDB-79FD-4253-AAD6-09D1689BA954}" presName="rootConnector" presStyleLbl="node2" presStyleIdx="1" presStyleCnt="3"/>
      <dgm:spPr/>
      <dgm:t>
        <a:bodyPr/>
        <a:lstStyle/>
        <a:p>
          <a:endParaRPr lang="en-US"/>
        </a:p>
      </dgm:t>
    </dgm:pt>
    <dgm:pt modelId="{F043D066-B475-40C1-B631-48F1C6942EE9}" type="pres">
      <dgm:prSet presAssocID="{CEC4FEDB-79FD-4253-AAD6-09D1689BA954}" presName="hierChild4" presStyleCnt="0"/>
      <dgm:spPr/>
    </dgm:pt>
    <dgm:pt modelId="{62D9A2C2-7AA5-497E-A098-DD1E5AB447A3}" type="pres">
      <dgm:prSet presAssocID="{CEC4FEDB-79FD-4253-AAD6-09D1689BA954}" presName="hierChild5" presStyleCnt="0"/>
      <dgm:spPr/>
    </dgm:pt>
    <dgm:pt modelId="{CC186271-2EBA-4884-84CC-3C8E0B70C513}" type="pres">
      <dgm:prSet presAssocID="{B037113A-9EAE-4E5D-B188-F6EEE247F474}" presName="Name37" presStyleLbl="parChTrans1D2" presStyleIdx="2" presStyleCnt="4"/>
      <dgm:spPr/>
      <dgm:t>
        <a:bodyPr/>
        <a:lstStyle/>
        <a:p>
          <a:endParaRPr lang="en-US"/>
        </a:p>
      </dgm:t>
    </dgm:pt>
    <dgm:pt modelId="{31670CD1-3112-4CC3-A92E-09285239A58F}" type="pres">
      <dgm:prSet presAssocID="{D85AB797-A717-41E0-A0C7-2399E346F563}" presName="hierRoot2" presStyleCnt="0">
        <dgm:presLayoutVars>
          <dgm:hierBranch val="init"/>
        </dgm:presLayoutVars>
      </dgm:prSet>
      <dgm:spPr/>
    </dgm:pt>
    <dgm:pt modelId="{8DABB20E-62A1-469E-B6C3-448B5790AAA5}" type="pres">
      <dgm:prSet presAssocID="{D85AB797-A717-41E0-A0C7-2399E346F563}" presName="rootComposite" presStyleCnt="0"/>
      <dgm:spPr/>
    </dgm:pt>
    <dgm:pt modelId="{A7CD9965-898B-478D-B882-DBA47DD57204}" type="pres">
      <dgm:prSet presAssocID="{D85AB797-A717-41E0-A0C7-2399E346F563}" presName="rootText" presStyleLbl="node2" presStyleIdx="2" presStyleCnt="3">
        <dgm:presLayoutVars>
          <dgm:chPref val="3"/>
        </dgm:presLayoutVars>
      </dgm:prSet>
      <dgm:spPr/>
      <dgm:t>
        <a:bodyPr/>
        <a:lstStyle/>
        <a:p>
          <a:endParaRPr lang="en-US"/>
        </a:p>
      </dgm:t>
    </dgm:pt>
    <dgm:pt modelId="{41BF137E-C39A-4EED-B0D6-989482A57D1D}" type="pres">
      <dgm:prSet presAssocID="{D85AB797-A717-41E0-A0C7-2399E346F563}" presName="rootConnector" presStyleLbl="node2" presStyleIdx="2" presStyleCnt="3"/>
      <dgm:spPr/>
      <dgm:t>
        <a:bodyPr/>
        <a:lstStyle/>
        <a:p>
          <a:endParaRPr lang="en-US"/>
        </a:p>
      </dgm:t>
    </dgm:pt>
    <dgm:pt modelId="{4C3F4791-ABD8-4019-B6ED-C93C24ECD943}" type="pres">
      <dgm:prSet presAssocID="{D85AB797-A717-41E0-A0C7-2399E346F563}" presName="hierChild4" presStyleCnt="0"/>
      <dgm:spPr/>
    </dgm:pt>
    <dgm:pt modelId="{EB8873CF-6866-4055-A200-86137F83DDEA}" type="pres">
      <dgm:prSet presAssocID="{D85AB797-A717-41E0-A0C7-2399E346F563}" presName="hierChild5" presStyleCnt="0"/>
      <dgm:spPr/>
    </dgm:pt>
    <dgm:pt modelId="{33672D79-FBAE-43BF-BDB6-4812648733A2}" type="pres">
      <dgm:prSet presAssocID="{22491850-943A-42C8-9460-700BA0C7F879}" presName="hierChild3" presStyleCnt="0"/>
      <dgm:spPr/>
    </dgm:pt>
    <dgm:pt modelId="{732226A9-6AD7-494D-BAE3-30B3817FC607}" type="pres">
      <dgm:prSet presAssocID="{A535CAF7-DF6A-4234-94D0-6765FB6C197C}" presName="Name111" presStyleLbl="parChTrans1D2" presStyleIdx="3" presStyleCnt="4"/>
      <dgm:spPr/>
      <dgm:t>
        <a:bodyPr/>
        <a:lstStyle/>
        <a:p>
          <a:endParaRPr lang="en-US"/>
        </a:p>
      </dgm:t>
    </dgm:pt>
    <dgm:pt modelId="{B3401291-55EE-4930-8B9D-78D47EC84A5E}" type="pres">
      <dgm:prSet presAssocID="{BC1371B4-FFC1-429E-9DFB-B58572051836}" presName="hierRoot3" presStyleCnt="0">
        <dgm:presLayoutVars>
          <dgm:hierBranch val="init"/>
        </dgm:presLayoutVars>
      </dgm:prSet>
      <dgm:spPr/>
    </dgm:pt>
    <dgm:pt modelId="{8DEAE68E-0B6C-4353-9C7E-2CCF146DF36D}" type="pres">
      <dgm:prSet presAssocID="{BC1371B4-FFC1-429E-9DFB-B58572051836}" presName="rootComposite3" presStyleCnt="0"/>
      <dgm:spPr/>
    </dgm:pt>
    <dgm:pt modelId="{1CFCDCB2-2C50-4CD9-B150-E7B79C5EB053}" type="pres">
      <dgm:prSet presAssocID="{BC1371B4-FFC1-429E-9DFB-B58572051836}" presName="rootText3" presStyleLbl="asst1" presStyleIdx="0" presStyleCnt="1" custScaleX="90849" custScaleY="40449" custLinFactX="72605" custLinFactY="-38782" custLinFactNeighborX="100000" custLinFactNeighborY="-100000">
        <dgm:presLayoutVars>
          <dgm:chPref val="3"/>
        </dgm:presLayoutVars>
      </dgm:prSet>
      <dgm:spPr/>
      <dgm:t>
        <a:bodyPr/>
        <a:lstStyle/>
        <a:p>
          <a:endParaRPr lang="en-US"/>
        </a:p>
      </dgm:t>
    </dgm:pt>
    <dgm:pt modelId="{D5D20BD8-B6DB-4C34-AEBF-AB1800EAA5B6}" type="pres">
      <dgm:prSet presAssocID="{BC1371B4-FFC1-429E-9DFB-B58572051836}" presName="rootConnector3" presStyleLbl="asst1" presStyleIdx="0" presStyleCnt="1"/>
      <dgm:spPr/>
      <dgm:t>
        <a:bodyPr/>
        <a:lstStyle/>
        <a:p>
          <a:endParaRPr lang="en-US"/>
        </a:p>
      </dgm:t>
    </dgm:pt>
    <dgm:pt modelId="{0A7C96A9-8642-4DF8-8701-4D2BD93C208B}" type="pres">
      <dgm:prSet presAssocID="{BC1371B4-FFC1-429E-9DFB-B58572051836}" presName="hierChild6" presStyleCnt="0"/>
      <dgm:spPr/>
    </dgm:pt>
    <dgm:pt modelId="{D731B124-237B-423A-96CF-4EBCBF1853C2}" type="pres">
      <dgm:prSet presAssocID="{BC1371B4-FFC1-429E-9DFB-B58572051836}" presName="hierChild7" presStyleCnt="0"/>
      <dgm:spPr/>
    </dgm:pt>
  </dgm:ptLst>
  <dgm:cxnLst>
    <dgm:cxn modelId="{0330927A-5574-4BB2-8390-17156D134CE5}" srcId="{38A177AB-3D7D-43C0-A700-5C19F0DB5895}" destId="{D0A30F26-44EB-42AE-99D3-BB9BFE312459}" srcOrd="0" destOrd="0" parTransId="{FB557BF2-AC5D-49C4-A70A-AA97AB0E4338}" sibTransId="{ACB72BAD-D109-4F45-B3E7-E5A14AD1CCC8}"/>
    <dgm:cxn modelId="{6A560DA8-7CBD-41E7-921B-A09C4F15AC97}" type="presOf" srcId="{E4FBEB83-36C3-4374-9A69-4EAF45E44062}" destId="{B471BD76-7DF5-4122-805D-6E0974EAF6F1}" srcOrd="0" destOrd="0" presId="urn:microsoft.com/office/officeart/2005/8/layout/orgChart1"/>
    <dgm:cxn modelId="{1DAA3BFE-B6EC-488C-B839-C4005F479695}" srcId="{22491850-943A-42C8-9460-700BA0C7F879}" destId="{CEC4FEDB-79FD-4253-AAD6-09D1689BA954}" srcOrd="2" destOrd="0" parTransId="{E4FBEB83-36C3-4374-9A69-4EAF45E44062}" sibTransId="{F0451A11-BD26-41F2-916D-820BF888451F}"/>
    <dgm:cxn modelId="{4DBE3522-2A98-46BC-9F27-5C6A0E8172CA}" type="presOf" srcId="{D0A30F26-44EB-42AE-99D3-BB9BFE312459}" destId="{2A1AAFE6-7A43-4CF5-B492-517BB2C1DC3F}" srcOrd="1" destOrd="0" presId="urn:microsoft.com/office/officeart/2005/8/layout/orgChart1"/>
    <dgm:cxn modelId="{62941689-1EEC-4F38-8905-BD490C8A10C2}" type="presOf" srcId="{D85AB797-A717-41E0-A0C7-2399E346F563}" destId="{41BF137E-C39A-4EED-B0D6-989482A57D1D}" srcOrd="1" destOrd="0" presId="urn:microsoft.com/office/officeart/2005/8/layout/orgChart1"/>
    <dgm:cxn modelId="{DA9FB36A-A431-4860-81DF-3AA834C5C007}" srcId="{22491850-943A-42C8-9460-700BA0C7F879}" destId="{0925A052-43C0-4197-81BB-0E3380D7431E}" srcOrd="1" destOrd="0" parTransId="{80316B35-F224-43BB-A158-BAA2F11CBBD7}" sibTransId="{2DB9BD2B-81C9-4A19-B0C0-C26495747057}"/>
    <dgm:cxn modelId="{D4B54066-2699-4F27-9BE4-B5F5B3EA664D}" type="presOf" srcId="{D0A30F26-44EB-42AE-99D3-BB9BFE312459}" destId="{C52CEEF3-2EBD-4627-9F1F-6B80E61CED7B}" srcOrd="0" destOrd="0" presId="urn:microsoft.com/office/officeart/2005/8/layout/orgChart1"/>
    <dgm:cxn modelId="{133C32B1-A018-4719-9311-1AFC3D7E6125}" type="presOf" srcId="{CEC4FEDB-79FD-4253-AAD6-09D1689BA954}" destId="{DA8E577A-E6E0-4D65-9F4B-E33EC116835C}" srcOrd="1" destOrd="0" presId="urn:microsoft.com/office/officeart/2005/8/layout/orgChart1"/>
    <dgm:cxn modelId="{B515F45C-F309-4885-895E-DA887F6CB984}" type="presOf" srcId="{CEC4FEDB-79FD-4253-AAD6-09D1689BA954}" destId="{EF92922F-5D64-4ED8-B396-515B23B1F14E}" srcOrd="0" destOrd="0" presId="urn:microsoft.com/office/officeart/2005/8/layout/orgChart1"/>
    <dgm:cxn modelId="{BE8C7B58-6BDD-4ED4-AA28-2027589CC7EE}" type="presOf" srcId="{BC1371B4-FFC1-429E-9DFB-B58572051836}" destId="{1CFCDCB2-2C50-4CD9-B150-E7B79C5EB053}" srcOrd="0" destOrd="0" presId="urn:microsoft.com/office/officeart/2005/8/layout/orgChart1"/>
    <dgm:cxn modelId="{59966BC2-6903-42C4-B0B9-28996DA860CD}" srcId="{22491850-943A-42C8-9460-700BA0C7F879}" destId="{BC1371B4-FFC1-429E-9DFB-B58572051836}" srcOrd="0" destOrd="0" parTransId="{A535CAF7-DF6A-4234-94D0-6765FB6C197C}" sibTransId="{43398191-E31C-4D97-9A6E-BF057CDD4E79}"/>
    <dgm:cxn modelId="{77FCF83E-B849-418F-B0AA-276177EC0B59}" type="presOf" srcId="{BC1371B4-FFC1-429E-9DFB-B58572051836}" destId="{D5D20BD8-B6DB-4C34-AEBF-AB1800EAA5B6}" srcOrd="1" destOrd="0" presId="urn:microsoft.com/office/officeart/2005/8/layout/orgChart1"/>
    <dgm:cxn modelId="{B4557F83-0B82-4583-A8C9-F20890AE6D0F}" type="presOf" srcId="{38A177AB-3D7D-43C0-A700-5C19F0DB5895}" destId="{C93064AB-7C88-446A-9B1B-5755F6F7364E}" srcOrd="0" destOrd="0" presId="urn:microsoft.com/office/officeart/2005/8/layout/orgChart1"/>
    <dgm:cxn modelId="{5BC4621E-FFC5-4DB2-9629-2F7ABCAFD83C}" type="presOf" srcId="{22491850-943A-42C8-9460-700BA0C7F879}" destId="{AB11D9E2-005D-4620-90FA-7656EE823C18}" srcOrd="1" destOrd="0" presId="urn:microsoft.com/office/officeart/2005/8/layout/orgChart1"/>
    <dgm:cxn modelId="{53018AB0-88AC-42B4-A031-9A6318205EF0}" type="presOf" srcId="{A535CAF7-DF6A-4234-94D0-6765FB6C197C}" destId="{732226A9-6AD7-494D-BAE3-30B3817FC607}" srcOrd="0" destOrd="0" presId="urn:microsoft.com/office/officeart/2005/8/layout/orgChart1"/>
    <dgm:cxn modelId="{781365EE-5168-4C7C-ACE6-22A376637FCF}" srcId="{22491850-943A-42C8-9460-700BA0C7F879}" destId="{D85AB797-A717-41E0-A0C7-2399E346F563}" srcOrd="3" destOrd="0" parTransId="{B037113A-9EAE-4E5D-B188-F6EEE247F474}" sibTransId="{6262125F-003E-4686-83BE-55F2D0AC6227}"/>
    <dgm:cxn modelId="{1AE57250-9957-4745-BF80-CB4518C1409D}" type="presOf" srcId="{0925A052-43C0-4197-81BB-0E3380D7431E}" destId="{67F712A5-1D1D-475C-A48B-4A2D0BDA2C67}" srcOrd="0" destOrd="0" presId="urn:microsoft.com/office/officeart/2005/8/layout/orgChart1"/>
    <dgm:cxn modelId="{1FEA5DA2-C8A8-4617-91DB-B2DDD37A9468}" type="presOf" srcId="{D85AB797-A717-41E0-A0C7-2399E346F563}" destId="{A7CD9965-898B-478D-B882-DBA47DD57204}" srcOrd="0" destOrd="0" presId="urn:microsoft.com/office/officeart/2005/8/layout/orgChart1"/>
    <dgm:cxn modelId="{58090CFF-1742-4FAA-86B7-862F997ADD44}" type="presOf" srcId="{22491850-943A-42C8-9460-700BA0C7F879}" destId="{0AAD1131-D00F-4C71-9D92-45C178EC576C}" srcOrd="0" destOrd="0" presId="urn:microsoft.com/office/officeart/2005/8/layout/orgChart1"/>
    <dgm:cxn modelId="{719AB66A-5CA4-4227-ABC1-9C49D8656DC8}" type="presOf" srcId="{80316B35-F224-43BB-A158-BAA2F11CBBD7}" destId="{9776093C-630A-4171-A01E-2B2C732A5F2C}" srcOrd="0" destOrd="0" presId="urn:microsoft.com/office/officeart/2005/8/layout/orgChart1"/>
    <dgm:cxn modelId="{10824A00-7058-41B9-9C1E-FDB1573239A3}" type="presOf" srcId="{0925A052-43C0-4197-81BB-0E3380D7431E}" destId="{0E5DD49D-2989-40B9-BEE0-9B0CE35D5817}" srcOrd="1" destOrd="0" presId="urn:microsoft.com/office/officeart/2005/8/layout/orgChart1"/>
    <dgm:cxn modelId="{92F83318-D31C-44C5-8B9C-BDC35C76556E}" type="presOf" srcId="{B037113A-9EAE-4E5D-B188-F6EEE247F474}" destId="{CC186271-2EBA-4884-84CC-3C8E0B70C513}" srcOrd="0" destOrd="0" presId="urn:microsoft.com/office/officeart/2005/8/layout/orgChart1"/>
    <dgm:cxn modelId="{42EA0FEA-D84B-4D0A-AD6C-3B46DCC60DA4}" srcId="{38A177AB-3D7D-43C0-A700-5C19F0DB5895}" destId="{22491850-943A-42C8-9460-700BA0C7F879}" srcOrd="1" destOrd="0" parTransId="{AA3EA490-F140-4D04-A868-02E7AC4C44D9}" sibTransId="{6AE10482-14EB-474E-9EF9-D97F1CC0305B}"/>
    <dgm:cxn modelId="{80DC1376-3FBD-441B-9A56-6A4D076F14DC}" type="presParOf" srcId="{C93064AB-7C88-446A-9B1B-5755F6F7364E}" destId="{6D96EC6A-091E-4265-A27C-6469276BF137}" srcOrd="0" destOrd="0" presId="urn:microsoft.com/office/officeart/2005/8/layout/orgChart1"/>
    <dgm:cxn modelId="{E011C663-5309-413E-B37C-B28B477D7224}" type="presParOf" srcId="{6D96EC6A-091E-4265-A27C-6469276BF137}" destId="{01F5EA85-5281-423A-9901-A7E68DEFE522}" srcOrd="0" destOrd="0" presId="urn:microsoft.com/office/officeart/2005/8/layout/orgChart1"/>
    <dgm:cxn modelId="{E0577862-4A77-4BCD-8BAF-2499D12128AA}" type="presParOf" srcId="{01F5EA85-5281-423A-9901-A7E68DEFE522}" destId="{C52CEEF3-2EBD-4627-9F1F-6B80E61CED7B}" srcOrd="0" destOrd="0" presId="urn:microsoft.com/office/officeart/2005/8/layout/orgChart1"/>
    <dgm:cxn modelId="{0F34BB4B-6B6A-4354-B685-30AE2F247F9A}" type="presParOf" srcId="{01F5EA85-5281-423A-9901-A7E68DEFE522}" destId="{2A1AAFE6-7A43-4CF5-B492-517BB2C1DC3F}" srcOrd="1" destOrd="0" presId="urn:microsoft.com/office/officeart/2005/8/layout/orgChart1"/>
    <dgm:cxn modelId="{85DA4729-2A76-490C-9FDA-DD80483CAB21}" type="presParOf" srcId="{6D96EC6A-091E-4265-A27C-6469276BF137}" destId="{19CE902D-626B-45F2-94B1-A656B5CC28B1}" srcOrd="1" destOrd="0" presId="urn:microsoft.com/office/officeart/2005/8/layout/orgChart1"/>
    <dgm:cxn modelId="{65942A0E-78B4-40E8-95E3-9A85A46F1127}" type="presParOf" srcId="{6D96EC6A-091E-4265-A27C-6469276BF137}" destId="{F28A26D3-984E-4735-B538-B78AF5B642B9}" srcOrd="2" destOrd="0" presId="urn:microsoft.com/office/officeart/2005/8/layout/orgChart1"/>
    <dgm:cxn modelId="{4178EFCA-00D0-4D7C-B751-A5A37C25F73C}" type="presParOf" srcId="{C93064AB-7C88-446A-9B1B-5755F6F7364E}" destId="{D89EDD2A-C2D9-4A74-A989-6723A43516E8}" srcOrd="1" destOrd="0" presId="urn:microsoft.com/office/officeart/2005/8/layout/orgChart1"/>
    <dgm:cxn modelId="{9F05E10D-963A-4DD9-AC5A-B9CB4075C1D0}" type="presParOf" srcId="{D89EDD2A-C2D9-4A74-A989-6723A43516E8}" destId="{C68EA2BD-8037-450E-A351-DA8722F596AE}" srcOrd="0" destOrd="0" presId="urn:microsoft.com/office/officeart/2005/8/layout/orgChart1"/>
    <dgm:cxn modelId="{68D88998-C3A8-4993-8A26-57B5485D1683}" type="presParOf" srcId="{C68EA2BD-8037-450E-A351-DA8722F596AE}" destId="{0AAD1131-D00F-4C71-9D92-45C178EC576C}" srcOrd="0" destOrd="0" presId="urn:microsoft.com/office/officeart/2005/8/layout/orgChart1"/>
    <dgm:cxn modelId="{3630852A-9DAC-4E7A-8392-63A3C602041F}" type="presParOf" srcId="{C68EA2BD-8037-450E-A351-DA8722F596AE}" destId="{AB11D9E2-005D-4620-90FA-7656EE823C18}" srcOrd="1" destOrd="0" presId="urn:microsoft.com/office/officeart/2005/8/layout/orgChart1"/>
    <dgm:cxn modelId="{B9AE21C8-BCA2-4309-A7BA-79B6D8B5EBAD}" type="presParOf" srcId="{D89EDD2A-C2D9-4A74-A989-6723A43516E8}" destId="{078F8B1B-9D54-49C7-A57E-BE8EA0C78B2D}" srcOrd="1" destOrd="0" presId="urn:microsoft.com/office/officeart/2005/8/layout/orgChart1"/>
    <dgm:cxn modelId="{D53E07C5-B574-4DEA-835B-894ACE0A92D0}" type="presParOf" srcId="{078F8B1B-9D54-49C7-A57E-BE8EA0C78B2D}" destId="{9776093C-630A-4171-A01E-2B2C732A5F2C}" srcOrd="0" destOrd="0" presId="urn:microsoft.com/office/officeart/2005/8/layout/orgChart1"/>
    <dgm:cxn modelId="{6B93F5CF-596B-4A70-A6B3-FC21E18D2A82}" type="presParOf" srcId="{078F8B1B-9D54-49C7-A57E-BE8EA0C78B2D}" destId="{73D7155E-BD7B-44CB-9F47-91C66D1DF4FA}" srcOrd="1" destOrd="0" presId="urn:microsoft.com/office/officeart/2005/8/layout/orgChart1"/>
    <dgm:cxn modelId="{E1851BA1-7B00-4C8F-BB80-FD94CA91A4B7}" type="presParOf" srcId="{73D7155E-BD7B-44CB-9F47-91C66D1DF4FA}" destId="{F891E5AA-A9EB-4D14-89BB-A36F1008786C}" srcOrd="0" destOrd="0" presId="urn:microsoft.com/office/officeart/2005/8/layout/orgChart1"/>
    <dgm:cxn modelId="{D29B5A58-6050-46DB-8C08-EE8202F883DB}" type="presParOf" srcId="{F891E5AA-A9EB-4D14-89BB-A36F1008786C}" destId="{67F712A5-1D1D-475C-A48B-4A2D0BDA2C67}" srcOrd="0" destOrd="0" presId="urn:microsoft.com/office/officeart/2005/8/layout/orgChart1"/>
    <dgm:cxn modelId="{435BB3E9-2C8D-4A4A-94E4-592EB26D5A9F}" type="presParOf" srcId="{F891E5AA-A9EB-4D14-89BB-A36F1008786C}" destId="{0E5DD49D-2989-40B9-BEE0-9B0CE35D5817}" srcOrd="1" destOrd="0" presId="urn:microsoft.com/office/officeart/2005/8/layout/orgChart1"/>
    <dgm:cxn modelId="{D237CB8F-3C7A-46DF-92C3-36F7DCAF7070}" type="presParOf" srcId="{73D7155E-BD7B-44CB-9F47-91C66D1DF4FA}" destId="{4F5EFDAA-9B7D-408A-B003-F04025FE8831}" srcOrd="1" destOrd="0" presId="urn:microsoft.com/office/officeart/2005/8/layout/orgChart1"/>
    <dgm:cxn modelId="{0401E760-8738-4AC1-A6D4-8BF4977B53C9}" type="presParOf" srcId="{73D7155E-BD7B-44CB-9F47-91C66D1DF4FA}" destId="{9A59E4E0-9248-4737-9EC1-BEDF5C88925F}" srcOrd="2" destOrd="0" presId="urn:microsoft.com/office/officeart/2005/8/layout/orgChart1"/>
    <dgm:cxn modelId="{23C38F64-B24C-4157-8F78-DCC493C5837F}" type="presParOf" srcId="{078F8B1B-9D54-49C7-A57E-BE8EA0C78B2D}" destId="{B471BD76-7DF5-4122-805D-6E0974EAF6F1}" srcOrd="2" destOrd="0" presId="urn:microsoft.com/office/officeart/2005/8/layout/orgChart1"/>
    <dgm:cxn modelId="{A00A6E9D-86A9-4D68-8340-61FAC2CF74A6}" type="presParOf" srcId="{078F8B1B-9D54-49C7-A57E-BE8EA0C78B2D}" destId="{E979E326-ABB9-47B0-978A-B66E5D7857F2}" srcOrd="3" destOrd="0" presId="urn:microsoft.com/office/officeart/2005/8/layout/orgChart1"/>
    <dgm:cxn modelId="{0195D2ED-B52E-4451-BA34-058BDDCF6685}" type="presParOf" srcId="{E979E326-ABB9-47B0-978A-B66E5D7857F2}" destId="{F78C6DB6-5CBE-4E5C-9D1F-4917DEC91AFC}" srcOrd="0" destOrd="0" presId="urn:microsoft.com/office/officeart/2005/8/layout/orgChart1"/>
    <dgm:cxn modelId="{AD1ABAFC-98F9-40BA-8543-F2FADF557055}" type="presParOf" srcId="{F78C6DB6-5CBE-4E5C-9D1F-4917DEC91AFC}" destId="{EF92922F-5D64-4ED8-B396-515B23B1F14E}" srcOrd="0" destOrd="0" presId="urn:microsoft.com/office/officeart/2005/8/layout/orgChart1"/>
    <dgm:cxn modelId="{61BC8B3A-E53A-43BF-9A2D-E0AE34245C1E}" type="presParOf" srcId="{F78C6DB6-5CBE-4E5C-9D1F-4917DEC91AFC}" destId="{DA8E577A-E6E0-4D65-9F4B-E33EC116835C}" srcOrd="1" destOrd="0" presId="urn:microsoft.com/office/officeart/2005/8/layout/orgChart1"/>
    <dgm:cxn modelId="{BF7FC044-D64A-4556-8658-BE01EF38F123}" type="presParOf" srcId="{E979E326-ABB9-47B0-978A-B66E5D7857F2}" destId="{F043D066-B475-40C1-B631-48F1C6942EE9}" srcOrd="1" destOrd="0" presId="urn:microsoft.com/office/officeart/2005/8/layout/orgChart1"/>
    <dgm:cxn modelId="{2369E70E-9888-45D6-A0EA-B35BD6E05E36}" type="presParOf" srcId="{E979E326-ABB9-47B0-978A-B66E5D7857F2}" destId="{62D9A2C2-7AA5-497E-A098-DD1E5AB447A3}" srcOrd="2" destOrd="0" presId="urn:microsoft.com/office/officeart/2005/8/layout/orgChart1"/>
    <dgm:cxn modelId="{0B5A519B-C089-4A77-857D-DE1D8FA94DE4}" type="presParOf" srcId="{078F8B1B-9D54-49C7-A57E-BE8EA0C78B2D}" destId="{CC186271-2EBA-4884-84CC-3C8E0B70C513}" srcOrd="4" destOrd="0" presId="urn:microsoft.com/office/officeart/2005/8/layout/orgChart1"/>
    <dgm:cxn modelId="{866721DE-902F-46B4-A260-D7EDCC1FD7EF}" type="presParOf" srcId="{078F8B1B-9D54-49C7-A57E-BE8EA0C78B2D}" destId="{31670CD1-3112-4CC3-A92E-09285239A58F}" srcOrd="5" destOrd="0" presId="urn:microsoft.com/office/officeart/2005/8/layout/orgChart1"/>
    <dgm:cxn modelId="{EFC547C7-FC95-4954-AC9E-5E81BF6DAF8C}" type="presParOf" srcId="{31670CD1-3112-4CC3-A92E-09285239A58F}" destId="{8DABB20E-62A1-469E-B6C3-448B5790AAA5}" srcOrd="0" destOrd="0" presId="urn:microsoft.com/office/officeart/2005/8/layout/orgChart1"/>
    <dgm:cxn modelId="{2398BECC-1255-4707-BEFC-57C766397E28}" type="presParOf" srcId="{8DABB20E-62A1-469E-B6C3-448B5790AAA5}" destId="{A7CD9965-898B-478D-B882-DBA47DD57204}" srcOrd="0" destOrd="0" presId="urn:microsoft.com/office/officeart/2005/8/layout/orgChart1"/>
    <dgm:cxn modelId="{491AB147-1D9D-4286-970E-47761C763241}" type="presParOf" srcId="{8DABB20E-62A1-469E-B6C3-448B5790AAA5}" destId="{41BF137E-C39A-4EED-B0D6-989482A57D1D}" srcOrd="1" destOrd="0" presId="urn:microsoft.com/office/officeart/2005/8/layout/orgChart1"/>
    <dgm:cxn modelId="{4946A054-A25B-4BDD-B6BE-473E3CD48066}" type="presParOf" srcId="{31670CD1-3112-4CC3-A92E-09285239A58F}" destId="{4C3F4791-ABD8-4019-B6ED-C93C24ECD943}" srcOrd="1" destOrd="0" presId="urn:microsoft.com/office/officeart/2005/8/layout/orgChart1"/>
    <dgm:cxn modelId="{52CD433C-4098-4E1D-BDF1-EE2793706BD7}" type="presParOf" srcId="{31670CD1-3112-4CC3-A92E-09285239A58F}" destId="{EB8873CF-6866-4055-A200-86137F83DDEA}" srcOrd="2" destOrd="0" presId="urn:microsoft.com/office/officeart/2005/8/layout/orgChart1"/>
    <dgm:cxn modelId="{C76211AA-DB95-43A8-91FF-D82FEC5822EB}" type="presParOf" srcId="{D89EDD2A-C2D9-4A74-A989-6723A43516E8}" destId="{33672D79-FBAE-43BF-BDB6-4812648733A2}" srcOrd="2" destOrd="0" presId="urn:microsoft.com/office/officeart/2005/8/layout/orgChart1"/>
    <dgm:cxn modelId="{9AF8D3E3-D916-466E-9993-383F3DA22019}" type="presParOf" srcId="{33672D79-FBAE-43BF-BDB6-4812648733A2}" destId="{732226A9-6AD7-494D-BAE3-30B3817FC607}" srcOrd="0" destOrd="0" presId="urn:microsoft.com/office/officeart/2005/8/layout/orgChart1"/>
    <dgm:cxn modelId="{79689C38-8FF0-4F5A-907B-30DA48BA7094}" type="presParOf" srcId="{33672D79-FBAE-43BF-BDB6-4812648733A2}" destId="{B3401291-55EE-4930-8B9D-78D47EC84A5E}" srcOrd="1" destOrd="0" presId="urn:microsoft.com/office/officeart/2005/8/layout/orgChart1"/>
    <dgm:cxn modelId="{3AFED0F2-4509-47C8-A93C-F43CA4A16D1B}" type="presParOf" srcId="{B3401291-55EE-4930-8B9D-78D47EC84A5E}" destId="{8DEAE68E-0B6C-4353-9C7E-2CCF146DF36D}" srcOrd="0" destOrd="0" presId="urn:microsoft.com/office/officeart/2005/8/layout/orgChart1"/>
    <dgm:cxn modelId="{91B9CC03-FECE-4CBE-9C2D-6D77A0ED4237}" type="presParOf" srcId="{8DEAE68E-0B6C-4353-9C7E-2CCF146DF36D}" destId="{1CFCDCB2-2C50-4CD9-B150-E7B79C5EB053}" srcOrd="0" destOrd="0" presId="urn:microsoft.com/office/officeart/2005/8/layout/orgChart1"/>
    <dgm:cxn modelId="{82A89453-FF28-49D3-8351-001CF2935ED6}" type="presParOf" srcId="{8DEAE68E-0B6C-4353-9C7E-2CCF146DF36D}" destId="{D5D20BD8-B6DB-4C34-AEBF-AB1800EAA5B6}" srcOrd="1" destOrd="0" presId="urn:microsoft.com/office/officeart/2005/8/layout/orgChart1"/>
    <dgm:cxn modelId="{A95DCB9D-FEE3-4197-BCF6-0C18869127FF}" type="presParOf" srcId="{B3401291-55EE-4930-8B9D-78D47EC84A5E}" destId="{0A7C96A9-8642-4DF8-8701-4D2BD93C208B}" srcOrd="1" destOrd="0" presId="urn:microsoft.com/office/officeart/2005/8/layout/orgChart1"/>
    <dgm:cxn modelId="{5DB55615-DBCD-459A-82BD-B51F33BE10D6}" type="presParOf" srcId="{B3401291-55EE-4930-8B9D-78D47EC84A5E}" destId="{D731B124-237B-423A-96CF-4EBCBF1853C2}" srcOrd="2" destOrd="0" presId="urn:microsoft.com/office/officeart/2005/8/layout/orgChart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0E972B-99EF-47FB-A611-A92ED4599160}">
      <dsp:nvSpPr>
        <dsp:cNvPr id="0" name=""/>
        <dsp:cNvSpPr/>
      </dsp:nvSpPr>
      <dsp:spPr>
        <a:xfrm>
          <a:off x="4873604" y="2140883"/>
          <a:ext cx="1112413" cy="842425"/>
        </a:xfrm>
        <a:custGeom>
          <a:avLst/>
          <a:gdLst/>
          <a:ahLst/>
          <a:cxnLst/>
          <a:rect l="0" t="0" r="0" b="0"/>
          <a:pathLst>
            <a:path>
              <a:moveTo>
                <a:pt x="0" y="0"/>
              </a:moveTo>
              <a:lnTo>
                <a:pt x="0" y="781209"/>
              </a:lnTo>
              <a:lnTo>
                <a:pt x="1112413" y="781209"/>
              </a:lnTo>
              <a:lnTo>
                <a:pt x="1112413" y="84242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849545-7D36-453B-B880-858132A253D3}">
      <dsp:nvSpPr>
        <dsp:cNvPr id="0" name=""/>
        <dsp:cNvSpPr/>
      </dsp:nvSpPr>
      <dsp:spPr>
        <a:xfrm>
          <a:off x="4873604" y="2140883"/>
          <a:ext cx="304763" cy="842425"/>
        </a:xfrm>
        <a:custGeom>
          <a:avLst/>
          <a:gdLst/>
          <a:ahLst/>
          <a:cxnLst/>
          <a:rect l="0" t="0" r="0" b="0"/>
          <a:pathLst>
            <a:path>
              <a:moveTo>
                <a:pt x="0" y="0"/>
              </a:moveTo>
              <a:lnTo>
                <a:pt x="0" y="781209"/>
              </a:lnTo>
              <a:lnTo>
                <a:pt x="304763" y="781209"/>
              </a:lnTo>
              <a:lnTo>
                <a:pt x="304763" y="84242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0481066-C2B7-4E12-8553-7D7D2E37B8EB}">
      <dsp:nvSpPr>
        <dsp:cNvPr id="0" name=""/>
        <dsp:cNvSpPr/>
      </dsp:nvSpPr>
      <dsp:spPr>
        <a:xfrm>
          <a:off x="4370718" y="2140883"/>
          <a:ext cx="502885" cy="842425"/>
        </a:xfrm>
        <a:custGeom>
          <a:avLst/>
          <a:gdLst/>
          <a:ahLst/>
          <a:cxnLst/>
          <a:rect l="0" t="0" r="0" b="0"/>
          <a:pathLst>
            <a:path>
              <a:moveTo>
                <a:pt x="502885" y="0"/>
              </a:moveTo>
              <a:lnTo>
                <a:pt x="502885" y="781209"/>
              </a:lnTo>
              <a:lnTo>
                <a:pt x="0" y="781209"/>
              </a:lnTo>
              <a:lnTo>
                <a:pt x="0" y="84242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E75DF10-7CFF-4F1E-B5FB-AD45EC3BBCA1}">
      <dsp:nvSpPr>
        <dsp:cNvPr id="0" name=""/>
        <dsp:cNvSpPr/>
      </dsp:nvSpPr>
      <dsp:spPr>
        <a:xfrm>
          <a:off x="3563068" y="2140883"/>
          <a:ext cx="1310535" cy="842425"/>
        </a:xfrm>
        <a:custGeom>
          <a:avLst/>
          <a:gdLst/>
          <a:ahLst/>
          <a:cxnLst/>
          <a:rect l="0" t="0" r="0" b="0"/>
          <a:pathLst>
            <a:path>
              <a:moveTo>
                <a:pt x="1310535" y="0"/>
              </a:moveTo>
              <a:lnTo>
                <a:pt x="1310535" y="781209"/>
              </a:lnTo>
              <a:lnTo>
                <a:pt x="0" y="781209"/>
              </a:lnTo>
              <a:lnTo>
                <a:pt x="0" y="84242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88B7ED-F2EB-44F2-9D05-A13F579AC533}">
      <dsp:nvSpPr>
        <dsp:cNvPr id="0" name=""/>
        <dsp:cNvSpPr/>
      </dsp:nvSpPr>
      <dsp:spPr>
        <a:xfrm>
          <a:off x="3169466" y="766022"/>
          <a:ext cx="1704137" cy="492746"/>
        </a:xfrm>
        <a:custGeom>
          <a:avLst/>
          <a:gdLst/>
          <a:ahLst/>
          <a:cxnLst/>
          <a:rect l="0" t="0" r="0" b="0"/>
          <a:pathLst>
            <a:path>
              <a:moveTo>
                <a:pt x="0" y="0"/>
              </a:moveTo>
              <a:lnTo>
                <a:pt x="0" y="431530"/>
              </a:lnTo>
              <a:lnTo>
                <a:pt x="1704137" y="431530"/>
              </a:lnTo>
              <a:lnTo>
                <a:pt x="1704137" y="492746"/>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24015A9-B032-4108-BA1B-27CB3A53333C}">
      <dsp:nvSpPr>
        <dsp:cNvPr id="0" name=""/>
        <dsp:cNvSpPr/>
      </dsp:nvSpPr>
      <dsp:spPr>
        <a:xfrm>
          <a:off x="1622685" y="2145738"/>
          <a:ext cx="1132733" cy="842425"/>
        </a:xfrm>
        <a:custGeom>
          <a:avLst/>
          <a:gdLst/>
          <a:ahLst/>
          <a:cxnLst/>
          <a:rect l="0" t="0" r="0" b="0"/>
          <a:pathLst>
            <a:path>
              <a:moveTo>
                <a:pt x="0" y="0"/>
              </a:moveTo>
              <a:lnTo>
                <a:pt x="0" y="781209"/>
              </a:lnTo>
              <a:lnTo>
                <a:pt x="1132733" y="781209"/>
              </a:lnTo>
              <a:lnTo>
                <a:pt x="1132733" y="84242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C0D47A0-3FF7-401C-891C-A38191E3EF1C}">
      <dsp:nvSpPr>
        <dsp:cNvPr id="0" name=""/>
        <dsp:cNvSpPr/>
      </dsp:nvSpPr>
      <dsp:spPr>
        <a:xfrm>
          <a:off x="1622685" y="2145738"/>
          <a:ext cx="325083" cy="842425"/>
        </a:xfrm>
        <a:custGeom>
          <a:avLst/>
          <a:gdLst/>
          <a:ahLst/>
          <a:cxnLst/>
          <a:rect l="0" t="0" r="0" b="0"/>
          <a:pathLst>
            <a:path>
              <a:moveTo>
                <a:pt x="0" y="0"/>
              </a:moveTo>
              <a:lnTo>
                <a:pt x="0" y="781209"/>
              </a:lnTo>
              <a:lnTo>
                <a:pt x="325083" y="781209"/>
              </a:lnTo>
              <a:lnTo>
                <a:pt x="325083" y="84242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8C618D-4487-47E2-8D96-F53C5913CE61}">
      <dsp:nvSpPr>
        <dsp:cNvPr id="0" name=""/>
        <dsp:cNvSpPr/>
      </dsp:nvSpPr>
      <dsp:spPr>
        <a:xfrm>
          <a:off x="1140119" y="2145738"/>
          <a:ext cx="482566" cy="842425"/>
        </a:xfrm>
        <a:custGeom>
          <a:avLst/>
          <a:gdLst/>
          <a:ahLst/>
          <a:cxnLst/>
          <a:rect l="0" t="0" r="0" b="0"/>
          <a:pathLst>
            <a:path>
              <a:moveTo>
                <a:pt x="482566" y="0"/>
              </a:moveTo>
              <a:lnTo>
                <a:pt x="482566" y="781209"/>
              </a:lnTo>
              <a:lnTo>
                <a:pt x="0" y="781209"/>
              </a:lnTo>
              <a:lnTo>
                <a:pt x="0" y="84242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2B3FF3-2A35-4506-A784-F99C33C3D882}">
      <dsp:nvSpPr>
        <dsp:cNvPr id="0" name=""/>
        <dsp:cNvSpPr/>
      </dsp:nvSpPr>
      <dsp:spPr>
        <a:xfrm>
          <a:off x="332469" y="2145738"/>
          <a:ext cx="1290215" cy="842425"/>
        </a:xfrm>
        <a:custGeom>
          <a:avLst/>
          <a:gdLst/>
          <a:ahLst/>
          <a:cxnLst/>
          <a:rect l="0" t="0" r="0" b="0"/>
          <a:pathLst>
            <a:path>
              <a:moveTo>
                <a:pt x="1290215" y="0"/>
              </a:moveTo>
              <a:lnTo>
                <a:pt x="1290215" y="781209"/>
              </a:lnTo>
              <a:lnTo>
                <a:pt x="0" y="781209"/>
              </a:lnTo>
              <a:lnTo>
                <a:pt x="0" y="84242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7A21A-D69F-4F1F-A7FA-2093E9ECB0F3}">
      <dsp:nvSpPr>
        <dsp:cNvPr id="0" name=""/>
        <dsp:cNvSpPr/>
      </dsp:nvSpPr>
      <dsp:spPr>
        <a:xfrm>
          <a:off x="1622685" y="766022"/>
          <a:ext cx="1546780" cy="492746"/>
        </a:xfrm>
        <a:custGeom>
          <a:avLst/>
          <a:gdLst/>
          <a:ahLst/>
          <a:cxnLst/>
          <a:rect l="0" t="0" r="0" b="0"/>
          <a:pathLst>
            <a:path>
              <a:moveTo>
                <a:pt x="1546780" y="0"/>
              </a:moveTo>
              <a:lnTo>
                <a:pt x="1546780" y="431530"/>
              </a:lnTo>
              <a:lnTo>
                <a:pt x="0" y="431530"/>
              </a:lnTo>
              <a:lnTo>
                <a:pt x="0" y="492746"/>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1CEB09-0886-482E-9214-50DFC1200DA6}">
      <dsp:nvSpPr>
        <dsp:cNvPr id="0" name=""/>
        <dsp:cNvSpPr/>
      </dsp:nvSpPr>
      <dsp:spPr>
        <a:xfrm>
          <a:off x="2495062" y="-25875"/>
          <a:ext cx="1348807" cy="791897"/>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827EED5-F1C6-4071-A925-ADF2B9EF664D}">
      <dsp:nvSpPr>
        <dsp:cNvPr id="0" name=""/>
        <dsp:cNvSpPr/>
      </dsp:nvSpPr>
      <dsp:spPr>
        <a:xfrm>
          <a:off x="2568485" y="43876"/>
          <a:ext cx="1348807" cy="791897"/>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en-US" sz="2000" b="1" kern="1200">
              <a:latin typeface="Franklin Gothic Book" panose="020B0503020102020204" pitchFamily="34" charset="0"/>
              <a:cs typeface="Arial" panose="020B0604020202020204" pitchFamily="34" charset="0"/>
            </a:rPr>
            <a:t>Strata</a:t>
          </a:r>
        </a:p>
      </dsp:txBody>
      <dsp:txXfrm>
        <a:off x="2591679" y="67070"/>
        <a:ext cx="1302419" cy="745509"/>
      </dsp:txXfrm>
    </dsp:sp>
    <dsp:sp modelId="{7337675A-A960-4F3E-8B0B-FD8C67B2F132}">
      <dsp:nvSpPr>
        <dsp:cNvPr id="0" name=""/>
        <dsp:cNvSpPr/>
      </dsp:nvSpPr>
      <dsp:spPr>
        <a:xfrm>
          <a:off x="1019183" y="1258769"/>
          <a:ext cx="1207005" cy="886968"/>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5AEBF47-18B4-4A39-ADE6-37E766E7FCFE}">
      <dsp:nvSpPr>
        <dsp:cNvPr id="0" name=""/>
        <dsp:cNvSpPr/>
      </dsp:nvSpPr>
      <dsp:spPr>
        <a:xfrm>
          <a:off x="1092605" y="1328520"/>
          <a:ext cx="1207005" cy="886968"/>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latin typeface="Franklin Gothic Book" panose="020B0503020102020204" pitchFamily="34" charset="0"/>
            </a:rPr>
            <a:t>Exclusive conventional cigarette Smokers</a:t>
          </a:r>
          <a:endParaRPr lang="en-US" sz="1100" kern="1200">
            <a:latin typeface="Franklin Gothic Book" panose="020B0503020102020204" pitchFamily="34" charset="0"/>
            <a:cs typeface="Arial" panose="020B0604020202020204" pitchFamily="34" charset="0"/>
          </a:endParaRPr>
        </a:p>
      </dsp:txBody>
      <dsp:txXfrm>
        <a:off x="1118583" y="1354498"/>
        <a:ext cx="1155049" cy="835012"/>
      </dsp:txXfrm>
    </dsp:sp>
    <dsp:sp modelId="{A24F5543-E39E-462C-8E40-252299F0E639}">
      <dsp:nvSpPr>
        <dsp:cNvPr id="0" name=""/>
        <dsp:cNvSpPr/>
      </dsp:nvSpPr>
      <dsp:spPr>
        <a:xfrm>
          <a:off x="2067" y="2988163"/>
          <a:ext cx="660804" cy="419610"/>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1CC5C07-9089-4232-BA65-31A21C9911AE}">
      <dsp:nvSpPr>
        <dsp:cNvPr id="0" name=""/>
        <dsp:cNvSpPr/>
      </dsp:nvSpPr>
      <dsp:spPr>
        <a:xfrm>
          <a:off x="75490" y="3057915"/>
          <a:ext cx="660804" cy="419610"/>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latin typeface="Franklin Gothic Book" panose="020B0503020102020204" pitchFamily="34" charset="0"/>
              <a:cs typeface="Arial" panose="020B0604020202020204" pitchFamily="34" charset="0"/>
            </a:rPr>
            <a:t>Concept #1</a:t>
          </a:r>
        </a:p>
        <a:p>
          <a:pPr lvl="0" algn="ctr" defTabSz="355600">
            <a:lnSpc>
              <a:spcPct val="90000"/>
            </a:lnSpc>
            <a:spcBef>
              <a:spcPct val="0"/>
            </a:spcBef>
            <a:spcAft>
              <a:spcPct val="35000"/>
            </a:spcAft>
          </a:pPr>
          <a:r>
            <a:rPr lang="en-US" sz="800" kern="1200">
              <a:latin typeface="Franklin Gothic Book" panose="020B0503020102020204" pitchFamily="34" charset="0"/>
              <a:cs typeface="Arial" panose="020B0604020202020204" pitchFamily="34" charset="0"/>
            </a:rPr>
            <a:t>n≈ 1343</a:t>
          </a:r>
        </a:p>
      </dsp:txBody>
      <dsp:txXfrm>
        <a:off x="87780" y="3070205"/>
        <a:ext cx="636224" cy="395030"/>
      </dsp:txXfrm>
    </dsp:sp>
    <dsp:sp modelId="{E375F494-A870-4D67-A6D7-460462507BE7}">
      <dsp:nvSpPr>
        <dsp:cNvPr id="0" name=""/>
        <dsp:cNvSpPr/>
      </dsp:nvSpPr>
      <dsp:spPr>
        <a:xfrm>
          <a:off x="809717" y="2988163"/>
          <a:ext cx="660804" cy="419610"/>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3782035-63CF-4289-B6BD-A76575D38ABF}">
      <dsp:nvSpPr>
        <dsp:cNvPr id="0" name=""/>
        <dsp:cNvSpPr/>
      </dsp:nvSpPr>
      <dsp:spPr>
        <a:xfrm>
          <a:off x="883140" y="3057915"/>
          <a:ext cx="660804" cy="419610"/>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latin typeface="Franklin Gothic Book" panose="020B0503020102020204" pitchFamily="34" charset="0"/>
              <a:cs typeface="Arial" panose="020B0604020202020204" pitchFamily="34" charset="0"/>
            </a:rPr>
            <a:t>Concept #2</a:t>
          </a:r>
        </a:p>
        <a:p>
          <a:pPr lvl="0" algn="ctr" defTabSz="355600">
            <a:lnSpc>
              <a:spcPct val="90000"/>
            </a:lnSpc>
            <a:spcBef>
              <a:spcPct val="0"/>
            </a:spcBef>
            <a:spcAft>
              <a:spcPct val="35000"/>
            </a:spcAft>
          </a:pPr>
          <a:r>
            <a:rPr lang="en-US" sz="800" kern="1200">
              <a:latin typeface="Franklin Gothic Book" panose="020B0503020102020204" pitchFamily="34" charset="0"/>
              <a:cs typeface="Arial" panose="020B0604020202020204" pitchFamily="34" charset="0"/>
            </a:rPr>
            <a:t>n≈ 1343</a:t>
          </a:r>
        </a:p>
      </dsp:txBody>
      <dsp:txXfrm>
        <a:off x="895430" y="3070205"/>
        <a:ext cx="636224" cy="395030"/>
      </dsp:txXfrm>
    </dsp:sp>
    <dsp:sp modelId="{4099DA2A-A393-4729-B0F8-601DC8D7AFE3}">
      <dsp:nvSpPr>
        <dsp:cNvPr id="0" name=""/>
        <dsp:cNvSpPr/>
      </dsp:nvSpPr>
      <dsp:spPr>
        <a:xfrm>
          <a:off x="1617367" y="2988163"/>
          <a:ext cx="660804" cy="419610"/>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316C660-3CEE-4ABA-9525-7E3E2AF635FE}">
      <dsp:nvSpPr>
        <dsp:cNvPr id="0" name=""/>
        <dsp:cNvSpPr/>
      </dsp:nvSpPr>
      <dsp:spPr>
        <a:xfrm>
          <a:off x="1690789" y="3057915"/>
          <a:ext cx="660804" cy="419610"/>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latin typeface="Franklin Gothic Book" panose="020B0503020102020204" pitchFamily="34" charset="0"/>
              <a:cs typeface="Arial" panose="020B0604020202020204" pitchFamily="34" charset="0"/>
            </a:rPr>
            <a:t>Concept #3</a:t>
          </a:r>
        </a:p>
        <a:p>
          <a:pPr lvl="0" algn="ctr" defTabSz="355600">
            <a:lnSpc>
              <a:spcPct val="90000"/>
            </a:lnSpc>
            <a:spcBef>
              <a:spcPct val="0"/>
            </a:spcBef>
            <a:spcAft>
              <a:spcPct val="35000"/>
            </a:spcAft>
          </a:pPr>
          <a:r>
            <a:rPr lang="en-US" sz="800" kern="1200">
              <a:latin typeface="Franklin Gothic Book" panose="020B0503020102020204" pitchFamily="34" charset="0"/>
              <a:cs typeface="Arial" panose="020B0604020202020204" pitchFamily="34" charset="0"/>
            </a:rPr>
            <a:t>n≈ 1343</a:t>
          </a:r>
        </a:p>
      </dsp:txBody>
      <dsp:txXfrm>
        <a:off x="1703079" y="3070205"/>
        <a:ext cx="636224" cy="395030"/>
      </dsp:txXfrm>
    </dsp:sp>
    <dsp:sp modelId="{5CD92B9B-D9EC-4DEF-B495-36D6F606D494}">
      <dsp:nvSpPr>
        <dsp:cNvPr id="0" name=""/>
        <dsp:cNvSpPr/>
      </dsp:nvSpPr>
      <dsp:spPr>
        <a:xfrm>
          <a:off x="2425016" y="2988163"/>
          <a:ext cx="660804" cy="419610"/>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E66DBC1-D57C-4FC0-9925-8AE0DFF8F597}">
      <dsp:nvSpPr>
        <dsp:cNvPr id="0" name=""/>
        <dsp:cNvSpPr/>
      </dsp:nvSpPr>
      <dsp:spPr>
        <a:xfrm>
          <a:off x="2498439" y="3057915"/>
          <a:ext cx="660804" cy="419610"/>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latin typeface="Franklin Gothic Book" panose="020B0503020102020204" pitchFamily="34" charset="0"/>
              <a:cs typeface="Arial" panose="020B0604020202020204" pitchFamily="34" charset="0"/>
            </a:rPr>
            <a:t>Concept #4</a:t>
          </a:r>
        </a:p>
        <a:p>
          <a:pPr lvl="0" algn="ctr" defTabSz="355600">
            <a:lnSpc>
              <a:spcPct val="90000"/>
            </a:lnSpc>
            <a:spcBef>
              <a:spcPct val="0"/>
            </a:spcBef>
            <a:spcAft>
              <a:spcPct val="35000"/>
            </a:spcAft>
          </a:pPr>
          <a:r>
            <a:rPr lang="en-US" sz="800" kern="1200">
              <a:latin typeface="Franklin Gothic Book" panose="020B0503020102020204" pitchFamily="34" charset="0"/>
              <a:cs typeface="Arial" panose="020B0604020202020204" pitchFamily="34" charset="0"/>
            </a:rPr>
            <a:t>n≈ 1343</a:t>
          </a:r>
        </a:p>
      </dsp:txBody>
      <dsp:txXfrm>
        <a:off x="2510729" y="3070205"/>
        <a:ext cx="636224" cy="395030"/>
      </dsp:txXfrm>
    </dsp:sp>
    <dsp:sp modelId="{C9E1EB8B-CF96-47EB-AA3B-B87D435CCF0A}">
      <dsp:nvSpPr>
        <dsp:cNvPr id="0" name=""/>
        <dsp:cNvSpPr/>
      </dsp:nvSpPr>
      <dsp:spPr>
        <a:xfrm>
          <a:off x="4269982" y="1258769"/>
          <a:ext cx="1207243" cy="882114"/>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508B931-2414-4081-B3BC-2349002E3A5F}">
      <dsp:nvSpPr>
        <dsp:cNvPr id="0" name=""/>
        <dsp:cNvSpPr/>
      </dsp:nvSpPr>
      <dsp:spPr>
        <a:xfrm>
          <a:off x="4343405" y="1328520"/>
          <a:ext cx="1207243" cy="882114"/>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latin typeface="Franklin Gothic Book" panose="020B0503020102020204" pitchFamily="34" charset="0"/>
            </a:rPr>
            <a:t>Dual Users of conventional cigarettes &amp; E-Cigarettes</a:t>
          </a:r>
          <a:endParaRPr lang="en-US" sz="1100" kern="1200">
            <a:latin typeface="Franklin Gothic Book" panose="020B0503020102020204" pitchFamily="34" charset="0"/>
            <a:cs typeface="Arial" panose="020B0604020202020204" pitchFamily="34" charset="0"/>
          </a:endParaRPr>
        </a:p>
      </dsp:txBody>
      <dsp:txXfrm>
        <a:off x="4369241" y="1354356"/>
        <a:ext cx="1155571" cy="830442"/>
      </dsp:txXfrm>
    </dsp:sp>
    <dsp:sp modelId="{4C767951-115D-4371-9476-454C3ED392A7}">
      <dsp:nvSpPr>
        <dsp:cNvPr id="0" name=""/>
        <dsp:cNvSpPr/>
      </dsp:nvSpPr>
      <dsp:spPr>
        <a:xfrm>
          <a:off x="3232666" y="2983308"/>
          <a:ext cx="660804" cy="419610"/>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CF27E1F-6189-4A7B-8556-D6C22033F66A}">
      <dsp:nvSpPr>
        <dsp:cNvPr id="0" name=""/>
        <dsp:cNvSpPr/>
      </dsp:nvSpPr>
      <dsp:spPr>
        <a:xfrm>
          <a:off x="3306089" y="3053060"/>
          <a:ext cx="660804" cy="419610"/>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latin typeface="Franklin Gothic Book" panose="020B0503020102020204" pitchFamily="34" charset="0"/>
              <a:cs typeface="Arial" panose="020B0604020202020204" pitchFamily="34" charset="0"/>
            </a:rPr>
            <a:t>Concept #1</a:t>
          </a:r>
        </a:p>
        <a:p>
          <a:pPr lvl="0" algn="ctr" defTabSz="355600">
            <a:lnSpc>
              <a:spcPct val="90000"/>
            </a:lnSpc>
            <a:spcBef>
              <a:spcPct val="0"/>
            </a:spcBef>
            <a:spcAft>
              <a:spcPct val="35000"/>
            </a:spcAft>
          </a:pPr>
          <a:r>
            <a:rPr lang="en-US" sz="800" kern="1200">
              <a:latin typeface="Franklin Gothic Book" panose="020B0503020102020204" pitchFamily="34" charset="0"/>
              <a:cs typeface="Arial" panose="020B0604020202020204" pitchFamily="34" charset="0"/>
            </a:rPr>
            <a:t>n≈ 1343</a:t>
          </a:r>
        </a:p>
      </dsp:txBody>
      <dsp:txXfrm>
        <a:off x="3318379" y="3065350"/>
        <a:ext cx="636224" cy="395030"/>
      </dsp:txXfrm>
    </dsp:sp>
    <dsp:sp modelId="{9E87A916-01F9-4E49-B571-A519FCB9560E}">
      <dsp:nvSpPr>
        <dsp:cNvPr id="0" name=""/>
        <dsp:cNvSpPr/>
      </dsp:nvSpPr>
      <dsp:spPr>
        <a:xfrm>
          <a:off x="4040316" y="2983308"/>
          <a:ext cx="660804" cy="419610"/>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1DEAD7B-CFB6-452D-8B72-6C65D5EF32DB}">
      <dsp:nvSpPr>
        <dsp:cNvPr id="0" name=""/>
        <dsp:cNvSpPr/>
      </dsp:nvSpPr>
      <dsp:spPr>
        <a:xfrm>
          <a:off x="4113738" y="3053060"/>
          <a:ext cx="660804" cy="419610"/>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latin typeface="Franklin Gothic Book" panose="020B0503020102020204" pitchFamily="34" charset="0"/>
              <a:cs typeface="Arial" panose="020B0604020202020204" pitchFamily="34" charset="0"/>
            </a:rPr>
            <a:t>Concept #2</a:t>
          </a:r>
        </a:p>
        <a:p>
          <a:pPr lvl="0" algn="ctr" defTabSz="355600">
            <a:lnSpc>
              <a:spcPct val="90000"/>
            </a:lnSpc>
            <a:spcBef>
              <a:spcPct val="0"/>
            </a:spcBef>
            <a:spcAft>
              <a:spcPct val="35000"/>
            </a:spcAft>
          </a:pPr>
          <a:r>
            <a:rPr lang="en-US" sz="800" kern="1200">
              <a:latin typeface="Franklin Gothic Book" panose="020B0503020102020204" pitchFamily="34" charset="0"/>
              <a:cs typeface="Arial" panose="020B0604020202020204" pitchFamily="34" charset="0"/>
            </a:rPr>
            <a:t>n≈ 1343</a:t>
          </a:r>
        </a:p>
      </dsp:txBody>
      <dsp:txXfrm>
        <a:off x="4126028" y="3065350"/>
        <a:ext cx="636224" cy="395030"/>
      </dsp:txXfrm>
    </dsp:sp>
    <dsp:sp modelId="{5E9E7B34-A68A-40A2-8215-CA97583E09E2}">
      <dsp:nvSpPr>
        <dsp:cNvPr id="0" name=""/>
        <dsp:cNvSpPr/>
      </dsp:nvSpPr>
      <dsp:spPr>
        <a:xfrm>
          <a:off x="4847965" y="2983308"/>
          <a:ext cx="660804" cy="419610"/>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CE0E40F-C307-4781-8359-826D284D21D8}">
      <dsp:nvSpPr>
        <dsp:cNvPr id="0" name=""/>
        <dsp:cNvSpPr/>
      </dsp:nvSpPr>
      <dsp:spPr>
        <a:xfrm>
          <a:off x="4921388" y="3053060"/>
          <a:ext cx="660804" cy="419610"/>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latin typeface="Franklin Gothic Book" panose="020B0503020102020204" pitchFamily="34" charset="0"/>
              <a:cs typeface="Arial" panose="020B0604020202020204" pitchFamily="34" charset="0"/>
            </a:rPr>
            <a:t>Concept #3</a:t>
          </a:r>
        </a:p>
        <a:p>
          <a:pPr lvl="0" algn="ctr" defTabSz="355600">
            <a:lnSpc>
              <a:spcPct val="90000"/>
            </a:lnSpc>
            <a:spcBef>
              <a:spcPct val="0"/>
            </a:spcBef>
            <a:spcAft>
              <a:spcPct val="35000"/>
            </a:spcAft>
          </a:pPr>
          <a:r>
            <a:rPr lang="en-US" sz="800" kern="1200">
              <a:latin typeface="Franklin Gothic Book" panose="020B0503020102020204" pitchFamily="34" charset="0"/>
              <a:cs typeface="Arial" panose="020B0604020202020204" pitchFamily="34" charset="0"/>
            </a:rPr>
            <a:t>n≈ 1343</a:t>
          </a:r>
        </a:p>
      </dsp:txBody>
      <dsp:txXfrm>
        <a:off x="4933678" y="3065350"/>
        <a:ext cx="636224" cy="395030"/>
      </dsp:txXfrm>
    </dsp:sp>
    <dsp:sp modelId="{988462F9-9E59-4A32-94F2-7AB48578C686}">
      <dsp:nvSpPr>
        <dsp:cNvPr id="0" name=""/>
        <dsp:cNvSpPr/>
      </dsp:nvSpPr>
      <dsp:spPr>
        <a:xfrm>
          <a:off x="5655615" y="2983308"/>
          <a:ext cx="660804" cy="419610"/>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4155D4B-3562-441A-AA52-DBA6686E65FF}">
      <dsp:nvSpPr>
        <dsp:cNvPr id="0" name=""/>
        <dsp:cNvSpPr/>
      </dsp:nvSpPr>
      <dsp:spPr>
        <a:xfrm>
          <a:off x="5729038" y="3053060"/>
          <a:ext cx="660804" cy="419610"/>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latin typeface="Franklin Gothic Book" panose="020B0503020102020204" pitchFamily="34" charset="0"/>
              <a:cs typeface="Arial" panose="020B0604020202020204" pitchFamily="34" charset="0"/>
            </a:rPr>
            <a:t>Concept #4</a:t>
          </a:r>
        </a:p>
        <a:p>
          <a:pPr lvl="0" algn="ctr" defTabSz="355600">
            <a:lnSpc>
              <a:spcPct val="90000"/>
            </a:lnSpc>
            <a:spcBef>
              <a:spcPct val="0"/>
            </a:spcBef>
            <a:spcAft>
              <a:spcPct val="35000"/>
            </a:spcAft>
          </a:pPr>
          <a:r>
            <a:rPr lang="en-US" sz="800" kern="1200">
              <a:latin typeface="Franklin Gothic Book" panose="020B0503020102020204" pitchFamily="34" charset="0"/>
              <a:cs typeface="Arial" panose="020B0604020202020204" pitchFamily="34" charset="0"/>
            </a:rPr>
            <a:t>n≈ 1343</a:t>
          </a:r>
        </a:p>
      </dsp:txBody>
      <dsp:txXfrm>
        <a:off x="5741328" y="3065350"/>
        <a:ext cx="636224" cy="39503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2226A9-6AD7-494D-BAE3-30B3817FC607}">
      <dsp:nvSpPr>
        <dsp:cNvPr id="0" name=""/>
        <dsp:cNvSpPr/>
      </dsp:nvSpPr>
      <dsp:spPr>
        <a:xfrm>
          <a:off x="2745182" y="691165"/>
          <a:ext cx="1140559" cy="375337"/>
        </a:xfrm>
        <a:custGeom>
          <a:avLst/>
          <a:gdLst/>
          <a:ahLst/>
          <a:cxnLst/>
          <a:rect l="0" t="0" r="0" b="0"/>
          <a:pathLst>
            <a:path>
              <a:moveTo>
                <a:pt x="0" y="375337"/>
              </a:moveTo>
              <a:lnTo>
                <a:pt x="1140559" y="0"/>
              </a:lnTo>
            </a:path>
          </a:pathLst>
        </a:custGeom>
        <a:noFill/>
        <a:ln w="25400" cap="flat" cmpd="sng" algn="ctr">
          <a:no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471BD76-7DF5-4122-805D-6E0974EAF6F1}">
      <dsp:nvSpPr>
        <dsp:cNvPr id="0" name=""/>
        <dsp:cNvSpPr/>
      </dsp:nvSpPr>
      <dsp:spPr>
        <a:xfrm>
          <a:off x="2699462" y="1066502"/>
          <a:ext cx="91440" cy="1476253"/>
        </a:xfrm>
        <a:custGeom>
          <a:avLst/>
          <a:gdLst/>
          <a:ahLst/>
          <a:cxnLst/>
          <a:rect l="0" t="0" r="0" b="0"/>
          <a:pathLst>
            <a:path>
              <a:moveTo>
                <a:pt x="45720" y="0"/>
              </a:moveTo>
              <a:lnTo>
                <a:pt x="45720" y="1476253"/>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C52CEEF3-2EBD-4627-9F1F-6B80E61CED7B}">
      <dsp:nvSpPr>
        <dsp:cNvPr id="0" name=""/>
        <dsp:cNvSpPr/>
      </dsp:nvSpPr>
      <dsp:spPr>
        <a:xfrm>
          <a:off x="1947700" y="1431810"/>
          <a:ext cx="1604622" cy="802311"/>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US" sz="1050" b="1" kern="1200">
              <a:solidFill>
                <a:sysClr val="windowText" lastClr="000000"/>
              </a:solidFill>
            </a:rPr>
            <a:t>Main Questionnaire</a:t>
          </a:r>
        </a:p>
        <a:p>
          <a:pPr lvl="0" algn="ctr" defTabSz="466725">
            <a:lnSpc>
              <a:spcPct val="90000"/>
            </a:lnSpc>
            <a:spcBef>
              <a:spcPct val="0"/>
            </a:spcBef>
            <a:spcAft>
              <a:spcPct val="35000"/>
            </a:spcAft>
          </a:pPr>
          <a:r>
            <a:rPr lang="en-US" sz="1050" kern="1200">
              <a:solidFill>
                <a:sysClr val="windowText" lastClr="000000"/>
              </a:solidFill>
            </a:rPr>
            <a:t>11,080 participants </a:t>
          </a:r>
        </a:p>
      </dsp:txBody>
      <dsp:txXfrm>
        <a:off x="1947700" y="1431810"/>
        <a:ext cx="1604622" cy="802311"/>
      </dsp:txXfrm>
    </dsp:sp>
    <dsp:sp modelId="{0AAD1131-D00F-4C71-9D92-45C178EC576C}">
      <dsp:nvSpPr>
        <dsp:cNvPr id="0" name=""/>
        <dsp:cNvSpPr/>
      </dsp:nvSpPr>
      <dsp:spPr>
        <a:xfrm>
          <a:off x="1942870" y="264190"/>
          <a:ext cx="1604622" cy="802311"/>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US" sz="1050" b="1" kern="1200">
              <a:solidFill>
                <a:sysClr val="windowText" lastClr="000000"/>
              </a:solidFill>
              <a:latin typeface="+mn-lt"/>
              <a:cs typeface="Arial" panose="020B0604020202020204" pitchFamily="34" charset="0"/>
            </a:rPr>
            <a:t>Screener</a:t>
          </a:r>
        </a:p>
        <a:p>
          <a:pPr lvl="0" algn="ctr" defTabSz="466725">
            <a:lnSpc>
              <a:spcPct val="90000"/>
            </a:lnSpc>
            <a:spcBef>
              <a:spcPct val="0"/>
            </a:spcBef>
            <a:spcAft>
              <a:spcPct val="35000"/>
            </a:spcAft>
          </a:pPr>
          <a:r>
            <a:rPr lang="en-US" sz="1050" kern="1200">
              <a:solidFill>
                <a:sysClr val="windowText" lastClr="000000"/>
              </a:solidFill>
              <a:latin typeface="+mn-lt"/>
              <a:cs typeface="Arial" panose="020B0604020202020204" pitchFamily="34" charset="0"/>
            </a:rPr>
            <a:t>15,828 Particpants</a:t>
          </a:r>
        </a:p>
      </dsp:txBody>
      <dsp:txXfrm>
        <a:off x="1942870" y="264190"/>
        <a:ext cx="1604622" cy="802311"/>
      </dsp:txXfrm>
    </dsp:sp>
    <dsp:sp modelId="{EF92922F-5D64-4ED8-B396-515B23B1F14E}">
      <dsp:nvSpPr>
        <dsp:cNvPr id="0" name=""/>
        <dsp:cNvSpPr/>
      </dsp:nvSpPr>
      <dsp:spPr>
        <a:xfrm>
          <a:off x="1691289" y="2542755"/>
          <a:ext cx="2107784" cy="1079253"/>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US" sz="1050" b="1" kern="1200">
              <a:solidFill>
                <a:sysClr val="windowText" lastClr="000000"/>
              </a:solidFill>
            </a:rPr>
            <a:t>10,748</a:t>
          </a:r>
          <a:r>
            <a:rPr lang="en-US" sz="1050" b="0" kern="1200">
              <a:solidFill>
                <a:sysClr val="windowText" lastClr="000000"/>
              </a:solidFill>
            </a:rPr>
            <a:t> Participants complete the questionnaire </a:t>
          </a:r>
        </a:p>
        <a:p>
          <a:pPr lvl="0" algn="ctr" defTabSz="466725">
            <a:lnSpc>
              <a:spcPct val="90000"/>
            </a:lnSpc>
            <a:spcBef>
              <a:spcPct val="0"/>
            </a:spcBef>
            <a:spcAft>
              <a:spcPct val="35000"/>
            </a:spcAft>
          </a:pPr>
          <a:r>
            <a:rPr lang="en-US" sz="1050" b="0" kern="1200">
              <a:solidFill>
                <a:sysClr val="windowText" lastClr="000000"/>
              </a:solidFill>
            </a:rPr>
            <a:t>4 concepts tested </a:t>
          </a:r>
        </a:p>
        <a:p>
          <a:pPr lvl="0" algn="ctr" defTabSz="466725">
            <a:lnSpc>
              <a:spcPct val="90000"/>
            </a:lnSpc>
            <a:spcBef>
              <a:spcPct val="0"/>
            </a:spcBef>
            <a:spcAft>
              <a:spcPct val="35000"/>
            </a:spcAft>
          </a:pPr>
          <a:r>
            <a:rPr lang="en-US" sz="1050" b="1" kern="1200">
              <a:solidFill>
                <a:sysClr val="windowText" lastClr="000000"/>
              </a:solidFill>
            </a:rPr>
            <a:t>2,687</a:t>
          </a:r>
          <a:r>
            <a:rPr lang="en-US" sz="1050" b="0" kern="1200">
              <a:solidFill>
                <a:sysClr val="windowText" lastClr="000000"/>
              </a:solidFill>
            </a:rPr>
            <a:t> participants view each concept</a:t>
          </a:r>
        </a:p>
        <a:p>
          <a:pPr lvl="0" algn="ctr" defTabSz="466725">
            <a:lnSpc>
              <a:spcPct val="90000"/>
            </a:lnSpc>
            <a:spcBef>
              <a:spcPct val="0"/>
            </a:spcBef>
            <a:spcAft>
              <a:spcPct val="35000"/>
            </a:spcAft>
          </a:pPr>
          <a:endParaRPr lang="en-US" sz="1050" kern="1200">
            <a:solidFill>
              <a:sysClr val="windowText" lastClr="000000"/>
            </a:solidFill>
          </a:endParaRPr>
        </a:p>
      </dsp:txBody>
      <dsp:txXfrm>
        <a:off x="1691289" y="2542755"/>
        <a:ext cx="2107784" cy="1079253"/>
      </dsp:txXfrm>
    </dsp:sp>
    <dsp:sp modelId="{1CFCDCB2-2C50-4CD9-B150-E7B79C5EB053}">
      <dsp:nvSpPr>
        <dsp:cNvPr id="0" name=""/>
        <dsp:cNvSpPr/>
      </dsp:nvSpPr>
      <dsp:spPr>
        <a:xfrm>
          <a:off x="3885741" y="528901"/>
          <a:ext cx="1457783" cy="324526"/>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US" sz="1050" kern="1200">
              <a:solidFill>
                <a:sysClr val="windowText" lastClr="000000"/>
              </a:solidFill>
            </a:rPr>
            <a:t>4,749 screened out</a:t>
          </a:r>
        </a:p>
      </dsp:txBody>
      <dsp:txXfrm>
        <a:off x="3885741" y="528901"/>
        <a:ext cx="1457783" cy="324526"/>
      </dsp:txXfrm>
    </dsp:sp>
    <dsp:sp modelId="{DBCF4438-4805-4DA3-9E2C-EDE2E7D07DCA}">
      <dsp:nvSpPr>
        <dsp:cNvPr id="0" name=""/>
        <dsp:cNvSpPr/>
      </dsp:nvSpPr>
      <dsp:spPr>
        <a:xfrm>
          <a:off x="3885741" y="1615516"/>
          <a:ext cx="1457783" cy="324526"/>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US" sz="1050" kern="1200">
              <a:solidFill>
                <a:sysClr val="windowText" lastClr="000000"/>
              </a:solidFill>
            </a:rPr>
            <a:t>332 drop out</a:t>
          </a:r>
          <a:endParaRPr lang="en-US" sz="1400" kern="1200">
            <a:solidFill>
              <a:sysClr val="windowText" lastClr="000000"/>
            </a:solidFill>
          </a:endParaRPr>
        </a:p>
      </dsp:txBody>
      <dsp:txXfrm>
        <a:off x="3885741" y="1615516"/>
        <a:ext cx="1457783" cy="32452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2226A9-6AD7-494D-BAE3-30B3817FC607}">
      <dsp:nvSpPr>
        <dsp:cNvPr id="0" name=""/>
        <dsp:cNvSpPr/>
      </dsp:nvSpPr>
      <dsp:spPr>
        <a:xfrm>
          <a:off x="3067050" y="433282"/>
          <a:ext cx="1159156" cy="380512"/>
        </a:xfrm>
        <a:custGeom>
          <a:avLst/>
          <a:gdLst/>
          <a:ahLst/>
          <a:cxnLst/>
          <a:rect l="0" t="0" r="0" b="0"/>
          <a:pathLst>
            <a:path>
              <a:moveTo>
                <a:pt x="0" y="380512"/>
              </a:moveTo>
              <a:lnTo>
                <a:pt x="1159156" y="0"/>
              </a:lnTo>
            </a:path>
          </a:pathLst>
        </a:custGeom>
        <a:noFill/>
        <a:ln w="25400" cap="flat" cmpd="sng" algn="ctr">
          <a:no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CC186271-2EBA-4884-84CC-3C8E0B70C513}">
      <dsp:nvSpPr>
        <dsp:cNvPr id="0" name=""/>
        <dsp:cNvSpPr/>
      </dsp:nvSpPr>
      <dsp:spPr>
        <a:xfrm>
          <a:off x="3067050" y="813795"/>
          <a:ext cx="1968366" cy="1496609"/>
        </a:xfrm>
        <a:custGeom>
          <a:avLst/>
          <a:gdLst/>
          <a:ahLst/>
          <a:cxnLst/>
          <a:rect l="0" t="0" r="0" b="0"/>
          <a:pathLst>
            <a:path>
              <a:moveTo>
                <a:pt x="0" y="0"/>
              </a:moveTo>
              <a:lnTo>
                <a:pt x="0" y="1325800"/>
              </a:lnTo>
              <a:lnTo>
                <a:pt x="1968366" y="1325800"/>
              </a:lnTo>
              <a:lnTo>
                <a:pt x="1968366" y="1496609"/>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471BD76-7DF5-4122-805D-6E0974EAF6F1}">
      <dsp:nvSpPr>
        <dsp:cNvPr id="0" name=""/>
        <dsp:cNvSpPr/>
      </dsp:nvSpPr>
      <dsp:spPr>
        <a:xfrm>
          <a:off x="3021330" y="813795"/>
          <a:ext cx="91440" cy="1496609"/>
        </a:xfrm>
        <a:custGeom>
          <a:avLst/>
          <a:gdLst/>
          <a:ahLst/>
          <a:cxnLst/>
          <a:rect l="0" t="0" r="0" b="0"/>
          <a:pathLst>
            <a:path>
              <a:moveTo>
                <a:pt x="45720" y="0"/>
              </a:moveTo>
              <a:lnTo>
                <a:pt x="45720" y="1496609"/>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776093C-630A-4171-A01E-2B2C732A5F2C}">
      <dsp:nvSpPr>
        <dsp:cNvPr id="0" name=""/>
        <dsp:cNvSpPr/>
      </dsp:nvSpPr>
      <dsp:spPr>
        <a:xfrm>
          <a:off x="1098683" y="813795"/>
          <a:ext cx="1968366" cy="1496609"/>
        </a:xfrm>
        <a:custGeom>
          <a:avLst/>
          <a:gdLst/>
          <a:ahLst/>
          <a:cxnLst/>
          <a:rect l="0" t="0" r="0" b="0"/>
          <a:pathLst>
            <a:path>
              <a:moveTo>
                <a:pt x="1968366" y="0"/>
              </a:moveTo>
              <a:lnTo>
                <a:pt x="1968366" y="1325800"/>
              </a:lnTo>
              <a:lnTo>
                <a:pt x="0" y="1325800"/>
              </a:lnTo>
              <a:lnTo>
                <a:pt x="0" y="1496609"/>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C52CEEF3-2EBD-4627-9F1F-6B80E61CED7B}">
      <dsp:nvSpPr>
        <dsp:cNvPr id="0" name=""/>
        <dsp:cNvSpPr/>
      </dsp:nvSpPr>
      <dsp:spPr>
        <a:xfrm>
          <a:off x="2249608" y="987052"/>
          <a:ext cx="1626749" cy="813374"/>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US" sz="1050" b="1" kern="1200">
              <a:solidFill>
                <a:sysClr val="windowText" lastClr="000000"/>
              </a:solidFill>
            </a:rPr>
            <a:t>12 focus groups</a:t>
          </a:r>
        </a:p>
        <a:p>
          <a:pPr lvl="0" algn="ctr" defTabSz="466725">
            <a:lnSpc>
              <a:spcPct val="90000"/>
            </a:lnSpc>
            <a:spcBef>
              <a:spcPct val="0"/>
            </a:spcBef>
            <a:spcAft>
              <a:spcPct val="35000"/>
            </a:spcAft>
          </a:pPr>
          <a:r>
            <a:rPr lang="en-US" sz="1050" kern="1200">
              <a:solidFill>
                <a:sysClr val="windowText" lastClr="000000"/>
              </a:solidFill>
            </a:rPr>
            <a:t>120 total participants </a:t>
          </a:r>
        </a:p>
        <a:p>
          <a:pPr lvl="0" algn="ctr" defTabSz="466725">
            <a:lnSpc>
              <a:spcPct val="90000"/>
            </a:lnSpc>
            <a:spcBef>
              <a:spcPct val="0"/>
            </a:spcBef>
            <a:spcAft>
              <a:spcPct val="35000"/>
            </a:spcAft>
          </a:pPr>
          <a:r>
            <a:rPr lang="en-US" sz="1050" kern="1200">
              <a:solidFill>
                <a:sysClr val="windowText" lastClr="000000"/>
              </a:solidFill>
            </a:rPr>
            <a:t>10 participants per group</a:t>
          </a:r>
          <a:endParaRPr lang="en-US" sz="1050" kern="1200">
            <a:solidFill>
              <a:sysClr val="windowText" lastClr="000000"/>
            </a:solidFill>
            <a:latin typeface="+mn-lt"/>
            <a:cs typeface="Arial" panose="020B0604020202020204" pitchFamily="34" charset="0"/>
          </a:endParaRPr>
        </a:p>
      </dsp:txBody>
      <dsp:txXfrm>
        <a:off x="2249608" y="987052"/>
        <a:ext cx="1626749" cy="813374"/>
      </dsp:txXfrm>
    </dsp:sp>
    <dsp:sp modelId="{0AAD1131-D00F-4C71-9D92-45C178EC576C}">
      <dsp:nvSpPr>
        <dsp:cNvPr id="0" name=""/>
        <dsp:cNvSpPr/>
      </dsp:nvSpPr>
      <dsp:spPr>
        <a:xfrm>
          <a:off x="2253675" y="420"/>
          <a:ext cx="1626749" cy="813374"/>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US" sz="1050" b="1" kern="1200">
              <a:solidFill>
                <a:sysClr val="windowText" lastClr="000000"/>
              </a:solidFill>
              <a:latin typeface="+mn-lt"/>
              <a:cs typeface="Arial" panose="020B0604020202020204" pitchFamily="34" charset="0"/>
            </a:rPr>
            <a:t>Screener</a:t>
          </a:r>
        </a:p>
        <a:p>
          <a:pPr lvl="0" algn="ctr" defTabSz="466725">
            <a:lnSpc>
              <a:spcPct val="90000"/>
            </a:lnSpc>
            <a:spcBef>
              <a:spcPct val="0"/>
            </a:spcBef>
            <a:spcAft>
              <a:spcPct val="35000"/>
            </a:spcAft>
          </a:pPr>
          <a:r>
            <a:rPr lang="en-US" sz="1050" kern="1200">
              <a:solidFill>
                <a:sysClr val="windowText" lastClr="000000"/>
              </a:solidFill>
              <a:latin typeface="+mn-lt"/>
              <a:cs typeface="Arial" panose="020B0604020202020204" pitchFamily="34" charset="0"/>
            </a:rPr>
            <a:t>400 Participants</a:t>
          </a:r>
        </a:p>
      </dsp:txBody>
      <dsp:txXfrm>
        <a:off x="2253675" y="420"/>
        <a:ext cx="1626749" cy="813374"/>
      </dsp:txXfrm>
    </dsp:sp>
    <dsp:sp modelId="{67F712A5-1D1D-475C-A48B-4A2D0BDA2C67}">
      <dsp:nvSpPr>
        <dsp:cNvPr id="0" name=""/>
        <dsp:cNvSpPr/>
      </dsp:nvSpPr>
      <dsp:spPr>
        <a:xfrm>
          <a:off x="285308" y="2310404"/>
          <a:ext cx="1626749" cy="813374"/>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US" sz="1050" b="1" kern="1200">
              <a:solidFill>
                <a:sysClr val="windowText" lastClr="000000"/>
              </a:solidFill>
            </a:rPr>
            <a:t>Louisville, KY</a:t>
          </a:r>
        </a:p>
        <a:p>
          <a:pPr lvl="0" algn="ctr" defTabSz="466725">
            <a:lnSpc>
              <a:spcPct val="90000"/>
            </a:lnSpc>
            <a:spcBef>
              <a:spcPct val="0"/>
            </a:spcBef>
            <a:spcAft>
              <a:spcPct val="35000"/>
            </a:spcAft>
          </a:pPr>
          <a:r>
            <a:rPr lang="en-US" sz="1050" kern="1200">
              <a:solidFill>
                <a:sysClr val="windowText" lastClr="000000"/>
              </a:solidFill>
            </a:rPr>
            <a:t>4 focus groups</a:t>
          </a:r>
        </a:p>
      </dsp:txBody>
      <dsp:txXfrm>
        <a:off x="285308" y="2310404"/>
        <a:ext cx="1626749" cy="813374"/>
      </dsp:txXfrm>
    </dsp:sp>
    <dsp:sp modelId="{EF92922F-5D64-4ED8-B396-515B23B1F14E}">
      <dsp:nvSpPr>
        <dsp:cNvPr id="0" name=""/>
        <dsp:cNvSpPr/>
      </dsp:nvSpPr>
      <dsp:spPr>
        <a:xfrm>
          <a:off x="2253675" y="2310404"/>
          <a:ext cx="1626749" cy="813374"/>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US" sz="1050" b="1" kern="1200">
              <a:solidFill>
                <a:sysClr val="windowText" lastClr="000000"/>
              </a:solidFill>
            </a:rPr>
            <a:t>Philadelphia, PA </a:t>
          </a:r>
        </a:p>
        <a:p>
          <a:pPr lvl="0" algn="ctr" defTabSz="466725">
            <a:lnSpc>
              <a:spcPct val="90000"/>
            </a:lnSpc>
            <a:spcBef>
              <a:spcPct val="0"/>
            </a:spcBef>
            <a:spcAft>
              <a:spcPct val="35000"/>
            </a:spcAft>
          </a:pPr>
          <a:r>
            <a:rPr lang="en-US" sz="1050" kern="1200">
              <a:solidFill>
                <a:sysClr val="windowText" lastClr="000000"/>
              </a:solidFill>
            </a:rPr>
            <a:t>4 focus groups</a:t>
          </a:r>
        </a:p>
      </dsp:txBody>
      <dsp:txXfrm>
        <a:off x="2253675" y="2310404"/>
        <a:ext cx="1626749" cy="813374"/>
      </dsp:txXfrm>
    </dsp:sp>
    <dsp:sp modelId="{A7CD9965-898B-478D-B882-DBA47DD57204}">
      <dsp:nvSpPr>
        <dsp:cNvPr id="0" name=""/>
        <dsp:cNvSpPr/>
      </dsp:nvSpPr>
      <dsp:spPr>
        <a:xfrm>
          <a:off x="4222042" y="2310404"/>
          <a:ext cx="1626749" cy="813374"/>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US" sz="1050" b="1" kern="1200">
              <a:solidFill>
                <a:sysClr val="windowText" lastClr="000000"/>
              </a:solidFill>
            </a:rPr>
            <a:t>Phoenix, AZ</a:t>
          </a:r>
        </a:p>
        <a:p>
          <a:pPr lvl="0" algn="ctr" defTabSz="466725">
            <a:lnSpc>
              <a:spcPct val="90000"/>
            </a:lnSpc>
            <a:spcBef>
              <a:spcPct val="0"/>
            </a:spcBef>
            <a:spcAft>
              <a:spcPct val="35000"/>
            </a:spcAft>
          </a:pPr>
          <a:r>
            <a:rPr lang="en-US" sz="1050" kern="1200">
              <a:solidFill>
                <a:sysClr val="windowText" lastClr="000000"/>
              </a:solidFill>
            </a:rPr>
            <a:t>4 focus groups</a:t>
          </a:r>
        </a:p>
      </dsp:txBody>
      <dsp:txXfrm>
        <a:off x="4222042" y="2310404"/>
        <a:ext cx="1626749" cy="813374"/>
      </dsp:txXfrm>
    </dsp:sp>
    <dsp:sp modelId="{1CFCDCB2-2C50-4CD9-B150-E7B79C5EB053}">
      <dsp:nvSpPr>
        <dsp:cNvPr id="0" name=""/>
        <dsp:cNvSpPr/>
      </dsp:nvSpPr>
      <dsp:spPr>
        <a:xfrm>
          <a:off x="4226206" y="268781"/>
          <a:ext cx="1477885" cy="329001"/>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280 No Shows</a:t>
          </a:r>
        </a:p>
      </dsp:txBody>
      <dsp:txXfrm>
        <a:off x="4226206" y="268781"/>
        <a:ext cx="1477885" cy="32900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B15F6-3693-4687-9D1F-FAC2A62B1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4169</Words>
  <Characters>23767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27881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bkf4</dc:creator>
  <cp:lastModifiedBy>Zirger, Jeffrey (CDC/OD/OADS)</cp:lastModifiedBy>
  <cp:revision>3</cp:revision>
  <cp:lastPrinted>2016-12-06T17:33:00Z</cp:lastPrinted>
  <dcterms:created xsi:type="dcterms:W3CDTF">2017-04-19T16:18:00Z</dcterms:created>
  <dcterms:modified xsi:type="dcterms:W3CDTF">2017-05-05T17:55:00Z</dcterms:modified>
</cp:coreProperties>
</file>