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0F" w:rsidRPr="00B9590F" w:rsidRDefault="00B9590F" w:rsidP="00B9590F">
      <w:pPr>
        <w:tabs>
          <w:tab w:val="clear" w:pos="432"/>
        </w:tabs>
        <w:spacing w:before="2640" w:after="240" w:line="240" w:lineRule="auto"/>
        <w:ind w:firstLine="0"/>
        <w:jc w:val="center"/>
        <w:outlineLvl w:val="0"/>
        <w:rPr>
          <w:rFonts w:ascii="Arial Black" w:hAnsi="Arial Black"/>
          <w:caps/>
          <w:sz w:val="22"/>
          <w:szCs w:val="20"/>
        </w:rPr>
      </w:pPr>
      <w:bookmarkStart w:id="0" w:name="_GoBack"/>
      <w:bookmarkEnd w:id="0"/>
      <w:r w:rsidRPr="00B9590F">
        <w:rPr>
          <w:rFonts w:ascii="Arial Black" w:hAnsi="Arial Black"/>
          <w:caps/>
          <w:sz w:val="22"/>
          <w:szCs w:val="20"/>
        </w:rPr>
        <w:t xml:space="preserve">ATTACHMENT </w:t>
      </w:r>
      <w:bookmarkStart w:id="1" w:name="AttLetter"/>
      <w:bookmarkEnd w:id="1"/>
      <w:r w:rsidR="00FA5663">
        <w:rPr>
          <w:rFonts w:ascii="Arial Black" w:hAnsi="Arial Black"/>
          <w:caps/>
          <w:sz w:val="22"/>
          <w:szCs w:val="20"/>
        </w:rPr>
        <w:t>e</w:t>
      </w:r>
      <w:r w:rsidR="007E7B52">
        <w:rPr>
          <w:rFonts w:ascii="Arial Black" w:hAnsi="Arial Black"/>
          <w:caps/>
          <w:sz w:val="22"/>
          <w:szCs w:val="20"/>
        </w:rPr>
        <w:t>5</w:t>
      </w:r>
    </w:p>
    <w:p w:rsidR="00B9590F" w:rsidRPr="00B9590F" w:rsidRDefault="00B9590F" w:rsidP="00B9590F">
      <w:pPr>
        <w:tabs>
          <w:tab w:val="clear" w:pos="432"/>
        </w:tabs>
        <w:spacing w:after="240" w:line="240" w:lineRule="auto"/>
        <w:ind w:firstLine="0"/>
        <w:jc w:val="center"/>
        <w:outlineLvl w:val="0"/>
        <w:rPr>
          <w:rFonts w:ascii="Arial Black" w:hAnsi="Arial Black"/>
          <w:caps/>
          <w:sz w:val="22"/>
          <w:szCs w:val="20"/>
        </w:rPr>
      </w:pPr>
      <w:r w:rsidRPr="00B9590F">
        <w:rPr>
          <w:rFonts w:ascii="Arial Black" w:hAnsi="Arial Black"/>
          <w:caps/>
          <w:sz w:val="22"/>
          <w:szCs w:val="20"/>
        </w:rPr>
        <w:t>site visit consent form</w:t>
      </w:r>
    </w:p>
    <w:p w:rsidR="00B9590F" w:rsidRPr="00B9590F" w:rsidRDefault="00B9590F" w:rsidP="00B9590F">
      <w:pPr>
        <w:tabs>
          <w:tab w:val="clear" w:pos="432"/>
        </w:tabs>
        <w:jc w:val="left"/>
        <w:rPr>
          <w:rFonts w:ascii="Times New Roman" w:hAnsi="Times New Roman"/>
          <w:szCs w:val="20"/>
        </w:rPr>
      </w:pPr>
    </w:p>
    <w:p w:rsidR="00FA5663" w:rsidRDefault="00FA5663" w:rsidP="00691549">
      <w:pPr>
        <w:rPr>
          <w:rFonts w:ascii="Lucida Sans" w:hAnsi="Lucida Sans"/>
        </w:rPr>
        <w:sectPr w:rsidR="00FA5663" w:rsidSect="003A1506">
          <w:footerReference w:type="default" r:id="rId8"/>
          <w:endnotePr>
            <w:numFmt w:val="decimal"/>
          </w:endnotePr>
          <w:pgSz w:w="12240" w:h="15840" w:code="1"/>
          <w:pgMar w:top="1440" w:right="1440" w:bottom="576" w:left="1440" w:header="720" w:footer="576" w:gutter="0"/>
          <w:cols w:space="720"/>
          <w:docGrid w:linePitch="150"/>
        </w:sectPr>
      </w:pPr>
    </w:p>
    <w:p w:rsidR="00B9590F" w:rsidRPr="00FA5663" w:rsidRDefault="00FA5663" w:rsidP="00B97888">
      <w:pPr>
        <w:pStyle w:val="NormalSScontinued"/>
        <w:spacing w:before="3840"/>
        <w:jc w:val="center"/>
        <w:rPr>
          <w:rFonts w:ascii="Times New Roman" w:hAnsi="Times New Roman"/>
          <w:b/>
        </w:rPr>
        <w:sectPr w:rsidR="00B9590F" w:rsidRPr="00FA5663" w:rsidSect="003A1506">
          <w:endnotePr>
            <w:numFmt w:val="decimal"/>
          </w:endnotePr>
          <w:pgSz w:w="12240" w:h="15840" w:code="1"/>
          <w:pgMar w:top="1440" w:right="1440" w:bottom="576" w:left="1440" w:header="720" w:footer="576" w:gutter="0"/>
          <w:cols w:space="720"/>
          <w:docGrid w:linePitch="150"/>
        </w:sectPr>
      </w:pPr>
      <w:r w:rsidRPr="00FA5663">
        <w:rPr>
          <w:rFonts w:ascii="Times New Roman" w:hAnsi="Times New Roman"/>
          <w:b/>
        </w:rPr>
        <w:lastRenderedPageBreak/>
        <w:t>This page left blank for double-sided copying.</w:t>
      </w:r>
    </w:p>
    <w:p w:rsidR="00065F23" w:rsidRPr="00823E12" w:rsidRDefault="00065F23" w:rsidP="00065F23">
      <w:pPr>
        <w:keepNext/>
        <w:tabs>
          <w:tab w:val="clear" w:pos="432"/>
        </w:tabs>
        <w:spacing w:line="240" w:lineRule="auto"/>
        <w:ind w:firstLine="0"/>
        <w:jc w:val="center"/>
        <w:outlineLvl w:val="1"/>
        <w:rPr>
          <w:rFonts w:ascii="Arial" w:hAnsi="Arial" w:cs="Arial"/>
          <w:b/>
          <w:sz w:val="22"/>
          <w:szCs w:val="22"/>
        </w:rPr>
      </w:pPr>
      <w:r w:rsidRPr="00823E12">
        <w:rPr>
          <w:rFonts w:ascii="Arial" w:hAnsi="Arial" w:cs="Arial"/>
          <w:b/>
          <w:caps/>
          <w:sz w:val="22"/>
          <w:szCs w:val="22"/>
        </w:rPr>
        <w:lastRenderedPageBreak/>
        <w:t xml:space="preserve">Consent form for </w:t>
      </w:r>
      <w:r w:rsidR="00007FF0">
        <w:rPr>
          <w:rFonts w:ascii="Arial" w:hAnsi="Arial" w:cs="Arial"/>
          <w:b/>
          <w:caps/>
          <w:sz w:val="22"/>
          <w:szCs w:val="22"/>
        </w:rPr>
        <w:t>WISEWOMAN</w:t>
      </w:r>
      <w:r w:rsidR="00A85E60">
        <w:rPr>
          <w:rFonts w:ascii="Arial" w:hAnsi="Arial" w:cs="Arial"/>
          <w:b/>
          <w:caps/>
          <w:sz w:val="22"/>
          <w:szCs w:val="22"/>
        </w:rPr>
        <w:t xml:space="preserve"> </w:t>
      </w:r>
      <w:r w:rsidR="00007FF0">
        <w:rPr>
          <w:rFonts w:ascii="Arial" w:hAnsi="Arial" w:cs="Arial"/>
          <w:b/>
          <w:caps/>
          <w:sz w:val="22"/>
          <w:szCs w:val="22"/>
        </w:rPr>
        <w:t>KEY INFORMANT</w:t>
      </w:r>
      <w:r w:rsidRPr="00823E12">
        <w:rPr>
          <w:rFonts w:ascii="Arial" w:hAnsi="Arial" w:cs="Arial"/>
          <w:b/>
          <w:caps/>
          <w:sz w:val="22"/>
          <w:szCs w:val="22"/>
        </w:rPr>
        <w:t xml:space="preserve"> interviews</w:t>
      </w:r>
    </w:p>
    <w:p w:rsidR="00065F23" w:rsidRPr="00823E12" w:rsidRDefault="00065F23" w:rsidP="00065F23">
      <w:pPr>
        <w:rPr>
          <w:rFonts w:ascii="Arial" w:hAnsi="Arial" w:cs="Arial"/>
          <w:sz w:val="22"/>
          <w:szCs w:val="22"/>
        </w:rPr>
      </w:pPr>
      <w:r w:rsidRPr="00823E12">
        <w:rPr>
          <w:rFonts w:ascii="Arial" w:hAnsi="Arial" w:cs="Arial"/>
          <w:sz w:val="22"/>
          <w:szCs w:val="22"/>
        </w:rPr>
        <w:t xml:space="preserve"> </w:t>
      </w:r>
    </w:p>
    <w:p w:rsidR="00065F23" w:rsidRPr="00823E12" w:rsidRDefault="00065F23" w:rsidP="00065F23">
      <w:pPr>
        <w:keepNext/>
        <w:spacing w:after="120" w:line="240" w:lineRule="auto"/>
        <w:ind w:firstLine="0"/>
        <w:outlineLvl w:val="1"/>
        <w:rPr>
          <w:rFonts w:ascii="Arial" w:hAnsi="Arial" w:cs="Arial"/>
          <w:b/>
          <w:sz w:val="22"/>
          <w:szCs w:val="22"/>
        </w:rPr>
      </w:pPr>
      <w:r w:rsidRPr="00823E12">
        <w:rPr>
          <w:rFonts w:ascii="Arial" w:hAnsi="Arial" w:cs="Arial"/>
          <w:b/>
          <w:sz w:val="22"/>
          <w:szCs w:val="22"/>
        </w:rPr>
        <w:t>Introduction/Purpose</w:t>
      </w:r>
    </w:p>
    <w:p w:rsidR="008D6E02" w:rsidRPr="008D6E02" w:rsidRDefault="00065F23" w:rsidP="008D6E02">
      <w:pPr>
        <w:spacing w:line="240" w:lineRule="auto"/>
        <w:ind w:firstLine="0"/>
        <w:rPr>
          <w:rFonts w:ascii="Arial" w:hAnsi="Arial" w:cs="Arial"/>
          <w:sz w:val="22"/>
          <w:szCs w:val="22"/>
        </w:rPr>
      </w:pPr>
      <w:r w:rsidRPr="00B87C29">
        <w:rPr>
          <w:rFonts w:ascii="Arial" w:hAnsi="Arial" w:cs="Arial"/>
          <w:sz w:val="22"/>
          <w:szCs w:val="22"/>
        </w:rPr>
        <w:t xml:space="preserve">The </w:t>
      </w:r>
      <w:r w:rsidR="00476196" w:rsidRPr="00B87C29">
        <w:rPr>
          <w:rFonts w:ascii="Arial" w:hAnsi="Arial" w:cs="Arial"/>
          <w:sz w:val="22"/>
          <w:szCs w:val="22"/>
        </w:rPr>
        <w:t>Centers for Disease Control and Prevention (CDC)</w:t>
      </w:r>
      <w:r w:rsidRPr="00B87C29">
        <w:rPr>
          <w:rFonts w:ascii="Arial" w:hAnsi="Arial" w:cs="Arial"/>
          <w:sz w:val="22"/>
          <w:szCs w:val="22"/>
        </w:rPr>
        <w:t xml:space="preserve"> is conducting an evaluation of the </w:t>
      </w:r>
    </w:p>
    <w:p w:rsidR="00065F23" w:rsidRPr="00E76BD5" w:rsidRDefault="008D6E02" w:rsidP="008D6E02">
      <w:pPr>
        <w:spacing w:line="240" w:lineRule="auto"/>
        <w:ind w:firstLine="0"/>
        <w:rPr>
          <w:rFonts w:ascii="Arial" w:hAnsi="Arial" w:cs="Arial"/>
          <w:sz w:val="22"/>
          <w:szCs w:val="22"/>
        </w:rPr>
      </w:pPr>
      <w:r w:rsidRPr="008D6E02">
        <w:rPr>
          <w:rFonts w:ascii="Arial" w:hAnsi="Arial" w:cs="Arial"/>
          <w:sz w:val="22"/>
          <w:szCs w:val="22"/>
        </w:rPr>
        <w:t>Well-Integrated Screening and Evaluation for the Wome</w:t>
      </w:r>
      <w:r>
        <w:rPr>
          <w:rFonts w:ascii="Arial" w:hAnsi="Arial" w:cs="Arial"/>
          <w:sz w:val="22"/>
          <w:szCs w:val="22"/>
        </w:rPr>
        <w:t>n Access the Nation (WISEWOMAN)</w:t>
      </w:r>
      <w:r w:rsidR="00065F23" w:rsidRPr="00B87C29">
        <w:rPr>
          <w:rFonts w:ascii="Arial" w:hAnsi="Arial" w:cs="Arial"/>
          <w:sz w:val="22"/>
          <w:szCs w:val="22"/>
        </w:rPr>
        <w:t xml:space="preserve"> program. You are invited to participate in a </w:t>
      </w:r>
      <w:r w:rsidR="00476196" w:rsidRPr="00B87C29">
        <w:rPr>
          <w:rFonts w:ascii="Arial" w:hAnsi="Arial" w:cs="Arial"/>
          <w:sz w:val="22"/>
          <w:szCs w:val="22"/>
        </w:rPr>
        <w:t>key informant interview</w:t>
      </w:r>
      <w:r w:rsidR="00065F23" w:rsidRPr="00B87C29">
        <w:rPr>
          <w:rFonts w:ascii="Arial" w:hAnsi="Arial" w:cs="Arial"/>
          <w:sz w:val="22"/>
          <w:szCs w:val="22"/>
        </w:rPr>
        <w:t xml:space="preserve"> that is being conducted as part of the evaluation. Results from this evaluation are intended to inform policymakers about how</w:t>
      </w:r>
      <w:r w:rsidR="00476196" w:rsidRPr="00B87C29">
        <w:rPr>
          <w:rFonts w:ascii="Arial" w:hAnsi="Arial" w:cs="Arial"/>
          <w:sz w:val="22"/>
          <w:szCs w:val="22"/>
        </w:rPr>
        <w:t xml:space="preserve"> different sites have implemented the WISEWOMAN program, how</w:t>
      </w:r>
      <w:r w:rsidR="00065F23" w:rsidRPr="00B87C29">
        <w:rPr>
          <w:rFonts w:ascii="Arial" w:hAnsi="Arial" w:cs="Arial"/>
          <w:sz w:val="22"/>
          <w:szCs w:val="22"/>
        </w:rPr>
        <w:t xml:space="preserve"> well </w:t>
      </w:r>
      <w:r w:rsidR="00476196" w:rsidRPr="00B87C29">
        <w:rPr>
          <w:rFonts w:ascii="Arial" w:hAnsi="Arial" w:cs="Arial"/>
          <w:sz w:val="22"/>
          <w:szCs w:val="22"/>
        </w:rPr>
        <w:t xml:space="preserve">the WISEWOMAN program </w:t>
      </w:r>
      <w:r w:rsidR="00065F23" w:rsidRPr="00B87C29">
        <w:rPr>
          <w:rFonts w:ascii="Arial" w:hAnsi="Arial" w:cs="Arial"/>
          <w:sz w:val="22"/>
          <w:szCs w:val="22"/>
        </w:rPr>
        <w:t xml:space="preserve">is working, </w:t>
      </w:r>
      <w:r w:rsidR="00476196" w:rsidRPr="00B87C29">
        <w:rPr>
          <w:rFonts w:ascii="Arial" w:hAnsi="Arial" w:cs="Arial"/>
          <w:sz w:val="22"/>
          <w:szCs w:val="22"/>
        </w:rPr>
        <w:t xml:space="preserve">and </w:t>
      </w:r>
      <w:r w:rsidR="00065F23" w:rsidRPr="00B87C29">
        <w:rPr>
          <w:rFonts w:ascii="Arial" w:hAnsi="Arial" w:cs="Arial"/>
          <w:sz w:val="22"/>
          <w:szCs w:val="22"/>
        </w:rPr>
        <w:t>how it can be improved.  You were sele</w:t>
      </w:r>
      <w:r w:rsidR="00CB4B28" w:rsidRPr="00B87C29">
        <w:rPr>
          <w:rFonts w:ascii="Arial" w:hAnsi="Arial" w:cs="Arial"/>
          <w:sz w:val="22"/>
          <w:szCs w:val="22"/>
        </w:rPr>
        <w:t xml:space="preserve">cted as a </w:t>
      </w:r>
      <w:r w:rsidR="00072C07">
        <w:rPr>
          <w:rFonts w:ascii="Arial" w:hAnsi="Arial" w:cs="Arial"/>
          <w:sz w:val="22"/>
          <w:szCs w:val="22"/>
        </w:rPr>
        <w:t>key informant</w:t>
      </w:r>
      <w:r w:rsidR="00CB4B28" w:rsidRPr="00B87C29">
        <w:rPr>
          <w:rFonts w:ascii="Arial" w:hAnsi="Arial" w:cs="Arial"/>
          <w:sz w:val="22"/>
          <w:szCs w:val="22"/>
        </w:rPr>
        <w:t xml:space="preserve"> because</w:t>
      </w:r>
      <w:r w:rsidR="00476196" w:rsidRPr="00B87C29">
        <w:rPr>
          <w:rFonts w:ascii="Arial" w:hAnsi="Arial" w:cs="Arial"/>
          <w:sz w:val="22"/>
          <w:szCs w:val="22"/>
        </w:rPr>
        <w:t xml:space="preserve"> of your role as</w:t>
      </w:r>
      <w:r>
        <w:rPr>
          <w:rFonts w:ascii="Arial" w:hAnsi="Arial" w:cs="Arial"/>
          <w:sz w:val="22"/>
          <w:szCs w:val="22"/>
        </w:rPr>
        <w:t xml:space="preserve"> a</w:t>
      </w:r>
      <w:r w:rsidR="00476196" w:rsidRPr="00B87C29">
        <w:rPr>
          <w:rFonts w:ascii="Arial" w:hAnsi="Arial" w:cs="Arial"/>
          <w:sz w:val="22"/>
          <w:szCs w:val="22"/>
        </w:rPr>
        <w:t xml:space="preserve"> WISEWOMAN </w:t>
      </w:r>
      <w:r>
        <w:rPr>
          <w:rFonts w:ascii="Arial" w:hAnsi="Arial" w:cs="Arial"/>
          <w:sz w:val="22"/>
          <w:szCs w:val="22"/>
        </w:rPr>
        <w:t>program administrator</w:t>
      </w:r>
      <w:r w:rsidR="00476196" w:rsidRPr="00B87C29">
        <w:rPr>
          <w:rFonts w:ascii="Arial" w:hAnsi="Arial" w:cs="Arial"/>
          <w:sz w:val="22"/>
          <w:szCs w:val="22"/>
        </w:rPr>
        <w:t>, health</w:t>
      </w:r>
      <w:r w:rsidR="00065F23" w:rsidRPr="00B87C29">
        <w:rPr>
          <w:rFonts w:ascii="Arial" w:hAnsi="Arial" w:cs="Arial"/>
          <w:sz w:val="22"/>
          <w:szCs w:val="22"/>
        </w:rPr>
        <w:t xml:space="preserve"> </w:t>
      </w:r>
      <w:r w:rsidR="00476196" w:rsidRPr="00B87C29">
        <w:rPr>
          <w:rFonts w:ascii="Arial" w:hAnsi="Arial" w:cs="Arial"/>
          <w:sz w:val="22"/>
          <w:szCs w:val="22"/>
        </w:rPr>
        <w:t>care provider</w:t>
      </w:r>
      <w:r w:rsidR="00B87C29" w:rsidRPr="00B87C29">
        <w:rPr>
          <w:rFonts w:ascii="Arial" w:hAnsi="Arial" w:cs="Arial"/>
          <w:sz w:val="22"/>
          <w:szCs w:val="22"/>
        </w:rPr>
        <w:t>,</w:t>
      </w:r>
      <w:r w:rsidR="00476196" w:rsidRPr="00B87C29">
        <w:rPr>
          <w:rFonts w:ascii="Arial" w:hAnsi="Arial" w:cs="Arial"/>
          <w:sz w:val="22"/>
          <w:szCs w:val="22"/>
        </w:rPr>
        <w:t xml:space="preserve"> or community partner</w:t>
      </w:r>
      <w:r w:rsidR="00065F23" w:rsidRPr="00B87C29">
        <w:rPr>
          <w:rFonts w:ascii="Arial" w:hAnsi="Arial" w:cs="Arial"/>
          <w:sz w:val="22"/>
          <w:szCs w:val="22"/>
        </w:rPr>
        <w:t xml:space="preserve">. </w:t>
      </w:r>
      <w:r w:rsidR="00476196" w:rsidRPr="00B87C29">
        <w:rPr>
          <w:rFonts w:ascii="Arial" w:hAnsi="Arial" w:cs="Arial"/>
          <w:sz w:val="22"/>
          <w:szCs w:val="22"/>
        </w:rPr>
        <w:t xml:space="preserve">Your participation will provide an important perspective on the </w:t>
      </w:r>
      <w:r w:rsidR="00B87C29">
        <w:rPr>
          <w:rFonts w:ascii="Arial" w:hAnsi="Arial" w:cs="Arial"/>
          <w:sz w:val="22"/>
          <w:szCs w:val="22"/>
        </w:rPr>
        <w:t>WISEWOMAN</w:t>
      </w:r>
      <w:r w:rsidR="00476196" w:rsidRPr="00B87C29">
        <w:rPr>
          <w:rFonts w:ascii="Arial" w:hAnsi="Arial" w:cs="Arial"/>
          <w:sz w:val="22"/>
          <w:szCs w:val="22"/>
        </w:rPr>
        <w:t xml:space="preserve"> program. Before you decide to be a part of this study, you need to understand the risks and benefits associated with your participation.</w:t>
      </w:r>
    </w:p>
    <w:p w:rsidR="00065F23" w:rsidRPr="00823E12" w:rsidRDefault="00065F23" w:rsidP="00065F23">
      <w:pPr>
        <w:keepNext/>
        <w:spacing w:line="240" w:lineRule="auto"/>
        <w:ind w:left="432" w:firstLine="0"/>
        <w:outlineLvl w:val="1"/>
        <w:rPr>
          <w:rFonts w:ascii="Arial" w:hAnsi="Arial" w:cs="Arial"/>
          <w:b/>
          <w:sz w:val="22"/>
          <w:szCs w:val="22"/>
        </w:rPr>
      </w:pPr>
    </w:p>
    <w:p w:rsidR="00065F23" w:rsidRPr="00823E12" w:rsidRDefault="00065F23" w:rsidP="00065F23">
      <w:pPr>
        <w:keepNext/>
        <w:spacing w:after="120" w:line="240" w:lineRule="auto"/>
        <w:ind w:firstLine="0"/>
        <w:outlineLvl w:val="1"/>
        <w:rPr>
          <w:rFonts w:ascii="Arial" w:hAnsi="Arial" w:cs="Arial"/>
          <w:b/>
          <w:sz w:val="22"/>
          <w:szCs w:val="22"/>
        </w:rPr>
      </w:pPr>
      <w:r w:rsidRPr="00823E12">
        <w:rPr>
          <w:rFonts w:ascii="Arial" w:hAnsi="Arial" w:cs="Arial"/>
          <w:b/>
          <w:sz w:val="22"/>
          <w:szCs w:val="22"/>
        </w:rPr>
        <w:t>Procedure</w:t>
      </w:r>
    </w:p>
    <w:p w:rsidR="00007FF0" w:rsidRPr="00E76BD5" w:rsidRDefault="00007FF0" w:rsidP="00007FF0">
      <w:pPr>
        <w:spacing w:line="240" w:lineRule="auto"/>
        <w:ind w:firstLine="0"/>
        <w:rPr>
          <w:rFonts w:ascii="Arial" w:hAnsi="Arial" w:cs="Arial"/>
          <w:sz w:val="22"/>
          <w:szCs w:val="22"/>
        </w:rPr>
      </w:pPr>
      <w:r w:rsidRPr="00E76BD5">
        <w:rPr>
          <w:rFonts w:ascii="Arial" w:hAnsi="Arial" w:cs="Arial"/>
          <w:sz w:val="22"/>
          <w:szCs w:val="22"/>
        </w:rPr>
        <w:t>You are being asked to participat</w:t>
      </w:r>
      <w:r>
        <w:rPr>
          <w:rFonts w:ascii="Arial" w:hAnsi="Arial" w:cs="Arial"/>
          <w:sz w:val="22"/>
          <w:szCs w:val="22"/>
        </w:rPr>
        <w:t xml:space="preserve">e in a key informant interview with </w:t>
      </w:r>
      <w:r w:rsidR="007A76C8">
        <w:rPr>
          <w:rFonts w:ascii="Arial" w:hAnsi="Arial" w:cs="Arial"/>
          <w:sz w:val="22"/>
          <w:szCs w:val="22"/>
        </w:rPr>
        <w:t>a</w:t>
      </w:r>
      <w:r>
        <w:rPr>
          <w:rFonts w:ascii="Arial" w:hAnsi="Arial" w:cs="Arial"/>
          <w:sz w:val="22"/>
          <w:szCs w:val="22"/>
        </w:rPr>
        <w:t xml:space="preserve"> member of the study team. You will be asked about your experiences with the WISEWOMAN program. </w:t>
      </w:r>
      <w:r w:rsidRPr="00E76BD5">
        <w:rPr>
          <w:rFonts w:ascii="Arial" w:hAnsi="Arial" w:cs="Arial"/>
          <w:sz w:val="22"/>
          <w:szCs w:val="22"/>
        </w:rPr>
        <w:t xml:space="preserve">During the interview, we will take notes </w:t>
      </w:r>
      <w:r>
        <w:rPr>
          <w:rFonts w:ascii="Arial" w:hAnsi="Arial" w:cs="Arial"/>
          <w:sz w:val="22"/>
          <w:szCs w:val="22"/>
        </w:rPr>
        <w:t>and</w:t>
      </w:r>
      <w:r w:rsidRPr="00E76BD5">
        <w:rPr>
          <w:rFonts w:ascii="Arial" w:hAnsi="Arial" w:cs="Arial"/>
          <w:sz w:val="22"/>
          <w:szCs w:val="22"/>
        </w:rPr>
        <w:t xml:space="preserve"> audio record the interview, if you give your permission for that. </w:t>
      </w:r>
    </w:p>
    <w:p w:rsidR="00007FF0" w:rsidRPr="00E76BD5" w:rsidRDefault="00007FF0" w:rsidP="00007FF0">
      <w:pPr>
        <w:spacing w:line="240" w:lineRule="auto"/>
        <w:ind w:left="792" w:firstLine="0"/>
        <w:rPr>
          <w:rFonts w:ascii="Arial" w:hAnsi="Arial" w:cs="Arial"/>
          <w:sz w:val="22"/>
          <w:szCs w:val="22"/>
        </w:rPr>
      </w:pPr>
    </w:p>
    <w:p w:rsidR="00007FF0" w:rsidRPr="00E76BD5" w:rsidRDefault="00007FF0" w:rsidP="00007FF0">
      <w:pPr>
        <w:spacing w:line="240" w:lineRule="auto"/>
        <w:ind w:firstLine="0"/>
        <w:rPr>
          <w:rFonts w:ascii="Arial" w:hAnsi="Arial" w:cs="Arial"/>
          <w:sz w:val="22"/>
          <w:szCs w:val="22"/>
        </w:rPr>
      </w:pPr>
      <w:r w:rsidRPr="00E76BD5">
        <w:rPr>
          <w:rFonts w:ascii="Arial" w:hAnsi="Arial" w:cs="Arial"/>
          <w:sz w:val="22"/>
          <w:szCs w:val="22"/>
        </w:rPr>
        <w:t xml:space="preserve">There are no “right” or “wrong” answers; we are only interested in learning about your experiences and opinions. </w:t>
      </w:r>
      <w:r w:rsidR="00332A79">
        <w:rPr>
          <w:rFonts w:ascii="Arial" w:hAnsi="Arial" w:cs="Arial"/>
          <w:sz w:val="22"/>
          <w:szCs w:val="22"/>
        </w:rPr>
        <w:t xml:space="preserve">Your answers will not have any impact on the funding or any other support that your organization may receive. </w:t>
      </w:r>
      <w:r w:rsidRPr="00E76BD5">
        <w:rPr>
          <w:rFonts w:ascii="Arial" w:hAnsi="Arial" w:cs="Arial"/>
          <w:sz w:val="22"/>
          <w:szCs w:val="22"/>
        </w:rPr>
        <w:t xml:space="preserve">You </w:t>
      </w:r>
      <w:r w:rsidRPr="00795ACB">
        <w:rPr>
          <w:rFonts w:ascii="Arial" w:hAnsi="Arial" w:cs="Arial"/>
          <w:sz w:val="22"/>
          <w:szCs w:val="22"/>
        </w:rPr>
        <w:t xml:space="preserve">may choose not to answer any questions that we ask and you may terminate the interview at any time. The interview should take </w:t>
      </w:r>
      <w:r w:rsidRPr="00EF7D0F">
        <w:rPr>
          <w:rFonts w:ascii="Arial" w:hAnsi="Arial" w:cs="Arial"/>
          <w:sz w:val="22"/>
          <w:szCs w:val="22"/>
        </w:rPr>
        <w:t xml:space="preserve">about </w:t>
      </w:r>
      <w:r w:rsidR="00795ACB" w:rsidRPr="00EF7D0F">
        <w:rPr>
          <w:rFonts w:ascii="Arial" w:hAnsi="Arial" w:cs="Arial"/>
          <w:sz w:val="22"/>
          <w:szCs w:val="22"/>
        </w:rPr>
        <w:t>[</w:t>
      </w:r>
      <w:r w:rsidR="00F13E9F" w:rsidRPr="00EF7D0F">
        <w:rPr>
          <w:rFonts w:ascii="Arial" w:hAnsi="Arial" w:cs="Arial"/>
          <w:sz w:val="22"/>
          <w:szCs w:val="22"/>
        </w:rPr>
        <w:t>75 minutes (for administrators)/ 45 minutes (for service staff and providers)</w:t>
      </w:r>
      <w:r w:rsidR="00795ACB" w:rsidRPr="00EF7D0F">
        <w:rPr>
          <w:rFonts w:ascii="Arial" w:hAnsi="Arial" w:cs="Arial"/>
          <w:sz w:val="22"/>
          <w:szCs w:val="22"/>
        </w:rPr>
        <w:t xml:space="preserve">] </w:t>
      </w:r>
      <w:r w:rsidRPr="00EF7D0F">
        <w:rPr>
          <w:rFonts w:ascii="Arial" w:hAnsi="Arial" w:cs="Arial"/>
          <w:sz w:val="22"/>
          <w:szCs w:val="22"/>
        </w:rPr>
        <w:t>to complete.</w:t>
      </w:r>
      <w:r w:rsidRPr="00E76BD5">
        <w:rPr>
          <w:rFonts w:ascii="Arial" w:hAnsi="Arial" w:cs="Arial"/>
          <w:sz w:val="22"/>
          <w:szCs w:val="22"/>
        </w:rPr>
        <w:t xml:space="preserve">  </w:t>
      </w:r>
    </w:p>
    <w:p w:rsidR="00065F23" w:rsidRPr="00823E12" w:rsidRDefault="00065F23" w:rsidP="00065F23">
      <w:pPr>
        <w:spacing w:line="240" w:lineRule="auto"/>
        <w:rPr>
          <w:rFonts w:ascii="Arial" w:hAnsi="Arial" w:cs="Arial"/>
          <w:sz w:val="22"/>
          <w:szCs w:val="22"/>
        </w:rPr>
      </w:pPr>
    </w:p>
    <w:p w:rsidR="00065F23" w:rsidRPr="00823E12" w:rsidRDefault="00065F23" w:rsidP="00065F23">
      <w:pPr>
        <w:keepNext/>
        <w:tabs>
          <w:tab w:val="left" w:pos="3851"/>
        </w:tabs>
        <w:spacing w:after="120" w:line="240" w:lineRule="auto"/>
        <w:ind w:firstLine="0"/>
        <w:outlineLvl w:val="1"/>
        <w:rPr>
          <w:rFonts w:ascii="Arial" w:hAnsi="Arial" w:cs="Arial"/>
          <w:b/>
          <w:sz w:val="22"/>
          <w:szCs w:val="22"/>
        </w:rPr>
      </w:pPr>
      <w:r w:rsidRPr="00823E12">
        <w:rPr>
          <w:rFonts w:ascii="Arial" w:hAnsi="Arial" w:cs="Arial"/>
          <w:b/>
          <w:sz w:val="22"/>
          <w:szCs w:val="22"/>
        </w:rPr>
        <w:t>Benefits</w:t>
      </w:r>
      <w:r w:rsidRPr="00823E12">
        <w:rPr>
          <w:rFonts w:ascii="Arial" w:hAnsi="Arial" w:cs="Arial"/>
          <w:b/>
          <w:sz w:val="22"/>
          <w:szCs w:val="22"/>
        </w:rPr>
        <w:tab/>
      </w:r>
    </w:p>
    <w:p w:rsidR="00065F23" w:rsidRPr="00823E12" w:rsidRDefault="00065F23" w:rsidP="00065F23">
      <w:pPr>
        <w:spacing w:line="240" w:lineRule="auto"/>
        <w:ind w:firstLine="0"/>
        <w:rPr>
          <w:rFonts w:ascii="Arial" w:hAnsi="Arial" w:cs="Arial"/>
          <w:sz w:val="22"/>
          <w:szCs w:val="22"/>
        </w:rPr>
      </w:pPr>
      <w:r w:rsidRPr="00823E12">
        <w:rPr>
          <w:rFonts w:ascii="Arial" w:hAnsi="Arial" w:cs="Arial"/>
          <w:sz w:val="22"/>
          <w:szCs w:val="22"/>
        </w:rPr>
        <w:t xml:space="preserve">While you will not benefit directly from this study, your comments will inform policymakers about how </w:t>
      </w:r>
      <w:r>
        <w:rPr>
          <w:rFonts w:ascii="Arial" w:hAnsi="Arial" w:cs="Arial"/>
          <w:sz w:val="22"/>
          <w:szCs w:val="22"/>
        </w:rPr>
        <w:t xml:space="preserve">the </w:t>
      </w:r>
      <w:r w:rsidR="00007FF0">
        <w:rPr>
          <w:rFonts w:ascii="Arial" w:hAnsi="Arial" w:cs="Arial"/>
          <w:sz w:val="22"/>
          <w:szCs w:val="22"/>
        </w:rPr>
        <w:t>WISEWOMAN</w:t>
      </w:r>
      <w:r>
        <w:rPr>
          <w:rFonts w:ascii="Arial" w:hAnsi="Arial" w:cs="Arial"/>
          <w:sz w:val="22"/>
          <w:szCs w:val="22"/>
        </w:rPr>
        <w:t xml:space="preserve"> program helps improve the </w:t>
      </w:r>
      <w:r w:rsidR="00007FF0">
        <w:rPr>
          <w:rFonts w:ascii="Arial" w:hAnsi="Arial" w:cs="Arial"/>
          <w:sz w:val="22"/>
          <w:szCs w:val="22"/>
        </w:rPr>
        <w:t>cardiovascular health</w:t>
      </w:r>
      <w:r>
        <w:rPr>
          <w:rFonts w:ascii="Arial" w:hAnsi="Arial" w:cs="Arial"/>
          <w:sz w:val="22"/>
          <w:szCs w:val="22"/>
        </w:rPr>
        <w:t xml:space="preserve"> of </w:t>
      </w:r>
      <w:proofErr w:type="gramStart"/>
      <w:r w:rsidR="00183BC7">
        <w:rPr>
          <w:rFonts w:ascii="Arial" w:hAnsi="Arial" w:cs="Arial"/>
          <w:sz w:val="22"/>
          <w:szCs w:val="22"/>
        </w:rPr>
        <w:t>un- and under-insured</w:t>
      </w:r>
      <w:proofErr w:type="gramEnd"/>
      <w:r w:rsidR="00007FF0">
        <w:rPr>
          <w:rFonts w:ascii="Arial" w:hAnsi="Arial" w:cs="Arial"/>
          <w:sz w:val="22"/>
          <w:szCs w:val="22"/>
        </w:rPr>
        <w:t xml:space="preserve"> women.</w:t>
      </w:r>
    </w:p>
    <w:p w:rsidR="00065F23" w:rsidRPr="00823E12" w:rsidRDefault="00065F23" w:rsidP="00065F23">
      <w:pPr>
        <w:spacing w:line="240" w:lineRule="auto"/>
        <w:rPr>
          <w:rFonts w:ascii="Arial" w:hAnsi="Arial" w:cs="Arial"/>
          <w:sz w:val="22"/>
          <w:szCs w:val="22"/>
        </w:rPr>
      </w:pPr>
    </w:p>
    <w:p w:rsidR="00065F23" w:rsidRPr="00823E12" w:rsidRDefault="00065F23" w:rsidP="00065F23">
      <w:pPr>
        <w:spacing w:after="120" w:line="240" w:lineRule="auto"/>
        <w:ind w:firstLine="0"/>
        <w:rPr>
          <w:rFonts w:ascii="Arial" w:hAnsi="Arial" w:cs="Arial"/>
          <w:sz w:val="22"/>
          <w:szCs w:val="22"/>
        </w:rPr>
      </w:pPr>
      <w:r w:rsidRPr="00823E12">
        <w:rPr>
          <w:rFonts w:ascii="Arial" w:hAnsi="Arial" w:cs="Arial"/>
          <w:b/>
          <w:sz w:val="22"/>
          <w:szCs w:val="22"/>
        </w:rPr>
        <w:t>Risks</w:t>
      </w:r>
    </w:p>
    <w:p w:rsidR="00065F23" w:rsidRPr="00823E12" w:rsidRDefault="00065F23" w:rsidP="00065F23">
      <w:pPr>
        <w:spacing w:line="240" w:lineRule="auto"/>
        <w:ind w:firstLine="0"/>
        <w:rPr>
          <w:rFonts w:ascii="Arial" w:hAnsi="Arial" w:cs="Arial"/>
          <w:sz w:val="22"/>
          <w:szCs w:val="22"/>
        </w:rPr>
      </w:pPr>
      <w:r w:rsidRPr="00823E12">
        <w:rPr>
          <w:rFonts w:ascii="Arial" w:hAnsi="Arial" w:cs="Arial"/>
          <w:sz w:val="22"/>
          <w:szCs w:val="22"/>
        </w:rPr>
        <w:t xml:space="preserve">There is no known risk to you for participating in the interview. Although we have made every effort to reduce any risk to you by participating in this interview, and to make sure everything is </w:t>
      </w:r>
      <w:r w:rsidR="00274395">
        <w:rPr>
          <w:rFonts w:ascii="Arial" w:hAnsi="Arial" w:cs="Arial"/>
          <w:sz w:val="22"/>
          <w:szCs w:val="22"/>
        </w:rPr>
        <w:t>private</w:t>
      </w:r>
      <w:r w:rsidRPr="00823E12">
        <w:rPr>
          <w:rFonts w:ascii="Arial" w:hAnsi="Arial" w:cs="Arial"/>
          <w:sz w:val="22"/>
          <w:szCs w:val="22"/>
        </w:rPr>
        <w:t>, you may decide not to answer any questions that make you feel uncomfortable in any way.</w:t>
      </w:r>
    </w:p>
    <w:p w:rsidR="00065F23" w:rsidRDefault="00065F23" w:rsidP="00065F23">
      <w:pPr>
        <w:spacing w:line="240" w:lineRule="auto"/>
        <w:rPr>
          <w:rFonts w:ascii="Arial" w:hAnsi="Arial" w:cs="Arial"/>
          <w:sz w:val="22"/>
          <w:szCs w:val="22"/>
        </w:rPr>
      </w:pPr>
    </w:p>
    <w:p w:rsidR="00612D6C" w:rsidRDefault="00F6726B" w:rsidP="00612D6C">
      <w:pPr>
        <w:spacing w:line="240" w:lineRule="auto"/>
        <w:ind w:firstLine="0"/>
        <w:rPr>
          <w:rFonts w:ascii="Arial" w:hAnsi="Arial" w:cs="Arial"/>
          <w:b/>
          <w:sz w:val="22"/>
          <w:szCs w:val="22"/>
        </w:rPr>
      </w:pPr>
      <w:r>
        <w:rPr>
          <w:rFonts w:ascii="Arial" w:hAnsi="Arial" w:cs="Arial"/>
          <w:b/>
          <w:sz w:val="22"/>
          <w:szCs w:val="22"/>
        </w:rPr>
        <w:t>Confidential</w:t>
      </w:r>
      <w:r w:rsidR="00612D6C" w:rsidRPr="00A76856">
        <w:rPr>
          <w:rFonts w:ascii="Arial" w:hAnsi="Arial" w:cs="Arial"/>
          <w:b/>
          <w:sz w:val="22"/>
          <w:szCs w:val="22"/>
        </w:rPr>
        <w:t>ity</w:t>
      </w:r>
    </w:p>
    <w:p w:rsidR="00612D6C" w:rsidRDefault="00612D6C" w:rsidP="00612D6C">
      <w:pPr>
        <w:spacing w:line="240" w:lineRule="auto"/>
        <w:ind w:firstLine="0"/>
        <w:rPr>
          <w:rFonts w:ascii="Arial" w:hAnsi="Arial" w:cs="Arial"/>
          <w:b/>
          <w:sz w:val="22"/>
          <w:szCs w:val="22"/>
        </w:rPr>
      </w:pPr>
    </w:p>
    <w:p w:rsidR="00612D6C" w:rsidRDefault="00612D6C" w:rsidP="00612D6C">
      <w:pPr>
        <w:spacing w:line="240" w:lineRule="auto"/>
        <w:ind w:firstLine="0"/>
        <w:rPr>
          <w:rFonts w:ascii="Arial" w:hAnsi="Arial" w:cs="Arial"/>
          <w:sz w:val="22"/>
          <w:szCs w:val="22"/>
        </w:rPr>
      </w:pPr>
      <w:r>
        <w:rPr>
          <w:rFonts w:ascii="Arial" w:hAnsi="Arial" w:cs="Arial"/>
          <w:sz w:val="22"/>
          <w:szCs w:val="22"/>
        </w:rPr>
        <w:t xml:space="preserve">To protect your privacy, we will keep </w:t>
      </w:r>
      <w:r w:rsidR="00274395">
        <w:rPr>
          <w:rFonts w:ascii="Arial" w:hAnsi="Arial" w:cs="Arial"/>
          <w:sz w:val="22"/>
          <w:szCs w:val="22"/>
        </w:rPr>
        <w:t>private</w:t>
      </w:r>
      <w:r>
        <w:rPr>
          <w:rFonts w:ascii="Arial" w:hAnsi="Arial" w:cs="Arial"/>
          <w:sz w:val="22"/>
          <w:szCs w:val="22"/>
        </w:rPr>
        <w:t xml:space="preserve"> all information you give us as we develop our notes and evaluation reports. We will not identify you personally in any report or publication of this study. Recordings from the interview will be stored in a project password protected folder that can only be accessed by the study’s research team. The interview </w:t>
      </w:r>
      <w:r w:rsidR="00183BC7">
        <w:rPr>
          <w:rFonts w:ascii="Arial" w:hAnsi="Arial" w:cs="Arial"/>
          <w:sz w:val="22"/>
          <w:szCs w:val="22"/>
        </w:rPr>
        <w:t xml:space="preserve">transcriptions </w:t>
      </w:r>
      <w:r>
        <w:rPr>
          <w:rFonts w:ascii="Arial" w:hAnsi="Arial" w:cs="Arial"/>
          <w:sz w:val="22"/>
          <w:szCs w:val="22"/>
        </w:rPr>
        <w:t xml:space="preserve">and summaries will be locked in a cabinet in the project office. While project records can be opened by court order or produced in response to a subpoena or a request for production of documents, we will keep any records that we produce private to the full extent of the law. All documents and interview recordings will be destroyed at the end of the project. </w:t>
      </w:r>
    </w:p>
    <w:p w:rsidR="00612D6C" w:rsidRDefault="00612D6C" w:rsidP="00612D6C">
      <w:pPr>
        <w:spacing w:line="240" w:lineRule="auto"/>
        <w:ind w:firstLine="0"/>
        <w:rPr>
          <w:rFonts w:ascii="Arial" w:hAnsi="Arial" w:cs="Arial"/>
          <w:sz w:val="22"/>
          <w:szCs w:val="22"/>
        </w:rPr>
      </w:pPr>
    </w:p>
    <w:p w:rsidR="00072C07" w:rsidRDefault="00072C07" w:rsidP="00612D6C">
      <w:pPr>
        <w:spacing w:line="240" w:lineRule="auto"/>
        <w:ind w:firstLine="0"/>
        <w:rPr>
          <w:rFonts w:ascii="Arial" w:hAnsi="Arial" w:cs="Arial"/>
          <w:b/>
          <w:sz w:val="22"/>
          <w:szCs w:val="22"/>
        </w:rPr>
      </w:pPr>
    </w:p>
    <w:p w:rsidR="003A4968" w:rsidRDefault="003A4968">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612D6C" w:rsidRDefault="00612D6C" w:rsidP="00612D6C">
      <w:pPr>
        <w:spacing w:line="240" w:lineRule="auto"/>
        <w:ind w:firstLine="0"/>
        <w:rPr>
          <w:rFonts w:ascii="Arial" w:hAnsi="Arial" w:cs="Arial"/>
          <w:b/>
          <w:sz w:val="22"/>
          <w:szCs w:val="22"/>
        </w:rPr>
      </w:pPr>
      <w:r w:rsidRPr="0010656A">
        <w:rPr>
          <w:rFonts w:ascii="Arial" w:hAnsi="Arial" w:cs="Arial"/>
          <w:b/>
          <w:sz w:val="22"/>
          <w:szCs w:val="22"/>
        </w:rPr>
        <w:lastRenderedPageBreak/>
        <w:t xml:space="preserve">Participation </w:t>
      </w:r>
      <w:r>
        <w:rPr>
          <w:rFonts w:ascii="Arial" w:hAnsi="Arial" w:cs="Arial"/>
          <w:b/>
          <w:sz w:val="22"/>
          <w:szCs w:val="22"/>
        </w:rPr>
        <w:t>I</w:t>
      </w:r>
      <w:r w:rsidRPr="0010656A">
        <w:rPr>
          <w:rFonts w:ascii="Arial" w:hAnsi="Arial" w:cs="Arial"/>
          <w:b/>
          <w:sz w:val="22"/>
          <w:szCs w:val="22"/>
        </w:rPr>
        <w:t xml:space="preserve">s </w:t>
      </w:r>
      <w:r>
        <w:rPr>
          <w:rFonts w:ascii="Arial" w:hAnsi="Arial" w:cs="Arial"/>
          <w:b/>
          <w:sz w:val="22"/>
          <w:szCs w:val="22"/>
        </w:rPr>
        <w:t>V</w:t>
      </w:r>
      <w:r w:rsidRPr="0010656A">
        <w:rPr>
          <w:rFonts w:ascii="Arial" w:hAnsi="Arial" w:cs="Arial"/>
          <w:b/>
          <w:sz w:val="22"/>
          <w:szCs w:val="22"/>
        </w:rPr>
        <w:t xml:space="preserve">oluntary </w:t>
      </w:r>
    </w:p>
    <w:p w:rsidR="007A7172" w:rsidRDefault="007A7172" w:rsidP="00612D6C">
      <w:pPr>
        <w:spacing w:line="240" w:lineRule="auto"/>
        <w:ind w:firstLine="0"/>
        <w:rPr>
          <w:rFonts w:ascii="Arial" w:hAnsi="Arial" w:cs="Arial"/>
          <w:sz w:val="22"/>
          <w:szCs w:val="22"/>
        </w:rPr>
      </w:pPr>
    </w:p>
    <w:p w:rsidR="00612D6C" w:rsidRDefault="00612D6C" w:rsidP="00612D6C">
      <w:pPr>
        <w:spacing w:line="240" w:lineRule="auto"/>
        <w:ind w:firstLine="0"/>
        <w:rPr>
          <w:rFonts w:ascii="Arial" w:hAnsi="Arial" w:cs="Arial"/>
          <w:sz w:val="22"/>
          <w:szCs w:val="22"/>
        </w:rPr>
      </w:pPr>
      <w:r>
        <w:rPr>
          <w:rFonts w:ascii="Arial" w:hAnsi="Arial" w:cs="Arial"/>
          <w:sz w:val="22"/>
          <w:szCs w:val="22"/>
        </w:rPr>
        <w:t>Your participation in the interview is entirely voluntary. You may withdraw your consent or stop taking part at any time, without penalty. You may refuse to answer any question you do not wish to answer during the interview.</w:t>
      </w:r>
    </w:p>
    <w:p w:rsidR="00612D6C" w:rsidRDefault="00612D6C" w:rsidP="00612D6C">
      <w:pPr>
        <w:spacing w:line="240" w:lineRule="auto"/>
        <w:ind w:firstLine="0"/>
        <w:rPr>
          <w:rFonts w:ascii="Arial" w:hAnsi="Arial" w:cs="Arial"/>
          <w:sz w:val="22"/>
          <w:szCs w:val="22"/>
        </w:rPr>
      </w:pPr>
    </w:p>
    <w:p w:rsidR="00612D6C" w:rsidRDefault="00612D6C" w:rsidP="00612D6C">
      <w:pPr>
        <w:spacing w:line="240" w:lineRule="auto"/>
        <w:ind w:firstLine="0"/>
        <w:rPr>
          <w:rFonts w:ascii="Arial" w:hAnsi="Arial" w:cs="Arial"/>
          <w:b/>
          <w:sz w:val="22"/>
          <w:szCs w:val="22"/>
        </w:rPr>
      </w:pPr>
      <w:r w:rsidRPr="0010656A">
        <w:rPr>
          <w:rFonts w:ascii="Arial" w:hAnsi="Arial" w:cs="Arial"/>
          <w:b/>
          <w:sz w:val="22"/>
          <w:szCs w:val="22"/>
        </w:rPr>
        <w:t>Questions</w:t>
      </w:r>
    </w:p>
    <w:p w:rsidR="00612D6C" w:rsidRDefault="00612D6C" w:rsidP="00612D6C">
      <w:pPr>
        <w:spacing w:line="240" w:lineRule="auto"/>
        <w:ind w:firstLine="0"/>
        <w:rPr>
          <w:rFonts w:ascii="Arial" w:hAnsi="Arial" w:cs="Arial"/>
          <w:b/>
          <w:sz w:val="22"/>
          <w:szCs w:val="22"/>
        </w:rPr>
      </w:pPr>
    </w:p>
    <w:p w:rsidR="00612D6C" w:rsidRDefault="00612D6C" w:rsidP="00612D6C">
      <w:pPr>
        <w:spacing w:line="240" w:lineRule="auto"/>
        <w:ind w:firstLine="0"/>
        <w:rPr>
          <w:rFonts w:ascii="Arial" w:hAnsi="Arial" w:cs="Arial"/>
          <w:sz w:val="22"/>
          <w:szCs w:val="22"/>
        </w:rPr>
      </w:pPr>
      <w:r>
        <w:rPr>
          <w:rFonts w:ascii="Arial" w:hAnsi="Arial" w:cs="Arial"/>
          <w:sz w:val="22"/>
          <w:szCs w:val="22"/>
        </w:rPr>
        <w:t xml:space="preserve">If you have any questions about the taking part in the interview you can contact </w:t>
      </w:r>
      <w:r w:rsidR="00007FF0">
        <w:rPr>
          <w:rFonts w:ascii="Arial" w:hAnsi="Arial" w:cs="Arial"/>
          <w:sz w:val="22"/>
          <w:szCs w:val="22"/>
        </w:rPr>
        <w:t>So O’Neill</w:t>
      </w:r>
      <w:r>
        <w:rPr>
          <w:rFonts w:ascii="Arial" w:hAnsi="Arial" w:cs="Arial"/>
          <w:sz w:val="22"/>
          <w:szCs w:val="22"/>
        </w:rPr>
        <w:t xml:space="preserve"> at Mathematica</w:t>
      </w:r>
      <w:r w:rsidR="00A85E60" w:rsidRPr="00A85E60">
        <w:rPr>
          <w:rFonts w:ascii="Arial" w:hAnsi="Arial" w:cs="Arial"/>
          <w:sz w:val="22"/>
          <w:szCs w:val="22"/>
        </w:rPr>
        <w:t xml:space="preserve"> </w:t>
      </w:r>
      <w:r w:rsidR="00A85E60">
        <w:rPr>
          <w:rFonts w:ascii="Arial" w:hAnsi="Arial" w:cs="Arial"/>
          <w:sz w:val="22"/>
          <w:szCs w:val="22"/>
        </w:rPr>
        <w:t>(</w:t>
      </w:r>
      <w:r w:rsidR="00007FF0" w:rsidRPr="00007FF0">
        <w:rPr>
          <w:rFonts w:ascii="Arial" w:hAnsi="Arial" w:cs="Arial"/>
          <w:sz w:val="22"/>
          <w:szCs w:val="22"/>
        </w:rPr>
        <w:t>(617) 301-8975</w:t>
      </w:r>
      <w:r w:rsidR="00A85E60">
        <w:rPr>
          <w:rFonts w:ascii="Arial" w:hAnsi="Arial" w:cs="Arial"/>
          <w:sz w:val="22"/>
          <w:szCs w:val="22"/>
        </w:rPr>
        <w:t>)</w:t>
      </w:r>
      <w:r>
        <w:rPr>
          <w:rFonts w:ascii="Arial" w:hAnsi="Arial" w:cs="Arial"/>
          <w:sz w:val="22"/>
          <w:szCs w:val="22"/>
        </w:rPr>
        <w:t xml:space="preserve">. If you have questions about your rights as a participant, you can contact </w:t>
      </w:r>
      <w:r w:rsidR="00903404" w:rsidRPr="00903404">
        <w:rPr>
          <w:rFonts w:ascii="Arial" w:hAnsi="Arial" w:cs="Arial"/>
          <w:sz w:val="22"/>
          <w:szCs w:val="22"/>
        </w:rPr>
        <w:t xml:space="preserve">Kate </w:t>
      </w:r>
      <w:proofErr w:type="spellStart"/>
      <w:proofErr w:type="gramStart"/>
      <w:r w:rsidR="00903404" w:rsidRPr="00903404">
        <w:rPr>
          <w:rFonts w:ascii="Arial" w:hAnsi="Arial" w:cs="Arial"/>
          <w:sz w:val="22"/>
          <w:szCs w:val="22"/>
        </w:rPr>
        <w:t>Marchand</w:t>
      </w:r>
      <w:proofErr w:type="spellEnd"/>
      <w:r w:rsidR="00903404" w:rsidRPr="00903404">
        <w:rPr>
          <w:rFonts w:ascii="Arial" w:hAnsi="Arial" w:cs="Arial"/>
          <w:sz w:val="22"/>
          <w:szCs w:val="22"/>
        </w:rPr>
        <w:t xml:space="preserve"> </w:t>
      </w:r>
      <w:r>
        <w:rPr>
          <w:rFonts w:ascii="Arial" w:hAnsi="Arial" w:cs="Arial"/>
          <w:sz w:val="22"/>
          <w:szCs w:val="22"/>
        </w:rPr>
        <w:t xml:space="preserve"> at</w:t>
      </w:r>
      <w:proofErr w:type="gramEnd"/>
      <w:r>
        <w:rPr>
          <w:rFonts w:ascii="Arial" w:hAnsi="Arial" w:cs="Arial"/>
          <w:sz w:val="22"/>
          <w:szCs w:val="22"/>
        </w:rPr>
        <w:t xml:space="preserve"> </w:t>
      </w:r>
      <w:r w:rsidR="00007FF0">
        <w:rPr>
          <w:rFonts w:ascii="Arial" w:hAnsi="Arial" w:cs="Arial"/>
          <w:sz w:val="22"/>
          <w:szCs w:val="22"/>
        </w:rPr>
        <w:t xml:space="preserve">our Institutional Review Board </w:t>
      </w:r>
      <w:r w:rsidR="00A85E60">
        <w:rPr>
          <w:rFonts w:ascii="Arial" w:hAnsi="Arial" w:cs="Arial"/>
          <w:sz w:val="22"/>
          <w:szCs w:val="22"/>
        </w:rPr>
        <w:t>(</w:t>
      </w:r>
      <w:r w:rsidR="00903404">
        <w:rPr>
          <w:rFonts w:ascii="Arial" w:hAnsi="Arial" w:cs="Arial"/>
          <w:sz w:val="22"/>
          <w:szCs w:val="22"/>
        </w:rPr>
        <w:t>617-</w:t>
      </w:r>
      <w:r w:rsidR="00903404" w:rsidRPr="00903404">
        <w:rPr>
          <w:rFonts w:ascii="Arial" w:hAnsi="Arial" w:cs="Arial"/>
          <w:sz w:val="22"/>
          <w:szCs w:val="22"/>
        </w:rPr>
        <w:t>243-3924</w:t>
      </w:r>
      <w:r w:rsidR="00903404">
        <w:rPr>
          <w:rFonts w:ascii="Arial" w:hAnsi="Arial" w:cs="Arial"/>
          <w:sz w:val="22"/>
          <w:szCs w:val="22"/>
        </w:rPr>
        <w:t xml:space="preserve"> or </w:t>
      </w:r>
      <w:r w:rsidR="00903404" w:rsidRPr="00903404">
        <w:rPr>
          <w:rFonts w:ascii="Arial" w:hAnsi="Arial" w:cs="Arial"/>
          <w:sz w:val="22"/>
          <w:szCs w:val="22"/>
        </w:rPr>
        <w:t>kate.marchand@neirb.com</w:t>
      </w:r>
      <w:r w:rsidR="00A85E60">
        <w:rPr>
          <w:rFonts w:ascii="Arial" w:hAnsi="Arial" w:cs="Arial"/>
          <w:sz w:val="22"/>
          <w:szCs w:val="22"/>
        </w:rPr>
        <w:t>)</w:t>
      </w:r>
      <w:r>
        <w:rPr>
          <w:rFonts w:ascii="Arial" w:hAnsi="Arial" w:cs="Arial"/>
          <w:sz w:val="22"/>
          <w:szCs w:val="22"/>
        </w:rPr>
        <w:t xml:space="preserve">.  </w:t>
      </w:r>
    </w:p>
    <w:p w:rsidR="00612D6C" w:rsidRPr="00E76BD5" w:rsidRDefault="00612D6C" w:rsidP="00612D6C">
      <w:pPr>
        <w:spacing w:line="240" w:lineRule="auto"/>
        <w:ind w:firstLine="0"/>
        <w:rPr>
          <w:rFonts w:ascii="Arial" w:hAnsi="Arial" w:cs="Arial"/>
          <w:sz w:val="22"/>
          <w:szCs w:val="22"/>
        </w:rPr>
      </w:pPr>
    </w:p>
    <w:p w:rsidR="00065F23" w:rsidRPr="00823E12" w:rsidRDefault="00065F23" w:rsidP="00065F23">
      <w:pPr>
        <w:tabs>
          <w:tab w:val="clear" w:pos="432"/>
        </w:tabs>
        <w:spacing w:line="240" w:lineRule="auto"/>
        <w:ind w:firstLine="0"/>
        <w:rPr>
          <w:rFonts w:ascii="Arial" w:hAnsi="Arial" w:cs="Arial"/>
          <w:b/>
          <w:sz w:val="22"/>
          <w:szCs w:val="22"/>
        </w:rPr>
      </w:pPr>
      <w:r w:rsidRPr="00823E12">
        <w:rPr>
          <w:rFonts w:ascii="Arial" w:hAnsi="Arial" w:cs="Arial"/>
          <w:b/>
          <w:sz w:val="22"/>
          <w:szCs w:val="22"/>
        </w:rPr>
        <w:t>If you agree to participate and to be audio-recorded, please read this statement aloud so we can record it.</w:t>
      </w:r>
    </w:p>
    <w:p w:rsidR="00065F23" w:rsidRPr="00823E12" w:rsidRDefault="00065F23" w:rsidP="00065F23">
      <w:pPr>
        <w:tabs>
          <w:tab w:val="clear" w:pos="432"/>
        </w:tabs>
        <w:spacing w:line="240" w:lineRule="auto"/>
        <w:ind w:firstLine="0"/>
        <w:rPr>
          <w:rFonts w:ascii="Arial" w:hAnsi="Arial" w:cs="Arial"/>
          <w:b/>
          <w:sz w:val="22"/>
          <w:szCs w:val="22"/>
        </w:rPr>
      </w:pPr>
    </w:p>
    <w:p w:rsidR="00065F23" w:rsidRPr="00823E12" w:rsidRDefault="00065F23" w:rsidP="00065F23">
      <w:pPr>
        <w:spacing w:line="240" w:lineRule="auto"/>
        <w:ind w:firstLine="0"/>
        <w:rPr>
          <w:rFonts w:ascii="Arial" w:hAnsi="Arial" w:cs="Arial"/>
          <w:b/>
          <w:sz w:val="22"/>
          <w:szCs w:val="22"/>
        </w:rPr>
      </w:pPr>
      <w:r w:rsidRPr="00823E12">
        <w:rPr>
          <w:rFonts w:ascii="Arial" w:hAnsi="Arial" w:cs="Arial"/>
          <w:b/>
          <w:sz w:val="22"/>
          <w:szCs w:val="22"/>
        </w:rPr>
        <w:t xml:space="preserve">I, </w:t>
      </w:r>
      <w:r w:rsidR="00A85E60">
        <w:rPr>
          <w:rFonts w:ascii="Arial" w:hAnsi="Arial" w:cs="Arial"/>
          <w:b/>
          <w:sz w:val="22"/>
          <w:szCs w:val="22"/>
        </w:rPr>
        <w:t>[</w:t>
      </w:r>
      <w:r w:rsidRPr="00823E12">
        <w:rPr>
          <w:rFonts w:ascii="Arial" w:hAnsi="Arial" w:cs="Arial"/>
          <w:b/>
          <w:sz w:val="22"/>
          <w:szCs w:val="22"/>
        </w:rPr>
        <w:t>NAME</w:t>
      </w:r>
      <w:r w:rsidR="00A85E60">
        <w:rPr>
          <w:rFonts w:ascii="Arial" w:hAnsi="Arial" w:cs="Arial"/>
          <w:b/>
          <w:sz w:val="22"/>
          <w:szCs w:val="22"/>
        </w:rPr>
        <w:t>]</w:t>
      </w:r>
      <w:r w:rsidRPr="00823E12">
        <w:rPr>
          <w:rFonts w:ascii="Arial" w:hAnsi="Arial" w:cs="Arial"/>
          <w:b/>
          <w:sz w:val="22"/>
          <w:szCs w:val="22"/>
        </w:rPr>
        <w:t xml:space="preserve"> of </w:t>
      </w:r>
      <w:r w:rsidR="00A85E60">
        <w:rPr>
          <w:rFonts w:ascii="Arial" w:hAnsi="Arial" w:cs="Arial"/>
          <w:b/>
          <w:sz w:val="22"/>
          <w:szCs w:val="22"/>
        </w:rPr>
        <w:t>[</w:t>
      </w:r>
      <w:r w:rsidRPr="00823E12">
        <w:rPr>
          <w:rFonts w:ascii="Arial" w:hAnsi="Arial" w:cs="Arial"/>
          <w:b/>
          <w:sz w:val="22"/>
          <w:szCs w:val="22"/>
        </w:rPr>
        <w:t>ORGANIZATION</w:t>
      </w:r>
      <w:r w:rsidR="00A85E60">
        <w:rPr>
          <w:rFonts w:ascii="Arial" w:hAnsi="Arial" w:cs="Arial"/>
          <w:b/>
          <w:sz w:val="22"/>
          <w:szCs w:val="22"/>
        </w:rPr>
        <w:t>]</w:t>
      </w:r>
      <w:r w:rsidRPr="00823E12">
        <w:rPr>
          <w:rFonts w:ascii="Arial" w:hAnsi="Arial" w:cs="Arial"/>
          <w:b/>
          <w:sz w:val="22"/>
          <w:szCs w:val="22"/>
        </w:rPr>
        <w:t xml:space="preserve">, understand the purpose of </w:t>
      </w:r>
      <w:r>
        <w:rPr>
          <w:rFonts w:ascii="Arial" w:hAnsi="Arial" w:cs="Arial"/>
          <w:b/>
          <w:sz w:val="22"/>
          <w:szCs w:val="22"/>
        </w:rPr>
        <w:t xml:space="preserve">the </w:t>
      </w:r>
      <w:r w:rsidRPr="00823E12">
        <w:rPr>
          <w:rFonts w:ascii="Arial" w:hAnsi="Arial" w:cs="Arial"/>
          <w:b/>
          <w:sz w:val="22"/>
          <w:szCs w:val="22"/>
        </w:rPr>
        <w:t xml:space="preserve">interview I am being asked to do and I agree to be interviewed as a </w:t>
      </w:r>
      <w:r w:rsidR="00007FF0">
        <w:rPr>
          <w:rFonts w:ascii="Arial" w:hAnsi="Arial" w:cs="Arial"/>
          <w:b/>
          <w:sz w:val="22"/>
          <w:szCs w:val="22"/>
        </w:rPr>
        <w:t>key informant</w:t>
      </w:r>
      <w:r w:rsidRPr="00823E12">
        <w:rPr>
          <w:rFonts w:ascii="Arial" w:hAnsi="Arial" w:cs="Arial"/>
          <w:b/>
          <w:sz w:val="22"/>
          <w:szCs w:val="22"/>
        </w:rPr>
        <w:t xml:space="preserve"> in the </w:t>
      </w:r>
      <w:r w:rsidR="00007FF0">
        <w:rPr>
          <w:rFonts w:ascii="Arial" w:hAnsi="Arial" w:cs="Arial"/>
          <w:b/>
          <w:sz w:val="22"/>
          <w:szCs w:val="22"/>
        </w:rPr>
        <w:t>WISEOWOMAN</w:t>
      </w:r>
      <w:r w:rsidRPr="00823E12">
        <w:rPr>
          <w:rFonts w:ascii="Arial" w:hAnsi="Arial" w:cs="Arial"/>
          <w:b/>
          <w:sz w:val="22"/>
          <w:szCs w:val="22"/>
        </w:rPr>
        <w:t xml:space="preserve"> evaluation.</w:t>
      </w:r>
    </w:p>
    <w:sectPr w:rsidR="00065F23" w:rsidRPr="00823E12" w:rsidSect="0036022E">
      <w:headerReference w:type="default" r:id="rId9"/>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67" w:rsidRDefault="00635467">
      <w:pPr>
        <w:spacing w:line="240" w:lineRule="auto"/>
        <w:ind w:firstLine="0"/>
      </w:pPr>
    </w:p>
  </w:endnote>
  <w:endnote w:type="continuationSeparator" w:id="0">
    <w:p w:rsidR="00635467" w:rsidRDefault="00635467">
      <w:pPr>
        <w:spacing w:line="240" w:lineRule="auto"/>
        <w:ind w:firstLine="0"/>
      </w:pPr>
    </w:p>
  </w:endnote>
  <w:endnote w:type="continuationNotice" w:id="1">
    <w:p w:rsidR="00635467" w:rsidRDefault="00635467">
      <w:pPr>
        <w:spacing w:line="240" w:lineRule="auto"/>
        <w:ind w:firstLine="0"/>
      </w:pPr>
    </w:p>
    <w:p w:rsidR="00635467" w:rsidRDefault="00635467"/>
    <w:p w:rsidR="00635467" w:rsidRDefault="00635467">
      <w:r>
        <w:rPr>
          <w:b/>
          <w:snapToGrid w:val="0"/>
        </w:rPr>
        <w:t>DRAFT</w:t>
      </w:r>
      <w:r>
        <w:rPr>
          <w:snapToGrid w:val="0"/>
          <w:sz w:val="16"/>
        </w:rPr>
        <w:t xml:space="preserve"> </w:t>
      </w:r>
      <w:r w:rsidR="00226B76">
        <w:rPr>
          <w:snapToGrid w:val="0"/>
          <w:sz w:val="16"/>
        </w:rPr>
        <w:fldChar w:fldCharType="begin"/>
      </w:r>
      <w:r>
        <w:rPr>
          <w:snapToGrid w:val="0"/>
          <w:sz w:val="16"/>
        </w:rPr>
        <w:instrText xml:space="preserve"> FILENAME \p </w:instrText>
      </w:r>
      <w:r w:rsidR="00226B76">
        <w:rPr>
          <w:snapToGrid w:val="0"/>
          <w:sz w:val="16"/>
        </w:rPr>
        <w:fldChar w:fldCharType="separate"/>
      </w:r>
      <w:r w:rsidR="00FA5663">
        <w:rPr>
          <w:noProof/>
          <w:snapToGrid w:val="0"/>
          <w:sz w:val="16"/>
        </w:rPr>
        <w:t>\\mathematica.Net\NDrive\Project\40303_WISEWOMAN\MA1\Task 100 - Evaluation\OMB package and instruments\30-day package\Part_A\DRAFT_Attachment E2 Consent form.docx</w:t>
      </w:r>
      <w:r w:rsidR="00226B76">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67" w:rsidRPr="007A7172" w:rsidRDefault="00635467" w:rsidP="007A7172">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67" w:rsidRPr="007A7172" w:rsidRDefault="00635467" w:rsidP="0036022E">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67" w:rsidRDefault="00635467">
      <w:pPr>
        <w:spacing w:line="240" w:lineRule="auto"/>
        <w:ind w:firstLine="0"/>
      </w:pPr>
      <w:r>
        <w:separator/>
      </w:r>
    </w:p>
  </w:footnote>
  <w:footnote w:type="continuationSeparator" w:id="0">
    <w:p w:rsidR="00635467" w:rsidRDefault="00635467">
      <w:pPr>
        <w:spacing w:line="240" w:lineRule="auto"/>
        <w:ind w:firstLine="0"/>
      </w:pPr>
      <w:r>
        <w:separator/>
      </w:r>
    </w:p>
    <w:p w:rsidR="00635467" w:rsidRDefault="00635467">
      <w:pPr>
        <w:spacing w:line="240" w:lineRule="auto"/>
        <w:ind w:firstLine="0"/>
        <w:rPr>
          <w:i/>
        </w:rPr>
      </w:pPr>
      <w:r>
        <w:rPr>
          <w:i/>
        </w:rPr>
        <w:t>(</w:t>
      </w:r>
      <w:proofErr w:type="gramStart"/>
      <w:r>
        <w:rPr>
          <w:i/>
        </w:rPr>
        <w:t>continued</w:t>
      </w:r>
      <w:proofErr w:type="gramEnd"/>
      <w:r>
        <w:rPr>
          <w:i/>
        </w:rPr>
        <w:t>)</w:t>
      </w:r>
    </w:p>
  </w:footnote>
  <w:footnote w:type="continuationNotice" w:id="1">
    <w:p w:rsidR="00635467" w:rsidRDefault="0063546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63" w:rsidRDefault="00FA5663" w:rsidP="0027439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072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612D6C"/>
    <w:rsid w:val="00007FF0"/>
    <w:rsid w:val="00037098"/>
    <w:rsid w:val="00050628"/>
    <w:rsid w:val="00055DDA"/>
    <w:rsid w:val="00065F23"/>
    <w:rsid w:val="00072C07"/>
    <w:rsid w:val="000812AE"/>
    <w:rsid w:val="00081D47"/>
    <w:rsid w:val="000829ED"/>
    <w:rsid w:val="000B0A81"/>
    <w:rsid w:val="000B22C8"/>
    <w:rsid w:val="000B3A77"/>
    <w:rsid w:val="000C0118"/>
    <w:rsid w:val="000C0419"/>
    <w:rsid w:val="000E0EAD"/>
    <w:rsid w:val="000E13D0"/>
    <w:rsid w:val="000E6CD0"/>
    <w:rsid w:val="000E6D11"/>
    <w:rsid w:val="00105D23"/>
    <w:rsid w:val="00106781"/>
    <w:rsid w:val="00122E40"/>
    <w:rsid w:val="0013282C"/>
    <w:rsid w:val="00140E15"/>
    <w:rsid w:val="00151846"/>
    <w:rsid w:val="001539A9"/>
    <w:rsid w:val="00172C4E"/>
    <w:rsid w:val="00183BC7"/>
    <w:rsid w:val="00185DAD"/>
    <w:rsid w:val="001933B1"/>
    <w:rsid w:val="001A07D4"/>
    <w:rsid w:val="001A38DE"/>
    <w:rsid w:val="001C1A9C"/>
    <w:rsid w:val="001F2383"/>
    <w:rsid w:val="001F3740"/>
    <w:rsid w:val="00200B10"/>
    <w:rsid w:val="00222BA0"/>
    <w:rsid w:val="00226B76"/>
    <w:rsid w:val="00240F6C"/>
    <w:rsid w:val="0024202A"/>
    <w:rsid w:val="00253EC9"/>
    <w:rsid w:val="00274395"/>
    <w:rsid w:val="002849EE"/>
    <w:rsid w:val="002B25D4"/>
    <w:rsid w:val="002C29C3"/>
    <w:rsid w:val="002C2A7E"/>
    <w:rsid w:val="002C413C"/>
    <w:rsid w:val="002D02F3"/>
    <w:rsid w:val="002F20CA"/>
    <w:rsid w:val="002F7C83"/>
    <w:rsid w:val="00305730"/>
    <w:rsid w:val="00332A79"/>
    <w:rsid w:val="00336A60"/>
    <w:rsid w:val="00342CD8"/>
    <w:rsid w:val="0036022E"/>
    <w:rsid w:val="00377E54"/>
    <w:rsid w:val="003A1506"/>
    <w:rsid w:val="003A1774"/>
    <w:rsid w:val="003A17E0"/>
    <w:rsid w:val="003A26BB"/>
    <w:rsid w:val="003A4968"/>
    <w:rsid w:val="003D3A41"/>
    <w:rsid w:val="003E0A86"/>
    <w:rsid w:val="00407906"/>
    <w:rsid w:val="0041116E"/>
    <w:rsid w:val="00417B7A"/>
    <w:rsid w:val="00446CE2"/>
    <w:rsid w:val="004631EC"/>
    <w:rsid w:val="004678B8"/>
    <w:rsid w:val="0047478B"/>
    <w:rsid w:val="00476196"/>
    <w:rsid w:val="004A6F76"/>
    <w:rsid w:val="004B0D54"/>
    <w:rsid w:val="004D62CD"/>
    <w:rsid w:val="0050611A"/>
    <w:rsid w:val="005254B1"/>
    <w:rsid w:val="00531424"/>
    <w:rsid w:val="0053403B"/>
    <w:rsid w:val="005658BF"/>
    <w:rsid w:val="00575CF3"/>
    <w:rsid w:val="00581EE2"/>
    <w:rsid w:val="005861FC"/>
    <w:rsid w:val="00591AE6"/>
    <w:rsid w:val="00591D66"/>
    <w:rsid w:val="00597E71"/>
    <w:rsid w:val="005A66CB"/>
    <w:rsid w:val="005C2F1B"/>
    <w:rsid w:val="005C5253"/>
    <w:rsid w:val="005D3A33"/>
    <w:rsid w:val="005E0007"/>
    <w:rsid w:val="005F4582"/>
    <w:rsid w:val="00601B5F"/>
    <w:rsid w:val="00612D6C"/>
    <w:rsid w:val="006150A8"/>
    <w:rsid w:val="00615712"/>
    <w:rsid w:val="00635467"/>
    <w:rsid w:val="00635EC3"/>
    <w:rsid w:val="006408F9"/>
    <w:rsid w:val="00641AC0"/>
    <w:rsid w:val="00690B57"/>
    <w:rsid w:val="00691549"/>
    <w:rsid w:val="006959AF"/>
    <w:rsid w:val="006A1638"/>
    <w:rsid w:val="006A7614"/>
    <w:rsid w:val="006C7A68"/>
    <w:rsid w:val="006D4EBE"/>
    <w:rsid w:val="006E2AEF"/>
    <w:rsid w:val="006E3DE1"/>
    <w:rsid w:val="006F053F"/>
    <w:rsid w:val="00712A21"/>
    <w:rsid w:val="007214EF"/>
    <w:rsid w:val="00726DD4"/>
    <w:rsid w:val="00731E64"/>
    <w:rsid w:val="007328F7"/>
    <w:rsid w:val="00737B23"/>
    <w:rsid w:val="007476F9"/>
    <w:rsid w:val="00747B99"/>
    <w:rsid w:val="00764ED1"/>
    <w:rsid w:val="00771192"/>
    <w:rsid w:val="0077127A"/>
    <w:rsid w:val="00771A3D"/>
    <w:rsid w:val="007731AE"/>
    <w:rsid w:val="007744AC"/>
    <w:rsid w:val="00795ACB"/>
    <w:rsid w:val="007A7172"/>
    <w:rsid w:val="007A76C8"/>
    <w:rsid w:val="007B4B94"/>
    <w:rsid w:val="007C2626"/>
    <w:rsid w:val="007C4167"/>
    <w:rsid w:val="007D64C8"/>
    <w:rsid w:val="007E0418"/>
    <w:rsid w:val="007E4B90"/>
    <w:rsid w:val="007E7B52"/>
    <w:rsid w:val="007F1C0F"/>
    <w:rsid w:val="007F58DD"/>
    <w:rsid w:val="007F686C"/>
    <w:rsid w:val="007F76BA"/>
    <w:rsid w:val="008147E4"/>
    <w:rsid w:val="00816DF1"/>
    <w:rsid w:val="00830205"/>
    <w:rsid w:val="0086314C"/>
    <w:rsid w:val="00893B1D"/>
    <w:rsid w:val="00894E56"/>
    <w:rsid w:val="00895A2A"/>
    <w:rsid w:val="00896A35"/>
    <w:rsid w:val="008A2D1D"/>
    <w:rsid w:val="008B032B"/>
    <w:rsid w:val="008D6E02"/>
    <w:rsid w:val="008E27F1"/>
    <w:rsid w:val="008F5A8F"/>
    <w:rsid w:val="008F7FF4"/>
    <w:rsid w:val="009009D0"/>
    <w:rsid w:val="00902B68"/>
    <w:rsid w:val="00903404"/>
    <w:rsid w:val="00912344"/>
    <w:rsid w:val="00931BDB"/>
    <w:rsid w:val="00933F7D"/>
    <w:rsid w:val="00935FD7"/>
    <w:rsid w:val="0095754B"/>
    <w:rsid w:val="00980DB0"/>
    <w:rsid w:val="00994EDD"/>
    <w:rsid w:val="00997375"/>
    <w:rsid w:val="009B20BD"/>
    <w:rsid w:val="009B61A1"/>
    <w:rsid w:val="00A0193D"/>
    <w:rsid w:val="00A60FFF"/>
    <w:rsid w:val="00A80A4F"/>
    <w:rsid w:val="00A85E60"/>
    <w:rsid w:val="00AC30CA"/>
    <w:rsid w:val="00AC6E8E"/>
    <w:rsid w:val="00B13000"/>
    <w:rsid w:val="00B4424A"/>
    <w:rsid w:val="00B46C2E"/>
    <w:rsid w:val="00B5691B"/>
    <w:rsid w:val="00B67FD9"/>
    <w:rsid w:val="00B714B7"/>
    <w:rsid w:val="00B82E71"/>
    <w:rsid w:val="00B83493"/>
    <w:rsid w:val="00B867AE"/>
    <w:rsid w:val="00B8771E"/>
    <w:rsid w:val="00B87C29"/>
    <w:rsid w:val="00B90D47"/>
    <w:rsid w:val="00B9590F"/>
    <w:rsid w:val="00B97888"/>
    <w:rsid w:val="00BA3DC2"/>
    <w:rsid w:val="00BA65A5"/>
    <w:rsid w:val="00BB28DE"/>
    <w:rsid w:val="00BC28F7"/>
    <w:rsid w:val="00BF3C4C"/>
    <w:rsid w:val="00C14296"/>
    <w:rsid w:val="00C166F7"/>
    <w:rsid w:val="00C2695D"/>
    <w:rsid w:val="00C43620"/>
    <w:rsid w:val="00C450AE"/>
    <w:rsid w:val="00C54104"/>
    <w:rsid w:val="00C55560"/>
    <w:rsid w:val="00C758F5"/>
    <w:rsid w:val="00C90E85"/>
    <w:rsid w:val="00C92E5D"/>
    <w:rsid w:val="00C93509"/>
    <w:rsid w:val="00C9777C"/>
    <w:rsid w:val="00CA1C01"/>
    <w:rsid w:val="00CA2AFD"/>
    <w:rsid w:val="00CA58CB"/>
    <w:rsid w:val="00CA664C"/>
    <w:rsid w:val="00CB137C"/>
    <w:rsid w:val="00CB4B28"/>
    <w:rsid w:val="00CB4E54"/>
    <w:rsid w:val="00CC2CEE"/>
    <w:rsid w:val="00CC602E"/>
    <w:rsid w:val="00CD47B4"/>
    <w:rsid w:val="00CD6F65"/>
    <w:rsid w:val="00CE16E0"/>
    <w:rsid w:val="00CE51C7"/>
    <w:rsid w:val="00CF7555"/>
    <w:rsid w:val="00D028F1"/>
    <w:rsid w:val="00D14FDB"/>
    <w:rsid w:val="00D20BD0"/>
    <w:rsid w:val="00D42C39"/>
    <w:rsid w:val="00D451FE"/>
    <w:rsid w:val="00D54F92"/>
    <w:rsid w:val="00D62AA3"/>
    <w:rsid w:val="00D77566"/>
    <w:rsid w:val="00D817B7"/>
    <w:rsid w:val="00D8427B"/>
    <w:rsid w:val="00D91F26"/>
    <w:rsid w:val="00D97ECF"/>
    <w:rsid w:val="00DA39C5"/>
    <w:rsid w:val="00DA56EA"/>
    <w:rsid w:val="00DC05C1"/>
    <w:rsid w:val="00DF6B9C"/>
    <w:rsid w:val="00E03491"/>
    <w:rsid w:val="00E0544B"/>
    <w:rsid w:val="00E17BB4"/>
    <w:rsid w:val="00E33FB4"/>
    <w:rsid w:val="00E34704"/>
    <w:rsid w:val="00E35802"/>
    <w:rsid w:val="00ED47C6"/>
    <w:rsid w:val="00EF4E30"/>
    <w:rsid w:val="00EF776D"/>
    <w:rsid w:val="00EF7D0F"/>
    <w:rsid w:val="00F13E9F"/>
    <w:rsid w:val="00F142BF"/>
    <w:rsid w:val="00F40E54"/>
    <w:rsid w:val="00F43190"/>
    <w:rsid w:val="00F45261"/>
    <w:rsid w:val="00F5243D"/>
    <w:rsid w:val="00F60863"/>
    <w:rsid w:val="00F6726B"/>
    <w:rsid w:val="00F67ED8"/>
    <w:rsid w:val="00F906A8"/>
    <w:rsid w:val="00FA5663"/>
    <w:rsid w:val="00FA75E3"/>
    <w:rsid w:val="00FC5611"/>
    <w:rsid w:val="00FE0FFB"/>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621</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CDC User</cp:lastModifiedBy>
  <cp:revision>7</cp:revision>
  <cp:lastPrinted>2001-03-07T19:36:00Z</cp:lastPrinted>
  <dcterms:created xsi:type="dcterms:W3CDTF">2014-10-16T13:46:00Z</dcterms:created>
  <dcterms:modified xsi:type="dcterms:W3CDTF">2014-11-07T22:17:00Z</dcterms:modified>
</cp:coreProperties>
</file>