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7615" w14:textId="20A95AD1" w:rsidR="00AF6B5D" w:rsidRDefault="00AF6B5D" w:rsidP="00AF6B5D">
      <w:pPr>
        <w:pStyle w:val="Heading2"/>
        <w:tabs>
          <w:tab w:val="left" w:pos="900"/>
        </w:tabs>
        <w:spacing w:before="240"/>
        <w:ind w:right="-180"/>
        <w:rPr>
          <w:sz w:val="28"/>
        </w:rPr>
      </w:pPr>
      <w:r>
        <w:rPr>
          <w:sz w:val="28"/>
        </w:rPr>
        <w:t>Request for Approval under the “Generic Clearance for the Collection of Routine Customer Feedback” (OMB Control Number: 1615-012</w:t>
      </w:r>
      <w:r w:rsidR="006C54A4">
        <w:rPr>
          <w:sz w:val="28"/>
        </w:rPr>
        <w:t>1</w:t>
      </w:r>
      <w:bookmarkStart w:id="0" w:name="_GoBack"/>
      <w:bookmarkEnd w:id="0"/>
      <w:r>
        <w:rPr>
          <w:sz w:val="28"/>
        </w:rPr>
        <w:t>)</w:t>
      </w:r>
    </w:p>
    <w:p w14:paraId="6C9EBD19" w14:textId="77777777" w:rsidR="00AF6B5D" w:rsidRDefault="00AF6B5D" w:rsidP="00AF6B5D">
      <w:pPr>
        <w:spacing w:before="240"/>
      </w:pPr>
      <w:r>
        <w:rPr>
          <w:noProof/>
        </w:rPr>
        <mc:AlternateContent>
          <mc:Choice Requires="wps">
            <w:drawing>
              <wp:anchor distT="0" distB="0" distL="114300" distR="114300" simplePos="0" relativeHeight="251658240" behindDoc="0" locked="0" layoutInCell="0" allowOverlap="1" wp14:anchorId="61DBC7F8" wp14:editId="47934D36">
                <wp:simplePos x="0" y="0"/>
                <wp:positionH relativeFrom="column">
                  <wp:posOffset>0</wp:posOffset>
                </wp:positionH>
                <wp:positionV relativeFrom="paragraph">
                  <wp:posOffset>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889409"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Pr>
          <w:b/>
        </w:rPr>
        <w:t>TITLE OF INFORMATION COLLECTION:</w:t>
      </w:r>
      <w:r>
        <w:t xml:space="preserve">  Grantee usability testing for the Salesforce-based, </w:t>
      </w:r>
      <w:proofErr w:type="spellStart"/>
      <w:r>
        <w:t>OoC</w:t>
      </w:r>
      <w:proofErr w:type="spellEnd"/>
      <w:r>
        <w:t xml:space="preserve"> Collaboration Tool </w:t>
      </w:r>
    </w:p>
    <w:p w14:paraId="20C94E23" w14:textId="77777777" w:rsidR="00AF6B5D" w:rsidRDefault="00AF6B5D" w:rsidP="00AF6B5D"/>
    <w:p w14:paraId="65C762DD" w14:textId="77777777" w:rsidR="00AF6B5D" w:rsidRDefault="00AF6B5D" w:rsidP="00AF6B5D">
      <w:r>
        <w:rPr>
          <w:b/>
        </w:rPr>
        <w:t xml:space="preserve">PURPOSE:  </w:t>
      </w:r>
      <w:r>
        <w:t>The Office of Citizenship (</w:t>
      </w:r>
      <w:proofErr w:type="spellStart"/>
      <w:r>
        <w:t>OoC</w:t>
      </w:r>
      <w:proofErr w:type="spellEnd"/>
      <w:r>
        <w:t xml:space="preserve">) has been working with the Office of Information Technology (OIT) to develop a Salesforce-based* collaborative environment for its stakeholders, USCIS Citizenship and Integration Grant Recipients. This usability testing will provide </w:t>
      </w:r>
      <w:proofErr w:type="spellStart"/>
      <w:r>
        <w:t>OoC</w:t>
      </w:r>
      <w:proofErr w:type="spellEnd"/>
      <w:r>
        <w:t xml:space="preserve"> with information on how the Salesforce-based collaborative environment works for its stakeholders, the end users.  </w:t>
      </w:r>
    </w:p>
    <w:p w14:paraId="2D28A36F" w14:textId="77777777" w:rsidR="00AF6B5D" w:rsidRDefault="00AF6B5D" w:rsidP="00AF6B5D"/>
    <w:p w14:paraId="0B12A96D" w14:textId="77777777" w:rsidR="00AF6B5D" w:rsidRDefault="00AF6B5D" w:rsidP="00AF6B5D">
      <w:r>
        <w:t xml:space="preserve">*Salesforce is a secure government-wide cloud computing platform.  Salesforce, a customer relationship management environment, will allow </w:t>
      </w:r>
      <w:proofErr w:type="spellStart"/>
      <w:r>
        <w:t>OoC</w:t>
      </w:r>
      <w:proofErr w:type="spellEnd"/>
      <w:r>
        <w:t xml:space="preserve"> staff to interact with grant recipients by posing questions, reporting information, and sharing solutions.</w:t>
      </w:r>
    </w:p>
    <w:p w14:paraId="65FA74BD" w14:textId="77777777" w:rsidR="00AF6B5D" w:rsidRDefault="00AF6B5D" w:rsidP="00AF6B5D">
      <w:pPr>
        <w:pStyle w:val="Header"/>
        <w:tabs>
          <w:tab w:val="left" w:pos="720"/>
        </w:tabs>
        <w:rPr>
          <w:b/>
        </w:rPr>
      </w:pPr>
    </w:p>
    <w:p w14:paraId="7258633E" w14:textId="24E5C353" w:rsidR="004C6AFA" w:rsidRDefault="00AF6B5D" w:rsidP="004C6AFA">
      <w:r>
        <w:rPr>
          <w:b/>
        </w:rPr>
        <w:t>DESCRIPTION OF RESPONDENTS</w:t>
      </w:r>
      <w:r>
        <w:t xml:space="preserve">: </w:t>
      </w:r>
      <w:bookmarkStart w:id="1" w:name="OLE_LINK3"/>
      <w:bookmarkStart w:id="2" w:name="OLE_LINK4"/>
      <w:r w:rsidR="004C6AFA">
        <w:t xml:space="preserve">Out of 40 grant-funded organizations located nationwide, 10 will be randomly selected. The participant selection document, included in the package, provides information about how participants will be randomly selected. There will be one or two respondents within each organization; all respondents are currently responsible for all grant-funded communication and reporting. </w:t>
      </w:r>
    </w:p>
    <w:p w14:paraId="545D7510" w14:textId="3EFAE30A" w:rsidR="00AF6B5D" w:rsidRDefault="00AF6B5D" w:rsidP="00AF6B5D">
      <w:pPr>
        <w:pStyle w:val="Header"/>
        <w:tabs>
          <w:tab w:val="left" w:pos="720"/>
        </w:tabs>
        <w:rPr>
          <w:i/>
        </w:rPr>
      </w:pPr>
    </w:p>
    <w:bookmarkEnd w:id="1"/>
    <w:bookmarkEnd w:id="2"/>
    <w:p w14:paraId="2060D110" w14:textId="77777777" w:rsidR="00AF6B5D" w:rsidRDefault="00AF6B5D" w:rsidP="00AF6B5D">
      <w:pPr>
        <w:rPr>
          <w:b/>
        </w:rPr>
      </w:pPr>
    </w:p>
    <w:p w14:paraId="3D411C05" w14:textId="77777777" w:rsidR="00AF6B5D" w:rsidRDefault="00AF6B5D" w:rsidP="00AF6B5D">
      <w:pPr>
        <w:rPr>
          <w:b/>
        </w:rPr>
      </w:pPr>
      <w:r>
        <w:rPr>
          <w:b/>
        </w:rPr>
        <w:t>TYPE OF COLLECTION:</w:t>
      </w:r>
      <w:r>
        <w:t xml:space="preserve"> (Check one)</w:t>
      </w:r>
    </w:p>
    <w:p w14:paraId="05DCB10E" w14:textId="77777777" w:rsidR="00AF6B5D" w:rsidRDefault="00AF6B5D" w:rsidP="00AF6B5D">
      <w:pPr>
        <w:pStyle w:val="BodyTextIndent"/>
        <w:tabs>
          <w:tab w:val="left" w:pos="360"/>
        </w:tabs>
        <w:ind w:left="0"/>
        <w:rPr>
          <w:bCs/>
          <w:sz w:val="16"/>
          <w:szCs w:val="16"/>
        </w:rPr>
      </w:pPr>
    </w:p>
    <w:p w14:paraId="7E811344" w14:textId="77777777" w:rsidR="00AF6B5D" w:rsidRDefault="00AF6B5D" w:rsidP="00AF6B5D">
      <w:pPr>
        <w:pStyle w:val="BodyTextIndent"/>
        <w:tabs>
          <w:tab w:val="left" w:pos="360"/>
        </w:tabs>
        <w:ind w:left="0"/>
        <w:rPr>
          <w:bCs/>
          <w:sz w:val="24"/>
        </w:rPr>
      </w:pPr>
      <w:r>
        <w:rPr>
          <w:bCs/>
          <w:sz w:val="24"/>
        </w:rPr>
        <w:t xml:space="preserve">[ ] Customer Comment Card/Complaint Form </w:t>
      </w:r>
      <w:r>
        <w:rPr>
          <w:bCs/>
          <w:sz w:val="24"/>
        </w:rPr>
        <w:tab/>
        <w:t xml:space="preserve">[ ] Customer Satisfaction Survey    </w:t>
      </w:r>
    </w:p>
    <w:p w14:paraId="38CD05D9" w14:textId="77777777" w:rsidR="00AF6B5D" w:rsidRDefault="00AF6B5D" w:rsidP="00AF6B5D">
      <w:pPr>
        <w:pStyle w:val="BodyTextIndent"/>
        <w:tabs>
          <w:tab w:val="left" w:pos="360"/>
        </w:tabs>
        <w:ind w:left="0"/>
        <w:rPr>
          <w:bCs/>
          <w:sz w:val="24"/>
        </w:rPr>
      </w:pPr>
      <w:r>
        <w:rPr>
          <w:bCs/>
          <w:sz w:val="24"/>
        </w:rPr>
        <w:t>[X] Usability Testing (e.g., Website or Software</w:t>
      </w:r>
      <w:r>
        <w:rPr>
          <w:bCs/>
          <w:sz w:val="24"/>
        </w:rPr>
        <w:tab/>
        <w:t>[ ] Small Discussion Group</w:t>
      </w:r>
    </w:p>
    <w:p w14:paraId="2C663046" w14:textId="77777777" w:rsidR="00AF6B5D" w:rsidRDefault="00AF6B5D" w:rsidP="00AF6B5D">
      <w:pPr>
        <w:pStyle w:val="BodyTextIndent"/>
        <w:tabs>
          <w:tab w:val="left" w:pos="360"/>
        </w:tabs>
        <w:ind w:left="0"/>
        <w:rPr>
          <w:bCs/>
          <w:sz w:val="24"/>
        </w:rPr>
      </w:pPr>
      <w:r>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t>[ ] Other:</w:t>
      </w:r>
      <w:r>
        <w:rPr>
          <w:bCs/>
          <w:sz w:val="24"/>
          <w:u w:val="single"/>
        </w:rPr>
        <w:t xml:space="preserve"> ______________________</w:t>
      </w:r>
      <w:r>
        <w:rPr>
          <w:bCs/>
          <w:sz w:val="24"/>
          <w:u w:val="single"/>
        </w:rPr>
        <w:tab/>
      </w:r>
      <w:r>
        <w:rPr>
          <w:bCs/>
          <w:sz w:val="24"/>
          <w:u w:val="single"/>
        </w:rPr>
        <w:tab/>
      </w:r>
    </w:p>
    <w:p w14:paraId="6756AA1F" w14:textId="77777777" w:rsidR="00AF6B5D" w:rsidRDefault="00AF6B5D" w:rsidP="00AF6B5D">
      <w:pPr>
        <w:pStyle w:val="Header"/>
        <w:tabs>
          <w:tab w:val="left" w:pos="720"/>
        </w:tabs>
      </w:pPr>
    </w:p>
    <w:p w14:paraId="02C9460D" w14:textId="77777777" w:rsidR="00AF6B5D" w:rsidRDefault="00AF6B5D" w:rsidP="00AF6B5D">
      <w:pPr>
        <w:rPr>
          <w:b/>
        </w:rPr>
      </w:pPr>
      <w:r>
        <w:rPr>
          <w:b/>
        </w:rPr>
        <w:t>CERTIFICATION:</w:t>
      </w:r>
    </w:p>
    <w:p w14:paraId="7E910B94" w14:textId="77777777" w:rsidR="00AF6B5D" w:rsidRDefault="00AF6B5D" w:rsidP="00AF6B5D">
      <w:pPr>
        <w:rPr>
          <w:sz w:val="16"/>
          <w:szCs w:val="16"/>
        </w:rPr>
      </w:pPr>
    </w:p>
    <w:p w14:paraId="1D762914" w14:textId="77777777" w:rsidR="00AF6B5D" w:rsidRDefault="00AF6B5D" w:rsidP="00AF6B5D">
      <w:r>
        <w:t xml:space="preserve">I certify the following to be true: </w:t>
      </w:r>
    </w:p>
    <w:p w14:paraId="5912957E" w14:textId="77777777" w:rsidR="00AF6B5D" w:rsidRDefault="00AF6B5D" w:rsidP="00AF6B5D">
      <w:pPr>
        <w:pStyle w:val="ListParagraph"/>
        <w:numPr>
          <w:ilvl w:val="0"/>
          <w:numId w:val="1"/>
        </w:numPr>
      </w:pPr>
      <w:r>
        <w:t xml:space="preserve">The collection is voluntary. </w:t>
      </w:r>
    </w:p>
    <w:p w14:paraId="38FDE993" w14:textId="77777777" w:rsidR="00AF6B5D" w:rsidRDefault="00AF6B5D" w:rsidP="00AF6B5D">
      <w:pPr>
        <w:pStyle w:val="ListParagraph"/>
        <w:numPr>
          <w:ilvl w:val="0"/>
          <w:numId w:val="1"/>
        </w:numPr>
      </w:pPr>
      <w:r>
        <w:t>The collection is low-burden for respondents and low-cost for the Federal Government.</w:t>
      </w:r>
    </w:p>
    <w:p w14:paraId="7FF68E54" w14:textId="77777777" w:rsidR="00AF6B5D" w:rsidRDefault="00AF6B5D" w:rsidP="00AF6B5D">
      <w:pPr>
        <w:pStyle w:val="ListParagraph"/>
        <w:numPr>
          <w:ilvl w:val="0"/>
          <w:numId w:val="1"/>
        </w:numPr>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14:paraId="30BF3C3B" w14:textId="77777777" w:rsidR="00AF6B5D" w:rsidRDefault="00AF6B5D" w:rsidP="00AF6B5D">
      <w:pPr>
        <w:pStyle w:val="ListParagraph"/>
        <w:numPr>
          <w:ilvl w:val="0"/>
          <w:numId w:val="1"/>
        </w:numPr>
      </w:pPr>
      <w:r>
        <w:t xml:space="preserve">The results are </w:t>
      </w:r>
      <w:r>
        <w:rPr>
          <w:u w:val="single"/>
        </w:rPr>
        <w:t>not</w:t>
      </w:r>
      <w:r>
        <w:t xml:space="preserve"> intended to be disseminated to the public.</w:t>
      </w:r>
      <w:r>
        <w:tab/>
      </w:r>
      <w:r>
        <w:tab/>
      </w:r>
    </w:p>
    <w:p w14:paraId="337665E5" w14:textId="77777777" w:rsidR="00AF6B5D" w:rsidRDefault="00AF6B5D" w:rsidP="00AF6B5D">
      <w:pPr>
        <w:pStyle w:val="ListParagraph"/>
        <w:numPr>
          <w:ilvl w:val="0"/>
          <w:numId w:val="1"/>
        </w:numPr>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14:paraId="602FE073" w14:textId="77777777" w:rsidR="00AF6B5D" w:rsidRDefault="00AF6B5D" w:rsidP="00AF6B5D">
      <w:pPr>
        <w:pStyle w:val="ListParagraph"/>
        <w:numPr>
          <w:ilvl w:val="0"/>
          <w:numId w:val="1"/>
        </w:numPr>
      </w:pPr>
      <w:r>
        <w:t>The collection is targeted to the solicitation of opinions from respondents who have experience with the program or may have experience with the program in the future.</w:t>
      </w:r>
    </w:p>
    <w:p w14:paraId="27C288F3" w14:textId="77777777" w:rsidR="00AF6B5D" w:rsidRDefault="00AF6B5D" w:rsidP="00AF6B5D"/>
    <w:p w14:paraId="6D0C9EB4" w14:textId="6EFC8D77" w:rsidR="00AF6B5D" w:rsidRDefault="00AF6B5D" w:rsidP="00AF6B5D">
      <w:r>
        <w:t>Name</w:t>
      </w:r>
      <w:r w:rsidR="004C6AFA">
        <w:t>: Stephen McHale</w:t>
      </w:r>
    </w:p>
    <w:p w14:paraId="183143B9" w14:textId="77777777" w:rsidR="00AF6B5D" w:rsidRDefault="00AF6B5D" w:rsidP="00AF6B5D">
      <w:pPr>
        <w:pStyle w:val="ListParagraph"/>
        <w:ind w:left="360"/>
      </w:pPr>
    </w:p>
    <w:p w14:paraId="34FFCC13" w14:textId="77777777" w:rsidR="00AF6B5D" w:rsidRDefault="00AF6B5D" w:rsidP="00AF6B5D">
      <w:r>
        <w:t>To assist review, please provide answers to the following question:</w:t>
      </w:r>
    </w:p>
    <w:p w14:paraId="5444D3C3" w14:textId="77777777" w:rsidR="00AF6B5D" w:rsidRDefault="00AF6B5D" w:rsidP="00AF6B5D">
      <w:pPr>
        <w:pStyle w:val="ListParagraph"/>
        <w:ind w:left="360"/>
      </w:pPr>
    </w:p>
    <w:p w14:paraId="6F7CB807" w14:textId="77777777" w:rsidR="00AF6B5D" w:rsidRDefault="00AF6B5D" w:rsidP="00AF6B5D">
      <w:pPr>
        <w:rPr>
          <w:b/>
        </w:rPr>
      </w:pPr>
      <w:r>
        <w:rPr>
          <w:b/>
        </w:rPr>
        <w:lastRenderedPageBreak/>
        <w:t>Personally Identifiable Information:</w:t>
      </w:r>
    </w:p>
    <w:p w14:paraId="1EACDCBB" w14:textId="77777777" w:rsidR="00AF6B5D" w:rsidRDefault="00AF6B5D" w:rsidP="00AF6B5D">
      <w:pPr>
        <w:pStyle w:val="ListParagraph"/>
        <w:numPr>
          <w:ilvl w:val="0"/>
          <w:numId w:val="2"/>
        </w:numPr>
      </w:pPr>
      <w:r>
        <w:t xml:space="preserve">Is personally identifiable information (PII) collected?  [X] Yes  [ ]  No </w:t>
      </w:r>
    </w:p>
    <w:p w14:paraId="689CB2E5" w14:textId="77777777" w:rsidR="00AF6B5D" w:rsidRDefault="00AF6B5D" w:rsidP="00AF6B5D">
      <w:pPr>
        <w:pStyle w:val="ListParagraph"/>
        <w:numPr>
          <w:ilvl w:val="0"/>
          <w:numId w:val="2"/>
        </w:numPr>
      </w:pPr>
      <w:r>
        <w:t xml:space="preserve">If </w:t>
      </w:r>
      <w:proofErr w:type="gramStart"/>
      <w:r>
        <w:t>Yes</w:t>
      </w:r>
      <w:proofErr w:type="gramEnd"/>
      <w:r>
        <w:t xml:space="preserve">, is the information that will be collected included in records that are subject to the Privacy Act of 1974?   [X] Yes [  ] No   </w:t>
      </w:r>
    </w:p>
    <w:p w14:paraId="5E87E789" w14:textId="77777777" w:rsidR="00AF6B5D" w:rsidRDefault="00AF6B5D" w:rsidP="00AF6B5D">
      <w:pPr>
        <w:pStyle w:val="ListParagraph"/>
        <w:numPr>
          <w:ilvl w:val="0"/>
          <w:numId w:val="2"/>
        </w:numPr>
      </w:pPr>
      <w:r>
        <w:t>If Applicable, has a System or Records Notice been published?  [X] Yes  [  ] No</w:t>
      </w:r>
    </w:p>
    <w:p w14:paraId="1ECA65A3" w14:textId="77777777" w:rsidR="00AF6B5D" w:rsidRDefault="00AF6B5D" w:rsidP="00AF6B5D">
      <w:pPr>
        <w:pStyle w:val="ListParagraph"/>
        <w:ind w:left="360"/>
      </w:pPr>
    </w:p>
    <w:p w14:paraId="55A9E326" w14:textId="77777777" w:rsidR="00AF6B5D" w:rsidRDefault="00AF6B5D" w:rsidP="00AF6B5D">
      <w:pPr>
        <w:pStyle w:val="ListParagraph"/>
        <w:ind w:left="0"/>
        <w:rPr>
          <w:b/>
        </w:rPr>
      </w:pPr>
      <w:r>
        <w:rPr>
          <w:b/>
        </w:rPr>
        <w:t>Gifts or Payments:</w:t>
      </w:r>
    </w:p>
    <w:p w14:paraId="717C06D6" w14:textId="77777777" w:rsidR="00AF6B5D" w:rsidRDefault="00AF6B5D" w:rsidP="00AF6B5D">
      <w:r>
        <w:t xml:space="preserve">Is an incentive (e.g., money or reimbursement of expenses, token of appreciation) provided to participants?  [  ] Yes [X] No  </w:t>
      </w:r>
    </w:p>
    <w:p w14:paraId="3E1F3E5F" w14:textId="77777777" w:rsidR="00AF6B5D" w:rsidRDefault="00AF6B5D" w:rsidP="00AF6B5D">
      <w:pPr>
        <w:rPr>
          <w:b/>
        </w:rPr>
      </w:pPr>
    </w:p>
    <w:p w14:paraId="4FA89B73" w14:textId="77777777" w:rsidR="00AF6B5D" w:rsidRDefault="00AF6B5D" w:rsidP="00AF6B5D">
      <w:pPr>
        <w:rPr>
          <w:b/>
        </w:rPr>
      </w:pPr>
    </w:p>
    <w:p w14:paraId="12607BEC" w14:textId="77777777" w:rsidR="00AF6B5D" w:rsidRDefault="00AF6B5D" w:rsidP="00AF6B5D">
      <w:pPr>
        <w:rPr>
          <w:i/>
        </w:rPr>
      </w:pPr>
      <w:r>
        <w:rPr>
          <w:b/>
        </w:rPr>
        <w:t>BURDEN HOURS</w:t>
      </w:r>
      <w:r>
        <w:t xml:space="preserve"> </w:t>
      </w:r>
    </w:p>
    <w:p w14:paraId="1A7ECADA" w14:textId="77777777" w:rsidR="00AF6B5D" w:rsidRDefault="00AF6B5D" w:rsidP="00AF6B5D">
      <w:pPr>
        <w:keepNext/>
        <w:keepLines/>
        <w:rPr>
          <w:b/>
        </w:rPr>
      </w:pPr>
    </w:p>
    <w:tbl>
      <w:tblPr>
        <w:tblStyle w:val="TableGrid"/>
        <w:tblW w:w="9660" w:type="dxa"/>
        <w:tblInd w:w="0" w:type="dxa"/>
        <w:tblLayout w:type="fixed"/>
        <w:tblLook w:val="01E0" w:firstRow="1" w:lastRow="1" w:firstColumn="1" w:lastColumn="1" w:noHBand="0" w:noVBand="0"/>
      </w:tblPr>
      <w:tblGrid>
        <w:gridCol w:w="5417"/>
        <w:gridCol w:w="1530"/>
        <w:gridCol w:w="1710"/>
        <w:gridCol w:w="1003"/>
      </w:tblGrid>
      <w:tr w:rsidR="00AF6B5D" w14:paraId="7D48ABB5" w14:textId="77777777" w:rsidTr="00AF6B5D">
        <w:trPr>
          <w:trHeight w:val="274"/>
        </w:trPr>
        <w:tc>
          <w:tcPr>
            <w:tcW w:w="5418" w:type="dxa"/>
            <w:tcBorders>
              <w:top w:val="single" w:sz="4" w:space="0" w:color="auto"/>
              <w:left w:val="single" w:sz="4" w:space="0" w:color="auto"/>
              <w:bottom w:val="single" w:sz="4" w:space="0" w:color="auto"/>
              <w:right w:val="single" w:sz="4" w:space="0" w:color="auto"/>
            </w:tcBorders>
            <w:hideMark/>
          </w:tcPr>
          <w:p w14:paraId="0D38D6EE" w14:textId="77777777" w:rsidR="00AF6B5D" w:rsidRDefault="00AF6B5D">
            <w:pPr>
              <w:rPr>
                <w:b/>
              </w:rPr>
            </w:pPr>
            <w:r>
              <w:rPr>
                <w:b/>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14:paraId="589A11BF" w14:textId="77777777" w:rsidR="00AF6B5D" w:rsidRDefault="00AF6B5D">
            <w:pPr>
              <w:rPr>
                <w:b/>
              </w:rPr>
            </w:pPr>
            <w:r>
              <w:rPr>
                <w:b/>
              </w:rPr>
              <w:t>No. of Respondents</w:t>
            </w:r>
          </w:p>
        </w:tc>
        <w:tc>
          <w:tcPr>
            <w:tcW w:w="1710" w:type="dxa"/>
            <w:tcBorders>
              <w:top w:val="single" w:sz="4" w:space="0" w:color="auto"/>
              <w:left w:val="single" w:sz="4" w:space="0" w:color="auto"/>
              <w:bottom w:val="single" w:sz="4" w:space="0" w:color="auto"/>
              <w:right w:val="single" w:sz="4" w:space="0" w:color="auto"/>
            </w:tcBorders>
            <w:hideMark/>
          </w:tcPr>
          <w:p w14:paraId="29A7A973" w14:textId="77777777" w:rsidR="00AF6B5D" w:rsidRDefault="00AF6B5D">
            <w:pPr>
              <w:rPr>
                <w:b/>
              </w:rPr>
            </w:pPr>
            <w:r>
              <w:rPr>
                <w:b/>
              </w:rPr>
              <w:t>Participation Time</w:t>
            </w:r>
          </w:p>
        </w:tc>
        <w:tc>
          <w:tcPr>
            <w:tcW w:w="1003" w:type="dxa"/>
            <w:tcBorders>
              <w:top w:val="single" w:sz="4" w:space="0" w:color="auto"/>
              <w:left w:val="single" w:sz="4" w:space="0" w:color="auto"/>
              <w:bottom w:val="single" w:sz="4" w:space="0" w:color="auto"/>
              <w:right w:val="single" w:sz="4" w:space="0" w:color="auto"/>
            </w:tcBorders>
            <w:hideMark/>
          </w:tcPr>
          <w:p w14:paraId="201C6B2F" w14:textId="77777777" w:rsidR="00AF6B5D" w:rsidRDefault="00AF6B5D">
            <w:pPr>
              <w:rPr>
                <w:b/>
              </w:rPr>
            </w:pPr>
            <w:r>
              <w:rPr>
                <w:b/>
              </w:rPr>
              <w:t>Burden</w:t>
            </w:r>
          </w:p>
        </w:tc>
      </w:tr>
      <w:tr w:rsidR="00AF6B5D" w14:paraId="06EB1210" w14:textId="77777777" w:rsidTr="00AF6B5D">
        <w:trPr>
          <w:trHeight w:val="274"/>
        </w:trPr>
        <w:tc>
          <w:tcPr>
            <w:tcW w:w="5418" w:type="dxa"/>
            <w:tcBorders>
              <w:top w:val="single" w:sz="4" w:space="0" w:color="auto"/>
              <w:left w:val="single" w:sz="4" w:space="0" w:color="auto"/>
              <w:bottom w:val="single" w:sz="4" w:space="0" w:color="auto"/>
              <w:right w:val="single" w:sz="4" w:space="0" w:color="auto"/>
            </w:tcBorders>
            <w:hideMark/>
          </w:tcPr>
          <w:p w14:paraId="67F04373" w14:textId="77777777" w:rsidR="00AF6B5D" w:rsidRDefault="00AF6B5D">
            <w:r>
              <w:t>USCIS Grant-Funded Organization, Point of Contacts</w:t>
            </w:r>
          </w:p>
        </w:tc>
        <w:tc>
          <w:tcPr>
            <w:tcW w:w="1530" w:type="dxa"/>
            <w:tcBorders>
              <w:top w:val="single" w:sz="4" w:space="0" w:color="auto"/>
              <w:left w:val="single" w:sz="4" w:space="0" w:color="auto"/>
              <w:bottom w:val="single" w:sz="4" w:space="0" w:color="auto"/>
              <w:right w:val="single" w:sz="4" w:space="0" w:color="auto"/>
            </w:tcBorders>
            <w:hideMark/>
          </w:tcPr>
          <w:p w14:paraId="075886FF" w14:textId="77777777" w:rsidR="00AF6B5D" w:rsidRDefault="00AF6B5D">
            <w:r>
              <w:t>20</w:t>
            </w:r>
          </w:p>
        </w:tc>
        <w:tc>
          <w:tcPr>
            <w:tcW w:w="1710" w:type="dxa"/>
            <w:tcBorders>
              <w:top w:val="single" w:sz="4" w:space="0" w:color="auto"/>
              <w:left w:val="single" w:sz="4" w:space="0" w:color="auto"/>
              <w:bottom w:val="single" w:sz="4" w:space="0" w:color="auto"/>
              <w:right w:val="single" w:sz="4" w:space="0" w:color="auto"/>
            </w:tcBorders>
            <w:hideMark/>
          </w:tcPr>
          <w:p w14:paraId="6A3F8D8C" w14:textId="77777777" w:rsidR="00AF6B5D" w:rsidRDefault="00AF6B5D">
            <w:r>
              <w:t>30  min</w:t>
            </w:r>
          </w:p>
        </w:tc>
        <w:tc>
          <w:tcPr>
            <w:tcW w:w="1003" w:type="dxa"/>
            <w:tcBorders>
              <w:top w:val="single" w:sz="4" w:space="0" w:color="auto"/>
              <w:left w:val="single" w:sz="4" w:space="0" w:color="auto"/>
              <w:bottom w:val="single" w:sz="4" w:space="0" w:color="auto"/>
              <w:right w:val="single" w:sz="4" w:space="0" w:color="auto"/>
            </w:tcBorders>
            <w:hideMark/>
          </w:tcPr>
          <w:p w14:paraId="23261472" w14:textId="77777777" w:rsidR="00AF6B5D" w:rsidRDefault="00AF6B5D">
            <w:r>
              <w:t>10</w:t>
            </w:r>
          </w:p>
        </w:tc>
      </w:tr>
      <w:tr w:rsidR="00AF6B5D" w14:paraId="1068D4ED" w14:textId="77777777" w:rsidTr="00AF6B5D">
        <w:trPr>
          <w:trHeight w:val="274"/>
        </w:trPr>
        <w:tc>
          <w:tcPr>
            <w:tcW w:w="5418" w:type="dxa"/>
            <w:tcBorders>
              <w:top w:val="single" w:sz="4" w:space="0" w:color="auto"/>
              <w:left w:val="single" w:sz="4" w:space="0" w:color="auto"/>
              <w:bottom w:val="single" w:sz="4" w:space="0" w:color="auto"/>
              <w:right w:val="single" w:sz="4" w:space="0" w:color="auto"/>
            </w:tcBorders>
          </w:tcPr>
          <w:p w14:paraId="0320AF95" w14:textId="77777777" w:rsidR="00AF6B5D" w:rsidRDefault="00AF6B5D"/>
        </w:tc>
        <w:tc>
          <w:tcPr>
            <w:tcW w:w="1530" w:type="dxa"/>
            <w:tcBorders>
              <w:top w:val="single" w:sz="4" w:space="0" w:color="auto"/>
              <w:left w:val="single" w:sz="4" w:space="0" w:color="auto"/>
              <w:bottom w:val="single" w:sz="4" w:space="0" w:color="auto"/>
              <w:right w:val="single" w:sz="4" w:space="0" w:color="auto"/>
            </w:tcBorders>
          </w:tcPr>
          <w:p w14:paraId="17FC8A59" w14:textId="77777777" w:rsidR="00AF6B5D" w:rsidRDefault="00AF6B5D"/>
        </w:tc>
        <w:tc>
          <w:tcPr>
            <w:tcW w:w="1710" w:type="dxa"/>
            <w:tcBorders>
              <w:top w:val="single" w:sz="4" w:space="0" w:color="auto"/>
              <w:left w:val="single" w:sz="4" w:space="0" w:color="auto"/>
              <w:bottom w:val="single" w:sz="4" w:space="0" w:color="auto"/>
              <w:right w:val="single" w:sz="4" w:space="0" w:color="auto"/>
            </w:tcBorders>
          </w:tcPr>
          <w:p w14:paraId="4E543A0C" w14:textId="77777777" w:rsidR="00AF6B5D" w:rsidRDefault="00AF6B5D"/>
        </w:tc>
        <w:tc>
          <w:tcPr>
            <w:tcW w:w="1003" w:type="dxa"/>
            <w:tcBorders>
              <w:top w:val="single" w:sz="4" w:space="0" w:color="auto"/>
              <w:left w:val="single" w:sz="4" w:space="0" w:color="auto"/>
              <w:bottom w:val="single" w:sz="4" w:space="0" w:color="auto"/>
              <w:right w:val="single" w:sz="4" w:space="0" w:color="auto"/>
            </w:tcBorders>
          </w:tcPr>
          <w:p w14:paraId="1043B44E" w14:textId="77777777" w:rsidR="00AF6B5D" w:rsidRDefault="00AF6B5D"/>
        </w:tc>
      </w:tr>
      <w:tr w:rsidR="00AF6B5D" w14:paraId="1E616D32" w14:textId="77777777" w:rsidTr="00AF6B5D">
        <w:trPr>
          <w:trHeight w:val="289"/>
        </w:trPr>
        <w:tc>
          <w:tcPr>
            <w:tcW w:w="5418" w:type="dxa"/>
            <w:tcBorders>
              <w:top w:val="single" w:sz="4" w:space="0" w:color="auto"/>
              <w:left w:val="single" w:sz="4" w:space="0" w:color="auto"/>
              <w:bottom w:val="single" w:sz="4" w:space="0" w:color="auto"/>
              <w:right w:val="single" w:sz="4" w:space="0" w:color="auto"/>
            </w:tcBorders>
            <w:hideMark/>
          </w:tcPr>
          <w:p w14:paraId="20BD519B" w14:textId="77777777" w:rsidR="00AF6B5D" w:rsidRDefault="00AF6B5D">
            <w:pPr>
              <w:rPr>
                <w:b/>
              </w:rPr>
            </w:pPr>
            <w:r>
              <w:rPr>
                <w:b/>
              </w:rPr>
              <w:t>Totals</w:t>
            </w:r>
          </w:p>
        </w:tc>
        <w:tc>
          <w:tcPr>
            <w:tcW w:w="1530" w:type="dxa"/>
            <w:tcBorders>
              <w:top w:val="single" w:sz="4" w:space="0" w:color="auto"/>
              <w:left w:val="single" w:sz="4" w:space="0" w:color="auto"/>
              <w:bottom w:val="single" w:sz="4" w:space="0" w:color="auto"/>
              <w:right w:val="single" w:sz="4" w:space="0" w:color="auto"/>
            </w:tcBorders>
            <w:hideMark/>
          </w:tcPr>
          <w:p w14:paraId="19F0620E" w14:textId="77777777" w:rsidR="00AF6B5D" w:rsidRDefault="00AF6B5D">
            <w:pPr>
              <w:rPr>
                <w:b/>
              </w:rPr>
            </w:pPr>
            <w:r>
              <w:rPr>
                <w:b/>
              </w:rPr>
              <w:t>20</w:t>
            </w:r>
          </w:p>
        </w:tc>
        <w:tc>
          <w:tcPr>
            <w:tcW w:w="1710" w:type="dxa"/>
            <w:tcBorders>
              <w:top w:val="single" w:sz="4" w:space="0" w:color="auto"/>
              <w:left w:val="single" w:sz="4" w:space="0" w:color="auto"/>
              <w:bottom w:val="single" w:sz="4" w:space="0" w:color="auto"/>
              <w:right w:val="single" w:sz="4" w:space="0" w:color="auto"/>
            </w:tcBorders>
            <w:hideMark/>
          </w:tcPr>
          <w:p w14:paraId="35EE7626" w14:textId="77777777" w:rsidR="00AF6B5D" w:rsidRDefault="00AF6B5D">
            <w:pPr>
              <w:rPr>
                <w:b/>
              </w:rPr>
            </w:pPr>
            <w:r>
              <w:rPr>
                <w:b/>
              </w:rPr>
              <w:t xml:space="preserve">30 </w:t>
            </w:r>
          </w:p>
        </w:tc>
        <w:tc>
          <w:tcPr>
            <w:tcW w:w="1003" w:type="dxa"/>
            <w:tcBorders>
              <w:top w:val="single" w:sz="4" w:space="0" w:color="auto"/>
              <w:left w:val="single" w:sz="4" w:space="0" w:color="auto"/>
              <w:bottom w:val="single" w:sz="4" w:space="0" w:color="auto"/>
              <w:right w:val="single" w:sz="4" w:space="0" w:color="auto"/>
            </w:tcBorders>
            <w:hideMark/>
          </w:tcPr>
          <w:p w14:paraId="18375916" w14:textId="77777777" w:rsidR="00AF6B5D" w:rsidRDefault="00AF6B5D">
            <w:pPr>
              <w:rPr>
                <w:b/>
              </w:rPr>
            </w:pPr>
            <w:r>
              <w:rPr>
                <w:b/>
              </w:rPr>
              <w:t>10</w:t>
            </w:r>
          </w:p>
        </w:tc>
      </w:tr>
    </w:tbl>
    <w:p w14:paraId="1AA6E697" w14:textId="77777777" w:rsidR="00AF6B5D" w:rsidRDefault="00AF6B5D" w:rsidP="00AF6B5D"/>
    <w:p w14:paraId="0FE8F704" w14:textId="77777777" w:rsidR="00AF6B5D" w:rsidRDefault="00AF6B5D" w:rsidP="00AF6B5D"/>
    <w:p w14:paraId="775904DB" w14:textId="77777777" w:rsidR="00AF6B5D" w:rsidRDefault="00AF6B5D" w:rsidP="00AF6B5D">
      <w:pPr>
        <w:rPr>
          <w:u w:val="single"/>
        </w:rPr>
      </w:pPr>
      <w:r>
        <w:rPr>
          <w:b/>
        </w:rPr>
        <w:t xml:space="preserve">FEDERAL COST:  </w:t>
      </w:r>
      <w:r>
        <w:t>The estimated annual cost to the Federal government is: __</w:t>
      </w:r>
      <w:r>
        <w:rPr>
          <w:u w:val="single"/>
        </w:rPr>
        <w:t>N/A</w:t>
      </w:r>
    </w:p>
    <w:p w14:paraId="2D1C2C70" w14:textId="77777777" w:rsidR="00AF6B5D" w:rsidRDefault="00AF6B5D" w:rsidP="00AF6B5D"/>
    <w:p w14:paraId="2CE1874D" w14:textId="4926D403" w:rsidR="00AF6B5D" w:rsidRDefault="00AF6B5D" w:rsidP="00AF6B5D">
      <w:pPr>
        <w:rPr>
          <w:b/>
        </w:rPr>
      </w:pPr>
      <w:r>
        <w:t>Platform has already been paid for by the Federal government. The grantee usability testing does not create any additional cost to the Federal government</w:t>
      </w:r>
      <w:r w:rsidR="004C6AFA">
        <w:t>, nor does it create additional costs for staff to review test findings</w:t>
      </w:r>
      <w:r>
        <w:t xml:space="preserve">. </w:t>
      </w:r>
    </w:p>
    <w:p w14:paraId="63105ACE" w14:textId="77777777" w:rsidR="00AF6B5D" w:rsidRDefault="00AF6B5D" w:rsidP="00AF6B5D">
      <w:pPr>
        <w:rPr>
          <w:b/>
          <w:bCs/>
          <w:u w:val="single"/>
        </w:rPr>
      </w:pPr>
    </w:p>
    <w:p w14:paraId="057875C5" w14:textId="77777777" w:rsidR="00AF6B5D" w:rsidRDefault="00AF6B5D" w:rsidP="00AF6B5D">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794AAD60" w14:textId="77777777" w:rsidR="00AF6B5D" w:rsidRDefault="00AF6B5D" w:rsidP="00AF6B5D">
      <w:pPr>
        <w:rPr>
          <w:b/>
        </w:rPr>
      </w:pPr>
    </w:p>
    <w:p w14:paraId="40EA3F86" w14:textId="77777777" w:rsidR="00AF6B5D" w:rsidRDefault="00AF6B5D" w:rsidP="00AF6B5D">
      <w:pPr>
        <w:rPr>
          <w:b/>
        </w:rPr>
      </w:pPr>
      <w:r>
        <w:rPr>
          <w:b/>
        </w:rPr>
        <w:t>The selection of your targeted respondents</w:t>
      </w:r>
    </w:p>
    <w:p w14:paraId="7593D70F" w14:textId="77777777" w:rsidR="00AF6B5D" w:rsidRDefault="00AF6B5D" w:rsidP="00AF6B5D">
      <w:pPr>
        <w:pStyle w:val="ListParagraph"/>
        <w:numPr>
          <w:ilvl w:val="0"/>
          <w:numId w:val="3"/>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 No</w:t>
      </w:r>
    </w:p>
    <w:p w14:paraId="43AE636B" w14:textId="77777777" w:rsidR="00AF6B5D" w:rsidRDefault="00AF6B5D" w:rsidP="00AF6B5D">
      <w:pPr>
        <w:pStyle w:val="ListParagraph"/>
      </w:pPr>
    </w:p>
    <w:p w14:paraId="1428DB36" w14:textId="77777777" w:rsidR="00AF6B5D" w:rsidRDefault="00AF6B5D" w:rsidP="00AF6B5D">
      <w:r>
        <w:t>If the answer is yes, please provide a description of both below (or attach the sampling plan)?   If the answer is no, please provide a description of how you plan to identify your potential group of respondents and how you will select them?</w:t>
      </w:r>
    </w:p>
    <w:p w14:paraId="7E6E6A33" w14:textId="77777777" w:rsidR="00AF6B5D" w:rsidRDefault="00AF6B5D" w:rsidP="00AF6B5D"/>
    <w:p w14:paraId="6CED2095" w14:textId="77777777" w:rsidR="00AF6B5D" w:rsidRDefault="00AF6B5D" w:rsidP="00AF6B5D">
      <w:r>
        <w:t xml:space="preserve">Sampling plan and customer list attached. </w:t>
      </w:r>
    </w:p>
    <w:p w14:paraId="6007F049" w14:textId="77777777" w:rsidR="00AF6B5D" w:rsidRDefault="00AF6B5D" w:rsidP="00AF6B5D">
      <w:pPr>
        <w:pStyle w:val="ListParagraph"/>
      </w:pPr>
    </w:p>
    <w:p w14:paraId="2B99F99C" w14:textId="77777777" w:rsidR="00AF6B5D" w:rsidRDefault="00AF6B5D" w:rsidP="00AF6B5D">
      <w:pPr>
        <w:rPr>
          <w:b/>
        </w:rPr>
      </w:pPr>
    </w:p>
    <w:p w14:paraId="4D09AE63" w14:textId="77777777" w:rsidR="00AF6B5D" w:rsidRDefault="00AF6B5D" w:rsidP="00AF6B5D">
      <w:pPr>
        <w:rPr>
          <w:b/>
        </w:rPr>
      </w:pPr>
      <w:r>
        <w:rPr>
          <w:b/>
        </w:rPr>
        <w:t>Administration of the Instrument</w:t>
      </w:r>
    </w:p>
    <w:p w14:paraId="0773E835" w14:textId="77777777" w:rsidR="00AF6B5D" w:rsidRDefault="00AF6B5D" w:rsidP="00AF6B5D">
      <w:pPr>
        <w:pStyle w:val="ListParagraph"/>
        <w:numPr>
          <w:ilvl w:val="0"/>
          <w:numId w:val="4"/>
        </w:numPr>
      </w:pPr>
      <w:r>
        <w:t>How will you collect the information? (Check all that apply)</w:t>
      </w:r>
    </w:p>
    <w:p w14:paraId="049FDD60" w14:textId="77777777" w:rsidR="00AF6B5D" w:rsidRDefault="00AF6B5D" w:rsidP="00AF6B5D">
      <w:pPr>
        <w:ind w:left="720"/>
      </w:pPr>
      <w:r>
        <w:t xml:space="preserve">[X] Web-based or other forms of Social Media </w:t>
      </w:r>
    </w:p>
    <w:p w14:paraId="03FC4E1F" w14:textId="77777777" w:rsidR="00AF6B5D" w:rsidRDefault="00AF6B5D" w:rsidP="00AF6B5D">
      <w:pPr>
        <w:ind w:left="720"/>
      </w:pPr>
      <w:r>
        <w:t>[X] Telephone</w:t>
      </w:r>
      <w:r>
        <w:tab/>
      </w:r>
    </w:p>
    <w:p w14:paraId="014DAF1E" w14:textId="77777777" w:rsidR="00AF6B5D" w:rsidRDefault="00AF6B5D" w:rsidP="00AF6B5D">
      <w:pPr>
        <w:ind w:left="720"/>
      </w:pPr>
      <w:r>
        <w:t>[  ] In-person</w:t>
      </w:r>
      <w:r>
        <w:tab/>
      </w:r>
    </w:p>
    <w:p w14:paraId="1C43B9B0" w14:textId="77777777" w:rsidR="00AF6B5D" w:rsidRDefault="00AF6B5D" w:rsidP="00AF6B5D">
      <w:pPr>
        <w:ind w:left="720"/>
      </w:pPr>
      <w:r>
        <w:lastRenderedPageBreak/>
        <w:t xml:space="preserve">[X] E-Mail </w:t>
      </w:r>
    </w:p>
    <w:p w14:paraId="6D3759B8" w14:textId="77777777" w:rsidR="00AF6B5D" w:rsidRDefault="00AF6B5D" w:rsidP="00AF6B5D">
      <w:pPr>
        <w:ind w:left="720"/>
      </w:pPr>
      <w:r>
        <w:t>[  ] Other, Explain</w:t>
      </w:r>
    </w:p>
    <w:p w14:paraId="7F79E9CE" w14:textId="77777777" w:rsidR="00AF6B5D" w:rsidRDefault="00AF6B5D" w:rsidP="00AF6B5D"/>
    <w:p w14:paraId="030B731C" w14:textId="77777777" w:rsidR="00AF6B5D" w:rsidRDefault="00AF6B5D" w:rsidP="00AF6B5D">
      <w:pPr>
        <w:pStyle w:val="ListParagraph"/>
        <w:numPr>
          <w:ilvl w:val="0"/>
          <w:numId w:val="4"/>
        </w:numPr>
      </w:pPr>
      <w:r>
        <w:t>Will interviewers or facilitators be used?  [X] Yes [  ] No</w:t>
      </w:r>
    </w:p>
    <w:p w14:paraId="694BA29B" w14:textId="77777777" w:rsidR="00AF6B5D" w:rsidRDefault="00AF6B5D" w:rsidP="00AF6B5D">
      <w:pPr>
        <w:pStyle w:val="ListParagraph"/>
        <w:ind w:left="360"/>
      </w:pPr>
      <w:r>
        <w:t xml:space="preserve"> </w:t>
      </w:r>
    </w:p>
    <w:p w14:paraId="15A9FF50" w14:textId="77777777" w:rsidR="00AF6B5D" w:rsidRDefault="00AF6B5D" w:rsidP="00AF6B5D">
      <w:pPr>
        <w:rPr>
          <w:b/>
        </w:rPr>
      </w:pPr>
      <w:r>
        <w:rPr>
          <w:b/>
        </w:rPr>
        <w:t>Please make sure that all instruments, instructions, and scripts are submitted with the request.</w:t>
      </w:r>
    </w:p>
    <w:p w14:paraId="35B452DD" w14:textId="77777777" w:rsidR="00937B66" w:rsidRDefault="00937B66"/>
    <w:sectPr w:rsidR="00937B6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7FB5AA" w15:done="0"/>
  <w15:commentEx w15:paraId="5A0BB6B8" w15:done="0"/>
  <w15:commentEx w15:paraId="1BC7493D" w15:done="0"/>
  <w15:commentEx w15:paraId="1B245F4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5D"/>
    <w:rsid w:val="002C1400"/>
    <w:rsid w:val="002D6BDA"/>
    <w:rsid w:val="00442B01"/>
    <w:rsid w:val="004C6AFA"/>
    <w:rsid w:val="006C54A4"/>
    <w:rsid w:val="0089035D"/>
    <w:rsid w:val="009353AE"/>
    <w:rsid w:val="00937B66"/>
    <w:rsid w:val="00AF6B5D"/>
    <w:rsid w:val="00B4259C"/>
    <w:rsid w:val="00C92A13"/>
    <w:rsid w:val="00E0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B5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AF6B5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F6B5D"/>
    <w:rPr>
      <w:rFonts w:ascii="Times New Roman" w:eastAsia="Times New Roman" w:hAnsi="Times New Roman" w:cs="Times New Roman"/>
      <w:b/>
      <w:bCs/>
      <w:sz w:val="24"/>
      <w:szCs w:val="24"/>
    </w:rPr>
  </w:style>
  <w:style w:type="paragraph" w:styleId="Header">
    <w:name w:val="header"/>
    <w:basedOn w:val="Normal"/>
    <w:link w:val="HeaderChar"/>
    <w:semiHidden/>
    <w:unhideWhenUsed/>
    <w:rsid w:val="00AF6B5D"/>
    <w:pPr>
      <w:widowControl w:val="0"/>
      <w:tabs>
        <w:tab w:val="center" w:pos="4320"/>
        <w:tab w:val="right" w:pos="8640"/>
      </w:tabs>
      <w:snapToGrid w:val="0"/>
    </w:pPr>
  </w:style>
  <w:style w:type="character" w:customStyle="1" w:styleId="HeaderChar">
    <w:name w:val="Header Char"/>
    <w:basedOn w:val="DefaultParagraphFont"/>
    <w:link w:val="Header"/>
    <w:semiHidden/>
    <w:rsid w:val="00AF6B5D"/>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AF6B5D"/>
    <w:pPr>
      <w:ind w:left="288"/>
    </w:pPr>
    <w:rPr>
      <w:sz w:val="20"/>
      <w:szCs w:val="20"/>
      <w:lang w:eastAsia="zh-CN"/>
    </w:rPr>
  </w:style>
  <w:style w:type="character" w:customStyle="1" w:styleId="BodyTextIndentChar">
    <w:name w:val="Body Text Indent Char"/>
    <w:basedOn w:val="DefaultParagraphFont"/>
    <w:link w:val="BodyTextIndent"/>
    <w:semiHidden/>
    <w:rsid w:val="00AF6B5D"/>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AF6B5D"/>
    <w:pPr>
      <w:ind w:left="720"/>
      <w:contextualSpacing/>
    </w:pPr>
  </w:style>
  <w:style w:type="table" w:styleId="TableGrid">
    <w:name w:val="Table Grid"/>
    <w:basedOn w:val="TableNormal"/>
    <w:rsid w:val="00AF6B5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259C"/>
    <w:rPr>
      <w:sz w:val="16"/>
      <w:szCs w:val="16"/>
    </w:rPr>
  </w:style>
  <w:style w:type="paragraph" w:styleId="CommentText">
    <w:name w:val="annotation text"/>
    <w:basedOn w:val="Normal"/>
    <w:link w:val="CommentTextChar"/>
    <w:uiPriority w:val="99"/>
    <w:semiHidden/>
    <w:unhideWhenUsed/>
    <w:rsid w:val="00B4259C"/>
    <w:rPr>
      <w:sz w:val="20"/>
      <w:szCs w:val="20"/>
    </w:rPr>
  </w:style>
  <w:style w:type="character" w:customStyle="1" w:styleId="CommentTextChar">
    <w:name w:val="Comment Text Char"/>
    <w:basedOn w:val="DefaultParagraphFont"/>
    <w:link w:val="CommentText"/>
    <w:uiPriority w:val="99"/>
    <w:semiHidden/>
    <w:rsid w:val="00B425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259C"/>
    <w:rPr>
      <w:b/>
      <w:bCs/>
    </w:rPr>
  </w:style>
  <w:style w:type="character" w:customStyle="1" w:styleId="CommentSubjectChar">
    <w:name w:val="Comment Subject Char"/>
    <w:basedOn w:val="CommentTextChar"/>
    <w:link w:val="CommentSubject"/>
    <w:uiPriority w:val="99"/>
    <w:semiHidden/>
    <w:rsid w:val="00B425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25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59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B5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AF6B5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F6B5D"/>
    <w:rPr>
      <w:rFonts w:ascii="Times New Roman" w:eastAsia="Times New Roman" w:hAnsi="Times New Roman" w:cs="Times New Roman"/>
      <w:b/>
      <w:bCs/>
      <w:sz w:val="24"/>
      <w:szCs w:val="24"/>
    </w:rPr>
  </w:style>
  <w:style w:type="paragraph" w:styleId="Header">
    <w:name w:val="header"/>
    <w:basedOn w:val="Normal"/>
    <w:link w:val="HeaderChar"/>
    <w:semiHidden/>
    <w:unhideWhenUsed/>
    <w:rsid w:val="00AF6B5D"/>
    <w:pPr>
      <w:widowControl w:val="0"/>
      <w:tabs>
        <w:tab w:val="center" w:pos="4320"/>
        <w:tab w:val="right" w:pos="8640"/>
      </w:tabs>
      <w:snapToGrid w:val="0"/>
    </w:pPr>
  </w:style>
  <w:style w:type="character" w:customStyle="1" w:styleId="HeaderChar">
    <w:name w:val="Header Char"/>
    <w:basedOn w:val="DefaultParagraphFont"/>
    <w:link w:val="Header"/>
    <w:semiHidden/>
    <w:rsid w:val="00AF6B5D"/>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AF6B5D"/>
    <w:pPr>
      <w:ind w:left="288"/>
    </w:pPr>
    <w:rPr>
      <w:sz w:val="20"/>
      <w:szCs w:val="20"/>
      <w:lang w:eastAsia="zh-CN"/>
    </w:rPr>
  </w:style>
  <w:style w:type="character" w:customStyle="1" w:styleId="BodyTextIndentChar">
    <w:name w:val="Body Text Indent Char"/>
    <w:basedOn w:val="DefaultParagraphFont"/>
    <w:link w:val="BodyTextIndent"/>
    <w:semiHidden/>
    <w:rsid w:val="00AF6B5D"/>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AF6B5D"/>
    <w:pPr>
      <w:ind w:left="720"/>
      <w:contextualSpacing/>
    </w:pPr>
  </w:style>
  <w:style w:type="table" w:styleId="TableGrid">
    <w:name w:val="Table Grid"/>
    <w:basedOn w:val="TableNormal"/>
    <w:rsid w:val="00AF6B5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259C"/>
    <w:rPr>
      <w:sz w:val="16"/>
      <w:szCs w:val="16"/>
    </w:rPr>
  </w:style>
  <w:style w:type="paragraph" w:styleId="CommentText">
    <w:name w:val="annotation text"/>
    <w:basedOn w:val="Normal"/>
    <w:link w:val="CommentTextChar"/>
    <w:uiPriority w:val="99"/>
    <w:semiHidden/>
    <w:unhideWhenUsed/>
    <w:rsid w:val="00B4259C"/>
    <w:rPr>
      <w:sz w:val="20"/>
      <w:szCs w:val="20"/>
    </w:rPr>
  </w:style>
  <w:style w:type="character" w:customStyle="1" w:styleId="CommentTextChar">
    <w:name w:val="Comment Text Char"/>
    <w:basedOn w:val="DefaultParagraphFont"/>
    <w:link w:val="CommentText"/>
    <w:uiPriority w:val="99"/>
    <w:semiHidden/>
    <w:rsid w:val="00B425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259C"/>
    <w:rPr>
      <w:b/>
      <w:bCs/>
    </w:rPr>
  </w:style>
  <w:style w:type="character" w:customStyle="1" w:styleId="CommentSubjectChar">
    <w:name w:val="Comment Subject Char"/>
    <w:basedOn w:val="CommentTextChar"/>
    <w:link w:val="CommentSubject"/>
    <w:uiPriority w:val="99"/>
    <w:semiHidden/>
    <w:rsid w:val="00B425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25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5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702531">
      <w:bodyDiv w:val="1"/>
      <w:marLeft w:val="0"/>
      <w:marRight w:val="0"/>
      <w:marTop w:val="0"/>
      <w:marBottom w:val="0"/>
      <w:divBdr>
        <w:top w:val="none" w:sz="0" w:space="0" w:color="auto"/>
        <w:left w:val="none" w:sz="0" w:space="0" w:color="auto"/>
        <w:bottom w:val="none" w:sz="0" w:space="0" w:color="auto"/>
        <w:right w:val="none" w:sz="0" w:space="0" w:color="auto"/>
      </w:divBdr>
    </w:div>
    <w:div w:id="109119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44797-95C6-475A-8F80-63F00904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USCIS, DHS</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Hagigal, Evadne J</dc:creator>
  <cp:lastModifiedBy>Hagigal, Evadne J</cp:lastModifiedBy>
  <cp:revision>2</cp:revision>
  <cp:lastPrinted>2016-07-27T14:26:00Z</cp:lastPrinted>
  <dcterms:created xsi:type="dcterms:W3CDTF">2016-08-18T14:20:00Z</dcterms:created>
  <dcterms:modified xsi:type="dcterms:W3CDTF">2016-08-18T14:20:00Z</dcterms:modified>
</cp:coreProperties>
</file>