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D82" w:rsidRPr="00CF0376" w:rsidRDefault="00015D82" w:rsidP="00015D82">
      <w:pPr>
        <w:jc w:val="center"/>
        <w:rPr>
          <w:b/>
          <w:sz w:val="22"/>
          <w:szCs w:val="22"/>
        </w:rPr>
      </w:pPr>
      <w:r w:rsidRPr="00CF0376">
        <w:rPr>
          <w:b/>
          <w:sz w:val="22"/>
          <w:szCs w:val="22"/>
        </w:rPr>
        <w:t>Supporting Statement</w:t>
      </w:r>
      <w:r>
        <w:rPr>
          <w:b/>
          <w:sz w:val="22"/>
          <w:szCs w:val="22"/>
        </w:rPr>
        <w:t xml:space="preserve"> – Part B</w:t>
      </w:r>
    </w:p>
    <w:p w:rsidR="00015D82" w:rsidRPr="00CF0376" w:rsidRDefault="00015D82" w:rsidP="00015D82">
      <w:pPr>
        <w:jc w:val="center"/>
        <w:rPr>
          <w:b/>
          <w:sz w:val="22"/>
          <w:szCs w:val="22"/>
        </w:rPr>
      </w:pPr>
      <w:r w:rsidRPr="00CF0376">
        <w:rPr>
          <w:b/>
          <w:sz w:val="22"/>
          <w:szCs w:val="22"/>
        </w:rPr>
        <w:t>Local Area Unemployment Statistics</w:t>
      </w:r>
    </w:p>
    <w:p w:rsidR="00015D82" w:rsidRDefault="00015D82" w:rsidP="00015D82">
      <w:pPr>
        <w:rPr>
          <w:b/>
          <w:sz w:val="22"/>
          <w:szCs w:val="22"/>
          <w:u w:val="single"/>
        </w:rPr>
      </w:pPr>
    </w:p>
    <w:p w:rsidR="00015D82" w:rsidRDefault="00015D82" w:rsidP="00015D82">
      <w:pPr>
        <w:rPr>
          <w:b/>
          <w:sz w:val="22"/>
          <w:szCs w:val="22"/>
          <w:u w:val="single"/>
        </w:rPr>
      </w:pPr>
    </w:p>
    <w:p w:rsidR="00015D82" w:rsidRPr="00CF0376" w:rsidRDefault="00015D82" w:rsidP="00015D82">
      <w:pPr>
        <w:numPr>
          <w:ilvl w:val="0"/>
          <w:numId w:val="4"/>
        </w:numPr>
        <w:rPr>
          <w:b/>
          <w:sz w:val="22"/>
          <w:szCs w:val="22"/>
          <w:u w:val="single"/>
        </w:rPr>
      </w:pPr>
      <w:r w:rsidRPr="00CF0376">
        <w:rPr>
          <w:b/>
          <w:sz w:val="22"/>
          <w:szCs w:val="22"/>
          <w:u w:val="single"/>
        </w:rPr>
        <w:t>Collection of Information Employing Statistical Methods</w:t>
      </w:r>
    </w:p>
    <w:p w:rsidR="00015D82" w:rsidRPr="00CF0376" w:rsidRDefault="00015D82" w:rsidP="00015D82">
      <w:pPr>
        <w:rPr>
          <w:b/>
          <w:sz w:val="22"/>
          <w:szCs w:val="22"/>
          <w:u w:val="single"/>
        </w:rPr>
      </w:pPr>
    </w:p>
    <w:p w:rsidR="00015D82" w:rsidRDefault="00015D82" w:rsidP="006F069F">
      <w:pPr>
        <w:ind w:left="360"/>
        <w:rPr>
          <w:sz w:val="22"/>
          <w:szCs w:val="22"/>
        </w:rPr>
      </w:pPr>
      <w:r>
        <w:rPr>
          <w:sz w:val="22"/>
          <w:szCs w:val="22"/>
        </w:rPr>
        <w:t>Refer to the attached LAUS Program Manual for details</w:t>
      </w:r>
      <w:r w:rsidRPr="00CF0376">
        <w:rPr>
          <w:sz w:val="22"/>
          <w:szCs w:val="22"/>
        </w:rPr>
        <w:t>.</w:t>
      </w:r>
    </w:p>
    <w:p w:rsidR="006F069F" w:rsidRDefault="006F069F" w:rsidP="006F069F">
      <w:pPr>
        <w:ind w:left="360"/>
        <w:rPr>
          <w:sz w:val="22"/>
          <w:szCs w:val="22"/>
        </w:rPr>
      </w:pPr>
    </w:p>
    <w:p w:rsidR="006F069F" w:rsidRPr="006F069F" w:rsidRDefault="006F069F" w:rsidP="006F069F">
      <w:pPr>
        <w:ind w:left="360"/>
        <w:rPr>
          <w:sz w:val="22"/>
          <w:szCs w:val="22"/>
        </w:rPr>
      </w:pPr>
      <w:r>
        <w:rPr>
          <w:sz w:val="22"/>
          <w:szCs w:val="22"/>
        </w:rPr>
        <w:t>As of 2015, the LAUS Program will implement several changes originating from research related to its 2015 Redesign.  Notable among these changes is the incorporation of data from the American Community Survey (ACS) from the Census Bureau.  Changes incorporating ACS data are explained in the two reports included as addenda “</w:t>
      </w:r>
      <w:r w:rsidRPr="006F069F">
        <w:rPr>
          <w:sz w:val="22"/>
          <w:szCs w:val="22"/>
        </w:rPr>
        <w:t>substate_emp.pdf</w:t>
      </w:r>
      <w:r>
        <w:rPr>
          <w:sz w:val="22"/>
          <w:szCs w:val="22"/>
        </w:rPr>
        <w:t>” and “</w:t>
      </w:r>
      <w:r w:rsidRPr="006F069F">
        <w:rPr>
          <w:sz w:val="22"/>
          <w:szCs w:val="22"/>
        </w:rPr>
        <w:t>substate_unemp.pdf</w:t>
      </w:r>
      <w:r>
        <w:rPr>
          <w:sz w:val="22"/>
          <w:szCs w:val="22"/>
        </w:rPr>
        <w:t>”.  Additional changes to our methodology are described in “</w:t>
      </w:r>
      <w:r w:rsidRPr="006F069F">
        <w:rPr>
          <w:sz w:val="22"/>
          <w:szCs w:val="22"/>
        </w:rPr>
        <w:t>gen4models.pdf</w:t>
      </w:r>
      <w:r>
        <w:rPr>
          <w:sz w:val="22"/>
          <w:szCs w:val="22"/>
        </w:rPr>
        <w:t xml:space="preserve">”.  All of these documents are </w:t>
      </w:r>
      <w:r>
        <w:rPr>
          <w:sz w:val="22"/>
          <w:szCs w:val="22"/>
        </w:rPr>
        <w:t xml:space="preserve">available to the public at </w:t>
      </w:r>
      <w:hyperlink r:id="rId5" w:history="1">
        <w:r w:rsidRPr="00D93DA1">
          <w:rPr>
            <w:rStyle w:val="Hyperlink"/>
            <w:sz w:val="22"/>
            <w:szCs w:val="22"/>
          </w:rPr>
          <w:t>http://www.bls.gov/lau/lauschanges2015.htm</w:t>
        </w:r>
      </w:hyperlink>
      <w:r>
        <w:rPr>
          <w:sz w:val="22"/>
          <w:szCs w:val="22"/>
        </w:rPr>
        <w:t xml:space="preserve">.  </w:t>
      </w:r>
      <w:bookmarkStart w:id="0" w:name="_GoBack"/>
      <w:bookmarkEnd w:id="0"/>
    </w:p>
    <w:sectPr w:rsidR="006F069F" w:rsidRPr="006F06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7761B"/>
    <w:multiLevelType w:val="hybridMultilevel"/>
    <w:tmpl w:val="3DA69C54"/>
    <w:lvl w:ilvl="0" w:tplc="04090015">
      <w:start w:val="1"/>
      <w:numFmt w:val="upperLetter"/>
      <w:lvlText w:val="%1."/>
      <w:lvlJc w:val="left"/>
      <w:pPr>
        <w:tabs>
          <w:tab w:val="num" w:pos="360"/>
        </w:tabs>
        <w:ind w:left="360" w:hanging="360"/>
      </w:pPr>
      <w:rPr>
        <w:rFonts w:hint="default"/>
        <w:u w:val="none"/>
      </w:rPr>
    </w:lvl>
    <w:lvl w:ilvl="1" w:tplc="4246C7E8">
      <w:start w:val="1"/>
      <w:numFmt w:val="decimal"/>
      <w:lvlText w:val="%2."/>
      <w:lvlJc w:val="left"/>
      <w:pPr>
        <w:tabs>
          <w:tab w:val="num" w:pos="1080"/>
        </w:tabs>
        <w:ind w:left="1080" w:hanging="360"/>
      </w:pPr>
      <w:rPr>
        <w:rFonts w:hint="default"/>
      </w:rPr>
    </w:lvl>
    <w:lvl w:ilvl="2" w:tplc="5C5EF400">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96C3241"/>
    <w:multiLevelType w:val="multilevel"/>
    <w:tmpl w:val="6DB435E0"/>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5FF578C0"/>
    <w:multiLevelType w:val="hybridMultilevel"/>
    <w:tmpl w:val="65723906"/>
    <w:lvl w:ilvl="0" w:tplc="7A06D308">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7EEF7134"/>
    <w:multiLevelType w:val="hybridMultilevel"/>
    <w:tmpl w:val="59988FA4"/>
    <w:lvl w:ilvl="0" w:tplc="7A06D308">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82"/>
    <w:rsid w:val="00015D82"/>
    <w:rsid w:val="006F069F"/>
    <w:rsid w:val="00C96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62523D-AADA-404D-9F9E-7635B6A8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D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06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s.gov/lau/lauschanges2015.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Bureau of Labor Statistics</Company>
  <LinksUpToDate>false</LinksUpToDate>
  <CharactersWithSpaces>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rowan_c</dc:creator>
  <cp:keywords/>
  <dc:description/>
  <cp:lastModifiedBy>Schmitt, Garrett - BLS</cp:lastModifiedBy>
  <cp:revision>3</cp:revision>
  <dcterms:created xsi:type="dcterms:W3CDTF">2014-09-19T19:38:00Z</dcterms:created>
  <dcterms:modified xsi:type="dcterms:W3CDTF">2014-09-19T19:45:00Z</dcterms:modified>
</cp:coreProperties>
</file>