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85" w:rsidRDefault="007D054E" w:rsidP="00F61B00">
      <w:pPr>
        <w:spacing w:line="480" w:lineRule="auto"/>
        <w:jc w:val="center"/>
        <w:rPr>
          <w:b/>
        </w:rPr>
      </w:pPr>
      <w:r w:rsidRPr="007218A9">
        <w:rPr>
          <w:b/>
        </w:rPr>
        <w:t xml:space="preserve">Attachment </w:t>
      </w:r>
      <w:r w:rsidR="00323F4F">
        <w:rPr>
          <w:b/>
        </w:rPr>
        <w:t>K</w:t>
      </w:r>
      <w:bookmarkStart w:id="0" w:name="_GoBack"/>
      <w:bookmarkEnd w:id="0"/>
      <w:r w:rsidR="00953785">
        <w:rPr>
          <w:b/>
        </w:rPr>
        <w:t xml:space="preserve"> </w:t>
      </w:r>
    </w:p>
    <w:p w:rsidR="007D054E" w:rsidRDefault="00FA094A" w:rsidP="00F61B00">
      <w:pPr>
        <w:spacing w:line="480" w:lineRule="auto"/>
        <w:jc w:val="center"/>
        <w:rPr>
          <w:b/>
        </w:rPr>
      </w:pPr>
      <w:r>
        <w:rPr>
          <w:b/>
        </w:rPr>
        <w:t>Public C</w:t>
      </w:r>
      <w:r w:rsidR="007D054E" w:rsidRPr="007218A9">
        <w:rPr>
          <w:b/>
        </w:rPr>
        <w:t>omment (60 day FRN)</w:t>
      </w:r>
    </w:p>
    <w:p w:rsidR="00F61B00" w:rsidRDefault="00F61B00" w:rsidP="00F61B00">
      <w:pPr>
        <w:spacing w:line="480" w:lineRule="auto"/>
        <w:jc w:val="center"/>
        <w:rPr>
          <w:b/>
        </w:rPr>
      </w:pPr>
    </w:p>
    <w:p w:rsidR="00F61B00" w:rsidRDefault="00F61B00" w:rsidP="00F61B00">
      <w:pPr>
        <w:spacing w:line="480" w:lineRule="auto"/>
        <w:jc w:val="center"/>
        <w:rPr>
          <w:b/>
        </w:rPr>
      </w:pPr>
    </w:p>
    <w:p w:rsidR="00F61B00" w:rsidRPr="00F61B00" w:rsidRDefault="00F61B00" w:rsidP="00F61B00">
      <w:pPr>
        <w:rPr>
          <w:bCs/>
        </w:rPr>
      </w:pPr>
    </w:p>
    <w:p w:rsidR="007D054E" w:rsidRPr="00780C8C" w:rsidRDefault="00F61B00" w:rsidP="00F61B00">
      <w:pPr>
        <w:rPr>
          <w:sz w:val="22"/>
          <w:szCs w:val="22"/>
        </w:rPr>
      </w:pPr>
      <w:r w:rsidRPr="00F61B00">
        <w:rPr>
          <w:bCs/>
        </w:rPr>
        <w:t xml:space="preserve">NIOSH received one non-substantive public comment in response to the 60 day FRN. The comment was in regards to the rising </w:t>
      </w:r>
      <w:r>
        <w:rPr>
          <w:bCs/>
        </w:rPr>
        <w:t>number of CDC surveys in relation to tax payer costs</w:t>
      </w:r>
      <w:r w:rsidRPr="00F61B00">
        <w:rPr>
          <w:bCs/>
        </w:rPr>
        <w:t>. A response was sent to acknowledge the comment and refer the commenter to the CDC website.</w:t>
      </w:r>
    </w:p>
    <w:p w:rsidR="00DC57CC" w:rsidRDefault="00DC57CC"/>
    <w:sectPr w:rsidR="00DC57CC" w:rsidSect="00AE15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CA" w:rsidRDefault="007218A9">
      <w:r>
        <w:separator/>
      </w:r>
    </w:p>
  </w:endnote>
  <w:endnote w:type="continuationSeparator" w:id="0">
    <w:p w:rsidR="00A057CA" w:rsidRDefault="0072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65" w:rsidRDefault="007D054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3F4F">
      <w:rPr>
        <w:noProof/>
      </w:rPr>
      <w:t>1</w:t>
    </w:r>
    <w:r>
      <w:rPr>
        <w:noProof/>
      </w:rPr>
      <w:fldChar w:fldCharType="end"/>
    </w:r>
  </w:p>
  <w:p w:rsidR="00890F65" w:rsidRDefault="00323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CA" w:rsidRDefault="007218A9">
      <w:r>
        <w:separator/>
      </w:r>
    </w:p>
  </w:footnote>
  <w:footnote w:type="continuationSeparator" w:id="0">
    <w:p w:rsidR="00A057CA" w:rsidRDefault="0072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4E"/>
    <w:rsid w:val="00323F4F"/>
    <w:rsid w:val="007218A9"/>
    <w:rsid w:val="007D054E"/>
    <w:rsid w:val="0085623E"/>
    <w:rsid w:val="00953785"/>
    <w:rsid w:val="009F0D72"/>
    <w:rsid w:val="00A057CA"/>
    <w:rsid w:val="00B55735"/>
    <w:rsid w:val="00DC57CC"/>
    <w:rsid w:val="00F61B00"/>
    <w:rsid w:val="00FA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5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05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0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5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0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2014-09-30T18:37:00Z</cp:lastPrinted>
  <dcterms:created xsi:type="dcterms:W3CDTF">2014-10-16T19:01:00Z</dcterms:created>
  <dcterms:modified xsi:type="dcterms:W3CDTF">2014-10-16T19:01:00Z</dcterms:modified>
</cp:coreProperties>
</file>