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A81DF" w14:textId="77777777" w:rsidR="004D2514" w:rsidRDefault="00A14354" w:rsidP="00C97128">
      <w:pPr>
        <w:tabs>
          <w:tab w:val="center" w:pos="4824"/>
        </w:tabs>
        <w:suppressAutoHyphens/>
        <w:jc w:val="center"/>
        <w:rPr>
          <w:rFonts w:ascii="Times New Roman" w:hAnsi="Times New Roman"/>
          <w:b/>
          <w:sz w:val="24"/>
          <w:szCs w:val="24"/>
        </w:rPr>
      </w:pPr>
      <w:r w:rsidRPr="00834784">
        <w:rPr>
          <w:rFonts w:ascii="Times New Roman" w:hAnsi="Times New Roman"/>
          <w:b/>
          <w:sz w:val="24"/>
          <w:szCs w:val="24"/>
        </w:rPr>
        <w:t>UNITED STATES DEPARTMENT OF AGRICULTURE</w:t>
      </w:r>
    </w:p>
    <w:p w14:paraId="0085078E" w14:textId="77777777" w:rsidR="00A503DB" w:rsidRDefault="00B9479A" w:rsidP="00C8551E">
      <w:pPr>
        <w:tabs>
          <w:tab w:val="center" w:pos="4824"/>
        </w:tabs>
        <w:suppressAutoHyphens/>
        <w:jc w:val="center"/>
        <w:rPr>
          <w:rFonts w:ascii="Times New Roman" w:hAnsi="Times New Roman"/>
          <w:b/>
          <w:sz w:val="24"/>
          <w:szCs w:val="24"/>
        </w:rPr>
      </w:pPr>
      <w:r w:rsidRPr="00EC3C80">
        <w:rPr>
          <w:rFonts w:ascii="Times New Roman" w:hAnsi="Times New Roman"/>
          <w:b/>
          <w:sz w:val="24"/>
          <w:szCs w:val="24"/>
        </w:rPr>
        <w:t>Acreage/Crop Reporting Streamlining Initiative</w:t>
      </w:r>
    </w:p>
    <w:p w14:paraId="0A7F8744" w14:textId="422AD6B1" w:rsidR="00A14354" w:rsidRPr="003B29E7" w:rsidRDefault="00A14354" w:rsidP="00C8551E">
      <w:pPr>
        <w:tabs>
          <w:tab w:val="center" w:pos="4824"/>
        </w:tabs>
        <w:suppressAutoHyphens/>
        <w:jc w:val="center"/>
        <w:rPr>
          <w:rFonts w:ascii="Times New Roman" w:hAnsi="Times New Roman"/>
          <w:b/>
          <w:sz w:val="24"/>
          <w:szCs w:val="24"/>
        </w:rPr>
      </w:pPr>
      <w:r w:rsidRPr="003B29E7">
        <w:rPr>
          <w:rFonts w:ascii="Times New Roman" w:hAnsi="Times New Roman"/>
          <w:b/>
          <w:sz w:val="24"/>
          <w:szCs w:val="24"/>
        </w:rPr>
        <w:t xml:space="preserve">OMB NUMBER:  </w:t>
      </w:r>
      <w:r w:rsidR="002D1FB7" w:rsidRPr="002D1FB7">
        <w:rPr>
          <w:rFonts w:ascii="Times New Roman" w:hAnsi="Times New Roman"/>
          <w:b/>
          <w:sz w:val="24"/>
          <w:szCs w:val="24"/>
        </w:rPr>
        <w:t>0563-0084</w:t>
      </w:r>
    </w:p>
    <w:p w14:paraId="552F743C" w14:textId="77777777" w:rsidR="00C27E05" w:rsidRDefault="00C27E05">
      <w:pPr>
        <w:tabs>
          <w:tab w:val="left" w:pos="-720"/>
        </w:tabs>
        <w:suppressAutoHyphens/>
        <w:rPr>
          <w:rFonts w:ascii="Times New Roman" w:hAnsi="Times New Roman"/>
          <w:sz w:val="24"/>
          <w:szCs w:val="24"/>
        </w:rPr>
      </w:pPr>
    </w:p>
    <w:p w14:paraId="188AF2F2" w14:textId="77777777" w:rsidR="00C27E05" w:rsidRDefault="00C27E05">
      <w:pPr>
        <w:tabs>
          <w:tab w:val="left" w:pos="-720"/>
        </w:tabs>
        <w:suppressAutoHyphens/>
        <w:rPr>
          <w:rFonts w:ascii="Times New Roman" w:hAnsi="Times New Roman"/>
          <w:sz w:val="24"/>
          <w:szCs w:val="24"/>
        </w:rPr>
      </w:pPr>
    </w:p>
    <w:p w14:paraId="2596FCE4" w14:textId="77777777" w:rsidR="00C27E05" w:rsidRDefault="00C27E05">
      <w:pPr>
        <w:tabs>
          <w:tab w:val="left" w:pos="-720"/>
        </w:tabs>
        <w:suppressAutoHyphens/>
        <w:rPr>
          <w:rFonts w:ascii="Times New Roman" w:hAnsi="Times New Roman"/>
          <w:sz w:val="24"/>
          <w:szCs w:val="24"/>
        </w:rPr>
      </w:pPr>
    </w:p>
    <w:p w14:paraId="2C707B8A" w14:textId="2208BCF8" w:rsidR="00C27E05" w:rsidRDefault="00C27E05">
      <w:pPr>
        <w:tabs>
          <w:tab w:val="left" w:pos="-720"/>
        </w:tabs>
        <w:suppressAutoHyphens/>
        <w:rPr>
          <w:rFonts w:ascii="Times New Roman" w:hAnsi="Times New Roman"/>
          <w:sz w:val="24"/>
          <w:szCs w:val="24"/>
        </w:rPr>
      </w:pPr>
      <w:r>
        <w:rPr>
          <w:rFonts w:ascii="Times New Roman" w:hAnsi="Times New Roman"/>
          <w:b/>
          <w:sz w:val="24"/>
          <w:szCs w:val="24"/>
        </w:rPr>
        <w:t>Terms of Clearance:</w:t>
      </w:r>
    </w:p>
    <w:p w14:paraId="44464DD6" w14:textId="42A28F65" w:rsidR="00C27E05" w:rsidRDefault="00C27E05">
      <w:pPr>
        <w:tabs>
          <w:tab w:val="left" w:pos="-720"/>
        </w:tabs>
        <w:suppressAutoHyphens/>
        <w:rPr>
          <w:rFonts w:ascii="Times New Roman" w:hAnsi="Times New Roman"/>
          <w:sz w:val="24"/>
          <w:szCs w:val="24"/>
        </w:rPr>
      </w:pPr>
      <w:r>
        <w:rPr>
          <w:rFonts w:ascii="Times New Roman" w:hAnsi="Times New Roman"/>
          <w:sz w:val="24"/>
          <w:szCs w:val="24"/>
        </w:rPr>
        <w:t xml:space="preserve">In accordance with 5 CFR 1320, the information collection is approved.  The agency is encouraged to continue conducting usability testing of the instruments and consultations with stakeholders to improve the web-based tool, reduce costs, and encourage a seamless transition.  Any changes that are made to the form of interaction (except for adding content) may be submitted for approval as a non-material change to the collection. </w:t>
      </w:r>
    </w:p>
    <w:p w14:paraId="2F28932A" w14:textId="77777777" w:rsidR="00C27E05" w:rsidRDefault="00C27E05">
      <w:pPr>
        <w:tabs>
          <w:tab w:val="left" w:pos="-720"/>
        </w:tabs>
        <w:suppressAutoHyphens/>
        <w:rPr>
          <w:rFonts w:ascii="Times New Roman" w:hAnsi="Times New Roman"/>
          <w:sz w:val="24"/>
          <w:szCs w:val="24"/>
        </w:rPr>
      </w:pPr>
    </w:p>
    <w:p w14:paraId="7163E710" w14:textId="56864916" w:rsidR="00C27E05" w:rsidRDefault="00C27E05">
      <w:pPr>
        <w:tabs>
          <w:tab w:val="left" w:pos="-720"/>
        </w:tabs>
        <w:suppressAutoHyphens/>
        <w:rPr>
          <w:rFonts w:ascii="Times New Roman" w:hAnsi="Times New Roman"/>
          <w:sz w:val="24"/>
          <w:szCs w:val="24"/>
        </w:rPr>
      </w:pPr>
      <w:r>
        <w:rPr>
          <w:rFonts w:ascii="Times New Roman" w:hAnsi="Times New Roman"/>
          <w:sz w:val="24"/>
          <w:szCs w:val="24"/>
        </w:rPr>
        <w:t>The agency must also ensure that the burden currently approved for this collection in other packages is removed from those packages.  They must also provide a summary of the estimated net change in burden as soon as possible, but no later than the due date for the agency submission for the ICB.</w:t>
      </w:r>
    </w:p>
    <w:p w14:paraId="20A434B2" w14:textId="77777777" w:rsidR="00C27E05" w:rsidRDefault="00C27E05">
      <w:pPr>
        <w:tabs>
          <w:tab w:val="left" w:pos="-720"/>
        </w:tabs>
        <w:suppressAutoHyphens/>
        <w:rPr>
          <w:rFonts w:ascii="Times New Roman" w:hAnsi="Times New Roman"/>
          <w:sz w:val="24"/>
          <w:szCs w:val="24"/>
        </w:rPr>
      </w:pPr>
    </w:p>
    <w:p w14:paraId="21119E2C" w14:textId="73C4554C" w:rsidR="005C1643" w:rsidRDefault="005C1643" w:rsidP="005C1643">
      <w:pPr>
        <w:suppressAutoHyphens/>
        <w:ind w:left="720"/>
        <w:rPr>
          <w:rFonts w:ascii="Times New Roman" w:hAnsi="Times New Roman"/>
          <w:sz w:val="24"/>
          <w:szCs w:val="24"/>
        </w:rPr>
      </w:pPr>
      <w:r>
        <w:rPr>
          <w:rFonts w:ascii="Times New Roman" w:hAnsi="Times New Roman"/>
          <w:sz w:val="24"/>
          <w:szCs w:val="24"/>
        </w:rPr>
        <w:t xml:space="preserve">Implementation of ACRSI will be conducted in phases.  </w:t>
      </w:r>
      <w:r w:rsidRPr="00302E4E">
        <w:rPr>
          <w:rFonts w:ascii="Times New Roman" w:hAnsi="Times New Roman"/>
          <w:sz w:val="24"/>
          <w:szCs w:val="24"/>
        </w:rPr>
        <w:t>In the fall of 2011, ACRSI Phase 1 collect</w:t>
      </w:r>
      <w:r>
        <w:rPr>
          <w:rFonts w:ascii="Times New Roman" w:hAnsi="Times New Roman"/>
          <w:sz w:val="24"/>
          <w:szCs w:val="24"/>
        </w:rPr>
        <w:t>ed</w:t>
      </w:r>
      <w:r w:rsidRPr="00302E4E">
        <w:rPr>
          <w:rFonts w:ascii="Times New Roman" w:hAnsi="Times New Roman"/>
          <w:sz w:val="24"/>
          <w:szCs w:val="24"/>
        </w:rPr>
        <w:t xml:space="preserve"> applicable information from producers in Dickenson, Marion, McPherson and Saline Counties in Kansas.</w:t>
      </w:r>
      <w:r>
        <w:rPr>
          <w:rFonts w:ascii="Times New Roman" w:hAnsi="Times New Roman"/>
          <w:sz w:val="24"/>
          <w:szCs w:val="24"/>
        </w:rPr>
        <w:t xml:space="preserve">  These counties were selected based on their commonality of historical crop reporting, high percentage of producers participating in both RMA and FSA programs and the high level of interest of the private agricultural service industry (</w:t>
      </w:r>
      <w:r w:rsidRPr="00A03759">
        <w:rPr>
          <w:rFonts w:ascii="Times New Roman" w:hAnsi="Times New Roman"/>
          <w:sz w:val="24"/>
          <w:szCs w:val="24"/>
        </w:rPr>
        <w:t>precision-ag and farm management</w:t>
      </w:r>
      <w:r>
        <w:rPr>
          <w:rFonts w:ascii="Times New Roman" w:hAnsi="Times New Roman"/>
          <w:sz w:val="24"/>
          <w:szCs w:val="24"/>
        </w:rPr>
        <w:t>) in the pilot. The effectiveness and lessons learned from implementing ACRSI Phase 1 in the four Kansas counties were used to identify changes and improvements to the web-based single source reporting system.  These changes include moving from an interactive reporting platform that required dynamic interrogation of producer entity, farm record, and other data, to a reporting platform based on a published USDA data standard that ag</w:t>
      </w:r>
      <w:r w:rsidR="009F0DFA">
        <w:rPr>
          <w:rFonts w:ascii="Times New Roman" w:hAnsi="Times New Roman"/>
          <w:sz w:val="24"/>
          <w:szCs w:val="24"/>
        </w:rPr>
        <w:t>riculture</w:t>
      </w:r>
      <w:r>
        <w:rPr>
          <w:rFonts w:ascii="Times New Roman" w:hAnsi="Times New Roman"/>
          <w:sz w:val="24"/>
          <w:szCs w:val="24"/>
        </w:rPr>
        <w:t xml:space="preserve"> equipment manufacturers and service providers can build acreage reports to fulfill.  This is the basis for the design of the ACRSI Phase 2 Pilot.</w:t>
      </w:r>
    </w:p>
    <w:p w14:paraId="3BEDD4AD" w14:textId="77777777" w:rsidR="005C1643" w:rsidRDefault="005C1643" w:rsidP="005C1643">
      <w:pPr>
        <w:suppressAutoHyphens/>
        <w:ind w:left="720"/>
        <w:rPr>
          <w:rFonts w:ascii="Times New Roman" w:hAnsi="Times New Roman"/>
          <w:sz w:val="24"/>
          <w:szCs w:val="24"/>
        </w:rPr>
      </w:pPr>
    </w:p>
    <w:p w14:paraId="2E04D0C2" w14:textId="77777777" w:rsidR="005C1643" w:rsidRDefault="005C1643" w:rsidP="005C1643">
      <w:pPr>
        <w:suppressAutoHyphens/>
        <w:ind w:left="720"/>
        <w:rPr>
          <w:rFonts w:ascii="Times New Roman" w:hAnsi="Times New Roman"/>
          <w:sz w:val="24"/>
          <w:szCs w:val="24"/>
        </w:rPr>
      </w:pPr>
      <w:r>
        <w:rPr>
          <w:rFonts w:ascii="Times New Roman" w:hAnsi="Times New Roman"/>
          <w:sz w:val="24"/>
          <w:szCs w:val="24"/>
        </w:rPr>
        <w:t>In the spring of 2015, the ACRSI Phase 2 Pilot will collect applicable information from producers in selected counties in Illinois and Iowa for selected commodities.  These counties and commodities were selected based on their commonality of historical crop reporting, high percentage of producers participating in both RMA and FSA programs, and the prevalence of Precision Agriculture.  The effectiveness and lessons learned from implementing the ACRSI Phase 2 Pilot in these Illinois and Iowa counties will be the basis for determining specific changes to the next phase of the pilot.</w:t>
      </w:r>
    </w:p>
    <w:p w14:paraId="09C96923" w14:textId="77777777" w:rsidR="005C1643" w:rsidRDefault="005C1643" w:rsidP="005C1643">
      <w:pPr>
        <w:suppressAutoHyphens/>
        <w:ind w:left="720"/>
        <w:rPr>
          <w:rFonts w:ascii="Times New Roman" w:hAnsi="Times New Roman"/>
          <w:sz w:val="24"/>
          <w:szCs w:val="24"/>
        </w:rPr>
      </w:pPr>
    </w:p>
    <w:p w14:paraId="0ED32235" w14:textId="77777777" w:rsidR="005C1643" w:rsidRDefault="005C1643" w:rsidP="005C1643">
      <w:pPr>
        <w:suppressAutoHyphens/>
        <w:ind w:left="720"/>
        <w:rPr>
          <w:rFonts w:ascii="Times New Roman" w:hAnsi="Times New Roman"/>
          <w:sz w:val="24"/>
          <w:szCs w:val="24"/>
        </w:rPr>
      </w:pPr>
      <w:r>
        <w:rPr>
          <w:rFonts w:ascii="Times New Roman" w:hAnsi="Times New Roman"/>
          <w:sz w:val="24"/>
          <w:szCs w:val="24"/>
        </w:rPr>
        <w:t>It is envisioned that t</w:t>
      </w:r>
      <w:r w:rsidRPr="00C50DFB">
        <w:rPr>
          <w:rFonts w:ascii="Times New Roman" w:hAnsi="Times New Roman"/>
          <w:sz w:val="24"/>
          <w:szCs w:val="24"/>
        </w:rPr>
        <w:t xml:space="preserve">he pilot will continue to be expanded in phases by geographical area and additional commodities until all counties and commodities </w:t>
      </w:r>
      <w:r>
        <w:rPr>
          <w:rFonts w:ascii="Times New Roman" w:hAnsi="Times New Roman"/>
          <w:sz w:val="24"/>
          <w:szCs w:val="24"/>
        </w:rPr>
        <w:t xml:space="preserve">that are practical to include </w:t>
      </w:r>
      <w:r w:rsidRPr="00C50DFB">
        <w:rPr>
          <w:rFonts w:ascii="Times New Roman" w:hAnsi="Times New Roman"/>
          <w:sz w:val="24"/>
          <w:szCs w:val="24"/>
        </w:rPr>
        <w:t xml:space="preserve">are included.  </w:t>
      </w:r>
      <w:r>
        <w:rPr>
          <w:rFonts w:ascii="Times New Roman" w:hAnsi="Times New Roman"/>
          <w:sz w:val="24"/>
          <w:szCs w:val="24"/>
        </w:rPr>
        <w:t>It is also envisioned that a</w:t>
      </w:r>
      <w:r w:rsidRPr="00C50DFB">
        <w:rPr>
          <w:rFonts w:ascii="Times New Roman" w:hAnsi="Times New Roman"/>
          <w:sz w:val="24"/>
          <w:szCs w:val="24"/>
        </w:rPr>
        <w:t xml:space="preserve">dditional functionality will be added to </w:t>
      </w:r>
      <w:r>
        <w:rPr>
          <w:rFonts w:ascii="Times New Roman" w:hAnsi="Times New Roman"/>
          <w:sz w:val="24"/>
          <w:szCs w:val="24"/>
        </w:rPr>
        <w:t>allow for the submission and sharing of</w:t>
      </w:r>
      <w:r w:rsidRPr="00C50DFB">
        <w:rPr>
          <w:rFonts w:ascii="Times New Roman" w:hAnsi="Times New Roman"/>
          <w:sz w:val="24"/>
          <w:szCs w:val="24"/>
        </w:rPr>
        <w:t xml:space="preserve"> more of the information collected by both agencies, such as production information, thereby further reducing the reporting burden.</w:t>
      </w:r>
    </w:p>
    <w:p w14:paraId="72402643" w14:textId="77777777" w:rsidR="00C27E05" w:rsidRDefault="00C27E05">
      <w:pPr>
        <w:tabs>
          <w:tab w:val="left" w:pos="-720"/>
        </w:tabs>
        <w:suppressAutoHyphens/>
        <w:rPr>
          <w:rFonts w:ascii="Times New Roman" w:hAnsi="Times New Roman"/>
          <w:sz w:val="24"/>
          <w:szCs w:val="24"/>
        </w:rPr>
      </w:pPr>
    </w:p>
    <w:p w14:paraId="5974E36A" w14:textId="77777777" w:rsidR="00A14354" w:rsidRPr="00834784" w:rsidRDefault="00A14354">
      <w:pPr>
        <w:tabs>
          <w:tab w:val="left" w:pos="-720"/>
        </w:tabs>
        <w:suppressAutoHyphens/>
        <w:rPr>
          <w:rFonts w:ascii="Times New Roman" w:hAnsi="Times New Roman"/>
          <w:sz w:val="24"/>
          <w:szCs w:val="24"/>
        </w:rPr>
      </w:pPr>
      <w:r w:rsidRPr="00834784">
        <w:rPr>
          <w:rFonts w:ascii="Times New Roman" w:hAnsi="Times New Roman"/>
          <w:sz w:val="24"/>
          <w:szCs w:val="24"/>
        </w:rPr>
        <w:t>Purpose:</w:t>
      </w:r>
    </w:p>
    <w:p w14:paraId="74454930" w14:textId="77777777" w:rsidR="00A14354" w:rsidRPr="00834784" w:rsidRDefault="00A14354">
      <w:pPr>
        <w:tabs>
          <w:tab w:val="left" w:pos="-720"/>
        </w:tabs>
        <w:suppressAutoHyphens/>
        <w:rPr>
          <w:rFonts w:ascii="Times New Roman" w:hAnsi="Times New Roman"/>
          <w:sz w:val="24"/>
          <w:szCs w:val="24"/>
        </w:rPr>
      </w:pPr>
    </w:p>
    <w:p w14:paraId="21159958" w14:textId="55059EB4" w:rsidR="00B961BA" w:rsidRDefault="00551ECE" w:rsidP="00B961BA">
      <w:pPr>
        <w:tabs>
          <w:tab w:val="center" w:pos="4824"/>
        </w:tabs>
        <w:suppressAutoHyphens/>
        <w:rPr>
          <w:rFonts w:ascii="Times New Roman" w:hAnsi="Times New Roman"/>
          <w:sz w:val="24"/>
          <w:szCs w:val="24"/>
        </w:rPr>
      </w:pPr>
      <w:r>
        <w:rPr>
          <w:rFonts w:ascii="Times New Roman" w:hAnsi="Times New Roman"/>
          <w:sz w:val="24"/>
          <w:szCs w:val="24"/>
        </w:rPr>
        <w:lastRenderedPageBreak/>
        <w:t>T</w:t>
      </w:r>
      <w:r w:rsidR="00A76486">
        <w:rPr>
          <w:rFonts w:ascii="Times New Roman" w:hAnsi="Times New Roman"/>
          <w:sz w:val="24"/>
          <w:szCs w:val="24"/>
        </w:rPr>
        <w:t xml:space="preserve">o </w:t>
      </w:r>
      <w:r w:rsidR="00B961BA">
        <w:rPr>
          <w:rFonts w:ascii="Times New Roman" w:hAnsi="Times New Roman"/>
          <w:sz w:val="24"/>
          <w:szCs w:val="24"/>
        </w:rPr>
        <w:t>request</w:t>
      </w:r>
      <w:r>
        <w:rPr>
          <w:rFonts w:ascii="Times New Roman" w:hAnsi="Times New Roman"/>
          <w:sz w:val="24"/>
          <w:szCs w:val="24"/>
        </w:rPr>
        <w:t xml:space="preserve"> </w:t>
      </w:r>
      <w:r w:rsidR="00451D56">
        <w:rPr>
          <w:rFonts w:ascii="Times New Roman" w:hAnsi="Times New Roman"/>
          <w:sz w:val="24"/>
          <w:szCs w:val="24"/>
        </w:rPr>
        <w:t xml:space="preserve">a three year </w:t>
      </w:r>
      <w:r>
        <w:rPr>
          <w:rFonts w:ascii="Times New Roman" w:hAnsi="Times New Roman"/>
          <w:sz w:val="24"/>
          <w:szCs w:val="24"/>
        </w:rPr>
        <w:t>renewal</w:t>
      </w:r>
      <w:r w:rsidR="00B961BA">
        <w:rPr>
          <w:rFonts w:ascii="Times New Roman" w:hAnsi="Times New Roman"/>
          <w:sz w:val="24"/>
          <w:szCs w:val="24"/>
        </w:rPr>
        <w:t xml:space="preserve"> </w:t>
      </w:r>
      <w:r>
        <w:rPr>
          <w:rFonts w:ascii="Times New Roman" w:hAnsi="Times New Roman"/>
          <w:sz w:val="24"/>
          <w:szCs w:val="24"/>
        </w:rPr>
        <w:t>approval from</w:t>
      </w:r>
      <w:r w:rsidR="00B961BA">
        <w:rPr>
          <w:rFonts w:ascii="Times New Roman" w:hAnsi="Times New Roman"/>
          <w:sz w:val="24"/>
          <w:szCs w:val="24"/>
        </w:rPr>
        <w:t xml:space="preserve"> the Office of Management and Budget </w:t>
      </w:r>
      <w:r w:rsidR="002D3021">
        <w:rPr>
          <w:rFonts w:ascii="Times New Roman" w:hAnsi="Times New Roman"/>
          <w:sz w:val="24"/>
          <w:szCs w:val="24"/>
        </w:rPr>
        <w:t xml:space="preserve">of </w:t>
      </w:r>
      <w:r w:rsidR="005A0F0B">
        <w:rPr>
          <w:rFonts w:ascii="Times New Roman" w:hAnsi="Times New Roman"/>
          <w:sz w:val="24"/>
          <w:szCs w:val="24"/>
        </w:rPr>
        <w:t xml:space="preserve">the </w:t>
      </w:r>
      <w:r w:rsidR="002D3021">
        <w:rPr>
          <w:rFonts w:ascii="Times New Roman" w:hAnsi="Times New Roman"/>
          <w:sz w:val="24"/>
          <w:szCs w:val="24"/>
        </w:rPr>
        <w:t>currently approved</w:t>
      </w:r>
      <w:r w:rsidR="00302E4E">
        <w:rPr>
          <w:rFonts w:ascii="Times New Roman" w:hAnsi="Times New Roman"/>
          <w:sz w:val="24"/>
          <w:szCs w:val="24"/>
        </w:rPr>
        <w:t xml:space="preserve"> </w:t>
      </w:r>
      <w:r w:rsidR="00B961BA">
        <w:rPr>
          <w:rFonts w:ascii="Times New Roman" w:hAnsi="Times New Roman"/>
          <w:sz w:val="24"/>
          <w:szCs w:val="24"/>
        </w:rPr>
        <w:t>package</w:t>
      </w:r>
      <w:r>
        <w:rPr>
          <w:rFonts w:ascii="Times New Roman" w:hAnsi="Times New Roman"/>
          <w:sz w:val="24"/>
          <w:szCs w:val="24"/>
        </w:rPr>
        <w:t>.  This collection</w:t>
      </w:r>
      <w:r w:rsidR="00B961BA">
        <w:rPr>
          <w:rFonts w:ascii="Times New Roman" w:hAnsi="Times New Roman"/>
          <w:sz w:val="24"/>
          <w:szCs w:val="24"/>
        </w:rPr>
        <w:t xml:space="preserve"> allow</w:t>
      </w:r>
      <w:r w:rsidR="002D3021">
        <w:rPr>
          <w:rFonts w:ascii="Times New Roman" w:hAnsi="Times New Roman"/>
          <w:sz w:val="24"/>
          <w:szCs w:val="24"/>
        </w:rPr>
        <w:t>s</w:t>
      </w:r>
      <w:r w:rsidR="005B596A">
        <w:rPr>
          <w:rFonts w:ascii="Times New Roman" w:hAnsi="Times New Roman"/>
          <w:sz w:val="24"/>
          <w:szCs w:val="24"/>
        </w:rPr>
        <w:t xml:space="preserve"> certain</w:t>
      </w:r>
      <w:r w:rsidR="00B961BA">
        <w:rPr>
          <w:rFonts w:ascii="Times New Roman" w:hAnsi="Times New Roman"/>
          <w:sz w:val="24"/>
          <w:szCs w:val="24"/>
        </w:rPr>
        <w:t xml:space="preserve"> information </w:t>
      </w:r>
      <w:r w:rsidR="005B596A">
        <w:rPr>
          <w:rFonts w:ascii="Times New Roman" w:hAnsi="Times New Roman"/>
          <w:sz w:val="24"/>
          <w:szCs w:val="24"/>
        </w:rPr>
        <w:t xml:space="preserve">to </w:t>
      </w:r>
      <w:r w:rsidR="00B961BA">
        <w:rPr>
          <w:rFonts w:ascii="Times New Roman" w:hAnsi="Times New Roman"/>
          <w:sz w:val="24"/>
          <w:szCs w:val="24"/>
        </w:rPr>
        <w:t>be colle</w:t>
      </w:r>
      <w:r w:rsidR="00DD488A">
        <w:rPr>
          <w:rFonts w:ascii="Times New Roman" w:hAnsi="Times New Roman"/>
          <w:sz w:val="24"/>
          <w:szCs w:val="24"/>
        </w:rPr>
        <w:t xml:space="preserve">cted </w:t>
      </w:r>
      <w:r w:rsidR="00B961BA">
        <w:rPr>
          <w:rFonts w:ascii="Times New Roman" w:hAnsi="Times New Roman"/>
          <w:sz w:val="24"/>
          <w:szCs w:val="24"/>
        </w:rPr>
        <w:t xml:space="preserve">and </w:t>
      </w:r>
      <w:r w:rsidR="00DD488A">
        <w:rPr>
          <w:rFonts w:ascii="Times New Roman" w:hAnsi="Times New Roman"/>
          <w:sz w:val="24"/>
          <w:szCs w:val="24"/>
        </w:rPr>
        <w:t>utilized by</w:t>
      </w:r>
      <w:r w:rsidR="005A0F0B">
        <w:rPr>
          <w:rFonts w:ascii="Times New Roman" w:hAnsi="Times New Roman"/>
          <w:sz w:val="24"/>
          <w:szCs w:val="24"/>
        </w:rPr>
        <w:t xml:space="preserve"> </w:t>
      </w:r>
      <w:r w:rsidR="00DD488A">
        <w:rPr>
          <w:rFonts w:ascii="Times New Roman" w:hAnsi="Times New Roman"/>
          <w:sz w:val="24"/>
          <w:szCs w:val="24"/>
        </w:rPr>
        <w:t>programs approved under</w:t>
      </w:r>
      <w:r w:rsidR="00B961BA">
        <w:rPr>
          <w:rFonts w:ascii="Times New Roman" w:hAnsi="Times New Roman"/>
          <w:sz w:val="24"/>
          <w:szCs w:val="24"/>
        </w:rPr>
        <w:t xml:space="preserve"> OMB 0560-0004 – Report of Acreage for FSA and 0563-0053 – Multiple Peril Crop Insurance for the Risk Management Agency.   </w:t>
      </w:r>
      <w:r w:rsidR="00435265">
        <w:rPr>
          <w:rFonts w:ascii="Times New Roman" w:hAnsi="Times New Roman"/>
          <w:sz w:val="24"/>
          <w:szCs w:val="24"/>
        </w:rPr>
        <w:t>T</w:t>
      </w:r>
      <w:r w:rsidR="00B961BA">
        <w:rPr>
          <w:rFonts w:ascii="Times New Roman" w:hAnsi="Times New Roman"/>
          <w:sz w:val="24"/>
          <w:szCs w:val="24"/>
        </w:rPr>
        <w:t xml:space="preserve">he Comprehensive Information Management System (CIMS) </w:t>
      </w:r>
      <w:r w:rsidR="00302E4E">
        <w:rPr>
          <w:rFonts w:ascii="Times New Roman" w:hAnsi="Times New Roman"/>
          <w:sz w:val="24"/>
          <w:szCs w:val="24"/>
        </w:rPr>
        <w:t>was</w:t>
      </w:r>
      <w:r w:rsidR="00B961BA">
        <w:rPr>
          <w:rFonts w:ascii="Times New Roman" w:hAnsi="Times New Roman"/>
          <w:sz w:val="24"/>
          <w:szCs w:val="24"/>
        </w:rPr>
        <w:t xml:space="preserve"> expanded to incorporate the ACRSI functions. CIMS provides RMA, FSA, NASS, OIG, other USDA agencies and participating crop insurance companies timely access to a single, centralized storage repository of RMA and FSA producer and program information.  </w:t>
      </w:r>
    </w:p>
    <w:p w14:paraId="54A895D1" w14:textId="77777777" w:rsidR="00A12B25" w:rsidRDefault="00A12B25" w:rsidP="007005DE">
      <w:pPr>
        <w:widowControl/>
        <w:autoSpaceDE w:val="0"/>
        <w:autoSpaceDN w:val="0"/>
        <w:adjustRightInd w:val="0"/>
        <w:rPr>
          <w:rFonts w:ascii="Times New Roman" w:hAnsi="Times New Roman"/>
          <w:sz w:val="24"/>
          <w:szCs w:val="24"/>
        </w:rPr>
      </w:pPr>
    </w:p>
    <w:p w14:paraId="62884C63" w14:textId="77777777" w:rsidR="00A14354" w:rsidRPr="00834784" w:rsidRDefault="00A14354">
      <w:pPr>
        <w:tabs>
          <w:tab w:val="left" w:pos="-720"/>
        </w:tabs>
        <w:suppressAutoHyphens/>
        <w:rPr>
          <w:rFonts w:ascii="Times New Roman" w:hAnsi="Times New Roman"/>
          <w:sz w:val="24"/>
          <w:szCs w:val="24"/>
        </w:rPr>
      </w:pPr>
      <w:r w:rsidRPr="00834784">
        <w:rPr>
          <w:rFonts w:ascii="Times New Roman" w:hAnsi="Times New Roman"/>
          <w:sz w:val="24"/>
          <w:szCs w:val="24"/>
        </w:rPr>
        <w:t>A. Justification</w:t>
      </w:r>
    </w:p>
    <w:p w14:paraId="21E76D86" w14:textId="77777777" w:rsidR="00497C52" w:rsidRPr="00834784" w:rsidRDefault="00A14354" w:rsidP="00497C52">
      <w:pPr>
        <w:pStyle w:val="smindent"/>
        <w:ind w:left="720" w:hanging="720"/>
        <w:rPr>
          <w:rFonts w:ascii="Times New Roman" w:hAnsi="Times New Roman"/>
          <w:sz w:val="24"/>
          <w:szCs w:val="24"/>
        </w:rPr>
      </w:pPr>
      <w:r w:rsidRPr="00834784">
        <w:rPr>
          <w:rFonts w:ascii="Times New Roman" w:hAnsi="Times New Roman"/>
          <w:sz w:val="24"/>
          <w:szCs w:val="24"/>
        </w:rPr>
        <w:t>1.</w:t>
      </w:r>
      <w:r w:rsidRPr="00834784">
        <w:rPr>
          <w:rFonts w:ascii="Times New Roman" w:hAnsi="Times New Roman"/>
          <w:sz w:val="24"/>
          <w:szCs w:val="24"/>
        </w:rPr>
        <w:tab/>
      </w:r>
      <w:r w:rsidR="00497C52" w:rsidRPr="00834784">
        <w:rPr>
          <w:rStyle w:val="Strong"/>
          <w:rFonts w:ascii="Times New Roman" w:hAnsi="Times New Roman"/>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46617550" w14:textId="77777777" w:rsidR="00F15D2C" w:rsidRDefault="00445DF7" w:rsidP="007F29DF">
      <w:pPr>
        <w:tabs>
          <w:tab w:val="left" w:pos="0"/>
          <w:tab w:val="left" w:pos="720"/>
          <w:tab w:val="left" w:pos="1224"/>
          <w:tab w:val="left" w:pos="1440"/>
        </w:tabs>
        <w:suppressAutoHyphens/>
        <w:ind w:left="720"/>
        <w:rPr>
          <w:rFonts w:ascii="Times New Roman" w:hAnsi="Times New Roman"/>
          <w:sz w:val="24"/>
          <w:szCs w:val="24"/>
        </w:rPr>
      </w:pPr>
      <w:r>
        <w:rPr>
          <w:rFonts w:ascii="Times New Roman" w:hAnsi="Times New Roman"/>
          <w:sz w:val="24"/>
          <w:szCs w:val="24"/>
        </w:rPr>
        <w:t>The Acreage/Crop Reporting Streamlining Initiative</w:t>
      </w:r>
      <w:r w:rsidRPr="00834784">
        <w:rPr>
          <w:rFonts w:ascii="Times New Roman" w:hAnsi="Times New Roman"/>
          <w:sz w:val="24"/>
          <w:szCs w:val="24"/>
        </w:rPr>
        <w:t xml:space="preserve"> </w:t>
      </w:r>
      <w:r>
        <w:rPr>
          <w:rFonts w:ascii="Times New Roman" w:hAnsi="Times New Roman"/>
          <w:sz w:val="24"/>
          <w:szCs w:val="24"/>
        </w:rPr>
        <w:t xml:space="preserve">(ACRSI) is an initiative to improve and streamline the existing information collection activities currently approved by OMB by eliminating or minimizing the duplication of information collected.  The improvements and streamlining will reduce the overall burden on the public, USDA employees, and Approved Insurance Providers </w:t>
      </w:r>
      <w:r w:rsidR="00F15D2C">
        <w:rPr>
          <w:rFonts w:ascii="Times New Roman" w:hAnsi="Times New Roman"/>
          <w:sz w:val="24"/>
          <w:szCs w:val="24"/>
        </w:rPr>
        <w:t xml:space="preserve">(AIPs) </w:t>
      </w:r>
      <w:r>
        <w:rPr>
          <w:rFonts w:ascii="Times New Roman" w:hAnsi="Times New Roman"/>
          <w:sz w:val="24"/>
          <w:szCs w:val="24"/>
        </w:rPr>
        <w:t xml:space="preserve">by eliminating the need for farmers and ranchers to report the same information multiple times and eliminate the need for </w:t>
      </w:r>
      <w:r w:rsidR="00F15D2C">
        <w:rPr>
          <w:rFonts w:ascii="Times New Roman" w:hAnsi="Times New Roman"/>
          <w:sz w:val="24"/>
          <w:szCs w:val="24"/>
        </w:rPr>
        <w:t>USDA employees</w:t>
      </w:r>
      <w:r w:rsidR="00A90082">
        <w:rPr>
          <w:rFonts w:ascii="Times New Roman" w:hAnsi="Times New Roman"/>
          <w:sz w:val="24"/>
          <w:szCs w:val="24"/>
        </w:rPr>
        <w:t>,</w:t>
      </w:r>
      <w:r w:rsidR="00F15D2C">
        <w:rPr>
          <w:rFonts w:ascii="Times New Roman" w:hAnsi="Times New Roman"/>
          <w:sz w:val="24"/>
          <w:szCs w:val="24"/>
        </w:rPr>
        <w:t xml:space="preserve"> AIPs</w:t>
      </w:r>
      <w:r w:rsidR="00A90082">
        <w:rPr>
          <w:rFonts w:ascii="Times New Roman" w:hAnsi="Times New Roman"/>
          <w:sz w:val="24"/>
          <w:szCs w:val="24"/>
        </w:rPr>
        <w:t xml:space="preserve"> and insurance agents</w:t>
      </w:r>
      <w:r w:rsidR="00F15D2C">
        <w:rPr>
          <w:rFonts w:ascii="Times New Roman" w:hAnsi="Times New Roman"/>
          <w:sz w:val="24"/>
          <w:szCs w:val="24"/>
        </w:rPr>
        <w:t xml:space="preserve"> to input the same data multiple times</w:t>
      </w:r>
      <w:r w:rsidR="00CD65D0">
        <w:rPr>
          <w:rFonts w:ascii="Times New Roman" w:hAnsi="Times New Roman"/>
          <w:sz w:val="24"/>
          <w:szCs w:val="24"/>
        </w:rPr>
        <w:t>, thus</w:t>
      </w:r>
      <w:r w:rsidR="008735FD">
        <w:rPr>
          <w:rFonts w:ascii="Times New Roman" w:hAnsi="Times New Roman"/>
          <w:sz w:val="24"/>
          <w:szCs w:val="24"/>
        </w:rPr>
        <w:t xml:space="preserve"> reducing USDA administrative </w:t>
      </w:r>
      <w:r w:rsidR="00A979EF">
        <w:rPr>
          <w:rFonts w:ascii="Times New Roman" w:hAnsi="Times New Roman"/>
          <w:sz w:val="24"/>
          <w:szCs w:val="24"/>
        </w:rPr>
        <w:t xml:space="preserve">and operating </w:t>
      </w:r>
      <w:r w:rsidR="008735FD">
        <w:rPr>
          <w:rFonts w:ascii="Times New Roman" w:hAnsi="Times New Roman"/>
          <w:sz w:val="24"/>
          <w:szCs w:val="24"/>
        </w:rPr>
        <w:t>costs.</w:t>
      </w:r>
    </w:p>
    <w:p w14:paraId="23DE4A6B" w14:textId="77777777" w:rsidR="00F15D2C" w:rsidRDefault="00F15D2C" w:rsidP="007F29DF">
      <w:pPr>
        <w:tabs>
          <w:tab w:val="left" w:pos="0"/>
          <w:tab w:val="left" w:pos="720"/>
          <w:tab w:val="left" w:pos="1224"/>
          <w:tab w:val="left" w:pos="1440"/>
        </w:tabs>
        <w:suppressAutoHyphens/>
        <w:ind w:left="720"/>
        <w:rPr>
          <w:rFonts w:ascii="Times New Roman" w:hAnsi="Times New Roman"/>
          <w:sz w:val="24"/>
          <w:szCs w:val="24"/>
        </w:rPr>
      </w:pPr>
    </w:p>
    <w:p w14:paraId="21D9A1DF" w14:textId="231D6CBD" w:rsidR="00F15D2C" w:rsidRDefault="00497C52" w:rsidP="007F29DF">
      <w:pPr>
        <w:tabs>
          <w:tab w:val="left" w:pos="0"/>
          <w:tab w:val="left" w:pos="720"/>
          <w:tab w:val="left" w:pos="1224"/>
          <w:tab w:val="left" w:pos="1440"/>
        </w:tabs>
        <w:suppressAutoHyphens/>
        <w:ind w:left="720"/>
        <w:rPr>
          <w:rFonts w:ascii="Times New Roman" w:hAnsi="Times New Roman"/>
          <w:sz w:val="24"/>
          <w:szCs w:val="24"/>
        </w:rPr>
      </w:pPr>
      <w:r w:rsidRPr="00834784">
        <w:rPr>
          <w:rFonts w:ascii="Times New Roman" w:hAnsi="Times New Roman"/>
          <w:sz w:val="24"/>
          <w:szCs w:val="24"/>
        </w:rPr>
        <w:t xml:space="preserve">The following statutory and regulatory mandates require the </w:t>
      </w:r>
      <w:r w:rsidR="00F15D2C">
        <w:rPr>
          <w:rFonts w:ascii="Times New Roman" w:hAnsi="Times New Roman"/>
          <w:sz w:val="24"/>
          <w:szCs w:val="24"/>
        </w:rPr>
        <w:t xml:space="preserve">collection of acreage and </w:t>
      </w:r>
      <w:r w:rsidR="00206FF8">
        <w:rPr>
          <w:rFonts w:ascii="Times New Roman" w:hAnsi="Times New Roman"/>
          <w:sz w:val="24"/>
          <w:szCs w:val="24"/>
        </w:rPr>
        <w:t xml:space="preserve">production </w:t>
      </w:r>
      <w:r w:rsidR="00F15D2C">
        <w:rPr>
          <w:rFonts w:ascii="Times New Roman" w:hAnsi="Times New Roman"/>
          <w:sz w:val="24"/>
          <w:szCs w:val="24"/>
        </w:rPr>
        <w:t>information from producers who wish to participate in certain USDA programs.</w:t>
      </w:r>
    </w:p>
    <w:p w14:paraId="3523A7ED" w14:textId="77777777" w:rsidR="00F15D2C" w:rsidRDefault="00F15D2C" w:rsidP="007F29DF">
      <w:pPr>
        <w:tabs>
          <w:tab w:val="left" w:pos="0"/>
          <w:tab w:val="left" w:pos="720"/>
          <w:tab w:val="left" w:pos="1224"/>
          <w:tab w:val="left" w:pos="1440"/>
        </w:tabs>
        <w:suppressAutoHyphens/>
        <w:ind w:left="720"/>
        <w:rPr>
          <w:rFonts w:ascii="Times New Roman" w:hAnsi="Times New Roman"/>
          <w:sz w:val="24"/>
          <w:szCs w:val="24"/>
        </w:rPr>
      </w:pPr>
    </w:p>
    <w:p w14:paraId="33EE069D" w14:textId="77777777" w:rsidR="00F15D2C" w:rsidRDefault="00F15D2C" w:rsidP="007F29DF">
      <w:pPr>
        <w:tabs>
          <w:tab w:val="left" w:pos="0"/>
          <w:tab w:val="left" w:pos="720"/>
          <w:tab w:val="left" w:pos="1224"/>
          <w:tab w:val="left" w:pos="1440"/>
        </w:tabs>
        <w:suppressAutoHyphens/>
        <w:ind w:left="720"/>
        <w:rPr>
          <w:rFonts w:ascii="Times New Roman" w:hAnsi="Times New Roman"/>
          <w:sz w:val="24"/>
          <w:szCs w:val="24"/>
        </w:rPr>
      </w:pPr>
      <w:r w:rsidRPr="00834784">
        <w:rPr>
          <w:rFonts w:ascii="Times New Roman" w:hAnsi="Times New Roman"/>
          <w:sz w:val="24"/>
          <w:szCs w:val="24"/>
        </w:rPr>
        <w:t>Section 50</w:t>
      </w:r>
      <w:r>
        <w:rPr>
          <w:rFonts w:ascii="Times New Roman" w:hAnsi="Times New Roman"/>
          <w:sz w:val="24"/>
          <w:szCs w:val="24"/>
        </w:rPr>
        <w:t>8</w:t>
      </w:r>
      <w:r w:rsidRPr="00834784">
        <w:rPr>
          <w:rFonts w:ascii="Times New Roman" w:hAnsi="Times New Roman"/>
          <w:sz w:val="24"/>
          <w:szCs w:val="24"/>
        </w:rPr>
        <w:t>(</w:t>
      </w:r>
      <w:r>
        <w:rPr>
          <w:rFonts w:ascii="Times New Roman" w:hAnsi="Times New Roman"/>
          <w:sz w:val="24"/>
          <w:szCs w:val="24"/>
        </w:rPr>
        <w:t>f</w:t>
      </w:r>
      <w:r w:rsidRPr="00834784">
        <w:rPr>
          <w:rFonts w:ascii="Times New Roman" w:hAnsi="Times New Roman"/>
          <w:sz w:val="24"/>
          <w:szCs w:val="24"/>
        </w:rPr>
        <w:t>)</w:t>
      </w:r>
      <w:r>
        <w:rPr>
          <w:rFonts w:ascii="Times New Roman" w:hAnsi="Times New Roman"/>
          <w:sz w:val="24"/>
          <w:szCs w:val="24"/>
        </w:rPr>
        <w:t>(3)</w:t>
      </w:r>
      <w:r w:rsidRPr="00834784">
        <w:rPr>
          <w:rFonts w:ascii="Times New Roman" w:hAnsi="Times New Roman"/>
          <w:sz w:val="24"/>
          <w:szCs w:val="24"/>
        </w:rPr>
        <w:t xml:space="preserve"> of the Federal Crop Insurance Act (7 U.S.C. §1515)</w:t>
      </w:r>
      <w:r>
        <w:rPr>
          <w:rFonts w:ascii="Times New Roman" w:hAnsi="Times New Roman"/>
          <w:sz w:val="24"/>
          <w:szCs w:val="24"/>
        </w:rPr>
        <w:t xml:space="preserve"> requires producers to provide (1) annual records regarding crop acreage, acreage yields, and production for each agricultural commodity insured; and (2) report acreage planted and prevented form planting by the designated acreage reporting date for the crop and location as established by the Federal Crop Insurance Corporation.</w:t>
      </w:r>
    </w:p>
    <w:p w14:paraId="4D8094DE" w14:textId="77777777" w:rsidR="00F15D2C" w:rsidRDefault="00F15D2C" w:rsidP="007F29DF">
      <w:pPr>
        <w:tabs>
          <w:tab w:val="left" w:pos="0"/>
          <w:tab w:val="left" w:pos="720"/>
          <w:tab w:val="left" w:pos="1224"/>
          <w:tab w:val="left" w:pos="1440"/>
        </w:tabs>
        <w:suppressAutoHyphens/>
        <w:ind w:left="720"/>
        <w:rPr>
          <w:rFonts w:ascii="Times New Roman" w:hAnsi="Times New Roman"/>
          <w:sz w:val="24"/>
          <w:szCs w:val="24"/>
        </w:rPr>
      </w:pPr>
    </w:p>
    <w:p w14:paraId="58DBEEB3" w14:textId="77777777" w:rsidR="00F15D2C" w:rsidRDefault="00095A9C" w:rsidP="007F29DF">
      <w:pPr>
        <w:tabs>
          <w:tab w:val="left" w:pos="0"/>
          <w:tab w:val="left" w:pos="720"/>
          <w:tab w:val="left" w:pos="1224"/>
          <w:tab w:val="left" w:pos="1440"/>
        </w:tabs>
        <w:suppressAutoHyphens/>
        <w:ind w:left="720"/>
        <w:rPr>
          <w:rFonts w:ascii="Times New Roman" w:hAnsi="Times New Roman"/>
          <w:sz w:val="24"/>
          <w:szCs w:val="24"/>
        </w:rPr>
      </w:pPr>
      <w:r>
        <w:rPr>
          <w:rFonts w:ascii="Times New Roman" w:hAnsi="Times New Roman"/>
          <w:sz w:val="24"/>
          <w:szCs w:val="24"/>
        </w:rPr>
        <w:t xml:space="preserve">7 U.S.C. 7333 (b)(3) specifically requires, for crops and commodities covered by the Noninsured Crop Disaster Assistance Program (NAP), annual reports of acreage planted and prevented from being planted must be reported, as required by the Secretary, by the designated acreage reporting date for the crop and location as established by the Secretary.  </w:t>
      </w:r>
    </w:p>
    <w:p w14:paraId="08613201" w14:textId="77777777" w:rsidR="00095A9C" w:rsidRDefault="00095A9C" w:rsidP="007F29DF">
      <w:pPr>
        <w:tabs>
          <w:tab w:val="left" w:pos="0"/>
          <w:tab w:val="left" w:pos="720"/>
          <w:tab w:val="left" w:pos="1224"/>
          <w:tab w:val="left" w:pos="1440"/>
        </w:tabs>
        <w:suppressAutoHyphens/>
        <w:ind w:left="720"/>
        <w:rPr>
          <w:rFonts w:ascii="Times New Roman" w:hAnsi="Times New Roman"/>
          <w:sz w:val="24"/>
          <w:szCs w:val="24"/>
        </w:rPr>
      </w:pPr>
    </w:p>
    <w:p w14:paraId="13C81633" w14:textId="77777777" w:rsidR="00095A9C" w:rsidRPr="0098442A" w:rsidRDefault="00A22CA0" w:rsidP="007F29DF">
      <w:pPr>
        <w:tabs>
          <w:tab w:val="left" w:pos="0"/>
          <w:tab w:val="left" w:pos="720"/>
          <w:tab w:val="left" w:pos="1224"/>
          <w:tab w:val="left" w:pos="1440"/>
        </w:tabs>
        <w:suppressAutoHyphens/>
        <w:ind w:left="720"/>
        <w:rPr>
          <w:rFonts w:ascii="Times New Roman" w:hAnsi="Times New Roman"/>
          <w:sz w:val="24"/>
          <w:szCs w:val="24"/>
        </w:rPr>
      </w:pPr>
      <w:r>
        <w:rPr>
          <w:rFonts w:ascii="Times New Roman" w:hAnsi="Times New Roman"/>
          <w:sz w:val="24"/>
          <w:szCs w:val="24"/>
        </w:rPr>
        <w:t xml:space="preserve">The Common Crop Insurance Policy Basic Provisions at 7 CFR 457.8 provide that </w:t>
      </w:r>
      <w:r w:rsidR="0098442A">
        <w:rPr>
          <w:rFonts w:ascii="Times New Roman" w:hAnsi="Times New Roman"/>
          <w:sz w:val="24"/>
          <w:szCs w:val="24"/>
        </w:rPr>
        <w:t xml:space="preserve">insured producers must submit </w:t>
      </w:r>
      <w:r w:rsidR="0098442A" w:rsidRPr="0098442A">
        <w:rPr>
          <w:rFonts w:ascii="Times New Roman" w:hAnsi="Times New Roman"/>
          <w:sz w:val="24"/>
          <w:szCs w:val="24"/>
        </w:rPr>
        <w:t xml:space="preserve">an annual acreage </w:t>
      </w:r>
      <w:r w:rsidRPr="0098442A">
        <w:rPr>
          <w:rFonts w:ascii="Times New Roman" w:hAnsi="Times New Roman"/>
          <w:sz w:val="24"/>
          <w:szCs w:val="24"/>
        </w:rPr>
        <w:t>for each insured crop in the county on or before the acreage reporting date contained in the Special Provisions</w:t>
      </w:r>
      <w:r w:rsidR="0098442A" w:rsidRPr="0098442A">
        <w:rPr>
          <w:rFonts w:ascii="Times New Roman" w:hAnsi="Times New Roman"/>
          <w:sz w:val="24"/>
          <w:szCs w:val="24"/>
        </w:rPr>
        <w:t>, or other date as specified.</w:t>
      </w:r>
    </w:p>
    <w:p w14:paraId="7E086117" w14:textId="77777777" w:rsidR="00095A9C" w:rsidRDefault="00095A9C" w:rsidP="007F29DF">
      <w:pPr>
        <w:tabs>
          <w:tab w:val="left" w:pos="0"/>
          <w:tab w:val="left" w:pos="720"/>
          <w:tab w:val="left" w:pos="1224"/>
          <w:tab w:val="left" w:pos="1440"/>
        </w:tabs>
        <w:suppressAutoHyphens/>
        <w:ind w:left="720"/>
        <w:rPr>
          <w:rFonts w:ascii="Times New Roman" w:hAnsi="Times New Roman"/>
          <w:sz w:val="24"/>
          <w:szCs w:val="24"/>
        </w:rPr>
      </w:pPr>
    </w:p>
    <w:p w14:paraId="2281A2E6" w14:textId="77777777" w:rsidR="00095A9C" w:rsidRDefault="00095A9C" w:rsidP="007F29DF">
      <w:pPr>
        <w:tabs>
          <w:tab w:val="left" w:pos="0"/>
          <w:tab w:val="left" w:pos="720"/>
          <w:tab w:val="left" w:pos="1224"/>
          <w:tab w:val="left" w:pos="1440"/>
        </w:tabs>
        <w:suppressAutoHyphens/>
        <w:ind w:left="720"/>
        <w:rPr>
          <w:rFonts w:ascii="Times New Roman" w:hAnsi="Times New Roman"/>
          <w:sz w:val="24"/>
          <w:szCs w:val="24"/>
        </w:rPr>
      </w:pPr>
      <w:r w:rsidRPr="00095A9C">
        <w:rPr>
          <w:rFonts w:ascii="Times New Roman" w:hAnsi="Times New Roman"/>
          <w:sz w:val="24"/>
          <w:szCs w:val="24"/>
        </w:rPr>
        <w:t xml:space="preserve">7 CFR 1437.7(d) requires that reports of acreage planted or intended but prevented from being planted must be provided to </w:t>
      </w:r>
      <w:r>
        <w:rPr>
          <w:rFonts w:ascii="Times New Roman" w:hAnsi="Times New Roman"/>
          <w:sz w:val="24"/>
          <w:szCs w:val="24"/>
        </w:rPr>
        <w:t>Commodity Credit Corporation (</w:t>
      </w:r>
      <w:r w:rsidRPr="00095A9C">
        <w:rPr>
          <w:rFonts w:ascii="Times New Roman" w:hAnsi="Times New Roman"/>
          <w:sz w:val="24"/>
          <w:szCs w:val="24"/>
        </w:rPr>
        <w:t>CCC</w:t>
      </w:r>
      <w:r>
        <w:rPr>
          <w:rFonts w:ascii="Times New Roman" w:hAnsi="Times New Roman"/>
          <w:sz w:val="24"/>
          <w:szCs w:val="24"/>
        </w:rPr>
        <w:t>)</w:t>
      </w:r>
      <w:r w:rsidRPr="00095A9C">
        <w:rPr>
          <w:rFonts w:ascii="Times New Roman" w:hAnsi="Times New Roman"/>
          <w:sz w:val="24"/>
          <w:szCs w:val="24"/>
        </w:rPr>
        <w:t xml:space="preserve"> at the administrative F</w:t>
      </w:r>
      <w:r>
        <w:rPr>
          <w:rFonts w:ascii="Times New Roman" w:hAnsi="Times New Roman"/>
          <w:sz w:val="24"/>
          <w:szCs w:val="24"/>
        </w:rPr>
        <w:t xml:space="preserve">arm </w:t>
      </w:r>
      <w:r w:rsidRPr="00095A9C">
        <w:rPr>
          <w:rFonts w:ascii="Times New Roman" w:hAnsi="Times New Roman"/>
          <w:sz w:val="24"/>
          <w:szCs w:val="24"/>
        </w:rPr>
        <w:t>S</w:t>
      </w:r>
      <w:r>
        <w:rPr>
          <w:rFonts w:ascii="Times New Roman" w:hAnsi="Times New Roman"/>
          <w:sz w:val="24"/>
          <w:szCs w:val="24"/>
        </w:rPr>
        <w:t>ervice Agency (FSA)</w:t>
      </w:r>
      <w:r w:rsidRPr="00095A9C">
        <w:rPr>
          <w:rFonts w:ascii="Times New Roman" w:hAnsi="Times New Roman"/>
          <w:sz w:val="24"/>
          <w:szCs w:val="24"/>
        </w:rPr>
        <w:t xml:space="preserve"> office for the acreage no later than the date specified by CCC for each crop and location.</w:t>
      </w:r>
    </w:p>
    <w:p w14:paraId="625308A0" w14:textId="77777777" w:rsidR="0052303B" w:rsidRDefault="0052303B" w:rsidP="007F29DF">
      <w:pPr>
        <w:tabs>
          <w:tab w:val="left" w:pos="0"/>
          <w:tab w:val="left" w:pos="720"/>
          <w:tab w:val="left" w:pos="1224"/>
          <w:tab w:val="left" w:pos="1440"/>
        </w:tabs>
        <w:suppressAutoHyphens/>
        <w:ind w:left="720"/>
        <w:rPr>
          <w:rFonts w:ascii="Times New Roman" w:hAnsi="Times New Roman"/>
          <w:sz w:val="24"/>
          <w:szCs w:val="24"/>
        </w:rPr>
      </w:pPr>
    </w:p>
    <w:p w14:paraId="267ECF5F" w14:textId="77777777" w:rsidR="0052303B" w:rsidRPr="00095A9C" w:rsidRDefault="0052303B" w:rsidP="007F29DF">
      <w:pPr>
        <w:tabs>
          <w:tab w:val="left" w:pos="0"/>
          <w:tab w:val="left" w:pos="720"/>
          <w:tab w:val="left" w:pos="1224"/>
          <w:tab w:val="left" w:pos="1440"/>
        </w:tabs>
        <w:suppressAutoHyphens/>
        <w:ind w:left="720"/>
        <w:rPr>
          <w:rFonts w:ascii="Times New Roman" w:hAnsi="Times New Roman"/>
          <w:sz w:val="24"/>
          <w:szCs w:val="24"/>
        </w:rPr>
      </w:pPr>
      <w:r>
        <w:rPr>
          <w:rFonts w:ascii="Times New Roman" w:hAnsi="Times New Roman"/>
          <w:sz w:val="24"/>
          <w:szCs w:val="24"/>
        </w:rPr>
        <w:t>7 CFR 1614 and 11020 specifies the Secretary shall reduce administrative burdens and cost to producers by streamlining and reducing paperwork, forms and other administrative requirements, including through implementation of the Acreage Crop Reporting and Streamlining Initiative.</w:t>
      </w:r>
    </w:p>
    <w:p w14:paraId="69E642E8" w14:textId="77777777" w:rsidR="00497C52" w:rsidRPr="00834784" w:rsidRDefault="00A14354" w:rsidP="00497C52">
      <w:pPr>
        <w:pStyle w:val="smindent"/>
        <w:ind w:left="720" w:hanging="720"/>
        <w:rPr>
          <w:rFonts w:ascii="Times New Roman" w:hAnsi="Times New Roman"/>
          <w:sz w:val="24"/>
          <w:szCs w:val="24"/>
        </w:rPr>
      </w:pPr>
      <w:r w:rsidRPr="00834784">
        <w:rPr>
          <w:rFonts w:ascii="Times New Roman" w:hAnsi="Times New Roman"/>
          <w:sz w:val="24"/>
          <w:szCs w:val="24"/>
        </w:rPr>
        <w:t>2.</w:t>
      </w:r>
      <w:r w:rsidRPr="00834784">
        <w:rPr>
          <w:rFonts w:ascii="Times New Roman" w:hAnsi="Times New Roman"/>
          <w:sz w:val="24"/>
          <w:szCs w:val="24"/>
        </w:rPr>
        <w:tab/>
      </w:r>
      <w:r w:rsidR="00497C52" w:rsidRPr="00834784">
        <w:rPr>
          <w:rStyle w:val="Strong"/>
          <w:rFonts w:ascii="Times New Roman" w:hAnsi="Times New Roman"/>
          <w:sz w:val="24"/>
          <w:szCs w:val="24"/>
        </w:rPr>
        <w:t>Indicate how, by whom, and for what purpose the information is to be used.  Except for a new collection, indicate the actual use the agency has made of the information received from the current collection.</w:t>
      </w:r>
    </w:p>
    <w:p w14:paraId="41A19E7D" w14:textId="77777777" w:rsidR="00CC5453" w:rsidRDefault="00167810" w:rsidP="00497C52">
      <w:pPr>
        <w:suppressAutoHyphens/>
        <w:ind w:left="720"/>
        <w:rPr>
          <w:rFonts w:ascii="Times New Roman" w:hAnsi="Times New Roman"/>
          <w:sz w:val="24"/>
          <w:szCs w:val="24"/>
        </w:rPr>
      </w:pPr>
      <w:r>
        <w:rPr>
          <w:rFonts w:ascii="Times New Roman" w:hAnsi="Times New Roman"/>
          <w:sz w:val="24"/>
          <w:szCs w:val="24"/>
        </w:rPr>
        <w:t xml:space="preserve">The information collected will be the same information currently </w:t>
      </w:r>
      <w:r w:rsidR="00CD65D0">
        <w:rPr>
          <w:rFonts w:ascii="Times New Roman" w:hAnsi="Times New Roman"/>
          <w:sz w:val="24"/>
          <w:szCs w:val="24"/>
        </w:rPr>
        <w:t xml:space="preserve">collected </w:t>
      </w:r>
      <w:r>
        <w:rPr>
          <w:rFonts w:ascii="Times New Roman" w:hAnsi="Times New Roman"/>
          <w:sz w:val="24"/>
          <w:szCs w:val="24"/>
        </w:rPr>
        <w:t xml:space="preserve">and will be used in the same manner it </w:t>
      </w:r>
      <w:r w:rsidR="00CC5453">
        <w:rPr>
          <w:rFonts w:ascii="Times New Roman" w:hAnsi="Times New Roman"/>
          <w:sz w:val="24"/>
          <w:szCs w:val="24"/>
        </w:rPr>
        <w:t>is currently used</w:t>
      </w:r>
      <w:r>
        <w:rPr>
          <w:rFonts w:ascii="Times New Roman" w:hAnsi="Times New Roman"/>
          <w:sz w:val="24"/>
          <w:szCs w:val="24"/>
        </w:rPr>
        <w:t xml:space="preserve">.  </w:t>
      </w:r>
    </w:p>
    <w:p w14:paraId="704A03F0" w14:textId="77777777" w:rsidR="00CC5453" w:rsidRDefault="00CC5453" w:rsidP="00497C52">
      <w:pPr>
        <w:suppressAutoHyphens/>
        <w:ind w:left="720"/>
        <w:rPr>
          <w:rFonts w:ascii="Times New Roman" w:hAnsi="Times New Roman"/>
          <w:sz w:val="24"/>
          <w:szCs w:val="24"/>
        </w:rPr>
      </w:pPr>
    </w:p>
    <w:p w14:paraId="628608EB" w14:textId="6B85BF91" w:rsidR="002C6315" w:rsidRDefault="0048474E" w:rsidP="00497C52">
      <w:pPr>
        <w:suppressAutoHyphens/>
        <w:ind w:left="720"/>
        <w:rPr>
          <w:rFonts w:ascii="Times New Roman" w:hAnsi="Times New Roman"/>
          <w:sz w:val="24"/>
          <w:szCs w:val="24"/>
        </w:rPr>
      </w:pPr>
      <w:r>
        <w:rPr>
          <w:rFonts w:ascii="Times New Roman" w:hAnsi="Times New Roman"/>
          <w:sz w:val="24"/>
          <w:szCs w:val="24"/>
        </w:rPr>
        <w:t>P</w:t>
      </w:r>
      <w:r w:rsidR="007D413A">
        <w:rPr>
          <w:rFonts w:ascii="Times New Roman" w:hAnsi="Times New Roman"/>
          <w:sz w:val="24"/>
          <w:szCs w:val="24"/>
        </w:rPr>
        <w:t xml:space="preserve">roducers </w:t>
      </w:r>
      <w:r>
        <w:rPr>
          <w:rFonts w:ascii="Times New Roman" w:hAnsi="Times New Roman"/>
          <w:sz w:val="24"/>
          <w:szCs w:val="24"/>
        </w:rPr>
        <w:t>have been</w:t>
      </w:r>
      <w:r w:rsidR="007D413A">
        <w:rPr>
          <w:rFonts w:ascii="Times New Roman" w:hAnsi="Times New Roman"/>
          <w:sz w:val="24"/>
          <w:szCs w:val="24"/>
        </w:rPr>
        <w:t xml:space="preserve"> report</w:t>
      </w:r>
      <w:r>
        <w:rPr>
          <w:rFonts w:ascii="Times New Roman" w:hAnsi="Times New Roman"/>
          <w:sz w:val="24"/>
          <w:szCs w:val="24"/>
        </w:rPr>
        <w:t>ing</w:t>
      </w:r>
      <w:r w:rsidR="007D413A">
        <w:rPr>
          <w:rFonts w:ascii="Times New Roman" w:hAnsi="Times New Roman"/>
          <w:sz w:val="24"/>
          <w:szCs w:val="24"/>
        </w:rPr>
        <w:t xml:space="preserve"> to their FSA Service Center or crop insurance agent, </w:t>
      </w:r>
      <w:r>
        <w:rPr>
          <w:rFonts w:ascii="Times New Roman" w:hAnsi="Times New Roman"/>
          <w:sz w:val="24"/>
          <w:szCs w:val="24"/>
        </w:rPr>
        <w:t xml:space="preserve">now </w:t>
      </w:r>
      <w:r w:rsidR="007D413A">
        <w:rPr>
          <w:rFonts w:ascii="Times New Roman" w:hAnsi="Times New Roman"/>
          <w:sz w:val="24"/>
          <w:szCs w:val="24"/>
        </w:rPr>
        <w:t xml:space="preserve">they will have the opportunity to </w:t>
      </w:r>
      <w:r w:rsidR="007D413A" w:rsidRPr="00A03759">
        <w:rPr>
          <w:rFonts w:ascii="Times New Roman" w:hAnsi="Times New Roman"/>
          <w:sz w:val="24"/>
          <w:szCs w:val="24"/>
        </w:rPr>
        <w:t xml:space="preserve">directly report </w:t>
      </w:r>
      <w:r w:rsidR="007D413A">
        <w:rPr>
          <w:rFonts w:ascii="Times New Roman" w:hAnsi="Times New Roman"/>
          <w:sz w:val="24"/>
          <w:szCs w:val="24"/>
        </w:rPr>
        <w:t xml:space="preserve">certain </w:t>
      </w:r>
      <w:r w:rsidR="007D413A" w:rsidRPr="00A03759">
        <w:rPr>
          <w:rFonts w:ascii="Times New Roman" w:hAnsi="Times New Roman"/>
          <w:sz w:val="24"/>
          <w:szCs w:val="24"/>
        </w:rPr>
        <w:t xml:space="preserve">acreage, commodity, production, and other key information </w:t>
      </w:r>
      <w:r w:rsidR="007D413A">
        <w:rPr>
          <w:rFonts w:ascii="Times New Roman" w:hAnsi="Times New Roman"/>
          <w:sz w:val="24"/>
          <w:szCs w:val="24"/>
        </w:rPr>
        <w:t xml:space="preserve">directly to </w:t>
      </w:r>
      <w:r w:rsidR="007D413A" w:rsidRPr="00A03759">
        <w:rPr>
          <w:rFonts w:ascii="Times New Roman" w:hAnsi="Times New Roman"/>
          <w:sz w:val="24"/>
          <w:szCs w:val="24"/>
        </w:rPr>
        <w:t>USDA</w:t>
      </w:r>
      <w:r w:rsidR="007D413A" w:rsidDel="007D413A">
        <w:rPr>
          <w:rFonts w:ascii="Times New Roman" w:hAnsi="Times New Roman"/>
          <w:sz w:val="24"/>
          <w:szCs w:val="24"/>
        </w:rPr>
        <w:t xml:space="preserve"> </w:t>
      </w:r>
      <w:r w:rsidR="007D413A">
        <w:rPr>
          <w:rFonts w:ascii="Times New Roman" w:hAnsi="Times New Roman"/>
          <w:sz w:val="24"/>
          <w:szCs w:val="24"/>
        </w:rPr>
        <w:t xml:space="preserve">thru a web-based single source reporting system </w:t>
      </w:r>
      <w:r w:rsidR="00962142">
        <w:rPr>
          <w:rFonts w:ascii="Times New Roman" w:hAnsi="Times New Roman"/>
          <w:sz w:val="24"/>
          <w:szCs w:val="24"/>
        </w:rPr>
        <w:t xml:space="preserve">or to </w:t>
      </w:r>
      <w:r w:rsidR="00A03759" w:rsidRPr="00A03759">
        <w:rPr>
          <w:rFonts w:ascii="Times New Roman" w:hAnsi="Times New Roman"/>
          <w:sz w:val="24"/>
          <w:szCs w:val="24"/>
        </w:rPr>
        <w:t xml:space="preserve">use their precision-ag systems and farm management </w:t>
      </w:r>
      <w:r w:rsidR="00A03759">
        <w:rPr>
          <w:rFonts w:ascii="Times New Roman" w:hAnsi="Times New Roman"/>
          <w:sz w:val="24"/>
          <w:szCs w:val="24"/>
        </w:rPr>
        <w:t xml:space="preserve">information </w:t>
      </w:r>
      <w:r w:rsidR="00A03759" w:rsidRPr="00A03759">
        <w:rPr>
          <w:rFonts w:ascii="Times New Roman" w:hAnsi="Times New Roman"/>
          <w:sz w:val="24"/>
          <w:szCs w:val="24"/>
        </w:rPr>
        <w:t xml:space="preserve">systems </w:t>
      </w:r>
      <w:r w:rsidR="00962142">
        <w:rPr>
          <w:rFonts w:ascii="Times New Roman" w:hAnsi="Times New Roman"/>
          <w:sz w:val="24"/>
          <w:szCs w:val="24"/>
        </w:rPr>
        <w:t>to download the information to USDA</w:t>
      </w:r>
      <w:r w:rsidR="00A03759">
        <w:rPr>
          <w:rFonts w:ascii="Times New Roman" w:hAnsi="Times New Roman"/>
          <w:sz w:val="24"/>
          <w:szCs w:val="24"/>
        </w:rPr>
        <w:t>.</w:t>
      </w:r>
      <w:r w:rsidR="006B4D1E">
        <w:rPr>
          <w:rFonts w:ascii="Times New Roman" w:hAnsi="Times New Roman"/>
          <w:sz w:val="24"/>
          <w:szCs w:val="24"/>
        </w:rPr>
        <w:t xml:space="preserve">  This will allow the information to be collected one time from producers. </w:t>
      </w:r>
    </w:p>
    <w:p w14:paraId="4B110D97" w14:textId="77777777" w:rsidR="002C6315" w:rsidRDefault="002C6315" w:rsidP="00497C52">
      <w:pPr>
        <w:suppressAutoHyphens/>
        <w:ind w:left="720"/>
        <w:rPr>
          <w:rFonts w:ascii="Times New Roman" w:hAnsi="Times New Roman"/>
          <w:sz w:val="24"/>
          <w:szCs w:val="24"/>
        </w:rPr>
      </w:pPr>
    </w:p>
    <w:p w14:paraId="68433B1C" w14:textId="77777777" w:rsidR="00DC5DE3" w:rsidRDefault="002C6315" w:rsidP="002C6315">
      <w:pPr>
        <w:suppressAutoHyphens/>
        <w:ind w:left="720"/>
        <w:rPr>
          <w:rFonts w:ascii="Times New Roman" w:hAnsi="Times New Roman"/>
          <w:sz w:val="24"/>
          <w:szCs w:val="24"/>
        </w:rPr>
      </w:pPr>
      <w:r>
        <w:rPr>
          <w:rFonts w:ascii="Times New Roman" w:hAnsi="Times New Roman"/>
          <w:sz w:val="24"/>
          <w:szCs w:val="24"/>
        </w:rPr>
        <w:t>Information that is reported by</w:t>
      </w:r>
      <w:r w:rsidR="00CC5453">
        <w:rPr>
          <w:rFonts w:ascii="Times New Roman" w:hAnsi="Times New Roman"/>
          <w:sz w:val="24"/>
          <w:szCs w:val="24"/>
        </w:rPr>
        <w:t xml:space="preserve"> producers</w:t>
      </w:r>
      <w:r>
        <w:rPr>
          <w:rFonts w:ascii="Times New Roman" w:hAnsi="Times New Roman"/>
          <w:sz w:val="24"/>
          <w:szCs w:val="24"/>
        </w:rPr>
        <w:t xml:space="preserve"> personally visiting either their insurance agent’s office or the FSA Service Center</w:t>
      </w:r>
      <w:r w:rsidR="00CC5453">
        <w:rPr>
          <w:rFonts w:ascii="Times New Roman" w:hAnsi="Times New Roman"/>
          <w:sz w:val="24"/>
          <w:szCs w:val="24"/>
        </w:rPr>
        <w:t xml:space="preserve"> will be shared</w:t>
      </w:r>
      <w:r>
        <w:rPr>
          <w:rFonts w:ascii="Times New Roman" w:hAnsi="Times New Roman"/>
          <w:sz w:val="24"/>
          <w:szCs w:val="24"/>
        </w:rPr>
        <w:t xml:space="preserve"> between agencies</w:t>
      </w:r>
      <w:r w:rsidR="00CC5453">
        <w:rPr>
          <w:rFonts w:ascii="Times New Roman" w:hAnsi="Times New Roman"/>
          <w:sz w:val="24"/>
          <w:szCs w:val="24"/>
        </w:rPr>
        <w:t xml:space="preserve">.  Therefore, producers who elect to not use the web-based single source reporting system or download information from </w:t>
      </w:r>
      <w:r w:rsidR="00CC5453" w:rsidRPr="00A03759">
        <w:rPr>
          <w:rFonts w:ascii="Times New Roman" w:hAnsi="Times New Roman"/>
          <w:sz w:val="24"/>
          <w:szCs w:val="24"/>
        </w:rPr>
        <w:t xml:space="preserve">precision-ag systems </w:t>
      </w:r>
      <w:r w:rsidR="00CC5453">
        <w:rPr>
          <w:rFonts w:ascii="Times New Roman" w:hAnsi="Times New Roman"/>
          <w:sz w:val="24"/>
          <w:szCs w:val="24"/>
        </w:rPr>
        <w:t>or</w:t>
      </w:r>
      <w:r w:rsidR="00CC5453" w:rsidRPr="00A03759">
        <w:rPr>
          <w:rFonts w:ascii="Times New Roman" w:hAnsi="Times New Roman"/>
          <w:sz w:val="24"/>
          <w:szCs w:val="24"/>
        </w:rPr>
        <w:t xml:space="preserve"> farm management </w:t>
      </w:r>
      <w:r w:rsidR="00CC5453">
        <w:rPr>
          <w:rFonts w:ascii="Times New Roman" w:hAnsi="Times New Roman"/>
          <w:sz w:val="24"/>
          <w:szCs w:val="24"/>
        </w:rPr>
        <w:t xml:space="preserve">information </w:t>
      </w:r>
      <w:r w:rsidR="00CC5453" w:rsidRPr="00A03759">
        <w:rPr>
          <w:rFonts w:ascii="Times New Roman" w:hAnsi="Times New Roman"/>
          <w:sz w:val="24"/>
          <w:szCs w:val="24"/>
        </w:rPr>
        <w:t>systems</w:t>
      </w:r>
      <w:r>
        <w:rPr>
          <w:rFonts w:ascii="Times New Roman" w:hAnsi="Times New Roman"/>
          <w:sz w:val="24"/>
          <w:szCs w:val="24"/>
        </w:rPr>
        <w:t xml:space="preserve"> </w:t>
      </w:r>
      <w:r w:rsidR="005B596A">
        <w:rPr>
          <w:rFonts w:ascii="Times New Roman" w:hAnsi="Times New Roman"/>
          <w:sz w:val="24"/>
          <w:szCs w:val="24"/>
        </w:rPr>
        <w:t>may</w:t>
      </w:r>
      <w:r w:rsidR="00CC5453">
        <w:rPr>
          <w:rFonts w:ascii="Times New Roman" w:hAnsi="Times New Roman"/>
          <w:sz w:val="24"/>
          <w:szCs w:val="24"/>
        </w:rPr>
        <w:t xml:space="preserve"> still not be required to </w:t>
      </w:r>
      <w:r>
        <w:rPr>
          <w:rFonts w:ascii="Times New Roman" w:hAnsi="Times New Roman"/>
          <w:sz w:val="24"/>
          <w:szCs w:val="24"/>
        </w:rPr>
        <w:t>personally visit multiple offices to report the same information again.</w:t>
      </w:r>
    </w:p>
    <w:p w14:paraId="763F9888" w14:textId="77777777" w:rsidR="00DC5DE3" w:rsidRDefault="00DC5DE3" w:rsidP="002C6315">
      <w:pPr>
        <w:suppressAutoHyphens/>
        <w:ind w:left="720"/>
        <w:rPr>
          <w:rFonts w:ascii="Times New Roman" w:hAnsi="Times New Roman"/>
          <w:sz w:val="24"/>
          <w:szCs w:val="24"/>
        </w:rPr>
      </w:pPr>
    </w:p>
    <w:p w14:paraId="00CB80D0" w14:textId="77777777" w:rsidR="002C6315" w:rsidRDefault="00DC5DE3" w:rsidP="002C6315">
      <w:pPr>
        <w:suppressAutoHyphens/>
        <w:ind w:left="720"/>
        <w:rPr>
          <w:rFonts w:ascii="Times New Roman" w:hAnsi="Times New Roman"/>
          <w:sz w:val="24"/>
          <w:szCs w:val="24"/>
        </w:rPr>
      </w:pPr>
      <w:r>
        <w:rPr>
          <w:rFonts w:ascii="Times New Roman" w:hAnsi="Times New Roman"/>
          <w:sz w:val="24"/>
          <w:szCs w:val="24"/>
        </w:rPr>
        <w:t xml:space="preserve">Once collected, information may </w:t>
      </w:r>
      <w:r w:rsidR="0049717F">
        <w:rPr>
          <w:rFonts w:ascii="Times New Roman" w:hAnsi="Times New Roman"/>
          <w:sz w:val="24"/>
          <w:szCs w:val="24"/>
        </w:rPr>
        <w:t xml:space="preserve">also </w:t>
      </w:r>
      <w:r>
        <w:rPr>
          <w:rFonts w:ascii="Times New Roman" w:hAnsi="Times New Roman"/>
          <w:sz w:val="24"/>
          <w:szCs w:val="24"/>
        </w:rPr>
        <w:t>be shared with the Natural Resources Conservation Service and the National Agricultural Statistics Service, if needed.</w:t>
      </w:r>
    </w:p>
    <w:p w14:paraId="1A195227" w14:textId="77777777" w:rsidR="001B1D62" w:rsidRDefault="001B1D62" w:rsidP="00497C52">
      <w:pPr>
        <w:suppressAutoHyphens/>
        <w:ind w:left="720"/>
        <w:rPr>
          <w:rFonts w:ascii="Times New Roman" w:hAnsi="Times New Roman"/>
          <w:sz w:val="24"/>
          <w:szCs w:val="24"/>
        </w:rPr>
      </w:pPr>
    </w:p>
    <w:p w14:paraId="2CBE88F5" w14:textId="77777777" w:rsidR="003E1D41" w:rsidRDefault="003E1D41" w:rsidP="003E1D41">
      <w:pPr>
        <w:suppressAutoHyphens/>
        <w:ind w:left="720"/>
        <w:rPr>
          <w:rFonts w:ascii="Times New Roman" w:hAnsi="Times New Roman"/>
          <w:sz w:val="24"/>
          <w:szCs w:val="24"/>
        </w:rPr>
      </w:pPr>
      <w:r>
        <w:rPr>
          <w:rFonts w:ascii="Times New Roman" w:hAnsi="Times New Roman"/>
          <w:sz w:val="24"/>
          <w:szCs w:val="24"/>
        </w:rPr>
        <w:t xml:space="preserve">Implementation of ACRSI will be conducted in phases.  </w:t>
      </w:r>
      <w:r w:rsidRPr="00302E4E">
        <w:rPr>
          <w:rFonts w:ascii="Times New Roman" w:hAnsi="Times New Roman"/>
          <w:sz w:val="24"/>
          <w:szCs w:val="24"/>
        </w:rPr>
        <w:t>In the fall of 2011, ACRSI Phase 1 collect</w:t>
      </w:r>
      <w:r>
        <w:rPr>
          <w:rFonts w:ascii="Times New Roman" w:hAnsi="Times New Roman"/>
          <w:sz w:val="24"/>
          <w:szCs w:val="24"/>
        </w:rPr>
        <w:t>ed</w:t>
      </w:r>
      <w:r w:rsidRPr="00302E4E">
        <w:rPr>
          <w:rFonts w:ascii="Times New Roman" w:hAnsi="Times New Roman"/>
          <w:sz w:val="24"/>
          <w:szCs w:val="24"/>
        </w:rPr>
        <w:t xml:space="preserve"> applicable information from producers in Dickenson, Marion, McPherson and Saline Counties in Kansas.</w:t>
      </w:r>
      <w:r>
        <w:rPr>
          <w:rFonts w:ascii="Times New Roman" w:hAnsi="Times New Roman"/>
          <w:sz w:val="24"/>
          <w:szCs w:val="24"/>
        </w:rPr>
        <w:t xml:space="preserve">  These counties were selected based on their commonality of historical crop reporting, high percentage of producers participating in both RMA and FSA programs and the high level of interest of the private agricultural service industry (</w:t>
      </w:r>
      <w:r w:rsidRPr="00A03759">
        <w:rPr>
          <w:rFonts w:ascii="Times New Roman" w:hAnsi="Times New Roman"/>
          <w:sz w:val="24"/>
          <w:szCs w:val="24"/>
        </w:rPr>
        <w:t>precision-ag and farm management</w:t>
      </w:r>
      <w:r>
        <w:rPr>
          <w:rFonts w:ascii="Times New Roman" w:hAnsi="Times New Roman"/>
          <w:sz w:val="24"/>
          <w:szCs w:val="24"/>
        </w:rPr>
        <w:t>) in the pilot. The effectiveness and lessons learned from implementing ACRSI Phase 1 in the four Kansas counties were used to identify changes and improvements to the web-based single source reporting system.  These changes include moving from an interactive reporting platform that required dynamic interrogation of producer entity, farm record, and other data, to a reporting platform based on a published USDA data standard that ag equipment manufacturers and service providers can build acreage reports to fulfill.  This is the basis for the design of the ACRSI Phase 2 Pilot.</w:t>
      </w:r>
    </w:p>
    <w:p w14:paraId="2498E0B8" w14:textId="77777777" w:rsidR="003E1D41" w:rsidRDefault="003E1D41" w:rsidP="003E1D41">
      <w:pPr>
        <w:suppressAutoHyphens/>
        <w:ind w:left="720"/>
        <w:rPr>
          <w:rFonts w:ascii="Times New Roman" w:hAnsi="Times New Roman"/>
          <w:sz w:val="24"/>
          <w:szCs w:val="24"/>
        </w:rPr>
      </w:pPr>
    </w:p>
    <w:p w14:paraId="17F1B1C9" w14:textId="77777777" w:rsidR="003E1D41" w:rsidRDefault="003E1D41" w:rsidP="003E1D41">
      <w:pPr>
        <w:suppressAutoHyphens/>
        <w:ind w:left="720"/>
        <w:rPr>
          <w:rFonts w:ascii="Times New Roman" w:hAnsi="Times New Roman"/>
          <w:sz w:val="24"/>
          <w:szCs w:val="24"/>
        </w:rPr>
      </w:pPr>
      <w:r>
        <w:rPr>
          <w:rFonts w:ascii="Times New Roman" w:hAnsi="Times New Roman"/>
          <w:sz w:val="24"/>
          <w:szCs w:val="24"/>
        </w:rPr>
        <w:t>In the spring of 2015, the ACRSI Phase 2 Pilot will collect applicable information from producers in selected counties in Illinois and Iowa for selected commodities.  These counties and commodities were selected based on their commonality of historical crop reporting, high percentage of producers participating in both RMA and FSA programs, and the prevalence of Precision Agriculture.  The effectiveness and lessons learned from implementing the ACRSI Phase 2 Pilot in these Illinois and Iowa counties will be the basis for determining specific changes to the next phase of the pilot.</w:t>
      </w:r>
    </w:p>
    <w:p w14:paraId="2E3E35AD" w14:textId="77777777" w:rsidR="003E1D41" w:rsidRDefault="003E1D41" w:rsidP="003E1D41">
      <w:pPr>
        <w:suppressAutoHyphens/>
        <w:ind w:left="720"/>
        <w:rPr>
          <w:rFonts w:ascii="Times New Roman" w:hAnsi="Times New Roman"/>
          <w:sz w:val="24"/>
          <w:szCs w:val="24"/>
        </w:rPr>
      </w:pPr>
    </w:p>
    <w:p w14:paraId="239DF688" w14:textId="77777777" w:rsidR="003E1D41" w:rsidRDefault="003E1D41" w:rsidP="003E1D41">
      <w:pPr>
        <w:suppressAutoHyphens/>
        <w:ind w:left="720"/>
        <w:rPr>
          <w:rFonts w:ascii="Times New Roman" w:hAnsi="Times New Roman"/>
          <w:sz w:val="24"/>
          <w:szCs w:val="24"/>
        </w:rPr>
      </w:pPr>
      <w:r>
        <w:rPr>
          <w:rFonts w:ascii="Times New Roman" w:hAnsi="Times New Roman"/>
          <w:sz w:val="24"/>
          <w:szCs w:val="24"/>
        </w:rPr>
        <w:t>It is envisioned that t</w:t>
      </w:r>
      <w:r w:rsidRPr="00C50DFB">
        <w:rPr>
          <w:rFonts w:ascii="Times New Roman" w:hAnsi="Times New Roman"/>
          <w:sz w:val="24"/>
          <w:szCs w:val="24"/>
        </w:rPr>
        <w:t xml:space="preserve">he pilot will continue to be expanded in phases by geographical area and additional commodities until all counties and commodities </w:t>
      </w:r>
      <w:r>
        <w:rPr>
          <w:rFonts w:ascii="Times New Roman" w:hAnsi="Times New Roman"/>
          <w:sz w:val="24"/>
          <w:szCs w:val="24"/>
        </w:rPr>
        <w:t xml:space="preserve">that are practical to include </w:t>
      </w:r>
      <w:r w:rsidRPr="00C50DFB">
        <w:rPr>
          <w:rFonts w:ascii="Times New Roman" w:hAnsi="Times New Roman"/>
          <w:sz w:val="24"/>
          <w:szCs w:val="24"/>
        </w:rPr>
        <w:t xml:space="preserve">are included.  </w:t>
      </w:r>
      <w:r>
        <w:rPr>
          <w:rFonts w:ascii="Times New Roman" w:hAnsi="Times New Roman"/>
          <w:sz w:val="24"/>
          <w:szCs w:val="24"/>
        </w:rPr>
        <w:t>It is also envisioned that a</w:t>
      </w:r>
      <w:r w:rsidRPr="00C50DFB">
        <w:rPr>
          <w:rFonts w:ascii="Times New Roman" w:hAnsi="Times New Roman"/>
          <w:sz w:val="24"/>
          <w:szCs w:val="24"/>
        </w:rPr>
        <w:t xml:space="preserve">dditional functionality will be added to </w:t>
      </w:r>
      <w:r>
        <w:rPr>
          <w:rFonts w:ascii="Times New Roman" w:hAnsi="Times New Roman"/>
          <w:sz w:val="24"/>
          <w:szCs w:val="24"/>
        </w:rPr>
        <w:t>allow for the submission and sharing of</w:t>
      </w:r>
      <w:r w:rsidRPr="00C50DFB">
        <w:rPr>
          <w:rFonts w:ascii="Times New Roman" w:hAnsi="Times New Roman"/>
          <w:sz w:val="24"/>
          <w:szCs w:val="24"/>
        </w:rPr>
        <w:t xml:space="preserve"> more of the information collected by both agencies, such as production information, thereby further reducing the reporting burden.</w:t>
      </w:r>
    </w:p>
    <w:p w14:paraId="36DDA0E6" w14:textId="77777777" w:rsidR="00F04323" w:rsidRDefault="00F04323" w:rsidP="00497C52">
      <w:pPr>
        <w:suppressAutoHyphens/>
        <w:ind w:left="720"/>
        <w:rPr>
          <w:rFonts w:ascii="Times New Roman" w:hAnsi="Times New Roman"/>
          <w:sz w:val="24"/>
          <w:szCs w:val="24"/>
        </w:rPr>
      </w:pPr>
    </w:p>
    <w:p w14:paraId="6F726A46" w14:textId="77777777" w:rsidR="00A14354" w:rsidRPr="00834784" w:rsidRDefault="00A14354">
      <w:pPr>
        <w:tabs>
          <w:tab w:val="left" w:pos="0"/>
          <w:tab w:val="left" w:pos="720"/>
          <w:tab w:val="left" w:pos="1224"/>
          <w:tab w:val="left" w:pos="1674"/>
          <w:tab w:val="left" w:pos="2124"/>
          <w:tab w:val="left" w:pos="3600"/>
        </w:tabs>
        <w:suppressAutoHyphens/>
        <w:ind w:left="720" w:hanging="720"/>
        <w:rPr>
          <w:rFonts w:ascii="Times New Roman" w:hAnsi="Times New Roman"/>
          <w:sz w:val="24"/>
          <w:szCs w:val="24"/>
        </w:rPr>
      </w:pPr>
      <w:r w:rsidRPr="00677528">
        <w:rPr>
          <w:rFonts w:ascii="Times New Roman" w:hAnsi="Times New Roman"/>
          <w:b/>
          <w:sz w:val="24"/>
          <w:szCs w:val="24"/>
        </w:rPr>
        <w:t>3.</w:t>
      </w:r>
      <w:r w:rsidRPr="00834784">
        <w:rPr>
          <w:rFonts w:ascii="Times New Roman" w:hAnsi="Times New Roman"/>
          <w:sz w:val="24"/>
          <w:szCs w:val="24"/>
        </w:rPr>
        <w:tab/>
      </w:r>
      <w:r w:rsidR="00D64E22" w:rsidRPr="00834784">
        <w:rPr>
          <w:rStyle w:val="Strong"/>
          <w:rFonts w:ascii="Times New Roman" w:hAnsi="Times New Roman"/>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B96DAA">
        <w:rPr>
          <w:rStyle w:val="Strong"/>
          <w:rFonts w:ascii="Times New Roman" w:hAnsi="Times New Roman"/>
          <w:sz w:val="24"/>
          <w:szCs w:val="24"/>
        </w:rPr>
        <w:t xml:space="preserve"> </w:t>
      </w:r>
      <w:r w:rsidR="00D64E22" w:rsidRPr="00834784">
        <w:rPr>
          <w:rStyle w:val="Strong"/>
          <w:rFonts w:ascii="Times New Roman" w:hAnsi="Times New Roman"/>
          <w:sz w:val="24"/>
          <w:szCs w:val="24"/>
        </w:rPr>
        <w:t>Also describe any consideration of using information technology to reduce burden.</w:t>
      </w:r>
    </w:p>
    <w:p w14:paraId="1363EDA7" w14:textId="77777777" w:rsidR="00BC4DB9" w:rsidRDefault="00BC4DB9" w:rsidP="007C7538">
      <w:pPr>
        <w:tabs>
          <w:tab w:val="left" w:pos="0"/>
          <w:tab w:val="left" w:pos="720"/>
          <w:tab w:val="left" w:pos="1224"/>
          <w:tab w:val="left" w:pos="1674"/>
          <w:tab w:val="left" w:pos="2124"/>
          <w:tab w:val="left" w:pos="3600"/>
        </w:tabs>
        <w:suppressAutoHyphens/>
        <w:ind w:left="720" w:right="-36"/>
        <w:rPr>
          <w:rFonts w:ascii="Times New Roman" w:hAnsi="Times New Roman"/>
          <w:sz w:val="24"/>
          <w:szCs w:val="24"/>
        </w:rPr>
      </w:pPr>
    </w:p>
    <w:p w14:paraId="7BA0DAA2" w14:textId="1ABD08E8" w:rsidR="00B75EDF" w:rsidRDefault="000549E1" w:rsidP="00EC3C80">
      <w:pPr>
        <w:tabs>
          <w:tab w:val="left" w:pos="720"/>
          <w:tab w:val="left" w:pos="1224"/>
          <w:tab w:val="left" w:pos="1674"/>
          <w:tab w:val="left" w:pos="2124"/>
          <w:tab w:val="left" w:pos="3600"/>
        </w:tabs>
        <w:suppressAutoHyphens/>
        <w:ind w:left="720" w:right="-36"/>
        <w:rPr>
          <w:rFonts w:ascii="Times New Roman" w:hAnsi="Times New Roman"/>
          <w:sz w:val="24"/>
          <w:szCs w:val="24"/>
        </w:rPr>
      </w:pPr>
      <w:r>
        <w:rPr>
          <w:rFonts w:ascii="Times New Roman" w:hAnsi="Times New Roman"/>
          <w:sz w:val="24"/>
          <w:szCs w:val="24"/>
        </w:rPr>
        <w:t xml:space="preserve">In </w:t>
      </w:r>
      <w:r w:rsidR="00364F58">
        <w:rPr>
          <w:rFonts w:ascii="Times New Roman" w:hAnsi="Times New Roman"/>
          <w:sz w:val="24"/>
          <w:szCs w:val="24"/>
        </w:rPr>
        <w:t>the initial pilot</w:t>
      </w:r>
      <w:r>
        <w:rPr>
          <w:rFonts w:ascii="Times New Roman" w:hAnsi="Times New Roman"/>
          <w:sz w:val="24"/>
          <w:szCs w:val="24"/>
        </w:rPr>
        <w:t xml:space="preserve">, </w:t>
      </w:r>
      <w:r w:rsidR="00DC5DE3">
        <w:rPr>
          <w:rFonts w:ascii="Times New Roman" w:hAnsi="Times New Roman"/>
          <w:sz w:val="24"/>
          <w:szCs w:val="24"/>
        </w:rPr>
        <w:t xml:space="preserve">FSA and RMA </w:t>
      </w:r>
      <w:r w:rsidR="0075711D">
        <w:rPr>
          <w:rFonts w:ascii="Times New Roman" w:hAnsi="Times New Roman"/>
          <w:sz w:val="24"/>
          <w:szCs w:val="24"/>
        </w:rPr>
        <w:t>develop</w:t>
      </w:r>
      <w:r w:rsidR="00302E4E">
        <w:rPr>
          <w:rFonts w:ascii="Times New Roman" w:hAnsi="Times New Roman"/>
          <w:sz w:val="24"/>
          <w:szCs w:val="24"/>
        </w:rPr>
        <w:t>ed</w:t>
      </w:r>
      <w:r w:rsidR="0075711D">
        <w:rPr>
          <w:rFonts w:ascii="Times New Roman" w:hAnsi="Times New Roman"/>
          <w:sz w:val="24"/>
          <w:szCs w:val="24"/>
        </w:rPr>
        <w:t xml:space="preserve"> and implement</w:t>
      </w:r>
      <w:r w:rsidR="00302E4E">
        <w:rPr>
          <w:rFonts w:ascii="Times New Roman" w:hAnsi="Times New Roman"/>
          <w:sz w:val="24"/>
          <w:szCs w:val="24"/>
        </w:rPr>
        <w:t>ed</w:t>
      </w:r>
      <w:r w:rsidR="0075711D">
        <w:rPr>
          <w:rFonts w:ascii="Times New Roman" w:hAnsi="Times New Roman"/>
          <w:sz w:val="24"/>
          <w:szCs w:val="24"/>
        </w:rPr>
        <w:t xml:space="preserve"> a web-based </w:t>
      </w:r>
      <w:r w:rsidR="002F184E">
        <w:rPr>
          <w:rFonts w:ascii="Times New Roman" w:hAnsi="Times New Roman"/>
          <w:sz w:val="24"/>
          <w:szCs w:val="24"/>
        </w:rPr>
        <w:t xml:space="preserve">single source </w:t>
      </w:r>
      <w:r w:rsidR="0075711D">
        <w:rPr>
          <w:rFonts w:ascii="Times New Roman" w:hAnsi="Times New Roman"/>
          <w:sz w:val="24"/>
          <w:szCs w:val="24"/>
        </w:rPr>
        <w:t xml:space="preserve">reporting system </w:t>
      </w:r>
      <w:r w:rsidR="00DC5DE3">
        <w:rPr>
          <w:rFonts w:ascii="Times New Roman" w:hAnsi="Times New Roman"/>
          <w:sz w:val="24"/>
          <w:szCs w:val="24"/>
        </w:rPr>
        <w:t xml:space="preserve">that </w:t>
      </w:r>
      <w:r w:rsidR="00302E4E">
        <w:rPr>
          <w:rFonts w:ascii="Times New Roman" w:hAnsi="Times New Roman"/>
          <w:sz w:val="24"/>
          <w:szCs w:val="24"/>
        </w:rPr>
        <w:t>was</w:t>
      </w:r>
      <w:r w:rsidR="0075711D">
        <w:rPr>
          <w:rFonts w:ascii="Times New Roman" w:hAnsi="Times New Roman"/>
          <w:sz w:val="24"/>
          <w:szCs w:val="24"/>
        </w:rPr>
        <w:t xml:space="preserve"> </w:t>
      </w:r>
      <w:r w:rsidR="00B72E4F">
        <w:rPr>
          <w:rFonts w:ascii="Times New Roman" w:hAnsi="Times New Roman"/>
          <w:sz w:val="24"/>
          <w:szCs w:val="24"/>
        </w:rPr>
        <w:t xml:space="preserve">designed to be </w:t>
      </w:r>
      <w:r w:rsidR="0075711D">
        <w:rPr>
          <w:rFonts w:ascii="Times New Roman" w:hAnsi="Times New Roman"/>
          <w:sz w:val="24"/>
          <w:szCs w:val="24"/>
        </w:rPr>
        <w:t xml:space="preserve">accessed directly by the producer to report </w:t>
      </w:r>
      <w:r w:rsidR="002F184E">
        <w:rPr>
          <w:rFonts w:ascii="Times New Roman" w:hAnsi="Times New Roman"/>
          <w:sz w:val="24"/>
          <w:szCs w:val="24"/>
        </w:rPr>
        <w:t xml:space="preserve">all </w:t>
      </w:r>
      <w:r w:rsidR="0075711D">
        <w:rPr>
          <w:rFonts w:ascii="Times New Roman" w:hAnsi="Times New Roman"/>
          <w:sz w:val="24"/>
          <w:szCs w:val="24"/>
        </w:rPr>
        <w:t>applicable information without required intervention by USDA employees</w:t>
      </w:r>
      <w:r w:rsidR="00810F53">
        <w:rPr>
          <w:rFonts w:ascii="Times New Roman" w:hAnsi="Times New Roman"/>
          <w:sz w:val="24"/>
          <w:szCs w:val="24"/>
        </w:rPr>
        <w:t>,</w:t>
      </w:r>
      <w:r w:rsidR="0075711D">
        <w:rPr>
          <w:rFonts w:ascii="Times New Roman" w:hAnsi="Times New Roman"/>
          <w:sz w:val="24"/>
          <w:szCs w:val="24"/>
        </w:rPr>
        <w:t xml:space="preserve"> AIPs</w:t>
      </w:r>
      <w:r w:rsidR="00810F53">
        <w:rPr>
          <w:rFonts w:ascii="Times New Roman" w:hAnsi="Times New Roman"/>
          <w:sz w:val="24"/>
          <w:szCs w:val="24"/>
        </w:rPr>
        <w:t xml:space="preserve"> or insurance agents</w:t>
      </w:r>
      <w:r w:rsidR="0075711D">
        <w:rPr>
          <w:rFonts w:ascii="Times New Roman" w:hAnsi="Times New Roman"/>
          <w:sz w:val="24"/>
          <w:szCs w:val="24"/>
        </w:rPr>
        <w:t xml:space="preserve">. </w:t>
      </w:r>
    </w:p>
    <w:p w14:paraId="64F0772E" w14:textId="77777777" w:rsidR="00B75EDF" w:rsidRDefault="00B75EDF" w:rsidP="00EC3C80">
      <w:pPr>
        <w:tabs>
          <w:tab w:val="left" w:pos="720"/>
          <w:tab w:val="left" w:pos="1224"/>
          <w:tab w:val="left" w:pos="1674"/>
          <w:tab w:val="left" w:pos="2124"/>
          <w:tab w:val="left" w:pos="3600"/>
        </w:tabs>
        <w:suppressAutoHyphens/>
        <w:ind w:left="720" w:right="-36"/>
        <w:rPr>
          <w:rFonts w:ascii="Times New Roman" w:hAnsi="Times New Roman"/>
          <w:sz w:val="24"/>
          <w:szCs w:val="24"/>
        </w:rPr>
      </w:pPr>
    </w:p>
    <w:p w14:paraId="78190323" w14:textId="24576178" w:rsidR="002F184E" w:rsidRDefault="005E0D02" w:rsidP="00EC3C80">
      <w:pPr>
        <w:tabs>
          <w:tab w:val="left" w:pos="720"/>
          <w:tab w:val="left" w:pos="1224"/>
          <w:tab w:val="left" w:pos="1674"/>
          <w:tab w:val="left" w:pos="2124"/>
          <w:tab w:val="left" w:pos="3600"/>
        </w:tabs>
        <w:suppressAutoHyphens/>
        <w:ind w:left="720" w:right="-36"/>
        <w:rPr>
          <w:rFonts w:ascii="Times New Roman" w:hAnsi="Times New Roman"/>
          <w:color w:val="000000" w:themeColor="text1"/>
          <w:sz w:val="24"/>
          <w:szCs w:val="24"/>
        </w:rPr>
      </w:pPr>
      <w:r>
        <w:rPr>
          <w:rFonts w:ascii="Times New Roman" w:hAnsi="Times New Roman"/>
          <w:sz w:val="24"/>
          <w:szCs w:val="24"/>
        </w:rPr>
        <w:t xml:space="preserve">Producers </w:t>
      </w:r>
      <w:r w:rsidR="00F73691">
        <w:rPr>
          <w:rFonts w:ascii="Times New Roman" w:hAnsi="Times New Roman"/>
          <w:sz w:val="24"/>
          <w:szCs w:val="24"/>
        </w:rPr>
        <w:t xml:space="preserve">are </w:t>
      </w:r>
      <w:r>
        <w:rPr>
          <w:rFonts w:ascii="Times New Roman" w:hAnsi="Times New Roman"/>
          <w:sz w:val="24"/>
          <w:szCs w:val="24"/>
        </w:rPr>
        <w:t xml:space="preserve">required to have Level 2 access under USDA’s eAuthentication system to access the web-based single source reporting system.   </w:t>
      </w:r>
      <w:r w:rsidR="00EA2EE5" w:rsidRPr="007005DE">
        <w:rPr>
          <w:rFonts w:ascii="Times New Roman" w:hAnsi="Times New Roman"/>
          <w:color w:val="000000" w:themeColor="text1"/>
          <w:sz w:val="24"/>
          <w:szCs w:val="24"/>
        </w:rPr>
        <w:t xml:space="preserve">Producers not having a Level 2 authority </w:t>
      </w:r>
      <w:r w:rsidR="00C011D3">
        <w:rPr>
          <w:rFonts w:ascii="Times New Roman" w:hAnsi="Times New Roman"/>
          <w:color w:val="000000" w:themeColor="text1"/>
          <w:sz w:val="24"/>
          <w:szCs w:val="24"/>
        </w:rPr>
        <w:t xml:space="preserve">may </w:t>
      </w:r>
      <w:r w:rsidR="00EA2EE5" w:rsidRPr="007005DE">
        <w:rPr>
          <w:rFonts w:ascii="Times New Roman" w:hAnsi="Times New Roman"/>
          <w:color w:val="000000" w:themeColor="text1"/>
          <w:sz w:val="24"/>
          <w:szCs w:val="24"/>
        </w:rPr>
        <w:t>obtain Level 2 access by registering online and then visiting their FSA Service Center Local Registry Authority to complete the process.</w:t>
      </w:r>
    </w:p>
    <w:p w14:paraId="381BACAE" w14:textId="77777777" w:rsidR="00C6485C" w:rsidRDefault="00C6485C" w:rsidP="00EC3C80">
      <w:pPr>
        <w:tabs>
          <w:tab w:val="left" w:pos="720"/>
          <w:tab w:val="left" w:pos="1224"/>
          <w:tab w:val="left" w:pos="1674"/>
          <w:tab w:val="left" w:pos="2124"/>
          <w:tab w:val="left" w:pos="3600"/>
        </w:tabs>
        <w:suppressAutoHyphens/>
        <w:ind w:left="720" w:right="-36"/>
        <w:rPr>
          <w:rFonts w:ascii="Times New Roman" w:hAnsi="Times New Roman"/>
          <w:color w:val="000000" w:themeColor="text1"/>
          <w:sz w:val="24"/>
          <w:szCs w:val="24"/>
        </w:rPr>
      </w:pPr>
    </w:p>
    <w:p w14:paraId="18BC54AC" w14:textId="130B3522" w:rsidR="00C6485C" w:rsidRDefault="00993DE6" w:rsidP="00EC3C80">
      <w:pPr>
        <w:tabs>
          <w:tab w:val="left" w:pos="720"/>
          <w:tab w:val="left" w:pos="1224"/>
          <w:tab w:val="left" w:pos="1674"/>
          <w:tab w:val="left" w:pos="2124"/>
          <w:tab w:val="left" w:pos="3600"/>
        </w:tabs>
        <w:suppressAutoHyphens/>
        <w:ind w:left="720" w:right="-36"/>
        <w:rPr>
          <w:rFonts w:ascii="Times New Roman" w:hAnsi="Times New Roman"/>
          <w:color w:val="000000" w:themeColor="text1"/>
          <w:sz w:val="24"/>
          <w:szCs w:val="24"/>
        </w:rPr>
      </w:pPr>
      <w:r>
        <w:rPr>
          <w:rFonts w:ascii="Times New Roman" w:hAnsi="Times New Roman"/>
          <w:color w:val="000000" w:themeColor="text1"/>
          <w:sz w:val="24"/>
          <w:szCs w:val="24"/>
        </w:rPr>
        <w:t>The web-based single source system will authenticate the producer through USDA’s eAuthentication system and only allow them to access and report for the FSA Farm Number assigned to their eAuthentication account.  The web-based single source system will: 1) have on-screen drop down selection boxes for commodity information; 2) validate that the reported planting date falls within an acceptable range; and 3) validate that reported acres do not exceed the field calculated acres.  The web-based single source system will also allow the producer to enter the name and share of other producers sharing in the crop reported.  The system will capture the date and time the information was submitted by the producer.</w:t>
      </w:r>
    </w:p>
    <w:p w14:paraId="0D5C4914" w14:textId="77777777" w:rsidR="004267EF" w:rsidRDefault="004267EF" w:rsidP="00EC3C80">
      <w:pPr>
        <w:tabs>
          <w:tab w:val="left" w:pos="720"/>
          <w:tab w:val="left" w:pos="1224"/>
          <w:tab w:val="left" w:pos="1674"/>
          <w:tab w:val="left" w:pos="2124"/>
          <w:tab w:val="left" w:pos="3600"/>
        </w:tabs>
        <w:suppressAutoHyphens/>
        <w:ind w:left="720" w:right="-36"/>
        <w:rPr>
          <w:rFonts w:ascii="Times New Roman" w:hAnsi="Times New Roman"/>
          <w:color w:val="000000" w:themeColor="text1"/>
          <w:sz w:val="24"/>
          <w:szCs w:val="24"/>
        </w:rPr>
      </w:pPr>
    </w:p>
    <w:p w14:paraId="261587BD" w14:textId="0C3C1F81" w:rsidR="00B72E4F" w:rsidRPr="009F0DFA" w:rsidRDefault="004267EF" w:rsidP="009F0DFA">
      <w:pPr>
        <w:suppressAutoHyphens/>
        <w:ind w:left="720"/>
        <w:rPr>
          <w:rFonts w:ascii="Times New Roman" w:hAnsi="Times New Roman"/>
          <w:sz w:val="24"/>
          <w:szCs w:val="24"/>
        </w:rPr>
      </w:pPr>
      <w:r>
        <w:rPr>
          <w:rFonts w:ascii="Times New Roman" w:hAnsi="Times New Roman"/>
          <w:sz w:val="24"/>
          <w:szCs w:val="24"/>
        </w:rPr>
        <w:t>It is envisioned that t</w:t>
      </w:r>
      <w:r w:rsidRPr="00C50DFB">
        <w:rPr>
          <w:rFonts w:ascii="Times New Roman" w:hAnsi="Times New Roman"/>
          <w:sz w:val="24"/>
          <w:szCs w:val="24"/>
        </w:rPr>
        <w:t xml:space="preserve">he pilot will continue to be expanded in phases by geographical area and additional commodities until all counties and commodities </w:t>
      </w:r>
      <w:r>
        <w:rPr>
          <w:rFonts w:ascii="Times New Roman" w:hAnsi="Times New Roman"/>
          <w:sz w:val="24"/>
          <w:szCs w:val="24"/>
        </w:rPr>
        <w:t xml:space="preserve">that are practical to include </w:t>
      </w:r>
      <w:r w:rsidRPr="00C50DFB">
        <w:rPr>
          <w:rFonts w:ascii="Times New Roman" w:hAnsi="Times New Roman"/>
          <w:sz w:val="24"/>
          <w:szCs w:val="24"/>
        </w:rPr>
        <w:t xml:space="preserve">are included.  </w:t>
      </w:r>
      <w:r>
        <w:rPr>
          <w:rFonts w:ascii="Times New Roman" w:hAnsi="Times New Roman"/>
          <w:sz w:val="24"/>
          <w:szCs w:val="24"/>
        </w:rPr>
        <w:t>It is also envisioned that a</w:t>
      </w:r>
      <w:r w:rsidRPr="00C50DFB">
        <w:rPr>
          <w:rFonts w:ascii="Times New Roman" w:hAnsi="Times New Roman"/>
          <w:sz w:val="24"/>
          <w:szCs w:val="24"/>
        </w:rPr>
        <w:t xml:space="preserve">dditional functionality will be added to </w:t>
      </w:r>
      <w:r>
        <w:rPr>
          <w:rFonts w:ascii="Times New Roman" w:hAnsi="Times New Roman"/>
          <w:sz w:val="24"/>
          <w:szCs w:val="24"/>
        </w:rPr>
        <w:t>allow for the submission and sharing of</w:t>
      </w:r>
      <w:r w:rsidRPr="00C50DFB">
        <w:rPr>
          <w:rFonts w:ascii="Times New Roman" w:hAnsi="Times New Roman"/>
          <w:sz w:val="24"/>
          <w:szCs w:val="24"/>
        </w:rPr>
        <w:t xml:space="preserve"> more of the information collected by both agencies, such as production information, thereby further reducing the reporting burden.</w:t>
      </w:r>
    </w:p>
    <w:p w14:paraId="23051D20" w14:textId="77777777" w:rsidR="00F04323" w:rsidRDefault="00F04323" w:rsidP="007C7538">
      <w:pPr>
        <w:tabs>
          <w:tab w:val="left" w:pos="0"/>
          <w:tab w:val="left" w:pos="720"/>
          <w:tab w:val="left" w:pos="1224"/>
          <w:tab w:val="left" w:pos="1674"/>
          <w:tab w:val="left" w:pos="2124"/>
          <w:tab w:val="left" w:pos="3600"/>
        </w:tabs>
        <w:suppressAutoHyphens/>
        <w:ind w:left="720" w:right="-36"/>
        <w:rPr>
          <w:rFonts w:ascii="Times New Roman" w:hAnsi="Times New Roman"/>
          <w:sz w:val="24"/>
          <w:szCs w:val="24"/>
        </w:rPr>
      </w:pPr>
    </w:p>
    <w:p w14:paraId="163B28B3" w14:textId="7710EA93" w:rsidR="002F184E" w:rsidRDefault="002F184E" w:rsidP="007C7538">
      <w:pPr>
        <w:tabs>
          <w:tab w:val="left" w:pos="0"/>
          <w:tab w:val="left" w:pos="720"/>
          <w:tab w:val="left" w:pos="1224"/>
          <w:tab w:val="left" w:pos="1674"/>
          <w:tab w:val="left" w:pos="2124"/>
          <w:tab w:val="left" w:pos="3600"/>
        </w:tabs>
        <w:suppressAutoHyphens/>
        <w:ind w:left="720" w:right="-36"/>
        <w:rPr>
          <w:rFonts w:ascii="Times New Roman" w:hAnsi="Times New Roman"/>
          <w:sz w:val="24"/>
          <w:szCs w:val="24"/>
        </w:rPr>
      </w:pPr>
      <w:r>
        <w:rPr>
          <w:rFonts w:ascii="Times New Roman" w:hAnsi="Times New Roman"/>
          <w:sz w:val="24"/>
          <w:szCs w:val="24"/>
        </w:rPr>
        <w:t>The ACRSI is a significant step forward towards the use of existing technologies for the reporting of information directly from the producer</w:t>
      </w:r>
      <w:r w:rsidR="002F6789">
        <w:rPr>
          <w:rFonts w:ascii="Times New Roman" w:hAnsi="Times New Roman"/>
          <w:sz w:val="24"/>
          <w:szCs w:val="24"/>
        </w:rPr>
        <w:t>s</w:t>
      </w:r>
      <w:r>
        <w:rPr>
          <w:rFonts w:ascii="Times New Roman" w:hAnsi="Times New Roman"/>
          <w:sz w:val="24"/>
          <w:szCs w:val="24"/>
        </w:rPr>
        <w:t xml:space="preserve">, either by </w:t>
      </w:r>
      <w:r w:rsidR="00B75EDF">
        <w:rPr>
          <w:rFonts w:ascii="Times New Roman" w:hAnsi="Times New Roman"/>
          <w:sz w:val="24"/>
          <w:szCs w:val="24"/>
        </w:rPr>
        <w:t xml:space="preserve">the </w:t>
      </w:r>
      <w:r>
        <w:rPr>
          <w:rFonts w:ascii="Times New Roman" w:hAnsi="Times New Roman"/>
          <w:sz w:val="24"/>
          <w:szCs w:val="24"/>
        </w:rPr>
        <w:t xml:space="preserve">producer </w:t>
      </w:r>
      <w:r w:rsidR="002F6789">
        <w:rPr>
          <w:rFonts w:ascii="Times New Roman" w:hAnsi="Times New Roman"/>
          <w:sz w:val="24"/>
          <w:szCs w:val="24"/>
        </w:rPr>
        <w:t xml:space="preserve">entering </w:t>
      </w:r>
      <w:r>
        <w:rPr>
          <w:rFonts w:ascii="Times New Roman" w:hAnsi="Times New Roman"/>
          <w:sz w:val="24"/>
          <w:szCs w:val="24"/>
        </w:rPr>
        <w:t xml:space="preserve">the data </w:t>
      </w:r>
      <w:r w:rsidR="0036310F">
        <w:rPr>
          <w:rFonts w:ascii="Times New Roman" w:hAnsi="Times New Roman"/>
          <w:sz w:val="24"/>
          <w:szCs w:val="24"/>
        </w:rPr>
        <w:t xml:space="preserve">via a web-based system </w:t>
      </w:r>
      <w:r>
        <w:rPr>
          <w:rFonts w:ascii="Times New Roman" w:hAnsi="Times New Roman"/>
          <w:sz w:val="24"/>
          <w:szCs w:val="24"/>
        </w:rPr>
        <w:t xml:space="preserve">or </w:t>
      </w:r>
      <w:r w:rsidR="00156622">
        <w:rPr>
          <w:rFonts w:ascii="Times New Roman" w:hAnsi="Times New Roman"/>
          <w:sz w:val="24"/>
          <w:szCs w:val="24"/>
        </w:rPr>
        <w:t xml:space="preserve">uploading </w:t>
      </w:r>
      <w:r w:rsidR="00B75EDF">
        <w:rPr>
          <w:rFonts w:ascii="Times New Roman" w:hAnsi="Times New Roman"/>
          <w:sz w:val="24"/>
          <w:szCs w:val="24"/>
        </w:rPr>
        <w:t>information</w:t>
      </w:r>
      <w:r>
        <w:rPr>
          <w:rFonts w:ascii="Times New Roman" w:hAnsi="Times New Roman"/>
          <w:sz w:val="24"/>
          <w:szCs w:val="24"/>
        </w:rPr>
        <w:t xml:space="preserve"> from compatible precision-ag </w:t>
      </w:r>
      <w:r w:rsidR="001160F8">
        <w:rPr>
          <w:rFonts w:ascii="Times New Roman" w:hAnsi="Times New Roman"/>
          <w:sz w:val="24"/>
          <w:szCs w:val="24"/>
        </w:rPr>
        <w:t>and farm management information systems</w:t>
      </w:r>
      <w:r w:rsidR="00FA024F">
        <w:rPr>
          <w:rFonts w:ascii="Times New Roman" w:hAnsi="Times New Roman"/>
          <w:sz w:val="24"/>
          <w:szCs w:val="24"/>
        </w:rPr>
        <w:t xml:space="preserve">.  Currently producers manually report the same information </w:t>
      </w:r>
      <w:r w:rsidR="00044D44">
        <w:rPr>
          <w:rFonts w:ascii="Times New Roman" w:hAnsi="Times New Roman"/>
          <w:sz w:val="24"/>
          <w:szCs w:val="24"/>
        </w:rPr>
        <w:t>separately to</w:t>
      </w:r>
      <w:r w:rsidR="00FA024F">
        <w:rPr>
          <w:rFonts w:ascii="Times New Roman" w:hAnsi="Times New Roman"/>
          <w:sz w:val="24"/>
          <w:szCs w:val="24"/>
        </w:rPr>
        <w:t xml:space="preserve"> both the FSA County Office and their Insurance Agent</w:t>
      </w:r>
      <w:r w:rsidR="00044D44">
        <w:rPr>
          <w:rFonts w:ascii="Times New Roman" w:hAnsi="Times New Roman"/>
          <w:sz w:val="24"/>
          <w:szCs w:val="24"/>
        </w:rPr>
        <w:t>.</w:t>
      </w:r>
      <w:r w:rsidR="00FA024F">
        <w:rPr>
          <w:rFonts w:ascii="Times New Roman" w:hAnsi="Times New Roman"/>
          <w:sz w:val="24"/>
          <w:szCs w:val="24"/>
        </w:rPr>
        <w:t xml:space="preserve">  As</w:t>
      </w:r>
      <w:r w:rsidR="001C35A3">
        <w:rPr>
          <w:rFonts w:ascii="Times New Roman" w:hAnsi="Times New Roman"/>
          <w:sz w:val="24"/>
          <w:szCs w:val="24"/>
        </w:rPr>
        <w:t xml:space="preserve"> ACRSI functionality is adopted, producers will be able to report increasing amounts of common information to either one of these channels or a third party, and </w:t>
      </w:r>
      <w:r w:rsidR="00044D44">
        <w:rPr>
          <w:rFonts w:ascii="Times New Roman" w:hAnsi="Times New Roman"/>
          <w:sz w:val="24"/>
          <w:szCs w:val="24"/>
        </w:rPr>
        <w:t>have that information shared.  The intent is that producers, FSA County Offices, and Insurance Agents will experience reduced reporting burdens, data quality will increase, and data reconciliation efforts will</w:t>
      </w:r>
      <w:r w:rsidR="00D45383">
        <w:rPr>
          <w:rFonts w:ascii="Times New Roman" w:hAnsi="Times New Roman"/>
          <w:sz w:val="24"/>
          <w:szCs w:val="24"/>
        </w:rPr>
        <w:t xml:space="preserve"> decrease.</w:t>
      </w:r>
      <w:r w:rsidR="00A1337D">
        <w:rPr>
          <w:rFonts w:ascii="Times New Roman" w:hAnsi="Times New Roman"/>
          <w:sz w:val="24"/>
          <w:szCs w:val="24"/>
        </w:rPr>
        <w:t xml:space="preserve"> Any reduction in burden was not measurable from Phase I as we are still in the beginning stages</w:t>
      </w:r>
      <w:r w:rsidR="00D45383">
        <w:rPr>
          <w:rFonts w:ascii="Times New Roman" w:hAnsi="Times New Roman"/>
          <w:sz w:val="24"/>
          <w:szCs w:val="24"/>
        </w:rPr>
        <w:t xml:space="preserve"> and lessons learned are still being developed</w:t>
      </w:r>
      <w:r w:rsidR="00A1337D">
        <w:rPr>
          <w:rFonts w:ascii="Times New Roman" w:hAnsi="Times New Roman"/>
          <w:sz w:val="24"/>
          <w:szCs w:val="24"/>
        </w:rPr>
        <w:t>.</w:t>
      </w:r>
      <w:r w:rsidR="00D45383">
        <w:rPr>
          <w:rFonts w:ascii="Times New Roman" w:hAnsi="Times New Roman"/>
          <w:sz w:val="24"/>
          <w:szCs w:val="24"/>
        </w:rPr>
        <w:t xml:space="preserve"> </w:t>
      </w:r>
      <w:r>
        <w:rPr>
          <w:rFonts w:ascii="Times New Roman" w:hAnsi="Times New Roman"/>
          <w:sz w:val="24"/>
          <w:szCs w:val="24"/>
        </w:rPr>
        <w:t xml:space="preserve">While additional information specific to individual programs may still be required to be obtained from the producer, the ACRSI will provide significant reductions in burden on producers, </w:t>
      </w:r>
      <w:r w:rsidR="00B75EDF">
        <w:rPr>
          <w:rFonts w:ascii="Times New Roman" w:hAnsi="Times New Roman"/>
          <w:sz w:val="24"/>
          <w:szCs w:val="24"/>
        </w:rPr>
        <w:t xml:space="preserve">USDA employees, </w:t>
      </w:r>
      <w:r>
        <w:rPr>
          <w:rFonts w:ascii="Times New Roman" w:hAnsi="Times New Roman"/>
          <w:sz w:val="24"/>
          <w:szCs w:val="24"/>
        </w:rPr>
        <w:t>AIPs</w:t>
      </w:r>
      <w:r w:rsidR="0036310F">
        <w:rPr>
          <w:rFonts w:ascii="Times New Roman" w:hAnsi="Times New Roman"/>
          <w:sz w:val="24"/>
          <w:szCs w:val="24"/>
        </w:rPr>
        <w:t xml:space="preserve"> and insurance agents</w:t>
      </w:r>
      <w:r>
        <w:rPr>
          <w:rFonts w:ascii="Times New Roman" w:hAnsi="Times New Roman"/>
          <w:sz w:val="24"/>
          <w:szCs w:val="24"/>
        </w:rPr>
        <w:t>.</w:t>
      </w:r>
    </w:p>
    <w:p w14:paraId="769506DB" w14:textId="77777777" w:rsidR="007C7538" w:rsidRPr="00834784" w:rsidRDefault="007C7538" w:rsidP="007C7538">
      <w:pPr>
        <w:pStyle w:val="smindent"/>
        <w:ind w:left="720" w:hanging="720"/>
        <w:rPr>
          <w:rFonts w:ascii="Times New Roman" w:hAnsi="Times New Roman"/>
          <w:sz w:val="24"/>
          <w:szCs w:val="24"/>
        </w:rPr>
      </w:pPr>
      <w:r w:rsidRPr="00834784">
        <w:rPr>
          <w:rStyle w:val="Strong"/>
          <w:rFonts w:ascii="Times New Roman" w:hAnsi="Times New Roman"/>
          <w:sz w:val="24"/>
          <w:szCs w:val="24"/>
        </w:rPr>
        <w:t xml:space="preserve">4. </w:t>
      </w:r>
      <w:r w:rsidRPr="00834784">
        <w:rPr>
          <w:rStyle w:val="Strong"/>
          <w:rFonts w:ascii="Times New Roman" w:hAnsi="Times New Roman"/>
          <w:sz w:val="24"/>
          <w:szCs w:val="24"/>
        </w:rPr>
        <w:tab/>
        <w:t xml:space="preserve">Describe efforts to identify duplication. </w:t>
      </w:r>
      <w:r w:rsidR="00717098">
        <w:rPr>
          <w:rStyle w:val="Strong"/>
          <w:rFonts w:ascii="Times New Roman" w:hAnsi="Times New Roman"/>
          <w:sz w:val="24"/>
          <w:szCs w:val="24"/>
        </w:rPr>
        <w:t xml:space="preserve"> </w:t>
      </w:r>
      <w:r w:rsidRPr="00834784">
        <w:rPr>
          <w:rStyle w:val="Strong"/>
          <w:rFonts w:ascii="Times New Roman" w:hAnsi="Times New Roman"/>
          <w:sz w:val="24"/>
          <w:szCs w:val="24"/>
        </w:rPr>
        <w:t>Show specifically why any similar information already available cannot be used or modified for use for the purposes described in Item 2 above.</w:t>
      </w:r>
    </w:p>
    <w:p w14:paraId="4E3509BA" w14:textId="77777777" w:rsidR="001160F8" w:rsidRDefault="002F184E" w:rsidP="00385012">
      <w:pPr>
        <w:tabs>
          <w:tab w:val="left" w:pos="720"/>
          <w:tab w:val="left" w:pos="1224"/>
          <w:tab w:val="left" w:pos="1674"/>
          <w:tab w:val="left" w:pos="2124"/>
          <w:tab w:val="left" w:pos="3600"/>
        </w:tabs>
        <w:suppressAutoHyphens/>
        <w:ind w:left="720" w:right="684"/>
        <w:rPr>
          <w:rFonts w:ascii="Times New Roman" w:hAnsi="Times New Roman"/>
          <w:sz w:val="24"/>
          <w:szCs w:val="24"/>
        </w:rPr>
      </w:pPr>
      <w:r>
        <w:rPr>
          <w:rFonts w:ascii="Times New Roman" w:hAnsi="Times New Roman"/>
          <w:sz w:val="24"/>
          <w:szCs w:val="24"/>
        </w:rPr>
        <w:t>FSA</w:t>
      </w:r>
      <w:r w:rsidR="001160F8">
        <w:rPr>
          <w:rFonts w:ascii="Times New Roman" w:hAnsi="Times New Roman"/>
          <w:sz w:val="24"/>
          <w:szCs w:val="24"/>
        </w:rPr>
        <w:t xml:space="preserve"> and </w:t>
      </w:r>
      <w:r w:rsidR="00A34E91">
        <w:rPr>
          <w:rFonts w:ascii="Times New Roman" w:hAnsi="Times New Roman"/>
          <w:sz w:val="24"/>
          <w:szCs w:val="24"/>
        </w:rPr>
        <w:t>RMA share many common customers.  Currently, many of those customers are required to report some of the same commodity</w:t>
      </w:r>
      <w:r w:rsidR="0036310F">
        <w:rPr>
          <w:rFonts w:ascii="Times New Roman" w:hAnsi="Times New Roman"/>
          <w:sz w:val="24"/>
          <w:szCs w:val="24"/>
        </w:rPr>
        <w:t>,</w:t>
      </w:r>
      <w:r w:rsidR="00A34E91">
        <w:rPr>
          <w:rFonts w:ascii="Times New Roman" w:hAnsi="Times New Roman"/>
          <w:sz w:val="24"/>
          <w:szCs w:val="24"/>
        </w:rPr>
        <w:t xml:space="preserve"> acreage</w:t>
      </w:r>
      <w:r w:rsidR="0036310F">
        <w:rPr>
          <w:rFonts w:ascii="Times New Roman" w:hAnsi="Times New Roman"/>
          <w:sz w:val="24"/>
          <w:szCs w:val="24"/>
        </w:rPr>
        <w:t xml:space="preserve"> and production</w:t>
      </w:r>
      <w:r w:rsidR="00A34E91">
        <w:rPr>
          <w:rFonts w:ascii="Times New Roman" w:hAnsi="Times New Roman"/>
          <w:sz w:val="24"/>
          <w:szCs w:val="24"/>
        </w:rPr>
        <w:t xml:space="preserve"> information to </w:t>
      </w:r>
      <w:r w:rsidR="001160F8">
        <w:rPr>
          <w:rFonts w:ascii="Times New Roman" w:hAnsi="Times New Roman"/>
          <w:sz w:val="24"/>
          <w:szCs w:val="24"/>
        </w:rPr>
        <w:t>both</w:t>
      </w:r>
      <w:r>
        <w:rPr>
          <w:rFonts w:ascii="Times New Roman" w:hAnsi="Times New Roman"/>
          <w:sz w:val="24"/>
          <w:szCs w:val="24"/>
        </w:rPr>
        <w:t xml:space="preserve"> agencies</w:t>
      </w:r>
      <w:r w:rsidR="00A34E91">
        <w:rPr>
          <w:rFonts w:ascii="Times New Roman" w:hAnsi="Times New Roman"/>
          <w:sz w:val="24"/>
          <w:szCs w:val="24"/>
        </w:rPr>
        <w:t>.</w:t>
      </w:r>
      <w:r w:rsidR="00531DBB">
        <w:rPr>
          <w:rFonts w:ascii="Times New Roman" w:hAnsi="Times New Roman"/>
          <w:sz w:val="24"/>
          <w:szCs w:val="24"/>
        </w:rPr>
        <w:t xml:space="preserve">  Until this system is fully phased in, there will be duplication within this package and 0563-0053 – Multiple Peril Crop Insurance</w:t>
      </w:r>
      <w:r w:rsidR="00F77034">
        <w:rPr>
          <w:rFonts w:ascii="Times New Roman" w:hAnsi="Times New Roman"/>
          <w:sz w:val="24"/>
          <w:szCs w:val="24"/>
        </w:rPr>
        <w:t xml:space="preserve"> and</w:t>
      </w:r>
      <w:r w:rsidR="00F77034" w:rsidRPr="00F77034">
        <w:rPr>
          <w:rFonts w:ascii="Times New Roman" w:hAnsi="Times New Roman"/>
          <w:sz w:val="24"/>
          <w:szCs w:val="24"/>
        </w:rPr>
        <w:t xml:space="preserve"> </w:t>
      </w:r>
      <w:r w:rsidR="00F77034">
        <w:rPr>
          <w:rFonts w:ascii="Times New Roman" w:hAnsi="Times New Roman"/>
          <w:sz w:val="24"/>
          <w:szCs w:val="24"/>
        </w:rPr>
        <w:t>0560-0004 – Report of Acreage.</w:t>
      </w:r>
    </w:p>
    <w:p w14:paraId="63C2FC4F" w14:textId="77777777" w:rsidR="00146129" w:rsidRDefault="00146129">
      <w:pPr>
        <w:tabs>
          <w:tab w:val="left" w:pos="0"/>
          <w:tab w:val="left" w:pos="720"/>
          <w:tab w:val="left" w:pos="1224"/>
          <w:tab w:val="left" w:pos="1674"/>
          <w:tab w:val="left" w:pos="2124"/>
          <w:tab w:val="left" w:pos="3600"/>
        </w:tabs>
        <w:suppressAutoHyphens/>
        <w:ind w:left="720" w:right="684" w:hanging="720"/>
        <w:rPr>
          <w:rFonts w:ascii="Times New Roman" w:hAnsi="Times New Roman"/>
          <w:sz w:val="24"/>
          <w:szCs w:val="24"/>
        </w:rPr>
      </w:pPr>
    </w:p>
    <w:p w14:paraId="4A565770" w14:textId="77777777" w:rsidR="00146129" w:rsidRDefault="00924A4D">
      <w:pPr>
        <w:tabs>
          <w:tab w:val="left" w:pos="0"/>
          <w:tab w:val="left" w:pos="720"/>
          <w:tab w:val="left" w:pos="1224"/>
          <w:tab w:val="left" w:pos="1674"/>
          <w:tab w:val="left" w:pos="2124"/>
          <w:tab w:val="left" w:pos="3600"/>
        </w:tabs>
        <w:suppressAutoHyphens/>
        <w:ind w:left="720" w:right="684" w:hanging="720"/>
        <w:rPr>
          <w:rFonts w:ascii="Times New Roman" w:hAnsi="Times New Roman"/>
          <w:sz w:val="24"/>
          <w:szCs w:val="24"/>
        </w:rPr>
      </w:pPr>
      <w:r>
        <w:rPr>
          <w:rFonts w:ascii="Times New Roman" w:hAnsi="Times New Roman"/>
          <w:sz w:val="24"/>
          <w:szCs w:val="24"/>
        </w:rPr>
        <w:tab/>
        <w:t xml:space="preserve">The ACRSI is an initiative to improve the existing information collection activities, simplify </w:t>
      </w:r>
      <w:r w:rsidR="00810F53">
        <w:rPr>
          <w:rFonts w:ascii="Times New Roman" w:hAnsi="Times New Roman"/>
          <w:sz w:val="24"/>
          <w:szCs w:val="24"/>
        </w:rPr>
        <w:t>information</w:t>
      </w:r>
      <w:r>
        <w:rPr>
          <w:rFonts w:ascii="Times New Roman" w:hAnsi="Times New Roman"/>
          <w:sz w:val="24"/>
          <w:szCs w:val="24"/>
        </w:rPr>
        <w:t xml:space="preserve"> reporting, reduce the burden on producers, reduce the opportunity for inconsistent data and errors, and eliminate duplication of information collection.</w:t>
      </w:r>
      <w:r w:rsidR="001160F8">
        <w:rPr>
          <w:rFonts w:ascii="Times New Roman" w:hAnsi="Times New Roman"/>
          <w:sz w:val="24"/>
          <w:szCs w:val="24"/>
        </w:rPr>
        <w:t xml:space="preserve">  The ACRSI is a significant step forward in each agency’s commitment to identifying and reducing or eliminating duplication of information reporting by producers.</w:t>
      </w:r>
      <w:r w:rsidR="00531DBB">
        <w:rPr>
          <w:rFonts w:ascii="Times New Roman" w:hAnsi="Times New Roman"/>
          <w:sz w:val="24"/>
          <w:szCs w:val="24"/>
        </w:rPr>
        <w:t xml:space="preserve">  </w:t>
      </w:r>
    </w:p>
    <w:p w14:paraId="6D653D60" w14:textId="77777777" w:rsidR="00A14354" w:rsidRPr="00834784" w:rsidRDefault="00924A4D" w:rsidP="00924A4D">
      <w:pPr>
        <w:tabs>
          <w:tab w:val="left" w:pos="0"/>
          <w:tab w:val="left" w:pos="720"/>
          <w:tab w:val="left" w:pos="1224"/>
          <w:tab w:val="left" w:pos="1674"/>
          <w:tab w:val="left" w:pos="2124"/>
          <w:tab w:val="left" w:pos="3600"/>
        </w:tabs>
        <w:suppressAutoHyphens/>
        <w:ind w:left="720" w:right="684" w:hanging="720"/>
        <w:rPr>
          <w:rFonts w:ascii="Times New Roman" w:hAnsi="Times New Roman"/>
          <w:sz w:val="24"/>
          <w:szCs w:val="24"/>
        </w:rPr>
      </w:pPr>
      <w:r>
        <w:rPr>
          <w:rFonts w:ascii="Times New Roman" w:hAnsi="Times New Roman"/>
          <w:sz w:val="24"/>
          <w:szCs w:val="24"/>
        </w:rPr>
        <w:tab/>
      </w:r>
    </w:p>
    <w:p w14:paraId="5FF075F9" w14:textId="77777777" w:rsidR="00A14354" w:rsidRPr="00834784" w:rsidRDefault="00A14354">
      <w:pPr>
        <w:tabs>
          <w:tab w:val="left" w:pos="0"/>
          <w:tab w:val="left" w:pos="720"/>
          <w:tab w:val="left" w:pos="1224"/>
          <w:tab w:val="left" w:pos="1674"/>
          <w:tab w:val="left" w:pos="2124"/>
          <w:tab w:val="left" w:pos="3600"/>
        </w:tabs>
        <w:suppressAutoHyphens/>
        <w:ind w:left="720" w:right="684" w:hanging="720"/>
        <w:rPr>
          <w:rFonts w:ascii="Times New Roman" w:hAnsi="Times New Roman"/>
          <w:sz w:val="24"/>
          <w:szCs w:val="24"/>
        </w:rPr>
      </w:pPr>
      <w:r w:rsidRPr="00834784">
        <w:rPr>
          <w:rFonts w:ascii="Times New Roman" w:hAnsi="Times New Roman"/>
          <w:sz w:val="24"/>
          <w:szCs w:val="24"/>
        </w:rPr>
        <w:t>5.</w:t>
      </w:r>
      <w:r w:rsidRPr="00834784">
        <w:rPr>
          <w:rFonts w:ascii="Times New Roman" w:hAnsi="Times New Roman"/>
          <w:sz w:val="24"/>
          <w:szCs w:val="24"/>
        </w:rPr>
        <w:tab/>
      </w:r>
      <w:r w:rsidR="00020FC0" w:rsidRPr="00834784">
        <w:rPr>
          <w:rStyle w:val="Strong"/>
          <w:rFonts w:ascii="Times New Roman" w:hAnsi="Times New Roman"/>
          <w:sz w:val="24"/>
          <w:szCs w:val="24"/>
        </w:rPr>
        <w:t>If the collection of information impacts small businesses or other small entities, describe any methods used to minimize burden.</w:t>
      </w:r>
    </w:p>
    <w:p w14:paraId="26EAB317" w14:textId="77777777" w:rsidR="00D21991" w:rsidRPr="00834784" w:rsidRDefault="00D21991" w:rsidP="00385012">
      <w:pPr>
        <w:tabs>
          <w:tab w:val="left" w:pos="0"/>
          <w:tab w:val="left" w:pos="720"/>
          <w:tab w:val="left" w:pos="1224"/>
          <w:tab w:val="left" w:pos="1674"/>
          <w:tab w:val="left" w:pos="2124"/>
          <w:tab w:val="left" w:pos="3600"/>
        </w:tabs>
        <w:suppressAutoHyphens/>
        <w:ind w:left="720" w:right="-36"/>
        <w:rPr>
          <w:rFonts w:ascii="Times New Roman" w:hAnsi="Times New Roman"/>
          <w:sz w:val="24"/>
          <w:szCs w:val="24"/>
        </w:rPr>
      </w:pPr>
    </w:p>
    <w:p w14:paraId="14E546D6" w14:textId="5F03F346" w:rsidR="001E7939" w:rsidRDefault="005E0D02" w:rsidP="001E7939">
      <w:pPr>
        <w:tabs>
          <w:tab w:val="left" w:pos="-1440"/>
          <w:tab w:val="left" w:pos="-720"/>
        </w:tabs>
        <w:ind w:left="720"/>
        <w:rPr>
          <w:rFonts w:ascii="Times New Roman" w:hAnsi="Times New Roman"/>
          <w:bCs/>
          <w:sz w:val="24"/>
          <w:szCs w:val="24"/>
        </w:rPr>
      </w:pPr>
      <w:r>
        <w:rPr>
          <w:rFonts w:ascii="Times New Roman" w:hAnsi="Times New Roman"/>
          <w:bCs/>
          <w:sz w:val="24"/>
          <w:szCs w:val="24"/>
        </w:rPr>
        <w:t>There are no additional reporting requirements created specifically for small businesses to meet the requirements</w:t>
      </w:r>
    </w:p>
    <w:p w14:paraId="3ADB2C2D" w14:textId="77777777" w:rsidR="00D05232" w:rsidRPr="00EC3C80" w:rsidRDefault="00D05232" w:rsidP="001E7939">
      <w:pPr>
        <w:tabs>
          <w:tab w:val="left" w:pos="-1440"/>
          <w:tab w:val="left" w:pos="-720"/>
        </w:tabs>
        <w:ind w:left="720"/>
        <w:rPr>
          <w:rFonts w:ascii="Times New Roman" w:hAnsi="Times New Roman"/>
          <w:bCs/>
          <w:sz w:val="24"/>
          <w:szCs w:val="24"/>
        </w:rPr>
      </w:pPr>
    </w:p>
    <w:p w14:paraId="053A892D" w14:textId="77777777" w:rsidR="00A14354" w:rsidRPr="00834784" w:rsidRDefault="00A14354">
      <w:pPr>
        <w:tabs>
          <w:tab w:val="left" w:pos="0"/>
          <w:tab w:val="left" w:pos="720"/>
          <w:tab w:val="left" w:pos="1224"/>
          <w:tab w:val="left" w:pos="1674"/>
          <w:tab w:val="left" w:pos="2124"/>
          <w:tab w:val="left" w:pos="3600"/>
        </w:tabs>
        <w:suppressAutoHyphens/>
        <w:ind w:left="720" w:right="684" w:hanging="720"/>
        <w:rPr>
          <w:rFonts w:ascii="Times New Roman" w:hAnsi="Times New Roman"/>
          <w:sz w:val="24"/>
          <w:szCs w:val="24"/>
        </w:rPr>
      </w:pPr>
      <w:r w:rsidRPr="00834784">
        <w:rPr>
          <w:rFonts w:ascii="Times New Roman" w:hAnsi="Times New Roman"/>
          <w:sz w:val="24"/>
          <w:szCs w:val="24"/>
        </w:rPr>
        <w:t>6.</w:t>
      </w:r>
      <w:r w:rsidRPr="00834784">
        <w:rPr>
          <w:rFonts w:ascii="Times New Roman" w:hAnsi="Times New Roman"/>
          <w:sz w:val="24"/>
          <w:szCs w:val="24"/>
        </w:rPr>
        <w:tab/>
      </w:r>
      <w:r w:rsidR="00020FC0" w:rsidRPr="00834784">
        <w:rPr>
          <w:rStyle w:val="Strong"/>
          <w:rFonts w:ascii="Times New Roman" w:hAnsi="Times New Roman"/>
          <w:sz w:val="24"/>
          <w:szCs w:val="24"/>
        </w:rPr>
        <w:t>Describe the consequence to Federal program or policy activities if the collection is not conducted or is conducted less frequently, as well as any technical or legal obstacles to reducing burden.</w:t>
      </w:r>
    </w:p>
    <w:p w14:paraId="31AD3A1F" w14:textId="77777777" w:rsidR="00A14354" w:rsidRPr="00834784" w:rsidRDefault="00A14354">
      <w:pPr>
        <w:tabs>
          <w:tab w:val="left" w:pos="0"/>
          <w:tab w:val="left" w:pos="720"/>
          <w:tab w:val="left" w:pos="1224"/>
          <w:tab w:val="left" w:pos="1674"/>
          <w:tab w:val="left" w:pos="2124"/>
          <w:tab w:val="left" w:pos="3600"/>
        </w:tabs>
        <w:suppressAutoHyphens/>
        <w:ind w:right="-36"/>
        <w:rPr>
          <w:rFonts w:ascii="Times New Roman" w:hAnsi="Times New Roman"/>
          <w:sz w:val="24"/>
          <w:szCs w:val="24"/>
        </w:rPr>
      </w:pPr>
    </w:p>
    <w:p w14:paraId="5D9B88A2" w14:textId="77777777" w:rsidR="004B659D" w:rsidRPr="00834784" w:rsidRDefault="005B54A4" w:rsidP="0008277B">
      <w:pPr>
        <w:tabs>
          <w:tab w:val="left" w:pos="0"/>
          <w:tab w:val="left" w:pos="720"/>
          <w:tab w:val="left" w:pos="1224"/>
          <w:tab w:val="left" w:pos="1674"/>
          <w:tab w:val="left" w:pos="2124"/>
          <w:tab w:val="left" w:pos="3600"/>
        </w:tabs>
        <w:suppressAutoHyphens/>
        <w:ind w:left="720" w:right="684"/>
        <w:rPr>
          <w:rFonts w:ascii="Times New Roman" w:hAnsi="Times New Roman"/>
          <w:sz w:val="24"/>
          <w:szCs w:val="24"/>
        </w:rPr>
      </w:pPr>
      <w:r>
        <w:rPr>
          <w:rFonts w:ascii="Times New Roman" w:hAnsi="Times New Roman"/>
          <w:sz w:val="24"/>
          <w:szCs w:val="24"/>
        </w:rPr>
        <w:t>The Agenc</w:t>
      </w:r>
      <w:r w:rsidR="00385012">
        <w:rPr>
          <w:rFonts w:ascii="Times New Roman" w:hAnsi="Times New Roman"/>
          <w:sz w:val="24"/>
          <w:szCs w:val="24"/>
        </w:rPr>
        <w:t>ies</w:t>
      </w:r>
      <w:r w:rsidR="00024F6D">
        <w:rPr>
          <w:rFonts w:ascii="Times New Roman" w:hAnsi="Times New Roman"/>
          <w:sz w:val="24"/>
          <w:szCs w:val="24"/>
        </w:rPr>
        <w:t xml:space="preserve"> would not be able to administer their respective programs in accordance with the applicable s</w:t>
      </w:r>
      <w:r w:rsidR="004B659D" w:rsidRPr="00834784">
        <w:rPr>
          <w:rFonts w:ascii="Times New Roman" w:hAnsi="Times New Roman"/>
          <w:sz w:val="24"/>
          <w:szCs w:val="24"/>
        </w:rPr>
        <w:t>tatutory</w:t>
      </w:r>
      <w:r w:rsidR="00803FFB" w:rsidRPr="00834784">
        <w:rPr>
          <w:rFonts w:ascii="Times New Roman" w:hAnsi="Times New Roman"/>
          <w:sz w:val="24"/>
          <w:szCs w:val="24"/>
        </w:rPr>
        <w:t>/regulatory mandates</w:t>
      </w:r>
      <w:r>
        <w:rPr>
          <w:rFonts w:ascii="Times New Roman" w:hAnsi="Times New Roman"/>
          <w:sz w:val="24"/>
          <w:szCs w:val="24"/>
        </w:rPr>
        <w:t xml:space="preserve"> w</w:t>
      </w:r>
      <w:r w:rsidRPr="00834784">
        <w:rPr>
          <w:rFonts w:ascii="Times New Roman" w:hAnsi="Times New Roman"/>
          <w:sz w:val="24"/>
          <w:szCs w:val="24"/>
        </w:rPr>
        <w:t>ithout collection of the applicable information</w:t>
      </w:r>
      <w:r>
        <w:rPr>
          <w:rFonts w:ascii="Times New Roman" w:hAnsi="Times New Roman"/>
          <w:sz w:val="24"/>
          <w:szCs w:val="24"/>
        </w:rPr>
        <w:t xml:space="preserve">. </w:t>
      </w:r>
      <w:r w:rsidR="00803FFB" w:rsidRPr="00834784">
        <w:rPr>
          <w:rFonts w:ascii="Times New Roman" w:hAnsi="Times New Roman"/>
          <w:sz w:val="24"/>
          <w:szCs w:val="24"/>
        </w:rPr>
        <w:t xml:space="preserve"> </w:t>
      </w:r>
      <w:r w:rsidR="00841000">
        <w:rPr>
          <w:rFonts w:ascii="Times New Roman" w:hAnsi="Times New Roman"/>
          <w:sz w:val="24"/>
          <w:szCs w:val="24"/>
        </w:rPr>
        <w:t xml:space="preserve">In addition, failure to collect the applicable information could result in </w:t>
      </w:r>
      <w:r w:rsidR="00020FC0" w:rsidRPr="00834784">
        <w:rPr>
          <w:rFonts w:ascii="Times New Roman" w:hAnsi="Times New Roman"/>
          <w:sz w:val="24"/>
          <w:szCs w:val="24"/>
        </w:rPr>
        <w:t>unearned Federal benefits</w:t>
      </w:r>
      <w:r w:rsidR="00841000">
        <w:rPr>
          <w:rFonts w:ascii="Times New Roman" w:hAnsi="Times New Roman"/>
          <w:sz w:val="24"/>
          <w:szCs w:val="24"/>
        </w:rPr>
        <w:t xml:space="preserve"> being issued</w:t>
      </w:r>
      <w:r w:rsidR="00024F6D">
        <w:rPr>
          <w:rFonts w:ascii="Times New Roman" w:hAnsi="Times New Roman"/>
          <w:sz w:val="24"/>
          <w:szCs w:val="24"/>
        </w:rPr>
        <w:t xml:space="preserve"> or producers being denied eligibility to program benefits</w:t>
      </w:r>
      <w:r w:rsidR="00803FFB" w:rsidRPr="00834784">
        <w:rPr>
          <w:rFonts w:ascii="Times New Roman" w:hAnsi="Times New Roman"/>
          <w:sz w:val="24"/>
          <w:szCs w:val="24"/>
        </w:rPr>
        <w:t xml:space="preserve">. </w:t>
      </w:r>
      <w:r w:rsidR="004B659D" w:rsidRPr="00834784">
        <w:rPr>
          <w:rFonts w:ascii="Times New Roman" w:hAnsi="Times New Roman"/>
          <w:sz w:val="24"/>
          <w:szCs w:val="24"/>
        </w:rPr>
        <w:t xml:space="preserve">   </w:t>
      </w:r>
    </w:p>
    <w:p w14:paraId="32D592BB" w14:textId="77777777" w:rsidR="00020FC0" w:rsidRPr="00834784" w:rsidRDefault="00A14354" w:rsidP="00020FC0">
      <w:pPr>
        <w:pStyle w:val="smindent"/>
        <w:ind w:left="720" w:hanging="720"/>
        <w:rPr>
          <w:rFonts w:ascii="Times New Roman" w:hAnsi="Times New Roman"/>
          <w:sz w:val="24"/>
          <w:szCs w:val="24"/>
        </w:rPr>
      </w:pPr>
      <w:r w:rsidRPr="00834784">
        <w:rPr>
          <w:rFonts w:ascii="Times New Roman" w:hAnsi="Times New Roman"/>
          <w:sz w:val="24"/>
          <w:szCs w:val="24"/>
        </w:rPr>
        <w:t>7.</w:t>
      </w:r>
      <w:r w:rsidRPr="00834784">
        <w:rPr>
          <w:rFonts w:ascii="Times New Roman" w:hAnsi="Times New Roman"/>
          <w:sz w:val="24"/>
          <w:szCs w:val="24"/>
        </w:rPr>
        <w:tab/>
      </w:r>
      <w:r w:rsidR="00020FC0" w:rsidRPr="00834784">
        <w:rPr>
          <w:rFonts w:ascii="Times New Roman" w:hAnsi="Times New Roman"/>
          <w:b/>
          <w:bCs/>
          <w:sz w:val="24"/>
          <w:szCs w:val="24"/>
        </w:rPr>
        <w:t>Explain any special circumstances that would cause an information collection to be conducted in a manner:</w:t>
      </w:r>
    </w:p>
    <w:p w14:paraId="466AEEA5" w14:textId="77777777" w:rsidR="00020FC0" w:rsidRPr="002D1FB7" w:rsidRDefault="00020FC0" w:rsidP="00020FC0">
      <w:pPr>
        <w:widowControl/>
        <w:numPr>
          <w:ilvl w:val="0"/>
          <w:numId w:val="9"/>
        </w:numPr>
        <w:spacing w:before="100" w:beforeAutospacing="1" w:after="100" w:afterAutospacing="1"/>
        <w:ind w:left="1080"/>
        <w:rPr>
          <w:rFonts w:ascii="Times New Roman" w:hAnsi="Times New Roman"/>
          <w:b/>
          <w:snapToGrid/>
          <w:color w:val="000000"/>
          <w:sz w:val="24"/>
          <w:szCs w:val="24"/>
        </w:rPr>
      </w:pPr>
      <w:r w:rsidRPr="002D1FB7">
        <w:rPr>
          <w:rFonts w:ascii="Times New Roman" w:hAnsi="Times New Roman"/>
          <w:b/>
          <w:snapToGrid/>
          <w:color w:val="000000"/>
          <w:sz w:val="24"/>
          <w:szCs w:val="24"/>
        </w:rPr>
        <w:t xml:space="preserve">requiring respondents to report information to the agency more often than quarterly; </w:t>
      </w:r>
    </w:p>
    <w:p w14:paraId="0F51FA33" w14:textId="77777777" w:rsidR="00020FC0" w:rsidRPr="002D1FB7" w:rsidRDefault="00020FC0" w:rsidP="00020FC0">
      <w:pPr>
        <w:widowControl/>
        <w:numPr>
          <w:ilvl w:val="0"/>
          <w:numId w:val="9"/>
        </w:numPr>
        <w:spacing w:before="100" w:beforeAutospacing="1" w:after="100" w:afterAutospacing="1"/>
        <w:ind w:hanging="270"/>
        <w:rPr>
          <w:rFonts w:ascii="Times New Roman" w:hAnsi="Times New Roman"/>
          <w:b/>
          <w:snapToGrid/>
          <w:color w:val="000000"/>
          <w:sz w:val="24"/>
          <w:szCs w:val="24"/>
        </w:rPr>
      </w:pPr>
      <w:r w:rsidRPr="002D1FB7">
        <w:rPr>
          <w:rFonts w:ascii="Times New Roman" w:hAnsi="Times New Roman"/>
          <w:b/>
          <w:snapToGrid/>
          <w:color w:val="000000"/>
          <w:sz w:val="24"/>
          <w:szCs w:val="24"/>
        </w:rPr>
        <w:t xml:space="preserve">requiring respondents to prepare a written response to a collection of information in fewer than 30 days after receipt of it; </w:t>
      </w:r>
    </w:p>
    <w:p w14:paraId="56F82A3A" w14:textId="77777777" w:rsidR="00020FC0" w:rsidRPr="002D1FB7" w:rsidRDefault="00020FC0" w:rsidP="00020FC0">
      <w:pPr>
        <w:widowControl/>
        <w:numPr>
          <w:ilvl w:val="0"/>
          <w:numId w:val="9"/>
        </w:numPr>
        <w:spacing w:before="100" w:beforeAutospacing="1" w:after="100" w:afterAutospacing="1"/>
        <w:ind w:left="1080"/>
        <w:rPr>
          <w:rFonts w:ascii="Times New Roman" w:hAnsi="Times New Roman"/>
          <w:b/>
          <w:snapToGrid/>
          <w:color w:val="000000"/>
          <w:sz w:val="24"/>
          <w:szCs w:val="24"/>
        </w:rPr>
      </w:pPr>
      <w:r w:rsidRPr="002D1FB7">
        <w:rPr>
          <w:rFonts w:ascii="Times New Roman" w:hAnsi="Times New Roman"/>
          <w:b/>
          <w:snapToGrid/>
          <w:color w:val="000000"/>
          <w:sz w:val="24"/>
          <w:szCs w:val="24"/>
        </w:rPr>
        <w:t xml:space="preserve">requiring respondents to submit more than an original and two copies of any document; </w:t>
      </w:r>
    </w:p>
    <w:p w14:paraId="0978D9A7" w14:textId="77777777" w:rsidR="00020FC0" w:rsidRPr="002D1FB7" w:rsidRDefault="00020FC0" w:rsidP="00020FC0">
      <w:pPr>
        <w:widowControl/>
        <w:numPr>
          <w:ilvl w:val="0"/>
          <w:numId w:val="9"/>
        </w:numPr>
        <w:spacing w:before="100" w:beforeAutospacing="1" w:after="100" w:afterAutospacing="1"/>
        <w:ind w:hanging="270"/>
        <w:rPr>
          <w:rFonts w:ascii="Times New Roman" w:hAnsi="Times New Roman"/>
          <w:b/>
          <w:snapToGrid/>
          <w:color w:val="000000"/>
          <w:sz w:val="24"/>
          <w:szCs w:val="24"/>
        </w:rPr>
      </w:pPr>
      <w:r w:rsidRPr="002D1FB7">
        <w:rPr>
          <w:rFonts w:ascii="Times New Roman" w:hAnsi="Times New Roman"/>
          <w:b/>
          <w:snapToGrid/>
          <w:color w:val="000000"/>
          <w:sz w:val="24"/>
          <w:szCs w:val="24"/>
        </w:rPr>
        <w:t xml:space="preserve">requiring respondents to retain records, other than health, medical, government contract, grant-in-aid, or tax records for more than three years; </w:t>
      </w:r>
    </w:p>
    <w:p w14:paraId="7C428254" w14:textId="77777777" w:rsidR="00020FC0" w:rsidRPr="002D1FB7" w:rsidRDefault="00020FC0" w:rsidP="00020FC0">
      <w:pPr>
        <w:widowControl/>
        <w:numPr>
          <w:ilvl w:val="0"/>
          <w:numId w:val="9"/>
        </w:numPr>
        <w:spacing w:before="100" w:beforeAutospacing="1" w:after="100" w:afterAutospacing="1"/>
        <w:ind w:hanging="270"/>
        <w:rPr>
          <w:rFonts w:ascii="Times New Roman" w:hAnsi="Times New Roman"/>
          <w:b/>
          <w:snapToGrid/>
          <w:color w:val="000000"/>
          <w:sz w:val="24"/>
          <w:szCs w:val="24"/>
        </w:rPr>
      </w:pPr>
      <w:r w:rsidRPr="002D1FB7">
        <w:rPr>
          <w:rFonts w:ascii="Times New Roman" w:hAnsi="Times New Roman"/>
          <w:b/>
          <w:snapToGrid/>
          <w:color w:val="000000"/>
          <w:sz w:val="24"/>
          <w:szCs w:val="24"/>
        </w:rPr>
        <w:t xml:space="preserve">in connection with a statistical survey, that is not designed to produce valid and reliable results that can be generalized to the universe of study; </w:t>
      </w:r>
    </w:p>
    <w:p w14:paraId="1E8EC63B" w14:textId="77777777" w:rsidR="00020FC0" w:rsidRPr="002D1FB7" w:rsidRDefault="00020FC0" w:rsidP="00084B8C">
      <w:pPr>
        <w:widowControl/>
        <w:numPr>
          <w:ilvl w:val="0"/>
          <w:numId w:val="9"/>
        </w:numPr>
        <w:spacing w:before="100" w:beforeAutospacing="1" w:after="100" w:afterAutospacing="1"/>
        <w:ind w:hanging="270"/>
        <w:rPr>
          <w:rFonts w:ascii="Times New Roman" w:hAnsi="Times New Roman"/>
          <w:b/>
          <w:snapToGrid/>
          <w:color w:val="000000"/>
          <w:sz w:val="24"/>
          <w:szCs w:val="24"/>
        </w:rPr>
      </w:pPr>
      <w:r w:rsidRPr="002D1FB7">
        <w:rPr>
          <w:rFonts w:ascii="Times New Roman" w:hAnsi="Times New Roman"/>
          <w:b/>
          <w:snapToGrid/>
          <w:color w:val="000000"/>
          <w:sz w:val="24"/>
          <w:szCs w:val="24"/>
        </w:rPr>
        <w:t>requiring the use of a statistical data classification that has not been reviewed and approved</w:t>
      </w:r>
      <w:r w:rsidR="00084B8C" w:rsidRPr="002D1FB7">
        <w:rPr>
          <w:rFonts w:ascii="Times New Roman" w:hAnsi="Times New Roman"/>
          <w:b/>
          <w:snapToGrid/>
          <w:color w:val="000000"/>
          <w:sz w:val="24"/>
          <w:szCs w:val="24"/>
        </w:rPr>
        <w:t xml:space="preserve"> </w:t>
      </w:r>
      <w:r w:rsidRPr="002D1FB7">
        <w:rPr>
          <w:rFonts w:ascii="Times New Roman" w:hAnsi="Times New Roman"/>
          <w:b/>
          <w:snapToGrid/>
          <w:color w:val="000000"/>
          <w:sz w:val="24"/>
          <w:szCs w:val="24"/>
        </w:rPr>
        <w:t xml:space="preserve">by OMB; </w:t>
      </w:r>
    </w:p>
    <w:p w14:paraId="665786B2" w14:textId="77777777" w:rsidR="00020FC0" w:rsidRPr="002D1FB7" w:rsidRDefault="00020FC0" w:rsidP="00020FC0">
      <w:pPr>
        <w:widowControl/>
        <w:numPr>
          <w:ilvl w:val="0"/>
          <w:numId w:val="9"/>
        </w:numPr>
        <w:spacing w:before="100" w:beforeAutospacing="1" w:after="100" w:afterAutospacing="1"/>
        <w:ind w:hanging="270"/>
        <w:rPr>
          <w:rFonts w:ascii="Times New Roman" w:hAnsi="Times New Roman"/>
          <w:b/>
          <w:snapToGrid/>
          <w:color w:val="000000"/>
          <w:sz w:val="24"/>
          <w:szCs w:val="24"/>
        </w:rPr>
      </w:pPr>
      <w:r w:rsidRPr="002D1FB7">
        <w:rPr>
          <w:rFonts w:ascii="Times New Roman" w:hAnsi="Times New Roman"/>
          <w:b/>
          <w:snapToGrid/>
          <w:color w:val="000000"/>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14:paraId="46D73C85" w14:textId="77777777" w:rsidR="00020FC0" w:rsidRPr="002D1FB7" w:rsidRDefault="00020FC0" w:rsidP="00020FC0">
      <w:pPr>
        <w:widowControl/>
        <w:numPr>
          <w:ilvl w:val="0"/>
          <w:numId w:val="9"/>
        </w:numPr>
        <w:spacing w:before="100" w:beforeAutospacing="1" w:after="100" w:afterAutospacing="1"/>
        <w:rPr>
          <w:rFonts w:ascii="Times New Roman" w:hAnsi="Times New Roman"/>
          <w:b/>
          <w:snapToGrid/>
          <w:color w:val="000000"/>
          <w:sz w:val="24"/>
          <w:szCs w:val="24"/>
        </w:rPr>
      </w:pPr>
      <w:r w:rsidRPr="002D1FB7">
        <w:rPr>
          <w:rFonts w:ascii="Times New Roman" w:hAnsi="Times New Roman"/>
          <w:b/>
          <w:snapToGrid/>
          <w:color w:val="000000"/>
          <w:sz w:val="24"/>
          <w:szCs w:val="24"/>
        </w:rPr>
        <w:t>requiring respondents to submit proprietary trade secret, or other confidential information unless the agency can demonstrate that it has instituted procedures to protect the information's confidentiality to the extent permitted by law.</w:t>
      </w:r>
    </w:p>
    <w:p w14:paraId="4A399CB2" w14:textId="0758882F" w:rsidR="00A14354" w:rsidRPr="00834784" w:rsidRDefault="00B07398" w:rsidP="000C0E32">
      <w:pPr>
        <w:tabs>
          <w:tab w:val="left" w:pos="720"/>
          <w:tab w:val="left" w:pos="1224"/>
          <w:tab w:val="left" w:pos="1674"/>
          <w:tab w:val="left" w:pos="2124"/>
          <w:tab w:val="left" w:pos="3600"/>
        </w:tabs>
        <w:suppressAutoHyphens/>
        <w:ind w:left="720" w:right="-36"/>
        <w:rPr>
          <w:rFonts w:ascii="Times New Roman" w:hAnsi="Times New Roman"/>
          <w:sz w:val="24"/>
          <w:szCs w:val="24"/>
        </w:rPr>
      </w:pPr>
      <w:r>
        <w:rPr>
          <w:rFonts w:ascii="Times New Roman" w:hAnsi="Times New Roman"/>
          <w:sz w:val="24"/>
          <w:szCs w:val="24"/>
        </w:rPr>
        <w:t xml:space="preserve">There are no </w:t>
      </w:r>
      <w:r w:rsidR="00024F6D">
        <w:rPr>
          <w:rFonts w:ascii="Times New Roman" w:hAnsi="Times New Roman"/>
          <w:sz w:val="24"/>
          <w:szCs w:val="24"/>
        </w:rPr>
        <w:t>special circumstances</w:t>
      </w:r>
      <w:r>
        <w:rPr>
          <w:rFonts w:ascii="Times New Roman" w:hAnsi="Times New Roman"/>
          <w:sz w:val="24"/>
          <w:szCs w:val="24"/>
        </w:rPr>
        <w:t>.  The agency is</w:t>
      </w:r>
      <w:r w:rsidR="00C20422">
        <w:rPr>
          <w:rFonts w:ascii="Times New Roman" w:hAnsi="Times New Roman"/>
          <w:sz w:val="24"/>
          <w:szCs w:val="24"/>
        </w:rPr>
        <w:t xml:space="preserve"> </w:t>
      </w:r>
      <w:r>
        <w:rPr>
          <w:rFonts w:ascii="Times New Roman" w:hAnsi="Times New Roman"/>
          <w:sz w:val="24"/>
          <w:szCs w:val="24"/>
        </w:rPr>
        <w:t>able to certify compliance with 5 CFR 1320.</w:t>
      </w:r>
      <w:r w:rsidR="00024F6D">
        <w:rPr>
          <w:rFonts w:ascii="Times New Roman" w:hAnsi="Times New Roman"/>
          <w:sz w:val="24"/>
          <w:szCs w:val="24"/>
        </w:rPr>
        <w:t xml:space="preserve"> </w:t>
      </w:r>
      <w:r w:rsidR="003B5030" w:rsidRPr="00834784">
        <w:rPr>
          <w:rFonts w:ascii="Times New Roman" w:hAnsi="Times New Roman"/>
          <w:sz w:val="24"/>
          <w:szCs w:val="24"/>
        </w:rPr>
        <w:t xml:space="preserve"> </w:t>
      </w:r>
    </w:p>
    <w:p w14:paraId="1F3D4576" w14:textId="77777777" w:rsidR="006F4D8F" w:rsidRPr="00834784" w:rsidRDefault="006F4D8F" w:rsidP="0008277B">
      <w:pPr>
        <w:tabs>
          <w:tab w:val="left" w:pos="0"/>
          <w:tab w:val="left" w:pos="720"/>
          <w:tab w:val="left" w:pos="1224"/>
          <w:tab w:val="left" w:pos="1674"/>
          <w:tab w:val="left" w:pos="2124"/>
          <w:tab w:val="left" w:pos="3600"/>
        </w:tabs>
        <w:suppressAutoHyphens/>
        <w:ind w:left="720" w:right="684"/>
        <w:rPr>
          <w:rFonts w:ascii="Times New Roman" w:hAnsi="Times New Roman"/>
          <w:sz w:val="24"/>
          <w:szCs w:val="24"/>
        </w:rPr>
      </w:pPr>
    </w:p>
    <w:p w14:paraId="0C9E8FD2" w14:textId="77777777" w:rsidR="00A14354" w:rsidRPr="00834784" w:rsidRDefault="00A14354" w:rsidP="000C0E32">
      <w:pPr>
        <w:tabs>
          <w:tab w:val="left" w:pos="0"/>
          <w:tab w:val="left" w:pos="720"/>
          <w:tab w:val="left" w:pos="1674"/>
          <w:tab w:val="left" w:pos="2124"/>
          <w:tab w:val="left" w:pos="3600"/>
        </w:tabs>
        <w:suppressAutoHyphens/>
        <w:ind w:left="720" w:right="684" w:hanging="720"/>
        <w:rPr>
          <w:rFonts w:ascii="Times New Roman" w:hAnsi="Times New Roman"/>
          <w:sz w:val="24"/>
          <w:szCs w:val="24"/>
        </w:rPr>
      </w:pPr>
      <w:r w:rsidRPr="00834784">
        <w:rPr>
          <w:rFonts w:ascii="Times New Roman" w:hAnsi="Times New Roman"/>
          <w:sz w:val="24"/>
          <w:szCs w:val="24"/>
        </w:rPr>
        <w:t>8.</w:t>
      </w:r>
      <w:r w:rsidR="000C0E32">
        <w:rPr>
          <w:rFonts w:ascii="Times New Roman" w:hAnsi="Times New Roman"/>
          <w:sz w:val="24"/>
          <w:szCs w:val="24"/>
        </w:rPr>
        <w:tab/>
      </w:r>
      <w:r w:rsidR="003B5030" w:rsidRPr="00834784">
        <w:rPr>
          <w:rStyle w:val="Strong"/>
          <w:rFonts w:ascii="Times New Roman" w:hAnsi="Times New Roman"/>
          <w:sz w:val="24"/>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A00177F" w14:textId="77777777" w:rsidR="00A14354" w:rsidRPr="00834784" w:rsidRDefault="00A14354">
      <w:pPr>
        <w:tabs>
          <w:tab w:val="left" w:pos="0"/>
          <w:tab w:val="left" w:pos="720"/>
          <w:tab w:val="left" w:pos="1224"/>
          <w:tab w:val="left" w:pos="1674"/>
          <w:tab w:val="left" w:pos="2124"/>
          <w:tab w:val="left" w:pos="3600"/>
        </w:tabs>
        <w:suppressAutoHyphens/>
        <w:ind w:right="-36"/>
        <w:rPr>
          <w:rFonts w:ascii="Times New Roman" w:hAnsi="Times New Roman"/>
          <w:sz w:val="24"/>
          <w:szCs w:val="24"/>
        </w:rPr>
      </w:pPr>
    </w:p>
    <w:p w14:paraId="3092436C" w14:textId="6A6D2666" w:rsidR="002C63A2" w:rsidRDefault="00B57E00" w:rsidP="00385012">
      <w:pPr>
        <w:tabs>
          <w:tab w:val="left" w:pos="-1440"/>
          <w:tab w:val="left" w:pos="-720"/>
          <w:tab w:val="left" w:pos="360"/>
          <w:tab w:val="left" w:pos="720"/>
        </w:tabs>
        <w:ind w:left="720"/>
        <w:rPr>
          <w:rFonts w:ascii="Times New Roman" w:hAnsi="Times New Roman"/>
          <w:sz w:val="24"/>
          <w:szCs w:val="24"/>
        </w:rPr>
      </w:pPr>
      <w:r w:rsidRPr="00385012">
        <w:rPr>
          <w:rFonts w:ascii="Times New Roman" w:hAnsi="Times New Roman"/>
          <w:sz w:val="24"/>
          <w:szCs w:val="24"/>
        </w:rPr>
        <w:t xml:space="preserve">The 60 day notice was published on </w:t>
      </w:r>
      <w:r w:rsidR="00E737D9">
        <w:rPr>
          <w:rFonts w:ascii="Times New Roman" w:hAnsi="Times New Roman"/>
          <w:sz w:val="24"/>
          <w:szCs w:val="24"/>
        </w:rPr>
        <w:t>October 31, 2014</w:t>
      </w:r>
      <w:r w:rsidR="00BF29CC">
        <w:rPr>
          <w:rFonts w:ascii="Times New Roman" w:hAnsi="Times New Roman"/>
          <w:sz w:val="24"/>
          <w:szCs w:val="24"/>
        </w:rPr>
        <w:t xml:space="preserve">, </w:t>
      </w:r>
      <w:r w:rsidRPr="00B57E00">
        <w:rPr>
          <w:rFonts w:ascii="Times New Roman" w:hAnsi="Times New Roman"/>
          <w:sz w:val="24"/>
          <w:szCs w:val="24"/>
        </w:rPr>
        <w:t>at 7</w:t>
      </w:r>
      <w:r w:rsidR="00E737D9">
        <w:rPr>
          <w:rFonts w:ascii="Times New Roman" w:hAnsi="Times New Roman"/>
          <w:sz w:val="24"/>
          <w:szCs w:val="24"/>
        </w:rPr>
        <w:t>9</w:t>
      </w:r>
      <w:r w:rsidRPr="00385012">
        <w:rPr>
          <w:rFonts w:ascii="Times New Roman" w:hAnsi="Times New Roman"/>
          <w:sz w:val="24"/>
          <w:szCs w:val="24"/>
        </w:rPr>
        <w:t xml:space="preserve"> FR </w:t>
      </w:r>
      <w:r w:rsidR="00E737D9">
        <w:rPr>
          <w:rFonts w:ascii="Times New Roman" w:hAnsi="Times New Roman"/>
          <w:sz w:val="24"/>
          <w:szCs w:val="24"/>
        </w:rPr>
        <w:t>64741-64743</w:t>
      </w:r>
      <w:r w:rsidRPr="00385012">
        <w:rPr>
          <w:rFonts w:ascii="Times New Roman" w:hAnsi="Times New Roman"/>
          <w:sz w:val="24"/>
          <w:szCs w:val="24"/>
        </w:rPr>
        <w:t xml:space="preserve">.  </w:t>
      </w:r>
      <w:r w:rsidR="009866C4">
        <w:rPr>
          <w:rFonts w:ascii="Times New Roman" w:hAnsi="Times New Roman"/>
          <w:sz w:val="24"/>
          <w:szCs w:val="24"/>
        </w:rPr>
        <w:t xml:space="preserve">A total of </w:t>
      </w:r>
      <w:r w:rsidR="00E737D9">
        <w:rPr>
          <w:rFonts w:ascii="Times New Roman" w:hAnsi="Times New Roman"/>
          <w:sz w:val="24"/>
          <w:szCs w:val="24"/>
        </w:rPr>
        <w:t xml:space="preserve">3 </w:t>
      </w:r>
      <w:r w:rsidR="007718DC">
        <w:rPr>
          <w:rFonts w:ascii="Times New Roman" w:hAnsi="Times New Roman"/>
          <w:sz w:val="24"/>
          <w:szCs w:val="24"/>
        </w:rPr>
        <w:t xml:space="preserve">comments were </w:t>
      </w:r>
      <w:r w:rsidRPr="00385012">
        <w:rPr>
          <w:rFonts w:ascii="Times New Roman" w:hAnsi="Times New Roman"/>
          <w:sz w:val="24"/>
          <w:szCs w:val="24"/>
        </w:rPr>
        <w:t>received</w:t>
      </w:r>
      <w:r w:rsidR="007718DC">
        <w:rPr>
          <w:rFonts w:ascii="Times New Roman" w:hAnsi="Times New Roman"/>
          <w:sz w:val="24"/>
          <w:szCs w:val="24"/>
        </w:rPr>
        <w:t xml:space="preserve"> and reviewed</w:t>
      </w:r>
      <w:r w:rsidR="0082107C">
        <w:rPr>
          <w:rFonts w:ascii="Times New Roman" w:hAnsi="Times New Roman"/>
          <w:sz w:val="24"/>
          <w:szCs w:val="24"/>
        </w:rPr>
        <w:t xml:space="preserve">.  We summarized and responded to the comments received.  See attachment. </w:t>
      </w:r>
      <w:r w:rsidR="002C63A2">
        <w:rPr>
          <w:rFonts w:ascii="Times New Roman" w:hAnsi="Times New Roman"/>
          <w:sz w:val="24"/>
          <w:szCs w:val="24"/>
        </w:rPr>
        <w:t xml:space="preserve"> </w:t>
      </w:r>
    </w:p>
    <w:p w14:paraId="7631495E" w14:textId="77777777" w:rsidR="00DE7F4A" w:rsidRDefault="00DE7F4A" w:rsidP="00385012">
      <w:pPr>
        <w:tabs>
          <w:tab w:val="left" w:pos="-1440"/>
          <w:tab w:val="left" w:pos="-720"/>
          <w:tab w:val="left" w:pos="360"/>
          <w:tab w:val="left" w:pos="720"/>
        </w:tabs>
        <w:ind w:left="720"/>
        <w:rPr>
          <w:rFonts w:ascii="Times New Roman" w:hAnsi="Times New Roman"/>
          <w:sz w:val="24"/>
          <w:szCs w:val="24"/>
        </w:rPr>
      </w:pPr>
    </w:p>
    <w:p w14:paraId="5BD891C2" w14:textId="4C105B69" w:rsidR="00DE7F4A" w:rsidRDefault="008650B9" w:rsidP="00385012">
      <w:pPr>
        <w:tabs>
          <w:tab w:val="left" w:pos="-1440"/>
          <w:tab w:val="left" w:pos="-720"/>
          <w:tab w:val="left" w:pos="360"/>
          <w:tab w:val="left" w:pos="720"/>
        </w:tabs>
        <w:ind w:left="720"/>
        <w:rPr>
          <w:rFonts w:ascii="Times New Roman" w:hAnsi="Times New Roman"/>
          <w:sz w:val="24"/>
          <w:szCs w:val="24"/>
        </w:rPr>
      </w:pPr>
      <w:r>
        <w:rPr>
          <w:rFonts w:ascii="Times New Roman" w:hAnsi="Times New Roman"/>
          <w:sz w:val="24"/>
          <w:szCs w:val="24"/>
        </w:rPr>
        <w:t xml:space="preserve">Listed below </w:t>
      </w:r>
      <w:r w:rsidR="00732EA5">
        <w:rPr>
          <w:rFonts w:ascii="Times New Roman" w:hAnsi="Times New Roman"/>
          <w:sz w:val="24"/>
          <w:szCs w:val="24"/>
        </w:rPr>
        <w:t xml:space="preserve">are </w:t>
      </w:r>
      <w:r>
        <w:rPr>
          <w:rFonts w:ascii="Times New Roman" w:hAnsi="Times New Roman"/>
          <w:sz w:val="24"/>
          <w:szCs w:val="24"/>
        </w:rPr>
        <w:t>the System of Records that were amended and published in the federal register on December 11, 2007, Volume 72 Number 237, page 70290-70293.  USDA/FCIC-2, Compliance Review Cases; USDA/FCIC-8, List of Ineligible Producers; USDA/FCIC-9, Agent; USDA/FCIC-10, Policyholder; and USDA/FCIC-11, Loss Adjuster.</w:t>
      </w:r>
    </w:p>
    <w:p w14:paraId="1E5CAE00" w14:textId="77777777" w:rsidR="00B57E00" w:rsidRPr="00385012" w:rsidRDefault="00B57E00" w:rsidP="00385012">
      <w:pPr>
        <w:tabs>
          <w:tab w:val="left" w:pos="-1440"/>
          <w:tab w:val="left" w:pos="-720"/>
          <w:tab w:val="left" w:pos="360"/>
          <w:tab w:val="left" w:pos="720"/>
        </w:tabs>
        <w:ind w:left="720"/>
        <w:rPr>
          <w:rFonts w:ascii="Times New Roman" w:hAnsi="Times New Roman"/>
          <w:sz w:val="24"/>
          <w:szCs w:val="24"/>
        </w:rPr>
      </w:pPr>
    </w:p>
    <w:p w14:paraId="648BE667" w14:textId="77777777" w:rsidR="003B5030" w:rsidRPr="00834784" w:rsidRDefault="003B5030" w:rsidP="009A74F0">
      <w:pPr>
        <w:tabs>
          <w:tab w:val="left" w:pos="0"/>
          <w:tab w:val="left" w:pos="720"/>
          <w:tab w:val="left" w:pos="1224"/>
          <w:tab w:val="left" w:pos="1674"/>
          <w:tab w:val="left" w:pos="2124"/>
          <w:tab w:val="left" w:pos="3600"/>
        </w:tabs>
        <w:suppressAutoHyphens/>
        <w:ind w:left="720" w:right="-36"/>
        <w:rPr>
          <w:rFonts w:ascii="Times New Roman" w:hAnsi="Times New Roman"/>
          <w:sz w:val="24"/>
          <w:szCs w:val="24"/>
        </w:rPr>
      </w:pPr>
    </w:p>
    <w:p w14:paraId="6612E44B" w14:textId="77777777" w:rsidR="00A14354" w:rsidRPr="00834784" w:rsidRDefault="00A14354">
      <w:pPr>
        <w:tabs>
          <w:tab w:val="left" w:pos="0"/>
          <w:tab w:val="left" w:pos="720"/>
          <w:tab w:val="left" w:pos="1224"/>
          <w:tab w:val="left" w:pos="1674"/>
          <w:tab w:val="left" w:pos="2124"/>
          <w:tab w:val="left" w:pos="3600"/>
        </w:tabs>
        <w:suppressAutoHyphens/>
        <w:ind w:left="720" w:right="-36" w:hanging="720"/>
        <w:rPr>
          <w:rFonts w:ascii="Times New Roman" w:hAnsi="Times New Roman"/>
          <w:sz w:val="24"/>
          <w:szCs w:val="24"/>
        </w:rPr>
      </w:pPr>
      <w:r w:rsidRPr="00834784">
        <w:rPr>
          <w:rFonts w:ascii="Times New Roman" w:hAnsi="Times New Roman"/>
          <w:sz w:val="24"/>
          <w:szCs w:val="24"/>
        </w:rPr>
        <w:t>9.</w:t>
      </w:r>
      <w:r w:rsidRPr="00834784">
        <w:rPr>
          <w:rFonts w:ascii="Times New Roman" w:hAnsi="Times New Roman"/>
          <w:sz w:val="24"/>
          <w:szCs w:val="24"/>
        </w:rPr>
        <w:tab/>
      </w:r>
      <w:r w:rsidR="003B5030" w:rsidRPr="00834784">
        <w:rPr>
          <w:rStyle w:val="Strong"/>
          <w:rFonts w:ascii="Times New Roman" w:hAnsi="Times New Roman"/>
          <w:sz w:val="24"/>
          <w:szCs w:val="24"/>
        </w:rPr>
        <w:t xml:space="preserve">Explain any decision to provide any payment or gift to respondents, other than </w:t>
      </w:r>
      <w:r w:rsidR="00F339E3" w:rsidRPr="00834784">
        <w:rPr>
          <w:rStyle w:val="Strong"/>
          <w:rFonts w:ascii="Times New Roman" w:hAnsi="Times New Roman"/>
          <w:sz w:val="24"/>
          <w:szCs w:val="24"/>
        </w:rPr>
        <w:t>remuneration</w:t>
      </w:r>
      <w:r w:rsidR="003B5030" w:rsidRPr="00834784">
        <w:rPr>
          <w:rStyle w:val="Strong"/>
          <w:rFonts w:ascii="Times New Roman" w:hAnsi="Times New Roman"/>
          <w:sz w:val="24"/>
          <w:szCs w:val="24"/>
        </w:rPr>
        <w:t xml:space="preserve"> of contractors or grantees</w:t>
      </w:r>
      <w:r w:rsidRPr="00834784">
        <w:rPr>
          <w:rFonts w:ascii="Times New Roman" w:hAnsi="Times New Roman"/>
          <w:sz w:val="24"/>
          <w:szCs w:val="24"/>
        </w:rPr>
        <w:t>.</w:t>
      </w:r>
    </w:p>
    <w:p w14:paraId="7DCCFA24" w14:textId="77777777" w:rsidR="00A14354" w:rsidRPr="00834784" w:rsidRDefault="00A14354">
      <w:pPr>
        <w:tabs>
          <w:tab w:val="left" w:pos="0"/>
          <w:tab w:val="left" w:pos="720"/>
          <w:tab w:val="left" w:pos="1224"/>
          <w:tab w:val="left" w:pos="1674"/>
          <w:tab w:val="left" w:pos="2124"/>
          <w:tab w:val="left" w:pos="3600"/>
        </w:tabs>
        <w:suppressAutoHyphens/>
        <w:ind w:right="-36"/>
        <w:rPr>
          <w:rFonts w:ascii="Times New Roman" w:hAnsi="Times New Roman"/>
          <w:sz w:val="24"/>
          <w:szCs w:val="24"/>
        </w:rPr>
      </w:pPr>
    </w:p>
    <w:p w14:paraId="3BA542AC" w14:textId="77777777" w:rsidR="00A14354" w:rsidRPr="001C5D7F" w:rsidRDefault="00024F6D" w:rsidP="0008277B">
      <w:pPr>
        <w:tabs>
          <w:tab w:val="left" w:pos="0"/>
          <w:tab w:val="left" w:pos="720"/>
          <w:tab w:val="left" w:pos="1224"/>
          <w:tab w:val="left" w:pos="1674"/>
          <w:tab w:val="left" w:pos="2124"/>
          <w:tab w:val="left" w:pos="3600"/>
        </w:tabs>
        <w:suppressAutoHyphens/>
        <w:ind w:left="720" w:right="-36"/>
        <w:rPr>
          <w:rFonts w:ascii="Times New Roman" w:hAnsi="Times New Roman"/>
          <w:sz w:val="24"/>
          <w:szCs w:val="24"/>
        </w:rPr>
      </w:pPr>
      <w:r>
        <w:rPr>
          <w:rFonts w:ascii="Times New Roman" w:hAnsi="Times New Roman"/>
          <w:sz w:val="24"/>
          <w:szCs w:val="24"/>
        </w:rPr>
        <w:t>There are no payments or gifts provided to respondents</w:t>
      </w:r>
      <w:r w:rsidR="00F9330D">
        <w:rPr>
          <w:rFonts w:ascii="Times New Roman" w:hAnsi="Times New Roman"/>
          <w:sz w:val="24"/>
          <w:szCs w:val="24"/>
        </w:rPr>
        <w:t>.</w:t>
      </w:r>
      <w:r>
        <w:rPr>
          <w:rFonts w:ascii="Times New Roman" w:hAnsi="Times New Roman"/>
          <w:sz w:val="24"/>
          <w:szCs w:val="24"/>
        </w:rPr>
        <w:t xml:space="preserve"> </w:t>
      </w:r>
    </w:p>
    <w:p w14:paraId="4DFB833F" w14:textId="77777777" w:rsidR="00A14354" w:rsidRPr="00834784" w:rsidRDefault="00A14354">
      <w:pPr>
        <w:tabs>
          <w:tab w:val="left" w:pos="0"/>
          <w:tab w:val="left" w:pos="720"/>
          <w:tab w:val="left" w:pos="1224"/>
          <w:tab w:val="left" w:pos="1674"/>
          <w:tab w:val="left" w:pos="2124"/>
          <w:tab w:val="left" w:pos="3600"/>
        </w:tabs>
        <w:suppressAutoHyphens/>
        <w:ind w:right="-36"/>
        <w:rPr>
          <w:rFonts w:ascii="Times New Roman" w:hAnsi="Times New Roman"/>
          <w:sz w:val="24"/>
          <w:szCs w:val="24"/>
        </w:rPr>
      </w:pPr>
    </w:p>
    <w:p w14:paraId="44E6DBA8" w14:textId="77777777" w:rsidR="00A14354" w:rsidRPr="00834784" w:rsidRDefault="00A14354">
      <w:pPr>
        <w:tabs>
          <w:tab w:val="left" w:pos="0"/>
          <w:tab w:val="left" w:pos="720"/>
          <w:tab w:val="left" w:pos="1224"/>
          <w:tab w:val="left" w:pos="1674"/>
          <w:tab w:val="left" w:pos="2124"/>
          <w:tab w:val="left" w:pos="3600"/>
        </w:tabs>
        <w:suppressAutoHyphens/>
        <w:ind w:left="720" w:right="684" w:hanging="720"/>
        <w:rPr>
          <w:rFonts w:ascii="Times New Roman" w:hAnsi="Times New Roman"/>
          <w:sz w:val="24"/>
          <w:szCs w:val="24"/>
        </w:rPr>
      </w:pPr>
      <w:r w:rsidRPr="00834784">
        <w:rPr>
          <w:rFonts w:ascii="Times New Roman" w:hAnsi="Times New Roman"/>
          <w:sz w:val="24"/>
          <w:szCs w:val="24"/>
        </w:rPr>
        <w:t>10.</w:t>
      </w:r>
      <w:r w:rsidRPr="00834784">
        <w:rPr>
          <w:rFonts w:ascii="Times New Roman" w:hAnsi="Times New Roman"/>
          <w:sz w:val="24"/>
          <w:szCs w:val="24"/>
        </w:rPr>
        <w:tab/>
      </w:r>
      <w:r w:rsidR="003B5030" w:rsidRPr="00834784">
        <w:rPr>
          <w:rStyle w:val="Strong"/>
          <w:rFonts w:ascii="Times New Roman" w:hAnsi="Times New Roman"/>
          <w:sz w:val="24"/>
          <w:szCs w:val="24"/>
        </w:rPr>
        <w:t>Describe any assurance of confidentiality provided to respondents and the basis for the assurance in statute, regulation, or agency policy.</w:t>
      </w:r>
    </w:p>
    <w:p w14:paraId="678598B7" w14:textId="77777777" w:rsidR="00A14354" w:rsidRPr="00834784" w:rsidRDefault="00A14354">
      <w:pPr>
        <w:tabs>
          <w:tab w:val="left" w:pos="0"/>
          <w:tab w:val="left" w:pos="720"/>
          <w:tab w:val="left" w:pos="1224"/>
          <w:tab w:val="left" w:pos="1674"/>
          <w:tab w:val="left" w:pos="2124"/>
          <w:tab w:val="left" w:pos="3600"/>
        </w:tabs>
        <w:suppressAutoHyphens/>
        <w:ind w:right="-36"/>
        <w:rPr>
          <w:rFonts w:ascii="Times New Roman" w:hAnsi="Times New Roman"/>
          <w:sz w:val="24"/>
          <w:szCs w:val="24"/>
        </w:rPr>
      </w:pPr>
    </w:p>
    <w:p w14:paraId="0B4098C6" w14:textId="77777777" w:rsidR="00EA425D" w:rsidRPr="001C5D7F" w:rsidRDefault="00EA425D" w:rsidP="00EA425D">
      <w:pPr>
        <w:ind w:left="720"/>
        <w:rPr>
          <w:rFonts w:ascii="Times New Roman" w:hAnsi="Times New Roman"/>
          <w:sz w:val="24"/>
          <w:szCs w:val="24"/>
        </w:rPr>
      </w:pPr>
      <w:r w:rsidRPr="001C5D7F">
        <w:rPr>
          <w:rFonts w:ascii="Times New Roman" w:hAnsi="Times New Roman"/>
          <w:sz w:val="24"/>
          <w:szCs w:val="24"/>
        </w:rPr>
        <w:t xml:space="preserve">Information collected is handled according to established </w:t>
      </w:r>
      <w:r w:rsidR="00024F6D">
        <w:rPr>
          <w:rFonts w:ascii="Times New Roman" w:hAnsi="Times New Roman"/>
          <w:sz w:val="24"/>
          <w:szCs w:val="24"/>
        </w:rPr>
        <w:t>FSA and RMA</w:t>
      </w:r>
      <w:r w:rsidRPr="001C5D7F">
        <w:rPr>
          <w:rFonts w:ascii="Times New Roman" w:hAnsi="Times New Roman"/>
          <w:sz w:val="24"/>
          <w:szCs w:val="24"/>
        </w:rPr>
        <w:t xml:space="preserve"> procedures implementing the Privacy Act, Freedom of Information Act, and OMB Circular A</w:t>
      </w:r>
      <w:r w:rsidRPr="001C5D7F">
        <w:rPr>
          <w:rFonts w:ascii="Times New Roman" w:hAnsi="Times New Roman"/>
          <w:sz w:val="24"/>
          <w:szCs w:val="24"/>
        </w:rPr>
        <w:noBreakHyphen/>
        <w:t>130, "Responsibilities for Maintenance of Records About Individuals by Federal Agencies.”</w:t>
      </w:r>
    </w:p>
    <w:p w14:paraId="483193CF" w14:textId="77777777" w:rsidR="00A14354" w:rsidRPr="00834784" w:rsidRDefault="00A14354">
      <w:pPr>
        <w:tabs>
          <w:tab w:val="left" w:pos="0"/>
          <w:tab w:val="left" w:pos="720"/>
          <w:tab w:val="left" w:pos="1224"/>
          <w:tab w:val="left" w:pos="1674"/>
          <w:tab w:val="left" w:pos="2124"/>
          <w:tab w:val="left" w:pos="3600"/>
        </w:tabs>
        <w:suppressAutoHyphens/>
        <w:ind w:right="-36"/>
        <w:rPr>
          <w:rFonts w:ascii="Times New Roman" w:hAnsi="Times New Roman"/>
          <w:sz w:val="24"/>
          <w:szCs w:val="24"/>
        </w:rPr>
      </w:pPr>
    </w:p>
    <w:p w14:paraId="310048A9" w14:textId="77777777" w:rsidR="00A14354" w:rsidRPr="00834784" w:rsidRDefault="00A14354">
      <w:pPr>
        <w:tabs>
          <w:tab w:val="left" w:pos="0"/>
          <w:tab w:val="left" w:pos="720"/>
          <w:tab w:val="left" w:pos="1224"/>
          <w:tab w:val="left" w:pos="1674"/>
          <w:tab w:val="left" w:pos="2124"/>
          <w:tab w:val="left" w:pos="3600"/>
        </w:tabs>
        <w:suppressAutoHyphens/>
        <w:ind w:left="720" w:right="684" w:hanging="720"/>
        <w:rPr>
          <w:rFonts w:ascii="Times New Roman" w:hAnsi="Times New Roman"/>
          <w:sz w:val="24"/>
          <w:szCs w:val="24"/>
        </w:rPr>
      </w:pPr>
      <w:r w:rsidRPr="00834784">
        <w:rPr>
          <w:rFonts w:ascii="Times New Roman" w:hAnsi="Times New Roman"/>
          <w:sz w:val="24"/>
          <w:szCs w:val="24"/>
        </w:rPr>
        <w:t>11.</w:t>
      </w:r>
      <w:r w:rsidRPr="00834784">
        <w:rPr>
          <w:rFonts w:ascii="Times New Roman" w:hAnsi="Times New Roman"/>
          <w:sz w:val="24"/>
          <w:szCs w:val="24"/>
        </w:rPr>
        <w:tab/>
      </w:r>
      <w:r w:rsidR="00B45378" w:rsidRPr="00834784">
        <w:rPr>
          <w:rStyle w:val="Strong"/>
          <w:rFonts w:ascii="Times New Roman" w:hAnsi="Times New Roman"/>
          <w:sz w:val="24"/>
          <w:szCs w:val="24"/>
        </w:rPr>
        <w:t xml:space="preserve">Provide additional justification for any questions of a sensitive nature, such as sexual behavior or attitudes, religious beliefs, and other matters that are commonly considered private. </w:t>
      </w:r>
      <w:r w:rsidR="00141352">
        <w:rPr>
          <w:rStyle w:val="Strong"/>
          <w:rFonts w:ascii="Times New Roman" w:hAnsi="Times New Roman"/>
          <w:sz w:val="24"/>
          <w:szCs w:val="24"/>
        </w:rPr>
        <w:t xml:space="preserve"> </w:t>
      </w:r>
      <w:r w:rsidR="00B45378" w:rsidRPr="00834784">
        <w:rPr>
          <w:rStyle w:val="Strong"/>
          <w:rFonts w:ascii="Times New Roman" w:hAnsi="Times New Roman"/>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2F05AC7" w14:textId="77777777" w:rsidR="00A14354" w:rsidRPr="00834784" w:rsidRDefault="00A14354">
      <w:pPr>
        <w:tabs>
          <w:tab w:val="left" w:pos="0"/>
          <w:tab w:val="left" w:pos="720"/>
          <w:tab w:val="left" w:pos="1224"/>
          <w:tab w:val="left" w:pos="1674"/>
          <w:tab w:val="left" w:pos="2124"/>
          <w:tab w:val="left" w:pos="3600"/>
        </w:tabs>
        <w:suppressAutoHyphens/>
        <w:ind w:right="-36"/>
        <w:rPr>
          <w:rFonts w:ascii="Times New Roman" w:hAnsi="Times New Roman"/>
          <w:sz w:val="24"/>
          <w:szCs w:val="24"/>
        </w:rPr>
      </w:pPr>
    </w:p>
    <w:p w14:paraId="09D766E7" w14:textId="77777777" w:rsidR="00EA425D" w:rsidRPr="00EA425D" w:rsidRDefault="00EA425D" w:rsidP="00EA425D">
      <w:pPr>
        <w:ind w:left="720"/>
        <w:rPr>
          <w:rFonts w:ascii="Times New Roman" w:hAnsi="Times New Roman"/>
          <w:sz w:val="24"/>
          <w:szCs w:val="24"/>
        </w:rPr>
      </w:pPr>
      <w:r w:rsidRPr="00EA425D">
        <w:rPr>
          <w:rFonts w:ascii="Times New Roman" w:hAnsi="Times New Roman"/>
          <w:sz w:val="24"/>
          <w:szCs w:val="24"/>
        </w:rPr>
        <w:t>No data is collected that may be considered sensitive or personal in nature.</w:t>
      </w:r>
    </w:p>
    <w:p w14:paraId="279360E5" w14:textId="77777777" w:rsidR="00A21FC4" w:rsidRPr="00834784" w:rsidRDefault="00A21FC4" w:rsidP="00D63481">
      <w:pPr>
        <w:tabs>
          <w:tab w:val="left" w:pos="720"/>
          <w:tab w:val="left" w:pos="1224"/>
          <w:tab w:val="left" w:pos="1674"/>
          <w:tab w:val="left" w:pos="2124"/>
          <w:tab w:val="left" w:pos="3600"/>
        </w:tabs>
        <w:suppressAutoHyphens/>
        <w:ind w:left="720" w:right="684"/>
        <w:rPr>
          <w:rFonts w:ascii="Times New Roman" w:hAnsi="Times New Roman"/>
          <w:sz w:val="24"/>
          <w:szCs w:val="24"/>
        </w:rPr>
      </w:pPr>
    </w:p>
    <w:p w14:paraId="5BF8F4C6" w14:textId="77777777" w:rsidR="00A14354" w:rsidRPr="00834784" w:rsidRDefault="008D0993" w:rsidP="008D0993">
      <w:pPr>
        <w:tabs>
          <w:tab w:val="left" w:pos="0"/>
          <w:tab w:val="left" w:pos="720"/>
          <w:tab w:val="left" w:pos="1224"/>
          <w:tab w:val="left" w:pos="1674"/>
          <w:tab w:val="left" w:pos="2124"/>
          <w:tab w:val="left" w:pos="3600"/>
        </w:tabs>
        <w:suppressAutoHyphens/>
        <w:ind w:left="720" w:right="684" w:hanging="720"/>
        <w:rPr>
          <w:rFonts w:ascii="Times New Roman" w:hAnsi="Times New Roman"/>
          <w:sz w:val="24"/>
          <w:szCs w:val="24"/>
        </w:rPr>
      </w:pPr>
      <w:r w:rsidRPr="00834784">
        <w:rPr>
          <w:rFonts w:ascii="Times New Roman" w:hAnsi="Times New Roman"/>
          <w:sz w:val="24"/>
          <w:szCs w:val="24"/>
        </w:rPr>
        <w:t>12.</w:t>
      </w:r>
      <w:r w:rsidRPr="00834784">
        <w:rPr>
          <w:rFonts w:ascii="Times New Roman" w:hAnsi="Times New Roman"/>
          <w:sz w:val="24"/>
          <w:szCs w:val="24"/>
        </w:rPr>
        <w:tab/>
      </w:r>
      <w:r w:rsidR="00B45378" w:rsidRPr="00834784">
        <w:rPr>
          <w:rStyle w:val="Strong"/>
          <w:rFonts w:ascii="Times New Roman" w:hAnsi="Times New Roman"/>
          <w:sz w:val="24"/>
          <w:szCs w:val="24"/>
        </w:rPr>
        <w:t xml:space="preserve">Provide estimates of the hour burden of the collection of information. </w:t>
      </w:r>
      <w:r w:rsidR="002D7534">
        <w:rPr>
          <w:rStyle w:val="Strong"/>
          <w:rFonts w:ascii="Times New Roman" w:hAnsi="Times New Roman"/>
          <w:sz w:val="24"/>
          <w:szCs w:val="24"/>
        </w:rPr>
        <w:t xml:space="preserve"> </w:t>
      </w:r>
      <w:r w:rsidR="00B45378" w:rsidRPr="00834784">
        <w:rPr>
          <w:rStyle w:val="Strong"/>
          <w:rFonts w:ascii="Times New Roman" w:hAnsi="Times New Roman"/>
          <w:sz w:val="24"/>
          <w:szCs w:val="24"/>
        </w:rPr>
        <w:t>Indicate the number of respondents, frequency of response, annual hour burden, and an explanation of how the burden was estimated.</w:t>
      </w:r>
    </w:p>
    <w:p w14:paraId="78D349FC" w14:textId="77777777" w:rsidR="00D82DE8" w:rsidRDefault="00D82DE8" w:rsidP="00D82DE8">
      <w:pPr>
        <w:tabs>
          <w:tab w:val="left" w:pos="0"/>
          <w:tab w:val="left" w:pos="720"/>
          <w:tab w:val="left" w:pos="1224"/>
          <w:tab w:val="left" w:pos="1674"/>
          <w:tab w:val="left" w:pos="2124"/>
          <w:tab w:val="left" w:pos="3600"/>
        </w:tabs>
        <w:suppressAutoHyphens/>
        <w:ind w:right="684"/>
        <w:rPr>
          <w:rFonts w:ascii="Times New Roman" w:hAnsi="Times New Roman"/>
          <w:sz w:val="24"/>
          <w:szCs w:val="24"/>
        </w:rPr>
      </w:pPr>
    </w:p>
    <w:p w14:paraId="5CCA44A0" w14:textId="77777777" w:rsidR="00EA2E42" w:rsidRDefault="00EA2E42" w:rsidP="00A936BF">
      <w:pPr>
        <w:tabs>
          <w:tab w:val="left" w:pos="720"/>
          <w:tab w:val="left" w:pos="1224"/>
          <w:tab w:val="left" w:pos="1674"/>
          <w:tab w:val="left" w:pos="2124"/>
          <w:tab w:val="left" w:pos="3600"/>
        </w:tabs>
        <w:suppressAutoHyphens/>
        <w:ind w:left="720" w:right="684"/>
        <w:rPr>
          <w:rFonts w:ascii="Times New Roman" w:hAnsi="Times New Roman"/>
          <w:sz w:val="24"/>
          <w:szCs w:val="24"/>
        </w:rPr>
      </w:pPr>
      <w:r>
        <w:rPr>
          <w:rFonts w:ascii="Times New Roman" w:hAnsi="Times New Roman"/>
          <w:sz w:val="24"/>
          <w:szCs w:val="24"/>
        </w:rPr>
        <w:t xml:space="preserve">See </w:t>
      </w:r>
      <w:r w:rsidR="0082107C">
        <w:rPr>
          <w:rFonts w:ascii="Times New Roman" w:hAnsi="Times New Roman"/>
          <w:sz w:val="24"/>
          <w:szCs w:val="24"/>
        </w:rPr>
        <w:t>burden grid</w:t>
      </w:r>
      <w:r>
        <w:rPr>
          <w:rFonts w:ascii="Times New Roman" w:hAnsi="Times New Roman"/>
          <w:sz w:val="24"/>
          <w:szCs w:val="24"/>
        </w:rPr>
        <w:t xml:space="preserve"> for estimated number of annual respondents and total burden hours.</w:t>
      </w:r>
    </w:p>
    <w:p w14:paraId="56B7A689" w14:textId="77777777" w:rsidR="00EA2E42" w:rsidRDefault="00EA2E42" w:rsidP="00A936BF">
      <w:pPr>
        <w:tabs>
          <w:tab w:val="left" w:pos="720"/>
          <w:tab w:val="left" w:pos="1224"/>
          <w:tab w:val="left" w:pos="1674"/>
          <w:tab w:val="left" w:pos="2124"/>
          <w:tab w:val="left" w:pos="3600"/>
        </w:tabs>
        <w:suppressAutoHyphens/>
        <w:ind w:left="720" w:right="684"/>
        <w:rPr>
          <w:rFonts w:ascii="Times New Roman" w:hAnsi="Times New Roman"/>
          <w:sz w:val="24"/>
          <w:szCs w:val="24"/>
        </w:rPr>
      </w:pPr>
    </w:p>
    <w:p w14:paraId="5E7CABA3" w14:textId="77777777" w:rsidR="007E6CA8" w:rsidRPr="001C1B58" w:rsidRDefault="002F184E" w:rsidP="00A936BF">
      <w:pPr>
        <w:tabs>
          <w:tab w:val="left" w:pos="720"/>
          <w:tab w:val="left" w:pos="1224"/>
          <w:tab w:val="left" w:pos="1674"/>
          <w:tab w:val="left" w:pos="2124"/>
          <w:tab w:val="left" w:pos="3600"/>
        </w:tabs>
        <w:suppressAutoHyphens/>
        <w:ind w:left="720" w:right="684"/>
        <w:rPr>
          <w:rFonts w:ascii="Times New Roman" w:hAnsi="Times New Roman"/>
          <w:sz w:val="24"/>
          <w:szCs w:val="24"/>
        </w:rPr>
      </w:pPr>
      <w:r w:rsidRPr="002D1FB7">
        <w:rPr>
          <w:rFonts w:ascii="Times New Roman" w:hAnsi="Times New Roman"/>
          <w:sz w:val="24"/>
          <w:szCs w:val="24"/>
        </w:rPr>
        <w:t>FSA and RMA</w:t>
      </w:r>
      <w:r w:rsidR="00A936BF" w:rsidRPr="002D1FB7">
        <w:rPr>
          <w:rFonts w:ascii="Times New Roman" w:hAnsi="Times New Roman"/>
          <w:sz w:val="24"/>
          <w:szCs w:val="24"/>
        </w:rPr>
        <w:t xml:space="preserve"> estimates </w:t>
      </w:r>
      <w:r w:rsidR="001C1B58" w:rsidRPr="002D1FB7">
        <w:rPr>
          <w:rFonts w:ascii="Times New Roman" w:hAnsi="Times New Roman"/>
          <w:sz w:val="24"/>
          <w:szCs w:val="24"/>
        </w:rPr>
        <w:t>that upon full implementation of ACRSI</w:t>
      </w:r>
      <w:r w:rsidR="00EA2E42" w:rsidRPr="002D1FB7">
        <w:rPr>
          <w:rFonts w:ascii="Times New Roman" w:hAnsi="Times New Roman"/>
          <w:sz w:val="24"/>
          <w:szCs w:val="24"/>
        </w:rPr>
        <w:t xml:space="preserve"> of the 293,000 total estimated respondents, 2</w:t>
      </w:r>
      <w:r w:rsidR="000645D1" w:rsidRPr="002D1FB7">
        <w:rPr>
          <w:rFonts w:ascii="Times New Roman" w:hAnsi="Times New Roman"/>
          <w:sz w:val="24"/>
          <w:szCs w:val="24"/>
        </w:rPr>
        <w:t>63,700</w:t>
      </w:r>
      <w:r w:rsidR="007E6CA8" w:rsidRPr="002D1FB7">
        <w:rPr>
          <w:rFonts w:ascii="Times New Roman" w:hAnsi="Times New Roman"/>
          <w:sz w:val="24"/>
          <w:szCs w:val="24"/>
        </w:rPr>
        <w:t xml:space="preserve"> </w:t>
      </w:r>
      <w:r w:rsidR="00BD2966" w:rsidRPr="002D1FB7">
        <w:rPr>
          <w:rFonts w:ascii="Times New Roman" w:hAnsi="Times New Roman"/>
          <w:sz w:val="24"/>
          <w:szCs w:val="24"/>
        </w:rPr>
        <w:t xml:space="preserve">will </w:t>
      </w:r>
      <w:r w:rsidR="00BA22CA" w:rsidRPr="002D1FB7">
        <w:rPr>
          <w:rFonts w:ascii="Times New Roman" w:hAnsi="Times New Roman"/>
          <w:sz w:val="24"/>
          <w:szCs w:val="24"/>
        </w:rPr>
        <w:t xml:space="preserve">be able to use </w:t>
      </w:r>
      <w:r w:rsidR="00BD2966" w:rsidRPr="002D1FB7">
        <w:rPr>
          <w:rFonts w:ascii="Times New Roman" w:hAnsi="Times New Roman"/>
          <w:sz w:val="24"/>
          <w:szCs w:val="24"/>
        </w:rPr>
        <w:t>the web-based</w:t>
      </w:r>
      <w:r w:rsidR="00CF382C" w:rsidRPr="002D1FB7">
        <w:rPr>
          <w:rFonts w:ascii="Times New Roman" w:hAnsi="Times New Roman"/>
          <w:sz w:val="24"/>
          <w:szCs w:val="24"/>
        </w:rPr>
        <w:t xml:space="preserve"> single source reporting system</w:t>
      </w:r>
      <w:r w:rsidR="00580195" w:rsidRPr="002D1FB7">
        <w:rPr>
          <w:rFonts w:ascii="Times New Roman" w:hAnsi="Times New Roman"/>
          <w:sz w:val="24"/>
          <w:szCs w:val="24"/>
        </w:rPr>
        <w:t xml:space="preserve"> or use their precision-ag systems and farm management information systems to download the information to USDA</w:t>
      </w:r>
      <w:r w:rsidR="00CF382C" w:rsidRPr="002D1FB7">
        <w:rPr>
          <w:rFonts w:ascii="Times New Roman" w:hAnsi="Times New Roman"/>
          <w:sz w:val="24"/>
          <w:szCs w:val="24"/>
        </w:rPr>
        <w:t xml:space="preserve">, and </w:t>
      </w:r>
      <w:r w:rsidR="000645D1" w:rsidRPr="002D1FB7">
        <w:rPr>
          <w:rFonts w:ascii="Times New Roman" w:hAnsi="Times New Roman"/>
          <w:sz w:val="24"/>
          <w:szCs w:val="24"/>
        </w:rPr>
        <w:t>29</w:t>
      </w:r>
      <w:r w:rsidR="00EA2E42" w:rsidRPr="002D1FB7">
        <w:rPr>
          <w:rFonts w:ascii="Times New Roman" w:hAnsi="Times New Roman"/>
          <w:sz w:val="24"/>
          <w:szCs w:val="24"/>
        </w:rPr>
        <w:t>,</w:t>
      </w:r>
      <w:r w:rsidR="000645D1" w:rsidRPr="002D1FB7">
        <w:rPr>
          <w:rFonts w:ascii="Times New Roman" w:hAnsi="Times New Roman"/>
          <w:sz w:val="24"/>
          <w:szCs w:val="24"/>
        </w:rPr>
        <w:t>3</w:t>
      </w:r>
      <w:r w:rsidR="00EA2E42" w:rsidRPr="002D1FB7">
        <w:rPr>
          <w:rFonts w:ascii="Times New Roman" w:hAnsi="Times New Roman"/>
          <w:sz w:val="24"/>
          <w:szCs w:val="24"/>
        </w:rPr>
        <w:t>00</w:t>
      </w:r>
      <w:r w:rsidR="00CF382C" w:rsidRPr="002D1FB7">
        <w:rPr>
          <w:rFonts w:ascii="Times New Roman" w:hAnsi="Times New Roman"/>
          <w:sz w:val="24"/>
          <w:szCs w:val="24"/>
        </w:rPr>
        <w:t xml:space="preserve"> will report information by personally visiting one office and having that </w:t>
      </w:r>
      <w:r w:rsidR="00EA2E42" w:rsidRPr="002D1FB7">
        <w:rPr>
          <w:rFonts w:ascii="Times New Roman" w:hAnsi="Times New Roman"/>
          <w:sz w:val="24"/>
          <w:szCs w:val="24"/>
        </w:rPr>
        <w:t xml:space="preserve">office share the </w:t>
      </w:r>
      <w:r w:rsidR="00CF382C" w:rsidRPr="002D1FB7">
        <w:rPr>
          <w:rFonts w:ascii="Times New Roman" w:hAnsi="Times New Roman"/>
          <w:sz w:val="24"/>
          <w:szCs w:val="24"/>
        </w:rPr>
        <w:t>information with other applicable agencies.</w:t>
      </w:r>
      <w:r w:rsidR="00EA2E42">
        <w:rPr>
          <w:rFonts w:ascii="Times New Roman" w:hAnsi="Times New Roman"/>
          <w:sz w:val="24"/>
          <w:szCs w:val="24"/>
        </w:rPr>
        <w:t xml:space="preserve">  </w:t>
      </w:r>
    </w:p>
    <w:p w14:paraId="6FD16C32" w14:textId="77777777" w:rsidR="00CF382C" w:rsidRPr="001C1B58" w:rsidRDefault="00CF382C" w:rsidP="00A936BF">
      <w:pPr>
        <w:tabs>
          <w:tab w:val="left" w:pos="720"/>
          <w:tab w:val="left" w:pos="1224"/>
          <w:tab w:val="left" w:pos="1674"/>
          <w:tab w:val="left" w:pos="2124"/>
          <w:tab w:val="left" w:pos="3600"/>
        </w:tabs>
        <w:suppressAutoHyphens/>
        <w:ind w:left="720" w:right="684"/>
        <w:rPr>
          <w:rFonts w:ascii="Times New Roman" w:hAnsi="Times New Roman"/>
          <w:sz w:val="24"/>
          <w:szCs w:val="24"/>
        </w:rPr>
      </w:pPr>
    </w:p>
    <w:p w14:paraId="5030AE27" w14:textId="30D4B3F2" w:rsidR="000645D1" w:rsidRDefault="00EA2E42" w:rsidP="0082107C">
      <w:pPr>
        <w:tabs>
          <w:tab w:val="left" w:pos="720"/>
          <w:tab w:val="left" w:pos="1224"/>
          <w:tab w:val="left" w:pos="1674"/>
          <w:tab w:val="left" w:pos="2124"/>
          <w:tab w:val="left" w:pos="3600"/>
        </w:tabs>
        <w:suppressAutoHyphens/>
        <w:ind w:left="720" w:right="684"/>
        <w:rPr>
          <w:rFonts w:ascii="Times New Roman" w:hAnsi="Times New Roman"/>
          <w:sz w:val="24"/>
          <w:szCs w:val="24"/>
        </w:rPr>
      </w:pPr>
      <w:r>
        <w:rPr>
          <w:rFonts w:ascii="Times New Roman" w:hAnsi="Times New Roman"/>
          <w:sz w:val="24"/>
          <w:szCs w:val="24"/>
        </w:rPr>
        <w:t>The majority of producers are common to both FSA and RMA and currently report the information to both agencies.  However, there are some producers that participate in FSA programs but not RMA programs</w:t>
      </w:r>
      <w:r w:rsidR="002B56D3">
        <w:rPr>
          <w:rFonts w:ascii="Times New Roman" w:hAnsi="Times New Roman"/>
          <w:sz w:val="24"/>
          <w:szCs w:val="24"/>
        </w:rPr>
        <w:t xml:space="preserve"> </w:t>
      </w:r>
      <w:r w:rsidR="0081187D">
        <w:rPr>
          <w:rFonts w:ascii="Times New Roman" w:hAnsi="Times New Roman"/>
          <w:sz w:val="24"/>
          <w:szCs w:val="24"/>
        </w:rPr>
        <w:t xml:space="preserve">accounting for the higher </w:t>
      </w:r>
      <w:r w:rsidR="002B56D3">
        <w:rPr>
          <w:rFonts w:ascii="Times New Roman" w:hAnsi="Times New Roman"/>
          <w:sz w:val="24"/>
          <w:szCs w:val="24"/>
        </w:rPr>
        <w:t xml:space="preserve">average number of annual respondents in OMB 0560-0004 than those in OMB 0563-0053.  </w:t>
      </w:r>
      <w:r w:rsidR="0081187D">
        <w:rPr>
          <w:rFonts w:ascii="Times New Roman" w:hAnsi="Times New Roman"/>
          <w:sz w:val="24"/>
          <w:szCs w:val="24"/>
        </w:rPr>
        <w:t>T</w:t>
      </w:r>
      <w:r w:rsidR="002B56D3">
        <w:rPr>
          <w:rFonts w:ascii="Times New Roman" w:hAnsi="Times New Roman"/>
          <w:sz w:val="24"/>
          <w:szCs w:val="24"/>
        </w:rPr>
        <w:t>here are</w:t>
      </w:r>
      <w:r w:rsidR="0081187D">
        <w:rPr>
          <w:rFonts w:ascii="Times New Roman" w:hAnsi="Times New Roman"/>
          <w:sz w:val="24"/>
          <w:szCs w:val="24"/>
        </w:rPr>
        <w:t xml:space="preserve"> also</w:t>
      </w:r>
      <w:r w:rsidR="002B56D3">
        <w:rPr>
          <w:rFonts w:ascii="Times New Roman" w:hAnsi="Times New Roman"/>
          <w:sz w:val="24"/>
          <w:szCs w:val="24"/>
        </w:rPr>
        <w:t xml:space="preserve"> a few producers that participate in RMA programs but not FSA programs.</w:t>
      </w:r>
      <w:r w:rsidR="00CC4050">
        <w:rPr>
          <w:rFonts w:ascii="Times New Roman" w:hAnsi="Times New Roman"/>
          <w:sz w:val="24"/>
          <w:szCs w:val="24"/>
        </w:rPr>
        <w:t xml:space="preserve"> </w:t>
      </w:r>
      <w:r w:rsidR="00321CE8">
        <w:rPr>
          <w:rFonts w:ascii="Times New Roman" w:hAnsi="Times New Roman"/>
          <w:sz w:val="24"/>
          <w:szCs w:val="24"/>
        </w:rPr>
        <w:t xml:space="preserve"> </w:t>
      </w:r>
      <w:r w:rsidR="00CC4050">
        <w:rPr>
          <w:rFonts w:ascii="Times New Roman" w:hAnsi="Times New Roman"/>
          <w:sz w:val="24"/>
          <w:szCs w:val="24"/>
        </w:rPr>
        <w:t>A</w:t>
      </w:r>
      <w:r w:rsidR="002B56D3">
        <w:rPr>
          <w:rFonts w:ascii="Times New Roman" w:hAnsi="Times New Roman"/>
          <w:sz w:val="24"/>
          <w:szCs w:val="24"/>
        </w:rPr>
        <w:t>ccordingly, to estimate the total annual respondents the FSA estimated respondents of 291,500 in OMB 0560-0004</w:t>
      </w:r>
      <w:r w:rsidR="00321CE8">
        <w:rPr>
          <w:rFonts w:ascii="Times New Roman" w:hAnsi="Times New Roman"/>
          <w:sz w:val="24"/>
          <w:szCs w:val="24"/>
        </w:rPr>
        <w:t xml:space="preserve"> representing </w:t>
      </w:r>
      <w:r w:rsidR="002B56D3">
        <w:rPr>
          <w:rFonts w:ascii="Times New Roman" w:hAnsi="Times New Roman"/>
          <w:sz w:val="24"/>
          <w:szCs w:val="24"/>
        </w:rPr>
        <w:t xml:space="preserve">all FSA </w:t>
      </w:r>
      <w:r w:rsidR="00321CE8">
        <w:rPr>
          <w:rFonts w:ascii="Times New Roman" w:hAnsi="Times New Roman"/>
          <w:sz w:val="24"/>
          <w:szCs w:val="24"/>
        </w:rPr>
        <w:t xml:space="preserve">NAP </w:t>
      </w:r>
      <w:r w:rsidR="002B56D3">
        <w:rPr>
          <w:rFonts w:ascii="Times New Roman" w:hAnsi="Times New Roman"/>
          <w:sz w:val="24"/>
          <w:szCs w:val="24"/>
        </w:rPr>
        <w:t>respondent</w:t>
      </w:r>
      <w:r w:rsidR="00321CE8">
        <w:rPr>
          <w:rFonts w:ascii="Times New Roman" w:hAnsi="Times New Roman"/>
          <w:sz w:val="24"/>
          <w:szCs w:val="24"/>
        </w:rPr>
        <w:t xml:space="preserve">s </w:t>
      </w:r>
      <w:r w:rsidR="002B56D3">
        <w:rPr>
          <w:rFonts w:ascii="Times New Roman" w:hAnsi="Times New Roman"/>
          <w:sz w:val="24"/>
          <w:szCs w:val="24"/>
        </w:rPr>
        <w:t xml:space="preserve">and the majority of RMA </w:t>
      </w:r>
      <w:r w:rsidR="00321CE8">
        <w:rPr>
          <w:rFonts w:ascii="Times New Roman" w:hAnsi="Times New Roman"/>
          <w:sz w:val="24"/>
          <w:szCs w:val="24"/>
        </w:rPr>
        <w:t xml:space="preserve">respondents, </w:t>
      </w:r>
      <w:r w:rsidR="002B56D3">
        <w:rPr>
          <w:rFonts w:ascii="Times New Roman" w:hAnsi="Times New Roman"/>
          <w:sz w:val="24"/>
          <w:szCs w:val="24"/>
        </w:rPr>
        <w:t xml:space="preserve">because they participate in </w:t>
      </w:r>
      <w:r w:rsidR="000645D1">
        <w:rPr>
          <w:rFonts w:ascii="Times New Roman" w:hAnsi="Times New Roman"/>
          <w:sz w:val="24"/>
          <w:szCs w:val="24"/>
        </w:rPr>
        <w:t>programs of both agencies, was added to 1,500 respondents estimated to participate and report information only for RMA programs (291,500 + 1,500 = 293,000).</w:t>
      </w:r>
      <w:r>
        <w:rPr>
          <w:rFonts w:ascii="Times New Roman" w:hAnsi="Times New Roman"/>
          <w:sz w:val="24"/>
          <w:szCs w:val="24"/>
        </w:rPr>
        <w:t xml:space="preserve"> </w:t>
      </w:r>
    </w:p>
    <w:p w14:paraId="7695EEE6" w14:textId="77777777" w:rsidR="000645D1" w:rsidRDefault="000645D1" w:rsidP="00A936BF">
      <w:pPr>
        <w:tabs>
          <w:tab w:val="left" w:pos="720"/>
          <w:tab w:val="left" w:pos="1224"/>
          <w:tab w:val="left" w:pos="1674"/>
          <w:tab w:val="left" w:pos="2124"/>
          <w:tab w:val="left" w:pos="3600"/>
        </w:tabs>
        <w:suppressAutoHyphens/>
        <w:ind w:left="720" w:right="684"/>
        <w:rPr>
          <w:rFonts w:ascii="Times New Roman" w:hAnsi="Times New Roman"/>
          <w:sz w:val="24"/>
          <w:szCs w:val="24"/>
        </w:rPr>
      </w:pPr>
    </w:p>
    <w:p w14:paraId="70FADA7F" w14:textId="30322BE9" w:rsidR="00CF382C" w:rsidRDefault="000645D1" w:rsidP="00A936BF">
      <w:pPr>
        <w:tabs>
          <w:tab w:val="left" w:pos="720"/>
          <w:tab w:val="left" w:pos="1224"/>
          <w:tab w:val="left" w:pos="1674"/>
          <w:tab w:val="left" w:pos="2124"/>
          <w:tab w:val="left" w:pos="3600"/>
        </w:tabs>
        <w:suppressAutoHyphens/>
        <w:ind w:left="720" w:right="684"/>
        <w:rPr>
          <w:rFonts w:ascii="Times New Roman" w:hAnsi="Times New Roman"/>
          <w:sz w:val="24"/>
          <w:szCs w:val="24"/>
        </w:rPr>
      </w:pPr>
      <w:r>
        <w:rPr>
          <w:rFonts w:ascii="Times New Roman" w:hAnsi="Times New Roman"/>
          <w:sz w:val="24"/>
          <w:szCs w:val="24"/>
        </w:rPr>
        <w:t>Upon full implementation of</w:t>
      </w:r>
      <w:r w:rsidR="00CF382C" w:rsidRPr="001C1B58">
        <w:rPr>
          <w:rFonts w:ascii="Times New Roman" w:hAnsi="Times New Roman"/>
          <w:sz w:val="24"/>
          <w:szCs w:val="24"/>
        </w:rPr>
        <w:t xml:space="preserve"> ACRSI, it is </w:t>
      </w:r>
      <w:r w:rsidR="009509DC">
        <w:rPr>
          <w:rFonts w:ascii="Times New Roman" w:hAnsi="Times New Roman"/>
          <w:sz w:val="24"/>
          <w:szCs w:val="24"/>
        </w:rPr>
        <w:t>expected</w:t>
      </w:r>
      <w:r w:rsidR="009509DC" w:rsidRPr="001C1B58">
        <w:rPr>
          <w:rFonts w:ascii="Times New Roman" w:hAnsi="Times New Roman"/>
          <w:sz w:val="24"/>
          <w:szCs w:val="24"/>
        </w:rPr>
        <w:t xml:space="preserve"> </w:t>
      </w:r>
      <w:r w:rsidR="00CF382C" w:rsidRPr="001C1B58">
        <w:rPr>
          <w:rFonts w:ascii="Times New Roman" w:hAnsi="Times New Roman"/>
          <w:sz w:val="24"/>
          <w:szCs w:val="24"/>
        </w:rPr>
        <w:t xml:space="preserve">that </w:t>
      </w:r>
      <w:r w:rsidR="00321CE8">
        <w:rPr>
          <w:rFonts w:ascii="Times New Roman" w:hAnsi="Times New Roman"/>
          <w:sz w:val="24"/>
          <w:szCs w:val="24"/>
        </w:rPr>
        <w:t>a higher</w:t>
      </w:r>
      <w:r w:rsidR="00321CE8" w:rsidRPr="001C1B58">
        <w:rPr>
          <w:rFonts w:ascii="Times New Roman" w:hAnsi="Times New Roman"/>
          <w:sz w:val="24"/>
          <w:szCs w:val="24"/>
        </w:rPr>
        <w:t xml:space="preserve"> </w:t>
      </w:r>
      <w:r w:rsidR="00CF382C" w:rsidRPr="001C1B58">
        <w:rPr>
          <w:rFonts w:ascii="Times New Roman" w:hAnsi="Times New Roman"/>
          <w:sz w:val="24"/>
          <w:szCs w:val="24"/>
        </w:rPr>
        <w:t>percent</w:t>
      </w:r>
      <w:r w:rsidR="009509DC">
        <w:rPr>
          <w:rFonts w:ascii="Times New Roman" w:hAnsi="Times New Roman"/>
          <w:sz w:val="24"/>
          <w:szCs w:val="24"/>
        </w:rPr>
        <w:t>age</w:t>
      </w:r>
      <w:r w:rsidR="00CF382C" w:rsidRPr="001C1B58">
        <w:rPr>
          <w:rFonts w:ascii="Times New Roman" w:hAnsi="Times New Roman"/>
          <w:sz w:val="24"/>
          <w:szCs w:val="24"/>
        </w:rPr>
        <w:t xml:space="preserve"> of annual respondents will </w:t>
      </w:r>
      <w:r w:rsidR="00321CE8">
        <w:rPr>
          <w:rFonts w:ascii="Times New Roman" w:hAnsi="Times New Roman"/>
          <w:sz w:val="24"/>
          <w:szCs w:val="24"/>
        </w:rPr>
        <w:t>be able to use</w:t>
      </w:r>
      <w:r w:rsidR="00321CE8" w:rsidRPr="001C1B58">
        <w:rPr>
          <w:rFonts w:ascii="Times New Roman" w:hAnsi="Times New Roman"/>
          <w:sz w:val="24"/>
          <w:szCs w:val="24"/>
        </w:rPr>
        <w:t xml:space="preserve"> </w:t>
      </w:r>
      <w:r w:rsidR="00CF382C" w:rsidRPr="001C1B58">
        <w:rPr>
          <w:rFonts w:ascii="Times New Roman" w:hAnsi="Times New Roman"/>
          <w:sz w:val="24"/>
          <w:szCs w:val="24"/>
        </w:rPr>
        <w:t xml:space="preserve">either the web-based single source reporting system or </w:t>
      </w:r>
      <w:r w:rsidRPr="00A03759">
        <w:rPr>
          <w:rFonts w:ascii="Times New Roman" w:hAnsi="Times New Roman"/>
          <w:sz w:val="24"/>
          <w:szCs w:val="24"/>
        </w:rPr>
        <w:t xml:space="preserve">use their precision-ag systems and farm management </w:t>
      </w:r>
      <w:r>
        <w:rPr>
          <w:rFonts w:ascii="Times New Roman" w:hAnsi="Times New Roman"/>
          <w:sz w:val="24"/>
          <w:szCs w:val="24"/>
        </w:rPr>
        <w:t xml:space="preserve">information </w:t>
      </w:r>
      <w:r w:rsidRPr="00A03759">
        <w:rPr>
          <w:rFonts w:ascii="Times New Roman" w:hAnsi="Times New Roman"/>
          <w:sz w:val="24"/>
          <w:szCs w:val="24"/>
        </w:rPr>
        <w:t xml:space="preserve">systems </w:t>
      </w:r>
      <w:r>
        <w:rPr>
          <w:rFonts w:ascii="Times New Roman" w:hAnsi="Times New Roman"/>
          <w:sz w:val="24"/>
          <w:szCs w:val="24"/>
        </w:rPr>
        <w:t xml:space="preserve">to </w:t>
      </w:r>
      <w:r w:rsidR="00321CE8">
        <w:rPr>
          <w:rFonts w:ascii="Times New Roman" w:hAnsi="Times New Roman"/>
          <w:sz w:val="24"/>
          <w:szCs w:val="24"/>
        </w:rPr>
        <w:t xml:space="preserve">upload </w:t>
      </w:r>
      <w:r>
        <w:rPr>
          <w:rFonts w:ascii="Times New Roman" w:hAnsi="Times New Roman"/>
          <w:sz w:val="24"/>
          <w:szCs w:val="24"/>
        </w:rPr>
        <w:t xml:space="preserve">the information to USDA, with </w:t>
      </w:r>
      <w:r w:rsidR="00321CE8">
        <w:rPr>
          <w:rFonts w:ascii="Times New Roman" w:hAnsi="Times New Roman"/>
          <w:sz w:val="24"/>
          <w:szCs w:val="24"/>
        </w:rPr>
        <w:t>few</w:t>
      </w:r>
      <w:r w:rsidR="00364F58">
        <w:rPr>
          <w:rFonts w:ascii="Times New Roman" w:hAnsi="Times New Roman"/>
          <w:sz w:val="24"/>
          <w:szCs w:val="24"/>
        </w:rPr>
        <w:t>er</w:t>
      </w:r>
      <w:r w:rsidR="00321CE8">
        <w:rPr>
          <w:rFonts w:ascii="Times New Roman" w:hAnsi="Times New Roman"/>
          <w:sz w:val="24"/>
          <w:szCs w:val="24"/>
        </w:rPr>
        <w:t xml:space="preserve"> respondents</w:t>
      </w:r>
      <w:r>
        <w:rPr>
          <w:rFonts w:ascii="Times New Roman" w:hAnsi="Times New Roman"/>
          <w:sz w:val="24"/>
          <w:szCs w:val="24"/>
        </w:rPr>
        <w:t xml:space="preserve"> </w:t>
      </w:r>
      <w:r w:rsidR="00CF382C" w:rsidRPr="001C1B58">
        <w:rPr>
          <w:rFonts w:ascii="Times New Roman" w:hAnsi="Times New Roman"/>
          <w:sz w:val="24"/>
          <w:szCs w:val="24"/>
        </w:rPr>
        <w:t>report</w:t>
      </w:r>
      <w:r>
        <w:rPr>
          <w:rFonts w:ascii="Times New Roman" w:hAnsi="Times New Roman"/>
          <w:sz w:val="24"/>
          <w:szCs w:val="24"/>
        </w:rPr>
        <w:t>ing</w:t>
      </w:r>
      <w:r w:rsidR="00CF382C" w:rsidRPr="001C1B58">
        <w:rPr>
          <w:rFonts w:ascii="Times New Roman" w:hAnsi="Times New Roman"/>
          <w:sz w:val="24"/>
          <w:szCs w:val="24"/>
        </w:rPr>
        <w:t xml:space="preserve"> information by personally visiting </w:t>
      </w:r>
      <w:r w:rsidR="00321CE8">
        <w:rPr>
          <w:rFonts w:ascii="Times New Roman" w:hAnsi="Times New Roman"/>
          <w:sz w:val="24"/>
          <w:szCs w:val="24"/>
        </w:rPr>
        <w:t xml:space="preserve">both </w:t>
      </w:r>
      <w:r>
        <w:rPr>
          <w:rFonts w:ascii="Times New Roman" w:hAnsi="Times New Roman"/>
          <w:sz w:val="24"/>
          <w:szCs w:val="24"/>
        </w:rPr>
        <w:t xml:space="preserve">the FSA Service Center </w:t>
      </w:r>
      <w:r w:rsidR="00321CE8">
        <w:rPr>
          <w:rFonts w:ascii="Times New Roman" w:hAnsi="Times New Roman"/>
          <w:sz w:val="24"/>
          <w:szCs w:val="24"/>
        </w:rPr>
        <w:t xml:space="preserve">and </w:t>
      </w:r>
      <w:r>
        <w:rPr>
          <w:rFonts w:ascii="Times New Roman" w:hAnsi="Times New Roman"/>
          <w:sz w:val="24"/>
          <w:szCs w:val="24"/>
        </w:rPr>
        <w:t>their crop insurance agent office</w:t>
      </w:r>
      <w:r w:rsidR="00321CE8">
        <w:rPr>
          <w:rFonts w:ascii="Times New Roman" w:hAnsi="Times New Roman"/>
          <w:sz w:val="24"/>
          <w:szCs w:val="24"/>
        </w:rPr>
        <w:t xml:space="preserve">.  </w:t>
      </w:r>
      <w:r>
        <w:rPr>
          <w:rFonts w:ascii="Times New Roman" w:hAnsi="Times New Roman"/>
          <w:sz w:val="24"/>
          <w:szCs w:val="24"/>
        </w:rPr>
        <w:t xml:space="preserve">Therefore, the burden for travel time is based on the </w:t>
      </w:r>
      <w:r w:rsidR="00321CE8">
        <w:rPr>
          <w:rFonts w:ascii="Times New Roman" w:hAnsi="Times New Roman"/>
          <w:sz w:val="24"/>
          <w:szCs w:val="24"/>
        </w:rPr>
        <w:t xml:space="preserve">lower </w:t>
      </w:r>
      <w:r>
        <w:rPr>
          <w:rFonts w:ascii="Times New Roman" w:hAnsi="Times New Roman"/>
          <w:sz w:val="24"/>
          <w:szCs w:val="24"/>
        </w:rPr>
        <w:t xml:space="preserve">percent of </w:t>
      </w:r>
      <w:r w:rsidR="00CC4050">
        <w:rPr>
          <w:rFonts w:ascii="Times New Roman" w:hAnsi="Times New Roman"/>
          <w:sz w:val="24"/>
          <w:szCs w:val="24"/>
        </w:rPr>
        <w:t>respondent’s</w:t>
      </w:r>
      <w:r>
        <w:rPr>
          <w:rFonts w:ascii="Times New Roman" w:hAnsi="Times New Roman"/>
          <w:sz w:val="24"/>
          <w:szCs w:val="24"/>
        </w:rPr>
        <w:t xml:space="preserve"> personally visiting one office.</w:t>
      </w:r>
    </w:p>
    <w:p w14:paraId="629D3E89" w14:textId="77777777" w:rsidR="00247115" w:rsidRDefault="00247115" w:rsidP="00A936BF">
      <w:pPr>
        <w:tabs>
          <w:tab w:val="left" w:pos="720"/>
          <w:tab w:val="left" w:pos="1224"/>
          <w:tab w:val="left" w:pos="1674"/>
          <w:tab w:val="left" w:pos="2124"/>
          <w:tab w:val="left" w:pos="3600"/>
        </w:tabs>
        <w:suppressAutoHyphens/>
        <w:ind w:left="720" w:right="684"/>
        <w:rPr>
          <w:rFonts w:ascii="Times New Roman" w:hAnsi="Times New Roman"/>
          <w:sz w:val="24"/>
          <w:szCs w:val="24"/>
        </w:rPr>
      </w:pPr>
    </w:p>
    <w:p w14:paraId="4574E61C" w14:textId="0F4CD8D1" w:rsidR="006B0931" w:rsidRDefault="00D93072" w:rsidP="000D1A43">
      <w:pPr>
        <w:tabs>
          <w:tab w:val="left" w:pos="720"/>
          <w:tab w:val="left" w:pos="1224"/>
          <w:tab w:val="left" w:pos="1674"/>
          <w:tab w:val="left" w:pos="2124"/>
          <w:tab w:val="left" w:pos="3600"/>
        </w:tabs>
        <w:suppressAutoHyphens/>
        <w:ind w:left="720" w:right="684"/>
        <w:rPr>
          <w:rFonts w:ascii="Times New Roman" w:hAnsi="Times New Roman"/>
          <w:sz w:val="24"/>
          <w:szCs w:val="24"/>
        </w:rPr>
      </w:pPr>
      <w:r>
        <w:rPr>
          <w:rFonts w:ascii="Times New Roman" w:hAnsi="Times New Roman"/>
          <w:sz w:val="24"/>
          <w:szCs w:val="24"/>
        </w:rPr>
        <w:t xml:space="preserve">The estimated annualized cost to respondents </w:t>
      </w:r>
      <w:r w:rsidR="006B0931">
        <w:rPr>
          <w:rFonts w:ascii="Times New Roman" w:hAnsi="Times New Roman"/>
          <w:sz w:val="24"/>
          <w:szCs w:val="24"/>
        </w:rPr>
        <w:t xml:space="preserve">for providing the information </w:t>
      </w:r>
      <w:r>
        <w:rPr>
          <w:rFonts w:ascii="Times New Roman" w:hAnsi="Times New Roman"/>
          <w:sz w:val="24"/>
          <w:szCs w:val="24"/>
        </w:rPr>
        <w:t>is</w:t>
      </w:r>
      <w:r w:rsidR="006B0931">
        <w:rPr>
          <w:rFonts w:ascii="Times New Roman" w:hAnsi="Times New Roman"/>
          <w:sz w:val="24"/>
          <w:szCs w:val="24"/>
        </w:rPr>
        <w:t xml:space="preserve"> $</w:t>
      </w:r>
      <w:r w:rsidR="00C306FD">
        <w:rPr>
          <w:rFonts w:ascii="Times New Roman" w:hAnsi="Times New Roman"/>
          <w:sz w:val="24"/>
          <w:szCs w:val="24"/>
        </w:rPr>
        <w:t>11,602,800</w:t>
      </w:r>
      <w:r w:rsidR="006B0931">
        <w:rPr>
          <w:rFonts w:ascii="Times New Roman" w:hAnsi="Times New Roman"/>
          <w:sz w:val="24"/>
          <w:szCs w:val="24"/>
        </w:rPr>
        <w:t xml:space="preserve"> (329,625 x $</w:t>
      </w:r>
      <w:r w:rsidR="00C306FD">
        <w:rPr>
          <w:rFonts w:ascii="Times New Roman" w:hAnsi="Times New Roman"/>
          <w:sz w:val="24"/>
          <w:szCs w:val="24"/>
        </w:rPr>
        <w:t>35.20</w:t>
      </w:r>
      <w:r w:rsidR="006B0931">
        <w:rPr>
          <w:rFonts w:ascii="Times New Roman" w:hAnsi="Times New Roman"/>
          <w:sz w:val="24"/>
          <w:szCs w:val="24"/>
        </w:rPr>
        <w:t>).  The median hourly wage for f</w:t>
      </w:r>
      <w:r w:rsidR="00457EA2">
        <w:rPr>
          <w:rFonts w:ascii="Times New Roman" w:hAnsi="Times New Roman"/>
          <w:sz w:val="24"/>
          <w:szCs w:val="24"/>
        </w:rPr>
        <w:t>a</w:t>
      </w:r>
      <w:r w:rsidR="006B0931">
        <w:rPr>
          <w:rFonts w:ascii="Times New Roman" w:hAnsi="Times New Roman"/>
          <w:sz w:val="24"/>
          <w:szCs w:val="24"/>
        </w:rPr>
        <w:t>rmers, ranchers and other agricultural managers is $</w:t>
      </w:r>
      <w:r w:rsidR="00C306FD">
        <w:rPr>
          <w:rFonts w:ascii="Times New Roman" w:hAnsi="Times New Roman"/>
          <w:sz w:val="24"/>
          <w:szCs w:val="24"/>
        </w:rPr>
        <w:t>35.20</w:t>
      </w:r>
      <w:r w:rsidR="006B0931">
        <w:rPr>
          <w:rFonts w:ascii="Times New Roman" w:hAnsi="Times New Roman"/>
          <w:sz w:val="24"/>
          <w:szCs w:val="24"/>
        </w:rPr>
        <w:t xml:space="preserve"> according to the U.S. Department of Labor, Bureau of Labor Statistics May 201</w:t>
      </w:r>
      <w:r w:rsidR="00C306FD">
        <w:rPr>
          <w:rFonts w:ascii="Times New Roman" w:hAnsi="Times New Roman"/>
          <w:sz w:val="24"/>
          <w:szCs w:val="24"/>
        </w:rPr>
        <w:t>3</w:t>
      </w:r>
      <w:r w:rsidR="006B0931">
        <w:rPr>
          <w:rFonts w:ascii="Times New Roman" w:hAnsi="Times New Roman"/>
          <w:sz w:val="24"/>
          <w:szCs w:val="24"/>
        </w:rPr>
        <w:t xml:space="preserve"> Occupational Employment  Wages 11-9013 report for farmers, ranchers and other agricultural managers.</w:t>
      </w:r>
    </w:p>
    <w:p w14:paraId="30AC9FEE" w14:textId="77777777" w:rsidR="0071316F" w:rsidRPr="001C1B58" w:rsidRDefault="006B0931" w:rsidP="000D1A43">
      <w:pPr>
        <w:tabs>
          <w:tab w:val="left" w:pos="720"/>
          <w:tab w:val="left" w:pos="1224"/>
          <w:tab w:val="left" w:pos="1674"/>
          <w:tab w:val="left" w:pos="2124"/>
          <w:tab w:val="left" w:pos="3600"/>
        </w:tabs>
        <w:suppressAutoHyphens/>
        <w:ind w:left="720" w:right="684"/>
        <w:rPr>
          <w:rFonts w:ascii="Times New Roman" w:hAnsi="Times New Roman"/>
          <w:sz w:val="24"/>
          <w:szCs w:val="24"/>
        </w:rPr>
      </w:pPr>
      <w:r>
        <w:rPr>
          <w:rFonts w:ascii="Times New Roman" w:hAnsi="Times New Roman"/>
          <w:sz w:val="24"/>
          <w:szCs w:val="24"/>
        </w:rPr>
        <w:t xml:space="preserve">   </w:t>
      </w:r>
    </w:p>
    <w:p w14:paraId="69804C8B" w14:textId="77777777" w:rsidR="00A14354" w:rsidRPr="00834784" w:rsidRDefault="00A14354" w:rsidP="00B45378">
      <w:pPr>
        <w:tabs>
          <w:tab w:val="left" w:pos="720"/>
          <w:tab w:val="left" w:pos="1224"/>
          <w:tab w:val="left" w:pos="1674"/>
          <w:tab w:val="left" w:pos="2124"/>
          <w:tab w:val="left" w:pos="3600"/>
        </w:tabs>
        <w:suppressAutoHyphens/>
        <w:ind w:left="720" w:hanging="720"/>
        <w:rPr>
          <w:rFonts w:ascii="Times New Roman" w:hAnsi="Times New Roman"/>
          <w:sz w:val="24"/>
          <w:szCs w:val="24"/>
        </w:rPr>
      </w:pPr>
      <w:r w:rsidRPr="00834784">
        <w:rPr>
          <w:rFonts w:ascii="Times New Roman" w:hAnsi="Times New Roman"/>
          <w:sz w:val="24"/>
          <w:szCs w:val="24"/>
        </w:rPr>
        <w:t>13.</w:t>
      </w:r>
      <w:r w:rsidRPr="00834784">
        <w:rPr>
          <w:rFonts w:ascii="Times New Roman" w:hAnsi="Times New Roman"/>
          <w:sz w:val="24"/>
          <w:szCs w:val="24"/>
        </w:rPr>
        <w:tab/>
      </w:r>
      <w:r w:rsidR="00B45378" w:rsidRPr="00834784">
        <w:rPr>
          <w:rStyle w:val="Strong"/>
          <w:rFonts w:ascii="Times New Roman" w:hAnsi="Times New Roman"/>
          <w:sz w:val="24"/>
          <w:szCs w:val="24"/>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7A055D97" w14:textId="77777777" w:rsidR="00A14354" w:rsidRPr="00834784" w:rsidRDefault="00A14354">
      <w:pPr>
        <w:tabs>
          <w:tab w:val="left" w:pos="0"/>
          <w:tab w:val="left" w:pos="720"/>
          <w:tab w:val="left" w:pos="1224"/>
          <w:tab w:val="left" w:pos="1674"/>
          <w:tab w:val="left" w:pos="2124"/>
          <w:tab w:val="left" w:pos="3600"/>
        </w:tabs>
        <w:suppressAutoHyphens/>
        <w:ind w:left="216"/>
        <w:rPr>
          <w:rFonts w:ascii="Times New Roman" w:hAnsi="Times New Roman"/>
          <w:sz w:val="24"/>
          <w:szCs w:val="24"/>
        </w:rPr>
      </w:pPr>
    </w:p>
    <w:p w14:paraId="3AE455AE" w14:textId="1F60DA8F" w:rsidR="00BA31E6" w:rsidRDefault="009F0DFA" w:rsidP="0008277B">
      <w:pPr>
        <w:tabs>
          <w:tab w:val="left" w:pos="0"/>
          <w:tab w:val="left" w:pos="720"/>
          <w:tab w:val="left" w:pos="1224"/>
          <w:tab w:val="left" w:pos="1674"/>
          <w:tab w:val="left" w:pos="2124"/>
          <w:tab w:val="left" w:pos="3600"/>
        </w:tabs>
        <w:suppressAutoHyphens/>
        <w:ind w:left="720" w:right="720"/>
        <w:rPr>
          <w:rFonts w:ascii="Times New Roman" w:hAnsi="Times New Roman"/>
          <w:sz w:val="24"/>
          <w:szCs w:val="24"/>
        </w:rPr>
      </w:pPr>
      <w:r>
        <w:rPr>
          <w:rFonts w:ascii="Times New Roman" w:hAnsi="Times New Roman"/>
          <w:sz w:val="24"/>
          <w:szCs w:val="24"/>
        </w:rPr>
        <w:t>T</w:t>
      </w:r>
      <w:r w:rsidR="004267EF">
        <w:rPr>
          <w:rFonts w:ascii="Times New Roman" w:hAnsi="Times New Roman"/>
          <w:sz w:val="24"/>
          <w:szCs w:val="24"/>
        </w:rPr>
        <w:t>here is no start-up/capital or operation/maintenance costs associated with this program.</w:t>
      </w:r>
    </w:p>
    <w:p w14:paraId="64B7B65F" w14:textId="77777777" w:rsidR="00BA31E6" w:rsidRDefault="00BA31E6" w:rsidP="00E35AEE">
      <w:pPr>
        <w:tabs>
          <w:tab w:val="left" w:pos="0"/>
          <w:tab w:val="left" w:pos="720"/>
          <w:tab w:val="left" w:pos="1224"/>
          <w:tab w:val="left" w:pos="1674"/>
          <w:tab w:val="left" w:pos="2124"/>
          <w:tab w:val="left" w:pos="3600"/>
        </w:tabs>
        <w:suppressAutoHyphens/>
        <w:ind w:right="720"/>
        <w:rPr>
          <w:rFonts w:ascii="Times New Roman" w:hAnsi="Times New Roman"/>
          <w:sz w:val="24"/>
          <w:szCs w:val="24"/>
        </w:rPr>
      </w:pPr>
    </w:p>
    <w:p w14:paraId="76DC4342" w14:textId="77777777" w:rsidR="00A14354" w:rsidRPr="00834784" w:rsidRDefault="00A14354" w:rsidP="00B45378">
      <w:pPr>
        <w:tabs>
          <w:tab w:val="left" w:pos="720"/>
          <w:tab w:val="left" w:pos="1224"/>
          <w:tab w:val="left" w:pos="1674"/>
          <w:tab w:val="left" w:pos="2124"/>
          <w:tab w:val="left" w:pos="3600"/>
        </w:tabs>
        <w:suppressAutoHyphens/>
        <w:ind w:left="720" w:hanging="720"/>
        <w:rPr>
          <w:rFonts w:ascii="Times New Roman" w:hAnsi="Times New Roman"/>
          <w:sz w:val="24"/>
          <w:szCs w:val="24"/>
        </w:rPr>
      </w:pPr>
      <w:r w:rsidRPr="00834784">
        <w:rPr>
          <w:rFonts w:ascii="Times New Roman" w:hAnsi="Times New Roman"/>
          <w:sz w:val="24"/>
          <w:szCs w:val="24"/>
        </w:rPr>
        <w:t>14.</w:t>
      </w:r>
      <w:r w:rsidRPr="00834784">
        <w:rPr>
          <w:rFonts w:ascii="Times New Roman" w:hAnsi="Times New Roman"/>
          <w:sz w:val="24"/>
          <w:szCs w:val="24"/>
        </w:rPr>
        <w:tab/>
      </w:r>
      <w:r w:rsidR="00B45378" w:rsidRPr="00834784">
        <w:rPr>
          <w:rStyle w:val="Strong"/>
          <w:rFonts w:ascii="Times New Roman" w:hAnsi="Times New Roman"/>
          <w:sz w:val="24"/>
          <w:szCs w:val="24"/>
        </w:rPr>
        <w:t xml:space="preserve">Provide estimates of annualized cost to the Federal government. </w:t>
      </w:r>
      <w:r w:rsidR="00717098">
        <w:rPr>
          <w:rStyle w:val="Strong"/>
          <w:rFonts w:ascii="Times New Roman" w:hAnsi="Times New Roman"/>
          <w:sz w:val="24"/>
          <w:szCs w:val="24"/>
        </w:rPr>
        <w:t xml:space="preserve"> </w:t>
      </w:r>
      <w:r w:rsidR="00B45378" w:rsidRPr="00834784">
        <w:rPr>
          <w:rStyle w:val="Strong"/>
          <w:rFonts w:ascii="Times New Roman" w:hAnsi="Times New Roman"/>
          <w:sz w:val="24"/>
          <w:szCs w:val="24"/>
        </w:rPr>
        <w:t>Provide a description of the method used to estimate cost and any other expense that would not have been incurred without this collection of information.</w:t>
      </w:r>
    </w:p>
    <w:p w14:paraId="7B0D38A1" w14:textId="77777777" w:rsidR="00A14354" w:rsidRPr="00834784" w:rsidRDefault="00A14354">
      <w:pPr>
        <w:tabs>
          <w:tab w:val="left" w:pos="0"/>
          <w:tab w:val="left" w:pos="720"/>
          <w:tab w:val="left" w:pos="1224"/>
          <w:tab w:val="left" w:pos="1674"/>
          <w:tab w:val="left" w:pos="2124"/>
          <w:tab w:val="left" w:pos="3600"/>
        </w:tabs>
        <w:suppressAutoHyphens/>
        <w:rPr>
          <w:rFonts w:ascii="Times New Roman" w:hAnsi="Times New Roman"/>
          <w:sz w:val="24"/>
          <w:szCs w:val="24"/>
        </w:rPr>
      </w:pPr>
    </w:p>
    <w:p w14:paraId="454269DB" w14:textId="6A87D7A4" w:rsidR="00442619" w:rsidRPr="007005DE" w:rsidRDefault="00BD2966" w:rsidP="00442619">
      <w:pPr>
        <w:tabs>
          <w:tab w:val="left" w:pos="0"/>
          <w:tab w:val="left" w:pos="720"/>
          <w:tab w:val="left" w:pos="1224"/>
          <w:tab w:val="left" w:pos="1674"/>
          <w:tab w:val="left" w:pos="2124"/>
          <w:tab w:val="left" w:pos="3600"/>
        </w:tabs>
        <w:suppressAutoHyphens/>
        <w:ind w:left="720" w:hanging="720"/>
        <w:rPr>
          <w:rFonts w:ascii="Times New Roman" w:hAnsi="Times New Roman"/>
          <w:sz w:val="24"/>
          <w:szCs w:val="24"/>
        </w:rPr>
      </w:pPr>
      <w:r>
        <w:rPr>
          <w:rFonts w:ascii="Times New Roman" w:hAnsi="Times New Roman"/>
          <w:sz w:val="24"/>
          <w:szCs w:val="24"/>
        </w:rPr>
        <w:tab/>
      </w:r>
      <w:r w:rsidR="004974FF" w:rsidRPr="007005DE">
        <w:rPr>
          <w:rFonts w:ascii="Times New Roman" w:hAnsi="Times New Roman"/>
          <w:sz w:val="24"/>
          <w:szCs w:val="24"/>
        </w:rPr>
        <w:t>The cost to FSA for form development, printing and distribution is minimal because the form is computer generated.  Estimated cost for FSA Service Center employee</w:t>
      </w:r>
      <w:r w:rsidR="007C42E2">
        <w:rPr>
          <w:rFonts w:ascii="Times New Roman" w:hAnsi="Times New Roman"/>
          <w:sz w:val="24"/>
          <w:szCs w:val="24"/>
        </w:rPr>
        <w:t xml:space="preserve"> GS 6/9</w:t>
      </w:r>
      <w:r w:rsidR="004974FF" w:rsidRPr="007005DE">
        <w:rPr>
          <w:rFonts w:ascii="Times New Roman" w:hAnsi="Times New Roman"/>
          <w:sz w:val="24"/>
          <w:szCs w:val="24"/>
        </w:rPr>
        <w:t xml:space="preserve"> is $2,0</w:t>
      </w:r>
      <w:r w:rsidR="00F04323">
        <w:rPr>
          <w:rFonts w:ascii="Times New Roman" w:hAnsi="Times New Roman"/>
          <w:sz w:val="24"/>
          <w:szCs w:val="24"/>
        </w:rPr>
        <w:t>6</w:t>
      </w:r>
      <w:r w:rsidR="007C42E2">
        <w:rPr>
          <w:rFonts w:ascii="Times New Roman" w:hAnsi="Times New Roman"/>
          <w:sz w:val="24"/>
          <w:szCs w:val="24"/>
        </w:rPr>
        <w:t>9,295</w:t>
      </w:r>
      <w:r w:rsidR="004974FF" w:rsidRPr="007005DE">
        <w:rPr>
          <w:rFonts w:ascii="Times New Roman" w:hAnsi="Times New Roman"/>
          <w:sz w:val="24"/>
          <w:szCs w:val="24"/>
        </w:rPr>
        <w:t xml:space="preserve"> (109,313 hours for completion of form </w:t>
      </w:r>
      <w:r w:rsidR="00BF29CC">
        <w:rPr>
          <w:rFonts w:ascii="Times New Roman" w:hAnsi="Times New Roman"/>
          <w:sz w:val="24"/>
          <w:szCs w:val="24"/>
        </w:rPr>
        <w:t>X</w:t>
      </w:r>
      <w:r w:rsidR="004974FF" w:rsidRPr="007005DE">
        <w:rPr>
          <w:rFonts w:ascii="Times New Roman" w:hAnsi="Times New Roman"/>
          <w:sz w:val="24"/>
          <w:szCs w:val="24"/>
        </w:rPr>
        <w:t xml:space="preserve"> $18.</w:t>
      </w:r>
      <w:r w:rsidR="007C42E2">
        <w:rPr>
          <w:rFonts w:ascii="Times New Roman" w:hAnsi="Times New Roman"/>
          <w:sz w:val="24"/>
          <w:szCs w:val="24"/>
        </w:rPr>
        <w:t>93</w:t>
      </w:r>
      <w:r w:rsidR="004974FF" w:rsidRPr="007005DE">
        <w:rPr>
          <w:rFonts w:ascii="Times New Roman" w:hAnsi="Times New Roman"/>
          <w:sz w:val="24"/>
          <w:szCs w:val="24"/>
        </w:rPr>
        <w:t xml:space="preserve"> average county employee hourly wage).</w:t>
      </w:r>
    </w:p>
    <w:p w14:paraId="1FE3C9A8" w14:textId="77777777" w:rsidR="004974FF" w:rsidRPr="007005DE" w:rsidRDefault="004974FF" w:rsidP="00442619">
      <w:pPr>
        <w:tabs>
          <w:tab w:val="left" w:pos="0"/>
          <w:tab w:val="left" w:pos="720"/>
          <w:tab w:val="left" w:pos="1224"/>
          <w:tab w:val="left" w:pos="1674"/>
          <w:tab w:val="left" w:pos="2124"/>
          <w:tab w:val="left" w:pos="3600"/>
        </w:tabs>
        <w:suppressAutoHyphens/>
        <w:ind w:left="720" w:hanging="720"/>
        <w:rPr>
          <w:rFonts w:ascii="Times New Roman" w:hAnsi="Times New Roman"/>
          <w:sz w:val="24"/>
          <w:szCs w:val="24"/>
        </w:rPr>
      </w:pPr>
    </w:p>
    <w:p w14:paraId="00BBF65F" w14:textId="77777777" w:rsidR="00547345" w:rsidRPr="007005DE" w:rsidRDefault="004974FF" w:rsidP="00442619">
      <w:pPr>
        <w:tabs>
          <w:tab w:val="left" w:pos="0"/>
          <w:tab w:val="left" w:pos="720"/>
          <w:tab w:val="left" w:pos="1224"/>
          <w:tab w:val="left" w:pos="1674"/>
          <w:tab w:val="left" w:pos="2124"/>
          <w:tab w:val="left" w:pos="3600"/>
        </w:tabs>
        <w:suppressAutoHyphens/>
        <w:ind w:left="720" w:hanging="720"/>
        <w:rPr>
          <w:rFonts w:ascii="Times New Roman" w:hAnsi="Times New Roman"/>
          <w:sz w:val="24"/>
          <w:szCs w:val="24"/>
        </w:rPr>
      </w:pPr>
      <w:r w:rsidRPr="007005DE">
        <w:rPr>
          <w:rFonts w:ascii="Times New Roman" w:hAnsi="Times New Roman"/>
          <w:sz w:val="24"/>
          <w:szCs w:val="24"/>
        </w:rPr>
        <w:tab/>
        <w:t>RMA</w:t>
      </w:r>
      <w:r w:rsidR="00B20EFB" w:rsidRPr="007005DE">
        <w:rPr>
          <w:rFonts w:ascii="Times New Roman" w:hAnsi="Times New Roman"/>
          <w:sz w:val="24"/>
          <w:szCs w:val="24"/>
        </w:rPr>
        <w:t xml:space="preserve"> does not produce or distribute forms; therefore, there is no cost of producing or distributing forms for RMA.  There is also no cost to RMA for the collection of the information from the producer because it is collected by the AIPs through their representatives and agents</w:t>
      </w:r>
      <w:r w:rsidR="002D1FB7">
        <w:rPr>
          <w:rFonts w:ascii="Times New Roman" w:hAnsi="Times New Roman"/>
          <w:sz w:val="24"/>
          <w:szCs w:val="24"/>
        </w:rPr>
        <w:t xml:space="preserve"> and covered by the existing Service Reimbursement Agreement</w:t>
      </w:r>
      <w:r w:rsidR="00B20EFB" w:rsidRPr="007005DE">
        <w:rPr>
          <w:rFonts w:ascii="Times New Roman" w:hAnsi="Times New Roman"/>
          <w:sz w:val="24"/>
          <w:szCs w:val="24"/>
        </w:rPr>
        <w:t xml:space="preserve">. </w:t>
      </w:r>
    </w:p>
    <w:p w14:paraId="45E740CD" w14:textId="77777777" w:rsidR="00547345" w:rsidRPr="007005DE" w:rsidRDefault="00B20EFB" w:rsidP="00442619">
      <w:pPr>
        <w:tabs>
          <w:tab w:val="left" w:pos="0"/>
          <w:tab w:val="left" w:pos="720"/>
          <w:tab w:val="left" w:pos="1224"/>
          <w:tab w:val="left" w:pos="1674"/>
          <w:tab w:val="left" w:pos="2124"/>
          <w:tab w:val="left" w:pos="3600"/>
        </w:tabs>
        <w:suppressAutoHyphens/>
        <w:ind w:left="720" w:hanging="720"/>
        <w:rPr>
          <w:rFonts w:ascii="Times New Roman" w:hAnsi="Times New Roman"/>
          <w:sz w:val="24"/>
          <w:szCs w:val="24"/>
        </w:rPr>
      </w:pPr>
      <w:r w:rsidRPr="007005DE">
        <w:rPr>
          <w:rFonts w:ascii="Times New Roman" w:hAnsi="Times New Roman"/>
          <w:sz w:val="24"/>
          <w:szCs w:val="24"/>
        </w:rPr>
        <w:t xml:space="preserve"> </w:t>
      </w:r>
    </w:p>
    <w:p w14:paraId="53ADCB58" w14:textId="02456561" w:rsidR="00B961BA" w:rsidRDefault="00B961BA" w:rsidP="00C23F51">
      <w:pPr>
        <w:widowControl/>
        <w:ind w:left="720"/>
        <w:rPr>
          <w:rFonts w:ascii="Times New Roman" w:hAnsi="Times New Roman"/>
          <w:sz w:val="24"/>
          <w:szCs w:val="24"/>
        </w:rPr>
      </w:pPr>
      <w:r w:rsidRPr="005C031C">
        <w:rPr>
          <w:rFonts w:ascii="Times New Roman" w:hAnsi="Times New Roman"/>
          <w:sz w:val="24"/>
          <w:szCs w:val="24"/>
        </w:rPr>
        <w:t xml:space="preserve">The </w:t>
      </w:r>
      <w:r w:rsidR="005C031C">
        <w:rPr>
          <w:rFonts w:ascii="Times New Roman" w:hAnsi="Times New Roman"/>
          <w:sz w:val="24"/>
          <w:szCs w:val="24"/>
        </w:rPr>
        <w:t xml:space="preserve">implementation costs (includes application development and infrastructure costs) for the Phase 2 ACRSI system is </w:t>
      </w:r>
      <w:r w:rsidR="005658AC">
        <w:rPr>
          <w:rFonts w:ascii="Times New Roman" w:hAnsi="Times New Roman"/>
          <w:sz w:val="24"/>
          <w:szCs w:val="24"/>
        </w:rPr>
        <w:t xml:space="preserve">estimated </w:t>
      </w:r>
      <w:r w:rsidR="00486FAE">
        <w:rPr>
          <w:rFonts w:ascii="Times New Roman" w:hAnsi="Times New Roman"/>
          <w:sz w:val="24"/>
          <w:szCs w:val="24"/>
        </w:rPr>
        <w:t>a</w:t>
      </w:r>
      <w:r w:rsidR="005658AC">
        <w:rPr>
          <w:rFonts w:ascii="Times New Roman" w:hAnsi="Times New Roman"/>
          <w:sz w:val="24"/>
          <w:szCs w:val="24"/>
        </w:rPr>
        <w:t>t</w:t>
      </w:r>
      <w:r w:rsidR="00486FAE">
        <w:rPr>
          <w:rFonts w:ascii="Times New Roman" w:hAnsi="Times New Roman"/>
          <w:sz w:val="24"/>
          <w:szCs w:val="24"/>
        </w:rPr>
        <w:t xml:space="preserve"> </w:t>
      </w:r>
      <w:r w:rsidR="005C031C">
        <w:rPr>
          <w:rFonts w:ascii="Times New Roman" w:hAnsi="Times New Roman"/>
          <w:sz w:val="24"/>
          <w:szCs w:val="24"/>
        </w:rPr>
        <w:t>$</w:t>
      </w:r>
      <w:r w:rsidR="00486FAE">
        <w:rPr>
          <w:rFonts w:ascii="Times New Roman" w:hAnsi="Times New Roman"/>
          <w:sz w:val="24"/>
          <w:szCs w:val="24"/>
        </w:rPr>
        <w:t>7</w:t>
      </w:r>
      <w:r w:rsidR="005C031C">
        <w:rPr>
          <w:rFonts w:ascii="Times New Roman" w:hAnsi="Times New Roman"/>
          <w:sz w:val="24"/>
          <w:szCs w:val="24"/>
        </w:rPr>
        <w:t>,000,000</w:t>
      </w:r>
      <w:r w:rsidR="00C23F51">
        <w:rPr>
          <w:rFonts w:ascii="Times New Roman" w:hAnsi="Times New Roman"/>
          <w:sz w:val="24"/>
          <w:szCs w:val="24"/>
        </w:rPr>
        <w:t xml:space="preserve">.  In addition, recurring maintenance costs for CIMS and the Phase 2 ACRSI components is estimated </w:t>
      </w:r>
      <w:r w:rsidR="005658AC">
        <w:rPr>
          <w:rFonts w:ascii="Times New Roman" w:hAnsi="Times New Roman"/>
          <w:sz w:val="24"/>
          <w:szCs w:val="24"/>
        </w:rPr>
        <w:t>at</w:t>
      </w:r>
      <w:r w:rsidR="005C031C">
        <w:rPr>
          <w:rFonts w:ascii="Times New Roman" w:hAnsi="Times New Roman"/>
          <w:sz w:val="24"/>
          <w:szCs w:val="24"/>
        </w:rPr>
        <w:t xml:space="preserve"> $</w:t>
      </w:r>
      <w:r w:rsidR="00C23F51">
        <w:rPr>
          <w:rFonts w:ascii="Times New Roman" w:hAnsi="Times New Roman"/>
          <w:sz w:val="24"/>
          <w:szCs w:val="24"/>
        </w:rPr>
        <w:t>9</w:t>
      </w:r>
      <w:r w:rsidR="005C031C">
        <w:rPr>
          <w:rFonts w:ascii="Times New Roman" w:hAnsi="Times New Roman"/>
          <w:sz w:val="24"/>
          <w:szCs w:val="24"/>
        </w:rPr>
        <w:t>20,000</w:t>
      </w:r>
      <w:r w:rsidR="00C23F51">
        <w:rPr>
          <w:rFonts w:ascii="Times New Roman" w:hAnsi="Times New Roman"/>
          <w:sz w:val="24"/>
          <w:szCs w:val="24"/>
        </w:rPr>
        <w:t xml:space="preserve"> per year.</w:t>
      </w:r>
    </w:p>
    <w:p w14:paraId="4D5ED03A" w14:textId="77777777" w:rsidR="0082107C" w:rsidRDefault="0082107C" w:rsidP="00B961BA">
      <w:pPr>
        <w:tabs>
          <w:tab w:val="left" w:pos="0"/>
          <w:tab w:val="left" w:pos="720"/>
          <w:tab w:val="left" w:pos="1224"/>
          <w:tab w:val="left" w:pos="1674"/>
          <w:tab w:val="left" w:pos="2124"/>
          <w:tab w:val="left" w:pos="3600"/>
        </w:tabs>
        <w:suppressAutoHyphens/>
        <w:ind w:left="720"/>
        <w:rPr>
          <w:rFonts w:ascii="Times New Roman" w:hAnsi="Times New Roman"/>
          <w:sz w:val="24"/>
          <w:szCs w:val="24"/>
        </w:rPr>
      </w:pPr>
    </w:p>
    <w:p w14:paraId="49671211" w14:textId="77777777" w:rsidR="00A14354" w:rsidRPr="00834784" w:rsidRDefault="00A14354">
      <w:pPr>
        <w:tabs>
          <w:tab w:val="left" w:pos="0"/>
          <w:tab w:val="left" w:pos="720"/>
          <w:tab w:val="left" w:pos="1224"/>
          <w:tab w:val="left" w:pos="1674"/>
          <w:tab w:val="left" w:pos="2124"/>
          <w:tab w:val="left" w:pos="3600"/>
        </w:tabs>
        <w:suppressAutoHyphens/>
        <w:ind w:left="720" w:hanging="720"/>
        <w:rPr>
          <w:rFonts w:ascii="Times New Roman" w:hAnsi="Times New Roman"/>
          <w:sz w:val="24"/>
          <w:szCs w:val="24"/>
        </w:rPr>
      </w:pPr>
      <w:r w:rsidRPr="00834784">
        <w:rPr>
          <w:rFonts w:ascii="Times New Roman" w:hAnsi="Times New Roman"/>
          <w:sz w:val="24"/>
          <w:szCs w:val="24"/>
        </w:rPr>
        <w:t>15.</w:t>
      </w:r>
      <w:r w:rsidRPr="00834784">
        <w:rPr>
          <w:rFonts w:ascii="Times New Roman" w:hAnsi="Times New Roman"/>
          <w:sz w:val="24"/>
          <w:szCs w:val="24"/>
        </w:rPr>
        <w:tab/>
      </w:r>
      <w:r w:rsidR="00B45378" w:rsidRPr="00834784">
        <w:rPr>
          <w:rStyle w:val="Strong"/>
          <w:rFonts w:ascii="Times New Roman" w:hAnsi="Times New Roman"/>
          <w:sz w:val="24"/>
          <w:szCs w:val="24"/>
        </w:rPr>
        <w:t>Explain the reasons for any program changes or adjustments reported in Items 13 or 14 of the OMB Form 83-1.</w:t>
      </w:r>
    </w:p>
    <w:p w14:paraId="433810C4" w14:textId="77777777" w:rsidR="005C1643" w:rsidRDefault="00B45378" w:rsidP="005C1643">
      <w:pPr>
        <w:pStyle w:val="ListParagraph"/>
        <w:ind w:hanging="360"/>
        <w:rPr>
          <w:color w:val="FF0000"/>
        </w:rPr>
      </w:pPr>
      <w:r w:rsidRPr="00834784">
        <w:rPr>
          <w:rFonts w:ascii="Times New Roman" w:hAnsi="Times New Roman"/>
          <w:sz w:val="24"/>
          <w:szCs w:val="24"/>
        </w:rPr>
        <w:tab/>
      </w:r>
    </w:p>
    <w:p w14:paraId="3598B798" w14:textId="1EF49119" w:rsidR="00D45383" w:rsidRDefault="00D45383" w:rsidP="009F0DFA">
      <w:pPr>
        <w:pStyle w:val="ListParagraph"/>
        <w:rPr>
          <w:rFonts w:ascii="Times New Roman" w:hAnsi="Times New Roman"/>
          <w:sz w:val="24"/>
          <w:szCs w:val="24"/>
        </w:rPr>
      </w:pPr>
      <w:r>
        <w:rPr>
          <w:rFonts w:ascii="Times New Roman" w:hAnsi="Times New Roman"/>
          <w:sz w:val="24"/>
          <w:szCs w:val="24"/>
        </w:rPr>
        <w:t>There is no change in respondents, responses, or burden hours with this renewal submission.</w:t>
      </w:r>
    </w:p>
    <w:p w14:paraId="3EC82307" w14:textId="77777777" w:rsidR="00D45383" w:rsidRDefault="00D45383" w:rsidP="009F0DFA">
      <w:pPr>
        <w:pStyle w:val="ListParagraph"/>
        <w:rPr>
          <w:rFonts w:ascii="Times New Roman" w:hAnsi="Times New Roman"/>
          <w:sz w:val="24"/>
          <w:szCs w:val="24"/>
        </w:rPr>
      </w:pPr>
    </w:p>
    <w:p w14:paraId="08B16F4A" w14:textId="6D17A2BF" w:rsidR="0079555B" w:rsidRPr="00A76486" w:rsidRDefault="0079555B" w:rsidP="009F0DFA">
      <w:pPr>
        <w:pStyle w:val="ListParagraph"/>
        <w:rPr>
          <w:rFonts w:ascii="Times New Roman" w:hAnsi="Times New Roman"/>
          <w:color w:val="FF0000"/>
          <w:sz w:val="24"/>
          <w:szCs w:val="24"/>
        </w:rPr>
      </w:pPr>
      <w:r w:rsidRPr="00A76486">
        <w:rPr>
          <w:rFonts w:ascii="Times New Roman" w:hAnsi="Times New Roman"/>
          <w:sz w:val="24"/>
          <w:szCs w:val="24"/>
        </w:rPr>
        <w:t>This pilot is still in the beginning stages as the agency will start Phase 2 in the spring of 2015.  It is envisioned that the pilot will continue to be expanded in phases until all counties and commodities are included that are practical</w:t>
      </w:r>
      <w:r w:rsidR="00D45383">
        <w:rPr>
          <w:rFonts w:ascii="Times New Roman" w:hAnsi="Times New Roman"/>
          <w:sz w:val="24"/>
          <w:szCs w:val="24"/>
        </w:rPr>
        <w:t xml:space="preserve">.  </w:t>
      </w:r>
      <w:r w:rsidRPr="00A76486">
        <w:rPr>
          <w:rFonts w:ascii="Times New Roman" w:hAnsi="Times New Roman"/>
          <w:sz w:val="24"/>
          <w:szCs w:val="24"/>
        </w:rPr>
        <w:t>During these phases changes and improvements will be identified in the web-based single source reporting system and will be implemented during the next phase.   The agency will not have a complete picture of the total reduction in burden until improvements found in the phases are completed</w:t>
      </w:r>
      <w:bookmarkStart w:id="0" w:name="_GoBack"/>
      <w:bookmarkEnd w:id="0"/>
    </w:p>
    <w:p w14:paraId="6714D239" w14:textId="77777777" w:rsidR="00C05D3D" w:rsidRDefault="00C05D3D" w:rsidP="005C1643">
      <w:pPr>
        <w:tabs>
          <w:tab w:val="left" w:pos="0"/>
          <w:tab w:val="left" w:pos="720"/>
          <w:tab w:val="left" w:pos="1224"/>
          <w:tab w:val="left" w:pos="1674"/>
          <w:tab w:val="left" w:pos="2124"/>
          <w:tab w:val="left" w:pos="3600"/>
        </w:tabs>
        <w:suppressAutoHyphens/>
        <w:ind w:left="720" w:hanging="720"/>
        <w:rPr>
          <w:rFonts w:ascii="Times New Roman" w:hAnsi="Times New Roman"/>
          <w:sz w:val="24"/>
          <w:szCs w:val="24"/>
        </w:rPr>
      </w:pPr>
    </w:p>
    <w:p w14:paraId="24D1C062" w14:textId="77777777" w:rsidR="00D21991" w:rsidRPr="00834784" w:rsidRDefault="00D21991">
      <w:pPr>
        <w:tabs>
          <w:tab w:val="left" w:pos="0"/>
          <w:tab w:val="left" w:pos="720"/>
          <w:tab w:val="left" w:pos="1224"/>
          <w:tab w:val="left" w:pos="1674"/>
          <w:tab w:val="left" w:pos="2124"/>
          <w:tab w:val="left" w:pos="3600"/>
        </w:tabs>
        <w:suppressAutoHyphens/>
        <w:rPr>
          <w:rFonts w:ascii="Times New Roman" w:hAnsi="Times New Roman"/>
          <w:sz w:val="24"/>
          <w:szCs w:val="24"/>
        </w:rPr>
      </w:pPr>
    </w:p>
    <w:p w14:paraId="1DCE23C1" w14:textId="77777777" w:rsidR="00A14354" w:rsidRPr="00834784" w:rsidRDefault="00A14354">
      <w:pPr>
        <w:tabs>
          <w:tab w:val="left" w:pos="0"/>
          <w:tab w:val="left" w:pos="720"/>
          <w:tab w:val="left" w:pos="1224"/>
          <w:tab w:val="left" w:pos="1674"/>
          <w:tab w:val="left" w:pos="2124"/>
          <w:tab w:val="left" w:pos="3600"/>
        </w:tabs>
        <w:suppressAutoHyphens/>
        <w:ind w:left="720" w:right="720" w:hanging="720"/>
        <w:rPr>
          <w:rFonts w:ascii="Times New Roman" w:hAnsi="Times New Roman"/>
          <w:sz w:val="24"/>
          <w:szCs w:val="24"/>
        </w:rPr>
      </w:pPr>
      <w:r w:rsidRPr="00834784">
        <w:rPr>
          <w:rFonts w:ascii="Times New Roman" w:hAnsi="Times New Roman"/>
          <w:sz w:val="24"/>
          <w:szCs w:val="24"/>
        </w:rPr>
        <w:t>16.</w:t>
      </w:r>
      <w:r w:rsidRPr="00834784">
        <w:rPr>
          <w:rFonts w:ascii="Times New Roman" w:hAnsi="Times New Roman"/>
          <w:sz w:val="24"/>
          <w:szCs w:val="24"/>
        </w:rPr>
        <w:tab/>
      </w:r>
      <w:r w:rsidR="00B45378" w:rsidRPr="00834784">
        <w:rPr>
          <w:rStyle w:val="Strong"/>
          <w:rFonts w:ascii="Times New Roman" w:hAnsi="Times New Roman"/>
          <w:sz w:val="24"/>
          <w:szCs w:val="24"/>
        </w:rPr>
        <w:t>For collections of information whose results are planned to be published, outline plans for tabulation and publication.</w:t>
      </w:r>
    </w:p>
    <w:p w14:paraId="083E66C7" w14:textId="77777777" w:rsidR="00A14354" w:rsidRPr="00834784" w:rsidRDefault="00A14354">
      <w:pPr>
        <w:tabs>
          <w:tab w:val="left" w:pos="0"/>
          <w:tab w:val="left" w:pos="720"/>
          <w:tab w:val="left" w:pos="1224"/>
          <w:tab w:val="left" w:pos="1674"/>
          <w:tab w:val="left" w:pos="2124"/>
          <w:tab w:val="left" w:pos="3600"/>
        </w:tabs>
        <w:suppressAutoHyphens/>
        <w:rPr>
          <w:rFonts w:ascii="Times New Roman" w:hAnsi="Times New Roman"/>
          <w:sz w:val="24"/>
          <w:szCs w:val="24"/>
        </w:rPr>
      </w:pPr>
    </w:p>
    <w:p w14:paraId="5CF99497" w14:textId="77777777" w:rsidR="00A14354" w:rsidRPr="001C5D7F" w:rsidRDefault="00E35AEE" w:rsidP="0008277B">
      <w:pPr>
        <w:tabs>
          <w:tab w:val="left" w:pos="0"/>
          <w:tab w:val="left" w:pos="720"/>
          <w:tab w:val="left" w:pos="1224"/>
          <w:tab w:val="left" w:pos="1674"/>
          <w:tab w:val="left" w:pos="2124"/>
          <w:tab w:val="left" w:pos="3600"/>
        </w:tabs>
        <w:suppressAutoHyphens/>
        <w:ind w:left="720" w:right="720"/>
        <w:rPr>
          <w:rFonts w:ascii="Times New Roman" w:hAnsi="Times New Roman"/>
          <w:sz w:val="24"/>
          <w:szCs w:val="24"/>
        </w:rPr>
      </w:pPr>
      <w:r>
        <w:rPr>
          <w:rFonts w:ascii="Times New Roman" w:hAnsi="Times New Roman"/>
          <w:sz w:val="24"/>
          <w:szCs w:val="24"/>
        </w:rPr>
        <w:t xml:space="preserve">Neither FSA nor RMA currently intends to publish the information collection.  NASS may make available data obtained </w:t>
      </w:r>
      <w:r w:rsidR="00F9330D">
        <w:rPr>
          <w:rFonts w:ascii="Times New Roman" w:hAnsi="Times New Roman"/>
          <w:sz w:val="24"/>
          <w:szCs w:val="24"/>
        </w:rPr>
        <w:t>through ACRSI</w:t>
      </w:r>
      <w:r>
        <w:rPr>
          <w:rFonts w:ascii="Times New Roman" w:hAnsi="Times New Roman"/>
          <w:sz w:val="24"/>
          <w:szCs w:val="24"/>
        </w:rPr>
        <w:t xml:space="preserve"> in its annual reports.</w:t>
      </w:r>
      <w:r w:rsidR="001C5D7F" w:rsidRPr="001C5D7F">
        <w:rPr>
          <w:rFonts w:ascii="Times New Roman" w:hAnsi="Times New Roman"/>
          <w:sz w:val="24"/>
          <w:szCs w:val="24"/>
        </w:rPr>
        <w:t xml:space="preserve"> </w:t>
      </w:r>
    </w:p>
    <w:p w14:paraId="6DC65CD0" w14:textId="77777777" w:rsidR="00A14354" w:rsidRPr="00834784" w:rsidRDefault="00A14354">
      <w:pPr>
        <w:tabs>
          <w:tab w:val="left" w:pos="0"/>
          <w:tab w:val="left" w:pos="720"/>
          <w:tab w:val="left" w:pos="1224"/>
          <w:tab w:val="left" w:pos="1674"/>
          <w:tab w:val="left" w:pos="2124"/>
          <w:tab w:val="left" w:pos="3600"/>
        </w:tabs>
        <w:suppressAutoHyphens/>
        <w:rPr>
          <w:rFonts w:ascii="Times New Roman" w:hAnsi="Times New Roman"/>
          <w:sz w:val="24"/>
          <w:szCs w:val="24"/>
        </w:rPr>
      </w:pPr>
    </w:p>
    <w:p w14:paraId="6DE39058" w14:textId="77777777" w:rsidR="00A14354" w:rsidRPr="00834784" w:rsidRDefault="00A14354">
      <w:pPr>
        <w:tabs>
          <w:tab w:val="left" w:pos="0"/>
          <w:tab w:val="left" w:pos="720"/>
          <w:tab w:val="left" w:pos="1224"/>
          <w:tab w:val="left" w:pos="1674"/>
          <w:tab w:val="left" w:pos="2124"/>
          <w:tab w:val="left" w:pos="3600"/>
        </w:tabs>
        <w:suppressAutoHyphens/>
        <w:ind w:left="720" w:hanging="720"/>
        <w:rPr>
          <w:rFonts w:ascii="Times New Roman" w:hAnsi="Times New Roman"/>
          <w:sz w:val="24"/>
          <w:szCs w:val="24"/>
        </w:rPr>
      </w:pPr>
      <w:r w:rsidRPr="00834784">
        <w:rPr>
          <w:rFonts w:ascii="Times New Roman" w:hAnsi="Times New Roman"/>
          <w:sz w:val="24"/>
          <w:szCs w:val="24"/>
        </w:rPr>
        <w:t>17.</w:t>
      </w:r>
      <w:r w:rsidRPr="00834784">
        <w:rPr>
          <w:rFonts w:ascii="Times New Roman" w:hAnsi="Times New Roman"/>
          <w:sz w:val="24"/>
          <w:szCs w:val="24"/>
        </w:rPr>
        <w:tab/>
      </w:r>
      <w:r w:rsidR="00B45378" w:rsidRPr="00834784">
        <w:rPr>
          <w:rStyle w:val="Strong"/>
          <w:rFonts w:ascii="Times New Roman" w:hAnsi="Times New Roman"/>
          <w:sz w:val="24"/>
          <w:szCs w:val="24"/>
        </w:rPr>
        <w:t>If seeking approval to not display the expiration date for OMB approval of the information collection, explain the reasons that display would be inappropriate.</w:t>
      </w:r>
      <w:r w:rsidRPr="00834784">
        <w:rPr>
          <w:rFonts w:ascii="Times New Roman" w:hAnsi="Times New Roman"/>
          <w:sz w:val="24"/>
          <w:szCs w:val="24"/>
        </w:rPr>
        <w:t xml:space="preserve"> </w:t>
      </w:r>
    </w:p>
    <w:p w14:paraId="4E2578AD" w14:textId="77777777" w:rsidR="00A14354" w:rsidRPr="00834784" w:rsidRDefault="00A14354">
      <w:pPr>
        <w:tabs>
          <w:tab w:val="left" w:pos="0"/>
          <w:tab w:val="left" w:pos="720"/>
          <w:tab w:val="left" w:pos="1224"/>
          <w:tab w:val="left" w:pos="1674"/>
          <w:tab w:val="left" w:pos="2124"/>
          <w:tab w:val="left" w:pos="3600"/>
        </w:tabs>
        <w:suppressAutoHyphens/>
        <w:rPr>
          <w:rFonts w:ascii="Times New Roman" w:hAnsi="Times New Roman"/>
          <w:sz w:val="24"/>
          <w:szCs w:val="24"/>
        </w:rPr>
      </w:pPr>
    </w:p>
    <w:p w14:paraId="0E9376AB" w14:textId="77777777" w:rsidR="00580195" w:rsidRPr="00EA425D" w:rsidRDefault="005B54A4">
      <w:pPr>
        <w:ind w:left="720"/>
        <w:rPr>
          <w:rFonts w:ascii="Times New Roman" w:hAnsi="Times New Roman"/>
          <w:sz w:val="24"/>
          <w:szCs w:val="24"/>
        </w:rPr>
      </w:pPr>
      <w:r>
        <w:rPr>
          <w:rFonts w:ascii="Times New Roman" w:hAnsi="Times New Roman"/>
          <w:sz w:val="24"/>
          <w:szCs w:val="24"/>
        </w:rPr>
        <w:t>No approval is being sought to not display OMB approval.</w:t>
      </w:r>
    </w:p>
    <w:p w14:paraId="4A3C2E3A" w14:textId="77777777" w:rsidR="00A14354" w:rsidRPr="00834784" w:rsidRDefault="00A14354" w:rsidP="00EC3C80">
      <w:pPr>
        <w:tabs>
          <w:tab w:val="left" w:pos="0"/>
          <w:tab w:val="left" w:pos="720"/>
          <w:tab w:val="left" w:pos="1224"/>
          <w:tab w:val="left" w:pos="1674"/>
          <w:tab w:val="left" w:pos="2124"/>
          <w:tab w:val="left" w:pos="3600"/>
        </w:tabs>
        <w:suppressAutoHyphens/>
        <w:ind w:left="720"/>
        <w:rPr>
          <w:rFonts w:ascii="Times New Roman" w:hAnsi="Times New Roman"/>
          <w:sz w:val="24"/>
          <w:szCs w:val="24"/>
        </w:rPr>
      </w:pPr>
    </w:p>
    <w:p w14:paraId="01C63214" w14:textId="77777777" w:rsidR="00A14354" w:rsidRPr="00834784" w:rsidRDefault="00A14354">
      <w:pPr>
        <w:tabs>
          <w:tab w:val="left" w:pos="0"/>
          <w:tab w:val="left" w:pos="720"/>
          <w:tab w:val="left" w:pos="1224"/>
          <w:tab w:val="left" w:pos="1674"/>
          <w:tab w:val="left" w:pos="2124"/>
          <w:tab w:val="left" w:pos="3600"/>
        </w:tabs>
        <w:suppressAutoHyphens/>
        <w:ind w:left="720" w:hanging="720"/>
        <w:rPr>
          <w:rStyle w:val="Strong"/>
          <w:rFonts w:ascii="Times New Roman" w:hAnsi="Times New Roman"/>
          <w:sz w:val="24"/>
          <w:szCs w:val="24"/>
        </w:rPr>
      </w:pPr>
      <w:r w:rsidRPr="00834784">
        <w:rPr>
          <w:rFonts w:ascii="Times New Roman" w:hAnsi="Times New Roman"/>
          <w:sz w:val="24"/>
          <w:szCs w:val="24"/>
        </w:rPr>
        <w:t>18.</w:t>
      </w:r>
      <w:r w:rsidRPr="00834784">
        <w:rPr>
          <w:rFonts w:ascii="Times New Roman" w:hAnsi="Times New Roman"/>
          <w:sz w:val="24"/>
          <w:szCs w:val="24"/>
        </w:rPr>
        <w:tab/>
      </w:r>
      <w:r w:rsidR="00B45378" w:rsidRPr="00834784">
        <w:rPr>
          <w:rStyle w:val="Strong"/>
          <w:rFonts w:ascii="Times New Roman" w:hAnsi="Times New Roman"/>
          <w:sz w:val="24"/>
          <w:szCs w:val="24"/>
        </w:rPr>
        <w:t xml:space="preserve">Explain each exception to the certification statement identified in Item 19 </w:t>
      </w:r>
      <w:r w:rsidR="00EA425D">
        <w:rPr>
          <w:rStyle w:val="Strong"/>
          <w:rFonts w:ascii="Times New Roman" w:hAnsi="Times New Roman"/>
          <w:sz w:val="24"/>
          <w:szCs w:val="24"/>
        </w:rPr>
        <w:t>of the 83-I.</w:t>
      </w:r>
      <w:r w:rsidR="00B45378" w:rsidRPr="00834784">
        <w:rPr>
          <w:rStyle w:val="Strong"/>
          <w:rFonts w:ascii="Times New Roman" w:hAnsi="Times New Roman"/>
          <w:sz w:val="24"/>
          <w:szCs w:val="24"/>
        </w:rPr>
        <w:t xml:space="preserve"> </w:t>
      </w:r>
    </w:p>
    <w:p w14:paraId="2B7BD5ED" w14:textId="77777777" w:rsidR="00B45378" w:rsidRPr="00834784" w:rsidRDefault="00B45378">
      <w:pPr>
        <w:tabs>
          <w:tab w:val="left" w:pos="0"/>
          <w:tab w:val="left" w:pos="720"/>
          <w:tab w:val="left" w:pos="1224"/>
          <w:tab w:val="left" w:pos="1674"/>
          <w:tab w:val="left" w:pos="2124"/>
          <w:tab w:val="left" w:pos="3600"/>
        </w:tabs>
        <w:suppressAutoHyphens/>
        <w:ind w:left="720" w:hanging="720"/>
        <w:rPr>
          <w:rFonts w:ascii="Times New Roman" w:hAnsi="Times New Roman"/>
          <w:sz w:val="24"/>
          <w:szCs w:val="24"/>
        </w:rPr>
      </w:pPr>
    </w:p>
    <w:p w14:paraId="48CAA277" w14:textId="77777777" w:rsidR="002A44DC" w:rsidRPr="00834784" w:rsidRDefault="00EA425D" w:rsidP="00414B81">
      <w:pPr>
        <w:tabs>
          <w:tab w:val="left" w:pos="0"/>
          <w:tab w:val="left" w:pos="720"/>
          <w:tab w:val="left" w:pos="1224"/>
          <w:tab w:val="left" w:pos="1674"/>
          <w:tab w:val="left" w:pos="2124"/>
          <w:tab w:val="left" w:pos="3600"/>
        </w:tabs>
        <w:suppressAutoHyphens/>
        <w:ind w:left="720"/>
        <w:rPr>
          <w:rFonts w:ascii="Times New Roman" w:hAnsi="Times New Roman"/>
          <w:sz w:val="24"/>
          <w:szCs w:val="24"/>
        </w:rPr>
      </w:pPr>
      <w:r>
        <w:rPr>
          <w:rFonts w:ascii="Times New Roman" w:hAnsi="Times New Roman"/>
          <w:sz w:val="24"/>
          <w:szCs w:val="24"/>
        </w:rPr>
        <w:t>This information collection meets the certification requirements of SF-83-I, Item 19.</w:t>
      </w:r>
    </w:p>
    <w:p w14:paraId="20C79702" w14:textId="70641990" w:rsidR="00A14354" w:rsidRPr="00834784" w:rsidRDefault="004F6976" w:rsidP="00D82DE8">
      <w:pPr>
        <w:tabs>
          <w:tab w:val="left" w:pos="0"/>
          <w:tab w:val="left" w:pos="720"/>
          <w:tab w:val="left" w:pos="1224"/>
          <w:tab w:val="left" w:pos="1674"/>
          <w:tab w:val="left" w:pos="2124"/>
          <w:tab w:val="left" w:pos="3600"/>
        </w:tabs>
        <w:suppressAutoHyphens/>
        <w:rPr>
          <w:rFonts w:ascii="Times New Roman" w:hAnsi="Times New Roman"/>
          <w:sz w:val="24"/>
          <w:szCs w:val="24"/>
        </w:rPr>
      </w:pPr>
      <w:r>
        <w:rPr>
          <w:rFonts w:ascii="Times New Roman" w:hAnsi="Times New Roman"/>
          <w:sz w:val="24"/>
          <w:szCs w:val="24"/>
        </w:rPr>
        <w:t xml:space="preserve"> </w:t>
      </w:r>
    </w:p>
    <w:sectPr w:rsidR="00A14354" w:rsidRPr="00834784" w:rsidSect="00A76486">
      <w:footerReference w:type="default" r:id="rId8"/>
      <w:endnotePr>
        <w:numFmt w:val="decimal"/>
      </w:endnotePr>
      <w:pgSz w:w="12240" w:h="15840"/>
      <w:pgMar w:top="1440" w:right="1080" w:bottom="1440" w:left="1080" w:header="1008" w:footer="576"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EC4614" w14:textId="77777777" w:rsidR="00B95094" w:rsidRDefault="00B95094">
      <w:pPr>
        <w:spacing w:line="20" w:lineRule="exact"/>
        <w:rPr>
          <w:sz w:val="24"/>
        </w:rPr>
      </w:pPr>
    </w:p>
  </w:endnote>
  <w:endnote w:type="continuationSeparator" w:id="0">
    <w:p w14:paraId="14AA717B" w14:textId="77777777" w:rsidR="00B95094" w:rsidRDefault="00B95094">
      <w:r>
        <w:rPr>
          <w:sz w:val="24"/>
        </w:rPr>
        <w:t xml:space="preserve"> </w:t>
      </w:r>
    </w:p>
  </w:endnote>
  <w:endnote w:type="continuationNotice" w:id="1">
    <w:p w14:paraId="72EA66D9" w14:textId="77777777" w:rsidR="00B95094" w:rsidRDefault="00B9509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46E97" w14:textId="77777777" w:rsidR="008650B9" w:rsidRDefault="004D2514">
    <w:pPr>
      <w:pStyle w:val="Footer"/>
      <w:framePr w:wrap="around" w:vAnchor="text" w:hAnchor="margin" w:xAlign="center" w:y="1"/>
      <w:rPr>
        <w:rStyle w:val="PageNumber"/>
      </w:rPr>
    </w:pPr>
    <w:r>
      <w:rPr>
        <w:rStyle w:val="PageNumber"/>
      </w:rPr>
      <w:fldChar w:fldCharType="begin"/>
    </w:r>
    <w:r w:rsidR="008650B9">
      <w:rPr>
        <w:rStyle w:val="PageNumber"/>
      </w:rPr>
      <w:instrText xml:space="preserve">PAGE  </w:instrText>
    </w:r>
    <w:r>
      <w:rPr>
        <w:rStyle w:val="PageNumber"/>
      </w:rPr>
      <w:fldChar w:fldCharType="separate"/>
    </w:r>
    <w:r w:rsidR="00D45383">
      <w:rPr>
        <w:rStyle w:val="PageNumber"/>
        <w:noProof/>
      </w:rPr>
      <w:t>1</w:t>
    </w:r>
    <w:r>
      <w:rPr>
        <w:rStyle w:val="PageNumber"/>
      </w:rPr>
      <w:fldChar w:fldCharType="end"/>
    </w:r>
  </w:p>
  <w:p w14:paraId="18835F64" w14:textId="77777777" w:rsidR="008650B9" w:rsidRDefault="008650B9" w:rsidP="00EE648F">
    <w:pPr>
      <w:tabs>
        <w:tab w:val="left" w:pos="7830"/>
      </w:tabs>
      <w:spacing w:before="120"/>
      <w:rPr>
        <w:sz w:val="22"/>
      </w:rPr>
    </w:pPr>
    <w:r>
      <w:t>ACRSI</w:t>
    </w:r>
    <w:r>
      <w:rPr>
        <w:sz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3C2FA3" w14:textId="77777777" w:rsidR="00B95094" w:rsidRDefault="00B95094">
      <w:r>
        <w:rPr>
          <w:sz w:val="24"/>
        </w:rPr>
        <w:separator/>
      </w:r>
    </w:p>
  </w:footnote>
  <w:footnote w:type="continuationSeparator" w:id="0">
    <w:p w14:paraId="043AF4C3" w14:textId="77777777" w:rsidR="00B95094" w:rsidRDefault="00B950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E1922"/>
    <w:multiLevelType w:val="hybridMultilevel"/>
    <w:tmpl w:val="DC28AE7E"/>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1">
    <w:nsid w:val="06F631F3"/>
    <w:multiLevelType w:val="hybridMultilevel"/>
    <w:tmpl w:val="E954D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0C04AFF"/>
    <w:multiLevelType w:val="hybridMultilevel"/>
    <w:tmpl w:val="A2AE9222"/>
    <w:lvl w:ilvl="0" w:tplc="7BF277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7870B4"/>
    <w:multiLevelType w:val="multilevel"/>
    <w:tmpl w:val="08D08EA4"/>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o"/>
      <w:lvlJc w:val="left"/>
      <w:pPr>
        <w:tabs>
          <w:tab w:val="num" w:pos="1710"/>
        </w:tabs>
        <w:ind w:left="1710" w:hanging="360"/>
      </w:pPr>
      <w:rPr>
        <w:rFonts w:ascii="Courier New" w:hAnsi="Courier New" w:hint="default"/>
        <w:sz w:val="20"/>
      </w:rPr>
    </w:lvl>
    <w:lvl w:ilvl="2" w:tentative="1">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abstractNum w:abstractNumId="4">
    <w:nsid w:val="233B35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91F415A"/>
    <w:multiLevelType w:val="singleLevel"/>
    <w:tmpl w:val="0409000F"/>
    <w:lvl w:ilvl="0">
      <w:start w:val="1"/>
      <w:numFmt w:val="decimal"/>
      <w:lvlText w:val="%1."/>
      <w:lvlJc w:val="left"/>
      <w:pPr>
        <w:tabs>
          <w:tab w:val="num" w:pos="360"/>
        </w:tabs>
        <w:ind w:left="360" w:hanging="360"/>
      </w:pPr>
    </w:lvl>
  </w:abstractNum>
  <w:abstractNum w:abstractNumId="6">
    <w:nsid w:val="2B5E74AC"/>
    <w:multiLevelType w:val="hybridMultilevel"/>
    <w:tmpl w:val="557851AC"/>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7">
    <w:nsid w:val="34DF0C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5E47317"/>
    <w:multiLevelType w:val="singleLevel"/>
    <w:tmpl w:val="0409000F"/>
    <w:lvl w:ilvl="0">
      <w:start w:val="1"/>
      <w:numFmt w:val="decimal"/>
      <w:lvlText w:val="%1."/>
      <w:lvlJc w:val="left"/>
      <w:pPr>
        <w:tabs>
          <w:tab w:val="num" w:pos="360"/>
        </w:tabs>
        <w:ind w:left="360" w:hanging="360"/>
      </w:pPr>
    </w:lvl>
  </w:abstractNum>
  <w:abstractNum w:abstractNumId="9">
    <w:nsid w:val="54631F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B117737"/>
    <w:multiLevelType w:val="singleLevel"/>
    <w:tmpl w:val="0409000F"/>
    <w:lvl w:ilvl="0">
      <w:start w:val="1"/>
      <w:numFmt w:val="decimal"/>
      <w:lvlText w:val="%1."/>
      <w:lvlJc w:val="left"/>
      <w:pPr>
        <w:tabs>
          <w:tab w:val="num" w:pos="360"/>
        </w:tabs>
        <w:ind w:left="360" w:hanging="360"/>
      </w:pPr>
    </w:lvl>
  </w:abstractNum>
  <w:abstractNum w:abstractNumId="11">
    <w:nsid w:val="79B02063"/>
    <w:multiLevelType w:val="hybridMultilevel"/>
    <w:tmpl w:val="E26E1FC6"/>
    <w:lvl w:ilvl="0" w:tplc="D248A386">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F261831"/>
    <w:multiLevelType w:val="singleLevel"/>
    <w:tmpl w:val="04090017"/>
    <w:lvl w:ilvl="0">
      <w:start w:val="1"/>
      <w:numFmt w:val="lowerLetter"/>
      <w:lvlText w:val="%1)"/>
      <w:lvlJc w:val="left"/>
      <w:pPr>
        <w:tabs>
          <w:tab w:val="num" w:pos="360"/>
        </w:tabs>
        <w:ind w:left="360" w:hanging="360"/>
      </w:pPr>
    </w:lvl>
  </w:abstractNum>
  <w:num w:numId="1">
    <w:abstractNumId w:val="5"/>
  </w:num>
  <w:num w:numId="2">
    <w:abstractNumId w:val="10"/>
  </w:num>
  <w:num w:numId="3">
    <w:abstractNumId w:val="8"/>
  </w:num>
  <w:num w:numId="4">
    <w:abstractNumId w:val="12"/>
  </w:num>
  <w:num w:numId="5">
    <w:abstractNumId w:val="9"/>
  </w:num>
  <w:num w:numId="6">
    <w:abstractNumId w:val="4"/>
  </w:num>
  <w:num w:numId="7">
    <w:abstractNumId w:val="7"/>
  </w:num>
  <w:num w:numId="8">
    <w:abstractNumId w:val="11"/>
  </w:num>
  <w:num w:numId="9">
    <w:abstractNumId w:val="3"/>
  </w:num>
  <w:num w:numId="10">
    <w:abstractNumId w:val="6"/>
  </w:num>
  <w:num w:numId="11">
    <w:abstractNumId w:val="0"/>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79"/>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2CF"/>
    <w:rsid w:val="00003BA3"/>
    <w:rsid w:val="000045B4"/>
    <w:rsid w:val="00005C74"/>
    <w:rsid w:val="000075B7"/>
    <w:rsid w:val="000144CC"/>
    <w:rsid w:val="00020FC0"/>
    <w:rsid w:val="00022136"/>
    <w:rsid w:val="00023690"/>
    <w:rsid w:val="00024F6D"/>
    <w:rsid w:val="000277F4"/>
    <w:rsid w:val="0003497A"/>
    <w:rsid w:val="00036131"/>
    <w:rsid w:val="00044D44"/>
    <w:rsid w:val="000549E1"/>
    <w:rsid w:val="000558B3"/>
    <w:rsid w:val="000608D1"/>
    <w:rsid w:val="0006140B"/>
    <w:rsid w:val="00062E23"/>
    <w:rsid w:val="000645D1"/>
    <w:rsid w:val="000709C6"/>
    <w:rsid w:val="00080EAC"/>
    <w:rsid w:val="0008277B"/>
    <w:rsid w:val="00084B8C"/>
    <w:rsid w:val="00087454"/>
    <w:rsid w:val="00095A9C"/>
    <w:rsid w:val="000A188B"/>
    <w:rsid w:val="000A7ADE"/>
    <w:rsid w:val="000B23C9"/>
    <w:rsid w:val="000B4A84"/>
    <w:rsid w:val="000C0E32"/>
    <w:rsid w:val="000C10E1"/>
    <w:rsid w:val="000C34B7"/>
    <w:rsid w:val="000D1A43"/>
    <w:rsid w:val="00100812"/>
    <w:rsid w:val="0011241B"/>
    <w:rsid w:val="001160F8"/>
    <w:rsid w:val="00136A46"/>
    <w:rsid w:val="00141352"/>
    <w:rsid w:val="00146129"/>
    <w:rsid w:val="0014790B"/>
    <w:rsid w:val="00151848"/>
    <w:rsid w:val="00156622"/>
    <w:rsid w:val="00167810"/>
    <w:rsid w:val="00172EA5"/>
    <w:rsid w:val="0017658F"/>
    <w:rsid w:val="00192A9D"/>
    <w:rsid w:val="0019739E"/>
    <w:rsid w:val="001A595E"/>
    <w:rsid w:val="001B1D62"/>
    <w:rsid w:val="001B6211"/>
    <w:rsid w:val="001C1B58"/>
    <w:rsid w:val="001C2AA1"/>
    <w:rsid w:val="001C35A3"/>
    <w:rsid w:val="001C4A14"/>
    <w:rsid w:val="001C5D7F"/>
    <w:rsid w:val="001D3723"/>
    <w:rsid w:val="001E38A9"/>
    <w:rsid w:val="001E7939"/>
    <w:rsid w:val="001F084F"/>
    <w:rsid w:val="001F474B"/>
    <w:rsid w:val="00206FF8"/>
    <w:rsid w:val="002075B2"/>
    <w:rsid w:val="00215D38"/>
    <w:rsid w:val="00235E95"/>
    <w:rsid w:val="00236B3A"/>
    <w:rsid w:val="00241D59"/>
    <w:rsid w:val="00247115"/>
    <w:rsid w:val="0025268D"/>
    <w:rsid w:val="002622CF"/>
    <w:rsid w:val="00263375"/>
    <w:rsid w:val="00265CBB"/>
    <w:rsid w:val="00266F7E"/>
    <w:rsid w:val="00267C95"/>
    <w:rsid w:val="00281082"/>
    <w:rsid w:val="00283D80"/>
    <w:rsid w:val="00295FC7"/>
    <w:rsid w:val="002A02B8"/>
    <w:rsid w:val="002A44DC"/>
    <w:rsid w:val="002B49CD"/>
    <w:rsid w:val="002B50B7"/>
    <w:rsid w:val="002B56D3"/>
    <w:rsid w:val="002C06E0"/>
    <w:rsid w:val="002C6315"/>
    <w:rsid w:val="002C63A2"/>
    <w:rsid w:val="002C6ACF"/>
    <w:rsid w:val="002D0F66"/>
    <w:rsid w:val="002D1FB7"/>
    <w:rsid w:val="002D3021"/>
    <w:rsid w:val="002D7534"/>
    <w:rsid w:val="002E374B"/>
    <w:rsid w:val="002E4376"/>
    <w:rsid w:val="002F184E"/>
    <w:rsid w:val="002F60B9"/>
    <w:rsid w:val="002F6789"/>
    <w:rsid w:val="00300831"/>
    <w:rsid w:val="00302E4E"/>
    <w:rsid w:val="00317F1A"/>
    <w:rsid w:val="00321CE8"/>
    <w:rsid w:val="0032215D"/>
    <w:rsid w:val="003242C8"/>
    <w:rsid w:val="003412E8"/>
    <w:rsid w:val="00352765"/>
    <w:rsid w:val="00356A08"/>
    <w:rsid w:val="0036310F"/>
    <w:rsid w:val="00364F58"/>
    <w:rsid w:val="00370BE5"/>
    <w:rsid w:val="0037261B"/>
    <w:rsid w:val="0037593D"/>
    <w:rsid w:val="00375A53"/>
    <w:rsid w:val="00383B68"/>
    <w:rsid w:val="00384477"/>
    <w:rsid w:val="00384861"/>
    <w:rsid w:val="00385012"/>
    <w:rsid w:val="00386114"/>
    <w:rsid w:val="003942D6"/>
    <w:rsid w:val="003A1054"/>
    <w:rsid w:val="003A437C"/>
    <w:rsid w:val="003B1C55"/>
    <w:rsid w:val="003B29E7"/>
    <w:rsid w:val="003B5030"/>
    <w:rsid w:val="003C088C"/>
    <w:rsid w:val="003C4CFD"/>
    <w:rsid w:val="003D5CEF"/>
    <w:rsid w:val="003E0E93"/>
    <w:rsid w:val="003E1D41"/>
    <w:rsid w:val="003E51C7"/>
    <w:rsid w:val="003F6D4C"/>
    <w:rsid w:val="00404393"/>
    <w:rsid w:val="00414B81"/>
    <w:rsid w:val="00424435"/>
    <w:rsid w:val="0042478C"/>
    <w:rsid w:val="004249FA"/>
    <w:rsid w:val="004267EF"/>
    <w:rsid w:val="004328F1"/>
    <w:rsid w:val="00435265"/>
    <w:rsid w:val="00442619"/>
    <w:rsid w:val="00442711"/>
    <w:rsid w:val="00445DF7"/>
    <w:rsid w:val="00446426"/>
    <w:rsid w:val="00451D56"/>
    <w:rsid w:val="00457EA2"/>
    <w:rsid w:val="00462B4D"/>
    <w:rsid w:val="00464B96"/>
    <w:rsid w:val="004700B1"/>
    <w:rsid w:val="004776CE"/>
    <w:rsid w:val="004807A9"/>
    <w:rsid w:val="00482E77"/>
    <w:rsid w:val="004832DA"/>
    <w:rsid w:val="0048474E"/>
    <w:rsid w:val="00486FAE"/>
    <w:rsid w:val="00487641"/>
    <w:rsid w:val="0049717F"/>
    <w:rsid w:val="004974FF"/>
    <w:rsid w:val="00497C52"/>
    <w:rsid w:val="004A4563"/>
    <w:rsid w:val="004A5F82"/>
    <w:rsid w:val="004A6EC4"/>
    <w:rsid w:val="004B0F89"/>
    <w:rsid w:val="004B2D27"/>
    <w:rsid w:val="004B659D"/>
    <w:rsid w:val="004B78AB"/>
    <w:rsid w:val="004D2514"/>
    <w:rsid w:val="004D4F70"/>
    <w:rsid w:val="004E6689"/>
    <w:rsid w:val="004E7A26"/>
    <w:rsid w:val="004F046F"/>
    <w:rsid w:val="004F1636"/>
    <w:rsid w:val="004F6976"/>
    <w:rsid w:val="00514101"/>
    <w:rsid w:val="00520994"/>
    <w:rsid w:val="0052303B"/>
    <w:rsid w:val="00531DBB"/>
    <w:rsid w:val="00533071"/>
    <w:rsid w:val="00535431"/>
    <w:rsid w:val="00545F79"/>
    <w:rsid w:val="00547345"/>
    <w:rsid w:val="005511F5"/>
    <w:rsid w:val="00551ECE"/>
    <w:rsid w:val="00556563"/>
    <w:rsid w:val="00562F13"/>
    <w:rsid w:val="0056374A"/>
    <w:rsid w:val="005658AC"/>
    <w:rsid w:val="00580195"/>
    <w:rsid w:val="00582040"/>
    <w:rsid w:val="00592352"/>
    <w:rsid w:val="005928F7"/>
    <w:rsid w:val="00593270"/>
    <w:rsid w:val="005A0F0B"/>
    <w:rsid w:val="005A2286"/>
    <w:rsid w:val="005A553E"/>
    <w:rsid w:val="005A7A0A"/>
    <w:rsid w:val="005A7A46"/>
    <w:rsid w:val="005B0C8A"/>
    <w:rsid w:val="005B3C2B"/>
    <w:rsid w:val="005B54A4"/>
    <w:rsid w:val="005B596A"/>
    <w:rsid w:val="005C031C"/>
    <w:rsid w:val="005C1643"/>
    <w:rsid w:val="005C2FC8"/>
    <w:rsid w:val="005C734F"/>
    <w:rsid w:val="005C7B1D"/>
    <w:rsid w:val="005D0CFD"/>
    <w:rsid w:val="005E023A"/>
    <w:rsid w:val="005E0D02"/>
    <w:rsid w:val="005F242A"/>
    <w:rsid w:val="00601D56"/>
    <w:rsid w:val="00604C6C"/>
    <w:rsid w:val="0060573D"/>
    <w:rsid w:val="00624227"/>
    <w:rsid w:val="006242B5"/>
    <w:rsid w:val="006249E4"/>
    <w:rsid w:val="00626A4F"/>
    <w:rsid w:val="00627EA9"/>
    <w:rsid w:val="00650815"/>
    <w:rsid w:val="00653453"/>
    <w:rsid w:val="00654CC0"/>
    <w:rsid w:val="00655CE1"/>
    <w:rsid w:val="00657472"/>
    <w:rsid w:val="00663942"/>
    <w:rsid w:val="00665873"/>
    <w:rsid w:val="00673173"/>
    <w:rsid w:val="00677528"/>
    <w:rsid w:val="00684D04"/>
    <w:rsid w:val="006907C8"/>
    <w:rsid w:val="006925C0"/>
    <w:rsid w:val="006929E6"/>
    <w:rsid w:val="00694906"/>
    <w:rsid w:val="006955D3"/>
    <w:rsid w:val="006A0696"/>
    <w:rsid w:val="006B0931"/>
    <w:rsid w:val="006B3BDA"/>
    <w:rsid w:val="006B4D1E"/>
    <w:rsid w:val="006C0061"/>
    <w:rsid w:val="006C071E"/>
    <w:rsid w:val="006D3064"/>
    <w:rsid w:val="006D3715"/>
    <w:rsid w:val="006D41B8"/>
    <w:rsid w:val="006E49BE"/>
    <w:rsid w:val="006E7930"/>
    <w:rsid w:val="006F3421"/>
    <w:rsid w:val="006F36C7"/>
    <w:rsid w:val="006F47E4"/>
    <w:rsid w:val="006F4D8F"/>
    <w:rsid w:val="007005DE"/>
    <w:rsid w:val="007110BC"/>
    <w:rsid w:val="00711263"/>
    <w:rsid w:val="00711D41"/>
    <w:rsid w:val="0071316F"/>
    <w:rsid w:val="00716216"/>
    <w:rsid w:val="00716C41"/>
    <w:rsid w:val="00717098"/>
    <w:rsid w:val="007178AF"/>
    <w:rsid w:val="00723972"/>
    <w:rsid w:val="00724215"/>
    <w:rsid w:val="00732EA5"/>
    <w:rsid w:val="0073575D"/>
    <w:rsid w:val="00745425"/>
    <w:rsid w:val="00750EDE"/>
    <w:rsid w:val="00753480"/>
    <w:rsid w:val="00753F55"/>
    <w:rsid w:val="007547CE"/>
    <w:rsid w:val="0075711D"/>
    <w:rsid w:val="00764327"/>
    <w:rsid w:val="007658A4"/>
    <w:rsid w:val="007718DC"/>
    <w:rsid w:val="00776ABF"/>
    <w:rsid w:val="00776FD1"/>
    <w:rsid w:val="00783802"/>
    <w:rsid w:val="00784987"/>
    <w:rsid w:val="0079555B"/>
    <w:rsid w:val="007C2F8E"/>
    <w:rsid w:val="007C42E2"/>
    <w:rsid w:val="007C7538"/>
    <w:rsid w:val="007C7F57"/>
    <w:rsid w:val="007D0118"/>
    <w:rsid w:val="007D0C2A"/>
    <w:rsid w:val="007D413A"/>
    <w:rsid w:val="007D52A4"/>
    <w:rsid w:val="007D56FD"/>
    <w:rsid w:val="007E11E4"/>
    <w:rsid w:val="007E5505"/>
    <w:rsid w:val="007E6CA8"/>
    <w:rsid w:val="007F153B"/>
    <w:rsid w:val="007F18CD"/>
    <w:rsid w:val="007F29DF"/>
    <w:rsid w:val="007F2BB0"/>
    <w:rsid w:val="007F7E93"/>
    <w:rsid w:val="00803FFB"/>
    <w:rsid w:val="008045AE"/>
    <w:rsid w:val="008049E7"/>
    <w:rsid w:val="00810F53"/>
    <w:rsid w:val="0081187D"/>
    <w:rsid w:val="00812F54"/>
    <w:rsid w:val="008140E3"/>
    <w:rsid w:val="0082107C"/>
    <w:rsid w:val="00834784"/>
    <w:rsid w:val="00834BB7"/>
    <w:rsid w:val="00834FEE"/>
    <w:rsid w:val="0083502E"/>
    <w:rsid w:val="00841000"/>
    <w:rsid w:val="008450DD"/>
    <w:rsid w:val="008474B6"/>
    <w:rsid w:val="00851467"/>
    <w:rsid w:val="0085390E"/>
    <w:rsid w:val="008650B9"/>
    <w:rsid w:val="0086563E"/>
    <w:rsid w:val="008735FD"/>
    <w:rsid w:val="0089604C"/>
    <w:rsid w:val="00896D33"/>
    <w:rsid w:val="008B0BC1"/>
    <w:rsid w:val="008B65D4"/>
    <w:rsid w:val="008C0DA2"/>
    <w:rsid w:val="008C4C36"/>
    <w:rsid w:val="008C74AC"/>
    <w:rsid w:val="008C7F51"/>
    <w:rsid w:val="008D0993"/>
    <w:rsid w:val="008D377F"/>
    <w:rsid w:val="008E7D0D"/>
    <w:rsid w:val="008F73FA"/>
    <w:rsid w:val="00902A0E"/>
    <w:rsid w:val="009034E9"/>
    <w:rsid w:val="0091720F"/>
    <w:rsid w:val="00924A4D"/>
    <w:rsid w:val="00924DC2"/>
    <w:rsid w:val="00927104"/>
    <w:rsid w:val="009304EC"/>
    <w:rsid w:val="0093421A"/>
    <w:rsid w:val="009509DC"/>
    <w:rsid w:val="00960131"/>
    <w:rsid w:val="00960743"/>
    <w:rsid w:val="00961BB7"/>
    <w:rsid w:val="00962142"/>
    <w:rsid w:val="009651A5"/>
    <w:rsid w:val="0097218E"/>
    <w:rsid w:val="00972795"/>
    <w:rsid w:val="0098442A"/>
    <w:rsid w:val="009866C4"/>
    <w:rsid w:val="00986C4C"/>
    <w:rsid w:val="00990971"/>
    <w:rsid w:val="00991DC3"/>
    <w:rsid w:val="00993DE6"/>
    <w:rsid w:val="009945AB"/>
    <w:rsid w:val="009A3709"/>
    <w:rsid w:val="009A74F0"/>
    <w:rsid w:val="009B11BA"/>
    <w:rsid w:val="009B5A91"/>
    <w:rsid w:val="009C10D0"/>
    <w:rsid w:val="009C679A"/>
    <w:rsid w:val="009C6B9E"/>
    <w:rsid w:val="009D5DA1"/>
    <w:rsid w:val="009F0DFA"/>
    <w:rsid w:val="009F3955"/>
    <w:rsid w:val="00A03759"/>
    <w:rsid w:val="00A12B25"/>
    <w:rsid w:val="00A1337D"/>
    <w:rsid w:val="00A14354"/>
    <w:rsid w:val="00A15C6D"/>
    <w:rsid w:val="00A21FC4"/>
    <w:rsid w:val="00A22CA0"/>
    <w:rsid w:val="00A25736"/>
    <w:rsid w:val="00A2678F"/>
    <w:rsid w:val="00A34E91"/>
    <w:rsid w:val="00A40494"/>
    <w:rsid w:val="00A47DC8"/>
    <w:rsid w:val="00A503DB"/>
    <w:rsid w:val="00A53006"/>
    <w:rsid w:val="00A660CE"/>
    <w:rsid w:val="00A71A9B"/>
    <w:rsid w:val="00A75D68"/>
    <w:rsid w:val="00A76486"/>
    <w:rsid w:val="00A77541"/>
    <w:rsid w:val="00A776F6"/>
    <w:rsid w:val="00A824FD"/>
    <w:rsid w:val="00A90082"/>
    <w:rsid w:val="00A936BF"/>
    <w:rsid w:val="00A979EF"/>
    <w:rsid w:val="00AA6E48"/>
    <w:rsid w:val="00AA7056"/>
    <w:rsid w:val="00AB346D"/>
    <w:rsid w:val="00AB358D"/>
    <w:rsid w:val="00AC6D71"/>
    <w:rsid w:val="00AD3612"/>
    <w:rsid w:val="00AE5ACA"/>
    <w:rsid w:val="00AF24BB"/>
    <w:rsid w:val="00AF5F5D"/>
    <w:rsid w:val="00AF6CAF"/>
    <w:rsid w:val="00B07398"/>
    <w:rsid w:val="00B0743C"/>
    <w:rsid w:val="00B127BA"/>
    <w:rsid w:val="00B17750"/>
    <w:rsid w:val="00B20EFB"/>
    <w:rsid w:val="00B22326"/>
    <w:rsid w:val="00B22547"/>
    <w:rsid w:val="00B22C23"/>
    <w:rsid w:val="00B23B55"/>
    <w:rsid w:val="00B34C98"/>
    <w:rsid w:val="00B45378"/>
    <w:rsid w:val="00B45A09"/>
    <w:rsid w:val="00B51A83"/>
    <w:rsid w:val="00B566B4"/>
    <w:rsid w:val="00B57E00"/>
    <w:rsid w:val="00B72E4F"/>
    <w:rsid w:val="00B73D91"/>
    <w:rsid w:val="00B75EDF"/>
    <w:rsid w:val="00B9479A"/>
    <w:rsid w:val="00B95094"/>
    <w:rsid w:val="00B961BA"/>
    <w:rsid w:val="00B96DAA"/>
    <w:rsid w:val="00BA22CA"/>
    <w:rsid w:val="00BA31E6"/>
    <w:rsid w:val="00BA37DC"/>
    <w:rsid w:val="00BC2792"/>
    <w:rsid w:val="00BC4DB9"/>
    <w:rsid w:val="00BC58E6"/>
    <w:rsid w:val="00BD2966"/>
    <w:rsid w:val="00BD555B"/>
    <w:rsid w:val="00BE1740"/>
    <w:rsid w:val="00BE178A"/>
    <w:rsid w:val="00BE34CD"/>
    <w:rsid w:val="00BF29CC"/>
    <w:rsid w:val="00C011D3"/>
    <w:rsid w:val="00C02B23"/>
    <w:rsid w:val="00C02CFD"/>
    <w:rsid w:val="00C04607"/>
    <w:rsid w:val="00C05D3D"/>
    <w:rsid w:val="00C11CF3"/>
    <w:rsid w:val="00C20422"/>
    <w:rsid w:val="00C20B33"/>
    <w:rsid w:val="00C23F51"/>
    <w:rsid w:val="00C27E05"/>
    <w:rsid w:val="00C306FD"/>
    <w:rsid w:val="00C3777E"/>
    <w:rsid w:val="00C43D9D"/>
    <w:rsid w:val="00C55DD4"/>
    <w:rsid w:val="00C60DDA"/>
    <w:rsid w:val="00C6485C"/>
    <w:rsid w:val="00C7160D"/>
    <w:rsid w:val="00C8551E"/>
    <w:rsid w:val="00C85DF8"/>
    <w:rsid w:val="00C877FD"/>
    <w:rsid w:val="00C950E8"/>
    <w:rsid w:val="00C97128"/>
    <w:rsid w:val="00CA1DB2"/>
    <w:rsid w:val="00CA3400"/>
    <w:rsid w:val="00CA3A2B"/>
    <w:rsid w:val="00CA50E8"/>
    <w:rsid w:val="00CA6BD9"/>
    <w:rsid w:val="00CB2A18"/>
    <w:rsid w:val="00CC0EE8"/>
    <w:rsid w:val="00CC4050"/>
    <w:rsid w:val="00CC5453"/>
    <w:rsid w:val="00CD5D85"/>
    <w:rsid w:val="00CD65D0"/>
    <w:rsid w:val="00CE2E3A"/>
    <w:rsid w:val="00CF00DC"/>
    <w:rsid w:val="00CF1B5C"/>
    <w:rsid w:val="00CF382C"/>
    <w:rsid w:val="00D004DD"/>
    <w:rsid w:val="00D03ED9"/>
    <w:rsid w:val="00D05232"/>
    <w:rsid w:val="00D21991"/>
    <w:rsid w:val="00D23597"/>
    <w:rsid w:val="00D3453B"/>
    <w:rsid w:val="00D3749D"/>
    <w:rsid w:val="00D41F59"/>
    <w:rsid w:val="00D45383"/>
    <w:rsid w:val="00D5090F"/>
    <w:rsid w:val="00D533B3"/>
    <w:rsid w:val="00D60906"/>
    <w:rsid w:val="00D63481"/>
    <w:rsid w:val="00D64E22"/>
    <w:rsid w:val="00D733D7"/>
    <w:rsid w:val="00D76F9A"/>
    <w:rsid w:val="00D82DE8"/>
    <w:rsid w:val="00D87058"/>
    <w:rsid w:val="00D90C37"/>
    <w:rsid w:val="00D93072"/>
    <w:rsid w:val="00DA0F19"/>
    <w:rsid w:val="00DA3FF5"/>
    <w:rsid w:val="00DC16CF"/>
    <w:rsid w:val="00DC2961"/>
    <w:rsid w:val="00DC5DE3"/>
    <w:rsid w:val="00DD1EAB"/>
    <w:rsid w:val="00DD488A"/>
    <w:rsid w:val="00DE359D"/>
    <w:rsid w:val="00DE72BA"/>
    <w:rsid w:val="00DE7F4A"/>
    <w:rsid w:val="00E131E5"/>
    <w:rsid w:val="00E150F3"/>
    <w:rsid w:val="00E21F56"/>
    <w:rsid w:val="00E35AEE"/>
    <w:rsid w:val="00E416F1"/>
    <w:rsid w:val="00E4273F"/>
    <w:rsid w:val="00E4381A"/>
    <w:rsid w:val="00E44773"/>
    <w:rsid w:val="00E63AB7"/>
    <w:rsid w:val="00E737D9"/>
    <w:rsid w:val="00E75A89"/>
    <w:rsid w:val="00E80C80"/>
    <w:rsid w:val="00E854BA"/>
    <w:rsid w:val="00E91543"/>
    <w:rsid w:val="00E91992"/>
    <w:rsid w:val="00E94C21"/>
    <w:rsid w:val="00EA217A"/>
    <w:rsid w:val="00EA2E42"/>
    <w:rsid w:val="00EA2EE5"/>
    <w:rsid w:val="00EA425D"/>
    <w:rsid w:val="00EA4407"/>
    <w:rsid w:val="00EA6E7A"/>
    <w:rsid w:val="00EC14A6"/>
    <w:rsid w:val="00EC3C80"/>
    <w:rsid w:val="00EC76A7"/>
    <w:rsid w:val="00EC7C81"/>
    <w:rsid w:val="00EE525A"/>
    <w:rsid w:val="00EE648F"/>
    <w:rsid w:val="00EF31BE"/>
    <w:rsid w:val="00EF6CDD"/>
    <w:rsid w:val="00F04323"/>
    <w:rsid w:val="00F1368C"/>
    <w:rsid w:val="00F15D2C"/>
    <w:rsid w:val="00F166D3"/>
    <w:rsid w:val="00F17742"/>
    <w:rsid w:val="00F209DF"/>
    <w:rsid w:val="00F2281C"/>
    <w:rsid w:val="00F25058"/>
    <w:rsid w:val="00F2738A"/>
    <w:rsid w:val="00F31764"/>
    <w:rsid w:val="00F339E3"/>
    <w:rsid w:val="00F3656D"/>
    <w:rsid w:val="00F37830"/>
    <w:rsid w:val="00F470F5"/>
    <w:rsid w:val="00F50A04"/>
    <w:rsid w:val="00F50B09"/>
    <w:rsid w:val="00F6298D"/>
    <w:rsid w:val="00F63292"/>
    <w:rsid w:val="00F7162C"/>
    <w:rsid w:val="00F72400"/>
    <w:rsid w:val="00F73691"/>
    <w:rsid w:val="00F77034"/>
    <w:rsid w:val="00F817EC"/>
    <w:rsid w:val="00F9330D"/>
    <w:rsid w:val="00F94FBB"/>
    <w:rsid w:val="00F95837"/>
    <w:rsid w:val="00FA024F"/>
    <w:rsid w:val="00FA2F5E"/>
    <w:rsid w:val="00FC1100"/>
    <w:rsid w:val="00FC1BFC"/>
    <w:rsid w:val="00FC490E"/>
    <w:rsid w:val="00FD6629"/>
    <w:rsid w:val="00FE56FD"/>
    <w:rsid w:val="00FF2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A18AEC9"/>
  <w15:docId w15:val="{386963CF-2176-4741-885B-AE5C4A008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056"/>
    <w:pPr>
      <w:widowControl w:val="0"/>
    </w:pPr>
    <w:rPr>
      <w:rFonts w:ascii="Arial" w:hAnsi="Arial"/>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A7056"/>
    <w:rPr>
      <w:sz w:val="24"/>
    </w:rPr>
  </w:style>
  <w:style w:type="character" w:styleId="EndnoteReference">
    <w:name w:val="endnote reference"/>
    <w:basedOn w:val="DefaultParagraphFont"/>
    <w:semiHidden/>
    <w:rsid w:val="00AA7056"/>
    <w:rPr>
      <w:vertAlign w:val="superscript"/>
    </w:rPr>
  </w:style>
  <w:style w:type="paragraph" w:styleId="FootnoteText">
    <w:name w:val="footnote text"/>
    <w:basedOn w:val="Normal"/>
    <w:semiHidden/>
    <w:rsid w:val="00AA7056"/>
    <w:rPr>
      <w:sz w:val="24"/>
    </w:rPr>
  </w:style>
  <w:style w:type="character" w:styleId="FootnoteReference">
    <w:name w:val="footnote reference"/>
    <w:basedOn w:val="DefaultParagraphFont"/>
    <w:semiHidden/>
    <w:rsid w:val="00AA7056"/>
    <w:rPr>
      <w:vertAlign w:val="superscript"/>
    </w:rPr>
  </w:style>
  <w:style w:type="paragraph" w:styleId="TOC1">
    <w:name w:val="toc 1"/>
    <w:basedOn w:val="Normal"/>
    <w:next w:val="Normal"/>
    <w:autoRedefine/>
    <w:semiHidden/>
    <w:rsid w:val="00AA7056"/>
    <w:pPr>
      <w:tabs>
        <w:tab w:val="right" w:leader="dot" w:pos="9360"/>
      </w:tabs>
      <w:suppressAutoHyphens/>
      <w:spacing w:before="480"/>
      <w:ind w:left="720" w:right="720" w:hanging="720"/>
    </w:pPr>
  </w:style>
  <w:style w:type="paragraph" w:styleId="TOC2">
    <w:name w:val="toc 2"/>
    <w:basedOn w:val="Normal"/>
    <w:next w:val="Normal"/>
    <w:autoRedefine/>
    <w:semiHidden/>
    <w:rsid w:val="00AA7056"/>
    <w:pPr>
      <w:tabs>
        <w:tab w:val="right" w:leader="dot" w:pos="9360"/>
      </w:tabs>
      <w:suppressAutoHyphens/>
      <w:ind w:left="1440" w:right="720" w:hanging="720"/>
    </w:pPr>
  </w:style>
  <w:style w:type="paragraph" w:styleId="TOC3">
    <w:name w:val="toc 3"/>
    <w:basedOn w:val="Normal"/>
    <w:next w:val="Normal"/>
    <w:autoRedefine/>
    <w:semiHidden/>
    <w:rsid w:val="00AA7056"/>
    <w:pPr>
      <w:tabs>
        <w:tab w:val="right" w:leader="dot" w:pos="9360"/>
      </w:tabs>
      <w:suppressAutoHyphens/>
      <w:ind w:left="2160" w:right="720" w:hanging="720"/>
    </w:pPr>
  </w:style>
  <w:style w:type="paragraph" w:styleId="TOC4">
    <w:name w:val="toc 4"/>
    <w:basedOn w:val="Normal"/>
    <w:next w:val="Normal"/>
    <w:autoRedefine/>
    <w:semiHidden/>
    <w:rsid w:val="00AA7056"/>
    <w:pPr>
      <w:tabs>
        <w:tab w:val="right" w:leader="dot" w:pos="9360"/>
      </w:tabs>
      <w:suppressAutoHyphens/>
      <w:ind w:left="2880" w:right="720" w:hanging="720"/>
    </w:pPr>
  </w:style>
  <w:style w:type="paragraph" w:styleId="TOC5">
    <w:name w:val="toc 5"/>
    <w:basedOn w:val="Normal"/>
    <w:next w:val="Normal"/>
    <w:autoRedefine/>
    <w:semiHidden/>
    <w:rsid w:val="00AA7056"/>
    <w:pPr>
      <w:tabs>
        <w:tab w:val="right" w:leader="dot" w:pos="9360"/>
      </w:tabs>
      <w:suppressAutoHyphens/>
      <w:ind w:left="3600" w:right="720" w:hanging="720"/>
    </w:pPr>
  </w:style>
  <w:style w:type="paragraph" w:styleId="TOC6">
    <w:name w:val="toc 6"/>
    <w:basedOn w:val="Normal"/>
    <w:next w:val="Normal"/>
    <w:autoRedefine/>
    <w:semiHidden/>
    <w:rsid w:val="00AA7056"/>
    <w:pPr>
      <w:tabs>
        <w:tab w:val="right" w:pos="9360"/>
      </w:tabs>
      <w:suppressAutoHyphens/>
      <w:ind w:left="720" w:hanging="720"/>
    </w:pPr>
  </w:style>
  <w:style w:type="paragraph" w:styleId="TOC7">
    <w:name w:val="toc 7"/>
    <w:basedOn w:val="Normal"/>
    <w:next w:val="Normal"/>
    <w:autoRedefine/>
    <w:semiHidden/>
    <w:rsid w:val="00AA7056"/>
    <w:pPr>
      <w:suppressAutoHyphens/>
      <w:ind w:left="720" w:hanging="720"/>
    </w:pPr>
  </w:style>
  <w:style w:type="paragraph" w:styleId="TOC8">
    <w:name w:val="toc 8"/>
    <w:basedOn w:val="Normal"/>
    <w:next w:val="Normal"/>
    <w:autoRedefine/>
    <w:semiHidden/>
    <w:rsid w:val="00AA7056"/>
    <w:pPr>
      <w:tabs>
        <w:tab w:val="right" w:pos="9360"/>
      </w:tabs>
      <w:suppressAutoHyphens/>
      <w:ind w:left="720" w:hanging="720"/>
    </w:pPr>
  </w:style>
  <w:style w:type="paragraph" w:styleId="TOC9">
    <w:name w:val="toc 9"/>
    <w:basedOn w:val="Normal"/>
    <w:next w:val="Normal"/>
    <w:autoRedefine/>
    <w:semiHidden/>
    <w:rsid w:val="00AA7056"/>
    <w:pPr>
      <w:tabs>
        <w:tab w:val="right" w:leader="dot" w:pos="9360"/>
      </w:tabs>
      <w:suppressAutoHyphens/>
      <w:ind w:left="720" w:hanging="720"/>
    </w:pPr>
  </w:style>
  <w:style w:type="paragraph" w:styleId="Index1">
    <w:name w:val="index 1"/>
    <w:basedOn w:val="Normal"/>
    <w:next w:val="Normal"/>
    <w:autoRedefine/>
    <w:semiHidden/>
    <w:rsid w:val="00AA7056"/>
    <w:pPr>
      <w:tabs>
        <w:tab w:val="right" w:leader="dot" w:pos="9360"/>
      </w:tabs>
      <w:suppressAutoHyphens/>
      <w:ind w:left="1440" w:right="720" w:hanging="1440"/>
    </w:pPr>
  </w:style>
  <w:style w:type="paragraph" w:styleId="Index2">
    <w:name w:val="index 2"/>
    <w:basedOn w:val="Normal"/>
    <w:next w:val="Normal"/>
    <w:autoRedefine/>
    <w:semiHidden/>
    <w:rsid w:val="00AA7056"/>
    <w:pPr>
      <w:tabs>
        <w:tab w:val="right" w:leader="dot" w:pos="9360"/>
      </w:tabs>
      <w:suppressAutoHyphens/>
      <w:ind w:left="1440" w:right="720" w:hanging="720"/>
    </w:pPr>
  </w:style>
  <w:style w:type="paragraph" w:styleId="TOAHeading">
    <w:name w:val="toa heading"/>
    <w:basedOn w:val="Normal"/>
    <w:next w:val="Normal"/>
    <w:semiHidden/>
    <w:rsid w:val="00AA7056"/>
    <w:pPr>
      <w:tabs>
        <w:tab w:val="right" w:pos="9360"/>
      </w:tabs>
      <w:suppressAutoHyphens/>
    </w:pPr>
  </w:style>
  <w:style w:type="paragraph" w:styleId="Caption">
    <w:name w:val="caption"/>
    <w:basedOn w:val="Normal"/>
    <w:next w:val="Normal"/>
    <w:qFormat/>
    <w:rsid w:val="00AA7056"/>
    <w:rPr>
      <w:sz w:val="24"/>
    </w:rPr>
  </w:style>
  <w:style w:type="character" w:customStyle="1" w:styleId="EquationCaption">
    <w:name w:val="_Equation Caption"/>
    <w:rsid w:val="00AA7056"/>
  </w:style>
  <w:style w:type="paragraph" w:styleId="BodyTextIndent">
    <w:name w:val="Body Text Indent"/>
    <w:basedOn w:val="Normal"/>
    <w:rsid w:val="00AA7056"/>
    <w:pPr>
      <w:tabs>
        <w:tab w:val="left" w:pos="0"/>
        <w:tab w:val="left" w:pos="720"/>
        <w:tab w:val="left" w:pos="1224"/>
        <w:tab w:val="left" w:pos="1674"/>
        <w:tab w:val="left" w:pos="2124"/>
        <w:tab w:val="left" w:pos="3600"/>
      </w:tabs>
      <w:suppressAutoHyphens/>
      <w:ind w:left="1674" w:hanging="1674"/>
    </w:pPr>
    <w:rPr>
      <w:rFonts w:ascii="Times New Roman" w:hAnsi="Times New Roman"/>
      <w:sz w:val="22"/>
    </w:rPr>
  </w:style>
  <w:style w:type="paragraph" w:styleId="Header">
    <w:name w:val="header"/>
    <w:basedOn w:val="Normal"/>
    <w:rsid w:val="00AA7056"/>
    <w:pPr>
      <w:tabs>
        <w:tab w:val="center" w:pos="4320"/>
        <w:tab w:val="right" w:pos="8640"/>
      </w:tabs>
    </w:pPr>
  </w:style>
  <w:style w:type="paragraph" w:styleId="Footer">
    <w:name w:val="footer"/>
    <w:basedOn w:val="Normal"/>
    <w:rsid w:val="00AA7056"/>
    <w:pPr>
      <w:tabs>
        <w:tab w:val="center" w:pos="4320"/>
        <w:tab w:val="right" w:pos="8640"/>
      </w:tabs>
    </w:pPr>
  </w:style>
  <w:style w:type="character" w:styleId="PageNumber">
    <w:name w:val="page number"/>
    <w:basedOn w:val="DefaultParagraphFont"/>
    <w:rsid w:val="00AA7056"/>
  </w:style>
  <w:style w:type="paragraph" w:styleId="BodyText">
    <w:name w:val="Body Text"/>
    <w:basedOn w:val="Normal"/>
    <w:rsid w:val="00AA7056"/>
    <w:rPr>
      <w:rFonts w:ascii="Times New Roman" w:hAnsi="Times New Roman"/>
      <w:sz w:val="22"/>
    </w:rPr>
  </w:style>
  <w:style w:type="paragraph" w:styleId="BodyTextIndent2">
    <w:name w:val="Body Text Indent 2"/>
    <w:basedOn w:val="Normal"/>
    <w:rsid w:val="00AA7056"/>
    <w:pPr>
      <w:ind w:left="720"/>
    </w:pPr>
    <w:rPr>
      <w:rFonts w:ascii="Times New Roman" w:hAnsi="Times New Roman"/>
      <w:sz w:val="22"/>
      <w:szCs w:val="24"/>
    </w:rPr>
  </w:style>
  <w:style w:type="paragraph" w:styleId="BlockText">
    <w:name w:val="Block Text"/>
    <w:basedOn w:val="Normal"/>
    <w:rsid w:val="00AA7056"/>
    <w:pPr>
      <w:tabs>
        <w:tab w:val="left" w:pos="0"/>
        <w:tab w:val="left" w:pos="720"/>
        <w:tab w:val="left" w:pos="1224"/>
        <w:tab w:val="left" w:pos="1674"/>
        <w:tab w:val="left" w:pos="2124"/>
        <w:tab w:val="left" w:pos="3600"/>
      </w:tabs>
      <w:suppressAutoHyphens/>
      <w:ind w:left="720" w:right="36" w:hanging="720"/>
    </w:pPr>
    <w:rPr>
      <w:rFonts w:ascii="Times New Roman" w:hAnsi="Times New Roman"/>
      <w:sz w:val="22"/>
    </w:rPr>
  </w:style>
  <w:style w:type="paragraph" w:styleId="BodyTextIndent3">
    <w:name w:val="Body Text Indent 3"/>
    <w:basedOn w:val="Normal"/>
    <w:rsid w:val="00AA7056"/>
    <w:pPr>
      <w:tabs>
        <w:tab w:val="left" w:pos="0"/>
        <w:tab w:val="left" w:pos="720"/>
        <w:tab w:val="left" w:pos="1224"/>
        <w:tab w:val="left" w:pos="1674"/>
        <w:tab w:val="left" w:pos="2124"/>
        <w:tab w:val="left" w:pos="3600"/>
      </w:tabs>
      <w:suppressAutoHyphens/>
      <w:ind w:left="720" w:hanging="720"/>
    </w:pPr>
    <w:rPr>
      <w:rFonts w:ascii="Times New Roman" w:hAnsi="Times New Roman"/>
      <w:sz w:val="24"/>
    </w:rPr>
  </w:style>
  <w:style w:type="paragraph" w:styleId="BalloonText">
    <w:name w:val="Balloon Text"/>
    <w:basedOn w:val="Normal"/>
    <w:semiHidden/>
    <w:rsid w:val="00C43D9D"/>
    <w:rPr>
      <w:rFonts w:ascii="Tahoma" w:hAnsi="Tahoma" w:cs="Tahoma"/>
      <w:sz w:val="16"/>
      <w:szCs w:val="16"/>
    </w:rPr>
  </w:style>
  <w:style w:type="character" w:styleId="CommentReference">
    <w:name w:val="annotation reference"/>
    <w:basedOn w:val="DefaultParagraphFont"/>
    <w:semiHidden/>
    <w:rsid w:val="00851467"/>
    <w:rPr>
      <w:sz w:val="16"/>
      <w:szCs w:val="16"/>
    </w:rPr>
  </w:style>
  <w:style w:type="paragraph" w:styleId="CommentText">
    <w:name w:val="annotation text"/>
    <w:basedOn w:val="Normal"/>
    <w:semiHidden/>
    <w:rsid w:val="00851467"/>
  </w:style>
  <w:style w:type="paragraph" w:styleId="CommentSubject">
    <w:name w:val="annotation subject"/>
    <w:basedOn w:val="CommentText"/>
    <w:next w:val="CommentText"/>
    <w:semiHidden/>
    <w:rsid w:val="00851467"/>
    <w:rPr>
      <w:b/>
      <w:bCs/>
    </w:rPr>
  </w:style>
  <w:style w:type="table" w:styleId="TableGrid">
    <w:name w:val="Table Grid"/>
    <w:basedOn w:val="TableNormal"/>
    <w:rsid w:val="00D82DE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535431"/>
    <w:rPr>
      <w:rFonts w:ascii="Courier New" w:hAnsi="Courier New" w:cs="Courier New"/>
    </w:rPr>
  </w:style>
  <w:style w:type="character" w:customStyle="1" w:styleId="HTMLPreformattedChar">
    <w:name w:val="HTML Preformatted Char"/>
    <w:basedOn w:val="DefaultParagraphFont"/>
    <w:link w:val="HTMLPreformatted"/>
    <w:rsid w:val="00535431"/>
    <w:rPr>
      <w:rFonts w:ascii="Courier New" w:hAnsi="Courier New" w:cs="Courier New"/>
      <w:snapToGrid w:val="0"/>
    </w:rPr>
  </w:style>
  <w:style w:type="character" w:styleId="Hyperlink">
    <w:name w:val="Hyperlink"/>
    <w:basedOn w:val="DefaultParagraphFont"/>
    <w:rsid w:val="000144CC"/>
    <w:rPr>
      <w:color w:val="0000FF"/>
      <w:u w:val="single"/>
    </w:rPr>
  </w:style>
  <w:style w:type="paragraph" w:customStyle="1" w:styleId="smindent">
    <w:name w:val="smindent"/>
    <w:basedOn w:val="Normal"/>
    <w:rsid w:val="00497C52"/>
    <w:pPr>
      <w:widowControl/>
      <w:spacing w:before="100" w:beforeAutospacing="1" w:after="100" w:afterAutospacing="1"/>
    </w:pPr>
    <w:rPr>
      <w:rFonts w:ascii="Verdana" w:hAnsi="Verdana"/>
      <w:snapToGrid/>
      <w:color w:val="000000"/>
      <w:sz w:val="17"/>
      <w:szCs w:val="17"/>
    </w:rPr>
  </w:style>
  <w:style w:type="character" w:styleId="Strong">
    <w:name w:val="Strong"/>
    <w:uiPriority w:val="22"/>
    <w:qFormat/>
    <w:rsid w:val="00497C52"/>
    <w:rPr>
      <w:b/>
      <w:bCs/>
    </w:rPr>
  </w:style>
  <w:style w:type="paragraph" w:styleId="ListParagraph">
    <w:name w:val="List Paragraph"/>
    <w:basedOn w:val="Normal"/>
    <w:uiPriority w:val="34"/>
    <w:qFormat/>
    <w:rsid w:val="00462B4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60342">
      <w:bodyDiv w:val="1"/>
      <w:marLeft w:val="0"/>
      <w:marRight w:val="0"/>
      <w:marTop w:val="0"/>
      <w:marBottom w:val="0"/>
      <w:divBdr>
        <w:top w:val="none" w:sz="0" w:space="0" w:color="auto"/>
        <w:left w:val="none" w:sz="0" w:space="0" w:color="auto"/>
        <w:bottom w:val="none" w:sz="0" w:space="0" w:color="auto"/>
        <w:right w:val="none" w:sz="0" w:space="0" w:color="auto"/>
      </w:divBdr>
      <w:divsChild>
        <w:div w:id="850611589">
          <w:marLeft w:val="0"/>
          <w:marRight w:val="0"/>
          <w:marTop w:val="0"/>
          <w:marBottom w:val="0"/>
          <w:divBdr>
            <w:top w:val="none" w:sz="0" w:space="0" w:color="auto"/>
            <w:left w:val="none" w:sz="0" w:space="0" w:color="auto"/>
            <w:bottom w:val="none" w:sz="0" w:space="0" w:color="auto"/>
            <w:right w:val="none" w:sz="0" w:space="0" w:color="auto"/>
          </w:divBdr>
          <w:divsChild>
            <w:div w:id="1415394315">
              <w:marLeft w:val="0"/>
              <w:marRight w:val="0"/>
              <w:marTop w:val="0"/>
              <w:marBottom w:val="0"/>
              <w:divBdr>
                <w:top w:val="none" w:sz="0" w:space="0" w:color="auto"/>
                <w:left w:val="single" w:sz="6" w:space="0" w:color="E2E2E2"/>
                <w:bottom w:val="none" w:sz="0" w:space="0" w:color="auto"/>
                <w:right w:val="single" w:sz="6" w:space="0" w:color="E2E2E2"/>
              </w:divBdr>
              <w:divsChild>
                <w:div w:id="1556578065">
                  <w:marLeft w:val="0"/>
                  <w:marRight w:val="0"/>
                  <w:marTop w:val="0"/>
                  <w:marBottom w:val="0"/>
                  <w:divBdr>
                    <w:top w:val="none" w:sz="0" w:space="0" w:color="auto"/>
                    <w:left w:val="none" w:sz="0" w:space="0" w:color="auto"/>
                    <w:bottom w:val="none" w:sz="0" w:space="0" w:color="auto"/>
                    <w:right w:val="none" w:sz="0" w:space="0" w:color="auto"/>
                  </w:divBdr>
                  <w:divsChild>
                    <w:div w:id="197135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43131">
      <w:bodyDiv w:val="1"/>
      <w:marLeft w:val="0"/>
      <w:marRight w:val="0"/>
      <w:marTop w:val="0"/>
      <w:marBottom w:val="0"/>
      <w:divBdr>
        <w:top w:val="none" w:sz="0" w:space="0" w:color="auto"/>
        <w:left w:val="none" w:sz="0" w:space="0" w:color="auto"/>
        <w:bottom w:val="none" w:sz="0" w:space="0" w:color="auto"/>
        <w:right w:val="none" w:sz="0" w:space="0" w:color="auto"/>
      </w:divBdr>
    </w:div>
    <w:div w:id="262615102">
      <w:bodyDiv w:val="1"/>
      <w:marLeft w:val="0"/>
      <w:marRight w:val="0"/>
      <w:marTop w:val="0"/>
      <w:marBottom w:val="0"/>
      <w:divBdr>
        <w:top w:val="none" w:sz="0" w:space="0" w:color="auto"/>
        <w:left w:val="none" w:sz="0" w:space="0" w:color="auto"/>
        <w:bottom w:val="none" w:sz="0" w:space="0" w:color="auto"/>
        <w:right w:val="none" w:sz="0" w:space="0" w:color="auto"/>
      </w:divBdr>
    </w:div>
    <w:div w:id="325131399">
      <w:bodyDiv w:val="1"/>
      <w:marLeft w:val="0"/>
      <w:marRight w:val="0"/>
      <w:marTop w:val="0"/>
      <w:marBottom w:val="0"/>
      <w:divBdr>
        <w:top w:val="none" w:sz="0" w:space="0" w:color="auto"/>
        <w:left w:val="none" w:sz="0" w:space="0" w:color="auto"/>
        <w:bottom w:val="none" w:sz="0" w:space="0" w:color="auto"/>
        <w:right w:val="none" w:sz="0" w:space="0" w:color="auto"/>
      </w:divBdr>
    </w:div>
    <w:div w:id="379331756">
      <w:bodyDiv w:val="1"/>
      <w:marLeft w:val="0"/>
      <w:marRight w:val="0"/>
      <w:marTop w:val="0"/>
      <w:marBottom w:val="0"/>
      <w:divBdr>
        <w:top w:val="none" w:sz="0" w:space="0" w:color="auto"/>
        <w:left w:val="none" w:sz="0" w:space="0" w:color="auto"/>
        <w:bottom w:val="none" w:sz="0" w:space="0" w:color="auto"/>
        <w:right w:val="none" w:sz="0" w:space="0" w:color="auto"/>
      </w:divBdr>
    </w:div>
    <w:div w:id="490028317">
      <w:bodyDiv w:val="1"/>
      <w:marLeft w:val="0"/>
      <w:marRight w:val="0"/>
      <w:marTop w:val="0"/>
      <w:marBottom w:val="0"/>
      <w:divBdr>
        <w:top w:val="none" w:sz="0" w:space="0" w:color="auto"/>
        <w:left w:val="none" w:sz="0" w:space="0" w:color="auto"/>
        <w:bottom w:val="none" w:sz="0" w:space="0" w:color="auto"/>
        <w:right w:val="none" w:sz="0" w:space="0" w:color="auto"/>
      </w:divBdr>
    </w:div>
    <w:div w:id="569779247">
      <w:bodyDiv w:val="1"/>
      <w:marLeft w:val="0"/>
      <w:marRight w:val="0"/>
      <w:marTop w:val="0"/>
      <w:marBottom w:val="0"/>
      <w:divBdr>
        <w:top w:val="none" w:sz="0" w:space="0" w:color="auto"/>
        <w:left w:val="none" w:sz="0" w:space="0" w:color="auto"/>
        <w:bottom w:val="none" w:sz="0" w:space="0" w:color="auto"/>
        <w:right w:val="none" w:sz="0" w:space="0" w:color="auto"/>
      </w:divBdr>
    </w:div>
    <w:div w:id="609051256">
      <w:bodyDiv w:val="1"/>
      <w:marLeft w:val="0"/>
      <w:marRight w:val="0"/>
      <w:marTop w:val="0"/>
      <w:marBottom w:val="0"/>
      <w:divBdr>
        <w:top w:val="none" w:sz="0" w:space="0" w:color="auto"/>
        <w:left w:val="none" w:sz="0" w:space="0" w:color="auto"/>
        <w:bottom w:val="none" w:sz="0" w:space="0" w:color="auto"/>
        <w:right w:val="none" w:sz="0" w:space="0" w:color="auto"/>
      </w:divBdr>
    </w:div>
    <w:div w:id="620494993">
      <w:bodyDiv w:val="1"/>
      <w:marLeft w:val="0"/>
      <w:marRight w:val="0"/>
      <w:marTop w:val="0"/>
      <w:marBottom w:val="0"/>
      <w:divBdr>
        <w:top w:val="none" w:sz="0" w:space="0" w:color="auto"/>
        <w:left w:val="none" w:sz="0" w:space="0" w:color="auto"/>
        <w:bottom w:val="none" w:sz="0" w:space="0" w:color="auto"/>
        <w:right w:val="none" w:sz="0" w:space="0" w:color="auto"/>
      </w:divBdr>
    </w:div>
    <w:div w:id="724641951">
      <w:bodyDiv w:val="1"/>
      <w:marLeft w:val="0"/>
      <w:marRight w:val="0"/>
      <w:marTop w:val="0"/>
      <w:marBottom w:val="0"/>
      <w:divBdr>
        <w:top w:val="none" w:sz="0" w:space="0" w:color="auto"/>
        <w:left w:val="none" w:sz="0" w:space="0" w:color="auto"/>
        <w:bottom w:val="none" w:sz="0" w:space="0" w:color="auto"/>
        <w:right w:val="none" w:sz="0" w:space="0" w:color="auto"/>
      </w:divBdr>
    </w:div>
    <w:div w:id="934554946">
      <w:bodyDiv w:val="1"/>
      <w:marLeft w:val="0"/>
      <w:marRight w:val="0"/>
      <w:marTop w:val="0"/>
      <w:marBottom w:val="0"/>
      <w:divBdr>
        <w:top w:val="none" w:sz="0" w:space="0" w:color="auto"/>
        <w:left w:val="none" w:sz="0" w:space="0" w:color="auto"/>
        <w:bottom w:val="none" w:sz="0" w:space="0" w:color="auto"/>
        <w:right w:val="none" w:sz="0" w:space="0" w:color="auto"/>
      </w:divBdr>
    </w:div>
    <w:div w:id="1063604587">
      <w:bodyDiv w:val="1"/>
      <w:marLeft w:val="0"/>
      <w:marRight w:val="0"/>
      <w:marTop w:val="0"/>
      <w:marBottom w:val="0"/>
      <w:divBdr>
        <w:top w:val="none" w:sz="0" w:space="0" w:color="auto"/>
        <w:left w:val="none" w:sz="0" w:space="0" w:color="auto"/>
        <w:bottom w:val="none" w:sz="0" w:space="0" w:color="auto"/>
        <w:right w:val="none" w:sz="0" w:space="0" w:color="auto"/>
      </w:divBdr>
    </w:div>
    <w:div w:id="1227686562">
      <w:bodyDiv w:val="1"/>
      <w:marLeft w:val="0"/>
      <w:marRight w:val="0"/>
      <w:marTop w:val="0"/>
      <w:marBottom w:val="0"/>
      <w:divBdr>
        <w:top w:val="none" w:sz="0" w:space="0" w:color="auto"/>
        <w:left w:val="none" w:sz="0" w:space="0" w:color="auto"/>
        <w:bottom w:val="none" w:sz="0" w:space="0" w:color="auto"/>
        <w:right w:val="none" w:sz="0" w:space="0" w:color="auto"/>
      </w:divBdr>
    </w:div>
    <w:div w:id="1247961753">
      <w:bodyDiv w:val="1"/>
      <w:marLeft w:val="0"/>
      <w:marRight w:val="0"/>
      <w:marTop w:val="0"/>
      <w:marBottom w:val="0"/>
      <w:divBdr>
        <w:top w:val="none" w:sz="0" w:space="0" w:color="auto"/>
        <w:left w:val="none" w:sz="0" w:space="0" w:color="auto"/>
        <w:bottom w:val="none" w:sz="0" w:space="0" w:color="auto"/>
        <w:right w:val="none" w:sz="0" w:space="0" w:color="auto"/>
      </w:divBdr>
    </w:div>
    <w:div w:id="1248884771">
      <w:bodyDiv w:val="1"/>
      <w:marLeft w:val="0"/>
      <w:marRight w:val="0"/>
      <w:marTop w:val="0"/>
      <w:marBottom w:val="0"/>
      <w:divBdr>
        <w:top w:val="none" w:sz="0" w:space="0" w:color="auto"/>
        <w:left w:val="none" w:sz="0" w:space="0" w:color="auto"/>
        <w:bottom w:val="none" w:sz="0" w:space="0" w:color="auto"/>
        <w:right w:val="none" w:sz="0" w:space="0" w:color="auto"/>
      </w:divBdr>
    </w:div>
    <w:div w:id="1512182154">
      <w:bodyDiv w:val="1"/>
      <w:marLeft w:val="0"/>
      <w:marRight w:val="0"/>
      <w:marTop w:val="0"/>
      <w:marBottom w:val="0"/>
      <w:divBdr>
        <w:top w:val="none" w:sz="0" w:space="0" w:color="auto"/>
        <w:left w:val="none" w:sz="0" w:space="0" w:color="auto"/>
        <w:bottom w:val="none" w:sz="0" w:space="0" w:color="auto"/>
        <w:right w:val="none" w:sz="0" w:space="0" w:color="auto"/>
      </w:divBdr>
    </w:div>
    <w:div w:id="1665087113">
      <w:bodyDiv w:val="1"/>
      <w:marLeft w:val="0"/>
      <w:marRight w:val="0"/>
      <w:marTop w:val="0"/>
      <w:marBottom w:val="0"/>
      <w:divBdr>
        <w:top w:val="none" w:sz="0" w:space="0" w:color="auto"/>
        <w:left w:val="none" w:sz="0" w:space="0" w:color="auto"/>
        <w:bottom w:val="none" w:sz="0" w:space="0" w:color="auto"/>
        <w:right w:val="none" w:sz="0" w:space="0" w:color="auto"/>
      </w:divBdr>
    </w:div>
    <w:div w:id="1746367873">
      <w:bodyDiv w:val="1"/>
      <w:marLeft w:val="0"/>
      <w:marRight w:val="0"/>
      <w:marTop w:val="0"/>
      <w:marBottom w:val="0"/>
      <w:divBdr>
        <w:top w:val="none" w:sz="0" w:space="0" w:color="auto"/>
        <w:left w:val="none" w:sz="0" w:space="0" w:color="auto"/>
        <w:bottom w:val="none" w:sz="0" w:space="0" w:color="auto"/>
        <w:right w:val="none" w:sz="0" w:space="0" w:color="auto"/>
      </w:divBdr>
    </w:div>
    <w:div w:id="2027320066">
      <w:bodyDiv w:val="1"/>
      <w:marLeft w:val="0"/>
      <w:marRight w:val="0"/>
      <w:marTop w:val="0"/>
      <w:marBottom w:val="0"/>
      <w:divBdr>
        <w:top w:val="none" w:sz="0" w:space="0" w:color="auto"/>
        <w:left w:val="none" w:sz="0" w:space="0" w:color="auto"/>
        <w:bottom w:val="none" w:sz="0" w:space="0" w:color="auto"/>
        <w:right w:val="none" w:sz="0" w:space="0" w:color="auto"/>
      </w:divBdr>
    </w:div>
    <w:div w:id="213767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9E38B-835A-42A3-8DF9-37947EBFD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3598</Words>
  <Characters>20362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bx</vt:lpstr>
    </vt:vector>
  </TitlesOfParts>
  <Company>RMA.USDA.GOV</Company>
  <LinksUpToDate>false</LinksUpToDate>
  <CharactersWithSpaces>23913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bx</dc:title>
  <dc:creator>Risk Management Agency</dc:creator>
  <cp:lastModifiedBy>Persetic, Shannon - RMA</cp:lastModifiedBy>
  <cp:revision>2</cp:revision>
  <cp:lastPrinted>2015-01-21T15:50:00Z</cp:lastPrinted>
  <dcterms:created xsi:type="dcterms:W3CDTF">2015-02-09T19:28:00Z</dcterms:created>
  <dcterms:modified xsi:type="dcterms:W3CDTF">2015-02-09T19:28:00Z</dcterms:modified>
</cp:coreProperties>
</file>