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5FD4B" w14:textId="01F1C3DA" w:rsidR="007A3E65" w:rsidRDefault="007A3E65" w:rsidP="008A2319">
      <w:pPr>
        <w:jc w:val="right"/>
        <w:rPr>
          <w:b/>
        </w:rPr>
      </w:pPr>
      <w:bookmarkStart w:id="0" w:name="_GoBack"/>
      <w:bookmarkEnd w:id="0"/>
      <w:r>
        <w:rPr>
          <w:b/>
        </w:rPr>
        <w:t>OMB Control Number: 2050-XXXX</w:t>
      </w:r>
    </w:p>
    <w:p w14:paraId="7DC30D32" w14:textId="77777777" w:rsidR="007A3E65" w:rsidRDefault="007A3E65" w:rsidP="008A2319">
      <w:pPr>
        <w:jc w:val="right"/>
        <w:rPr>
          <w:b/>
        </w:rPr>
      </w:pPr>
      <w:r>
        <w:rPr>
          <w:b/>
        </w:rPr>
        <w:t>Expiration Date: XX-XX-XXXX</w:t>
      </w:r>
    </w:p>
    <w:p w14:paraId="3EDE2708" w14:textId="77777777" w:rsidR="007A3E65" w:rsidRDefault="007A3E65" w:rsidP="008A2319">
      <w:pPr>
        <w:jc w:val="right"/>
        <w:rPr>
          <w:b/>
        </w:rPr>
      </w:pPr>
    </w:p>
    <w:p w14:paraId="6B8C3F16" w14:textId="77777777" w:rsidR="007A3E65" w:rsidRDefault="007A3E65" w:rsidP="007A3E65">
      <w:pPr>
        <w:rPr>
          <w:b/>
        </w:rPr>
      </w:pPr>
    </w:p>
    <w:p w14:paraId="7E5D1F62" w14:textId="77777777" w:rsidR="007A3E65" w:rsidRDefault="007A3E65">
      <w:pPr>
        <w:rPr>
          <w:b/>
        </w:rPr>
      </w:pPr>
    </w:p>
    <w:p w14:paraId="5589DE1F" w14:textId="0824A237" w:rsidR="00602833" w:rsidRPr="00C269A0" w:rsidRDefault="00C269A0">
      <w:pPr>
        <w:rPr>
          <w:b/>
        </w:rPr>
      </w:pPr>
      <w:r w:rsidRPr="00C269A0">
        <w:rPr>
          <w:b/>
        </w:rPr>
        <w:t xml:space="preserve">Technical Assistant Needs Assessment </w:t>
      </w:r>
      <w:r w:rsidR="00A32944">
        <w:rPr>
          <w:b/>
        </w:rPr>
        <w:t xml:space="preserve">(TANA) </w:t>
      </w:r>
      <w:r w:rsidRPr="00C269A0">
        <w:rPr>
          <w:b/>
        </w:rPr>
        <w:t>Questionnaire</w:t>
      </w:r>
    </w:p>
    <w:p w14:paraId="251B3E47" w14:textId="77777777" w:rsidR="00C269A0" w:rsidRDefault="00C269A0">
      <w:pPr>
        <w:rPr>
          <w:i/>
        </w:rPr>
      </w:pPr>
      <w:r w:rsidRPr="00C269A0">
        <w:rPr>
          <w:i/>
        </w:rPr>
        <w:t xml:space="preserve">Submitted with ICR 2470.01 </w:t>
      </w:r>
      <w:r w:rsidRPr="00C269A0">
        <w:rPr>
          <w:rFonts w:cstheme="minorHAnsi"/>
          <w:i/>
        </w:rPr>
        <w:t>│</w:t>
      </w:r>
      <w:r w:rsidRPr="00C269A0">
        <w:rPr>
          <w:i/>
        </w:rPr>
        <w:t xml:space="preserve"> OMB 2050-NEW </w:t>
      </w:r>
      <w:r w:rsidRPr="00C269A0">
        <w:rPr>
          <w:rFonts w:cstheme="minorHAnsi"/>
          <w:i/>
        </w:rPr>
        <w:t>│</w:t>
      </w:r>
      <w:r w:rsidRPr="00C269A0">
        <w:rPr>
          <w:i/>
        </w:rPr>
        <w:t xml:space="preserve"> Technical Assistance Needs Assessments (TANAs) at</w:t>
      </w:r>
      <w:r>
        <w:rPr>
          <w:i/>
        </w:rPr>
        <w:t xml:space="preserve"> Superfund Remedial or Removal </w:t>
      </w:r>
      <w:r w:rsidRPr="00C269A0">
        <w:rPr>
          <w:i/>
        </w:rPr>
        <w:t xml:space="preserve">Sites (NEW) </w:t>
      </w:r>
    </w:p>
    <w:p w14:paraId="6F59DB8C" w14:textId="77777777" w:rsidR="00DF3583" w:rsidRDefault="00DF3583">
      <w:pPr>
        <w:rPr>
          <w:i/>
        </w:rPr>
      </w:pPr>
    </w:p>
    <w:p w14:paraId="7E1188F8" w14:textId="77777777" w:rsidR="00A32944" w:rsidRDefault="00A32944" w:rsidP="00DF3583">
      <w:pPr>
        <w:pBdr>
          <w:top w:val="single" w:sz="4" w:space="1" w:color="auto"/>
          <w:left w:val="single" w:sz="4" w:space="4" w:color="auto"/>
          <w:bottom w:val="single" w:sz="4" w:space="1" w:color="auto"/>
          <w:right w:val="single" w:sz="4" w:space="4" w:color="auto"/>
        </w:pBdr>
        <w:rPr>
          <w:i/>
        </w:rPr>
      </w:pPr>
      <w:r w:rsidRPr="008A2319">
        <w:rPr>
          <w:b/>
          <w:i/>
        </w:rPr>
        <w:t>Purpose for this Questionnaire:</w:t>
      </w:r>
      <w:r>
        <w:rPr>
          <w:i/>
        </w:rPr>
        <w:t xml:space="preserve"> This TANA Questionnaire is meant to help identify unaddressed technical assistance needs relating to the remedial/removal activities occurring at a given site.</w:t>
      </w:r>
    </w:p>
    <w:p w14:paraId="6548893C" w14:textId="20D7AF3F" w:rsidR="00DF3583" w:rsidRDefault="00A32944" w:rsidP="00DF3583">
      <w:pPr>
        <w:pBdr>
          <w:top w:val="single" w:sz="4" w:space="1" w:color="auto"/>
          <w:left w:val="single" w:sz="4" w:space="4" w:color="auto"/>
          <w:bottom w:val="single" w:sz="4" w:space="1" w:color="auto"/>
          <w:right w:val="single" w:sz="4" w:space="4" w:color="auto"/>
        </w:pBdr>
        <w:rPr>
          <w:i/>
        </w:rPr>
      </w:pPr>
      <w:r w:rsidRPr="008A2319">
        <w:rPr>
          <w:b/>
          <w:i/>
        </w:rPr>
        <w:t>Instructions:</w:t>
      </w:r>
      <w:r>
        <w:rPr>
          <w:i/>
        </w:rPr>
        <w:t xml:space="preserve">  You may be asked some or all of the questions on this questionnaire. This questionnaire should take no more than one hour to complete. </w:t>
      </w:r>
    </w:p>
    <w:p w14:paraId="2AC5BAE9" w14:textId="77777777" w:rsidR="00DF3583" w:rsidRDefault="00DF3583">
      <w:pPr>
        <w:rPr>
          <w:i/>
        </w:rPr>
      </w:pPr>
    </w:p>
    <w:p w14:paraId="635CFBAE" w14:textId="77777777" w:rsidR="00C269A0" w:rsidRDefault="00C269A0" w:rsidP="00C269A0">
      <w:pPr>
        <w:pStyle w:val="ListParagraph"/>
        <w:numPr>
          <w:ilvl w:val="0"/>
          <w:numId w:val="1"/>
        </w:numPr>
      </w:pPr>
      <w:r>
        <w:t>How have you been involved with the community during the Superfund cleanup process?</w:t>
      </w:r>
    </w:p>
    <w:p w14:paraId="013034C8" w14:textId="77777777" w:rsidR="00E3784D" w:rsidRDefault="00E3784D" w:rsidP="00E3784D">
      <w:pPr>
        <w:pStyle w:val="ListParagraph"/>
      </w:pPr>
    </w:p>
    <w:p w14:paraId="316585B8" w14:textId="77777777" w:rsidR="00232ACB" w:rsidRDefault="00232ACB" w:rsidP="00C269A0">
      <w:pPr>
        <w:pStyle w:val="ListParagraph"/>
        <w:numPr>
          <w:ilvl w:val="0"/>
          <w:numId w:val="1"/>
        </w:numPr>
      </w:pPr>
      <w:r>
        <w:t>Does your organization have any current, past, or future responsibilities at the site?</w:t>
      </w:r>
    </w:p>
    <w:p w14:paraId="1EC7AC01" w14:textId="77777777" w:rsidR="00E3784D" w:rsidRDefault="00E3784D" w:rsidP="00E3784D">
      <w:pPr>
        <w:pStyle w:val="ListParagraph"/>
      </w:pPr>
    </w:p>
    <w:p w14:paraId="6D1E5E44" w14:textId="77777777" w:rsidR="00232ACB" w:rsidRDefault="00232ACB" w:rsidP="00C269A0">
      <w:pPr>
        <w:pStyle w:val="ListParagraph"/>
        <w:numPr>
          <w:ilvl w:val="0"/>
          <w:numId w:val="1"/>
        </w:numPr>
      </w:pPr>
      <w:r>
        <w:t>How would you describe the community’s relationship with the EPA and the state (if applicable) during the Superfund cleanup process?</w:t>
      </w:r>
    </w:p>
    <w:p w14:paraId="41134C3A" w14:textId="77777777" w:rsidR="00E3784D" w:rsidRDefault="00E3784D" w:rsidP="00E3784D">
      <w:pPr>
        <w:pStyle w:val="ListParagraph"/>
      </w:pPr>
    </w:p>
    <w:p w14:paraId="1C60367F" w14:textId="77777777" w:rsidR="00232ACB" w:rsidRDefault="00232ACB" w:rsidP="00C269A0">
      <w:pPr>
        <w:pStyle w:val="ListParagraph"/>
        <w:numPr>
          <w:ilvl w:val="0"/>
          <w:numId w:val="1"/>
        </w:numPr>
      </w:pPr>
      <w:r>
        <w:t>Has the community been receiving sufficient technical information from EPA?</w:t>
      </w:r>
      <w:r w:rsidR="00E3784D">
        <w:t xml:space="preserve"> Has this information been clear</w:t>
      </w:r>
      <w:r>
        <w:t xml:space="preserve"> and easy-to-understand? If not, describe the areas where you believe the community may need assistance understanding and responding to information about the site.</w:t>
      </w:r>
    </w:p>
    <w:p w14:paraId="32176F6B" w14:textId="77777777" w:rsidR="00E3784D" w:rsidRDefault="00E3784D" w:rsidP="00E3784D">
      <w:pPr>
        <w:pStyle w:val="ListParagraph"/>
      </w:pPr>
    </w:p>
    <w:p w14:paraId="481A2813" w14:textId="77777777" w:rsidR="00232ACB" w:rsidRDefault="00232ACB" w:rsidP="00C269A0">
      <w:pPr>
        <w:pStyle w:val="ListParagraph"/>
        <w:numPr>
          <w:ilvl w:val="0"/>
          <w:numId w:val="1"/>
        </w:numPr>
      </w:pPr>
      <w:r>
        <w:lastRenderedPageBreak/>
        <w:t>From the community’s perspective, what could prevent the Superfund cleanup process from moving forward? What could EPA potentially do to address this situation?</w:t>
      </w:r>
    </w:p>
    <w:p w14:paraId="2E803054" w14:textId="77777777" w:rsidR="00E3784D" w:rsidRDefault="00E3784D" w:rsidP="00E3784D">
      <w:pPr>
        <w:pStyle w:val="ListParagraph"/>
      </w:pPr>
    </w:p>
    <w:p w14:paraId="06CACEAD" w14:textId="77777777" w:rsidR="00232ACB" w:rsidRDefault="00232ACB" w:rsidP="00C269A0">
      <w:pPr>
        <w:pStyle w:val="ListParagraph"/>
        <w:numPr>
          <w:ilvl w:val="0"/>
          <w:numId w:val="1"/>
        </w:numPr>
      </w:pPr>
      <w:r>
        <w:t>What are the issues or areas in which the community may require assistance in order to participate meaningfully in the Superfund decision-making process?</w:t>
      </w:r>
    </w:p>
    <w:p w14:paraId="2D677341" w14:textId="77777777" w:rsidR="00E3784D" w:rsidRDefault="00E3784D" w:rsidP="00E3784D">
      <w:pPr>
        <w:pStyle w:val="ListParagraph"/>
      </w:pPr>
    </w:p>
    <w:p w14:paraId="74BD4520" w14:textId="77777777" w:rsidR="00232ACB" w:rsidRDefault="00232ACB" w:rsidP="00C269A0">
      <w:pPr>
        <w:pStyle w:val="ListParagraph"/>
        <w:numPr>
          <w:ilvl w:val="0"/>
          <w:numId w:val="1"/>
        </w:numPr>
      </w:pPr>
      <w:r>
        <w:t>What type of assistance do you believe would be most helpful?</w:t>
      </w:r>
    </w:p>
    <w:p w14:paraId="1C11C587" w14:textId="77777777" w:rsidR="00E3784D" w:rsidRDefault="00E3784D" w:rsidP="00E3784D">
      <w:pPr>
        <w:pStyle w:val="ListParagraph"/>
      </w:pPr>
    </w:p>
    <w:p w14:paraId="70D38AE8" w14:textId="77777777" w:rsidR="00232ACB" w:rsidRDefault="00232ACB" w:rsidP="00C269A0">
      <w:pPr>
        <w:pStyle w:val="ListParagraph"/>
        <w:numPr>
          <w:ilvl w:val="0"/>
          <w:numId w:val="1"/>
        </w:numPr>
      </w:pPr>
      <w:r>
        <w:t>Are you aware of the types of technical assistance from EPA that may be available to the community? (If so, please tell me what you understand to be available to the community).</w:t>
      </w:r>
    </w:p>
    <w:p w14:paraId="7E84CF54" w14:textId="77777777" w:rsidR="00E3784D" w:rsidRDefault="00E3784D" w:rsidP="00E3784D">
      <w:pPr>
        <w:pStyle w:val="ListParagraph"/>
      </w:pPr>
    </w:p>
    <w:p w14:paraId="4812BCD5" w14:textId="77777777" w:rsidR="00232ACB" w:rsidRDefault="00232ACB" w:rsidP="00C269A0">
      <w:pPr>
        <w:pStyle w:val="ListParagraph"/>
        <w:numPr>
          <w:ilvl w:val="0"/>
          <w:numId w:val="1"/>
        </w:numPr>
      </w:pPr>
      <w:r>
        <w:t>Has the community previously received technical assistance (e.g., TAG, TASC, TAB, TAP, or TOSC)?</w:t>
      </w:r>
    </w:p>
    <w:p w14:paraId="11E2FFD6" w14:textId="77777777" w:rsidR="00232ACB" w:rsidRDefault="00232ACB" w:rsidP="00232ACB">
      <w:pPr>
        <w:pStyle w:val="ListParagraph"/>
        <w:numPr>
          <w:ilvl w:val="1"/>
          <w:numId w:val="1"/>
        </w:numPr>
      </w:pPr>
      <w:r>
        <w:lastRenderedPageBreak/>
        <w:t>If so, what community group received the assistance on behalf of the community?</w:t>
      </w:r>
    </w:p>
    <w:p w14:paraId="4C7D8105" w14:textId="77777777" w:rsidR="00232ACB" w:rsidRDefault="00232ACB" w:rsidP="00232ACB">
      <w:pPr>
        <w:pStyle w:val="ListParagraph"/>
        <w:numPr>
          <w:ilvl w:val="1"/>
          <w:numId w:val="1"/>
        </w:numPr>
      </w:pPr>
      <w:r>
        <w:t>What were the benefits and limitations of this assistance?</w:t>
      </w:r>
    </w:p>
    <w:p w14:paraId="05CB7336" w14:textId="77777777" w:rsidR="00E3784D" w:rsidRDefault="00E3784D" w:rsidP="00E3784D">
      <w:pPr>
        <w:pStyle w:val="ListParagraph"/>
        <w:ind w:left="1440"/>
      </w:pPr>
    </w:p>
    <w:p w14:paraId="690FA2A6" w14:textId="77777777" w:rsidR="00232ACB" w:rsidRDefault="00232ACB" w:rsidP="00232ACB">
      <w:pPr>
        <w:pStyle w:val="ListParagraph"/>
        <w:numPr>
          <w:ilvl w:val="0"/>
          <w:numId w:val="1"/>
        </w:numPr>
      </w:pPr>
      <w:r>
        <w:t>What are the existing organizations in the community that are involved in site issues or which tend to be the “go-to” groups for community members interested in site issues or related concerns?</w:t>
      </w:r>
    </w:p>
    <w:p w14:paraId="17DFB7D0" w14:textId="77777777" w:rsidR="00232ACB" w:rsidRDefault="00232ACB" w:rsidP="00232ACB">
      <w:pPr>
        <w:pStyle w:val="ListParagraph"/>
        <w:numPr>
          <w:ilvl w:val="1"/>
          <w:numId w:val="1"/>
        </w:numPr>
      </w:pPr>
      <w:r>
        <w:t>Are these organizations representative of, or have the ability to reach, all parts of the affected community?</w:t>
      </w:r>
    </w:p>
    <w:p w14:paraId="7C9B638D" w14:textId="77777777" w:rsidR="00232ACB" w:rsidRDefault="00232ACB" w:rsidP="00232ACB">
      <w:pPr>
        <w:pStyle w:val="ListParagraph"/>
        <w:numPr>
          <w:ilvl w:val="1"/>
          <w:numId w:val="1"/>
        </w:numPr>
      </w:pPr>
      <w:r>
        <w:t>Are these groups effective in listening to the community and providing a voice to all segments of the community?</w:t>
      </w:r>
    </w:p>
    <w:p w14:paraId="704712E1" w14:textId="77777777" w:rsidR="00232ACB" w:rsidRDefault="00232ACB" w:rsidP="00232ACB">
      <w:pPr>
        <w:pStyle w:val="ListParagraph"/>
        <w:numPr>
          <w:ilvl w:val="1"/>
          <w:numId w:val="1"/>
        </w:numPr>
      </w:pPr>
      <w:r>
        <w:t xml:space="preserve">Do these organizations have a robust membership, have a defined strategic plan, request input from </w:t>
      </w:r>
      <w:r>
        <w:lastRenderedPageBreak/>
        <w:t>the broader community, or have an effective</w:t>
      </w:r>
      <w:r w:rsidR="00DF2DDE">
        <w:t xml:space="preserve"> relationship with the local press?</w:t>
      </w:r>
    </w:p>
    <w:p w14:paraId="71AC28E9" w14:textId="54875FBF" w:rsidR="00DF2DDE" w:rsidRDefault="00DF2DDE" w:rsidP="00232ACB">
      <w:pPr>
        <w:pStyle w:val="ListParagraph"/>
        <w:numPr>
          <w:ilvl w:val="1"/>
          <w:numId w:val="1"/>
        </w:numPr>
      </w:pPr>
      <w:r>
        <w:t>Are there organizations within the community that have competing interests?</w:t>
      </w:r>
    </w:p>
    <w:p w14:paraId="74AA777D" w14:textId="6871019E" w:rsidR="00DF2DDE" w:rsidRDefault="00DF2DDE" w:rsidP="00232ACB">
      <w:pPr>
        <w:pStyle w:val="ListParagraph"/>
        <w:numPr>
          <w:ilvl w:val="1"/>
          <w:numId w:val="1"/>
        </w:numPr>
      </w:pPr>
      <w:r>
        <w:t>Are there particular community members or stakeholders affected by the site who may need additional assistance understanding site</w:t>
      </w:r>
      <w:r w:rsidR="00D20F53">
        <w:t xml:space="preserve"> information</w:t>
      </w:r>
      <w:r>
        <w:t>? Are these stakeholder groups reached by existing organizations that serve the broader community?</w:t>
      </w:r>
    </w:p>
    <w:p w14:paraId="180BF109" w14:textId="77777777" w:rsidR="003C4E78" w:rsidRDefault="003C4E78" w:rsidP="003C4E78">
      <w:pPr>
        <w:pStyle w:val="ListParagraph"/>
        <w:ind w:left="1440"/>
      </w:pPr>
    </w:p>
    <w:p w14:paraId="4AB6F88F" w14:textId="77777777" w:rsidR="00DF2DDE" w:rsidRDefault="00DF2DDE" w:rsidP="00DF2DDE">
      <w:pPr>
        <w:pStyle w:val="ListParagraph"/>
        <w:numPr>
          <w:ilvl w:val="0"/>
          <w:numId w:val="1"/>
        </w:numPr>
      </w:pPr>
      <w:r>
        <w:t>What other stakeholders would you recommend we speak with in completing this technical assistance needs assessment?</w:t>
      </w:r>
    </w:p>
    <w:p w14:paraId="686A736B" w14:textId="77777777" w:rsidR="00E3784D" w:rsidRDefault="00E3784D" w:rsidP="00E3784D">
      <w:pPr>
        <w:pStyle w:val="ListParagraph"/>
      </w:pPr>
    </w:p>
    <w:p w14:paraId="56DAB82C" w14:textId="77777777" w:rsidR="00DF2DDE" w:rsidRDefault="00DF2DDE" w:rsidP="00DF2DDE">
      <w:pPr>
        <w:pStyle w:val="ListParagraph"/>
        <w:numPr>
          <w:ilvl w:val="0"/>
          <w:numId w:val="1"/>
        </w:numPr>
      </w:pPr>
      <w:r>
        <w:t>Is there any other pertinent information you would like to share with us at this time?</w:t>
      </w:r>
    </w:p>
    <w:p w14:paraId="1FD843D5" w14:textId="77777777" w:rsidR="007A3E65" w:rsidRDefault="007A3E65" w:rsidP="007A3E65">
      <w:pPr>
        <w:pStyle w:val="ListParagraph"/>
      </w:pPr>
    </w:p>
    <w:p w14:paraId="46AEFFAC" w14:textId="77777777" w:rsidR="007A3E65" w:rsidRDefault="007A3E65" w:rsidP="007A3E65"/>
    <w:p w14:paraId="57E9AAB3" w14:textId="1D8F1286" w:rsidR="002224DF" w:rsidRPr="002224DF" w:rsidRDefault="002224DF" w:rsidP="000748BA">
      <w:pPr>
        <w:pBdr>
          <w:top w:val="single" w:sz="4" w:space="1" w:color="auto"/>
          <w:left w:val="single" w:sz="4" w:space="4" w:color="auto"/>
          <w:bottom w:val="single" w:sz="4" w:space="1" w:color="auto"/>
          <w:right w:val="single" w:sz="4" w:space="4" w:color="auto"/>
        </w:pBdr>
      </w:pPr>
      <w:r w:rsidRPr="002224DF">
        <w:rPr>
          <w:b/>
        </w:rPr>
        <w:lastRenderedPageBreak/>
        <w:t xml:space="preserve">Burden Statement:  </w:t>
      </w:r>
      <w:r w:rsidRPr="002224DF">
        <w:t>The public reporting and recordkeeping burden fo</w:t>
      </w:r>
      <w:r>
        <w:t xml:space="preserve">r this collection of information is estimated to average 1 hour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r w:rsidRPr="002224DF">
        <w:t xml:space="preserve"> </w:t>
      </w:r>
    </w:p>
    <w:sectPr w:rsidR="002224DF" w:rsidRPr="002224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FDCA3" w14:textId="77777777" w:rsidR="00435EC7" w:rsidRDefault="00435EC7" w:rsidP="00E3784D">
      <w:r>
        <w:separator/>
      </w:r>
    </w:p>
  </w:endnote>
  <w:endnote w:type="continuationSeparator" w:id="0">
    <w:p w14:paraId="1F086A68" w14:textId="77777777" w:rsidR="00435EC7" w:rsidRDefault="00435EC7" w:rsidP="00E3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87991"/>
      <w:docPartObj>
        <w:docPartGallery w:val="Page Numbers (Bottom of Page)"/>
        <w:docPartUnique/>
      </w:docPartObj>
    </w:sdtPr>
    <w:sdtEndPr>
      <w:rPr>
        <w:noProof/>
      </w:rPr>
    </w:sdtEndPr>
    <w:sdtContent>
      <w:p w14:paraId="39C290A4" w14:textId="77777777" w:rsidR="00E3784D" w:rsidRDefault="00E3784D">
        <w:pPr>
          <w:pStyle w:val="Footer"/>
          <w:jc w:val="center"/>
        </w:pPr>
        <w:r>
          <w:fldChar w:fldCharType="begin"/>
        </w:r>
        <w:r>
          <w:instrText xml:space="preserve"> PAGE   \* MERGEFORMAT </w:instrText>
        </w:r>
        <w:r>
          <w:fldChar w:fldCharType="separate"/>
        </w:r>
        <w:r w:rsidR="00C30303">
          <w:rPr>
            <w:noProof/>
          </w:rPr>
          <w:t>1</w:t>
        </w:r>
        <w:r>
          <w:rPr>
            <w:noProof/>
          </w:rPr>
          <w:fldChar w:fldCharType="end"/>
        </w:r>
      </w:p>
    </w:sdtContent>
  </w:sdt>
  <w:p w14:paraId="7833BC97" w14:textId="77777777" w:rsidR="00E3784D" w:rsidRDefault="00E37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EF751" w14:textId="77777777" w:rsidR="00435EC7" w:rsidRDefault="00435EC7" w:rsidP="00E3784D">
      <w:r>
        <w:separator/>
      </w:r>
    </w:p>
  </w:footnote>
  <w:footnote w:type="continuationSeparator" w:id="0">
    <w:p w14:paraId="27411576" w14:textId="77777777" w:rsidR="00435EC7" w:rsidRDefault="00435EC7" w:rsidP="00E37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8100C"/>
    <w:multiLevelType w:val="hybridMultilevel"/>
    <w:tmpl w:val="92D0C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A0"/>
    <w:rsid w:val="000748BA"/>
    <w:rsid w:val="00083EB1"/>
    <w:rsid w:val="002224DF"/>
    <w:rsid w:val="00232ACB"/>
    <w:rsid w:val="002D3281"/>
    <w:rsid w:val="002D5D89"/>
    <w:rsid w:val="003C077C"/>
    <w:rsid w:val="003C4E78"/>
    <w:rsid w:val="00435EC7"/>
    <w:rsid w:val="00542D6B"/>
    <w:rsid w:val="0055384E"/>
    <w:rsid w:val="006B1A95"/>
    <w:rsid w:val="00710B18"/>
    <w:rsid w:val="007A3E65"/>
    <w:rsid w:val="007F248F"/>
    <w:rsid w:val="00891A5A"/>
    <w:rsid w:val="008A2319"/>
    <w:rsid w:val="008E2C30"/>
    <w:rsid w:val="008F63FC"/>
    <w:rsid w:val="009A7912"/>
    <w:rsid w:val="00A32944"/>
    <w:rsid w:val="00C023B9"/>
    <w:rsid w:val="00C269A0"/>
    <w:rsid w:val="00C30303"/>
    <w:rsid w:val="00CA3AC8"/>
    <w:rsid w:val="00CE7F2E"/>
    <w:rsid w:val="00D20F53"/>
    <w:rsid w:val="00DF2DDE"/>
    <w:rsid w:val="00DF3583"/>
    <w:rsid w:val="00E337E0"/>
    <w:rsid w:val="00E3784D"/>
    <w:rsid w:val="00FA3602"/>
    <w:rsid w:val="00FF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684F"/>
  <w15:chartTrackingRefBased/>
  <w15:docId w15:val="{ABB4DAD3-AB8C-4CF1-89CA-F1349DD4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9A0"/>
    <w:pPr>
      <w:ind w:left="720"/>
      <w:contextualSpacing/>
    </w:pPr>
  </w:style>
  <w:style w:type="paragraph" w:styleId="Header">
    <w:name w:val="header"/>
    <w:basedOn w:val="Normal"/>
    <w:link w:val="HeaderChar"/>
    <w:uiPriority w:val="99"/>
    <w:unhideWhenUsed/>
    <w:rsid w:val="00E3784D"/>
    <w:pPr>
      <w:tabs>
        <w:tab w:val="center" w:pos="4680"/>
        <w:tab w:val="right" w:pos="9360"/>
      </w:tabs>
    </w:pPr>
  </w:style>
  <w:style w:type="character" w:customStyle="1" w:styleId="HeaderChar">
    <w:name w:val="Header Char"/>
    <w:basedOn w:val="DefaultParagraphFont"/>
    <w:link w:val="Header"/>
    <w:uiPriority w:val="99"/>
    <w:rsid w:val="00E3784D"/>
  </w:style>
  <w:style w:type="paragraph" w:styleId="Footer">
    <w:name w:val="footer"/>
    <w:basedOn w:val="Normal"/>
    <w:link w:val="FooterChar"/>
    <w:uiPriority w:val="99"/>
    <w:unhideWhenUsed/>
    <w:rsid w:val="00E3784D"/>
    <w:pPr>
      <w:tabs>
        <w:tab w:val="center" w:pos="4680"/>
        <w:tab w:val="right" w:pos="9360"/>
      </w:tabs>
    </w:pPr>
  </w:style>
  <w:style w:type="character" w:customStyle="1" w:styleId="FooterChar">
    <w:name w:val="Footer Char"/>
    <w:basedOn w:val="DefaultParagraphFont"/>
    <w:link w:val="Footer"/>
    <w:uiPriority w:val="99"/>
    <w:rsid w:val="00E3784D"/>
  </w:style>
  <w:style w:type="paragraph" w:styleId="BalloonText">
    <w:name w:val="Balloon Text"/>
    <w:basedOn w:val="Normal"/>
    <w:link w:val="BalloonTextChar"/>
    <w:uiPriority w:val="99"/>
    <w:semiHidden/>
    <w:unhideWhenUsed/>
    <w:rsid w:val="00DF3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583"/>
    <w:rPr>
      <w:rFonts w:ascii="Segoe UI" w:hAnsi="Segoe UI" w:cs="Segoe UI"/>
      <w:sz w:val="18"/>
      <w:szCs w:val="18"/>
    </w:rPr>
  </w:style>
  <w:style w:type="character" w:styleId="CommentReference">
    <w:name w:val="annotation reference"/>
    <w:basedOn w:val="DefaultParagraphFont"/>
    <w:uiPriority w:val="99"/>
    <w:semiHidden/>
    <w:unhideWhenUsed/>
    <w:rsid w:val="00DF3583"/>
    <w:rPr>
      <w:sz w:val="16"/>
      <w:szCs w:val="16"/>
    </w:rPr>
  </w:style>
  <w:style w:type="paragraph" w:styleId="CommentText">
    <w:name w:val="annotation text"/>
    <w:basedOn w:val="Normal"/>
    <w:link w:val="CommentTextChar"/>
    <w:uiPriority w:val="99"/>
    <w:semiHidden/>
    <w:unhideWhenUsed/>
    <w:rsid w:val="00DF3583"/>
    <w:rPr>
      <w:sz w:val="20"/>
      <w:szCs w:val="20"/>
    </w:rPr>
  </w:style>
  <w:style w:type="character" w:customStyle="1" w:styleId="CommentTextChar">
    <w:name w:val="Comment Text Char"/>
    <w:basedOn w:val="DefaultParagraphFont"/>
    <w:link w:val="CommentText"/>
    <w:uiPriority w:val="99"/>
    <w:semiHidden/>
    <w:rsid w:val="00DF3583"/>
    <w:rPr>
      <w:sz w:val="20"/>
      <w:szCs w:val="20"/>
    </w:rPr>
  </w:style>
  <w:style w:type="paragraph" w:styleId="CommentSubject">
    <w:name w:val="annotation subject"/>
    <w:basedOn w:val="CommentText"/>
    <w:next w:val="CommentText"/>
    <w:link w:val="CommentSubjectChar"/>
    <w:uiPriority w:val="99"/>
    <w:semiHidden/>
    <w:unhideWhenUsed/>
    <w:rsid w:val="00DF3583"/>
    <w:rPr>
      <w:b/>
      <w:bCs/>
    </w:rPr>
  </w:style>
  <w:style w:type="character" w:customStyle="1" w:styleId="CommentSubjectChar">
    <w:name w:val="Comment Subject Char"/>
    <w:basedOn w:val="CommentTextChar"/>
    <w:link w:val="CommentSubject"/>
    <w:uiPriority w:val="99"/>
    <w:semiHidden/>
    <w:rsid w:val="00DF3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Knudsen, Laura</dc:creator>
  <cp:keywords/>
  <dc:description/>
  <cp:lastModifiedBy>Suzuki, Judy</cp:lastModifiedBy>
  <cp:revision>2</cp:revision>
  <dcterms:created xsi:type="dcterms:W3CDTF">2015-11-02T14:42:00Z</dcterms:created>
  <dcterms:modified xsi:type="dcterms:W3CDTF">2015-11-02T14:42:00Z</dcterms:modified>
</cp:coreProperties>
</file>