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8B" w:rsidRDefault="0094028B">
      <w:pPr>
        <w:rPr>
          <w:rFonts w:ascii="Arial" w:hAnsi="Arial" w:cs="Arial"/>
        </w:rPr>
      </w:pPr>
      <w:r>
        <w:rPr>
          <w:rFonts w:ascii="Arial" w:hAnsi="Arial" w:cs="Arial"/>
        </w:rPr>
        <w:t>EPA ICR # 0938.</w:t>
      </w:r>
      <w:r w:rsidR="00F92F75">
        <w:rPr>
          <w:rFonts w:ascii="Arial" w:hAnsi="Arial" w:cs="Arial"/>
        </w:rPr>
        <w:t>20</w:t>
      </w:r>
      <w:r>
        <w:rPr>
          <w:rFonts w:ascii="Arial" w:hAnsi="Arial" w:cs="Arial"/>
        </w:rPr>
        <w:t>, OMB  # 2030-0020</w:t>
      </w:r>
    </w:p>
    <w:p w:rsidR="0094028B" w:rsidRDefault="0094028B">
      <w:pPr>
        <w:rPr>
          <w:rFonts w:ascii="Arial" w:hAnsi="Arial" w:cs="Arial"/>
        </w:rPr>
      </w:pPr>
      <w:r>
        <w:rPr>
          <w:rFonts w:ascii="Arial" w:hAnsi="Arial" w:cs="Arial"/>
        </w:rPr>
        <w:t>Title: General Administrative Requirements for Assistance Programs (Renewal)</w:t>
      </w:r>
    </w:p>
    <w:p w:rsidR="0094028B" w:rsidRDefault="0094028B">
      <w:pPr>
        <w:rPr>
          <w:rFonts w:ascii="Arial" w:hAnsi="Arial" w:cs="Arial"/>
        </w:rPr>
      </w:pPr>
      <w:r>
        <w:rPr>
          <w:rFonts w:ascii="Arial" w:hAnsi="Arial" w:cs="Arial"/>
        </w:rPr>
        <w:t>Approved on June 30, 2014. Expires June 30, 2017</w:t>
      </w:r>
      <w:r w:rsidR="00CF02A6">
        <w:rPr>
          <w:rFonts w:ascii="Arial" w:hAnsi="Arial" w:cs="Arial"/>
        </w:rPr>
        <w:t>.</w:t>
      </w:r>
    </w:p>
    <w:p w:rsidR="0094028B" w:rsidRDefault="0094028B">
      <w:pPr>
        <w:rPr>
          <w:rFonts w:ascii="Arial" w:hAnsi="Arial" w:cs="Arial"/>
        </w:rPr>
      </w:pPr>
    </w:p>
    <w:p w:rsidR="00665CD5" w:rsidRPr="00665CD5" w:rsidRDefault="000307FF">
      <w:pPr>
        <w:rPr>
          <w:rFonts w:ascii="Arial" w:hAnsi="Arial" w:cs="Arial"/>
        </w:rPr>
      </w:pPr>
      <w:r>
        <w:rPr>
          <w:rFonts w:ascii="Arial" w:hAnsi="Arial" w:cs="Arial"/>
        </w:rPr>
        <w:t>June 5, 2015</w:t>
      </w:r>
    </w:p>
    <w:p w:rsidR="00665CD5" w:rsidRPr="00665CD5" w:rsidRDefault="00665CD5">
      <w:pPr>
        <w:rPr>
          <w:rFonts w:ascii="Arial" w:hAnsi="Arial" w:cs="Arial"/>
        </w:rPr>
      </w:pPr>
    </w:p>
    <w:p w:rsidR="00091083" w:rsidRPr="000307FF" w:rsidRDefault="00665CD5">
      <w:pPr>
        <w:rPr>
          <w:rFonts w:ascii="Arial" w:hAnsi="Arial" w:cs="Arial"/>
          <w:sz w:val="28"/>
          <w:szCs w:val="28"/>
        </w:rPr>
      </w:pPr>
      <w:r w:rsidRPr="000307FF">
        <w:rPr>
          <w:rFonts w:ascii="Arial" w:hAnsi="Arial" w:cs="Arial"/>
          <w:sz w:val="28"/>
          <w:szCs w:val="28"/>
        </w:rPr>
        <w:t xml:space="preserve">Justification for </w:t>
      </w:r>
      <w:r w:rsidR="005466B4" w:rsidRPr="000307FF">
        <w:rPr>
          <w:rFonts w:ascii="Arial" w:hAnsi="Arial" w:cs="Arial"/>
          <w:sz w:val="28"/>
          <w:szCs w:val="28"/>
        </w:rPr>
        <w:t xml:space="preserve">Non-Substantive </w:t>
      </w:r>
      <w:r w:rsidRPr="000307FF">
        <w:rPr>
          <w:rFonts w:ascii="Arial" w:hAnsi="Arial" w:cs="Arial"/>
          <w:sz w:val="28"/>
          <w:szCs w:val="28"/>
        </w:rPr>
        <w:t>Change</w:t>
      </w:r>
    </w:p>
    <w:p w:rsidR="00665CD5" w:rsidRPr="000307FF" w:rsidRDefault="00665CD5">
      <w:pPr>
        <w:rPr>
          <w:rFonts w:ascii="Arial" w:hAnsi="Arial" w:cs="Arial"/>
          <w:sz w:val="28"/>
          <w:szCs w:val="28"/>
        </w:rPr>
      </w:pPr>
    </w:p>
    <w:p w:rsidR="000307FF" w:rsidRPr="000307FF" w:rsidRDefault="000307FF" w:rsidP="000307FF">
      <w:pPr>
        <w:rPr>
          <w:rFonts w:ascii="Arial" w:hAnsi="Arial" w:cs="Arial"/>
        </w:rPr>
      </w:pPr>
      <w:r w:rsidRPr="000307FF">
        <w:rPr>
          <w:rFonts w:ascii="Arial" w:hAnsi="Arial" w:cs="Arial"/>
        </w:rPr>
        <w:t>Due to the implementation of the Uniform Administrative Requirements, Cost Principles and Audit Requirements (Uniform Grants Guidance or UGG) there are updates to the General Grants ICR Supporting Statement and some forms.  The following changes do not affect the burden.</w:t>
      </w:r>
    </w:p>
    <w:p w:rsidR="000307FF" w:rsidRPr="000307FF" w:rsidRDefault="000307FF" w:rsidP="000307FF">
      <w:pPr>
        <w:rPr>
          <w:rFonts w:ascii="Arial" w:hAnsi="Arial" w:cs="Arial"/>
        </w:rPr>
      </w:pPr>
    </w:p>
    <w:p w:rsidR="000307FF" w:rsidRPr="000307FF" w:rsidRDefault="000307FF" w:rsidP="000307FF">
      <w:pPr>
        <w:pStyle w:val="ListParagraph"/>
        <w:numPr>
          <w:ilvl w:val="0"/>
          <w:numId w:val="1"/>
        </w:numPr>
        <w:rPr>
          <w:rFonts w:ascii="Arial" w:hAnsi="Arial" w:cs="Arial"/>
          <w:sz w:val="24"/>
          <w:szCs w:val="24"/>
        </w:rPr>
      </w:pPr>
      <w:r w:rsidRPr="000307FF">
        <w:rPr>
          <w:rFonts w:ascii="Arial" w:hAnsi="Arial" w:cs="Arial"/>
          <w:sz w:val="24"/>
          <w:szCs w:val="24"/>
        </w:rPr>
        <w:t>Regulatory citation in the General Grants ICR Supporting Statement</w:t>
      </w:r>
    </w:p>
    <w:p w:rsidR="000307FF" w:rsidRPr="000307FF" w:rsidRDefault="000307FF" w:rsidP="000307FF">
      <w:pPr>
        <w:pStyle w:val="ListParagraph"/>
        <w:numPr>
          <w:ilvl w:val="0"/>
          <w:numId w:val="1"/>
        </w:numPr>
        <w:rPr>
          <w:rFonts w:ascii="Arial" w:hAnsi="Arial" w:cs="Arial"/>
          <w:sz w:val="24"/>
          <w:szCs w:val="24"/>
        </w:rPr>
      </w:pPr>
      <w:r w:rsidRPr="000307FF">
        <w:rPr>
          <w:rFonts w:ascii="Arial" w:hAnsi="Arial" w:cs="Arial"/>
          <w:sz w:val="24"/>
          <w:szCs w:val="24"/>
        </w:rPr>
        <w:t>Regulatory citation in the following forms:</w:t>
      </w:r>
    </w:p>
    <w:p w:rsidR="000307FF" w:rsidRPr="000307FF" w:rsidRDefault="000307FF" w:rsidP="000307FF">
      <w:pPr>
        <w:pStyle w:val="ListParagraph"/>
        <w:numPr>
          <w:ilvl w:val="1"/>
          <w:numId w:val="1"/>
        </w:numPr>
        <w:rPr>
          <w:rFonts w:ascii="Arial" w:hAnsi="Arial" w:cs="Arial"/>
          <w:sz w:val="24"/>
          <w:szCs w:val="24"/>
        </w:rPr>
      </w:pPr>
      <w:r w:rsidRPr="000307FF">
        <w:rPr>
          <w:rFonts w:ascii="Arial" w:hAnsi="Arial" w:cs="Arial"/>
          <w:sz w:val="24"/>
          <w:szCs w:val="24"/>
        </w:rPr>
        <w:t>EPA Form 6600-01</w:t>
      </w:r>
    </w:p>
    <w:p w:rsidR="000307FF" w:rsidRPr="000307FF" w:rsidRDefault="000307FF" w:rsidP="000307FF">
      <w:pPr>
        <w:pStyle w:val="ListParagraph"/>
        <w:numPr>
          <w:ilvl w:val="1"/>
          <w:numId w:val="1"/>
        </w:numPr>
        <w:rPr>
          <w:rFonts w:ascii="Arial" w:hAnsi="Arial" w:cs="Arial"/>
          <w:sz w:val="24"/>
          <w:szCs w:val="24"/>
        </w:rPr>
      </w:pPr>
      <w:r w:rsidRPr="000307FF">
        <w:rPr>
          <w:rFonts w:ascii="Arial" w:hAnsi="Arial" w:cs="Arial"/>
          <w:sz w:val="24"/>
          <w:szCs w:val="24"/>
        </w:rPr>
        <w:t>EPA Form 6600-08</w:t>
      </w:r>
    </w:p>
    <w:p w:rsidR="000307FF" w:rsidRPr="000307FF" w:rsidRDefault="000307FF" w:rsidP="000307FF">
      <w:pPr>
        <w:pStyle w:val="ListParagraph"/>
        <w:numPr>
          <w:ilvl w:val="1"/>
          <w:numId w:val="1"/>
        </w:numPr>
        <w:rPr>
          <w:rFonts w:ascii="Arial" w:hAnsi="Arial" w:cs="Arial"/>
          <w:sz w:val="24"/>
          <w:szCs w:val="24"/>
        </w:rPr>
      </w:pPr>
      <w:r w:rsidRPr="000307FF">
        <w:rPr>
          <w:rFonts w:ascii="Arial" w:hAnsi="Arial" w:cs="Arial"/>
          <w:sz w:val="24"/>
          <w:szCs w:val="24"/>
        </w:rPr>
        <w:t>EPA Form 6600-09</w:t>
      </w:r>
    </w:p>
    <w:p w:rsidR="000307FF" w:rsidRPr="000307FF" w:rsidRDefault="000307FF" w:rsidP="000307FF">
      <w:pPr>
        <w:pStyle w:val="ListParagraph"/>
        <w:numPr>
          <w:ilvl w:val="1"/>
          <w:numId w:val="1"/>
        </w:numPr>
        <w:rPr>
          <w:rFonts w:ascii="Arial" w:hAnsi="Arial" w:cs="Arial"/>
          <w:sz w:val="24"/>
          <w:szCs w:val="24"/>
        </w:rPr>
      </w:pPr>
      <w:r w:rsidRPr="000307FF">
        <w:rPr>
          <w:rFonts w:ascii="Arial" w:hAnsi="Arial" w:cs="Arial"/>
          <w:sz w:val="24"/>
          <w:szCs w:val="24"/>
        </w:rPr>
        <w:t>EPA Form 5700-52A</w:t>
      </w:r>
    </w:p>
    <w:p w:rsidR="000307FF" w:rsidRPr="000307FF" w:rsidRDefault="000307FF" w:rsidP="000307FF">
      <w:pPr>
        <w:pStyle w:val="ListParagraph"/>
        <w:numPr>
          <w:ilvl w:val="1"/>
          <w:numId w:val="1"/>
        </w:numPr>
        <w:rPr>
          <w:rFonts w:ascii="Arial" w:hAnsi="Arial" w:cs="Arial"/>
          <w:sz w:val="24"/>
          <w:szCs w:val="24"/>
        </w:rPr>
      </w:pPr>
      <w:r w:rsidRPr="000307FF">
        <w:rPr>
          <w:rFonts w:ascii="Arial" w:hAnsi="Arial" w:cs="Arial"/>
          <w:sz w:val="24"/>
          <w:szCs w:val="24"/>
        </w:rPr>
        <w:t>EPA Form 5770-2</w:t>
      </w:r>
    </w:p>
    <w:p w:rsidR="000307FF" w:rsidRPr="000307FF" w:rsidRDefault="000307FF" w:rsidP="000307FF">
      <w:pPr>
        <w:pStyle w:val="ListParagraph"/>
        <w:numPr>
          <w:ilvl w:val="0"/>
          <w:numId w:val="1"/>
        </w:numPr>
        <w:rPr>
          <w:rFonts w:ascii="Arial" w:hAnsi="Arial" w:cs="Arial"/>
          <w:sz w:val="24"/>
          <w:szCs w:val="24"/>
        </w:rPr>
      </w:pPr>
      <w:r w:rsidRPr="000307FF">
        <w:rPr>
          <w:rFonts w:ascii="Arial" w:hAnsi="Arial" w:cs="Arial"/>
          <w:sz w:val="24"/>
          <w:szCs w:val="24"/>
        </w:rPr>
        <w:t>Minor changes to EPA Form 4700-4 to clarify instructions</w:t>
      </w:r>
    </w:p>
    <w:p w:rsidR="000307FF" w:rsidRPr="000307FF" w:rsidRDefault="000307FF" w:rsidP="000307FF">
      <w:pPr>
        <w:pStyle w:val="ListParagraph"/>
        <w:numPr>
          <w:ilvl w:val="0"/>
          <w:numId w:val="1"/>
        </w:numPr>
        <w:rPr>
          <w:rFonts w:ascii="Arial" w:hAnsi="Arial" w:cs="Arial"/>
          <w:sz w:val="24"/>
          <w:szCs w:val="24"/>
        </w:rPr>
      </w:pPr>
      <w:r w:rsidRPr="000307FF">
        <w:rPr>
          <w:rFonts w:ascii="Arial" w:hAnsi="Arial" w:cs="Arial"/>
          <w:sz w:val="24"/>
          <w:szCs w:val="24"/>
        </w:rPr>
        <w:t>Also minor changes to EPA Form 5770-2 to remove PII</w:t>
      </w:r>
    </w:p>
    <w:p w:rsidR="00665CD5" w:rsidRPr="000307FF" w:rsidRDefault="00665CD5" w:rsidP="000307FF">
      <w:pPr>
        <w:rPr>
          <w:rFonts w:ascii="Arial" w:hAnsi="Arial" w:cs="Arial"/>
        </w:rPr>
      </w:pPr>
      <w:bookmarkStart w:id="0" w:name="_GoBack"/>
      <w:bookmarkEnd w:id="0"/>
    </w:p>
    <w:sectPr w:rsidR="00665CD5" w:rsidRPr="000307FF" w:rsidSect="002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C79EF"/>
    <w:multiLevelType w:val="hybridMultilevel"/>
    <w:tmpl w:val="195C3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D5"/>
    <w:rsid w:val="000307FF"/>
    <w:rsid w:val="00091083"/>
    <w:rsid w:val="00210748"/>
    <w:rsid w:val="00366E30"/>
    <w:rsid w:val="005466B4"/>
    <w:rsid w:val="00610F70"/>
    <w:rsid w:val="00665CD5"/>
    <w:rsid w:val="0094028B"/>
    <w:rsid w:val="00CF02A6"/>
    <w:rsid w:val="00F9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E5023-C39C-4FB1-8651-B0F00010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F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305">
      <w:bodyDiv w:val="1"/>
      <w:marLeft w:val="0"/>
      <w:marRight w:val="0"/>
      <w:marTop w:val="0"/>
      <w:marBottom w:val="0"/>
      <w:divBdr>
        <w:top w:val="none" w:sz="0" w:space="0" w:color="auto"/>
        <w:left w:val="none" w:sz="0" w:space="0" w:color="auto"/>
        <w:bottom w:val="none" w:sz="0" w:space="0" w:color="auto"/>
        <w:right w:val="none" w:sz="0" w:space="0" w:color="auto"/>
      </w:divBdr>
    </w:div>
    <w:div w:id="43437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Umberger, Judy</dc:creator>
  <cp:keywords/>
  <dc:description/>
  <cp:lastModifiedBy>Suzuki, Judy</cp:lastModifiedBy>
  <cp:revision>2</cp:revision>
  <dcterms:created xsi:type="dcterms:W3CDTF">2015-06-05T13:14:00Z</dcterms:created>
  <dcterms:modified xsi:type="dcterms:W3CDTF">2015-06-05T13:14:00Z</dcterms:modified>
</cp:coreProperties>
</file>