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9FD" w:rsidRPr="00622C47" w:rsidRDefault="008319FD" w:rsidP="000A0469">
      <w:pPr>
        <w:pStyle w:val="Heading31"/>
        <w:numPr>
          <w:ilvl w:val="0"/>
          <w:numId w:val="0"/>
        </w:numPr>
        <w:rPr>
          <w:rFonts w:ascii="Times New Roman" w:hAnsi="Times New Roman" w:cs="Times New Roman"/>
          <w:sz w:val="24"/>
          <w:szCs w:val="24"/>
        </w:rPr>
      </w:pPr>
    </w:p>
    <w:p w:rsidR="008319FD" w:rsidRPr="00622C47" w:rsidRDefault="008319FD" w:rsidP="00622C47">
      <w:pPr>
        <w:pStyle w:val="Heading31"/>
        <w:numPr>
          <w:ilvl w:val="0"/>
          <w:numId w:val="0"/>
        </w:numPr>
        <w:spacing w:after="120" w:line="240" w:lineRule="auto"/>
        <w:rPr>
          <w:rFonts w:ascii="Times New Roman" w:hAnsi="Times New Roman" w:cs="Times New Roman"/>
          <w:sz w:val="24"/>
          <w:szCs w:val="24"/>
        </w:rPr>
      </w:pPr>
    </w:p>
    <w:p w:rsidR="008319FD" w:rsidRPr="00622C47" w:rsidRDefault="008319FD" w:rsidP="00622C47">
      <w:pPr>
        <w:pStyle w:val="Heading31"/>
        <w:numPr>
          <w:ilvl w:val="0"/>
          <w:numId w:val="0"/>
        </w:numPr>
        <w:spacing w:after="120" w:line="240" w:lineRule="auto"/>
        <w:rPr>
          <w:rFonts w:ascii="Times New Roman" w:hAnsi="Times New Roman" w:cs="Times New Roman"/>
          <w:sz w:val="24"/>
          <w:szCs w:val="24"/>
        </w:rPr>
      </w:pPr>
    </w:p>
    <w:p w:rsidR="00F05317" w:rsidRPr="00622C47" w:rsidRDefault="00855AD0" w:rsidP="00622C47">
      <w:pPr>
        <w:pStyle w:val="Heading31"/>
        <w:numPr>
          <w:ilvl w:val="0"/>
          <w:numId w:val="0"/>
        </w:numPr>
        <w:spacing w:after="120" w:line="240" w:lineRule="auto"/>
        <w:jc w:val="center"/>
        <w:rPr>
          <w:rFonts w:ascii="Times New Roman" w:hAnsi="Times New Roman" w:cs="Times New Roman"/>
          <w:b/>
          <w:sz w:val="28"/>
          <w:szCs w:val="28"/>
        </w:rPr>
      </w:pPr>
      <w:r w:rsidRPr="00622C47">
        <w:rPr>
          <w:rFonts w:ascii="Times New Roman" w:hAnsi="Times New Roman" w:cs="Times New Roman"/>
          <w:b/>
          <w:sz w:val="28"/>
          <w:szCs w:val="28"/>
        </w:rPr>
        <w:t>2015-16</w:t>
      </w:r>
    </w:p>
    <w:p w:rsidR="00703BB6" w:rsidRPr="00622C47" w:rsidRDefault="00703BB6" w:rsidP="00622C47">
      <w:pPr>
        <w:pStyle w:val="Heading31"/>
        <w:numPr>
          <w:ilvl w:val="0"/>
          <w:numId w:val="0"/>
        </w:numPr>
        <w:spacing w:after="120" w:line="240" w:lineRule="auto"/>
        <w:jc w:val="center"/>
        <w:rPr>
          <w:rFonts w:ascii="Times New Roman" w:hAnsi="Times New Roman" w:cs="Times New Roman"/>
          <w:b/>
          <w:sz w:val="28"/>
          <w:szCs w:val="28"/>
        </w:rPr>
      </w:pPr>
      <w:r w:rsidRPr="00622C47">
        <w:rPr>
          <w:rFonts w:ascii="Times New Roman" w:hAnsi="Times New Roman" w:cs="Times New Roman"/>
          <w:b/>
          <w:sz w:val="28"/>
          <w:szCs w:val="28"/>
        </w:rPr>
        <w:t>NATIONAL TEACHER AND PRINCIPAL SURVEY (NTPS)</w:t>
      </w:r>
    </w:p>
    <w:p w:rsidR="008319FD" w:rsidRPr="00622C47" w:rsidRDefault="00601792" w:rsidP="00622C47">
      <w:pPr>
        <w:pStyle w:val="Heading31"/>
        <w:numPr>
          <w:ilvl w:val="0"/>
          <w:numId w:val="0"/>
        </w:numPr>
        <w:spacing w:after="120" w:line="240" w:lineRule="auto"/>
        <w:jc w:val="center"/>
        <w:rPr>
          <w:rFonts w:ascii="Times New Roman" w:hAnsi="Times New Roman" w:cs="Times New Roman"/>
          <w:b/>
          <w:sz w:val="28"/>
          <w:szCs w:val="28"/>
        </w:rPr>
      </w:pPr>
      <w:r w:rsidRPr="00622C47">
        <w:rPr>
          <w:rFonts w:ascii="Times New Roman" w:hAnsi="Times New Roman" w:cs="Times New Roman"/>
          <w:b/>
          <w:sz w:val="28"/>
          <w:szCs w:val="28"/>
        </w:rPr>
        <w:t>PRELIMINARY FIELD ACTIVITIES</w:t>
      </w:r>
    </w:p>
    <w:p w:rsidR="008319FD" w:rsidRPr="00622C47" w:rsidRDefault="008319FD" w:rsidP="00622C47">
      <w:pPr>
        <w:pStyle w:val="Heading31"/>
        <w:numPr>
          <w:ilvl w:val="0"/>
          <w:numId w:val="0"/>
        </w:numPr>
        <w:spacing w:after="120" w:line="240" w:lineRule="auto"/>
        <w:rPr>
          <w:rFonts w:ascii="Times New Roman" w:hAnsi="Times New Roman" w:cs="Times New Roman"/>
          <w:sz w:val="24"/>
          <w:szCs w:val="24"/>
        </w:rPr>
      </w:pPr>
    </w:p>
    <w:p w:rsidR="008319FD" w:rsidRPr="00622C47" w:rsidRDefault="008319FD" w:rsidP="00622C47">
      <w:pPr>
        <w:pStyle w:val="Heading31"/>
        <w:numPr>
          <w:ilvl w:val="0"/>
          <w:numId w:val="0"/>
        </w:numPr>
        <w:spacing w:after="120" w:line="240" w:lineRule="auto"/>
        <w:rPr>
          <w:rFonts w:ascii="Times New Roman" w:hAnsi="Times New Roman" w:cs="Times New Roman"/>
          <w:sz w:val="24"/>
          <w:szCs w:val="24"/>
        </w:rPr>
      </w:pPr>
    </w:p>
    <w:p w:rsidR="007B69F8" w:rsidRPr="00622C47" w:rsidRDefault="007B69F8" w:rsidP="00622C47">
      <w:pPr>
        <w:pStyle w:val="Heading31"/>
        <w:numPr>
          <w:ilvl w:val="0"/>
          <w:numId w:val="0"/>
        </w:numPr>
        <w:spacing w:after="120" w:line="240" w:lineRule="auto"/>
        <w:rPr>
          <w:rFonts w:ascii="Times New Roman" w:hAnsi="Times New Roman" w:cs="Times New Roman"/>
          <w:sz w:val="24"/>
          <w:szCs w:val="24"/>
        </w:rPr>
      </w:pPr>
    </w:p>
    <w:p w:rsidR="00D5192F" w:rsidRPr="00622C47" w:rsidRDefault="00D5192F" w:rsidP="00622C47">
      <w:pPr>
        <w:pStyle w:val="Heading31"/>
        <w:numPr>
          <w:ilvl w:val="0"/>
          <w:numId w:val="0"/>
        </w:numPr>
        <w:spacing w:after="120" w:line="240" w:lineRule="auto"/>
        <w:rPr>
          <w:rFonts w:ascii="Times New Roman" w:hAnsi="Times New Roman" w:cs="Times New Roman"/>
          <w:sz w:val="24"/>
          <w:szCs w:val="24"/>
        </w:rPr>
      </w:pPr>
    </w:p>
    <w:p w:rsidR="00601792" w:rsidRPr="00622C47" w:rsidRDefault="00601792" w:rsidP="00622C47">
      <w:pPr>
        <w:pStyle w:val="Heading31"/>
        <w:numPr>
          <w:ilvl w:val="0"/>
          <w:numId w:val="0"/>
        </w:numPr>
        <w:spacing w:after="120" w:line="240" w:lineRule="auto"/>
        <w:jc w:val="center"/>
        <w:rPr>
          <w:rFonts w:ascii="Times New Roman" w:hAnsi="Times New Roman" w:cs="Times New Roman"/>
          <w:sz w:val="24"/>
          <w:szCs w:val="24"/>
        </w:rPr>
      </w:pPr>
      <w:r w:rsidRPr="00622C47">
        <w:rPr>
          <w:rFonts w:ascii="Times New Roman" w:hAnsi="Times New Roman" w:cs="Times New Roman"/>
          <w:sz w:val="24"/>
          <w:szCs w:val="24"/>
        </w:rPr>
        <w:t>OMB Supporting Statement</w:t>
      </w:r>
    </w:p>
    <w:p w:rsidR="00601792" w:rsidRPr="00622C47" w:rsidRDefault="00601792" w:rsidP="00622C47">
      <w:pPr>
        <w:pStyle w:val="Heading31"/>
        <w:numPr>
          <w:ilvl w:val="0"/>
          <w:numId w:val="0"/>
        </w:numPr>
        <w:spacing w:after="120" w:line="240" w:lineRule="auto"/>
        <w:jc w:val="center"/>
        <w:rPr>
          <w:rFonts w:ascii="Times New Roman" w:hAnsi="Times New Roman" w:cs="Times New Roman"/>
          <w:sz w:val="24"/>
          <w:szCs w:val="24"/>
        </w:rPr>
      </w:pPr>
      <w:r w:rsidRPr="00622C47">
        <w:rPr>
          <w:rFonts w:ascii="Times New Roman" w:hAnsi="Times New Roman" w:cs="Times New Roman"/>
          <w:sz w:val="24"/>
          <w:szCs w:val="24"/>
        </w:rPr>
        <w:t>Part a</w:t>
      </w:r>
    </w:p>
    <w:p w:rsidR="00601792" w:rsidRPr="00622C47" w:rsidRDefault="00601792" w:rsidP="00622C47">
      <w:pPr>
        <w:pStyle w:val="Heading31"/>
        <w:numPr>
          <w:ilvl w:val="0"/>
          <w:numId w:val="0"/>
        </w:numPr>
        <w:spacing w:after="120" w:line="240" w:lineRule="auto"/>
        <w:jc w:val="center"/>
        <w:rPr>
          <w:rFonts w:ascii="Times New Roman" w:hAnsi="Times New Roman" w:cs="Times New Roman"/>
          <w:sz w:val="24"/>
          <w:szCs w:val="24"/>
        </w:rPr>
      </w:pPr>
    </w:p>
    <w:p w:rsidR="00601792" w:rsidRPr="00622C47" w:rsidRDefault="00601792" w:rsidP="00622C47">
      <w:pPr>
        <w:pStyle w:val="Heading31"/>
        <w:numPr>
          <w:ilvl w:val="0"/>
          <w:numId w:val="0"/>
        </w:numPr>
        <w:spacing w:after="120" w:line="240" w:lineRule="auto"/>
        <w:jc w:val="center"/>
        <w:rPr>
          <w:rFonts w:ascii="Times New Roman" w:hAnsi="Times New Roman" w:cs="Times New Roman"/>
          <w:sz w:val="24"/>
          <w:szCs w:val="24"/>
        </w:rPr>
      </w:pPr>
    </w:p>
    <w:p w:rsidR="00601792" w:rsidRPr="00622C47" w:rsidRDefault="00601792" w:rsidP="00622C47">
      <w:pPr>
        <w:pStyle w:val="Heading31"/>
        <w:numPr>
          <w:ilvl w:val="0"/>
          <w:numId w:val="0"/>
        </w:numPr>
        <w:spacing w:after="120" w:line="240" w:lineRule="auto"/>
        <w:jc w:val="center"/>
        <w:rPr>
          <w:rFonts w:ascii="Times New Roman" w:hAnsi="Times New Roman" w:cs="Times New Roman"/>
          <w:sz w:val="24"/>
          <w:szCs w:val="24"/>
        </w:rPr>
      </w:pPr>
      <w:r w:rsidRPr="00622C47">
        <w:rPr>
          <w:rFonts w:ascii="Times New Roman" w:hAnsi="Times New Roman" w:cs="Times New Roman"/>
          <w:sz w:val="24"/>
          <w:szCs w:val="24"/>
        </w:rPr>
        <w:t xml:space="preserve">OMB# </w:t>
      </w:r>
      <w:r w:rsidR="00D416FC" w:rsidRPr="00622C47">
        <w:rPr>
          <w:rFonts w:ascii="Times New Roman" w:hAnsi="Times New Roman" w:cs="Times New Roman"/>
          <w:sz w:val="24"/>
          <w:szCs w:val="24"/>
        </w:rPr>
        <w:t>1850-0598</w:t>
      </w:r>
      <w:r w:rsidR="004514EB" w:rsidRPr="00622C47">
        <w:rPr>
          <w:rFonts w:ascii="Times New Roman" w:hAnsi="Times New Roman" w:cs="Times New Roman"/>
          <w:sz w:val="24"/>
          <w:szCs w:val="24"/>
        </w:rPr>
        <w:t xml:space="preserve"> </w:t>
      </w:r>
      <w:r w:rsidR="00622C47" w:rsidRPr="00622C47">
        <w:rPr>
          <w:rFonts w:ascii="Times New Roman" w:hAnsi="Times New Roman" w:cs="Times New Roman"/>
          <w:caps w:val="0"/>
          <w:sz w:val="24"/>
          <w:szCs w:val="24"/>
        </w:rPr>
        <w:t>v</w:t>
      </w:r>
      <w:r w:rsidR="004514EB" w:rsidRPr="00622C47">
        <w:rPr>
          <w:rFonts w:ascii="Times New Roman" w:hAnsi="Times New Roman" w:cs="Times New Roman"/>
          <w:sz w:val="24"/>
          <w:szCs w:val="24"/>
        </w:rPr>
        <w:t>.10</w:t>
      </w:r>
    </w:p>
    <w:p w:rsidR="00601792" w:rsidRPr="00622C47" w:rsidRDefault="00601792" w:rsidP="00622C47">
      <w:pPr>
        <w:pStyle w:val="Heading31"/>
        <w:numPr>
          <w:ilvl w:val="0"/>
          <w:numId w:val="0"/>
        </w:numPr>
        <w:spacing w:after="120" w:line="240" w:lineRule="auto"/>
        <w:jc w:val="center"/>
        <w:rPr>
          <w:rFonts w:ascii="Times New Roman" w:hAnsi="Times New Roman" w:cs="Times New Roman"/>
          <w:sz w:val="24"/>
          <w:szCs w:val="24"/>
        </w:rPr>
      </w:pPr>
    </w:p>
    <w:p w:rsidR="00601792" w:rsidRPr="00622C47" w:rsidRDefault="00601792" w:rsidP="00622C47">
      <w:pPr>
        <w:pStyle w:val="Heading31"/>
        <w:numPr>
          <w:ilvl w:val="0"/>
          <w:numId w:val="0"/>
        </w:numPr>
        <w:spacing w:after="120" w:line="240" w:lineRule="auto"/>
        <w:ind w:left="1710"/>
        <w:rPr>
          <w:rFonts w:ascii="Times New Roman" w:hAnsi="Times New Roman" w:cs="Times New Roman"/>
          <w:sz w:val="24"/>
          <w:szCs w:val="24"/>
        </w:rPr>
      </w:pPr>
    </w:p>
    <w:p w:rsidR="00601792" w:rsidRPr="00622C47" w:rsidRDefault="00601792" w:rsidP="00622C47">
      <w:pPr>
        <w:pStyle w:val="Heading31"/>
        <w:numPr>
          <w:ilvl w:val="0"/>
          <w:numId w:val="0"/>
        </w:numPr>
        <w:spacing w:after="120" w:line="240" w:lineRule="auto"/>
        <w:ind w:left="1710"/>
        <w:rPr>
          <w:rFonts w:ascii="Times New Roman" w:hAnsi="Times New Roman" w:cs="Times New Roman"/>
          <w:sz w:val="24"/>
          <w:szCs w:val="24"/>
        </w:rPr>
      </w:pPr>
    </w:p>
    <w:p w:rsidR="00601792" w:rsidRPr="00622C47" w:rsidRDefault="00601792" w:rsidP="00622C47">
      <w:pPr>
        <w:pStyle w:val="Heading31"/>
        <w:numPr>
          <w:ilvl w:val="0"/>
          <w:numId w:val="0"/>
        </w:numPr>
        <w:spacing w:after="120" w:line="240" w:lineRule="auto"/>
        <w:ind w:left="1710"/>
        <w:rPr>
          <w:rFonts w:ascii="Times New Roman" w:hAnsi="Times New Roman" w:cs="Times New Roman"/>
          <w:sz w:val="24"/>
          <w:szCs w:val="24"/>
        </w:rPr>
      </w:pPr>
    </w:p>
    <w:p w:rsidR="007B69F8" w:rsidRPr="00622C47" w:rsidRDefault="007B69F8" w:rsidP="00622C47">
      <w:pPr>
        <w:pStyle w:val="Heading31"/>
        <w:numPr>
          <w:ilvl w:val="0"/>
          <w:numId w:val="0"/>
        </w:numPr>
        <w:spacing w:after="120" w:line="240" w:lineRule="auto"/>
        <w:ind w:left="1710"/>
        <w:rPr>
          <w:rFonts w:ascii="Times New Roman" w:hAnsi="Times New Roman" w:cs="Times New Roman"/>
          <w:sz w:val="24"/>
          <w:szCs w:val="24"/>
        </w:rPr>
      </w:pPr>
    </w:p>
    <w:p w:rsidR="007B69F8" w:rsidRPr="00622C47" w:rsidRDefault="007B69F8" w:rsidP="00622C47">
      <w:pPr>
        <w:pStyle w:val="Heading31"/>
        <w:numPr>
          <w:ilvl w:val="0"/>
          <w:numId w:val="0"/>
        </w:numPr>
        <w:spacing w:after="120" w:line="240" w:lineRule="auto"/>
        <w:ind w:left="1710"/>
        <w:rPr>
          <w:rFonts w:ascii="Times New Roman" w:hAnsi="Times New Roman" w:cs="Times New Roman"/>
          <w:sz w:val="24"/>
          <w:szCs w:val="24"/>
        </w:rPr>
      </w:pPr>
    </w:p>
    <w:p w:rsidR="007B69F8" w:rsidRPr="00622C47" w:rsidRDefault="007B69F8" w:rsidP="00622C47">
      <w:pPr>
        <w:pStyle w:val="Heading31"/>
        <w:numPr>
          <w:ilvl w:val="0"/>
          <w:numId w:val="0"/>
        </w:numPr>
        <w:spacing w:after="120" w:line="240" w:lineRule="auto"/>
        <w:ind w:left="1710"/>
        <w:rPr>
          <w:rFonts w:ascii="Times New Roman" w:hAnsi="Times New Roman" w:cs="Times New Roman"/>
          <w:sz w:val="24"/>
          <w:szCs w:val="24"/>
        </w:rPr>
      </w:pPr>
    </w:p>
    <w:p w:rsidR="007B69F8" w:rsidRPr="00622C47" w:rsidRDefault="007B69F8" w:rsidP="00622C47">
      <w:pPr>
        <w:pStyle w:val="Heading31"/>
        <w:numPr>
          <w:ilvl w:val="0"/>
          <w:numId w:val="0"/>
        </w:numPr>
        <w:spacing w:after="120" w:line="240" w:lineRule="auto"/>
        <w:ind w:left="1710"/>
        <w:rPr>
          <w:rFonts w:ascii="Times New Roman" w:hAnsi="Times New Roman" w:cs="Times New Roman"/>
          <w:sz w:val="24"/>
          <w:szCs w:val="24"/>
        </w:rPr>
      </w:pPr>
    </w:p>
    <w:p w:rsidR="007B69F8" w:rsidRPr="00622C47" w:rsidRDefault="007B69F8" w:rsidP="00622C47">
      <w:pPr>
        <w:pStyle w:val="Heading31"/>
        <w:numPr>
          <w:ilvl w:val="0"/>
          <w:numId w:val="0"/>
        </w:numPr>
        <w:spacing w:after="120" w:line="240" w:lineRule="auto"/>
        <w:ind w:left="1710"/>
        <w:rPr>
          <w:rFonts w:ascii="Times New Roman" w:hAnsi="Times New Roman" w:cs="Times New Roman"/>
          <w:sz w:val="24"/>
          <w:szCs w:val="24"/>
        </w:rPr>
      </w:pPr>
    </w:p>
    <w:p w:rsidR="00601792" w:rsidRPr="00622C47" w:rsidRDefault="00601792" w:rsidP="00622C47">
      <w:pPr>
        <w:pStyle w:val="Heading31"/>
        <w:numPr>
          <w:ilvl w:val="0"/>
          <w:numId w:val="0"/>
        </w:numPr>
        <w:spacing w:after="120" w:line="240" w:lineRule="auto"/>
        <w:ind w:left="1710"/>
        <w:rPr>
          <w:rFonts w:ascii="Times New Roman" w:hAnsi="Times New Roman" w:cs="Times New Roman"/>
          <w:sz w:val="24"/>
          <w:szCs w:val="24"/>
        </w:rPr>
      </w:pPr>
    </w:p>
    <w:p w:rsidR="00601792" w:rsidRPr="00622C47" w:rsidRDefault="00601792" w:rsidP="00622C47">
      <w:pPr>
        <w:pStyle w:val="Heading31"/>
        <w:numPr>
          <w:ilvl w:val="0"/>
          <w:numId w:val="0"/>
        </w:numPr>
        <w:spacing w:after="120" w:line="240" w:lineRule="auto"/>
        <w:ind w:left="1710"/>
        <w:rPr>
          <w:rFonts w:ascii="Times New Roman" w:hAnsi="Times New Roman" w:cs="Times New Roman"/>
          <w:sz w:val="24"/>
          <w:szCs w:val="24"/>
        </w:rPr>
      </w:pPr>
    </w:p>
    <w:p w:rsidR="00601792" w:rsidRPr="00622C47" w:rsidRDefault="00601792" w:rsidP="00622C47">
      <w:pPr>
        <w:pStyle w:val="Heading31"/>
        <w:numPr>
          <w:ilvl w:val="0"/>
          <w:numId w:val="0"/>
        </w:numPr>
        <w:spacing w:after="120" w:line="240" w:lineRule="auto"/>
        <w:ind w:left="1710"/>
        <w:rPr>
          <w:rFonts w:ascii="Times New Roman" w:hAnsi="Times New Roman" w:cs="Times New Roman"/>
          <w:sz w:val="24"/>
          <w:szCs w:val="24"/>
        </w:rPr>
      </w:pPr>
    </w:p>
    <w:p w:rsidR="00601792" w:rsidRPr="00622C47" w:rsidRDefault="00601792" w:rsidP="00622C47">
      <w:pPr>
        <w:pStyle w:val="Heading31"/>
        <w:numPr>
          <w:ilvl w:val="0"/>
          <w:numId w:val="0"/>
        </w:numPr>
        <w:spacing w:after="120" w:line="240" w:lineRule="auto"/>
        <w:ind w:left="1710"/>
        <w:rPr>
          <w:rFonts w:ascii="Times New Roman" w:hAnsi="Times New Roman" w:cs="Times New Roman"/>
          <w:sz w:val="24"/>
          <w:szCs w:val="24"/>
        </w:rPr>
      </w:pPr>
    </w:p>
    <w:p w:rsidR="00601792" w:rsidRPr="00622C47" w:rsidRDefault="00601792" w:rsidP="00622C47">
      <w:pPr>
        <w:pStyle w:val="Heading31"/>
        <w:numPr>
          <w:ilvl w:val="0"/>
          <w:numId w:val="0"/>
        </w:numPr>
        <w:spacing w:after="120" w:line="240" w:lineRule="auto"/>
        <w:ind w:left="1710"/>
        <w:rPr>
          <w:rFonts w:ascii="Times New Roman" w:hAnsi="Times New Roman" w:cs="Times New Roman"/>
          <w:sz w:val="24"/>
          <w:szCs w:val="24"/>
        </w:rPr>
      </w:pPr>
    </w:p>
    <w:p w:rsidR="00601792" w:rsidRPr="00622C47" w:rsidRDefault="00D416FC" w:rsidP="00622C47">
      <w:pPr>
        <w:pStyle w:val="Heading31"/>
        <w:numPr>
          <w:ilvl w:val="0"/>
          <w:numId w:val="0"/>
        </w:numPr>
        <w:spacing w:after="120" w:line="240" w:lineRule="auto"/>
        <w:jc w:val="center"/>
        <w:rPr>
          <w:rFonts w:ascii="Times New Roman" w:hAnsi="Times New Roman" w:cs="Times New Roman"/>
          <w:caps w:val="0"/>
          <w:sz w:val="24"/>
          <w:szCs w:val="24"/>
        </w:rPr>
      </w:pPr>
      <w:r w:rsidRPr="00622C47">
        <w:rPr>
          <w:rFonts w:ascii="Times New Roman" w:hAnsi="Times New Roman" w:cs="Times New Roman"/>
          <w:caps w:val="0"/>
          <w:sz w:val="24"/>
          <w:szCs w:val="24"/>
        </w:rPr>
        <w:t>September</w:t>
      </w:r>
      <w:r w:rsidR="00601792" w:rsidRPr="00622C47">
        <w:rPr>
          <w:rFonts w:ascii="Times New Roman" w:hAnsi="Times New Roman" w:cs="Times New Roman"/>
          <w:caps w:val="0"/>
          <w:sz w:val="24"/>
          <w:szCs w:val="24"/>
        </w:rPr>
        <w:t xml:space="preserve"> 2014</w:t>
      </w:r>
    </w:p>
    <w:p w:rsidR="007B69F8" w:rsidRPr="00622C47" w:rsidRDefault="00601792" w:rsidP="00622C47">
      <w:pPr>
        <w:pStyle w:val="Heading31"/>
        <w:numPr>
          <w:ilvl w:val="0"/>
          <w:numId w:val="0"/>
        </w:numPr>
        <w:spacing w:after="120" w:line="240" w:lineRule="auto"/>
        <w:jc w:val="center"/>
        <w:rPr>
          <w:rFonts w:ascii="Times New Roman" w:hAnsi="Times New Roman" w:cs="Times New Roman"/>
          <w:b/>
          <w:sz w:val="24"/>
          <w:szCs w:val="24"/>
        </w:rPr>
      </w:pPr>
      <w:r w:rsidRPr="00622C47">
        <w:rPr>
          <w:rFonts w:ascii="Times New Roman" w:hAnsi="Times New Roman" w:cs="Times New Roman"/>
          <w:b/>
          <w:caps w:val="0"/>
          <w:sz w:val="24"/>
          <w:szCs w:val="24"/>
        </w:rPr>
        <w:t xml:space="preserve">National Center </w:t>
      </w:r>
      <w:r w:rsidR="000B39DF" w:rsidRPr="00622C47">
        <w:rPr>
          <w:rFonts w:ascii="Times New Roman" w:hAnsi="Times New Roman" w:cs="Times New Roman"/>
          <w:b/>
          <w:caps w:val="0"/>
          <w:sz w:val="24"/>
          <w:szCs w:val="24"/>
        </w:rPr>
        <w:t>for</w:t>
      </w:r>
      <w:r w:rsidRPr="00622C47">
        <w:rPr>
          <w:rFonts w:ascii="Times New Roman" w:hAnsi="Times New Roman" w:cs="Times New Roman"/>
          <w:b/>
          <w:caps w:val="0"/>
          <w:sz w:val="24"/>
          <w:szCs w:val="24"/>
        </w:rPr>
        <w:t xml:space="preserve"> Education Statistics (NCES)</w:t>
      </w:r>
      <w:r w:rsidR="008319FD" w:rsidRPr="00622C47">
        <w:rPr>
          <w:rFonts w:ascii="Times New Roman" w:hAnsi="Times New Roman" w:cs="Times New Roman"/>
          <w:b/>
          <w:sz w:val="24"/>
          <w:szCs w:val="24"/>
        </w:rPr>
        <w:br w:type="page"/>
      </w:r>
    </w:p>
    <w:p w:rsidR="007B69F8" w:rsidRPr="00622C47" w:rsidRDefault="007B69F8" w:rsidP="00601792">
      <w:pPr>
        <w:pStyle w:val="Heading31"/>
        <w:numPr>
          <w:ilvl w:val="0"/>
          <w:numId w:val="0"/>
        </w:numPr>
        <w:jc w:val="center"/>
        <w:rPr>
          <w:rFonts w:ascii="Times New Roman" w:hAnsi="Times New Roman" w:cs="Times New Roman"/>
          <w:sz w:val="24"/>
          <w:szCs w:val="24"/>
        </w:rPr>
      </w:pPr>
    </w:p>
    <w:p w:rsidR="007B69F8" w:rsidRPr="00622C47" w:rsidRDefault="007B69F8" w:rsidP="00601792">
      <w:pPr>
        <w:pStyle w:val="Heading31"/>
        <w:numPr>
          <w:ilvl w:val="0"/>
          <w:numId w:val="0"/>
        </w:numPr>
        <w:jc w:val="center"/>
        <w:rPr>
          <w:rFonts w:ascii="Times New Roman" w:hAnsi="Times New Roman" w:cs="Times New Roman"/>
          <w:sz w:val="24"/>
          <w:szCs w:val="24"/>
        </w:rPr>
      </w:pPr>
    </w:p>
    <w:p w:rsidR="007B69F8" w:rsidRPr="00622C47" w:rsidRDefault="007B69F8" w:rsidP="00601792">
      <w:pPr>
        <w:pStyle w:val="Heading31"/>
        <w:numPr>
          <w:ilvl w:val="0"/>
          <w:numId w:val="0"/>
        </w:numPr>
        <w:jc w:val="center"/>
        <w:rPr>
          <w:rFonts w:ascii="Times New Roman" w:hAnsi="Times New Roman" w:cs="Times New Roman"/>
          <w:sz w:val="24"/>
          <w:szCs w:val="24"/>
        </w:rPr>
      </w:pPr>
    </w:p>
    <w:p w:rsidR="007B69F8" w:rsidRPr="00622C47" w:rsidRDefault="007B69F8" w:rsidP="00601792">
      <w:pPr>
        <w:pStyle w:val="Heading31"/>
        <w:numPr>
          <w:ilvl w:val="0"/>
          <w:numId w:val="0"/>
        </w:numPr>
        <w:jc w:val="center"/>
        <w:rPr>
          <w:rFonts w:ascii="Times New Roman" w:hAnsi="Times New Roman" w:cs="Times New Roman"/>
          <w:sz w:val="24"/>
          <w:szCs w:val="24"/>
        </w:rPr>
      </w:pPr>
    </w:p>
    <w:p w:rsidR="008319FD" w:rsidRPr="003346F4" w:rsidRDefault="008319FD" w:rsidP="00601792">
      <w:pPr>
        <w:pStyle w:val="Heading31"/>
        <w:numPr>
          <w:ilvl w:val="0"/>
          <w:numId w:val="0"/>
        </w:numPr>
        <w:jc w:val="center"/>
        <w:rPr>
          <w:rFonts w:ascii="Times New Roman" w:hAnsi="Times New Roman" w:cs="Times New Roman"/>
          <w:b/>
          <w:sz w:val="24"/>
          <w:szCs w:val="24"/>
        </w:rPr>
      </w:pPr>
      <w:r w:rsidRPr="003346F4">
        <w:rPr>
          <w:rFonts w:ascii="Times New Roman" w:hAnsi="Times New Roman" w:cs="Times New Roman"/>
          <w:b/>
          <w:sz w:val="24"/>
          <w:szCs w:val="24"/>
        </w:rPr>
        <w:t>Table of Contents</w:t>
      </w:r>
    </w:p>
    <w:p w:rsidR="00872A6C" w:rsidRPr="00622C47" w:rsidRDefault="00872A6C" w:rsidP="006A1E1B">
      <w:pPr>
        <w:rPr>
          <w:rFonts w:ascii="Times New Roman" w:hAnsi="Times New Roman" w:cs="Times New Roman"/>
          <w:sz w:val="24"/>
          <w:szCs w:val="24"/>
        </w:rPr>
      </w:pPr>
    </w:p>
    <w:p w:rsidR="008319FD" w:rsidRPr="00622C47" w:rsidRDefault="008319FD" w:rsidP="0030687A">
      <w:pPr>
        <w:tabs>
          <w:tab w:val="left" w:pos="1800"/>
          <w:tab w:val="left" w:pos="8640"/>
        </w:tabs>
        <w:spacing w:after="60"/>
        <w:ind w:left="1260"/>
        <w:rPr>
          <w:rFonts w:ascii="Times New Roman" w:hAnsi="Times New Roman" w:cs="Times New Roman"/>
          <w:b/>
          <w:noProof/>
          <w:sz w:val="24"/>
          <w:szCs w:val="24"/>
        </w:rPr>
      </w:pPr>
      <w:r w:rsidRPr="00622C47">
        <w:rPr>
          <w:rFonts w:ascii="Times New Roman" w:hAnsi="Times New Roman" w:cs="Times New Roman"/>
          <w:caps/>
          <w:sz w:val="24"/>
          <w:szCs w:val="24"/>
        </w:rPr>
        <w:fldChar w:fldCharType="begin"/>
      </w:r>
      <w:r w:rsidRPr="00622C47">
        <w:rPr>
          <w:rFonts w:ascii="Times New Roman" w:hAnsi="Times New Roman" w:cs="Times New Roman"/>
          <w:caps/>
          <w:sz w:val="24"/>
          <w:szCs w:val="24"/>
        </w:rPr>
        <w:instrText xml:space="preserve"> TOC \o "1-2" </w:instrText>
      </w:r>
      <w:r w:rsidRPr="00622C47">
        <w:rPr>
          <w:rFonts w:ascii="Times New Roman" w:hAnsi="Times New Roman" w:cs="Times New Roman"/>
          <w:caps/>
          <w:sz w:val="24"/>
          <w:szCs w:val="24"/>
        </w:rPr>
        <w:fldChar w:fldCharType="separate"/>
      </w:r>
      <w:r w:rsidRPr="00622C47">
        <w:rPr>
          <w:rFonts w:ascii="Times New Roman" w:hAnsi="Times New Roman" w:cs="Times New Roman"/>
          <w:noProof/>
          <w:sz w:val="24"/>
          <w:szCs w:val="24"/>
        </w:rPr>
        <w:t>A.</w:t>
      </w:r>
      <w:r w:rsidRPr="00622C47">
        <w:rPr>
          <w:rFonts w:ascii="Times New Roman" w:hAnsi="Times New Roman" w:cs="Times New Roman"/>
          <w:noProof/>
          <w:sz w:val="24"/>
          <w:szCs w:val="24"/>
        </w:rPr>
        <w:tab/>
      </w:r>
      <w:r w:rsidRPr="00622C47">
        <w:rPr>
          <w:rFonts w:ascii="Times New Roman" w:hAnsi="Times New Roman" w:cs="Times New Roman"/>
          <w:b/>
          <w:noProof/>
          <w:sz w:val="24"/>
          <w:szCs w:val="24"/>
        </w:rPr>
        <w:t>Justification</w:t>
      </w:r>
    </w:p>
    <w:p w:rsidR="008319FD" w:rsidRPr="00622C47" w:rsidRDefault="008319FD" w:rsidP="0030687A">
      <w:pPr>
        <w:tabs>
          <w:tab w:val="left" w:pos="1800"/>
          <w:tab w:val="left" w:pos="8640"/>
        </w:tabs>
        <w:spacing w:after="60"/>
        <w:ind w:left="1260"/>
        <w:rPr>
          <w:rFonts w:ascii="Times New Roman" w:hAnsi="Times New Roman" w:cs="Times New Roman"/>
          <w:noProof/>
          <w:sz w:val="24"/>
          <w:szCs w:val="24"/>
        </w:rPr>
      </w:pPr>
      <w:r w:rsidRPr="00622C47">
        <w:rPr>
          <w:rFonts w:ascii="Times New Roman" w:hAnsi="Times New Roman" w:cs="Times New Roman"/>
          <w:noProof/>
          <w:sz w:val="24"/>
          <w:szCs w:val="24"/>
        </w:rPr>
        <w:t>1.</w:t>
      </w:r>
      <w:r w:rsidRPr="00622C47">
        <w:rPr>
          <w:rFonts w:ascii="Times New Roman" w:hAnsi="Times New Roman" w:cs="Times New Roman"/>
          <w:noProof/>
          <w:sz w:val="24"/>
          <w:szCs w:val="24"/>
        </w:rPr>
        <w:tab/>
        <w:t>Circumstances Making Collection of Information Necessary</w:t>
      </w:r>
      <w:r w:rsidRPr="00622C47">
        <w:rPr>
          <w:rFonts w:ascii="Times New Roman" w:hAnsi="Times New Roman" w:cs="Times New Roman"/>
          <w:noProof/>
          <w:sz w:val="24"/>
          <w:szCs w:val="24"/>
        </w:rPr>
        <w:tab/>
      </w:r>
      <w:r w:rsidRPr="00622C47">
        <w:rPr>
          <w:rFonts w:ascii="Times New Roman" w:hAnsi="Times New Roman" w:cs="Times New Roman"/>
          <w:noProof/>
          <w:sz w:val="24"/>
          <w:szCs w:val="24"/>
        </w:rPr>
        <w:fldChar w:fldCharType="begin"/>
      </w:r>
      <w:r w:rsidRPr="00622C47">
        <w:rPr>
          <w:rFonts w:ascii="Times New Roman" w:hAnsi="Times New Roman" w:cs="Times New Roman"/>
          <w:noProof/>
          <w:sz w:val="24"/>
          <w:szCs w:val="24"/>
        </w:rPr>
        <w:instrText xml:space="preserve"> PAGEREF _Toc512050965 \h </w:instrText>
      </w:r>
      <w:r w:rsidRPr="00622C47">
        <w:rPr>
          <w:rFonts w:ascii="Times New Roman" w:hAnsi="Times New Roman" w:cs="Times New Roman"/>
          <w:noProof/>
          <w:sz w:val="24"/>
          <w:szCs w:val="24"/>
        </w:rPr>
      </w:r>
      <w:r w:rsidRPr="00622C47">
        <w:rPr>
          <w:rFonts w:ascii="Times New Roman" w:hAnsi="Times New Roman" w:cs="Times New Roman"/>
          <w:noProof/>
          <w:sz w:val="24"/>
          <w:szCs w:val="24"/>
        </w:rPr>
        <w:fldChar w:fldCharType="separate"/>
      </w:r>
      <w:r w:rsidR="000B39DF">
        <w:rPr>
          <w:rFonts w:ascii="Times New Roman" w:hAnsi="Times New Roman" w:cs="Times New Roman"/>
          <w:noProof/>
          <w:sz w:val="24"/>
          <w:szCs w:val="24"/>
        </w:rPr>
        <w:t>2</w:t>
      </w:r>
      <w:r w:rsidRPr="00622C47">
        <w:rPr>
          <w:rFonts w:ascii="Times New Roman" w:hAnsi="Times New Roman" w:cs="Times New Roman"/>
          <w:noProof/>
          <w:sz w:val="24"/>
          <w:szCs w:val="24"/>
        </w:rPr>
        <w:fldChar w:fldCharType="end"/>
      </w:r>
    </w:p>
    <w:p w:rsidR="008319FD" w:rsidRPr="00622C47" w:rsidRDefault="008319FD" w:rsidP="0030687A">
      <w:pPr>
        <w:tabs>
          <w:tab w:val="left" w:pos="1800"/>
          <w:tab w:val="left" w:pos="8640"/>
        </w:tabs>
        <w:spacing w:after="60"/>
        <w:ind w:left="1260"/>
        <w:rPr>
          <w:rFonts w:ascii="Times New Roman" w:hAnsi="Times New Roman" w:cs="Times New Roman"/>
          <w:noProof/>
          <w:sz w:val="24"/>
          <w:szCs w:val="24"/>
        </w:rPr>
      </w:pPr>
      <w:r w:rsidRPr="00622C47">
        <w:rPr>
          <w:rFonts w:ascii="Times New Roman" w:hAnsi="Times New Roman" w:cs="Times New Roman"/>
          <w:noProof/>
          <w:sz w:val="24"/>
          <w:szCs w:val="24"/>
        </w:rPr>
        <w:t>2.</w:t>
      </w:r>
      <w:r w:rsidRPr="00622C47">
        <w:rPr>
          <w:rFonts w:ascii="Times New Roman" w:hAnsi="Times New Roman" w:cs="Times New Roman"/>
          <w:noProof/>
          <w:sz w:val="24"/>
          <w:szCs w:val="24"/>
        </w:rPr>
        <w:tab/>
        <w:t>Purposes and Uses of SASS</w:t>
      </w:r>
      <w:r w:rsidRPr="00622C47">
        <w:rPr>
          <w:rFonts w:ascii="Times New Roman" w:hAnsi="Times New Roman" w:cs="Times New Roman"/>
          <w:noProof/>
          <w:sz w:val="24"/>
          <w:szCs w:val="24"/>
        </w:rPr>
        <w:tab/>
      </w:r>
      <w:r w:rsidRPr="00622C47">
        <w:rPr>
          <w:rFonts w:ascii="Times New Roman" w:hAnsi="Times New Roman" w:cs="Times New Roman"/>
          <w:noProof/>
          <w:sz w:val="24"/>
          <w:szCs w:val="24"/>
        </w:rPr>
        <w:fldChar w:fldCharType="begin"/>
      </w:r>
      <w:r w:rsidRPr="00622C47">
        <w:rPr>
          <w:rFonts w:ascii="Times New Roman" w:hAnsi="Times New Roman" w:cs="Times New Roman"/>
          <w:noProof/>
          <w:sz w:val="24"/>
          <w:szCs w:val="24"/>
        </w:rPr>
        <w:instrText xml:space="preserve"> PAGEREF _Toc512050966 \h </w:instrText>
      </w:r>
      <w:r w:rsidRPr="00622C47">
        <w:rPr>
          <w:rFonts w:ascii="Times New Roman" w:hAnsi="Times New Roman" w:cs="Times New Roman"/>
          <w:noProof/>
          <w:sz w:val="24"/>
          <w:szCs w:val="24"/>
        </w:rPr>
      </w:r>
      <w:r w:rsidRPr="00622C47">
        <w:rPr>
          <w:rFonts w:ascii="Times New Roman" w:hAnsi="Times New Roman" w:cs="Times New Roman"/>
          <w:noProof/>
          <w:sz w:val="24"/>
          <w:szCs w:val="24"/>
        </w:rPr>
        <w:fldChar w:fldCharType="separate"/>
      </w:r>
      <w:r w:rsidR="000B39DF">
        <w:rPr>
          <w:rFonts w:ascii="Times New Roman" w:hAnsi="Times New Roman" w:cs="Times New Roman"/>
          <w:noProof/>
          <w:sz w:val="24"/>
          <w:szCs w:val="24"/>
        </w:rPr>
        <w:t>4</w:t>
      </w:r>
      <w:r w:rsidRPr="00622C47">
        <w:rPr>
          <w:rFonts w:ascii="Times New Roman" w:hAnsi="Times New Roman" w:cs="Times New Roman"/>
          <w:noProof/>
          <w:sz w:val="24"/>
          <w:szCs w:val="24"/>
        </w:rPr>
        <w:fldChar w:fldCharType="end"/>
      </w:r>
    </w:p>
    <w:p w:rsidR="008319FD" w:rsidRPr="00622C47" w:rsidRDefault="008319FD" w:rsidP="0030687A">
      <w:pPr>
        <w:tabs>
          <w:tab w:val="left" w:pos="1800"/>
          <w:tab w:val="left" w:pos="8640"/>
        </w:tabs>
        <w:spacing w:after="60"/>
        <w:ind w:left="1260"/>
        <w:rPr>
          <w:rFonts w:ascii="Times New Roman" w:hAnsi="Times New Roman" w:cs="Times New Roman"/>
          <w:noProof/>
          <w:sz w:val="24"/>
          <w:szCs w:val="24"/>
        </w:rPr>
      </w:pPr>
      <w:r w:rsidRPr="00622C47">
        <w:rPr>
          <w:rFonts w:ascii="Times New Roman" w:hAnsi="Times New Roman" w:cs="Times New Roman"/>
          <w:noProof/>
          <w:sz w:val="24"/>
          <w:szCs w:val="24"/>
        </w:rPr>
        <w:t>3.</w:t>
      </w:r>
      <w:r w:rsidRPr="00622C47">
        <w:rPr>
          <w:rFonts w:ascii="Times New Roman" w:hAnsi="Times New Roman" w:cs="Times New Roman"/>
          <w:noProof/>
          <w:sz w:val="24"/>
          <w:szCs w:val="24"/>
        </w:rPr>
        <w:tab/>
        <w:t>Appropriate Use of</w:t>
      </w:r>
      <w:r w:rsidR="000A0469" w:rsidRPr="00622C47">
        <w:rPr>
          <w:rFonts w:ascii="Times New Roman" w:hAnsi="Times New Roman" w:cs="Times New Roman"/>
          <w:noProof/>
          <w:sz w:val="24"/>
          <w:szCs w:val="24"/>
        </w:rPr>
        <w:t xml:space="preserve"> </w:t>
      </w:r>
      <w:r w:rsidRPr="00622C47">
        <w:rPr>
          <w:rFonts w:ascii="Times New Roman" w:hAnsi="Times New Roman" w:cs="Times New Roman"/>
          <w:noProof/>
          <w:sz w:val="24"/>
          <w:szCs w:val="24"/>
        </w:rPr>
        <w:t>Information Technology</w:t>
      </w:r>
      <w:r w:rsidRPr="00622C47">
        <w:rPr>
          <w:rFonts w:ascii="Times New Roman" w:hAnsi="Times New Roman" w:cs="Times New Roman"/>
          <w:noProof/>
          <w:sz w:val="24"/>
          <w:szCs w:val="24"/>
        </w:rPr>
        <w:tab/>
      </w:r>
      <w:r w:rsidRPr="00622C47">
        <w:rPr>
          <w:rFonts w:ascii="Times New Roman" w:hAnsi="Times New Roman" w:cs="Times New Roman"/>
          <w:noProof/>
          <w:sz w:val="24"/>
          <w:szCs w:val="24"/>
        </w:rPr>
        <w:fldChar w:fldCharType="begin"/>
      </w:r>
      <w:r w:rsidRPr="00622C47">
        <w:rPr>
          <w:rFonts w:ascii="Times New Roman" w:hAnsi="Times New Roman" w:cs="Times New Roman"/>
          <w:noProof/>
          <w:sz w:val="24"/>
          <w:szCs w:val="24"/>
        </w:rPr>
        <w:instrText xml:space="preserve"> PAGEREF _Toc512050967 \h </w:instrText>
      </w:r>
      <w:r w:rsidRPr="00622C47">
        <w:rPr>
          <w:rFonts w:ascii="Times New Roman" w:hAnsi="Times New Roman" w:cs="Times New Roman"/>
          <w:noProof/>
          <w:sz w:val="24"/>
          <w:szCs w:val="24"/>
        </w:rPr>
      </w:r>
      <w:r w:rsidRPr="00622C47">
        <w:rPr>
          <w:rFonts w:ascii="Times New Roman" w:hAnsi="Times New Roman" w:cs="Times New Roman"/>
          <w:noProof/>
          <w:sz w:val="24"/>
          <w:szCs w:val="24"/>
        </w:rPr>
        <w:fldChar w:fldCharType="separate"/>
      </w:r>
      <w:r w:rsidR="000B39DF">
        <w:rPr>
          <w:rFonts w:ascii="Times New Roman" w:hAnsi="Times New Roman" w:cs="Times New Roman"/>
          <w:noProof/>
          <w:sz w:val="24"/>
          <w:szCs w:val="24"/>
        </w:rPr>
        <w:t>4</w:t>
      </w:r>
      <w:r w:rsidRPr="00622C47">
        <w:rPr>
          <w:rFonts w:ascii="Times New Roman" w:hAnsi="Times New Roman" w:cs="Times New Roman"/>
          <w:noProof/>
          <w:sz w:val="24"/>
          <w:szCs w:val="24"/>
        </w:rPr>
        <w:fldChar w:fldCharType="end"/>
      </w:r>
    </w:p>
    <w:p w:rsidR="008319FD" w:rsidRPr="00622C47" w:rsidRDefault="008319FD" w:rsidP="0030687A">
      <w:pPr>
        <w:tabs>
          <w:tab w:val="left" w:pos="1800"/>
          <w:tab w:val="left" w:pos="8640"/>
        </w:tabs>
        <w:spacing w:after="60"/>
        <w:ind w:left="1260"/>
        <w:rPr>
          <w:rFonts w:ascii="Times New Roman" w:hAnsi="Times New Roman" w:cs="Times New Roman"/>
          <w:noProof/>
          <w:sz w:val="24"/>
          <w:szCs w:val="24"/>
        </w:rPr>
      </w:pPr>
      <w:r w:rsidRPr="00622C47">
        <w:rPr>
          <w:rFonts w:ascii="Times New Roman" w:hAnsi="Times New Roman" w:cs="Times New Roman"/>
          <w:noProof/>
          <w:sz w:val="24"/>
          <w:szCs w:val="24"/>
        </w:rPr>
        <w:t>4.</w:t>
      </w:r>
      <w:r w:rsidRPr="00622C47">
        <w:rPr>
          <w:rFonts w:ascii="Times New Roman" w:hAnsi="Times New Roman" w:cs="Times New Roman"/>
          <w:noProof/>
          <w:sz w:val="24"/>
          <w:szCs w:val="24"/>
        </w:rPr>
        <w:tab/>
        <w:t>Efforts to Identify Duplication</w:t>
      </w:r>
      <w:r w:rsidRPr="00622C47">
        <w:rPr>
          <w:rFonts w:ascii="Times New Roman" w:hAnsi="Times New Roman" w:cs="Times New Roman"/>
          <w:noProof/>
          <w:sz w:val="24"/>
          <w:szCs w:val="24"/>
        </w:rPr>
        <w:tab/>
      </w:r>
      <w:r w:rsidRPr="00622C47">
        <w:rPr>
          <w:rFonts w:ascii="Times New Roman" w:hAnsi="Times New Roman" w:cs="Times New Roman"/>
          <w:noProof/>
          <w:sz w:val="24"/>
          <w:szCs w:val="24"/>
        </w:rPr>
        <w:fldChar w:fldCharType="begin"/>
      </w:r>
      <w:r w:rsidRPr="00622C47">
        <w:rPr>
          <w:rFonts w:ascii="Times New Roman" w:hAnsi="Times New Roman" w:cs="Times New Roman"/>
          <w:noProof/>
          <w:sz w:val="24"/>
          <w:szCs w:val="24"/>
        </w:rPr>
        <w:instrText xml:space="preserve"> PAGEREF _Toc512050968 \h </w:instrText>
      </w:r>
      <w:r w:rsidRPr="00622C47">
        <w:rPr>
          <w:rFonts w:ascii="Times New Roman" w:hAnsi="Times New Roman" w:cs="Times New Roman"/>
          <w:noProof/>
          <w:sz w:val="24"/>
          <w:szCs w:val="24"/>
        </w:rPr>
      </w:r>
      <w:r w:rsidRPr="00622C47">
        <w:rPr>
          <w:rFonts w:ascii="Times New Roman" w:hAnsi="Times New Roman" w:cs="Times New Roman"/>
          <w:noProof/>
          <w:sz w:val="24"/>
          <w:szCs w:val="24"/>
        </w:rPr>
        <w:fldChar w:fldCharType="separate"/>
      </w:r>
      <w:r w:rsidR="000B39DF">
        <w:rPr>
          <w:rFonts w:ascii="Times New Roman" w:hAnsi="Times New Roman" w:cs="Times New Roman"/>
          <w:noProof/>
          <w:sz w:val="24"/>
          <w:szCs w:val="24"/>
        </w:rPr>
        <w:t>4</w:t>
      </w:r>
      <w:r w:rsidRPr="00622C47">
        <w:rPr>
          <w:rFonts w:ascii="Times New Roman" w:hAnsi="Times New Roman" w:cs="Times New Roman"/>
          <w:noProof/>
          <w:sz w:val="24"/>
          <w:szCs w:val="24"/>
        </w:rPr>
        <w:fldChar w:fldCharType="end"/>
      </w:r>
    </w:p>
    <w:p w:rsidR="008319FD" w:rsidRPr="00622C47" w:rsidRDefault="008319FD" w:rsidP="0030687A">
      <w:pPr>
        <w:tabs>
          <w:tab w:val="left" w:pos="1800"/>
          <w:tab w:val="left" w:pos="8640"/>
        </w:tabs>
        <w:spacing w:after="60"/>
        <w:ind w:left="1260"/>
        <w:rPr>
          <w:rFonts w:ascii="Times New Roman" w:hAnsi="Times New Roman" w:cs="Times New Roman"/>
          <w:noProof/>
          <w:sz w:val="24"/>
          <w:szCs w:val="24"/>
        </w:rPr>
      </w:pPr>
      <w:r w:rsidRPr="00622C47">
        <w:rPr>
          <w:rFonts w:ascii="Times New Roman" w:hAnsi="Times New Roman" w:cs="Times New Roman"/>
          <w:noProof/>
          <w:sz w:val="24"/>
          <w:szCs w:val="24"/>
        </w:rPr>
        <w:t>5.</w:t>
      </w:r>
      <w:r w:rsidRPr="00622C47">
        <w:rPr>
          <w:rFonts w:ascii="Times New Roman" w:hAnsi="Times New Roman" w:cs="Times New Roman"/>
          <w:noProof/>
          <w:sz w:val="24"/>
          <w:szCs w:val="24"/>
        </w:rPr>
        <w:tab/>
        <w:t>Methods Used to Minimize Burden on Small Entities</w:t>
      </w:r>
      <w:r w:rsidRPr="00622C47">
        <w:rPr>
          <w:rFonts w:ascii="Times New Roman" w:hAnsi="Times New Roman" w:cs="Times New Roman"/>
          <w:noProof/>
          <w:sz w:val="24"/>
          <w:szCs w:val="24"/>
        </w:rPr>
        <w:tab/>
      </w:r>
      <w:r w:rsidRPr="00622C47">
        <w:rPr>
          <w:rFonts w:ascii="Times New Roman" w:hAnsi="Times New Roman" w:cs="Times New Roman"/>
          <w:noProof/>
          <w:sz w:val="24"/>
          <w:szCs w:val="24"/>
        </w:rPr>
        <w:fldChar w:fldCharType="begin"/>
      </w:r>
      <w:r w:rsidRPr="00622C47">
        <w:rPr>
          <w:rFonts w:ascii="Times New Roman" w:hAnsi="Times New Roman" w:cs="Times New Roman"/>
          <w:noProof/>
          <w:sz w:val="24"/>
          <w:szCs w:val="24"/>
        </w:rPr>
        <w:instrText xml:space="preserve"> PAGEREF _Toc512050969 \h </w:instrText>
      </w:r>
      <w:r w:rsidRPr="00622C47">
        <w:rPr>
          <w:rFonts w:ascii="Times New Roman" w:hAnsi="Times New Roman" w:cs="Times New Roman"/>
          <w:noProof/>
          <w:sz w:val="24"/>
          <w:szCs w:val="24"/>
        </w:rPr>
      </w:r>
      <w:r w:rsidRPr="00622C47">
        <w:rPr>
          <w:rFonts w:ascii="Times New Roman" w:hAnsi="Times New Roman" w:cs="Times New Roman"/>
          <w:noProof/>
          <w:sz w:val="24"/>
          <w:szCs w:val="24"/>
        </w:rPr>
        <w:fldChar w:fldCharType="separate"/>
      </w:r>
      <w:r w:rsidR="000B39DF">
        <w:rPr>
          <w:rFonts w:ascii="Times New Roman" w:hAnsi="Times New Roman" w:cs="Times New Roman"/>
          <w:noProof/>
          <w:sz w:val="24"/>
          <w:szCs w:val="24"/>
        </w:rPr>
        <w:t>4</w:t>
      </w:r>
      <w:r w:rsidRPr="00622C47">
        <w:rPr>
          <w:rFonts w:ascii="Times New Roman" w:hAnsi="Times New Roman" w:cs="Times New Roman"/>
          <w:noProof/>
          <w:sz w:val="24"/>
          <w:szCs w:val="24"/>
        </w:rPr>
        <w:fldChar w:fldCharType="end"/>
      </w:r>
    </w:p>
    <w:p w:rsidR="008319FD" w:rsidRPr="00622C47" w:rsidRDefault="008319FD" w:rsidP="0030687A">
      <w:pPr>
        <w:tabs>
          <w:tab w:val="left" w:pos="1800"/>
          <w:tab w:val="left" w:pos="8640"/>
        </w:tabs>
        <w:spacing w:after="60"/>
        <w:ind w:left="1260"/>
        <w:rPr>
          <w:rFonts w:ascii="Times New Roman" w:hAnsi="Times New Roman" w:cs="Times New Roman"/>
          <w:noProof/>
          <w:sz w:val="24"/>
          <w:szCs w:val="24"/>
        </w:rPr>
      </w:pPr>
      <w:r w:rsidRPr="00622C47">
        <w:rPr>
          <w:rFonts w:ascii="Times New Roman" w:hAnsi="Times New Roman" w:cs="Times New Roman"/>
          <w:noProof/>
          <w:sz w:val="24"/>
          <w:szCs w:val="24"/>
        </w:rPr>
        <w:t>6.</w:t>
      </w:r>
      <w:r w:rsidRPr="00622C47">
        <w:rPr>
          <w:rFonts w:ascii="Times New Roman" w:hAnsi="Times New Roman" w:cs="Times New Roman"/>
          <w:noProof/>
          <w:sz w:val="24"/>
          <w:szCs w:val="24"/>
        </w:rPr>
        <w:tab/>
        <w:t>Frequency of Data Collection</w:t>
      </w:r>
      <w:r w:rsidRPr="00622C47">
        <w:rPr>
          <w:rFonts w:ascii="Times New Roman" w:hAnsi="Times New Roman" w:cs="Times New Roman"/>
          <w:noProof/>
          <w:sz w:val="24"/>
          <w:szCs w:val="24"/>
        </w:rPr>
        <w:tab/>
      </w:r>
      <w:r w:rsidRPr="00622C47">
        <w:rPr>
          <w:rFonts w:ascii="Times New Roman" w:hAnsi="Times New Roman" w:cs="Times New Roman"/>
          <w:noProof/>
          <w:sz w:val="24"/>
          <w:szCs w:val="24"/>
        </w:rPr>
        <w:fldChar w:fldCharType="begin"/>
      </w:r>
      <w:r w:rsidRPr="00622C47">
        <w:rPr>
          <w:rFonts w:ascii="Times New Roman" w:hAnsi="Times New Roman" w:cs="Times New Roman"/>
          <w:noProof/>
          <w:sz w:val="24"/>
          <w:szCs w:val="24"/>
        </w:rPr>
        <w:instrText xml:space="preserve"> PAGEREF _Toc512050970 \h </w:instrText>
      </w:r>
      <w:r w:rsidRPr="00622C47">
        <w:rPr>
          <w:rFonts w:ascii="Times New Roman" w:hAnsi="Times New Roman" w:cs="Times New Roman"/>
          <w:noProof/>
          <w:sz w:val="24"/>
          <w:szCs w:val="24"/>
        </w:rPr>
      </w:r>
      <w:r w:rsidRPr="00622C47">
        <w:rPr>
          <w:rFonts w:ascii="Times New Roman" w:hAnsi="Times New Roman" w:cs="Times New Roman"/>
          <w:noProof/>
          <w:sz w:val="24"/>
          <w:szCs w:val="24"/>
        </w:rPr>
        <w:fldChar w:fldCharType="separate"/>
      </w:r>
      <w:r w:rsidR="000B39DF">
        <w:rPr>
          <w:rFonts w:ascii="Times New Roman" w:hAnsi="Times New Roman" w:cs="Times New Roman"/>
          <w:noProof/>
          <w:sz w:val="24"/>
          <w:szCs w:val="24"/>
        </w:rPr>
        <w:t>4</w:t>
      </w:r>
      <w:r w:rsidRPr="00622C47">
        <w:rPr>
          <w:rFonts w:ascii="Times New Roman" w:hAnsi="Times New Roman" w:cs="Times New Roman"/>
          <w:noProof/>
          <w:sz w:val="24"/>
          <w:szCs w:val="24"/>
        </w:rPr>
        <w:fldChar w:fldCharType="end"/>
      </w:r>
    </w:p>
    <w:p w:rsidR="008319FD" w:rsidRPr="00622C47" w:rsidRDefault="008319FD" w:rsidP="0030687A">
      <w:pPr>
        <w:tabs>
          <w:tab w:val="left" w:pos="1800"/>
          <w:tab w:val="left" w:pos="8640"/>
        </w:tabs>
        <w:spacing w:after="60"/>
        <w:ind w:left="1260"/>
        <w:rPr>
          <w:rFonts w:ascii="Times New Roman" w:hAnsi="Times New Roman" w:cs="Times New Roman"/>
          <w:noProof/>
          <w:sz w:val="24"/>
          <w:szCs w:val="24"/>
        </w:rPr>
      </w:pPr>
      <w:r w:rsidRPr="00622C47">
        <w:rPr>
          <w:rFonts w:ascii="Times New Roman" w:hAnsi="Times New Roman" w:cs="Times New Roman"/>
          <w:noProof/>
          <w:sz w:val="24"/>
          <w:szCs w:val="24"/>
        </w:rPr>
        <w:t>7.</w:t>
      </w:r>
      <w:r w:rsidRPr="00622C47">
        <w:rPr>
          <w:rFonts w:ascii="Times New Roman" w:hAnsi="Times New Roman" w:cs="Times New Roman"/>
          <w:noProof/>
          <w:sz w:val="24"/>
          <w:szCs w:val="24"/>
        </w:rPr>
        <w:tab/>
        <w:t>Special Circumstances of Data Collection</w:t>
      </w:r>
      <w:r w:rsidRPr="00622C47">
        <w:rPr>
          <w:rFonts w:ascii="Times New Roman" w:hAnsi="Times New Roman" w:cs="Times New Roman"/>
          <w:noProof/>
          <w:sz w:val="24"/>
          <w:szCs w:val="24"/>
        </w:rPr>
        <w:tab/>
      </w:r>
      <w:r w:rsidRPr="00622C47">
        <w:rPr>
          <w:rFonts w:ascii="Times New Roman" w:hAnsi="Times New Roman" w:cs="Times New Roman"/>
          <w:noProof/>
          <w:sz w:val="24"/>
          <w:szCs w:val="24"/>
        </w:rPr>
        <w:fldChar w:fldCharType="begin"/>
      </w:r>
      <w:r w:rsidRPr="00622C47">
        <w:rPr>
          <w:rFonts w:ascii="Times New Roman" w:hAnsi="Times New Roman" w:cs="Times New Roman"/>
          <w:noProof/>
          <w:sz w:val="24"/>
          <w:szCs w:val="24"/>
        </w:rPr>
        <w:instrText xml:space="preserve"> PAGEREF _Toc512050971 \h </w:instrText>
      </w:r>
      <w:r w:rsidRPr="00622C47">
        <w:rPr>
          <w:rFonts w:ascii="Times New Roman" w:hAnsi="Times New Roman" w:cs="Times New Roman"/>
          <w:noProof/>
          <w:sz w:val="24"/>
          <w:szCs w:val="24"/>
        </w:rPr>
      </w:r>
      <w:r w:rsidRPr="00622C47">
        <w:rPr>
          <w:rFonts w:ascii="Times New Roman" w:hAnsi="Times New Roman" w:cs="Times New Roman"/>
          <w:noProof/>
          <w:sz w:val="24"/>
          <w:szCs w:val="24"/>
        </w:rPr>
        <w:fldChar w:fldCharType="separate"/>
      </w:r>
      <w:r w:rsidR="000B39DF">
        <w:rPr>
          <w:rFonts w:ascii="Times New Roman" w:hAnsi="Times New Roman" w:cs="Times New Roman"/>
          <w:noProof/>
          <w:sz w:val="24"/>
          <w:szCs w:val="24"/>
        </w:rPr>
        <w:t>4</w:t>
      </w:r>
      <w:r w:rsidRPr="00622C47">
        <w:rPr>
          <w:rFonts w:ascii="Times New Roman" w:hAnsi="Times New Roman" w:cs="Times New Roman"/>
          <w:noProof/>
          <w:sz w:val="24"/>
          <w:szCs w:val="24"/>
        </w:rPr>
        <w:fldChar w:fldCharType="end"/>
      </w:r>
    </w:p>
    <w:p w:rsidR="008319FD" w:rsidRPr="00622C47" w:rsidRDefault="008319FD" w:rsidP="0030687A">
      <w:pPr>
        <w:tabs>
          <w:tab w:val="left" w:pos="1800"/>
          <w:tab w:val="left" w:pos="8640"/>
        </w:tabs>
        <w:spacing w:after="60"/>
        <w:ind w:left="1260"/>
        <w:rPr>
          <w:rFonts w:ascii="Times New Roman" w:hAnsi="Times New Roman" w:cs="Times New Roman"/>
          <w:noProof/>
          <w:sz w:val="24"/>
          <w:szCs w:val="24"/>
        </w:rPr>
      </w:pPr>
      <w:r w:rsidRPr="00622C47">
        <w:rPr>
          <w:rFonts w:ascii="Times New Roman" w:hAnsi="Times New Roman" w:cs="Times New Roman"/>
          <w:noProof/>
          <w:sz w:val="24"/>
          <w:szCs w:val="24"/>
        </w:rPr>
        <w:t>8.</w:t>
      </w:r>
      <w:r w:rsidRPr="00622C47">
        <w:rPr>
          <w:rFonts w:ascii="Times New Roman" w:hAnsi="Times New Roman" w:cs="Times New Roman"/>
          <w:noProof/>
          <w:sz w:val="24"/>
          <w:szCs w:val="24"/>
        </w:rPr>
        <w:tab/>
        <w:t>Consultat</w:t>
      </w:r>
      <w:r w:rsidR="001C3165" w:rsidRPr="00622C47">
        <w:rPr>
          <w:rFonts w:ascii="Times New Roman" w:hAnsi="Times New Roman" w:cs="Times New Roman"/>
          <w:noProof/>
          <w:sz w:val="24"/>
          <w:szCs w:val="24"/>
        </w:rPr>
        <w:t>ion</w:t>
      </w:r>
      <w:r w:rsidRPr="00622C47">
        <w:rPr>
          <w:rFonts w:ascii="Times New Roman" w:hAnsi="Times New Roman" w:cs="Times New Roman"/>
          <w:noProof/>
          <w:sz w:val="24"/>
          <w:szCs w:val="24"/>
        </w:rPr>
        <w:t>s outside the</w:t>
      </w:r>
      <w:r w:rsidR="000A0469" w:rsidRPr="00622C47">
        <w:rPr>
          <w:rFonts w:ascii="Times New Roman" w:hAnsi="Times New Roman" w:cs="Times New Roman"/>
          <w:noProof/>
          <w:sz w:val="24"/>
          <w:szCs w:val="24"/>
        </w:rPr>
        <w:t xml:space="preserve"> </w:t>
      </w:r>
      <w:r w:rsidRPr="00622C47">
        <w:rPr>
          <w:rFonts w:ascii="Times New Roman" w:hAnsi="Times New Roman" w:cs="Times New Roman"/>
          <w:noProof/>
          <w:sz w:val="24"/>
          <w:szCs w:val="24"/>
        </w:rPr>
        <w:t>Agency</w:t>
      </w:r>
      <w:r w:rsidRPr="00622C47">
        <w:rPr>
          <w:rFonts w:ascii="Times New Roman" w:hAnsi="Times New Roman" w:cs="Times New Roman"/>
          <w:noProof/>
          <w:sz w:val="24"/>
          <w:szCs w:val="24"/>
        </w:rPr>
        <w:tab/>
      </w:r>
      <w:r w:rsidRPr="00622C47">
        <w:rPr>
          <w:rFonts w:ascii="Times New Roman" w:hAnsi="Times New Roman" w:cs="Times New Roman"/>
          <w:noProof/>
          <w:sz w:val="24"/>
          <w:szCs w:val="24"/>
        </w:rPr>
        <w:fldChar w:fldCharType="begin"/>
      </w:r>
      <w:r w:rsidRPr="00622C47">
        <w:rPr>
          <w:rFonts w:ascii="Times New Roman" w:hAnsi="Times New Roman" w:cs="Times New Roman"/>
          <w:noProof/>
          <w:sz w:val="24"/>
          <w:szCs w:val="24"/>
        </w:rPr>
        <w:instrText xml:space="preserve"> PAGEREF _Toc512050972 \h </w:instrText>
      </w:r>
      <w:r w:rsidRPr="00622C47">
        <w:rPr>
          <w:rFonts w:ascii="Times New Roman" w:hAnsi="Times New Roman" w:cs="Times New Roman"/>
          <w:noProof/>
          <w:sz w:val="24"/>
          <w:szCs w:val="24"/>
        </w:rPr>
      </w:r>
      <w:r w:rsidRPr="00622C47">
        <w:rPr>
          <w:rFonts w:ascii="Times New Roman" w:hAnsi="Times New Roman" w:cs="Times New Roman"/>
          <w:noProof/>
          <w:sz w:val="24"/>
          <w:szCs w:val="24"/>
        </w:rPr>
        <w:fldChar w:fldCharType="separate"/>
      </w:r>
      <w:r w:rsidR="000B39DF">
        <w:rPr>
          <w:rFonts w:ascii="Times New Roman" w:hAnsi="Times New Roman" w:cs="Times New Roman"/>
          <w:noProof/>
          <w:sz w:val="24"/>
          <w:szCs w:val="24"/>
        </w:rPr>
        <w:t>5</w:t>
      </w:r>
      <w:r w:rsidRPr="00622C47">
        <w:rPr>
          <w:rFonts w:ascii="Times New Roman" w:hAnsi="Times New Roman" w:cs="Times New Roman"/>
          <w:noProof/>
          <w:sz w:val="24"/>
          <w:szCs w:val="24"/>
        </w:rPr>
        <w:fldChar w:fldCharType="end"/>
      </w:r>
    </w:p>
    <w:p w:rsidR="008319FD" w:rsidRPr="00622C47" w:rsidRDefault="008319FD" w:rsidP="0030687A">
      <w:pPr>
        <w:tabs>
          <w:tab w:val="left" w:pos="1800"/>
          <w:tab w:val="left" w:pos="8640"/>
        </w:tabs>
        <w:spacing w:after="60"/>
        <w:ind w:left="1260"/>
        <w:rPr>
          <w:rFonts w:ascii="Times New Roman" w:hAnsi="Times New Roman" w:cs="Times New Roman"/>
          <w:noProof/>
          <w:sz w:val="24"/>
          <w:szCs w:val="24"/>
        </w:rPr>
      </w:pPr>
      <w:r w:rsidRPr="00622C47">
        <w:rPr>
          <w:rFonts w:ascii="Times New Roman" w:hAnsi="Times New Roman" w:cs="Times New Roman"/>
          <w:noProof/>
          <w:sz w:val="24"/>
          <w:szCs w:val="24"/>
        </w:rPr>
        <w:t>9.</w:t>
      </w:r>
      <w:r w:rsidRPr="00622C47">
        <w:rPr>
          <w:rFonts w:ascii="Times New Roman" w:hAnsi="Times New Roman" w:cs="Times New Roman"/>
          <w:noProof/>
          <w:sz w:val="24"/>
          <w:szCs w:val="24"/>
        </w:rPr>
        <w:tab/>
        <w:t>Provision of payments or Gifts to Respondents</w:t>
      </w:r>
      <w:r w:rsidRPr="00622C47">
        <w:rPr>
          <w:rFonts w:ascii="Times New Roman" w:hAnsi="Times New Roman" w:cs="Times New Roman"/>
          <w:noProof/>
          <w:sz w:val="24"/>
          <w:szCs w:val="24"/>
        </w:rPr>
        <w:tab/>
      </w:r>
      <w:r w:rsidRPr="00622C47">
        <w:rPr>
          <w:rFonts w:ascii="Times New Roman" w:hAnsi="Times New Roman" w:cs="Times New Roman"/>
          <w:noProof/>
          <w:sz w:val="24"/>
          <w:szCs w:val="24"/>
        </w:rPr>
        <w:fldChar w:fldCharType="begin"/>
      </w:r>
      <w:r w:rsidRPr="00622C47">
        <w:rPr>
          <w:rFonts w:ascii="Times New Roman" w:hAnsi="Times New Roman" w:cs="Times New Roman"/>
          <w:noProof/>
          <w:sz w:val="24"/>
          <w:szCs w:val="24"/>
        </w:rPr>
        <w:instrText xml:space="preserve"> PAGEREF _Toc512050973 \h </w:instrText>
      </w:r>
      <w:r w:rsidRPr="00622C47">
        <w:rPr>
          <w:rFonts w:ascii="Times New Roman" w:hAnsi="Times New Roman" w:cs="Times New Roman"/>
          <w:noProof/>
          <w:sz w:val="24"/>
          <w:szCs w:val="24"/>
        </w:rPr>
      </w:r>
      <w:r w:rsidRPr="00622C47">
        <w:rPr>
          <w:rFonts w:ascii="Times New Roman" w:hAnsi="Times New Roman" w:cs="Times New Roman"/>
          <w:noProof/>
          <w:sz w:val="24"/>
          <w:szCs w:val="24"/>
        </w:rPr>
        <w:fldChar w:fldCharType="separate"/>
      </w:r>
      <w:r w:rsidR="000B39DF">
        <w:rPr>
          <w:rFonts w:ascii="Times New Roman" w:hAnsi="Times New Roman" w:cs="Times New Roman"/>
          <w:noProof/>
          <w:sz w:val="24"/>
          <w:szCs w:val="24"/>
        </w:rPr>
        <w:t>6</w:t>
      </w:r>
      <w:r w:rsidRPr="00622C47">
        <w:rPr>
          <w:rFonts w:ascii="Times New Roman" w:hAnsi="Times New Roman" w:cs="Times New Roman"/>
          <w:noProof/>
          <w:sz w:val="24"/>
          <w:szCs w:val="24"/>
        </w:rPr>
        <w:fldChar w:fldCharType="end"/>
      </w:r>
    </w:p>
    <w:p w:rsidR="008319FD" w:rsidRPr="00622C47" w:rsidRDefault="008319FD" w:rsidP="0030687A">
      <w:pPr>
        <w:tabs>
          <w:tab w:val="left" w:pos="1800"/>
          <w:tab w:val="left" w:pos="8640"/>
        </w:tabs>
        <w:spacing w:after="60"/>
        <w:ind w:left="1260"/>
        <w:rPr>
          <w:rFonts w:ascii="Times New Roman" w:hAnsi="Times New Roman" w:cs="Times New Roman"/>
          <w:noProof/>
          <w:sz w:val="24"/>
          <w:szCs w:val="24"/>
        </w:rPr>
      </w:pPr>
      <w:r w:rsidRPr="00622C47">
        <w:rPr>
          <w:rFonts w:ascii="Times New Roman" w:hAnsi="Times New Roman" w:cs="Times New Roman"/>
          <w:noProof/>
          <w:sz w:val="24"/>
          <w:szCs w:val="24"/>
        </w:rPr>
        <w:t>10.</w:t>
      </w:r>
      <w:r w:rsidRPr="00622C47">
        <w:rPr>
          <w:rFonts w:ascii="Times New Roman" w:hAnsi="Times New Roman" w:cs="Times New Roman"/>
          <w:noProof/>
          <w:sz w:val="24"/>
          <w:szCs w:val="24"/>
        </w:rPr>
        <w:tab/>
        <w:t>Assurance of Confidentiality</w:t>
      </w:r>
      <w:r w:rsidRPr="00622C47">
        <w:rPr>
          <w:rFonts w:ascii="Times New Roman" w:hAnsi="Times New Roman" w:cs="Times New Roman"/>
          <w:noProof/>
          <w:sz w:val="24"/>
          <w:szCs w:val="24"/>
        </w:rPr>
        <w:tab/>
      </w:r>
      <w:r w:rsidRPr="00622C47">
        <w:rPr>
          <w:rFonts w:ascii="Times New Roman" w:hAnsi="Times New Roman" w:cs="Times New Roman"/>
          <w:noProof/>
          <w:sz w:val="24"/>
          <w:szCs w:val="24"/>
        </w:rPr>
        <w:fldChar w:fldCharType="begin"/>
      </w:r>
      <w:r w:rsidRPr="00622C47">
        <w:rPr>
          <w:rFonts w:ascii="Times New Roman" w:hAnsi="Times New Roman" w:cs="Times New Roman"/>
          <w:noProof/>
          <w:sz w:val="24"/>
          <w:szCs w:val="24"/>
        </w:rPr>
        <w:instrText xml:space="preserve"> PAGEREF _Toc512050974 \h </w:instrText>
      </w:r>
      <w:r w:rsidRPr="00622C47">
        <w:rPr>
          <w:rFonts w:ascii="Times New Roman" w:hAnsi="Times New Roman" w:cs="Times New Roman"/>
          <w:noProof/>
          <w:sz w:val="24"/>
          <w:szCs w:val="24"/>
        </w:rPr>
      </w:r>
      <w:r w:rsidRPr="00622C47">
        <w:rPr>
          <w:rFonts w:ascii="Times New Roman" w:hAnsi="Times New Roman" w:cs="Times New Roman"/>
          <w:noProof/>
          <w:sz w:val="24"/>
          <w:szCs w:val="24"/>
        </w:rPr>
        <w:fldChar w:fldCharType="separate"/>
      </w:r>
      <w:r w:rsidR="000B39DF">
        <w:rPr>
          <w:rFonts w:ascii="Times New Roman" w:hAnsi="Times New Roman" w:cs="Times New Roman"/>
          <w:noProof/>
          <w:sz w:val="24"/>
          <w:szCs w:val="24"/>
        </w:rPr>
        <w:t>6</w:t>
      </w:r>
      <w:r w:rsidRPr="00622C47">
        <w:rPr>
          <w:rFonts w:ascii="Times New Roman" w:hAnsi="Times New Roman" w:cs="Times New Roman"/>
          <w:noProof/>
          <w:sz w:val="24"/>
          <w:szCs w:val="24"/>
        </w:rPr>
        <w:fldChar w:fldCharType="end"/>
      </w:r>
    </w:p>
    <w:p w:rsidR="008319FD" w:rsidRPr="00622C47" w:rsidRDefault="008319FD" w:rsidP="0030687A">
      <w:pPr>
        <w:tabs>
          <w:tab w:val="left" w:pos="1800"/>
          <w:tab w:val="left" w:pos="8640"/>
        </w:tabs>
        <w:spacing w:after="60"/>
        <w:ind w:left="1260"/>
        <w:rPr>
          <w:rFonts w:ascii="Times New Roman" w:hAnsi="Times New Roman" w:cs="Times New Roman"/>
          <w:noProof/>
          <w:sz w:val="24"/>
          <w:szCs w:val="24"/>
        </w:rPr>
      </w:pPr>
      <w:r w:rsidRPr="00622C47">
        <w:rPr>
          <w:rFonts w:ascii="Times New Roman" w:hAnsi="Times New Roman" w:cs="Times New Roman"/>
          <w:noProof/>
          <w:sz w:val="24"/>
          <w:szCs w:val="24"/>
        </w:rPr>
        <w:t>11.</w:t>
      </w:r>
      <w:r w:rsidRPr="00622C47">
        <w:rPr>
          <w:rFonts w:ascii="Times New Roman" w:hAnsi="Times New Roman" w:cs="Times New Roman"/>
          <w:noProof/>
          <w:sz w:val="24"/>
          <w:szCs w:val="24"/>
        </w:rPr>
        <w:tab/>
        <w:t>Sensitive Questions</w:t>
      </w:r>
      <w:r w:rsidRPr="00622C47">
        <w:rPr>
          <w:rFonts w:ascii="Times New Roman" w:hAnsi="Times New Roman" w:cs="Times New Roman"/>
          <w:noProof/>
          <w:sz w:val="24"/>
          <w:szCs w:val="24"/>
        </w:rPr>
        <w:tab/>
      </w:r>
      <w:r w:rsidRPr="00622C47">
        <w:rPr>
          <w:rFonts w:ascii="Times New Roman" w:hAnsi="Times New Roman" w:cs="Times New Roman"/>
          <w:noProof/>
          <w:sz w:val="24"/>
          <w:szCs w:val="24"/>
        </w:rPr>
        <w:fldChar w:fldCharType="begin"/>
      </w:r>
      <w:r w:rsidRPr="00622C47">
        <w:rPr>
          <w:rFonts w:ascii="Times New Roman" w:hAnsi="Times New Roman" w:cs="Times New Roman"/>
          <w:noProof/>
          <w:sz w:val="24"/>
          <w:szCs w:val="24"/>
        </w:rPr>
        <w:instrText xml:space="preserve"> PAGEREF _Toc512050975 \h </w:instrText>
      </w:r>
      <w:r w:rsidRPr="00622C47">
        <w:rPr>
          <w:rFonts w:ascii="Times New Roman" w:hAnsi="Times New Roman" w:cs="Times New Roman"/>
          <w:noProof/>
          <w:sz w:val="24"/>
          <w:szCs w:val="24"/>
        </w:rPr>
      </w:r>
      <w:r w:rsidRPr="00622C47">
        <w:rPr>
          <w:rFonts w:ascii="Times New Roman" w:hAnsi="Times New Roman" w:cs="Times New Roman"/>
          <w:noProof/>
          <w:sz w:val="24"/>
          <w:szCs w:val="24"/>
        </w:rPr>
        <w:fldChar w:fldCharType="separate"/>
      </w:r>
      <w:r w:rsidR="000B39DF">
        <w:rPr>
          <w:rFonts w:ascii="Times New Roman" w:hAnsi="Times New Roman" w:cs="Times New Roman"/>
          <w:noProof/>
          <w:sz w:val="24"/>
          <w:szCs w:val="24"/>
        </w:rPr>
        <w:t>6</w:t>
      </w:r>
      <w:r w:rsidRPr="00622C47">
        <w:rPr>
          <w:rFonts w:ascii="Times New Roman" w:hAnsi="Times New Roman" w:cs="Times New Roman"/>
          <w:noProof/>
          <w:sz w:val="24"/>
          <w:szCs w:val="24"/>
        </w:rPr>
        <w:fldChar w:fldCharType="end"/>
      </w:r>
    </w:p>
    <w:p w:rsidR="008319FD" w:rsidRPr="00622C47" w:rsidRDefault="008319FD" w:rsidP="0030687A">
      <w:pPr>
        <w:tabs>
          <w:tab w:val="left" w:pos="1800"/>
          <w:tab w:val="left" w:pos="8640"/>
        </w:tabs>
        <w:spacing w:after="60"/>
        <w:ind w:left="1260"/>
        <w:rPr>
          <w:rFonts w:ascii="Times New Roman" w:hAnsi="Times New Roman" w:cs="Times New Roman"/>
          <w:noProof/>
          <w:sz w:val="24"/>
          <w:szCs w:val="24"/>
        </w:rPr>
      </w:pPr>
      <w:r w:rsidRPr="00622C47">
        <w:rPr>
          <w:rFonts w:ascii="Times New Roman" w:hAnsi="Times New Roman" w:cs="Times New Roman"/>
          <w:noProof/>
          <w:sz w:val="24"/>
          <w:szCs w:val="24"/>
        </w:rPr>
        <w:t>12.</w:t>
      </w:r>
      <w:r w:rsidRPr="00622C47">
        <w:rPr>
          <w:rFonts w:ascii="Times New Roman" w:hAnsi="Times New Roman" w:cs="Times New Roman"/>
          <w:noProof/>
          <w:sz w:val="24"/>
          <w:szCs w:val="24"/>
        </w:rPr>
        <w:tab/>
        <w:t>Estimates of Hour Burden for Information Collection</w:t>
      </w:r>
      <w:r w:rsidRPr="00622C47">
        <w:rPr>
          <w:rFonts w:ascii="Times New Roman" w:hAnsi="Times New Roman" w:cs="Times New Roman"/>
          <w:noProof/>
          <w:sz w:val="24"/>
          <w:szCs w:val="24"/>
        </w:rPr>
        <w:tab/>
      </w:r>
      <w:r w:rsidRPr="00622C47">
        <w:rPr>
          <w:rFonts w:ascii="Times New Roman" w:hAnsi="Times New Roman" w:cs="Times New Roman"/>
          <w:noProof/>
          <w:sz w:val="24"/>
          <w:szCs w:val="24"/>
        </w:rPr>
        <w:fldChar w:fldCharType="begin"/>
      </w:r>
      <w:r w:rsidRPr="00622C47">
        <w:rPr>
          <w:rFonts w:ascii="Times New Roman" w:hAnsi="Times New Roman" w:cs="Times New Roman"/>
          <w:noProof/>
          <w:sz w:val="24"/>
          <w:szCs w:val="24"/>
        </w:rPr>
        <w:instrText xml:space="preserve"> PAGEREF _Toc512050976 \h </w:instrText>
      </w:r>
      <w:r w:rsidRPr="00622C47">
        <w:rPr>
          <w:rFonts w:ascii="Times New Roman" w:hAnsi="Times New Roman" w:cs="Times New Roman"/>
          <w:noProof/>
          <w:sz w:val="24"/>
          <w:szCs w:val="24"/>
        </w:rPr>
      </w:r>
      <w:r w:rsidRPr="00622C47">
        <w:rPr>
          <w:rFonts w:ascii="Times New Roman" w:hAnsi="Times New Roman" w:cs="Times New Roman"/>
          <w:noProof/>
          <w:sz w:val="24"/>
          <w:szCs w:val="24"/>
        </w:rPr>
        <w:fldChar w:fldCharType="separate"/>
      </w:r>
      <w:r w:rsidR="000B39DF">
        <w:rPr>
          <w:rFonts w:ascii="Times New Roman" w:hAnsi="Times New Roman" w:cs="Times New Roman"/>
          <w:noProof/>
          <w:sz w:val="24"/>
          <w:szCs w:val="24"/>
        </w:rPr>
        <w:t>6</w:t>
      </w:r>
      <w:r w:rsidRPr="00622C47">
        <w:rPr>
          <w:rFonts w:ascii="Times New Roman" w:hAnsi="Times New Roman" w:cs="Times New Roman"/>
          <w:noProof/>
          <w:sz w:val="24"/>
          <w:szCs w:val="24"/>
        </w:rPr>
        <w:fldChar w:fldCharType="end"/>
      </w:r>
    </w:p>
    <w:p w:rsidR="008319FD" w:rsidRPr="00622C47" w:rsidRDefault="008319FD" w:rsidP="0030687A">
      <w:pPr>
        <w:tabs>
          <w:tab w:val="left" w:pos="1800"/>
          <w:tab w:val="left" w:pos="8640"/>
        </w:tabs>
        <w:spacing w:after="60"/>
        <w:ind w:left="1260"/>
        <w:rPr>
          <w:rFonts w:ascii="Times New Roman" w:hAnsi="Times New Roman" w:cs="Times New Roman"/>
          <w:noProof/>
          <w:sz w:val="24"/>
          <w:szCs w:val="24"/>
        </w:rPr>
      </w:pPr>
      <w:r w:rsidRPr="00622C47">
        <w:rPr>
          <w:rFonts w:ascii="Times New Roman" w:hAnsi="Times New Roman" w:cs="Times New Roman"/>
          <w:noProof/>
          <w:sz w:val="24"/>
          <w:szCs w:val="24"/>
        </w:rPr>
        <w:t>13.</w:t>
      </w:r>
      <w:r w:rsidRPr="00622C47">
        <w:rPr>
          <w:rFonts w:ascii="Times New Roman" w:hAnsi="Times New Roman" w:cs="Times New Roman"/>
          <w:noProof/>
          <w:sz w:val="24"/>
          <w:szCs w:val="24"/>
        </w:rPr>
        <w:tab/>
        <w:t>Estimates of Cost</w:t>
      </w:r>
      <w:r w:rsidR="00BF3C52" w:rsidRPr="00622C47">
        <w:rPr>
          <w:rFonts w:ascii="Times New Roman" w:hAnsi="Times New Roman" w:cs="Times New Roman"/>
          <w:noProof/>
          <w:sz w:val="24"/>
          <w:szCs w:val="24"/>
        </w:rPr>
        <w:t xml:space="preserve"> Burden</w:t>
      </w:r>
      <w:r w:rsidRPr="00622C47">
        <w:rPr>
          <w:rFonts w:ascii="Times New Roman" w:hAnsi="Times New Roman" w:cs="Times New Roman"/>
          <w:noProof/>
          <w:sz w:val="24"/>
          <w:szCs w:val="24"/>
        </w:rPr>
        <w:tab/>
      </w:r>
      <w:r w:rsidRPr="00622C47">
        <w:rPr>
          <w:rFonts w:ascii="Times New Roman" w:hAnsi="Times New Roman" w:cs="Times New Roman"/>
          <w:noProof/>
          <w:sz w:val="24"/>
          <w:szCs w:val="24"/>
        </w:rPr>
        <w:fldChar w:fldCharType="begin"/>
      </w:r>
      <w:r w:rsidRPr="00622C47">
        <w:rPr>
          <w:rFonts w:ascii="Times New Roman" w:hAnsi="Times New Roman" w:cs="Times New Roman"/>
          <w:noProof/>
          <w:sz w:val="24"/>
          <w:szCs w:val="24"/>
        </w:rPr>
        <w:instrText xml:space="preserve"> PAGEREF _Toc512050977 \h </w:instrText>
      </w:r>
      <w:r w:rsidRPr="00622C47">
        <w:rPr>
          <w:rFonts w:ascii="Times New Roman" w:hAnsi="Times New Roman" w:cs="Times New Roman"/>
          <w:noProof/>
          <w:sz w:val="24"/>
          <w:szCs w:val="24"/>
        </w:rPr>
      </w:r>
      <w:r w:rsidRPr="00622C47">
        <w:rPr>
          <w:rFonts w:ascii="Times New Roman" w:hAnsi="Times New Roman" w:cs="Times New Roman"/>
          <w:noProof/>
          <w:sz w:val="24"/>
          <w:szCs w:val="24"/>
        </w:rPr>
        <w:fldChar w:fldCharType="separate"/>
      </w:r>
      <w:r w:rsidR="000B39DF">
        <w:rPr>
          <w:rFonts w:ascii="Times New Roman" w:hAnsi="Times New Roman" w:cs="Times New Roman"/>
          <w:noProof/>
          <w:sz w:val="24"/>
          <w:szCs w:val="24"/>
        </w:rPr>
        <w:t>7</w:t>
      </w:r>
      <w:r w:rsidRPr="00622C47">
        <w:rPr>
          <w:rFonts w:ascii="Times New Roman" w:hAnsi="Times New Roman" w:cs="Times New Roman"/>
          <w:noProof/>
          <w:sz w:val="24"/>
          <w:szCs w:val="24"/>
        </w:rPr>
        <w:fldChar w:fldCharType="end"/>
      </w:r>
    </w:p>
    <w:p w:rsidR="008319FD" w:rsidRPr="00622C47" w:rsidRDefault="008319FD" w:rsidP="0030687A">
      <w:pPr>
        <w:tabs>
          <w:tab w:val="left" w:pos="1800"/>
          <w:tab w:val="left" w:pos="8640"/>
        </w:tabs>
        <w:spacing w:after="60"/>
        <w:ind w:left="1260"/>
        <w:rPr>
          <w:rFonts w:ascii="Times New Roman" w:hAnsi="Times New Roman" w:cs="Times New Roman"/>
          <w:noProof/>
          <w:sz w:val="24"/>
          <w:szCs w:val="24"/>
        </w:rPr>
      </w:pPr>
      <w:r w:rsidRPr="00622C47">
        <w:rPr>
          <w:rFonts w:ascii="Times New Roman" w:hAnsi="Times New Roman" w:cs="Times New Roman"/>
          <w:noProof/>
          <w:sz w:val="24"/>
          <w:szCs w:val="24"/>
        </w:rPr>
        <w:t>14.</w:t>
      </w:r>
      <w:r w:rsidRPr="00622C47">
        <w:rPr>
          <w:rFonts w:ascii="Times New Roman" w:hAnsi="Times New Roman" w:cs="Times New Roman"/>
          <w:noProof/>
          <w:sz w:val="24"/>
          <w:szCs w:val="24"/>
        </w:rPr>
        <w:tab/>
        <w:t>Costs to the Federal Government</w:t>
      </w:r>
      <w:r w:rsidRPr="00622C47">
        <w:rPr>
          <w:rFonts w:ascii="Times New Roman" w:hAnsi="Times New Roman" w:cs="Times New Roman"/>
          <w:noProof/>
          <w:sz w:val="24"/>
          <w:szCs w:val="24"/>
        </w:rPr>
        <w:tab/>
      </w:r>
      <w:r w:rsidRPr="00622C47">
        <w:rPr>
          <w:rFonts w:ascii="Times New Roman" w:hAnsi="Times New Roman" w:cs="Times New Roman"/>
          <w:noProof/>
          <w:sz w:val="24"/>
          <w:szCs w:val="24"/>
        </w:rPr>
        <w:fldChar w:fldCharType="begin"/>
      </w:r>
      <w:r w:rsidRPr="00622C47">
        <w:rPr>
          <w:rFonts w:ascii="Times New Roman" w:hAnsi="Times New Roman" w:cs="Times New Roman"/>
          <w:noProof/>
          <w:sz w:val="24"/>
          <w:szCs w:val="24"/>
        </w:rPr>
        <w:instrText xml:space="preserve"> PAGEREF _Toc512050978 \h </w:instrText>
      </w:r>
      <w:r w:rsidRPr="00622C47">
        <w:rPr>
          <w:rFonts w:ascii="Times New Roman" w:hAnsi="Times New Roman" w:cs="Times New Roman"/>
          <w:noProof/>
          <w:sz w:val="24"/>
          <w:szCs w:val="24"/>
        </w:rPr>
      </w:r>
      <w:r w:rsidRPr="00622C47">
        <w:rPr>
          <w:rFonts w:ascii="Times New Roman" w:hAnsi="Times New Roman" w:cs="Times New Roman"/>
          <w:noProof/>
          <w:sz w:val="24"/>
          <w:szCs w:val="24"/>
        </w:rPr>
        <w:fldChar w:fldCharType="separate"/>
      </w:r>
      <w:r w:rsidR="000B39DF">
        <w:rPr>
          <w:rFonts w:ascii="Times New Roman" w:hAnsi="Times New Roman" w:cs="Times New Roman"/>
          <w:noProof/>
          <w:sz w:val="24"/>
          <w:szCs w:val="24"/>
        </w:rPr>
        <w:t>7</w:t>
      </w:r>
      <w:r w:rsidRPr="00622C47">
        <w:rPr>
          <w:rFonts w:ascii="Times New Roman" w:hAnsi="Times New Roman" w:cs="Times New Roman"/>
          <w:noProof/>
          <w:sz w:val="24"/>
          <w:szCs w:val="24"/>
        </w:rPr>
        <w:fldChar w:fldCharType="end"/>
      </w:r>
    </w:p>
    <w:p w:rsidR="008319FD" w:rsidRPr="00622C47" w:rsidRDefault="008319FD" w:rsidP="0030687A">
      <w:pPr>
        <w:tabs>
          <w:tab w:val="left" w:pos="1800"/>
          <w:tab w:val="left" w:pos="8640"/>
        </w:tabs>
        <w:spacing w:after="60"/>
        <w:ind w:left="1260"/>
        <w:rPr>
          <w:rFonts w:ascii="Times New Roman" w:hAnsi="Times New Roman" w:cs="Times New Roman"/>
          <w:noProof/>
          <w:sz w:val="24"/>
          <w:szCs w:val="24"/>
        </w:rPr>
      </w:pPr>
      <w:r w:rsidRPr="00622C47">
        <w:rPr>
          <w:rFonts w:ascii="Times New Roman" w:hAnsi="Times New Roman" w:cs="Times New Roman"/>
          <w:noProof/>
          <w:sz w:val="24"/>
          <w:szCs w:val="24"/>
        </w:rPr>
        <w:t>15.</w:t>
      </w:r>
      <w:r w:rsidRPr="00622C47">
        <w:rPr>
          <w:rFonts w:ascii="Times New Roman" w:hAnsi="Times New Roman" w:cs="Times New Roman"/>
          <w:noProof/>
          <w:sz w:val="24"/>
          <w:szCs w:val="24"/>
        </w:rPr>
        <w:tab/>
        <w:t>Reasons for Changes in Response Burden and Costs</w:t>
      </w:r>
      <w:r w:rsidRPr="00622C47">
        <w:rPr>
          <w:rFonts w:ascii="Times New Roman" w:hAnsi="Times New Roman" w:cs="Times New Roman"/>
          <w:noProof/>
          <w:sz w:val="24"/>
          <w:szCs w:val="24"/>
        </w:rPr>
        <w:tab/>
      </w:r>
      <w:r w:rsidRPr="00622C47">
        <w:rPr>
          <w:rFonts w:ascii="Times New Roman" w:hAnsi="Times New Roman" w:cs="Times New Roman"/>
          <w:noProof/>
          <w:sz w:val="24"/>
          <w:szCs w:val="24"/>
        </w:rPr>
        <w:fldChar w:fldCharType="begin"/>
      </w:r>
      <w:r w:rsidRPr="00622C47">
        <w:rPr>
          <w:rFonts w:ascii="Times New Roman" w:hAnsi="Times New Roman" w:cs="Times New Roman"/>
          <w:noProof/>
          <w:sz w:val="24"/>
          <w:szCs w:val="24"/>
        </w:rPr>
        <w:instrText xml:space="preserve"> PAGEREF _Toc512050979 \h </w:instrText>
      </w:r>
      <w:r w:rsidRPr="00622C47">
        <w:rPr>
          <w:rFonts w:ascii="Times New Roman" w:hAnsi="Times New Roman" w:cs="Times New Roman"/>
          <w:noProof/>
          <w:sz w:val="24"/>
          <w:szCs w:val="24"/>
        </w:rPr>
      </w:r>
      <w:r w:rsidRPr="00622C47">
        <w:rPr>
          <w:rFonts w:ascii="Times New Roman" w:hAnsi="Times New Roman" w:cs="Times New Roman"/>
          <w:noProof/>
          <w:sz w:val="24"/>
          <w:szCs w:val="24"/>
        </w:rPr>
        <w:fldChar w:fldCharType="separate"/>
      </w:r>
      <w:r w:rsidR="000B39DF">
        <w:rPr>
          <w:rFonts w:ascii="Times New Roman" w:hAnsi="Times New Roman" w:cs="Times New Roman"/>
          <w:noProof/>
          <w:sz w:val="24"/>
          <w:szCs w:val="24"/>
        </w:rPr>
        <w:t>7</w:t>
      </w:r>
      <w:r w:rsidRPr="00622C47">
        <w:rPr>
          <w:rFonts w:ascii="Times New Roman" w:hAnsi="Times New Roman" w:cs="Times New Roman"/>
          <w:noProof/>
          <w:sz w:val="24"/>
          <w:szCs w:val="24"/>
        </w:rPr>
        <w:fldChar w:fldCharType="end"/>
      </w:r>
    </w:p>
    <w:p w:rsidR="008319FD" w:rsidRPr="00622C47" w:rsidRDefault="008319FD" w:rsidP="0030687A">
      <w:pPr>
        <w:tabs>
          <w:tab w:val="left" w:pos="1800"/>
          <w:tab w:val="left" w:pos="8640"/>
        </w:tabs>
        <w:spacing w:after="60"/>
        <w:ind w:left="1260"/>
        <w:rPr>
          <w:rFonts w:ascii="Times New Roman" w:hAnsi="Times New Roman" w:cs="Times New Roman"/>
          <w:noProof/>
          <w:sz w:val="24"/>
          <w:szCs w:val="24"/>
        </w:rPr>
      </w:pPr>
      <w:r w:rsidRPr="00622C47">
        <w:rPr>
          <w:rFonts w:ascii="Times New Roman" w:hAnsi="Times New Roman" w:cs="Times New Roman"/>
          <w:noProof/>
          <w:sz w:val="24"/>
          <w:szCs w:val="24"/>
        </w:rPr>
        <w:t>16.</w:t>
      </w:r>
      <w:r w:rsidRPr="00622C47">
        <w:rPr>
          <w:rFonts w:ascii="Times New Roman" w:hAnsi="Times New Roman" w:cs="Times New Roman"/>
          <w:noProof/>
          <w:sz w:val="24"/>
          <w:szCs w:val="24"/>
        </w:rPr>
        <w:tab/>
        <w:t>Time Schedule for Field Tests and Full-Scale SASS</w:t>
      </w:r>
      <w:r w:rsidRPr="00622C47">
        <w:rPr>
          <w:rFonts w:ascii="Times New Roman" w:hAnsi="Times New Roman" w:cs="Times New Roman"/>
          <w:noProof/>
          <w:sz w:val="24"/>
          <w:szCs w:val="24"/>
        </w:rPr>
        <w:tab/>
      </w:r>
      <w:r w:rsidRPr="00622C47">
        <w:rPr>
          <w:rFonts w:ascii="Times New Roman" w:hAnsi="Times New Roman" w:cs="Times New Roman"/>
          <w:noProof/>
          <w:sz w:val="24"/>
          <w:szCs w:val="24"/>
        </w:rPr>
        <w:fldChar w:fldCharType="begin"/>
      </w:r>
      <w:r w:rsidRPr="00622C47">
        <w:rPr>
          <w:rFonts w:ascii="Times New Roman" w:hAnsi="Times New Roman" w:cs="Times New Roman"/>
          <w:noProof/>
          <w:sz w:val="24"/>
          <w:szCs w:val="24"/>
        </w:rPr>
        <w:instrText xml:space="preserve"> PAGEREF _Toc512050980 \h </w:instrText>
      </w:r>
      <w:r w:rsidRPr="00622C47">
        <w:rPr>
          <w:rFonts w:ascii="Times New Roman" w:hAnsi="Times New Roman" w:cs="Times New Roman"/>
          <w:noProof/>
          <w:sz w:val="24"/>
          <w:szCs w:val="24"/>
        </w:rPr>
      </w:r>
      <w:r w:rsidRPr="00622C47">
        <w:rPr>
          <w:rFonts w:ascii="Times New Roman" w:hAnsi="Times New Roman" w:cs="Times New Roman"/>
          <w:noProof/>
          <w:sz w:val="24"/>
          <w:szCs w:val="24"/>
        </w:rPr>
        <w:fldChar w:fldCharType="separate"/>
      </w:r>
      <w:r w:rsidR="000B39DF">
        <w:rPr>
          <w:rFonts w:ascii="Times New Roman" w:hAnsi="Times New Roman" w:cs="Times New Roman"/>
          <w:noProof/>
          <w:sz w:val="24"/>
          <w:szCs w:val="24"/>
        </w:rPr>
        <w:t>8</w:t>
      </w:r>
      <w:r w:rsidRPr="00622C47">
        <w:rPr>
          <w:rFonts w:ascii="Times New Roman" w:hAnsi="Times New Roman" w:cs="Times New Roman"/>
          <w:noProof/>
          <w:sz w:val="24"/>
          <w:szCs w:val="24"/>
        </w:rPr>
        <w:fldChar w:fldCharType="end"/>
      </w:r>
    </w:p>
    <w:p w:rsidR="008319FD" w:rsidRPr="00622C47" w:rsidRDefault="008319FD" w:rsidP="0030687A">
      <w:pPr>
        <w:tabs>
          <w:tab w:val="left" w:pos="1800"/>
          <w:tab w:val="left" w:pos="8640"/>
        </w:tabs>
        <w:spacing w:after="60"/>
        <w:ind w:left="1260"/>
        <w:rPr>
          <w:rFonts w:ascii="Times New Roman" w:hAnsi="Times New Roman" w:cs="Times New Roman"/>
          <w:noProof/>
          <w:sz w:val="24"/>
          <w:szCs w:val="24"/>
        </w:rPr>
      </w:pPr>
      <w:r w:rsidRPr="00622C47">
        <w:rPr>
          <w:rFonts w:ascii="Times New Roman" w:hAnsi="Times New Roman" w:cs="Times New Roman"/>
          <w:noProof/>
          <w:sz w:val="24"/>
          <w:szCs w:val="24"/>
        </w:rPr>
        <w:t>17.</w:t>
      </w:r>
      <w:r w:rsidRPr="00622C47">
        <w:rPr>
          <w:rFonts w:ascii="Times New Roman" w:hAnsi="Times New Roman" w:cs="Times New Roman"/>
          <w:noProof/>
          <w:sz w:val="24"/>
          <w:szCs w:val="24"/>
        </w:rPr>
        <w:tab/>
        <w:t>Approval to not Display Expiration Date for OMB Approval</w:t>
      </w:r>
      <w:r w:rsidRPr="00622C47">
        <w:rPr>
          <w:rFonts w:ascii="Times New Roman" w:hAnsi="Times New Roman" w:cs="Times New Roman"/>
          <w:noProof/>
          <w:sz w:val="24"/>
          <w:szCs w:val="24"/>
        </w:rPr>
        <w:tab/>
      </w:r>
      <w:r w:rsidRPr="00622C47">
        <w:rPr>
          <w:rFonts w:ascii="Times New Roman" w:hAnsi="Times New Roman" w:cs="Times New Roman"/>
          <w:noProof/>
          <w:sz w:val="24"/>
          <w:szCs w:val="24"/>
        </w:rPr>
        <w:fldChar w:fldCharType="begin"/>
      </w:r>
      <w:r w:rsidRPr="00622C47">
        <w:rPr>
          <w:rFonts w:ascii="Times New Roman" w:hAnsi="Times New Roman" w:cs="Times New Roman"/>
          <w:noProof/>
          <w:sz w:val="24"/>
          <w:szCs w:val="24"/>
        </w:rPr>
        <w:instrText xml:space="preserve"> PAGEREF _Toc512050981 \h </w:instrText>
      </w:r>
      <w:r w:rsidRPr="00622C47">
        <w:rPr>
          <w:rFonts w:ascii="Times New Roman" w:hAnsi="Times New Roman" w:cs="Times New Roman"/>
          <w:noProof/>
          <w:sz w:val="24"/>
          <w:szCs w:val="24"/>
        </w:rPr>
      </w:r>
      <w:r w:rsidRPr="00622C47">
        <w:rPr>
          <w:rFonts w:ascii="Times New Roman" w:hAnsi="Times New Roman" w:cs="Times New Roman"/>
          <w:noProof/>
          <w:sz w:val="24"/>
          <w:szCs w:val="24"/>
        </w:rPr>
        <w:fldChar w:fldCharType="separate"/>
      </w:r>
      <w:r w:rsidR="000B39DF">
        <w:rPr>
          <w:rFonts w:ascii="Times New Roman" w:hAnsi="Times New Roman" w:cs="Times New Roman"/>
          <w:noProof/>
          <w:sz w:val="24"/>
          <w:szCs w:val="24"/>
        </w:rPr>
        <w:t>8</w:t>
      </w:r>
      <w:r w:rsidRPr="00622C47">
        <w:rPr>
          <w:rFonts w:ascii="Times New Roman" w:hAnsi="Times New Roman" w:cs="Times New Roman"/>
          <w:noProof/>
          <w:sz w:val="24"/>
          <w:szCs w:val="24"/>
        </w:rPr>
        <w:fldChar w:fldCharType="end"/>
      </w:r>
    </w:p>
    <w:p w:rsidR="00F05317" w:rsidRPr="00622C47" w:rsidRDefault="008319FD" w:rsidP="0030687A">
      <w:pPr>
        <w:tabs>
          <w:tab w:val="left" w:pos="1800"/>
          <w:tab w:val="left" w:pos="8640"/>
        </w:tabs>
        <w:spacing w:after="60"/>
        <w:ind w:left="1260"/>
        <w:rPr>
          <w:rFonts w:ascii="Times New Roman" w:hAnsi="Times New Roman" w:cs="Times New Roman"/>
          <w:noProof/>
          <w:sz w:val="24"/>
          <w:szCs w:val="24"/>
        </w:rPr>
      </w:pPr>
      <w:r w:rsidRPr="00622C47">
        <w:rPr>
          <w:rFonts w:ascii="Times New Roman" w:hAnsi="Times New Roman" w:cs="Times New Roman"/>
          <w:noProof/>
          <w:sz w:val="24"/>
          <w:szCs w:val="24"/>
        </w:rPr>
        <w:t>18.</w:t>
      </w:r>
      <w:r w:rsidRPr="00622C47">
        <w:rPr>
          <w:rFonts w:ascii="Times New Roman" w:hAnsi="Times New Roman" w:cs="Times New Roman"/>
          <w:noProof/>
          <w:sz w:val="24"/>
          <w:szCs w:val="24"/>
        </w:rPr>
        <w:tab/>
      </w:r>
      <w:r w:rsidR="00BF3C52" w:rsidRPr="00622C47">
        <w:rPr>
          <w:rFonts w:ascii="Times New Roman" w:hAnsi="Times New Roman" w:cs="Times New Roman"/>
          <w:noProof/>
          <w:sz w:val="24"/>
          <w:szCs w:val="24"/>
        </w:rPr>
        <w:t>Exception to the Certification Statement</w:t>
      </w:r>
      <w:r w:rsidR="003722CD" w:rsidRPr="00622C47">
        <w:rPr>
          <w:rFonts w:ascii="Times New Roman" w:hAnsi="Times New Roman" w:cs="Times New Roman"/>
          <w:noProof/>
          <w:sz w:val="24"/>
          <w:szCs w:val="24"/>
        </w:rPr>
        <w:tab/>
      </w:r>
      <w:r w:rsidR="00C376D0">
        <w:rPr>
          <w:rFonts w:ascii="Times New Roman" w:hAnsi="Times New Roman" w:cs="Times New Roman"/>
          <w:noProof/>
          <w:sz w:val="24"/>
          <w:szCs w:val="24"/>
        </w:rPr>
        <w:t>7</w:t>
      </w:r>
    </w:p>
    <w:p w:rsidR="003722CD" w:rsidRPr="00622C47" w:rsidRDefault="008319FD" w:rsidP="00E76A94">
      <w:pPr>
        <w:tabs>
          <w:tab w:val="left" w:pos="1800"/>
          <w:tab w:val="left" w:pos="8640"/>
        </w:tabs>
        <w:spacing w:after="60"/>
        <w:rPr>
          <w:rFonts w:ascii="Times New Roman" w:hAnsi="Times New Roman" w:cs="Times New Roman"/>
          <w:sz w:val="24"/>
          <w:szCs w:val="24"/>
        </w:rPr>
      </w:pPr>
      <w:r w:rsidRPr="00622C47">
        <w:rPr>
          <w:rFonts w:ascii="Times New Roman" w:hAnsi="Times New Roman" w:cs="Times New Roman"/>
          <w:sz w:val="24"/>
          <w:szCs w:val="24"/>
        </w:rPr>
        <w:fldChar w:fldCharType="end"/>
      </w:r>
      <w:bookmarkStart w:id="0" w:name="_Toc509372891"/>
      <w:bookmarkStart w:id="1" w:name="_Toc511463186"/>
      <w:bookmarkStart w:id="2" w:name="_Toc511706128"/>
      <w:bookmarkStart w:id="3" w:name="_Toc511706210"/>
      <w:bookmarkStart w:id="4" w:name="_Toc511706575"/>
      <w:bookmarkStart w:id="5" w:name="_Toc511710540"/>
      <w:bookmarkStart w:id="6" w:name="_Toc511809858"/>
      <w:bookmarkStart w:id="7" w:name="_Toc511810593"/>
      <w:bookmarkStart w:id="8" w:name="_Toc512050964"/>
    </w:p>
    <w:p w:rsidR="00F94488" w:rsidRPr="00622C47" w:rsidRDefault="00D5192F" w:rsidP="00622C47">
      <w:pPr>
        <w:pStyle w:val="TOC2"/>
        <w:numPr>
          <w:ilvl w:val="0"/>
          <w:numId w:val="16"/>
        </w:numPr>
        <w:spacing w:after="120"/>
        <w:ind w:left="360"/>
        <w:jc w:val="left"/>
        <w:rPr>
          <w:rFonts w:ascii="Times New Roman" w:hAnsi="Times New Roman" w:cs="Times New Roman"/>
          <w:b/>
          <w:sz w:val="24"/>
          <w:szCs w:val="24"/>
        </w:rPr>
      </w:pPr>
      <w:r w:rsidRPr="00622C47">
        <w:rPr>
          <w:rFonts w:ascii="Times New Roman" w:hAnsi="Times New Roman" w:cs="Times New Roman"/>
          <w:sz w:val="24"/>
          <w:szCs w:val="24"/>
        </w:rPr>
        <w:br w:type="page"/>
      </w:r>
      <w:r w:rsidR="00F94488" w:rsidRPr="00622C47">
        <w:rPr>
          <w:rFonts w:ascii="Times New Roman" w:hAnsi="Times New Roman" w:cs="Times New Roman"/>
          <w:b/>
          <w:sz w:val="24"/>
          <w:szCs w:val="24"/>
        </w:rPr>
        <w:lastRenderedPageBreak/>
        <w:t>Justification</w:t>
      </w:r>
    </w:p>
    <w:p w:rsidR="00B314C9" w:rsidRPr="00622C47" w:rsidRDefault="00B314C9" w:rsidP="00622C47">
      <w:pPr>
        <w:spacing w:after="120"/>
        <w:jc w:val="left"/>
        <w:rPr>
          <w:rFonts w:ascii="Times New Roman" w:hAnsi="Times New Roman" w:cs="Times New Roman"/>
          <w:b/>
          <w:sz w:val="24"/>
          <w:szCs w:val="24"/>
        </w:rPr>
      </w:pPr>
      <w:bookmarkStart w:id="9" w:name="_Toc509372892"/>
      <w:bookmarkStart w:id="10" w:name="_Toc511463187"/>
      <w:bookmarkStart w:id="11" w:name="_Toc511706129"/>
      <w:bookmarkStart w:id="12" w:name="_Toc511706211"/>
      <w:bookmarkStart w:id="13" w:name="_Toc511706576"/>
      <w:bookmarkStart w:id="14" w:name="_Toc511710541"/>
      <w:bookmarkStart w:id="15" w:name="_Toc511809859"/>
      <w:bookmarkStart w:id="16" w:name="_Toc511810594"/>
      <w:bookmarkStart w:id="17" w:name="_Toc512050965"/>
      <w:bookmarkEnd w:id="0"/>
      <w:bookmarkEnd w:id="1"/>
      <w:bookmarkEnd w:id="2"/>
      <w:bookmarkEnd w:id="3"/>
      <w:bookmarkEnd w:id="4"/>
      <w:bookmarkEnd w:id="5"/>
      <w:bookmarkEnd w:id="6"/>
      <w:bookmarkEnd w:id="7"/>
      <w:bookmarkEnd w:id="8"/>
      <w:r w:rsidRPr="00622C47">
        <w:rPr>
          <w:rFonts w:ascii="Times New Roman" w:hAnsi="Times New Roman" w:cs="Times New Roman"/>
          <w:b/>
          <w:sz w:val="24"/>
          <w:szCs w:val="24"/>
        </w:rPr>
        <w:t>1.</w:t>
      </w:r>
      <w:r w:rsidR="000A0469" w:rsidRPr="00622C47">
        <w:rPr>
          <w:rFonts w:ascii="Times New Roman" w:hAnsi="Times New Roman" w:cs="Times New Roman"/>
          <w:b/>
          <w:sz w:val="24"/>
          <w:szCs w:val="24"/>
        </w:rPr>
        <w:t xml:space="preserve"> </w:t>
      </w:r>
      <w:r w:rsidRPr="00622C47">
        <w:rPr>
          <w:rFonts w:ascii="Times New Roman" w:hAnsi="Times New Roman" w:cs="Times New Roman"/>
          <w:b/>
          <w:sz w:val="24"/>
          <w:szCs w:val="24"/>
        </w:rPr>
        <w:t>Circumstances Making Collection</w:t>
      </w:r>
      <w:bookmarkEnd w:id="9"/>
      <w:r w:rsidRPr="00622C47">
        <w:rPr>
          <w:rFonts w:ascii="Times New Roman" w:hAnsi="Times New Roman" w:cs="Times New Roman"/>
          <w:b/>
          <w:sz w:val="24"/>
          <w:szCs w:val="24"/>
        </w:rPr>
        <w:t xml:space="preserve"> of Information Necessary</w:t>
      </w:r>
      <w:bookmarkEnd w:id="10"/>
      <w:bookmarkEnd w:id="11"/>
      <w:bookmarkEnd w:id="12"/>
      <w:bookmarkEnd w:id="13"/>
      <w:bookmarkEnd w:id="14"/>
      <w:bookmarkEnd w:id="15"/>
      <w:bookmarkEnd w:id="16"/>
      <w:bookmarkEnd w:id="17"/>
    </w:p>
    <w:p w:rsidR="00496D4F" w:rsidRPr="00622C47" w:rsidRDefault="00D30B87" w:rsidP="00622C47">
      <w:pPr>
        <w:spacing w:after="120"/>
        <w:jc w:val="left"/>
        <w:rPr>
          <w:rFonts w:ascii="Times New Roman" w:hAnsi="Times New Roman" w:cs="Times New Roman"/>
          <w:sz w:val="24"/>
          <w:szCs w:val="24"/>
        </w:rPr>
      </w:pPr>
      <w:r w:rsidRPr="00622C47">
        <w:rPr>
          <w:rFonts w:ascii="Times New Roman" w:hAnsi="Times New Roman" w:cs="Times New Roman"/>
          <w:sz w:val="24"/>
          <w:szCs w:val="24"/>
        </w:rPr>
        <w:t>This request is</w:t>
      </w:r>
      <w:r w:rsidR="00601792" w:rsidRPr="00622C47">
        <w:rPr>
          <w:rFonts w:ascii="Times New Roman" w:hAnsi="Times New Roman" w:cs="Times New Roman"/>
          <w:sz w:val="24"/>
          <w:szCs w:val="24"/>
        </w:rPr>
        <w:t xml:space="preserve"> to conduct the first phase of field activities for the 201</w:t>
      </w:r>
      <w:r w:rsidR="001F702B" w:rsidRPr="00622C47">
        <w:rPr>
          <w:rFonts w:ascii="Times New Roman" w:hAnsi="Times New Roman" w:cs="Times New Roman"/>
          <w:sz w:val="24"/>
          <w:szCs w:val="24"/>
        </w:rPr>
        <w:t>5-16</w:t>
      </w:r>
      <w:r w:rsidR="00601792" w:rsidRPr="00622C47">
        <w:rPr>
          <w:rFonts w:ascii="Times New Roman" w:hAnsi="Times New Roman" w:cs="Times New Roman"/>
          <w:sz w:val="24"/>
          <w:szCs w:val="24"/>
        </w:rPr>
        <w:t xml:space="preserve"> </w:t>
      </w:r>
      <w:r w:rsidR="001F702B" w:rsidRPr="00622C47">
        <w:rPr>
          <w:rFonts w:ascii="Times New Roman" w:hAnsi="Times New Roman" w:cs="Times New Roman"/>
          <w:sz w:val="24"/>
          <w:szCs w:val="24"/>
        </w:rPr>
        <w:t>National Teacher and Principal Survey (NTPS)</w:t>
      </w:r>
      <w:r w:rsidR="00887F24" w:rsidRPr="00622C47">
        <w:rPr>
          <w:rFonts w:ascii="Times New Roman" w:hAnsi="Times New Roman" w:cs="Times New Roman"/>
          <w:sz w:val="24"/>
          <w:szCs w:val="24"/>
        </w:rPr>
        <w:t xml:space="preserve">, namely contacting </w:t>
      </w:r>
      <w:r w:rsidR="00253E95" w:rsidRPr="00622C47">
        <w:rPr>
          <w:rFonts w:ascii="Times New Roman" w:hAnsi="Times New Roman" w:cs="Times New Roman"/>
          <w:sz w:val="24"/>
          <w:szCs w:val="24"/>
        </w:rPr>
        <w:t xml:space="preserve">and obtaining research approvals from </w:t>
      </w:r>
      <w:r w:rsidR="00982937" w:rsidRPr="00622C47">
        <w:rPr>
          <w:rFonts w:ascii="Times New Roman" w:hAnsi="Times New Roman" w:cs="Times New Roman"/>
          <w:sz w:val="24"/>
          <w:szCs w:val="24"/>
        </w:rPr>
        <w:t xml:space="preserve">school </w:t>
      </w:r>
      <w:r w:rsidR="00887F24" w:rsidRPr="00622C47">
        <w:rPr>
          <w:rFonts w:ascii="Times New Roman" w:hAnsi="Times New Roman" w:cs="Times New Roman"/>
          <w:sz w:val="24"/>
          <w:szCs w:val="24"/>
        </w:rPr>
        <w:t>districts with an establish</w:t>
      </w:r>
      <w:r w:rsidR="00B63948">
        <w:rPr>
          <w:rFonts w:ascii="Times New Roman" w:hAnsi="Times New Roman" w:cs="Times New Roman"/>
          <w:sz w:val="24"/>
          <w:szCs w:val="24"/>
        </w:rPr>
        <w:t>ed</w:t>
      </w:r>
      <w:r w:rsidR="00887F24" w:rsidRPr="00622C47">
        <w:rPr>
          <w:rFonts w:ascii="Times New Roman" w:hAnsi="Times New Roman" w:cs="Times New Roman"/>
          <w:sz w:val="24"/>
          <w:szCs w:val="24"/>
        </w:rPr>
        <w:t xml:space="preserve"> research approval process and sending pre-contact letters to schools selected for NTPS 2015-2016</w:t>
      </w:r>
      <w:r w:rsidR="00601792" w:rsidRPr="00622C47">
        <w:rPr>
          <w:rFonts w:ascii="Times New Roman" w:hAnsi="Times New Roman" w:cs="Times New Roman"/>
          <w:sz w:val="24"/>
          <w:szCs w:val="24"/>
        </w:rPr>
        <w:t xml:space="preserve">. A </w:t>
      </w:r>
      <w:r w:rsidRPr="00622C47">
        <w:rPr>
          <w:rFonts w:ascii="Times New Roman" w:hAnsi="Times New Roman" w:cs="Times New Roman"/>
          <w:sz w:val="24"/>
          <w:szCs w:val="24"/>
        </w:rPr>
        <w:t>separate request will be submitted</w:t>
      </w:r>
      <w:r w:rsidR="00601792" w:rsidRPr="00622C47">
        <w:rPr>
          <w:rFonts w:ascii="Times New Roman" w:hAnsi="Times New Roman" w:cs="Times New Roman"/>
          <w:sz w:val="24"/>
          <w:szCs w:val="24"/>
        </w:rPr>
        <w:t xml:space="preserve"> for the remainder of the </w:t>
      </w:r>
      <w:r w:rsidR="001F702B" w:rsidRPr="00622C47">
        <w:rPr>
          <w:rFonts w:ascii="Times New Roman" w:hAnsi="Times New Roman" w:cs="Times New Roman"/>
          <w:sz w:val="24"/>
          <w:szCs w:val="24"/>
        </w:rPr>
        <w:t>2015-16 NTPS</w:t>
      </w:r>
      <w:r w:rsidR="00601792" w:rsidRPr="00622C47">
        <w:rPr>
          <w:rFonts w:ascii="Times New Roman" w:hAnsi="Times New Roman" w:cs="Times New Roman"/>
          <w:sz w:val="24"/>
          <w:szCs w:val="24"/>
        </w:rPr>
        <w:t xml:space="preserve"> full-s</w:t>
      </w:r>
      <w:r w:rsidR="00B12C32" w:rsidRPr="00622C47">
        <w:rPr>
          <w:rFonts w:ascii="Times New Roman" w:hAnsi="Times New Roman" w:cs="Times New Roman"/>
          <w:sz w:val="24"/>
          <w:szCs w:val="24"/>
        </w:rPr>
        <w:t>cale data collection activities in early 2015</w:t>
      </w:r>
      <w:r w:rsidR="00E5164B">
        <w:rPr>
          <w:rFonts w:ascii="Times New Roman" w:hAnsi="Times New Roman" w:cs="Times New Roman"/>
          <w:sz w:val="24"/>
          <w:szCs w:val="24"/>
        </w:rPr>
        <w:t>, which will include the final version of the NTPS 2015-16 questionnaires</w:t>
      </w:r>
      <w:r w:rsidR="008C2C9E">
        <w:rPr>
          <w:rFonts w:ascii="Times New Roman" w:hAnsi="Times New Roman" w:cs="Times New Roman"/>
          <w:sz w:val="24"/>
          <w:szCs w:val="24"/>
        </w:rPr>
        <w:t xml:space="preserve"> (please note that the draft questionnaire</w:t>
      </w:r>
      <w:r w:rsidR="00E5164B">
        <w:rPr>
          <w:rFonts w:ascii="Times New Roman" w:hAnsi="Times New Roman" w:cs="Times New Roman"/>
          <w:sz w:val="24"/>
          <w:szCs w:val="24"/>
        </w:rPr>
        <w:t>s</w:t>
      </w:r>
      <w:r w:rsidR="008C2C9E">
        <w:rPr>
          <w:rFonts w:ascii="Times New Roman" w:hAnsi="Times New Roman" w:cs="Times New Roman"/>
          <w:sz w:val="24"/>
          <w:szCs w:val="24"/>
        </w:rPr>
        <w:t xml:space="preserve"> included in this submission </w:t>
      </w:r>
      <w:r w:rsidR="00E5164B">
        <w:rPr>
          <w:rFonts w:ascii="Times New Roman" w:hAnsi="Times New Roman" w:cs="Times New Roman"/>
          <w:sz w:val="24"/>
          <w:szCs w:val="24"/>
        </w:rPr>
        <w:t>are those that were</w:t>
      </w:r>
      <w:r w:rsidR="008C2C9E">
        <w:rPr>
          <w:rFonts w:ascii="Times New Roman" w:hAnsi="Times New Roman" w:cs="Times New Roman"/>
          <w:sz w:val="24"/>
          <w:szCs w:val="24"/>
        </w:rPr>
        <w:t xml:space="preserve"> used in the </w:t>
      </w:r>
      <w:r w:rsidR="00E5164B">
        <w:rPr>
          <w:rFonts w:ascii="Times New Roman" w:hAnsi="Times New Roman" w:cs="Times New Roman"/>
          <w:sz w:val="24"/>
          <w:szCs w:val="24"/>
        </w:rPr>
        <w:t xml:space="preserve">2014 </w:t>
      </w:r>
      <w:r w:rsidR="008C2C9E">
        <w:rPr>
          <w:rFonts w:ascii="Times New Roman" w:hAnsi="Times New Roman" w:cs="Times New Roman"/>
          <w:sz w:val="24"/>
          <w:szCs w:val="24"/>
        </w:rPr>
        <w:t xml:space="preserve">NTPS Pilot Test (OMB#1850-0803) and not the </w:t>
      </w:r>
      <w:r w:rsidR="00E5164B">
        <w:rPr>
          <w:rFonts w:ascii="Times New Roman" w:hAnsi="Times New Roman" w:cs="Times New Roman"/>
          <w:sz w:val="24"/>
          <w:szCs w:val="24"/>
        </w:rPr>
        <w:t xml:space="preserve">2015-16 main study </w:t>
      </w:r>
      <w:r w:rsidR="008C2C9E">
        <w:rPr>
          <w:rFonts w:ascii="Times New Roman" w:hAnsi="Times New Roman" w:cs="Times New Roman"/>
          <w:sz w:val="24"/>
          <w:szCs w:val="24"/>
        </w:rPr>
        <w:t>final versions</w:t>
      </w:r>
      <w:r w:rsidR="00E5164B">
        <w:rPr>
          <w:rFonts w:ascii="Times New Roman" w:hAnsi="Times New Roman" w:cs="Times New Roman"/>
          <w:sz w:val="24"/>
          <w:szCs w:val="24"/>
        </w:rPr>
        <w:t>)</w:t>
      </w:r>
      <w:bookmarkStart w:id="18" w:name="_GoBack"/>
      <w:bookmarkEnd w:id="18"/>
      <w:r w:rsidR="00B12C32" w:rsidRPr="00622C47">
        <w:rPr>
          <w:rFonts w:ascii="Times New Roman" w:hAnsi="Times New Roman" w:cs="Times New Roman"/>
          <w:sz w:val="24"/>
          <w:szCs w:val="24"/>
        </w:rPr>
        <w:t>.</w:t>
      </w:r>
    </w:p>
    <w:p w:rsidR="00E930CA" w:rsidRPr="00622C47" w:rsidRDefault="001F702B" w:rsidP="00622C47">
      <w:pPr>
        <w:spacing w:after="120"/>
        <w:jc w:val="left"/>
        <w:rPr>
          <w:rFonts w:ascii="Times New Roman" w:hAnsi="Times New Roman" w:cs="Times New Roman"/>
          <w:sz w:val="24"/>
          <w:szCs w:val="24"/>
        </w:rPr>
      </w:pPr>
      <w:r w:rsidRPr="00622C47">
        <w:rPr>
          <w:rFonts w:ascii="Times New Roman" w:hAnsi="Times New Roman" w:cs="Times New Roman"/>
          <w:sz w:val="24"/>
          <w:szCs w:val="24"/>
        </w:rPr>
        <w:t xml:space="preserve">NTPS </w:t>
      </w:r>
      <w:r w:rsidR="00496D4F" w:rsidRPr="00622C47">
        <w:rPr>
          <w:rFonts w:ascii="Times New Roman" w:hAnsi="Times New Roman" w:cs="Times New Roman"/>
          <w:sz w:val="24"/>
          <w:szCs w:val="24"/>
        </w:rPr>
        <w:t>is c</w:t>
      </w:r>
      <w:r w:rsidR="00AF7873" w:rsidRPr="00622C47">
        <w:rPr>
          <w:rFonts w:ascii="Times New Roman" w:hAnsi="Times New Roman" w:cs="Times New Roman"/>
          <w:sz w:val="24"/>
          <w:szCs w:val="24"/>
        </w:rPr>
        <w:t>ondu</w:t>
      </w:r>
      <w:r w:rsidR="00496D4F" w:rsidRPr="00622C47">
        <w:rPr>
          <w:rFonts w:ascii="Times New Roman" w:hAnsi="Times New Roman" w:cs="Times New Roman"/>
          <w:sz w:val="24"/>
          <w:szCs w:val="24"/>
        </w:rPr>
        <w:t>cted by the National Center for Education Statistics (NCES), of the Institute of Education Sciences (IES), within the U.S. Department of Education (ED). It is</w:t>
      </w:r>
      <w:r w:rsidRPr="00622C47">
        <w:rPr>
          <w:rFonts w:ascii="Times New Roman" w:hAnsi="Times New Roman" w:cs="Times New Roman"/>
          <w:sz w:val="24"/>
          <w:szCs w:val="24"/>
        </w:rPr>
        <w:t xml:space="preserve"> a redesign of the Sch</w:t>
      </w:r>
      <w:r w:rsidR="00E930CA" w:rsidRPr="00622C47">
        <w:rPr>
          <w:rFonts w:ascii="Times New Roman" w:hAnsi="Times New Roman" w:cs="Times New Roman"/>
          <w:sz w:val="24"/>
          <w:szCs w:val="24"/>
        </w:rPr>
        <w:t xml:space="preserve">ools and Staffing Survey (SASS), which has been conducted seven times previously in 1987-88, 1990-91, 1993-94, 1999-2000, 2003-2004, 2007-08, and 2011-12. </w:t>
      </w:r>
      <w:r w:rsidR="00256754" w:rsidRPr="00622C47">
        <w:rPr>
          <w:rFonts w:ascii="Times New Roman" w:hAnsi="Times New Roman" w:cs="Times New Roman"/>
          <w:sz w:val="24"/>
          <w:szCs w:val="24"/>
        </w:rPr>
        <w:t xml:space="preserve">The redesign is aimed at developing </w:t>
      </w:r>
      <w:r w:rsidR="003E6456" w:rsidRPr="00622C47">
        <w:rPr>
          <w:rFonts w:ascii="Times New Roman" w:hAnsi="Times New Roman" w:cs="Times New Roman"/>
          <w:sz w:val="24"/>
          <w:szCs w:val="24"/>
        </w:rPr>
        <w:t>a study</w:t>
      </w:r>
      <w:r w:rsidR="00E930CA" w:rsidRPr="00622C47">
        <w:rPr>
          <w:rFonts w:ascii="Times New Roman" w:hAnsi="Times New Roman" w:cs="Times New Roman"/>
          <w:sz w:val="24"/>
          <w:szCs w:val="24"/>
        </w:rPr>
        <w:t xml:space="preserve"> that </w:t>
      </w:r>
      <w:r w:rsidR="00256754" w:rsidRPr="00622C47">
        <w:rPr>
          <w:rFonts w:ascii="Times New Roman" w:hAnsi="Times New Roman" w:cs="Times New Roman"/>
          <w:sz w:val="24"/>
          <w:szCs w:val="24"/>
        </w:rPr>
        <w:t>is</w:t>
      </w:r>
      <w:r w:rsidR="00E930CA" w:rsidRPr="00622C47">
        <w:rPr>
          <w:rFonts w:ascii="Times New Roman" w:hAnsi="Times New Roman" w:cs="Times New Roman"/>
          <w:sz w:val="24"/>
          <w:szCs w:val="24"/>
        </w:rPr>
        <w:t>:</w:t>
      </w:r>
    </w:p>
    <w:p w:rsidR="00E930CA" w:rsidRPr="00622C47" w:rsidRDefault="00EF7793" w:rsidP="00622C47">
      <w:pPr>
        <w:numPr>
          <w:ilvl w:val="0"/>
          <w:numId w:val="17"/>
        </w:numPr>
        <w:tabs>
          <w:tab w:val="left" w:pos="450"/>
        </w:tabs>
        <w:spacing w:after="120" w:line="240" w:lineRule="auto"/>
        <w:ind w:left="446"/>
        <w:jc w:val="left"/>
        <w:rPr>
          <w:rFonts w:ascii="Times New Roman" w:hAnsi="Times New Roman" w:cs="Times New Roman"/>
          <w:sz w:val="24"/>
          <w:szCs w:val="24"/>
        </w:rPr>
      </w:pPr>
      <w:r w:rsidRPr="00622C47">
        <w:rPr>
          <w:rFonts w:ascii="Times New Roman" w:hAnsi="Times New Roman" w:cs="Times New Roman"/>
          <w:sz w:val="24"/>
          <w:szCs w:val="24"/>
        </w:rPr>
        <w:t>h</w:t>
      </w:r>
      <w:r w:rsidR="00256754" w:rsidRPr="00622C47">
        <w:rPr>
          <w:rFonts w:ascii="Times New Roman" w:hAnsi="Times New Roman" w:cs="Times New Roman"/>
          <w:sz w:val="24"/>
          <w:szCs w:val="24"/>
        </w:rPr>
        <w:t xml:space="preserve">ighly flexible – utilizing </w:t>
      </w:r>
      <w:r w:rsidR="00496D4F" w:rsidRPr="00622C47">
        <w:rPr>
          <w:rFonts w:ascii="Times New Roman" w:hAnsi="Times New Roman" w:cs="Times New Roman"/>
          <w:sz w:val="24"/>
          <w:szCs w:val="24"/>
        </w:rPr>
        <w:t xml:space="preserve">rotating modules with </w:t>
      </w:r>
      <w:r w:rsidR="00E930CA" w:rsidRPr="00622C47">
        <w:rPr>
          <w:rFonts w:ascii="Times New Roman" w:hAnsi="Times New Roman" w:cs="Times New Roman"/>
          <w:sz w:val="24"/>
          <w:szCs w:val="24"/>
        </w:rPr>
        <w:t xml:space="preserve">core surveys </w:t>
      </w:r>
      <w:r w:rsidR="00256754" w:rsidRPr="00622C47">
        <w:rPr>
          <w:rFonts w:ascii="Times New Roman" w:hAnsi="Times New Roman" w:cs="Times New Roman"/>
          <w:sz w:val="24"/>
          <w:szCs w:val="24"/>
        </w:rPr>
        <w:t xml:space="preserve">of teachers and principals </w:t>
      </w:r>
      <w:r w:rsidR="00E930CA" w:rsidRPr="00622C47">
        <w:rPr>
          <w:rFonts w:ascii="Times New Roman" w:hAnsi="Times New Roman" w:cs="Times New Roman"/>
          <w:sz w:val="24"/>
          <w:szCs w:val="24"/>
        </w:rPr>
        <w:t xml:space="preserve">to provide ED and researchers with trend data on key topics, </w:t>
      </w:r>
      <w:r w:rsidR="00256754" w:rsidRPr="00622C47">
        <w:rPr>
          <w:rFonts w:ascii="Times New Roman" w:hAnsi="Times New Roman" w:cs="Times New Roman"/>
          <w:sz w:val="24"/>
          <w:szCs w:val="24"/>
        </w:rPr>
        <w:t>and</w:t>
      </w:r>
      <w:r w:rsidR="00E930CA" w:rsidRPr="00622C47">
        <w:rPr>
          <w:rFonts w:ascii="Times New Roman" w:hAnsi="Times New Roman" w:cs="Times New Roman"/>
          <w:sz w:val="24"/>
          <w:szCs w:val="24"/>
        </w:rPr>
        <w:t xml:space="preserve"> the ability to quickly co</w:t>
      </w:r>
      <w:r w:rsidR="00256754" w:rsidRPr="00622C47">
        <w:rPr>
          <w:rFonts w:ascii="Times New Roman" w:hAnsi="Times New Roman" w:cs="Times New Roman"/>
          <w:sz w:val="24"/>
          <w:szCs w:val="24"/>
        </w:rPr>
        <w:t xml:space="preserve">llect information on </w:t>
      </w:r>
      <w:r w:rsidR="00496D4F" w:rsidRPr="00622C47">
        <w:rPr>
          <w:rFonts w:ascii="Times New Roman" w:hAnsi="Times New Roman" w:cs="Times New Roman"/>
          <w:sz w:val="24"/>
          <w:szCs w:val="24"/>
        </w:rPr>
        <w:t>pressing</w:t>
      </w:r>
      <w:r w:rsidR="00256754" w:rsidRPr="00622C47">
        <w:rPr>
          <w:rFonts w:ascii="Times New Roman" w:hAnsi="Times New Roman" w:cs="Times New Roman"/>
          <w:sz w:val="24"/>
          <w:szCs w:val="24"/>
        </w:rPr>
        <w:t xml:space="preserve"> topics;</w:t>
      </w:r>
    </w:p>
    <w:p w:rsidR="00E930CA" w:rsidRPr="00622C47" w:rsidRDefault="00EF7793" w:rsidP="00622C47">
      <w:pPr>
        <w:numPr>
          <w:ilvl w:val="0"/>
          <w:numId w:val="17"/>
        </w:numPr>
        <w:tabs>
          <w:tab w:val="left" w:pos="450"/>
        </w:tabs>
        <w:spacing w:after="120" w:line="240" w:lineRule="auto"/>
        <w:ind w:left="446"/>
        <w:jc w:val="left"/>
        <w:rPr>
          <w:rFonts w:ascii="Times New Roman" w:hAnsi="Times New Roman" w:cs="Times New Roman"/>
          <w:sz w:val="24"/>
          <w:szCs w:val="24"/>
        </w:rPr>
      </w:pPr>
      <w:r w:rsidRPr="00622C47">
        <w:rPr>
          <w:rFonts w:ascii="Times New Roman" w:hAnsi="Times New Roman" w:cs="Times New Roman"/>
          <w:sz w:val="24"/>
          <w:szCs w:val="24"/>
        </w:rPr>
        <w:t>t</w:t>
      </w:r>
      <w:r w:rsidR="00256754" w:rsidRPr="00622C47">
        <w:rPr>
          <w:rFonts w:ascii="Times New Roman" w:hAnsi="Times New Roman" w:cs="Times New Roman"/>
          <w:sz w:val="24"/>
          <w:szCs w:val="24"/>
        </w:rPr>
        <w:t xml:space="preserve">imely – administered </w:t>
      </w:r>
      <w:r w:rsidR="00E930CA" w:rsidRPr="00622C47">
        <w:rPr>
          <w:rFonts w:ascii="Times New Roman" w:hAnsi="Times New Roman" w:cs="Times New Roman"/>
          <w:sz w:val="24"/>
          <w:szCs w:val="24"/>
        </w:rPr>
        <w:t>and providing new data every two years instead of every 4 years,</w:t>
      </w:r>
      <w:r w:rsidR="00256754" w:rsidRPr="00622C47">
        <w:rPr>
          <w:rFonts w:ascii="Times New Roman" w:hAnsi="Times New Roman" w:cs="Times New Roman"/>
          <w:sz w:val="24"/>
          <w:szCs w:val="24"/>
        </w:rPr>
        <w:t xml:space="preserve"> and d</w:t>
      </w:r>
      <w:r w:rsidR="00E930CA" w:rsidRPr="00622C47">
        <w:rPr>
          <w:rFonts w:ascii="Times New Roman" w:hAnsi="Times New Roman" w:cs="Times New Roman"/>
          <w:sz w:val="24"/>
          <w:szCs w:val="24"/>
        </w:rPr>
        <w:t>esigned from the ground up to allow for quick turnaround of datasets and reports with release of data within 12 m</w:t>
      </w:r>
      <w:r w:rsidR="00256754" w:rsidRPr="00622C47">
        <w:rPr>
          <w:rFonts w:ascii="Times New Roman" w:hAnsi="Times New Roman" w:cs="Times New Roman"/>
          <w:sz w:val="24"/>
          <w:szCs w:val="24"/>
        </w:rPr>
        <w:t>onths of end of data collection; and</w:t>
      </w:r>
    </w:p>
    <w:p w:rsidR="00E930CA" w:rsidRPr="00622C47" w:rsidRDefault="00EF7793" w:rsidP="00622C47">
      <w:pPr>
        <w:numPr>
          <w:ilvl w:val="0"/>
          <w:numId w:val="17"/>
        </w:numPr>
        <w:tabs>
          <w:tab w:val="left" w:pos="450"/>
        </w:tabs>
        <w:spacing w:after="120" w:line="240" w:lineRule="auto"/>
        <w:ind w:left="446"/>
        <w:jc w:val="left"/>
        <w:rPr>
          <w:rFonts w:ascii="Times New Roman" w:hAnsi="Times New Roman" w:cs="Times New Roman"/>
          <w:sz w:val="24"/>
          <w:szCs w:val="24"/>
        </w:rPr>
      </w:pPr>
      <w:r w:rsidRPr="00622C47">
        <w:rPr>
          <w:rFonts w:ascii="Times New Roman" w:hAnsi="Times New Roman" w:cs="Times New Roman"/>
          <w:sz w:val="24"/>
          <w:szCs w:val="24"/>
        </w:rPr>
        <w:t>i</w:t>
      </w:r>
      <w:r w:rsidR="00E930CA" w:rsidRPr="00622C47">
        <w:rPr>
          <w:rFonts w:ascii="Times New Roman" w:hAnsi="Times New Roman" w:cs="Times New Roman"/>
          <w:sz w:val="24"/>
          <w:szCs w:val="24"/>
        </w:rPr>
        <w:t>ntegrated with other ED data</w:t>
      </w:r>
      <w:r w:rsidR="00256754" w:rsidRPr="00622C47">
        <w:rPr>
          <w:rFonts w:ascii="Times New Roman" w:hAnsi="Times New Roman" w:cs="Times New Roman"/>
          <w:sz w:val="24"/>
          <w:szCs w:val="24"/>
        </w:rPr>
        <w:t xml:space="preserve"> – </w:t>
      </w:r>
      <w:r w:rsidR="000A582E" w:rsidRPr="00622C47">
        <w:rPr>
          <w:rFonts w:ascii="Times New Roman" w:hAnsi="Times New Roman" w:cs="Times New Roman"/>
          <w:sz w:val="24"/>
          <w:szCs w:val="24"/>
        </w:rPr>
        <w:t>either</w:t>
      </w:r>
      <w:r w:rsidR="00256754" w:rsidRPr="00622C47">
        <w:rPr>
          <w:rFonts w:ascii="Times New Roman" w:hAnsi="Times New Roman" w:cs="Times New Roman"/>
          <w:sz w:val="24"/>
          <w:szCs w:val="24"/>
        </w:rPr>
        <w:t xml:space="preserve"> </w:t>
      </w:r>
      <w:r w:rsidR="00E930CA" w:rsidRPr="00622C47">
        <w:rPr>
          <w:rFonts w:ascii="Times New Roman" w:hAnsi="Times New Roman" w:cs="Times New Roman"/>
          <w:sz w:val="24"/>
          <w:szCs w:val="24"/>
        </w:rPr>
        <w:t>linked with other collections such as EDFacts and CRDC, or maintain</w:t>
      </w:r>
      <w:r w:rsidR="000A582E" w:rsidRPr="00622C47">
        <w:rPr>
          <w:rFonts w:ascii="Times New Roman" w:hAnsi="Times New Roman" w:cs="Times New Roman"/>
          <w:sz w:val="24"/>
          <w:szCs w:val="24"/>
        </w:rPr>
        <w:t>ing</w:t>
      </w:r>
      <w:r w:rsidR="00E930CA" w:rsidRPr="00622C47">
        <w:rPr>
          <w:rFonts w:ascii="Times New Roman" w:hAnsi="Times New Roman" w:cs="Times New Roman"/>
          <w:sz w:val="24"/>
          <w:szCs w:val="24"/>
        </w:rPr>
        <w:t xml:space="preserve"> variables that allow researchers to make these links.</w:t>
      </w:r>
    </w:p>
    <w:p w:rsidR="001F702B" w:rsidRPr="00622C47" w:rsidRDefault="00AF7873" w:rsidP="00622C47">
      <w:pPr>
        <w:spacing w:after="120"/>
        <w:jc w:val="left"/>
        <w:rPr>
          <w:rFonts w:ascii="Times New Roman" w:hAnsi="Times New Roman" w:cs="Times New Roman"/>
          <w:sz w:val="24"/>
          <w:szCs w:val="24"/>
        </w:rPr>
      </w:pPr>
      <w:r w:rsidRPr="00622C47">
        <w:rPr>
          <w:rFonts w:ascii="Times New Roman" w:hAnsi="Times New Roman" w:cs="Times New Roman"/>
          <w:sz w:val="24"/>
          <w:szCs w:val="24"/>
        </w:rPr>
        <w:t>NTPS has been designed to meet</w:t>
      </w:r>
      <w:r w:rsidR="001F702B" w:rsidRPr="00622C47">
        <w:rPr>
          <w:rFonts w:ascii="Times New Roman" w:hAnsi="Times New Roman" w:cs="Times New Roman"/>
          <w:sz w:val="24"/>
          <w:szCs w:val="24"/>
        </w:rPr>
        <w:t xml:space="preserve"> these objectives while </w:t>
      </w:r>
      <w:r w:rsidRPr="00622C47">
        <w:rPr>
          <w:rFonts w:ascii="Times New Roman" w:hAnsi="Times New Roman" w:cs="Times New Roman"/>
          <w:sz w:val="24"/>
          <w:szCs w:val="24"/>
        </w:rPr>
        <w:t xml:space="preserve">also </w:t>
      </w:r>
      <w:r w:rsidR="001F702B" w:rsidRPr="00622C47">
        <w:rPr>
          <w:rFonts w:ascii="Times New Roman" w:hAnsi="Times New Roman" w:cs="Times New Roman"/>
          <w:sz w:val="24"/>
          <w:szCs w:val="24"/>
        </w:rPr>
        <w:t>maintain SASS’s longstanding role as the primary source of data on teacher and principal labor market</w:t>
      </w:r>
      <w:r w:rsidRPr="00622C47">
        <w:rPr>
          <w:rFonts w:ascii="Times New Roman" w:hAnsi="Times New Roman" w:cs="Times New Roman"/>
          <w:sz w:val="24"/>
          <w:szCs w:val="24"/>
        </w:rPr>
        <w:t xml:space="preserve">s, and on the state of </w:t>
      </w:r>
      <w:r w:rsidR="001F702B" w:rsidRPr="00622C47">
        <w:rPr>
          <w:rFonts w:ascii="Times New Roman" w:hAnsi="Times New Roman" w:cs="Times New Roman"/>
          <w:sz w:val="24"/>
          <w:szCs w:val="24"/>
        </w:rPr>
        <w:t>K-12 school staff</w:t>
      </w:r>
      <w:r w:rsidRPr="00622C47">
        <w:rPr>
          <w:rFonts w:ascii="Times New Roman" w:hAnsi="Times New Roman" w:cs="Times New Roman"/>
          <w:sz w:val="24"/>
          <w:szCs w:val="24"/>
        </w:rPr>
        <w:t>ing</w:t>
      </w:r>
      <w:r w:rsidR="001F702B" w:rsidRPr="00622C47">
        <w:rPr>
          <w:rFonts w:ascii="Times New Roman" w:hAnsi="Times New Roman" w:cs="Times New Roman"/>
          <w:sz w:val="24"/>
          <w:szCs w:val="24"/>
        </w:rPr>
        <w:t xml:space="preserve">. By utilizing core content that </w:t>
      </w:r>
      <w:r w:rsidRPr="00622C47">
        <w:rPr>
          <w:rFonts w:ascii="Times New Roman" w:hAnsi="Times New Roman" w:cs="Times New Roman"/>
          <w:sz w:val="24"/>
          <w:szCs w:val="24"/>
        </w:rPr>
        <w:t>is included in each</w:t>
      </w:r>
      <w:r w:rsidR="001F702B" w:rsidRPr="00622C47">
        <w:rPr>
          <w:rFonts w:ascii="Times New Roman" w:hAnsi="Times New Roman" w:cs="Times New Roman"/>
          <w:sz w:val="24"/>
          <w:szCs w:val="24"/>
        </w:rPr>
        <w:t xml:space="preserve"> round</w:t>
      </w:r>
      <w:r w:rsidRPr="00622C47">
        <w:rPr>
          <w:rFonts w:ascii="Times New Roman" w:hAnsi="Times New Roman" w:cs="Times New Roman"/>
          <w:sz w:val="24"/>
          <w:szCs w:val="24"/>
        </w:rPr>
        <w:t>, along with</w:t>
      </w:r>
      <w:r w:rsidR="001F702B" w:rsidRPr="00622C47">
        <w:rPr>
          <w:rFonts w:ascii="Times New Roman" w:hAnsi="Times New Roman" w:cs="Times New Roman"/>
          <w:sz w:val="24"/>
          <w:szCs w:val="24"/>
        </w:rPr>
        <w:t xml:space="preserve"> rotating modules that allow deeper investigation of key topics, NTPS will cover a similar breadth of topics as </w:t>
      </w:r>
      <w:r w:rsidRPr="00622C47">
        <w:rPr>
          <w:rFonts w:ascii="Times New Roman" w:hAnsi="Times New Roman" w:cs="Times New Roman"/>
          <w:sz w:val="24"/>
          <w:szCs w:val="24"/>
        </w:rPr>
        <w:t xml:space="preserve">did </w:t>
      </w:r>
      <w:r w:rsidR="001F702B" w:rsidRPr="00622C47">
        <w:rPr>
          <w:rFonts w:ascii="Times New Roman" w:hAnsi="Times New Roman" w:cs="Times New Roman"/>
          <w:sz w:val="24"/>
          <w:szCs w:val="24"/>
        </w:rPr>
        <w:t>SASS but in more depth across two study administrations. Some of the key design changes from the 2011-12 SASS include:</w:t>
      </w:r>
    </w:p>
    <w:p w:rsidR="001F702B" w:rsidRPr="00622C47" w:rsidRDefault="001F702B" w:rsidP="00622C47">
      <w:pPr>
        <w:numPr>
          <w:ilvl w:val="0"/>
          <w:numId w:val="17"/>
        </w:numPr>
        <w:tabs>
          <w:tab w:val="left" w:pos="450"/>
        </w:tabs>
        <w:spacing w:after="120" w:line="240" w:lineRule="auto"/>
        <w:ind w:left="446"/>
        <w:jc w:val="left"/>
        <w:rPr>
          <w:rFonts w:ascii="Times New Roman" w:hAnsi="Times New Roman" w:cs="Times New Roman"/>
          <w:sz w:val="24"/>
          <w:szCs w:val="24"/>
        </w:rPr>
      </w:pPr>
      <w:r w:rsidRPr="00622C47">
        <w:rPr>
          <w:rFonts w:ascii="Times New Roman" w:hAnsi="Times New Roman" w:cs="Times New Roman"/>
          <w:sz w:val="24"/>
          <w:szCs w:val="24"/>
        </w:rPr>
        <w:t>Nati</w:t>
      </w:r>
      <w:r w:rsidR="00AF7873" w:rsidRPr="00622C47">
        <w:rPr>
          <w:rFonts w:ascii="Times New Roman" w:hAnsi="Times New Roman" w:cs="Times New Roman"/>
          <w:sz w:val="24"/>
          <w:szCs w:val="24"/>
        </w:rPr>
        <w:t>onally instead of state representative estimates;</w:t>
      </w:r>
    </w:p>
    <w:p w:rsidR="001F702B" w:rsidRPr="00622C47" w:rsidRDefault="001F702B" w:rsidP="00622C47">
      <w:pPr>
        <w:numPr>
          <w:ilvl w:val="0"/>
          <w:numId w:val="17"/>
        </w:numPr>
        <w:tabs>
          <w:tab w:val="left" w:pos="450"/>
        </w:tabs>
        <w:spacing w:after="120" w:line="240" w:lineRule="auto"/>
        <w:ind w:left="446"/>
        <w:jc w:val="left"/>
        <w:rPr>
          <w:rFonts w:ascii="Times New Roman" w:hAnsi="Times New Roman" w:cs="Times New Roman"/>
          <w:sz w:val="24"/>
          <w:szCs w:val="24"/>
        </w:rPr>
      </w:pPr>
      <w:r w:rsidRPr="00622C47">
        <w:rPr>
          <w:rFonts w:ascii="Times New Roman" w:hAnsi="Times New Roman" w:cs="Times New Roman"/>
          <w:sz w:val="24"/>
          <w:szCs w:val="24"/>
        </w:rPr>
        <w:t xml:space="preserve">Data collection every two </w:t>
      </w:r>
      <w:r w:rsidR="00AF7873" w:rsidRPr="00622C47">
        <w:rPr>
          <w:rFonts w:ascii="Times New Roman" w:hAnsi="Times New Roman" w:cs="Times New Roman"/>
          <w:sz w:val="24"/>
          <w:szCs w:val="24"/>
        </w:rPr>
        <w:t xml:space="preserve">instead of every four </w:t>
      </w:r>
      <w:r w:rsidRPr="00622C47">
        <w:rPr>
          <w:rFonts w:ascii="Times New Roman" w:hAnsi="Times New Roman" w:cs="Times New Roman"/>
          <w:sz w:val="24"/>
          <w:szCs w:val="24"/>
        </w:rPr>
        <w:t>years</w:t>
      </w:r>
      <w:r w:rsidR="00AF7873" w:rsidRPr="00622C47">
        <w:rPr>
          <w:rFonts w:ascii="Times New Roman" w:hAnsi="Times New Roman" w:cs="Times New Roman"/>
          <w:sz w:val="24"/>
          <w:szCs w:val="24"/>
        </w:rPr>
        <w:t>;</w:t>
      </w:r>
      <w:r w:rsidRPr="00622C47">
        <w:rPr>
          <w:rFonts w:ascii="Times New Roman" w:hAnsi="Times New Roman" w:cs="Times New Roman"/>
          <w:sz w:val="24"/>
          <w:szCs w:val="24"/>
        </w:rPr>
        <w:t xml:space="preserve"> and</w:t>
      </w:r>
    </w:p>
    <w:p w:rsidR="001F702B" w:rsidRPr="00622C47" w:rsidRDefault="00A16031" w:rsidP="00622C47">
      <w:pPr>
        <w:numPr>
          <w:ilvl w:val="0"/>
          <w:numId w:val="17"/>
        </w:numPr>
        <w:tabs>
          <w:tab w:val="left" w:pos="450"/>
        </w:tabs>
        <w:spacing w:after="120" w:line="240" w:lineRule="auto"/>
        <w:ind w:left="446"/>
        <w:jc w:val="left"/>
        <w:rPr>
          <w:rFonts w:ascii="Times New Roman" w:hAnsi="Times New Roman" w:cs="Times New Roman"/>
          <w:sz w:val="24"/>
          <w:szCs w:val="24"/>
        </w:rPr>
      </w:pPr>
      <w:r w:rsidRPr="00622C47">
        <w:rPr>
          <w:rFonts w:ascii="Times New Roman" w:hAnsi="Times New Roman" w:cs="Times New Roman"/>
          <w:sz w:val="24"/>
          <w:szCs w:val="24"/>
        </w:rPr>
        <w:t xml:space="preserve">Removed district and library questionnaires </w:t>
      </w:r>
      <w:r w:rsidR="003E6456" w:rsidRPr="00622C47">
        <w:rPr>
          <w:rFonts w:ascii="Times New Roman" w:hAnsi="Times New Roman" w:cs="Times New Roman"/>
          <w:sz w:val="24"/>
          <w:szCs w:val="24"/>
        </w:rPr>
        <w:t>to reduce burden</w:t>
      </w:r>
      <w:r w:rsidR="0046402C">
        <w:rPr>
          <w:rFonts w:ascii="Times New Roman" w:hAnsi="Times New Roman" w:cs="Times New Roman"/>
          <w:sz w:val="24"/>
          <w:szCs w:val="24"/>
        </w:rPr>
        <w:t>,</w:t>
      </w:r>
      <w:r w:rsidR="003E6456" w:rsidRPr="00622C47">
        <w:rPr>
          <w:rFonts w:ascii="Times New Roman" w:hAnsi="Times New Roman" w:cs="Times New Roman"/>
          <w:sz w:val="24"/>
          <w:szCs w:val="24"/>
        </w:rPr>
        <w:t xml:space="preserve"> and use of exta</w:t>
      </w:r>
      <w:r w:rsidRPr="00622C47">
        <w:rPr>
          <w:rFonts w:ascii="Times New Roman" w:hAnsi="Times New Roman" w:cs="Times New Roman"/>
          <w:sz w:val="24"/>
          <w:szCs w:val="24"/>
        </w:rPr>
        <w:t xml:space="preserve">nt data to replace items in </w:t>
      </w:r>
      <w:r w:rsidR="003E6456" w:rsidRPr="00622C47">
        <w:rPr>
          <w:rFonts w:ascii="Times New Roman" w:hAnsi="Times New Roman" w:cs="Times New Roman"/>
          <w:sz w:val="24"/>
          <w:szCs w:val="24"/>
        </w:rPr>
        <w:t xml:space="preserve">the </w:t>
      </w:r>
      <w:r w:rsidRPr="00622C47">
        <w:rPr>
          <w:rFonts w:ascii="Times New Roman" w:hAnsi="Times New Roman" w:cs="Times New Roman"/>
          <w:sz w:val="24"/>
          <w:szCs w:val="24"/>
        </w:rPr>
        <w:t>remaining forms</w:t>
      </w:r>
      <w:r w:rsidR="001F702B" w:rsidRPr="00622C47">
        <w:rPr>
          <w:rFonts w:ascii="Times New Roman" w:hAnsi="Times New Roman" w:cs="Times New Roman"/>
          <w:sz w:val="24"/>
          <w:szCs w:val="24"/>
        </w:rPr>
        <w:t>.</w:t>
      </w:r>
    </w:p>
    <w:p w:rsidR="00B314C9" w:rsidRPr="00622C47" w:rsidRDefault="00B314C9" w:rsidP="00622C47">
      <w:pPr>
        <w:spacing w:after="120"/>
        <w:jc w:val="left"/>
        <w:rPr>
          <w:rFonts w:ascii="Times New Roman" w:hAnsi="Times New Roman" w:cs="Times New Roman"/>
          <w:sz w:val="24"/>
          <w:szCs w:val="24"/>
        </w:rPr>
      </w:pPr>
      <w:r w:rsidRPr="00622C47">
        <w:rPr>
          <w:rFonts w:ascii="Times New Roman" w:hAnsi="Times New Roman" w:cs="Times New Roman"/>
          <w:sz w:val="24"/>
          <w:szCs w:val="24"/>
        </w:rPr>
        <w:t>Due to the low response rates achieved on the 2011-12 Private School SASS and currently being experienced on the 2013-14</w:t>
      </w:r>
      <w:r w:rsidR="003A30E9" w:rsidRPr="00622C47">
        <w:rPr>
          <w:rFonts w:ascii="Times New Roman" w:hAnsi="Times New Roman" w:cs="Times New Roman"/>
          <w:sz w:val="24"/>
          <w:szCs w:val="24"/>
        </w:rPr>
        <w:t xml:space="preserve"> Private School Survey (PSS), N</w:t>
      </w:r>
      <w:r w:rsidRPr="00622C47">
        <w:rPr>
          <w:rFonts w:ascii="Times New Roman" w:hAnsi="Times New Roman" w:cs="Times New Roman"/>
          <w:sz w:val="24"/>
          <w:szCs w:val="24"/>
        </w:rPr>
        <w:t xml:space="preserve">CES has decided to postpone the collection of private school data </w:t>
      </w:r>
      <w:r w:rsidR="003A71FF" w:rsidRPr="00622C47">
        <w:rPr>
          <w:rFonts w:ascii="Times New Roman" w:hAnsi="Times New Roman" w:cs="Times New Roman"/>
          <w:sz w:val="24"/>
          <w:szCs w:val="24"/>
        </w:rPr>
        <w:t xml:space="preserve">in the 2015-16 NTPS, </w:t>
      </w:r>
      <w:r w:rsidRPr="00622C47">
        <w:rPr>
          <w:rFonts w:ascii="Times New Roman" w:hAnsi="Times New Roman" w:cs="Times New Roman"/>
          <w:sz w:val="24"/>
          <w:szCs w:val="24"/>
        </w:rPr>
        <w:t xml:space="preserve">and </w:t>
      </w:r>
      <w:r w:rsidR="003A71FF" w:rsidRPr="00622C47">
        <w:rPr>
          <w:rFonts w:ascii="Times New Roman" w:hAnsi="Times New Roman" w:cs="Times New Roman"/>
          <w:sz w:val="24"/>
          <w:szCs w:val="24"/>
        </w:rPr>
        <w:t>instead to</w:t>
      </w:r>
      <w:r w:rsidRPr="00622C47">
        <w:rPr>
          <w:rFonts w:ascii="Times New Roman" w:hAnsi="Times New Roman" w:cs="Times New Roman"/>
          <w:sz w:val="24"/>
          <w:szCs w:val="24"/>
        </w:rPr>
        <w:t xml:space="preserve"> utilize the 2015-16 PSS to test approaches to enhance response rates </w:t>
      </w:r>
      <w:r w:rsidR="00BA6EE3" w:rsidRPr="00622C47">
        <w:rPr>
          <w:rFonts w:ascii="Times New Roman" w:hAnsi="Times New Roman" w:cs="Times New Roman"/>
          <w:sz w:val="24"/>
          <w:szCs w:val="24"/>
        </w:rPr>
        <w:t>among</w:t>
      </w:r>
      <w:r w:rsidRPr="00622C47">
        <w:rPr>
          <w:rFonts w:ascii="Times New Roman" w:hAnsi="Times New Roman" w:cs="Times New Roman"/>
          <w:sz w:val="24"/>
          <w:szCs w:val="24"/>
        </w:rPr>
        <w:t xml:space="preserve"> private school</w:t>
      </w:r>
      <w:r w:rsidR="00BA6EE3" w:rsidRPr="00622C47">
        <w:rPr>
          <w:rFonts w:ascii="Times New Roman" w:hAnsi="Times New Roman" w:cs="Times New Roman"/>
          <w:sz w:val="24"/>
          <w:szCs w:val="24"/>
        </w:rPr>
        <w:t>s.</w:t>
      </w:r>
    </w:p>
    <w:p w:rsidR="00F05317" w:rsidRPr="00622C47" w:rsidRDefault="00E930CA" w:rsidP="00622C47">
      <w:pPr>
        <w:spacing w:after="120"/>
        <w:jc w:val="left"/>
        <w:rPr>
          <w:rFonts w:ascii="Times New Roman" w:hAnsi="Times New Roman" w:cs="Times New Roman"/>
          <w:b/>
          <w:sz w:val="24"/>
          <w:szCs w:val="24"/>
        </w:rPr>
      </w:pPr>
      <w:r w:rsidRPr="00622C47">
        <w:rPr>
          <w:rFonts w:ascii="Times New Roman" w:hAnsi="Times New Roman" w:cs="Times New Roman"/>
          <w:b/>
          <w:sz w:val="24"/>
          <w:szCs w:val="24"/>
        </w:rPr>
        <w:t>Justification for the 2015-16</w:t>
      </w:r>
      <w:r w:rsidR="00B314C9" w:rsidRPr="00622C47">
        <w:rPr>
          <w:rFonts w:ascii="Times New Roman" w:hAnsi="Times New Roman" w:cs="Times New Roman"/>
          <w:b/>
          <w:sz w:val="24"/>
          <w:szCs w:val="24"/>
        </w:rPr>
        <w:t xml:space="preserve"> NTPS</w:t>
      </w:r>
    </w:p>
    <w:p w:rsidR="00672161" w:rsidRPr="00622C47" w:rsidRDefault="00EF7793" w:rsidP="00622C47">
      <w:pPr>
        <w:pStyle w:val="BodyText2"/>
        <w:spacing w:after="120"/>
        <w:jc w:val="left"/>
        <w:rPr>
          <w:rFonts w:ascii="Times New Roman" w:hAnsi="Times New Roman" w:cs="Times New Roman"/>
          <w:b w:val="0"/>
          <w:sz w:val="24"/>
          <w:szCs w:val="24"/>
        </w:rPr>
      </w:pPr>
      <w:r w:rsidRPr="00622C47">
        <w:rPr>
          <w:rFonts w:ascii="Times New Roman" w:hAnsi="Times New Roman" w:cs="Times New Roman"/>
          <w:b w:val="0"/>
          <w:sz w:val="24"/>
          <w:szCs w:val="24"/>
        </w:rPr>
        <w:t>Preparations</w:t>
      </w:r>
      <w:r w:rsidR="001712CB" w:rsidRPr="00622C47">
        <w:rPr>
          <w:rFonts w:ascii="Times New Roman" w:hAnsi="Times New Roman" w:cs="Times New Roman"/>
          <w:b w:val="0"/>
          <w:sz w:val="24"/>
          <w:szCs w:val="24"/>
        </w:rPr>
        <w:t xml:space="preserve"> for</w:t>
      </w:r>
      <w:r w:rsidR="00672161" w:rsidRPr="00622C47">
        <w:rPr>
          <w:rFonts w:ascii="Times New Roman" w:hAnsi="Times New Roman" w:cs="Times New Roman"/>
          <w:b w:val="0"/>
          <w:sz w:val="24"/>
          <w:szCs w:val="24"/>
        </w:rPr>
        <w:t xml:space="preserve"> the </w:t>
      </w:r>
      <w:r w:rsidRPr="00622C47">
        <w:rPr>
          <w:rFonts w:ascii="Times New Roman" w:hAnsi="Times New Roman" w:cs="Times New Roman"/>
          <w:b w:val="0"/>
          <w:sz w:val="24"/>
          <w:szCs w:val="24"/>
        </w:rPr>
        <w:t xml:space="preserve">2014-2015 </w:t>
      </w:r>
      <w:r w:rsidR="00672161" w:rsidRPr="00622C47">
        <w:rPr>
          <w:rFonts w:ascii="Times New Roman" w:hAnsi="Times New Roman" w:cs="Times New Roman"/>
          <w:b w:val="0"/>
          <w:sz w:val="24"/>
          <w:szCs w:val="24"/>
        </w:rPr>
        <w:t>NTPS Pilot Test and other design and development activities have led to changes in NTPS field procedures, sampling design, and content</w:t>
      </w:r>
      <w:r w:rsidR="001712CB" w:rsidRPr="00622C47">
        <w:rPr>
          <w:rFonts w:ascii="Times New Roman" w:hAnsi="Times New Roman" w:cs="Times New Roman"/>
          <w:b w:val="0"/>
          <w:sz w:val="24"/>
          <w:szCs w:val="24"/>
        </w:rPr>
        <w:t xml:space="preserve"> compared with previous SASS studies</w:t>
      </w:r>
      <w:r w:rsidR="00672161" w:rsidRPr="00622C47">
        <w:rPr>
          <w:rFonts w:ascii="Times New Roman" w:hAnsi="Times New Roman" w:cs="Times New Roman"/>
          <w:b w:val="0"/>
          <w:sz w:val="24"/>
          <w:szCs w:val="24"/>
        </w:rPr>
        <w:t>. This package provides partial information about the planned new approach.</w:t>
      </w:r>
      <w:r w:rsidR="00D30B87" w:rsidRPr="00622C47">
        <w:rPr>
          <w:rFonts w:ascii="Times New Roman" w:hAnsi="Times New Roman" w:cs="Times New Roman"/>
          <w:b w:val="0"/>
          <w:sz w:val="24"/>
          <w:szCs w:val="24"/>
        </w:rPr>
        <w:t xml:space="preserve"> </w:t>
      </w:r>
      <w:r w:rsidRPr="00622C47">
        <w:rPr>
          <w:rFonts w:ascii="Times New Roman" w:hAnsi="Times New Roman" w:cs="Times New Roman"/>
          <w:b w:val="0"/>
          <w:sz w:val="24"/>
          <w:szCs w:val="24"/>
        </w:rPr>
        <w:t>The</w:t>
      </w:r>
      <w:r w:rsidR="00672161" w:rsidRPr="00622C47">
        <w:rPr>
          <w:rFonts w:ascii="Times New Roman" w:hAnsi="Times New Roman" w:cs="Times New Roman"/>
          <w:b w:val="0"/>
          <w:sz w:val="24"/>
          <w:szCs w:val="24"/>
        </w:rPr>
        <w:t xml:space="preserve"> OMB clearance package for the </w:t>
      </w:r>
      <w:r w:rsidR="002D0E1F" w:rsidRPr="00622C47">
        <w:rPr>
          <w:rFonts w:ascii="Times New Roman" w:hAnsi="Times New Roman" w:cs="Times New Roman"/>
          <w:b w:val="0"/>
          <w:sz w:val="24"/>
          <w:szCs w:val="24"/>
        </w:rPr>
        <w:t xml:space="preserve">remainder of the </w:t>
      </w:r>
      <w:r w:rsidR="00672161" w:rsidRPr="00622C47">
        <w:rPr>
          <w:rFonts w:ascii="Times New Roman" w:hAnsi="Times New Roman" w:cs="Times New Roman"/>
          <w:b w:val="0"/>
          <w:sz w:val="24"/>
          <w:szCs w:val="24"/>
        </w:rPr>
        <w:t xml:space="preserve">full-scale 2015-16 </w:t>
      </w:r>
      <w:r w:rsidR="002D0E1F" w:rsidRPr="00622C47">
        <w:rPr>
          <w:rFonts w:ascii="Times New Roman" w:hAnsi="Times New Roman" w:cs="Times New Roman"/>
          <w:b w:val="0"/>
          <w:sz w:val="24"/>
          <w:szCs w:val="24"/>
        </w:rPr>
        <w:t>NTPS</w:t>
      </w:r>
      <w:r w:rsidR="00672161" w:rsidRPr="00622C47">
        <w:rPr>
          <w:rFonts w:ascii="Times New Roman" w:hAnsi="Times New Roman" w:cs="Times New Roman"/>
          <w:b w:val="0"/>
          <w:sz w:val="24"/>
          <w:szCs w:val="24"/>
        </w:rPr>
        <w:t xml:space="preserve"> data collection</w:t>
      </w:r>
      <w:r w:rsidR="002D0E1F" w:rsidRPr="00622C47">
        <w:rPr>
          <w:rFonts w:ascii="Times New Roman" w:hAnsi="Times New Roman" w:cs="Times New Roman"/>
          <w:b w:val="0"/>
          <w:sz w:val="24"/>
          <w:szCs w:val="24"/>
        </w:rPr>
        <w:t>, which will be submitted to OMB in early 2015, w</w:t>
      </w:r>
      <w:r w:rsidR="001712CB" w:rsidRPr="00622C47">
        <w:rPr>
          <w:rFonts w:ascii="Times New Roman" w:hAnsi="Times New Roman" w:cs="Times New Roman"/>
          <w:b w:val="0"/>
          <w:sz w:val="24"/>
          <w:szCs w:val="24"/>
        </w:rPr>
        <w:t xml:space="preserve">ill </w:t>
      </w:r>
      <w:r w:rsidR="000B39DF" w:rsidRPr="00622C47">
        <w:rPr>
          <w:rFonts w:ascii="Times New Roman" w:hAnsi="Times New Roman" w:cs="Times New Roman"/>
          <w:b w:val="0"/>
          <w:sz w:val="24"/>
          <w:szCs w:val="24"/>
        </w:rPr>
        <w:t>incorporate</w:t>
      </w:r>
      <w:r w:rsidR="001712CB" w:rsidRPr="00622C47">
        <w:rPr>
          <w:rFonts w:ascii="Times New Roman" w:hAnsi="Times New Roman" w:cs="Times New Roman"/>
          <w:b w:val="0"/>
          <w:sz w:val="24"/>
          <w:szCs w:val="24"/>
        </w:rPr>
        <w:t xml:space="preserve"> </w:t>
      </w:r>
      <w:r w:rsidR="002D0E1F" w:rsidRPr="00622C47">
        <w:rPr>
          <w:rFonts w:ascii="Times New Roman" w:hAnsi="Times New Roman" w:cs="Times New Roman"/>
          <w:b w:val="0"/>
          <w:sz w:val="24"/>
          <w:szCs w:val="24"/>
        </w:rPr>
        <w:t xml:space="preserve">the </w:t>
      </w:r>
      <w:r w:rsidRPr="00622C47">
        <w:rPr>
          <w:rFonts w:ascii="Times New Roman" w:hAnsi="Times New Roman" w:cs="Times New Roman"/>
          <w:b w:val="0"/>
          <w:sz w:val="24"/>
          <w:szCs w:val="24"/>
        </w:rPr>
        <w:t xml:space="preserve">full set of </w:t>
      </w:r>
      <w:r w:rsidR="002D0E1F" w:rsidRPr="00622C47">
        <w:rPr>
          <w:rFonts w:ascii="Times New Roman" w:hAnsi="Times New Roman" w:cs="Times New Roman"/>
          <w:b w:val="0"/>
          <w:sz w:val="24"/>
          <w:szCs w:val="24"/>
        </w:rPr>
        <w:t xml:space="preserve">changes </w:t>
      </w:r>
      <w:r w:rsidR="001712CB" w:rsidRPr="00622C47">
        <w:rPr>
          <w:rFonts w:ascii="Times New Roman" w:hAnsi="Times New Roman" w:cs="Times New Roman"/>
          <w:b w:val="0"/>
          <w:sz w:val="24"/>
          <w:szCs w:val="24"/>
        </w:rPr>
        <w:t>result</w:t>
      </w:r>
      <w:r w:rsidR="002D0E1F" w:rsidRPr="00622C47">
        <w:rPr>
          <w:rFonts w:ascii="Times New Roman" w:hAnsi="Times New Roman" w:cs="Times New Roman"/>
          <w:b w:val="0"/>
          <w:sz w:val="24"/>
          <w:szCs w:val="24"/>
        </w:rPr>
        <w:t>ing from the 2014-15 Pilot Test.</w:t>
      </w:r>
    </w:p>
    <w:p w:rsidR="00B314C9" w:rsidRPr="00622C47" w:rsidRDefault="00B314C9" w:rsidP="00622C47">
      <w:pPr>
        <w:widowControl w:val="0"/>
        <w:spacing w:after="120"/>
        <w:jc w:val="left"/>
        <w:rPr>
          <w:rFonts w:ascii="Times New Roman" w:hAnsi="Times New Roman" w:cs="Times New Roman"/>
          <w:sz w:val="24"/>
          <w:szCs w:val="24"/>
        </w:rPr>
      </w:pPr>
      <w:r w:rsidRPr="00622C47">
        <w:rPr>
          <w:rFonts w:ascii="Times New Roman" w:hAnsi="Times New Roman" w:cs="Times New Roman"/>
          <w:sz w:val="24"/>
          <w:szCs w:val="24"/>
        </w:rPr>
        <w:lastRenderedPageBreak/>
        <w:t>The basic components and key design features of the full-scale NTPS will respond to the need for comparative data on teachers, school administrators, and school policies and programs to fulfill the ongoing requirement for NCES to meet its legislative mandate to report on the “condition of education in the United States.”</w:t>
      </w:r>
      <w:r w:rsidR="000A0469" w:rsidRPr="00622C47">
        <w:rPr>
          <w:rFonts w:ascii="Times New Roman" w:hAnsi="Times New Roman" w:cs="Times New Roman"/>
          <w:sz w:val="24"/>
          <w:szCs w:val="24"/>
        </w:rPr>
        <w:t xml:space="preserve"> </w:t>
      </w:r>
      <w:r w:rsidR="00D22E22" w:rsidRPr="00622C47">
        <w:rPr>
          <w:rFonts w:ascii="Times New Roman" w:hAnsi="Times New Roman" w:cs="Times New Roman"/>
          <w:sz w:val="24"/>
          <w:szCs w:val="24"/>
        </w:rPr>
        <w:t xml:space="preserve">NTPS </w:t>
      </w:r>
      <w:r w:rsidR="003E6456" w:rsidRPr="00622C47">
        <w:rPr>
          <w:rFonts w:ascii="Times New Roman" w:hAnsi="Times New Roman" w:cs="Times New Roman"/>
          <w:sz w:val="24"/>
          <w:szCs w:val="24"/>
        </w:rPr>
        <w:t xml:space="preserve">is the Department of Education’s primary source of </w:t>
      </w:r>
      <w:r w:rsidR="00EF28AE" w:rsidRPr="00622C47">
        <w:rPr>
          <w:rFonts w:ascii="Times New Roman" w:hAnsi="Times New Roman" w:cs="Times New Roman"/>
          <w:sz w:val="24"/>
          <w:szCs w:val="24"/>
        </w:rPr>
        <w:t xml:space="preserve">information about the composition of the school workforce and policies affecting the recruitment, retention, and retirement of teachers </w:t>
      </w:r>
      <w:r w:rsidR="003E6456" w:rsidRPr="00622C47">
        <w:rPr>
          <w:rFonts w:ascii="Times New Roman" w:hAnsi="Times New Roman" w:cs="Times New Roman"/>
          <w:sz w:val="24"/>
          <w:szCs w:val="24"/>
        </w:rPr>
        <w:t>and principals</w:t>
      </w:r>
      <w:r w:rsidR="00EF28AE" w:rsidRPr="00622C47">
        <w:rPr>
          <w:rFonts w:ascii="Times New Roman" w:hAnsi="Times New Roman" w:cs="Times New Roman"/>
          <w:sz w:val="24"/>
          <w:szCs w:val="24"/>
        </w:rPr>
        <w:t>.</w:t>
      </w:r>
      <w:r w:rsidR="0046402C">
        <w:rPr>
          <w:rFonts w:ascii="Times New Roman" w:hAnsi="Times New Roman" w:cs="Times New Roman"/>
          <w:sz w:val="24"/>
          <w:szCs w:val="24"/>
        </w:rPr>
        <w:t xml:space="preserve"> It</w:t>
      </w:r>
      <w:r w:rsidR="002F63DD" w:rsidRPr="00622C47">
        <w:rPr>
          <w:rFonts w:ascii="Times New Roman" w:hAnsi="Times New Roman" w:cs="Times New Roman"/>
          <w:sz w:val="24"/>
          <w:szCs w:val="24"/>
        </w:rPr>
        <w:t xml:space="preserve"> </w:t>
      </w:r>
      <w:r w:rsidR="003E6456" w:rsidRPr="00622C47">
        <w:rPr>
          <w:rFonts w:ascii="Times New Roman" w:hAnsi="Times New Roman" w:cs="Times New Roman"/>
          <w:sz w:val="24"/>
          <w:szCs w:val="24"/>
        </w:rPr>
        <w:t>is unique among education studies in that it allows linkage between school, principal</w:t>
      </w:r>
      <w:r w:rsidR="0046402C">
        <w:rPr>
          <w:rFonts w:ascii="Times New Roman" w:hAnsi="Times New Roman" w:cs="Times New Roman"/>
          <w:sz w:val="24"/>
          <w:szCs w:val="24"/>
        </w:rPr>
        <w:t>,</w:t>
      </w:r>
      <w:r w:rsidR="003E6456" w:rsidRPr="00622C47">
        <w:rPr>
          <w:rFonts w:ascii="Times New Roman" w:hAnsi="Times New Roman" w:cs="Times New Roman"/>
          <w:sz w:val="24"/>
          <w:szCs w:val="24"/>
        </w:rPr>
        <w:t xml:space="preserve"> and teacher responses.</w:t>
      </w:r>
      <w:r w:rsidR="0046402C">
        <w:rPr>
          <w:rFonts w:ascii="Times New Roman" w:hAnsi="Times New Roman" w:cs="Times New Roman"/>
          <w:sz w:val="24"/>
          <w:szCs w:val="24"/>
        </w:rPr>
        <w:t xml:space="preserve"> </w:t>
      </w:r>
      <w:r w:rsidR="000A2EB0" w:rsidRPr="00622C47">
        <w:rPr>
          <w:rFonts w:ascii="Times New Roman" w:hAnsi="Times New Roman" w:cs="Times New Roman"/>
          <w:sz w:val="24"/>
          <w:szCs w:val="24"/>
        </w:rPr>
        <w:t>NTPS will replace SASS as one of the key sources of nationally representative data on a range of important education topics including out of field teaching, school decision making, professional development, teacher and principal evaluation, and career path of educators and administrators.</w:t>
      </w:r>
      <w:r w:rsidR="0046402C">
        <w:rPr>
          <w:rFonts w:ascii="Times New Roman" w:hAnsi="Times New Roman" w:cs="Times New Roman"/>
          <w:sz w:val="24"/>
          <w:szCs w:val="24"/>
        </w:rPr>
        <w:t xml:space="preserve"> </w:t>
      </w:r>
      <w:r w:rsidR="000A2EB0" w:rsidRPr="00622C47">
        <w:rPr>
          <w:rFonts w:ascii="Times New Roman" w:hAnsi="Times New Roman" w:cs="Times New Roman"/>
          <w:sz w:val="24"/>
          <w:szCs w:val="24"/>
        </w:rPr>
        <w:t>The cross-sectional repeated design of NTPS allows tracking of trends on these topics over time.</w:t>
      </w:r>
    </w:p>
    <w:p w:rsidR="00B314C9" w:rsidRPr="00622C47" w:rsidRDefault="00B314C9" w:rsidP="00622C47">
      <w:pPr>
        <w:spacing w:after="120"/>
        <w:jc w:val="left"/>
        <w:rPr>
          <w:rFonts w:ascii="Times New Roman" w:hAnsi="Times New Roman" w:cs="Times New Roman"/>
          <w:b/>
          <w:sz w:val="24"/>
          <w:szCs w:val="24"/>
        </w:rPr>
      </w:pPr>
      <w:r w:rsidRPr="00622C47">
        <w:rPr>
          <w:rFonts w:ascii="Times New Roman" w:hAnsi="Times New Roman" w:cs="Times New Roman"/>
          <w:b/>
          <w:sz w:val="24"/>
          <w:szCs w:val="24"/>
        </w:rPr>
        <w:t>Legislative Authorization</w:t>
      </w:r>
    </w:p>
    <w:p w:rsidR="00B314C9" w:rsidRPr="00622C47" w:rsidRDefault="00B314C9" w:rsidP="00622C47">
      <w:pPr>
        <w:spacing w:after="120"/>
        <w:jc w:val="left"/>
        <w:rPr>
          <w:rFonts w:ascii="Times New Roman" w:hAnsi="Times New Roman" w:cs="Times New Roman"/>
          <w:sz w:val="24"/>
          <w:szCs w:val="24"/>
        </w:rPr>
      </w:pPr>
      <w:r w:rsidRPr="00622C47">
        <w:rPr>
          <w:rFonts w:ascii="Times New Roman" w:hAnsi="Times New Roman" w:cs="Times New Roman"/>
          <w:sz w:val="24"/>
          <w:szCs w:val="24"/>
        </w:rPr>
        <w:t>NCES</w:t>
      </w:r>
      <w:r w:rsidR="0043739B" w:rsidRPr="00622C47">
        <w:rPr>
          <w:rFonts w:ascii="Times New Roman" w:hAnsi="Times New Roman" w:cs="Times New Roman"/>
          <w:sz w:val="24"/>
          <w:szCs w:val="24"/>
        </w:rPr>
        <w:t xml:space="preserve"> i</w:t>
      </w:r>
      <w:r w:rsidRPr="00622C47">
        <w:rPr>
          <w:rFonts w:ascii="Times New Roman" w:hAnsi="Times New Roman" w:cs="Times New Roman"/>
          <w:sz w:val="24"/>
          <w:szCs w:val="24"/>
        </w:rPr>
        <w:t xml:space="preserve">s authorized </w:t>
      </w:r>
      <w:r w:rsidR="0043739B" w:rsidRPr="00622C47">
        <w:rPr>
          <w:rFonts w:ascii="Times New Roman" w:hAnsi="Times New Roman" w:cs="Times New Roman"/>
          <w:sz w:val="24"/>
          <w:szCs w:val="24"/>
        </w:rPr>
        <w:t xml:space="preserve">to conduct this study </w:t>
      </w:r>
      <w:r w:rsidRPr="00622C47">
        <w:rPr>
          <w:rFonts w:ascii="Times New Roman" w:hAnsi="Times New Roman" w:cs="Times New Roman"/>
          <w:sz w:val="24"/>
          <w:szCs w:val="24"/>
        </w:rPr>
        <w:t xml:space="preserve">under </w:t>
      </w:r>
      <w:r w:rsidR="0043739B" w:rsidRPr="00622C47">
        <w:rPr>
          <w:rFonts w:ascii="Times New Roman" w:hAnsi="Times New Roman" w:cs="Times New Roman"/>
          <w:sz w:val="24"/>
          <w:szCs w:val="24"/>
        </w:rPr>
        <w:t>the Education Sciences Reform Act of 2002 (ESRA; 2</w:t>
      </w:r>
      <w:r w:rsidRPr="00622C47">
        <w:rPr>
          <w:rFonts w:ascii="Times New Roman" w:hAnsi="Times New Roman" w:cs="Times New Roman"/>
          <w:sz w:val="24"/>
          <w:szCs w:val="24"/>
        </w:rPr>
        <w:t>0</w:t>
      </w:r>
      <w:r w:rsidR="0043739B" w:rsidRPr="00622C47">
        <w:rPr>
          <w:rFonts w:ascii="Times New Roman" w:hAnsi="Times New Roman" w:cs="Times New Roman"/>
          <w:sz w:val="24"/>
          <w:szCs w:val="24"/>
        </w:rPr>
        <w:t xml:space="preserve"> U.S. Code §9543)</w:t>
      </w:r>
      <w:r w:rsidR="00BA6EE3" w:rsidRPr="00622C47">
        <w:rPr>
          <w:rFonts w:ascii="Times New Roman" w:hAnsi="Times New Roman" w:cs="Times New Roman"/>
          <w:sz w:val="24"/>
          <w:szCs w:val="24"/>
        </w:rPr>
        <w:t>.</w:t>
      </w:r>
    </w:p>
    <w:p w:rsidR="00B314C9" w:rsidRPr="00622C47" w:rsidRDefault="00B314C9" w:rsidP="00622C47">
      <w:pPr>
        <w:spacing w:after="120"/>
        <w:jc w:val="left"/>
        <w:rPr>
          <w:rFonts w:ascii="Times New Roman" w:hAnsi="Times New Roman" w:cs="Times New Roman"/>
          <w:b/>
          <w:sz w:val="24"/>
          <w:szCs w:val="24"/>
        </w:rPr>
      </w:pPr>
      <w:r w:rsidRPr="00622C47">
        <w:rPr>
          <w:rFonts w:ascii="Times New Roman" w:hAnsi="Times New Roman" w:cs="Times New Roman"/>
          <w:b/>
          <w:sz w:val="24"/>
          <w:szCs w:val="24"/>
        </w:rPr>
        <w:t>Prior and Related Studies</w:t>
      </w:r>
    </w:p>
    <w:p w:rsidR="00B314C9" w:rsidRPr="00622C47" w:rsidRDefault="00B314C9" w:rsidP="00622C47">
      <w:pPr>
        <w:spacing w:after="120"/>
        <w:jc w:val="left"/>
        <w:rPr>
          <w:rFonts w:ascii="Times New Roman" w:hAnsi="Times New Roman" w:cs="Times New Roman"/>
          <w:sz w:val="24"/>
          <w:szCs w:val="24"/>
        </w:rPr>
      </w:pPr>
      <w:r w:rsidRPr="00622C47">
        <w:rPr>
          <w:rFonts w:ascii="Times New Roman" w:hAnsi="Times New Roman" w:cs="Times New Roman"/>
          <w:sz w:val="24"/>
          <w:szCs w:val="24"/>
        </w:rPr>
        <w:t>The studies prior to the Schools and Staffing Survey were separate surveys of public and private schools, principals, teachers, and school districts under the Elementary and Secondary General Information System. The National Research Council report, “Creating a Center for Education Statistics: A Time for Action,” in 1986, noted:</w:t>
      </w:r>
    </w:p>
    <w:p w:rsidR="00B314C9" w:rsidRPr="00622C47" w:rsidRDefault="00B314C9" w:rsidP="00622C47">
      <w:pPr>
        <w:spacing w:after="120"/>
        <w:ind w:left="360"/>
        <w:jc w:val="left"/>
        <w:rPr>
          <w:rFonts w:ascii="Times New Roman" w:hAnsi="Times New Roman" w:cs="Times New Roman"/>
        </w:rPr>
      </w:pPr>
      <w:r w:rsidRPr="00622C47">
        <w:rPr>
          <w:rFonts w:ascii="Times New Roman" w:hAnsi="Times New Roman" w:cs="Times New Roman"/>
        </w:rPr>
        <w:t>“It is essential that any system of collecting education data recognize, reflect and react</w:t>
      </w:r>
      <w:r w:rsidR="000A0469" w:rsidRPr="00622C47">
        <w:rPr>
          <w:rFonts w:ascii="Times New Roman" w:hAnsi="Times New Roman" w:cs="Times New Roman"/>
        </w:rPr>
        <w:t xml:space="preserve"> </w:t>
      </w:r>
      <w:r w:rsidRPr="00622C47">
        <w:rPr>
          <w:rFonts w:ascii="Times New Roman" w:hAnsi="Times New Roman" w:cs="Times New Roman"/>
        </w:rPr>
        <w:t>to the issue of timeliness</w:t>
      </w:r>
      <w:r w:rsidR="00355D09" w:rsidRPr="00622C47">
        <w:rPr>
          <w:rFonts w:ascii="Times New Roman" w:hAnsi="Times New Roman" w:cs="Times New Roman"/>
        </w:rPr>
        <w:t xml:space="preserve"> (</w:t>
      </w:r>
      <w:r w:rsidRPr="00622C47">
        <w:rPr>
          <w:rFonts w:ascii="Times New Roman" w:hAnsi="Times New Roman" w:cs="Times New Roman"/>
        </w:rPr>
        <w:t>…</w:t>
      </w:r>
      <w:r w:rsidR="00355D09" w:rsidRPr="00622C47">
        <w:rPr>
          <w:rFonts w:ascii="Times New Roman" w:hAnsi="Times New Roman" w:cs="Times New Roman"/>
        </w:rPr>
        <w:t xml:space="preserve">) </w:t>
      </w:r>
      <w:r w:rsidRPr="00622C47">
        <w:rPr>
          <w:rFonts w:ascii="Times New Roman" w:hAnsi="Times New Roman" w:cs="Times New Roman"/>
        </w:rPr>
        <w:t>An example of such a lack is the case of teaching and</w:t>
      </w:r>
      <w:r w:rsidR="00D30B87" w:rsidRPr="00622C47">
        <w:rPr>
          <w:rFonts w:ascii="Times New Roman" w:hAnsi="Times New Roman" w:cs="Times New Roman"/>
        </w:rPr>
        <w:t xml:space="preserve"> </w:t>
      </w:r>
      <w:r w:rsidRPr="00622C47">
        <w:rPr>
          <w:rFonts w:ascii="Times New Roman" w:hAnsi="Times New Roman" w:cs="Times New Roman"/>
        </w:rPr>
        <w:t xml:space="preserve">teachers. With the publication of </w:t>
      </w:r>
      <w:r w:rsidRPr="00622C47">
        <w:rPr>
          <w:rFonts w:ascii="Times New Roman" w:hAnsi="Times New Roman" w:cs="Times New Roman"/>
          <w:i/>
          <w:iCs/>
        </w:rPr>
        <w:t>A Nation at Risk</w:t>
      </w:r>
      <w:r w:rsidRPr="00622C47">
        <w:rPr>
          <w:rFonts w:ascii="Times New Roman" w:hAnsi="Times New Roman" w:cs="Times New Roman"/>
        </w:rPr>
        <w:t xml:space="preserve"> (National Commission on Excellence</w:t>
      </w:r>
      <w:r w:rsidR="000A0469" w:rsidRPr="00622C47">
        <w:rPr>
          <w:rFonts w:ascii="Times New Roman" w:hAnsi="Times New Roman" w:cs="Times New Roman"/>
        </w:rPr>
        <w:t xml:space="preserve"> </w:t>
      </w:r>
      <w:r w:rsidRPr="00622C47">
        <w:rPr>
          <w:rFonts w:ascii="Times New Roman" w:hAnsi="Times New Roman" w:cs="Times New Roman"/>
        </w:rPr>
        <w:t>in Education, 1983), these topics emerged as fundamental issues of concern, and the</w:t>
      </w:r>
      <w:r w:rsidR="000A0469" w:rsidRPr="00622C47">
        <w:rPr>
          <w:rFonts w:ascii="Times New Roman" w:hAnsi="Times New Roman" w:cs="Times New Roman"/>
        </w:rPr>
        <w:t xml:space="preserve"> </w:t>
      </w:r>
      <w:r w:rsidRPr="00622C47">
        <w:rPr>
          <w:rFonts w:ascii="Times New Roman" w:hAnsi="Times New Roman" w:cs="Times New Roman"/>
        </w:rPr>
        <w:t>need for data was sudden and immediate. Unfortunately, information on the number of</w:t>
      </w:r>
      <w:r w:rsidR="000A0469" w:rsidRPr="00622C47">
        <w:rPr>
          <w:rFonts w:ascii="Times New Roman" w:hAnsi="Times New Roman" w:cs="Times New Roman"/>
        </w:rPr>
        <w:t xml:space="preserve"> </w:t>
      </w:r>
      <w:r w:rsidRPr="00622C47">
        <w:rPr>
          <w:rFonts w:ascii="Times New Roman" w:hAnsi="Times New Roman" w:cs="Times New Roman"/>
        </w:rPr>
        <w:t>teachers and other professional staff – which we would think would be an essential</w:t>
      </w:r>
      <w:r w:rsidR="000A0469" w:rsidRPr="00622C47">
        <w:rPr>
          <w:rFonts w:ascii="Times New Roman" w:hAnsi="Times New Roman" w:cs="Times New Roman"/>
        </w:rPr>
        <w:t xml:space="preserve"> </w:t>
      </w:r>
      <w:r w:rsidRPr="00622C47">
        <w:rPr>
          <w:rFonts w:ascii="Times New Roman" w:hAnsi="Times New Roman" w:cs="Times New Roman"/>
        </w:rPr>
        <w:t>element of any continuing data system – was last collected at the elementary and</w:t>
      </w:r>
      <w:r w:rsidR="000A0469" w:rsidRPr="00622C47">
        <w:rPr>
          <w:rFonts w:ascii="Times New Roman" w:hAnsi="Times New Roman" w:cs="Times New Roman"/>
        </w:rPr>
        <w:t xml:space="preserve"> </w:t>
      </w:r>
      <w:r w:rsidRPr="00622C47">
        <w:rPr>
          <w:rFonts w:ascii="Times New Roman" w:hAnsi="Times New Roman" w:cs="Times New Roman"/>
        </w:rPr>
        <w:t>secondary level</w:t>
      </w:r>
      <w:r w:rsidR="000A0469" w:rsidRPr="00622C47">
        <w:rPr>
          <w:rFonts w:ascii="Times New Roman" w:hAnsi="Times New Roman" w:cs="Times New Roman"/>
        </w:rPr>
        <w:t xml:space="preserve"> </w:t>
      </w:r>
      <w:r w:rsidRPr="00622C47">
        <w:rPr>
          <w:rFonts w:ascii="Times New Roman" w:hAnsi="Times New Roman" w:cs="Times New Roman"/>
        </w:rPr>
        <w:t>in 1979-80. Data on minority teachers is even more archaic, having</w:t>
      </w:r>
      <w:r w:rsidR="000A0469" w:rsidRPr="00622C47">
        <w:rPr>
          <w:rFonts w:ascii="Times New Roman" w:hAnsi="Times New Roman" w:cs="Times New Roman"/>
        </w:rPr>
        <w:t xml:space="preserve"> </w:t>
      </w:r>
      <w:r w:rsidRPr="00622C47">
        <w:rPr>
          <w:rFonts w:ascii="Times New Roman" w:hAnsi="Times New Roman" w:cs="Times New Roman"/>
        </w:rPr>
        <w:t>last been collected in 1968.”</w:t>
      </w:r>
    </w:p>
    <w:p w:rsidR="00F05317" w:rsidRPr="00622C47" w:rsidRDefault="00B314C9" w:rsidP="00622C47">
      <w:pPr>
        <w:spacing w:after="120"/>
        <w:jc w:val="left"/>
        <w:rPr>
          <w:rFonts w:ascii="Times New Roman" w:hAnsi="Times New Roman" w:cs="Times New Roman"/>
          <w:sz w:val="24"/>
          <w:szCs w:val="24"/>
        </w:rPr>
      </w:pPr>
      <w:r w:rsidRPr="00622C47">
        <w:rPr>
          <w:rFonts w:ascii="Times New Roman" w:hAnsi="Times New Roman" w:cs="Times New Roman"/>
          <w:sz w:val="24"/>
          <w:szCs w:val="24"/>
        </w:rPr>
        <w:t xml:space="preserve">This report caused a number of fundamental changes at </w:t>
      </w:r>
      <w:r w:rsidR="00E713EF" w:rsidRPr="00622C47">
        <w:rPr>
          <w:rFonts w:ascii="Times New Roman" w:hAnsi="Times New Roman" w:cs="Times New Roman"/>
          <w:sz w:val="24"/>
          <w:szCs w:val="24"/>
        </w:rPr>
        <w:t>NCES</w:t>
      </w:r>
      <w:r w:rsidRPr="00622C47">
        <w:rPr>
          <w:rFonts w:ascii="Times New Roman" w:hAnsi="Times New Roman" w:cs="Times New Roman"/>
          <w:sz w:val="24"/>
          <w:szCs w:val="24"/>
        </w:rPr>
        <w:t xml:space="preserve"> (formerly, the Center for Education Statistics). Among them was the establishment of the Schools and Staffing Survey, to collect data on a periodic basis </w:t>
      </w:r>
      <w:r w:rsidR="005D5D80" w:rsidRPr="00622C47">
        <w:rPr>
          <w:rFonts w:ascii="Times New Roman" w:hAnsi="Times New Roman" w:cs="Times New Roman"/>
          <w:sz w:val="24"/>
          <w:szCs w:val="24"/>
        </w:rPr>
        <w:t>about</w:t>
      </w:r>
      <w:r w:rsidRPr="00622C47">
        <w:rPr>
          <w:rFonts w:ascii="Times New Roman" w:hAnsi="Times New Roman" w:cs="Times New Roman"/>
          <w:sz w:val="24"/>
          <w:szCs w:val="24"/>
        </w:rPr>
        <w:t xml:space="preserve"> schools, principals, teachers, districts, and school libraries, all in the same survey year. The survey was designed to provide the data at the state level for public schools and at the “affiliation” level for private schools.</w:t>
      </w:r>
    </w:p>
    <w:p w:rsidR="00B314C9" w:rsidRPr="00622C47" w:rsidRDefault="00B314C9" w:rsidP="00622C47">
      <w:pPr>
        <w:spacing w:after="120"/>
        <w:jc w:val="left"/>
        <w:rPr>
          <w:rFonts w:ascii="Times New Roman" w:hAnsi="Times New Roman" w:cs="Times New Roman"/>
          <w:sz w:val="24"/>
          <w:szCs w:val="24"/>
        </w:rPr>
      </w:pPr>
      <w:r w:rsidRPr="00622C47">
        <w:rPr>
          <w:rFonts w:ascii="Times New Roman" w:hAnsi="Times New Roman" w:cs="Times New Roman"/>
          <w:sz w:val="24"/>
          <w:szCs w:val="24"/>
        </w:rPr>
        <w:t>The General Education Provisions Act, as amended [20 U.S.C. §1211(e)(1)], specified that the National Center for Education Statistics (NCES) design an integrated survey system called the Schools and Staffing Survey (SASS). Legislative authority for NCES to collect data through surveys was reauthorized under the Improving America’s Schools Act of 1994</w:t>
      </w:r>
      <w:r w:rsidR="001365EC" w:rsidRPr="00622C47">
        <w:rPr>
          <w:rFonts w:ascii="Times New Roman" w:hAnsi="Times New Roman" w:cs="Times New Roman"/>
          <w:sz w:val="24"/>
          <w:szCs w:val="24"/>
        </w:rPr>
        <w:t>,</w:t>
      </w:r>
      <w:r w:rsidRPr="00622C47">
        <w:rPr>
          <w:rFonts w:ascii="Times New Roman" w:hAnsi="Times New Roman" w:cs="Times New Roman"/>
          <w:sz w:val="24"/>
          <w:szCs w:val="24"/>
        </w:rPr>
        <w:t xml:space="preserve"> and has most recently been authorized by the provisions of the Education Sciences Reform Act of 2002 cited above. SASS was first fielded in school year 1987-88, collected </w:t>
      </w:r>
      <w:r w:rsidR="005D5D80" w:rsidRPr="00622C47">
        <w:rPr>
          <w:rFonts w:ascii="Times New Roman" w:hAnsi="Times New Roman" w:cs="Times New Roman"/>
          <w:sz w:val="24"/>
          <w:szCs w:val="24"/>
        </w:rPr>
        <w:t xml:space="preserve">every 3 </w:t>
      </w:r>
      <w:r w:rsidRPr="00622C47">
        <w:rPr>
          <w:rFonts w:ascii="Times New Roman" w:hAnsi="Times New Roman" w:cs="Times New Roman"/>
          <w:sz w:val="24"/>
          <w:szCs w:val="24"/>
        </w:rPr>
        <w:t>year</w:t>
      </w:r>
      <w:r w:rsidR="005D5D80" w:rsidRPr="00622C47">
        <w:rPr>
          <w:rFonts w:ascii="Times New Roman" w:hAnsi="Times New Roman" w:cs="Times New Roman"/>
          <w:sz w:val="24"/>
          <w:szCs w:val="24"/>
        </w:rPr>
        <w:t>s</w:t>
      </w:r>
      <w:r w:rsidRPr="00622C47">
        <w:rPr>
          <w:rFonts w:ascii="Times New Roman" w:hAnsi="Times New Roman" w:cs="Times New Roman"/>
          <w:sz w:val="24"/>
          <w:szCs w:val="24"/>
        </w:rPr>
        <w:t xml:space="preserve"> through 1993-94, and then underwent a 6-year pause for major survey design revisions, which resulted in the 1999-2000 data collection. Since then, SASS has been on a 4-year data collection cycle, with each SASS data collection followed one year later </w:t>
      </w:r>
      <w:r w:rsidR="001365EC" w:rsidRPr="00622C47">
        <w:rPr>
          <w:rFonts w:ascii="Times New Roman" w:hAnsi="Times New Roman" w:cs="Times New Roman"/>
          <w:sz w:val="24"/>
          <w:szCs w:val="24"/>
        </w:rPr>
        <w:t>by</w:t>
      </w:r>
      <w:r w:rsidRPr="00622C47">
        <w:rPr>
          <w:rFonts w:ascii="Times New Roman" w:hAnsi="Times New Roman" w:cs="Times New Roman"/>
          <w:sz w:val="24"/>
          <w:szCs w:val="24"/>
        </w:rPr>
        <w:t xml:space="preserve"> the Teacher Follow-up Survey </w:t>
      </w:r>
      <w:r w:rsidR="004F1C92" w:rsidRPr="00622C47">
        <w:rPr>
          <w:rFonts w:ascii="Times New Roman" w:hAnsi="Times New Roman" w:cs="Times New Roman"/>
          <w:sz w:val="24"/>
          <w:szCs w:val="24"/>
        </w:rPr>
        <w:t xml:space="preserve">(TFS) &amp; </w:t>
      </w:r>
      <w:r w:rsidR="00FC7D48">
        <w:rPr>
          <w:rFonts w:ascii="Times New Roman" w:hAnsi="Times New Roman" w:cs="Times New Roman"/>
          <w:sz w:val="24"/>
          <w:szCs w:val="24"/>
        </w:rPr>
        <w:t xml:space="preserve">Principal </w:t>
      </w:r>
      <w:r w:rsidR="00FC7D48" w:rsidRPr="00622C47">
        <w:rPr>
          <w:rFonts w:ascii="Times New Roman" w:hAnsi="Times New Roman" w:cs="Times New Roman"/>
          <w:sz w:val="24"/>
          <w:szCs w:val="24"/>
        </w:rPr>
        <w:t xml:space="preserve">Follow-up Survey </w:t>
      </w:r>
      <w:r w:rsidR="00FC7D48">
        <w:rPr>
          <w:rFonts w:ascii="Times New Roman" w:hAnsi="Times New Roman" w:cs="Times New Roman"/>
          <w:sz w:val="24"/>
          <w:szCs w:val="24"/>
        </w:rPr>
        <w:t>(</w:t>
      </w:r>
      <w:r w:rsidR="004F1C92" w:rsidRPr="00622C47">
        <w:rPr>
          <w:rFonts w:ascii="Times New Roman" w:hAnsi="Times New Roman" w:cs="Times New Roman"/>
          <w:sz w:val="24"/>
          <w:szCs w:val="24"/>
        </w:rPr>
        <w:t>PFS</w:t>
      </w:r>
      <w:r w:rsidR="00FC7D48">
        <w:rPr>
          <w:rFonts w:ascii="Times New Roman" w:hAnsi="Times New Roman" w:cs="Times New Roman"/>
          <w:sz w:val="24"/>
          <w:szCs w:val="24"/>
        </w:rPr>
        <w:t>)</w:t>
      </w:r>
      <w:r w:rsidR="004F1C92" w:rsidRPr="00622C47">
        <w:rPr>
          <w:rFonts w:ascii="Times New Roman" w:hAnsi="Times New Roman" w:cs="Times New Roman"/>
          <w:sz w:val="24"/>
          <w:szCs w:val="24"/>
        </w:rPr>
        <w:t xml:space="preserve"> </w:t>
      </w:r>
      <w:r w:rsidRPr="00622C47">
        <w:rPr>
          <w:rFonts w:ascii="Times New Roman" w:hAnsi="Times New Roman" w:cs="Times New Roman"/>
          <w:sz w:val="24"/>
          <w:szCs w:val="24"/>
        </w:rPr>
        <w:t>data collection</w:t>
      </w:r>
      <w:r w:rsidR="00FC7D48">
        <w:rPr>
          <w:rFonts w:ascii="Times New Roman" w:hAnsi="Times New Roman" w:cs="Times New Roman"/>
          <w:sz w:val="24"/>
          <w:szCs w:val="24"/>
        </w:rPr>
        <w:t>s</w:t>
      </w:r>
      <w:r w:rsidRPr="00622C47">
        <w:rPr>
          <w:rFonts w:ascii="Times New Roman" w:hAnsi="Times New Roman" w:cs="Times New Roman"/>
          <w:sz w:val="24"/>
          <w:szCs w:val="24"/>
        </w:rPr>
        <w:t>.</w:t>
      </w:r>
      <w:r w:rsidR="000A0469" w:rsidRPr="00622C47">
        <w:rPr>
          <w:rFonts w:ascii="Times New Roman" w:hAnsi="Times New Roman" w:cs="Times New Roman"/>
          <w:sz w:val="24"/>
          <w:szCs w:val="24"/>
        </w:rPr>
        <w:t xml:space="preserve"> </w:t>
      </w:r>
      <w:r w:rsidRPr="00622C47">
        <w:rPr>
          <w:rFonts w:ascii="Times New Roman" w:hAnsi="Times New Roman" w:cs="Times New Roman"/>
          <w:sz w:val="24"/>
          <w:szCs w:val="24"/>
        </w:rPr>
        <w:t>The most recent administration was in 2011-12.</w:t>
      </w:r>
      <w:r w:rsidR="000A0469" w:rsidRPr="00622C47">
        <w:rPr>
          <w:rFonts w:ascii="Times New Roman" w:hAnsi="Times New Roman" w:cs="Times New Roman"/>
          <w:sz w:val="24"/>
          <w:szCs w:val="24"/>
        </w:rPr>
        <w:t xml:space="preserve"> </w:t>
      </w:r>
      <w:r w:rsidRPr="00622C47">
        <w:rPr>
          <w:rFonts w:ascii="Times New Roman" w:hAnsi="Times New Roman" w:cs="Times New Roman"/>
          <w:sz w:val="24"/>
          <w:szCs w:val="24"/>
        </w:rPr>
        <w:t xml:space="preserve">At the conclusion of the 2011-12 collection, NCES began </w:t>
      </w:r>
      <w:r w:rsidR="00411783" w:rsidRPr="00622C47">
        <w:rPr>
          <w:rFonts w:ascii="Times New Roman" w:hAnsi="Times New Roman" w:cs="Times New Roman"/>
          <w:sz w:val="24"/>
          <w:szCs w:val="24"/>
        </w:rPr>
        <w:t>to</w:t>
      </w:r>
      <w:r w:rsidRPr="00622C47">
        <w:rPr>
          <w:rFonts w:ascii="Times New Roman" w:hAnsi="Times New Roman" w:cs="Times New Roman"/>
          <w:sz w:val="24"/>
          <w:szCs w:val="24"/>
        </w:rPr>
        <w:t xml:space="preserve"> redesign SASS </w:t>
      </w:r>
      <w:r w:rsidR="00411783" w:rsidRPr="00622C47">
        <w:rPr>
          <w:rFonts w:ascii="Times New Roman" w:hAnsi="Times New Roman" w:cs="Times New Roman"/>
          <w:sz w:val="24"/>
          <w:szCs w:val="24"/>
        </w:rPr>
        <w:t>and named it</w:t>
      </w:r>
      <w:r w:rsidRPr="00622C47">
        <w:rPr>
          <w:rFonts w:ascii="Times New Roman" w:hAnsi="Times New Roman" w:cs="Times New Roman"/>
          <w:sz w:val="24"/>
          <w:szCs w:val="24"/>
        </w:rPr>
        <w:t xml:space="preserve"> the National Teacher and Principal Survey</w:t>
      </w:r>
      <w:r w:rsidR="005D5D80" w:rsidRPr="00622C47">
        <w:rPr>
          <w:rFonts w:ascii="Times New Roman" w:hAnsi="Times New Roman" w:cs="Times New Roman"/>
          <w:sz w:val="24"/>
          <w:szCs w:val="24"/>
        </w:rPr>
        <w:t xml:space="preserve"> (NTPS)</w:t>
      </w:r>
      <w:r w:rsidR="00A275DB" w:rsidRPr="00622C47">
        <w:rPr>
          <w:rFonts w:ascii="Times New Roman" w:hAnsi="Times New Roman" w:cs="Times New Roman"/>
          <w:sz w:val="24"/>
          <w:szCs w:val="24"/>
        </w:rPr>
        <w:t xml:space="preserve"> to </w:t>
      </w:r>
      <w:r w:rsidRPr="00622C47">
        <w:rPr>
          <w:rFonts w:ascii="Times New Roman" w:hAnsi="Times New Roman" w:cs="Times New Roman"/>
          <w:sz w:val="24"/>
          <w:szCs w:val="24"/>
        </w:rPr>
        <w:t xml:space="preserve">reflect the </w:t>
      </w:r>
      <w:r w:rsidR="00A275DB" w:rsidRPr="00622C47">
        <w:rPr>
          <w:rFonts w:ascii="Times New Roman" w:hAnsi="Times New Roman" w:cs="Times New Roman"/>
          <w:sz w:val="24"/>
          <w:szCs w:val="24"/>
        </w:rPr>
        <w:t xml:space="preserve">redesigned </w:t>
      </w:r>
      <w:r w:rsidRPr="00622C47">
        <w:rPr>
          <w:rFonts w:ascii="Times New Roman" w:hAnsi="Times New Roman" w:cs="Times New Roman"/>
          <w:sz w:val="24"/>
          <w:szCs w:val="24"/>
        </w:rPr>
        <w:t>stud</w:t>
      </w:r>
      <w:r w:rsidR="001365EC" w:rsidRPr="00622C47">
        <w:rPr>
          <w:rFonts w:ascii="Times New Roman" w:hAnsi="Times New Roman" w:cs="Times New Roman"/>
          <w:sz w:val="24"/>
          <w:szCs w:val="24"/>
        </w:rPr>
        <w:t>y’s</w:t>
      </w:r>
      <w:r w:rsidRPr="00622C47">
        <w:rPr>
          <w:rFonts w:ascii="Times New Roman" w:hAnsi="Times New Roman" w:cs="Times New Roman"/>
          <w:sz w:val="24"/>
          <w:szCs w:val="24"/>
        </w:rPr>
        <w:t xml:space="preserve"> narrowed focus on the teacher and principal labor market and </w:t>
      </w:r>
      <w:r w:rsidR="00411783" w:rsidRPr="00622C47">
        <w:rPr>
          <w:rFonts w:ascii="Times New Roman" w:hAnsi="Times New Roman" w:cs="Times New Roman"/>
          <w:sz w:val="24"/>
          <w:szCs w:val="24"/>
        </w:rPr>
        <w:t xml:space="preserve">on the </w:t>
      </w:r>
      <w:r w:rsidRPr="00622C47">
        <w:rPr>
          <w:rFonts w:ascii="Times New Roman" w:hAnsi="Times New Roman" w:cs="Times New Roman"/>
          <w:sz w:val="24"/>
          <w:szCs w:val="24"/>
        </w:rPr>
        <w:t xml:space="preserve">state of </w:t>
      </w:r>
      <w:r w:rsidR="00411783" w:rsidRPr="00622C47">
        <w:rPr>
          <w:rFonts w:ascii="Times New Roman" w:hAnsi="Times New Roman" w:cs="Times New Roman"/>
          <w:sz w:val="24"/>
          <w:szCs w:val="24"/>
        </w:rPr>
        <w:t>K</w:t>
      </w:r>
      <w:r w:rsidRPr="00622C47">
        <w:rPr>
          <w:rFonts w:ascii="Times New Roman" w:hAnsi="Times New Roman" w:cs="Times New Roman"/>
          <w:sz w:val="24"/>
          <w:szCs w:val="24"/>
        </w:rPr>
        <w:t>-12 school staff.</w:t>
      </w:r>
    </w:p>
    <w:p w:rsidR="00B314C9" w:rsidRPr="00622C47" w:rsidRDefault="00B314C9" w:rsidP="00622C47">
      <w:pPr>
        <w:spacing w:after="120"/>
        <w:jc w:val="left"/>
        <w:rPr>
          <w:rFonts w:ascii="Times New Roman" w:hAnsi="Times New Roman" w:cs="Times New Roman"/>
          <w:b/>
          <w:sz w:val="24"/>
          <w:szCs w:val="24"/>
        </w:rPr>
      </w:pPr>
      <w:bookmarkStart w:id="19" w:name="_Toc511463188"/>
      <w:bookmarkStart w:id="20" w:name="_Toc511706130"/>
      <w:bookmarkStart w:id="21" w:name="_Toc511706212"/>
      <w:bookmarkStart w:id="22" w:name="_Toc511706577"/>
      <w:bookmarkStart w:id="23" w:name="_Toc511710542"/>
      <w:bookmarkStart w:id="24" w:name="_Toc511809860"/>
      <w:bookmarkStart w:id="25" w:name="_Toc511810595"/>
      <w:bookmarkStart w:id="26" w:name="_Toc512050966"/>
      <w:r w:rsidRPr="00622C47">
        <w:rPr>
          <w:rFonts w:ascii="Times New Roman" w:hAnsi="Times New Roman" w:cs="Times New Roman"/>
          <w:b/>
          <w:sz w:val="24"/>
          <w:szCs w:val="24"/>
        </w:rPr>
        <w:lastRenderedPageBreak/>
        <w:t>2.</w:t>
      </w:r>
      <w:r w:rsidR="000A0469" w:rsidRPr="00622C47">
        <w:rPr>
          <w:rFonts w:ascii="Times New Roman" w:hAnsi="Times New Roman" w:cs="Times New Roman"/>
          <w:b/>
          <w:sz w:val="24"/>
          <w:szCs w:val="24"/>
        </w:rPr>
        <w:t xml:space="preserve"> </w:t>
      </w:r>
      <w:r w:rsidRPr="00622C47">
        <w:rPr>
          <w:rFonts w:ascii="Times New Roman" w:hAnsi="Times New Roman" w:cs="Times New Roman"/>
          <w:b/>
          <w:sz w:val="24"/>
          <w:szCs w:val="24"/>
        </w:rPr>
        <w:t xml:space="preserve">Purposes and Uses of </w:t>
      </w:r>
      <w:bookmarkEnd w:id="19"/>
      <w:bookmarkEnd w:id="20"/>
      <w:bookmarkEnd w:id="21"/>
      <w:bookmarkEnd w:id="22"/>
      <w:bookmarkEnd w:id="23"/>
      <w:bookmarkEnd w:id="24"/>
      <w:bookmarkEnd w:id="25"/>
      <w:bookmarkEnd w:id="26"/>
      <w:r w:rsidRPr="00622C47">
        <w:rPr>
          <w:rFonts w:ascii="Times New Roman" w:hAnsi="Times New Roman" w:cs="Times New Roman"/>
          <w:b/>
          <w:sz w:val="24"/>
          <w:szCs w:val="24"/>
        </w:rPr>
        <w:t>NTPS</w:t>
      </w:r>
    </w:p>
    <w:p w:rsidR="00B314C9" w:rsidRPr="00622C47" w:rsidRDefault="00B314C9" w:rsidP="00622C47">
      <w:pPr>
        <w:spacing w:after="120"/>
        <w:jc w:val="left"/>
        <w:rPr>
          <w:rFonts w:ascii="Times New Roman" w:hAnsi="Times New Roman" w:cs="Times New Roman"/>
          <w:sz w:val="24"/>
          <w:szCs w:val="24"/>
        </w:rPr>
      </w:pPr>
      <w:r w:rsidRPr="00622C47">
        <w:rPr>
          <w:rFonts w:ascii="Times New Roman" w:hAnsi="Times New Roman" w:cs="Times New Roman"/>
          <w:sz w:val="24"/>
          <w:szCs w:val="24"/>
        </w:rPr>
        <w:t xml:space="preserve">In the past, some of the most published </w:t>
      </w:r>
      <w:r w:rsidR="005D5D80" w:rsidRPr="00622C47">
        <w:rPr>
          <w:rFonts w:ascii="Times New Roman" w:hAnsi="Times New Roman" w:cs="Times New Roman"/>
          <w:sz w:val="24"/>
          <w:szCs w:val="24"/>
        </w:rPr>
        <w:t>analyses based on</w:t>
      </w:r>
      <w:r w:rsidR="000E3A5B" w:rsidRPr="00622C47">
        <w:rPr>
          <w:rFonts w:ascii="Times New Roman" w:hAnsi="Times New Roman" w:cs="Times New Roman"/>
          <w:sz w:val="24"/>
          <w:szCs w:val="24"/>
        </w:rPr>
        <w:t xml:space="preserve"> SASS </w:t>
      </w:r>
      <w:r w:rsidRPr="00622C47">
        <w:rPr>
          <w:rFonts w:ascii="Times New Roman" w:hAnsi="Times New Roman" w:cs="Times New Roman"/>
          <w:sz w:val="24"/>
          <w:szCs w:val="24"/>
        </w:rPr>
        <w:t>ha</w:t>
      </w:r>
      <w:r w:rsidR="005D5D80" w:rsidRPr="00622C47">
        <w:rPr>
          <w:rFonts w:ascii="Times New Roman" w:hAnsi="Times New Roman" w:cs="Times New Roman"/>
          <w:sz w:val="24"/>
          <w:szCs w:val="24"/>
        </w:rPr>
        <w:t>ve</w:t>
      </w:r>
      <w:r w:rsidRPr="00622C47">
        <w:rPr>
          <w:rFonts w:ascii="Times New Roman" w:hAnsi="Times New Roman" w:cs="Times New Roman"/>
          <w:sz w:val="24"/>
          <w:szCs w:val="24"/>
        </w:rPr>
        <w:t xml:space="preserve"> included average class size, the number of new teachers, out-of-field teaching, professional development, teacher attrition and retention, and teacher qualifications.</w:t>
      </w:r>
      <w:r w:rsidR="000A0469" w:rsidRPr="00622C47">
        <w:rPr>
          <w:rFonts w:ascii="Times New Roman" w:hAnsi="Times New Roman" w:cs="Times New Roman"/>
          <w:sz w:val="24"/>
          <w:szCs w:val="24"/>
        </w:rPr>
        <w:t xml:space="preserve"> </w:t>
      </w:r>
      <w:r w:rsidR="005D5D80" w:rsidRPr="00622C47">
        <w:rPr>
          <w:rFonts w:ascii="Times New Roman" w:hAnsi="Times New Roman" w:cs="Times New Roman"/>
          <w:sz w:val="24"/>
          <w:szCs w:val="24"/>
        </w:rPr>
        <w:t>NCES</w:t>
      </w:r>
      <w:r w:rsidR="000E3A5B" w:rsidRPr="00622C47">
        <w:rPr>
          <w:rFonts w:ascii="Times New Roman" w:hAnsi="Times New Roman" w:cs="Times New Roman"/>
          <w:sz w:val="24"/>
          <w:szCs w:val="24"/>
        </w:rPr>
        <w:t xml:space="preserve"> plan</w:t>
      </w:r>
      <w:r w:rsidR="005D5D80" w:rsidRPr="00622C47">
        <w:rPr>
          <w:rFonts w:ascii="Times New Roman" w:hAnsi="Times New Roman" w:cs="Times New Roman"/>
          <w:sz w:val="24"/>
          <w:szCs w:val="24"/>
        </w:rPr>
        <w:t>s</w:t>
      </w:r>
      <w:r w:rsidR="000E3A5B" w:rsidRPr="00622C47">
        <w:rPr>
          <w:rFonts w:ascii="Times New Roman" w:hAnsi="Times New Roman" w:cs="Times New Roman"/>
          <w:sz w:val="24"/>
          <w:szCs w:val="24"/>
        </w:rPr>
        <w:t xml:space="preserve"> to keep items on these topics in NTPS.</w:t>
      </w:r>
      <w:r w:rsidR="000A0469" w:rsidRPr="00622C47">
        <w:rPr>
          <w:rFonts w:ascii="Times New Roman" w:hAnsi="Times New Roman" w:cs="Times New Roman"/>
          <w:sz w:val="24"/>
          <w:szCs w:val="24"/>
        </w:rPr>
        <w:t xml:space="preserve"> </w:t>
      </w:r>
      <w:r w:rsidRPr="00622C47">
        <w:rPr>
          <w:rFonts w:ascii="Times New Roman" w:hAnsi="Times New Roman" w:cs="Times New Roman"/>
          <w:sz w:val="24"/>
          <w:szCs w:val="24"/>
        </w:rPr>
        <w:t>Based on previous administrations of SASS, the NTPS data will be used to</w:t>
      </w:r>
      <w:r w:rsidR="003F463D" w:rsidRPr="00622C47">
        <w:rPr>
          <w:rFonts w:ascii="Times New Roman" w:hAnsi="Times New Roman" w:cs="Times New Roman"/>
          <w:sz w:val="24"/>
          <w:szCs w:val="24"/>
        </w:rPr>
        <w:t xml:space="preserve"> develop nationally representative statistics on</w:t>
      </w:r>
      <w:r w:rsidRPr="00622C47">
        <w:rPr>
          <w:rFonts w:ascii="Times New Roman" w:hAnsi="Times New Roman" w:cs="Times New Roman"/>
          <w:sz w:val="24"/>
          <w:szCs w:val="24"/>
        </w:rPr>
        <w:t>:</w:t>
      </w:r>
    </w:p>
    <w:p w:rsidR="00F05317" w:rsidRPr="00622C47" w:rsidRDefault="00EF3281" w:rsidP="00622C47">
      <w:pPr>
        <w:numPr>
          <w:ilvl w:val="0"/>
          <w:numId w:val="27"/>
        </w:numPr>
        <w:spacing w:after="120"/>
        <w:ind w:left="360" w:hanging="180"/>
        <w:jc w:val="left"/>
        <w:rPr>
          <w:rFonts w:ascii="Times New Roman" w:hAnsi="Times New Roman" w:cs="Times New Roman"/>
          <w:sz w:val="24"/>
          <w:szCs w:val="24"/>
        </w:rPr>
      </w:pPr>
      <w:r w:rsidRPr="00622C47">
        <w:rPr>
          <w:rFonts w:ascii="Times New Roman" w:hAnsi="Times New Roman" w:cs="Times New Roman"/>
          <w:sz w:val="24"/>
          <w:szCs w:val="24"/>
        </w:rPr>
        <w:t>t</w:t>
      </w:r>
      <w:r w:rsidR="00B314C9" w:rsidRPr="00622C47">
        <w:rPr>
          <w:rFonts w:ascii="Times New Roman" w:hAnsi="Times New Roman" w:cs="Times New Roman"/>
          <w:sz w:val="24"/>
          <w:szCs w:val="24"/>
        </w:rPr>
        <w:t>eacher qualifications, teacher career paths, professional development needs and activities, and support for these aspects of teachers' careers by the school and the district;</w:t>
      </w:r>
    </w:p>
    <w:p w:rsidR="00B314C9" w:rsidRPr="00622C47" w:rsidRDefault="00EF3281" w:rsidP="00622C47">
      <w:pPr>
        <w:numPr>
          <w:ilvl w:val="0"/>
          <w:numId w:val="27"/>
        </w:numPr>
        <w:spacing w:after="120"/>
        <w:ind w:left="360" w:hanging="180"/>
        <w:jc w:val="left"/>
        <w:rPr>
          <w:rFonts w:ascii="Times New Roman" w:hAnsi="Times New Roman" w:cs="Times New Roman"/>
          <w:sz w:val="24"/>
          <w:szCs w:val="24"/>
        </w:rPr>
      </w:pPr>
      <w:r w:rsidRPr="00622C47">
        <w:rPr>
          <w:rFonts w:ascii="Times New Roman" w:hAnsi="Times New Roman" w:cs="Times New Roman"/>
          <w:sz w:val="24"/>
          <w:szCs w:val="24"/>
        </w:rPr>
        <w:t>s</w:t>
      </w:r>
      <w:r w:rsidR="00B314C9" w:rsidRPr="00622C47">
        <w:rPr>
          <w:rFonts w:ascii="Times New Roman" w:hAnsi="Times New Roman" w:cs="Times New Roman"/>
          <w:sz w:val="24"/>
          <w:szCs w:val="24"/>
        </w:rPr>
        <w:t>chool organization and decision-making, management of curriculum and instruction, school safety, and parental involvement;</w:t>
      </w:r>
      <w:r w:rsidR="000A0469" w:rsidRPr="00622C47">
        <w:rPr>
          <w:rFonts w:ascii="Times New Roman" w:hAnsi="Times New Roman" w:cs="Times New Roman"/>
          <w:sz w:val="24"/>
          <w:szCs w:val="24"/>
        </w:rPr>
        <w:t xml:space="preserve"> </w:t>
      </w:r>
      <w:r w:rsidR="005D5D80" w:rsidRPr="00622C47">
        <w:rPr>
          <w:rFonts w:ascii="Times New Roman" w:hAnsi="Times New Roman" w:cs="Times New Roman"/>
          <w:sz w:val="24"/>
          <w:szCs w:val="24"/>
        </w:rPr>
        <w:t>and</w:t>
      </w:r>
    </w:p>
    <w:p w:rsidR="00F05317" w:rsidRPr="00622C47" w:rsidRDefault="00EF3281" w:rsidP="00622C47">
      <w:pPr>
        <w:numPr>
          <w:ilvl w:val="0"/>
          <w:numId w:val="27"/>
        </w:numPr>
        <w:spacing w:after="120"/>
        <w:ind w:left="360" w:hanging="180"/>
        <w:jc w:val="left"/>
        <w:rPr>
          <w:rFonts w:ascii="Times New Roman" w:hAnsi="Times New Roman" w:cs="Times New Roman"/>
          <w:sz w:val="24"/>
          <w:szCs w:val="24"/>
        </w:rPr>
      </w:pPr>
      <w:r w:rsidRPr="00622C47">
        <w:rPr>
          <w:rFonts w:ascii="Times New Roman" w:hAnsi="Times New Roman" w:cs="Times New Roman"/>
          <w:sz w:val="24"/>
          <w:szCs w:val="24"/>
        </w:rPr>
        <w:t>p</w:t>
      </w:r>
      <w:r w:rsidR="00B314C9" w:rsidRPr="00622C47">
        <w:rPr>
          <w:rFonts w:ascii="Times New Roman" w:hAnsi="Times New Roman" w:cs="Times New Roman"/>
          <w:sz w:val="24"/>
          <w:szCs w:val="24"/>
        </w:rPr>
        <w:t xml:space="preserve">olicies </w:t>
      </w:r>
      <w:r w:rsidR="00D2799B" w:rsidRPr="00622C47">
        <w:rPr>
          <w:rFonts w:ascii="Times New Roman" w:hAnsi="Times New Roman" w:cs="Times New Roman"/>
          <w:sz w:val="24"/>
          <w:szCs w:val="24"/>
        </w:rPr>
        <w:t xml:space="preserve">pertaining to </w:t>
      </w:r>
      <w:r w:rsidR="00B314C9" w:rsidRPr="00622C47">
        <w:rPr>
          <w:rFonts w:ascii="Times New Roman" w:hAnsi="Times New Roman" w:cs="Times New Roman"/>
          <w:sz w:val="24"/>
          <w:szCs w:val="24"/>
        </w:rPr>
        <w:t>the recruitment and retention of teachers and principals</w:t>
      </w:r>
      <w:r w:rsidR="000E3A5B" w:rsidRPr="00622C47">
        <w:rPr>
          <w:rFonts w:ascii="Times New Roman" w:hAnsi="Times New Roman" w:cs="Times New Roman"/>
          <w:sz w:val="24"/>
          <w:szCs w:val="24"/>
        </w:rPr>
        <w:t>.</w:t>
      </w:r>
    </w:p>
    <w:p w:rsidR="00B314C9" w:rsidRPr="00622C47" w:rsidRDefault="00B314C9" w:rsidP="00622C47">
      <w:pPr>
        <w:spacing w:after="120"/>
        <w:jc w:val="left"/>
        <w:rPr>
          <w:rFonts w:ascii="Times New Roman" w:hAnsi="Times New Roman" w:cs="Times New Roman"/>
          <w:b/>
          <w:sz w:val="24"/>
          <w:szCs w:val="24"/>
        </w:rPr>
      </w:pPr>
      <w:bookmarkStart w:id="27" w:name="_Toc511463189"/>
      <w:bookmarkStart w:id="28" w:name="_Toc511706131"/>
      <w:bookmarkStart w:id="29" w:name="_Toc511706213"/>
      <w:bookmarkStart w:id="30" w:name="_Toc511706578"/>
      <w:bookmarkStart w:id="31" w:name="_Toc511710543"/>
      <w:bookmarkStart w:id="32" w:name="_Toc511809861"/>
      <w:bookmarkStart w:id="33" w:name="_Toc511810596"/>
      <w:bookmarkStart w:id="34" w:name="_Toc512050967"/>
      <w:r w:rsidRPr="00622C47">
        <w:rPr>
          <w:rFonts w:ascii="Times New Roman" w:hAnsi="Times New Roman" w:cs="Times New Roman"/>
          <w:b/>
          <w:sz w:val="24"/>
          <w:szCs w:val="24"/>
        </w:rPr>
        <w:t>3.</w:t>
      </w:r>
      <w:r w:rsidR="000A0469" w:rsidRPr="00622C47">
        <w:rPr>
          <w:rFonts w:ascii="Times New Roman" w:hAnsi="Times New Roman" w:cs="Times New Roman"/>
          <w:b/>
          <w:sz w:val="24"/>
          <w:szCs w:val="24"/>
        </w:rPr>
        <w:t xml:space="preserve"> </w:t>
      </w:r>
      <w:r w:rsidRPr="00622C47">
        <w:rPr>
          <w:rFonts w:ascii="Times New Roman" w:hAnsi="Times New Roman" w:cs="Times New Roman"/>
          <w:b/>
          <w:sz w:val="24"/>
          <w:szCs w:val="24"/>
        </w:rPr>
        <w:t>Appropriate Use of Information Technology</w:t>
      </w:r>
      <w:bookmarkEnd w:id="27"/>
      <w:bookmarkEnd w:id="28"/>
      <w:bookmarkEnd w:id="29"/>
      <w:bookmarkEnd w:id="30"/>
      <w:bookmarkEnd w:id="31"/>
      <w:bookmarkEnd w:id="32"/>
      <w:bookmarkEnd w:id="33"/>
      <w:bookmarkEnd w:id="34"/>
    </w:p>
    <w:p w:rsidR="00B314C9" w:rsidRPr="00622C47" w:rsidRDefault="00253E95" w:rsidP="00622C47">
      <w:pPr>
        <w:tabs>
          <w:tab w:val="left" w:pos="450"/>
        </w:tabs>
        <w:jc w:val="left"/>
        <w:rPr>
          <w:rFonts w:ascii="Times New Roman" w:hAnsi="Times New Roman" w:cs="Times New Roman"/>
          <w:sz w:val="24"/>
          <w:szCs w:val="24"/>
        </w:rPr>
      </w:pPr>
      <w:r w:rsidRPr="00622C47">
        <w:rPr>
          <w:rFonts w:ascii="Times New Roman" w:hAnsi="Times New Roman" w:cs="Times New Roman"/>
          <w:sz w:val="24"/>
          <w:szCs w:val="24"/>
        </w:rPr>
        <w:t xml:space="preserve">This request is to contact and obtain research approvals from school districts (also referred to as LEA’s) that require approval by their research board or a similar body before their schools can be asked to participate in a study, and to send pre-contact letters to schools selected for NTPS 2015-2016. We will use computer software to track communications with districts and schools and the </w:t>
      </w:r>
      <w:r w:rsidR="00EA2381" w:rsidRPr="00622C47">
        <w:rPr>
          <w:rFonts w:ascii="Times New Roman" w:hAnsi="Times New Roman" w:cs="Times New Roman"/>
          <w:sz w:val="24"/>
          <w:szCs w:val="24"/>
        </w:rPr>
        <w:t xml:space="preserve">status </w:t>
      </w:r>
      <w:r w:rsidR="00340116" w:rsidRPr="00622C47">
        <w:rPr>
          <w:rFonts w:ascii="Times New Roman" w:hAnsi="Times New Roman" w:cs="Times New Roman"/>
          <w:sz w:val="24"/>
          <w:szCs w:val="24"/>
        </w:rPr>
        <w:t xml:space="preserve">of NTPS application </w:t>
      </w:r>
      <w:r w:rsidR="007D7FEC" w:rsidRPr="00622C47">
        <w:rPr>
          <w:rFonts w:ascii="Times New Roman" w:hAnsi="Times New Roman" w:cs="Times New Roman"/>
          <w:sz w:val="24"/>
          <w:szCs w:val="24"/>
        </w:rPr>
        <w:t xml:space="preserve">to </w:t>
      </w:r>
      <w:r w:rsidRPr="00622C47">
        <w:rPr>
          <w:rFonts w:ascii="Times New Roman" w:hAnsi="Times New Roman" w:cs="Times New Roman"/>
          <w:sz w:val="24"/>
          <w:szCs w:val="24"/>
        </w:rPr>
        <w:t xml:space="preserve">districts for </w:t>
      </w:r>
      <w:r w:rsidR="007D7FEC" w:rsidRPr="00622C47">
        <w:rPr>
          <w:rFonts w:ascii="Times New Roman" w:hAnsi="Times New Roman" w:cs="Times New Roman"/>
          <w:sz w:val="24"/>
          <w:szCs w:val="24"/>
        </w:rPr>
        <w:t>conduct</w:t>
      </w:r>
      <w:r w:rsidRPr="00622C47">
        <w:rPr>
          <w:rFonts w:ascii="Times New Roman" w:hAnsi="Times New Roman" w:cs="Times New Roman"/>
          <w:sz w:val="24"/>
          <w:szCs w:val="24"/>
        </w:rPr>
        <w:t>ing</w:t>
      </w:r>
      <w:r w:rsidR="007D7FEC" w:rsidRPr="00622C47">
        <w:rPr>
          <w:rFonts w:ascii="Times New Roman" w:hAnsi="Times New Roman" w:cs="Times New Roman"/>
          <w:sz w:val="24"/>
          <w:szCs w:val="24"/>
        </w:rPr>
        <w:t xml:space="preserve"> re</w:t>
      </w:r>
      <w:r w:rsidR="00B63948">
        <w:rPr>
          <w:rFonts w:ascii="Times New Roman" w:hAnsi="Times New Roman" w:cs="Times New Roman"/>
          <w:sz w:val="24"/>
          <w:szCs w:val="24"/>
        </w:rPr>
        <w:t>s</w:t>
      </w:r>
      <w:r w:rsidR="007D7FEC" w:rsidRPr="00622C47">
        <w:rPr>
          <w:rFonts w:ascii="Times New Roman" w:hAnsi="Times New Roman" w:cs="Times New Roman"/>
          <w:sz w:val="24"/>
          <w:szCs w:val="24"/>
        </w:rPr>
        <w:t>ea</w:t>
      </w:r>
      <w:r w:rsidR="00B63948">
        <w:rPr>
          <w:rFonts w:ascii="Times New Roman" w:hAnsi="Times New Roman" w:cs="Times New Roman"/>
          <w:sz w:val="24"/>
          <w:szCs w:val="24"/>
        </w:rPr>
        <w:t>r</w:t>
      </w:r>
      <w:r w:rsidR="007D7FEC" w:rsidRPr="00622C47">
        <w:rPr>
          <w:rFonts w:ascii="Times New Roman" w:hAnsi="Times New Roman" w:cs="Times New Roman"/>
          <w:sz w:val="24"/>
          <w:szCs w:val="24"/>
        </w:rPr>
        <w:t>ch in their schools</w:t>
      </w:r>
      <w:r w:rsidR="00340116" w:rsidRPr="00622C47">
        <w:rPr>
          <w:rFonts w:ascii="Times New Roman" w:hAnsi="Times New Roman" w:cs="Times New Roman"/>
          <w:sz w:val="24"/>
          <w:szCs w:val="24"/>
        </w:rPr>
        <w:t xml:space="preserve">. </w:t>
      </w:r>
      <w:r w:rsidR="00B63948" w:rsidRPr="00622C47">
        <w:rPr>
          <w:rFonts w:ascii="Times New Roman" w:hAnsi="Times New Roman" w:cs="Times New Roman"/>
          <w:sz w:val="24"/>
          <w:szCs w:val="24"/>
        </w:rPr>
        <w:t>Additionally</w:t>
      </w:r>
      <w:r w:rsidR="00EA2381" w:rsidRPr="00622C47">
        <w:rPr>
          <w:rFonts w:ascii="Times New Roman" w:hAnsi="Times New Roman" w:cs="Times New Roman"/>
          <w:sz w:val="24"/>
          <w:szCs w:val="24"/>
        </w:rPr>
        <w:t>, to the extent possible, communication</w:t>
      </w:r>
      <w:r w:rsidR="00340116" w:rsidRPr="00622C47">
        <w:rPr>
          <w:rFonts w:ascii="Times New Roman" w:hAnsi="Times New Roman" w:cs="Times New Roman"/>
          <w:sz w:val="24"/>
          <w:szCs w:val="24"/>
        </w:rPr>
        <w:t>s</w:t>
      </w:r>
      <w:r w:rsidR="00EA2381" w:rsidRPr="00622C47">
        <w:rPr>
          <w:rFonts w:ascii="Times New Roman" w:hAnsi="Times New Roman" w:cs="Times New Roman"/>
          <w:sz w:val="24"/>
          <w:szCs w:val="24"/>
        </w:rPr>
        <w:t xml:space="preserve"> with districts </w:t>
      </w:r>
      <w:r w:rsidRPr="00622C47">
        <w:rPr>
          <w:rFonts w:ascii="Times New Roman" w:hAnsi="Times New Roman" w:cs="Times New Roman"/>
          <w:sz w:val="24"/>
          <w:szCs w:val="24"/>
        </w:rPr>
        <w:t xml:space="preserve">and schools </w:t>
      </w:r>
      <w:r w:rsidR="00EA2381" w:rsidRPr="00622C47">
        <w:rPr>
          <w:rFonts w:ascii="Times New Roman" w:hAnsi="Times New Roman" w:cs="Times New Roman"/>
          <w:sz w:val="24"/>
          <w:szCs w:val="24"/>
        </w:rPr>
        <w:t>will utilize email, fax</w:t>
      </w:r>
      <w:r w:rsidR="00340116" w:rsidRPr="00622C47">
        <w:rPr>
          <w:rFonts w:ascii="Times New Roman" w:hAnsi="Times New Roman" w:cs="Times New Roman"/>
          <w:sz w:val="24"/>
          <w:szCs w:val="24"/>
        </w:rPr>
        <w:t>, and other electronic means.</w:t>
      </w:r>
    </w:p>
    <w:p w:rsidR="00B314C9" w:rsidRPr="00622C47" w:rsidRDefault="00B314C9" w:rsidP="00622C47">
      <w:pPr>
        <w:spacing w:after="120"/>
        <w:jc w:val="left"/>
        <w:rPr>
          <w:rFonts w:ascii="Times New Roman" w:hAnsi="Times New Roman" w:cs="Times New Roman"/>
          <w:b/>
          <w:sz w:val="24"/>
          <w:szCs w:val="24"/>
        </w:rPr>
      </w:pPr>
      <w:bookmarkStart w:id="35" w:name="_Toc511463190"/>
      <w:bookmarkStart w:id="36" w:name="_Toc511706132"/>
      <w:bookmarkStart w:id="37" w:name="_Toc511706214"/>
      <w:bookmarkStart w:id="38" w:name="_Toc511706579"/>
      <w:bookmarkStart w:id="39" w:name="_Toc511710544"/>
      <w:bookmarkStart w:id="40" w:name="_Toc511809862"/>
      <w:bookmarkStart w:id="41" w:name="_Toc511810597"/>
      <w:bookmarkStart w:id="42" w:name="_Toc512050968"/>
      <w:r w:rsidRPr="00622C47">
        <w:rPr>
          <w:rFonts w:ascii="Times New Roman" w:hAnsi="Times New Roman" w:cs="Times New Roman"/>
          <w:b/>
          <w:sz w:val="24"/>
          <w:szCs w:val="24"/>
        </w:rPr>
        <w:t>4.</w:t>
      </w:r>
      <w:r w:rsidR="000A0469" w:rsidRPr="00622C47">
        <w:rPr>
          <w:rFonts w:ascii="Times New Roman" w:hAnsi="Times New Roman" w:cs="Times New Roman"/>
          <w:b/>
          <w:sz w:val="24"/>
          <w:szCs w:val="24"/>
        </w:rPr>
        <w:t xml:space="preserve"> </w:t>
      </w:r>
      <w:r w:rsidRPr="00622C47">
        <w:rPr>
          <w:rFonts w:ascii="Times New Roman" w:hAnsi="Times New Roman" w:cs="Times New Roman"/>
          <w:b/>
          <w:sz w:val="24"/>
          <w:szCs w:val="24"/>
        </w:rPr>
        <w:t>Efforts to Identify Duplication</w:t>
      </w:r>
      <w:bookmarkEnd w:id="35"/>
      <w:bookmarkEnd w:id="36"/>
      <w:bookmarkEnd w:id="37"/>
      <w:bookmarkEnd w:id="38"/>
      <w:bookmarkEnd w:id="39"/>
      <w:bookmarkEnd w:id="40"/>
      <w:bookmarkEnd w:id="41"/>
      <w:bookmarkEnd w:id="42"/>
    </w:p>
    <w:p w:rsidR="00B314C9" w:rsidRPr="00622C47" w:rsidRDefault="00B314C9" w:rsidP="00622C47">
      <w:pPr>
        <w:spacing w:after="120"/>
        <w:jc w:val="left"/>
        <w:rPr>
          <w:rFonts w:ascii="Times New Roman" w:hAnsi="Times New Roman" w:cs="Times New Roman"/>
          <w:sz w:val="24"/>
          <w:szCs w:val="24"/>
        </w:rPr>
      </w:pPr>
      <w:r w:rsidRPr="00622C47">
        <w:rPr>
          <w:rFonts w:ascii="Times New Roman" w:hAnsi="Times New Roman" w:cs="Times New Roman"/>
          <w:sz w:val="24"/>
          <w:szCs w:val="24"/>
        </w:rPr>
        <w:t>A key element of the NTPS design principl</w:t>
      </w:r>
      <w:r w:rsidR="00FC21D6" w:rsidRPr="00622C47">
        <w:rPr>
          <w:rFonts w:ascii="Times New Roman" w:hAnsi="Times New Roman" w:cs="Times New Roman"/>
          <w:sz w:val="24"/>
          <w:szCs w:val="24"/>
        </w:rPr>
        <w:t>e</w:t>
      </w:r>
      <w:r w:rsidRPr="00622C47">
        <w:rPr>
          <w:rFonts w:ascii="Times New Roman" w:hAnsi="Times New Roman" w:cs="Times New Roman"/>
          <w:sz w:val="24"/>
          <w:szCs w:val="24"/>
        </w:rPr>
        <w:t xml:space="preserve"> was to leverage trusted data sources instead of asking schools or districts to report items on NTPS that they or their state have already provided through other collections.</w:t>
      </w:r>
      <w:r w:rsidR="000A0469" w:rsidRPr="00622C47">
        <w:rPr>
          <w:rFonts w:ascii="Times New Roman" w:hAnsi="Times New Roman" w:cs="Times New Roman"/>
          <w:sz w:val="24"/>
          <w:szCs w:val="24"/>
        </w:rPr>
        <w:t xml:space="preserve"> </w:t>
      </w:r>
      <w:r w:rsidRPr="00622C47">
        <w:rPr>
          <w:rFonts w:ascii="Times New Roman" w:hAnsi="Times New Roman" w:cs="Times New Roman"/>
          <w:sz w:val="24"/>
          <w:szCs w:val="24"/>
        </w:rPr>
        <w:t xml:space="preserve">At the start of the SASS redesign, all SASS items </w:t>
      </w:r>
      <w:r w:rsidR="001B0D23" w:rsidRPr="00622C47">
        <w:rPr>
          <w:rFonts w:ascii="Times New Roman" w:hAnsi="Times New Roman" w:cs="Times New Roman"/>
          <w:sz w:val="24"/>
          <w:szCs w:val="24"/>
        </w:rPr>
        <w:t>were crosswalked</w:t>
      </w:r>
      <w:r w:rsidRPr="00622C47">
        <w:rPr>
          <w:rFonts w:ascii="Times New Roman" w:hAnsi="Times New Roman" w:cs="Times New Roman"/>
          <w:sz w:val="24"/>
          <w:szCs w:val="24"/>
        </w:rPr>
        <w:t xml:space="preserve"> against a variety of </w:t>
      </w:r>
      <w:r w:rsidR="00884F3D" w:rsidRPr="00622C47">
        <w:rPr>
          <w:rFonts w:ascii="Times New Roman" w:hAnsi="Times New Roman" w:cs="Times New Roman"/>
          <w:sz w:val="24"/>
          <w:szCs w:val="24"/>
        </w:rPr>
        <w:t>ED’s</w:t>
      </w:r>
      <w:r w:rsidRPr="00622C47">
        <w:rPr>
          <w:rFonts w:ascii="Times New Roman" w:hAnsi="Times New Roman" w:cs="Times New Roman"/>
          <w:sz w:val="24"/>
          <w:szCs w:val="24"/>
        </w:rPr>
        <w:t xml:space="preserve"> and external data sources.</w:t>
      </w:r>
      <w:r w:rsidR="000A0469" w:rsidRPr="00622C47">
        <w:rPr>
          <w:rFonts w:ascii="Times New Roman" w:hAnsi="Times New Roman" w:cs="Times New Roman"/>
          <w:sz w:val="24"/>
          <w:szCs w:val="24"/>
        </w:rPr>
        <w:t xml:space="preserve"> </w:t>
      </w:r>
      <w:r w:rsidRPr="00622C47">
        <w:rPr>
          <w:rFonts w:ascii="Times New Roman" w:hAnsi="Times New Roman" w:cs="Times New Roman"/>
          <w:sz w:val="24"/>
          <w:szCs w:val="24"/>
        </w:rPr>
        <w:t>From this review, a number of duplicate or near duplicate items were identified.</w:t>
      </w:r>
      <w:r w:rsidR="000A0469" w:rsidRPr="00622C47">
        <w:rPr>
          <w:rFonts w:ascii="Times New Roman" w:hAnsi="Times New Roman" w:cs="Times New Roman"/>
          <w:sz w:val="24"/>
          <w:szCs w:val="24"/>
        </w:rPr>
        <w:t xml:space="preserve"> </w:t>
      </w:r>
      <w:r w:rsidRPr="00622C47">
        <w:rPr>
          <w:rFonts w:ascii="Times New Roman" w:hAnsi="Times New Roman" w:cs="Times New Roman"/>
          <w:sz w:val="24"/>
          <w:szCs w:val="24"/>
        </w:rPr>
        <w:t xml:space="preserve">As a result, </w:t>
      </w:r>
      <w:r w:rsidR="001B0D23" w:rsidRPr="00622C47">
        <w:rPr>
          <w:rFonts w:ascii="Times New Roman" w:hAnsi="Times New Roman" w:cs="Times New Roman"/>
          <w:sz w:val="24"/>
          <w:szCs w:val="24"/>
        </w:rPr>
        <w:t>NCES</w:t>
      </w:r>
      <w:r w:rsidRPr="00622C47">
        <w:rPr>
          <w:rFonts w:ascii="Times New Roman" w:hAnsi="Times New Roman" w:cs="Times New Roman"/>
          <w:sz w:val="24"/>
          <w:szCs w:val="24"/>
        </w:rPr>
        <w:t xml:space="preserve"> plan</w:t>
      </w:r>
      <w:r w:rsidR="001B0D23" w:rsidRPr="00622C47">
        <w:rPr>
          <w:rFonts w:ascii="Times New Roman" w:hAnsi="Times New Roman" w:cs="Times New Roman"/>
          <w:sz w:val="24"/>
          <w:szCs w:val="24"/>
        </w:rPr>
        <w:t>s</w:t>
      </w:r>
      <w:r w:rsidRPr="00622C47">
        <w:rPr>
          <w:rFonts w:ascii="Times New Roman" w:hAnsi="Times New Roman" w:cs="Times New Roman"/>
          <w:sz w:val="24"/>
          <w:szCs w:val="24"/>
        </w:rPr>
        <w:t xml:space="preserve"> to append data from the Common Core Data (CCD), Civil Rights Data Collection (CRDC), and other sources to the NTPS files</w:t>
      </w:r>
      <w:r w:rsidR="001B0D23" w:rsidRPr="00622C47">
        <w:rPr>
          <w:rFonts w:ascii="Times New Roman" w:hAnsi="Times New Roman" w:cs="Times New Roman"/>
          <w:sz w:val="24"/>
          <w:szCs w:val="24"/>
        </w:rPr>
        <w:t xml:space="preserve"> in order to enrich and not duplicate data collection on these topics</w:t>
      </w:r>
      <w:r w:rsidRPr="00622C47">
        <w:rPr>
          <w:rFonts w:ascii="Times New Roman" w:hAnsi="Times New Roman" w:cs="Times New Roman"/>
          <w:sz w:val="24"/>
          <w:szCs w:val="24"/>
        </w:rPr>
        <w:t>.</w:t>
      </w:r>
      <w:r w:rsidR="000A0469" w:rsidRPr="00622C47">
        <w:rPr>
          <w:rFonts w:ascii="Times New Roman" w:hAnsi="Times New Roman" w:cs="Times New Roman"/>
          <w:sz w:val="24"/>
          <w:szCs w:val="24"/>
        </w:rPr>
        <w:t xml:space="preserve"> </w:t>
      </w:r>
      <w:r w:rsidR="003F463D" w:rsidRPr="00622C47">
        <w:rPr>
          <w:rFonts w:ascii="Times New Roman" w:hAnsi="Times New Roman" w:cs="Times New Roman"/>
          <w:sz w:val="24"/>
          <w:szCs w:val="24"/>
        </w:rPr>
        <w:t>In some cases</w:t>
      </w:r>
      <w:r w:rsidRPr="00622C47">
        <w:rPr>
          <w:rFonts w:ascii="Times New Roman" w:hAnsi="Times New Roman" w:cs="Times New Roman"/>
          <w:sz w:val="24"/>
          <w:szCs w:val="24"/>
        </w:rPr>
        <w:t xml:space="preserve"> a duplicate item </w:t>
      </w:r>
      <w:r w:rsidR="003F463D" w:rsidRPr="00622C47">
        <w:rPr>
          <w:rFonts w:ascii="Times New Roman" w:hAnsi="Times New Roman" w:cs="Times New Roman"/>
          <w:sz w:val="24"/>
          <w:szCs w:val="24"/>
        </w:rPr>
        <w:t xml:space="preserve">was kept on NTPS </w:t>
      </w:r>
      <w:r w:rsidR="00B63948" w:rsidRPr="00622C47">
        <w:rPr>
          <w:rFonts w:ascii="Times New Roman" w:hAnsi="Times New Roman" w:cs="Times New Roman"/>
          <w:sz w:val="24"/>
          <w:szCs w:val="24"/>
        </w:rPr>
        <w:t>because</w:t>
      </w:r>
      <w:r w:rsidRPr="00622C47">
        <w:rPr>
          <w:rFonts w:ascii="Times New Roman" w:hAnsi="Times New Roman" w:cs="Times New Roman"/>
          <w:sz w:val="24"/>
          <w:szCs w:val="24"/>
        </w:rPr>
        <w:t xml:space="preserve"> the ext</w:t>
      </w:r>
      <w:r w:rsidR="00FC21D6" w:rsidRPr="00622C47">
        <w:rPr>
          <w:rFonts w:ascii="Times New Roman" w:hAnsi="Times New Roman" w:cs="Times New Roman"/>
          <w:sz w:val="24"/>
          <w:szCs w:val="24"/>
        </w:rPr>
        <w:t>a</w:t>
      </w:r>
      <w:r w:rsidRPr="00622C47">
        <w:rPr>
          <w:rFonts w:ascii="Times New Roman" w:hAnsi="Times New Roman" w:cs="Times New Roman"/>
          <w:sz w:val="24"/>
          <w:szCs w:val="24"/>
        </w:rPr>
        <w:t>nt variable was not suitable for NTPS</w:t>
      </w:r>
      <w:r w:rsidR="003F463D" w:rsidRPr="00622C47">
        <w:rPr>
          <w:rFonts w:ascii="Times New Roman" w:hAnsi="Times New Roman" w:cs="Times New Roman"/>
          <w:sz w:val="24"/>
          <w:szCs w:val="24"/>
        </w:rPr>
        <w:t xml:space="preserve"> (e.g. due to</w:t>
      </w:r>
      <w:r w:rsidRPr="00622C47">
        <w:rPr>
          <w:rFonts w:ascii="Times New Roman" w:hAnsi="Times New Roman" w:cs="Times New Roman"/>
          <w:sz w:val="24"/>
          <w:szCs w:val="24"/>
        </w:rPr>
        <w:t xml:space="preserve"> an issue with periodicity, availability, item wording, reliability</w:t>
      </w:r>
      <w:r w:rsidR="003F463D" w:rsidRPr="00622C47">
        <w:rPr>
          <w:rFonts w:ascii="Times New Roman" w:hAnsi="Times New Roman" w:cs="Times New Roman"/>
          <w:sz w:val="24"/>
          <w:szCs w:val="24"/>
        </w:rPr>
        <w:t>,</w:t>
      </w:r>
      <w:r w:rsidRPr="00622C47">
        <w:rPr>
          <w:rFonts w:ascii="Times New Roman" w:hAnsi="Times New Roman" w:cs="Times New Roman"/>
          <w:sz w:val="24"/>
          <w:szCs w:val="24"/>
        </w:rPr>
        <w:t xml:space="preserve"> or </w:t>
      </w:r>
      <w:r w:rsidR="003F463D" w:rsidRPr="00622C47">
        <w:rPr>
          <w:rFonts w:ascii="Times New Roman" w:hAnsi="Times New Roman" w:cs="Times New Roman"/>
          <w:sz w:val="24"/>
          <w:szCs w:val="24"/>
        </w:rPr>
        <w:t xml:space="preserve">the item </w:t>
      </w:r>
      <w:r w:rsidR="00F62474" w:rsidRPr="00622C47">
        <w:rPr>
          <w:rFonts w:ascii="Times New Roman" w:hAnsi="Times New Roman" w:cs="Times New Roman"/>
          <w:sz w:val="24"/>
          <w:szCs w:val="24"/>
        </w:rPr>
        <w:t>being</w:t>
      </w:r>
      <w:r w:rsidR="003F463D" w:rsidRPr="00622C47">
        <w:rPr>
          <w:rFonts w:ascii="Times New Roman" w:hAnsi="Times New Roman" w:cs="Times New Roman"/>
          <w:sz w:val="24"/>
          <w:szCs w:val="24"/>
        </w:rPr>
        <w:t xml:space="preserve"> </w:t>
      </w:r>
      <w:r w:rsidRPr="00622C47">
        <w:rPr>
          <w:rFonts w:ascii="Times New Roman" w:hAnsi="Times New Roman" w:cs="Times New Roman"/>
          <w:sz w:val="24"/>
          <w:szCs w:val="24"/>
        </w:rPr>
        <w:t>needed for confirmation purposes</w:t>
      </w:r>
      <w:r w:rsidR="003F463D" w:rsidRPr="00622C47">
        <w:rPr>
          <w:rFonts w:ascii="Times New Roman" w:hAnsi="Times New Roman" w:cs="Times New Roman"/>
          <w:sz w:val="24"/>
          <w:szCs w:val="24"/>
        </w:rPr>
        <w:t>)</w:t>
      </w:r>
      <w:r w:rsidRPr="00622C47">
        <w:rPr>
          <w:rFonts w:ascii="Times New Roman" w:hAnsi="Times New Roman" w:cs="Times New Roman"/>
          <w:sz w:val="24"/>
          <w:szCs w:val="24"/>
        </w:rPr>
        <w:t>.</w:t>
      </w:r>
    </w:p>
    <w:p w:rsidR="00B314C9" w:rsidRPr="00622C47" w:rsidRDefault="00B314C9" w:rsidP="00622C47">
      <w:pPr>
        <w:spacing w:after="120"/>
        <w:jc w:val="left"/>
        <w:rPr>
          <w:rFonts w:ascii="Times New Roman" w:hAnsi="Times New Roman" w:cs="Times New Roman"/>
          <w:b/>
          <w:sz w:val="24"/>
          <w:szCs w:val="24"/>
        </w:rPr>
      </w:pPr>
      <w:bookmarkStart w:id="43" w:name="_Toc511463191"/>
      <w:bookmarkStart w:id="44" w:name="_Toc511706133"/>
      <w:bookmarkStart w:id="45" w:name="_Toc511706215"/>
      <w:bookmarkStart w:id="46" w:name="_Toc511706580"/>
      <w:bookmarkStart w:id="47" w:name="_Toc511710545"/>
      <w:bookmarkStart w:id="48" w:name="_Toc511809863"/>
      <w:bookmarkStart w:id="49" w:name="_Toc511810598"/>
      <w:bookmarkStart w:id="50" w:name="_Toc512050969"/>
      <w:r w:rsidRPr="00622C47">
        <w:rPr>
          <w:rFonts w:ascii="Times New Roman" w:hAnsi="Times New Roman" w:cs="Times New Roman"/>
          <w:b/>
          <w:sz w:val="24"/>
          <w:szCs w:val="24"/>
        </w:rPr>
        <w:t>5.</w:t>
      </w:r>
      <w:r w:rsidR="000A0469" w:rsidRPr="00622C47">
        <w:rPr>
          <w:rFonts w:ascii="Times New Roman" w:hAnsi="Times New Roman" w:cs="Times New Roman"/>
          <w:b/>
          <w:sz w:val="24"/>
          <w:szCs w:val="24"/>
        </w:rPr>
        <w:t xml:space="preserve"> </w:t>
      </w:r>
      <w:r w:rsidRPr="00622C47">
        <w:rPr>
          <w:rFonts w:ascii="Times New Roman" w:hAnsi="Times New Roman" w:cs="Times New Roman"/>
          <w:b/>
          <w:sz w:val="24"/>
          <w:szCs w:val="24"/>
        </w:rPr>
        <w:t>Methods Used to Minimize Burden on Small Entities</w:t>
      </w:r>
      <w:bookmarkEnd w:id="43"/>
      <w:bookmarkEnd w:id="44"/>
      <w:bookmarkEnd w:id="45"/>
      <w:bookmarkEnd w:id="46"/>
      <w:bookmarkEnd w:id="47"/>
      <w:bookmarkEnd w:id="48"/>
      <w:bookmarkEnd w:id="49"/>
      <w:bookmarkEnd w:id="50"/>
    </w:p>
    <w:p w:rsidR="00B314C9" w:rsidRPr="00622C47" w:rsidRDefault="00B314C9" w:rsidP="00622C47">
      <w:pPr>
        <w:spacing w:after="120"/>
        <w:jc w:val="left"/>
        <w:rPr>
          <w:rFonts w:ascii="Times New Roman" w:hAnsi="Times New Roman" w:cs="Times New Roman"/>
          <w:sz w:val="24"/>
          <w:szCs w:val="24"/>
        </w:rPr>
      </w:pPr>
      <w:r w:rsidRPr="00622C47">
        <w:rPr>
          <w:rFonts w:ascii="Times New Roman" w:hAnsi="Times New Roman" w:cs="Times New Roman"/>
          <w:sz w:val="24"/>
          <w:szCs w:val="24"/>
        </w:rPr>
        <w:t>The burden on small schools is minimized during the NTPS through the sample design that specifies the selection of schools as a function of size defined by the number of teachers.</w:t>
      </w:r>
      <w:r w:rsidR="000A0469" w:rsidRPr="00622C47">
        <w:rPr>
          <w:rFonts w:ascii="Times New Roman" w:hAnsi="Times New Roman" w:cs="Times New Roman"/>
          <w:sz w:val="24"/>
          <w:szCs w:val="24"/>
        </w:rPr>
        <w:t xml:space="preserve"> </w:t>
      </w:r>
      <w:r w:rsidRPr="00622C47">
        <w:rPr>
          <w:rFonts w:ascii="Times New Roman" w:hAnsi="Times New Roman" w:cs="Times New Roman"/>
          <w:sz w:val="24"/>
          <w:szCs w:val="24"/>
        </w:rPr>
        <w:t>Small schools and districts, therefore, will be sampled at lower rates because they comprise a smaller proportion of the teacher population per school.</w:t>
      </w:r>
      <w:r w:rsidR="001B0D23" w:rsidRPr="00622C47">
        <w:rPr>
          <w:rFonts w:ascii="Times New Roman" w:hAnsi="Times New Roman" w:cs="Times New Roman"/>
          <w:sz w:val="24"/>
          <w:szCs w:val="24"/>
        </w:rPr>
        <w:t xml:space="preserve"> Additionally, a large component of this redesign is </w:t>
      </w:r>
      <w:r w:rsidR="0045332F" w:rsidRPr="00622C47">
        <w:rPr>
          <w:rFonts w:ascii="Times New Roman" w:hAnsi="Times New Roman" w:cs="Times New Roman"/>
          <w:sz w:val="24"/>
          <w:szCs w:val="24"/>
        </w:rPr>
        <w:t xml:space="preserve">specifically </w:t>
      </w:r>
      <w:r w:rsidR="001B0D23" w:rsidRPr="00622C47">
        <w:rPr>
          <w:rFonts w:ascii="Times New Roman" w:hAnsi="Times New Roman" w:cs="Times New Roman"/>
          <w:sz w:val="24"/>
          <w:szCs w:val="24"/>
        </w:rPr>
        <w:t>to imp</w:t>
      </w:r>
      <w:r w:rsidR="003E6456" w:rsidRPr="00622C47">
        <w:rPr>
          <w:rFonts w:ascii="Times New Roman" w:hAnsi="Times New Roman" w:cs="Times New Roman"/>
          <w:sz w:val="24"/>
          <w:szCs w:val="24"/>
        </w:rPr>
        <w:t>r</w:t>
      </w:r>
      <w:r w:rsidR="001B0D23" w:rsidRPr="00622C47">
        <w:rPr>
          <w:rFonts w:ascii="Times New Roman" w:hAnsi="Times New Roman" w:cs="Times New Roman"/>
          <w:sz w:val="24"/>
          <w:szCs w:val="24"/>
        </w:rPr>
        <w:t>ove the data collected and minimize the burden imposed on respondents.</w:t>
      </w:r>
    </w:p>
    <w:p w:rsidR="00B314C9" w:rsidRPr="00622C47" w:rsidRDefault="00B314C9" w:rsidP="00622C47">
      <w:pPr>
        <w:spacing w:after="120"/>
        <w:jc w:val="left"/>
        <w:rPr>
          <w:rFonts w:ascii="Times New Roman" w:hAnsi="Times New Roman" w:cs="Times New Roman"/>
          <w:b/>
          <w:sz w:val="24"/>
          <w:szCs w:val="24"/>
        </w:rPr>
      </w:pPr>
      <w:bookmarkStart w:id="51" w:name="_Toc511463192"/>
      <w:bookmarkStart w:id="52" w:name="_Toc511706134"/>
      <w:bookmarkStart w:id="53" w:name="_Toc511706216"/>
      <w:bookmarkStart w:id="54" w:name="_Toc511706581"/>
      <w:bookmarkStart w:id="55" w:name="_Toc511710546"/>
      <w:bookmarkStart w:id="56" w:name="_Toc511809864"/>
      <w:bookmarkStart w:id="57" w:name="_Toc511810599"/>
      <w:bookmarkStart w:id="58" w:name="_Toc512050970"/>
      <w:r w:rsidRPr="00622C47">
        <w:rPr>
          <w:rFonts w:ascii="Times New Roman" w:hAnsi="Times New Roman" w:cs="Times New Roman"/>
          <w:b/>
          <w:sz w:val="24"/>
          <w:szCs w:val="24"/>
        </w:rPr>
        <w:t>6.</w:t>
      </w:r>
      <w:r w:rsidR="000A0469" w:rsidRPr="00622C47">
        <w:rPr>
          <w:rFonts w:ascii="Times New Roman" w:hAnsi="Times New Roman" w:cs="Times New Roman"/>
          <w:b/>
          <w:sz w:val="24"/>
          <w:szCs w:val="24"/>
        </w:rPr>
        <w:t xml:space="preserve"> </w:t>
      </w:r>
      <w:r w:rsidRPr="00622C47">
        <w:rPr>
          <w:rFonts w:ascii="Times New Roman" w:hAnsi="Times New Roman" w:cs="Times New Roman"/>
          <w:b/>
          <w:sz w:val="24"/>
          <w:szCs w:val="24"/>
        </w:rPr>
        <w:t>Frequency of Data Collection</w:t>
      </w:r>
      <w:bookmarkEnd w:id="51"/>
      <w:bookmarkEnd w:id="52"/>
      <w:bookmarkEnd w:id="53"/>
      <w:bookmarkEnd w:id="54"/>
      <w:bookmarkEnd w:id="55"/>
      <w:bookmarkEnd w:id="56"/>
      <w:bookmarkEnd w:id="57"/>
      <w:bookmarkEnd w:id="58"/>
    </w:p>
    <w:p w:rsidR="00E47372" w:rsidRPr="00622C47" w:rsidRDefault="00533E29" w:rsidP="00622C47">
      <w:pPr>
        <w:spacing w:after="120"/>
        <w:jc w:val="left"/>
        <w:rPr>
          <w:rFonts w:ascii="Times New Roman" w:hAnsi="Times New Roman" w:cs="Times New Roman"/>
          <w:sz w:val="24"/>
          <w:szCs w:val="24"/>
        </w:rPr>
      </w:pPr>
      <w:r w:rsidRPr="00622C47">
        <w:rPr>
          <w:rFonts w:ascii="Times New Roman" w:hAnsi="Times New Roman" w:cs="Times New Roman"/>
          <w:sz w:val="24"/>
          <w:szCs w:val="24"/>
        </w:rPr>
        <w:t xml:space="preserve">NCES plans for the NTPS </w:t>
      </w:r>
      <w:r w:rsidR="00EA52FC" w:rsidRPr="00622C47">
        <w:rPr>
          <w:rFonts w:ascii="Times New Roman" w:hAnsi="Times New Roman" w:cs="Times New Roman"/>
          <w:sz w:val="24"/>
          <w:szCs w:val="24"/>
        </w:rPr>
        <w:t>to be collected</w:t>
      </w:r>
      <w:r w:rsidRPr="00622C47">
        <w:rPr>
          <w:rFonts w:ascii="Times New Roman" w:hAnsi="Times New Roman" w:cs="Times New Roman"/>
          <w:sz w:val="24"/>
          <w:szCs w:val="24"/>
        </w:rPr>
        <w:t xml:space="preserve"> on a two year cycle</w:t>
      </w:r>
      <w:r w:rsidR="00B314C9" w:rsidRPr="00622C47">
        <w:rPr>
          <w:rFonts w:ascii="Times New Roman" w:hAnsi="Times New Roman" w:cs="Times New Roman"/>
          <w:sz w:val="24"/>
          <w:szCs w:val="24"/>
        </w:rPr>
        <w:t>.</w:t>
      </w:r>
      <w:bookmarkStart w:id="59" w:name="_Toc511463193"/>
      <w:bookmarkStart w:id="60" w:name="_Toc511706135"/>
      <w:bookmarkStart w:id="61" w:name="_Toc511706217"/>
      <w:bookmarkStart w:id="62" w:name="_Toc511706582"/>
      <w:bookmarkStart w:id="63" w:name="_Toc511710547"/>
      <w:bookmarkStart w:id="64" w:name="_Toc511809865"/>
      <w:bookmarkStart w:id="65" w:name="_Toc511810600"/>
      <w:bookmarkStart w:id="66" w:name="_Toc512050971"/>
    </w:p>
    <w:p w:rsidR="00B314C9" w:rsidRPr="00622C47" w:rsidRDefault="00B314C9" w:rsidP="00622C47">
      <w:pPr>
        <w:spacing w:after="120"/>
        <w:jc w:val="left"/>
        <w:rPr>
          <w:rFonts w:ascii="Times New Roman" w:hAnsi="Times New Roman" w:cs="Times New Roman"/>
          <w:b/>
          <w:sz w:val="24"/>
          <w:szCs w:val="24"/>
        </w:rPr>
      </w:pPr>
      <w:r w:rsidRPr="00622C47">
        <w:rPr>
          <w:rFonts w:ascii="Times New Roman" w:hAnsi="Times New Roman" w:cs="Times New Roman"/>
          <w:b/>
          <w:sz w:val="24"/>
          <w:szCs w:val="24"/>
        </w:rPr>
        <w:t>7.</w:t>
      </w:r>
      <w:r w:rsidR="000A0469" w:rsidRPr="00622C47">
        <w:rPr>
          <w:rFonts w:ascii="Times New Roman" w:hAnsi="Times New Roman" w:cs="Times New Roman"/>
          <w:b/>
          <w:sz w:val="24"/>
          <w:szCs w:val="24"/>
        </w:rPr>
        <w:t xml:space="preserve"> </w:t>
      </w:r>
      <w:r w:rsidRPr="00622C47">
        <w:rPr>
          <w:rFonts w:ascii="Times New Roman" w:hAnsi="Times New Roman" w:cs="Times New Roman"/>
          <w:b/>
          <w:sz w:val="24"/>
          <w:szCs w:val="24"/>
        </w:rPr>
        <w:t>Special Circumstances of Data Collection</w:t>
      </w:r>
      <w:bookmarkEnd w:id="59"/>
      <w:bookmarkEnd w:id="60"/>
      <w:bookmarkEnd w:id="61"/>
      <w:bookmarkEnd w:id="62"/>
      <w:bookmarkEnd w:id="63"/>
      <w:bookmarkEnd w:id="64"/>
      <w:bookmarkEnd w:id="65"/>
      <w:bookmarkEnd w:id="66"/>
    </w:p>
    <w:p w:rsidR="00B314C9" w:rsidRPr="00622C47" w:rsidRDefault="00B314C9" w:rsidP="00622C47">
      <w:pPr>
        <w:spacing w:after="120"/>
        <w:jc w:val="left"/>
        <w:rPr>
          <w:rFonts w:ascii="Times New Roman" w:hAnsi="Times New Roman" w:cs="Times New Roman"/>
          <w:sz w:val="24"/>
          <w:szCs w:val="24"/>
        </w:rPr>
      </w:pPr>
      <w:r w:rsidRPr="00622C47">
        <w:rPr>
          <w:rFonts w:ascii="Times New Roman" w:hAnsi="Times New Roman" w:cs="Times New Roman"/>
          <w:sz w:val="24"/>
          <w:szCs w:val="24"/>
        </w:rPr>
        <w:t>There are no circumstances that will require special data collection efforts.</w:t>
      </w:r>
    </w:p>
    <w:p w:rsidR="00B314C9" w:rsidRPr="00622C47" w:rsidRDefault="00B314C9" w:rsidP="00622C47">
      <w:pPr>
        <w:spacing w:after="120"/>
        <w:jc w:val="left"/>
        <w:rPr>
          <w:rFonts w:ascii="Times New Roman" w:hAnsi="Times New Roman" w:cs="Times New Roman"/>
          <w:b/>
          <w:sz w:val="24"/>
          <w:szCs w:val="24"/>
        </w:rPr>
      </w:pPr>
      <w:bookmarkStart w:id="67" w:name="_Toc511463194"/>
      <w:bookmarkStart w:id="68" w:name="_Toc511706136"/>
      <w:bookmarkStart w:id="69" w:name="_Toc511706218"/>
      <w:bookmarkStart w:id="70" w:name="_Toc511706583"/>
      <w:bookmarkStart w:id="71" w:name="_Toc511710548"/>
      <w:bookmarkStart w:id="72" w:name="_Toc511809866"/>
      <w:bookmarkStart w:id="73" w:name="_Toc511810601"/>
      <w:bookmarkStart w:id="74" w:name="_Toc512050972"/>
      <w:r w:rsidRPr="00622C47">
        <w:rPr>
          <w:rFonts w:ascii="Times New Roman" w:hAnsi="Times New Roman" w:cs="Times New Roman"/>
          <w:b/>
          <w:sz w:val="24"/>
          <w:szCs w:val="24"/>
        </w:rPr>
        <w:lastRenderedPageBreak/>
        <w:t>8.</w:t>
      </w:r>
      <w:r w:rsidR="000A0469" w:rsidRPr="00622C47">
        <w:rPr>
          <w:rFonts w:ascii="Times New Roman" w:hAnsi="Times New Roman" w:cs="Times New Roman"/>
          <w:b/>
          <w:sz w:val="24"/>
          <w:szCs w:val="24"/>
        </w:rPr>
        <w:t xml:space="preserve"> </w:t>
      </w:r>
      <w:r w:rsidRPr="00622C47">
        <w:rPr>
          <w:rFonts w:ascii="Times New Roman" w:hAnsi="Times New Roman" w:cs="Times New Roman"/>
          <w:b/>
          <w:sz w:val="24"/>
          <w:szCs w:val="24"/>
        </w:rPr>
        <w:t>Consultants outside the Agency</w:t>
      </w:r>
      <w:bookmarkEnd w:id="67"/>
      <w:bookmarkEnd w:id="68"/>
      <w:bookmarkEnd w:id="69"/>
      <w:bookmarkEnd w:id="70"/>
      <w:bookmarkEnd w:id="71"/>
      <w:bookmarkEnd w:id="72"/>
      <w:bookmarkEnd w:id="73"/>
      <w:bookmarkEnd w:id="74"/>
    </w:p>
    <w:p w:rsidR="00B314C9" w:rsidRPr="00622C47" w:rsidRDefault="00B314C9" w:rsidP="00622C47">
      <w:pPr>
        <w:spacing w:after="120"/>
        <w:jc w:val="left"/>
        <w:rPr>
          <w:rFonts w:ascii="Times New Roman" w:hAnsi="Times New Roman" w:cs="Times New Roman"/>
          <w:sz w:val="24"/>
          <w:szCs w:val="24"/>
        </w:rPr>
      </w:pPr>
      <w:r w:rsidRPr="00622C47">
        <w:rPr>
          <w:rFonts w:ascii="Times New Roman" w:hAnsi="Times New Roman" w:cs="Times New Roman"/>
          <w:sz w:val="24"/>
          <w:szCs w:val="24"/>
        </w:rPr>
        <w:t xml:space="preserve">Since its inception, the development of SASS has relied on the substantive and technical review and comment of people both inside and outside the Department of Education. Outside experts who were convened to offer comments on proposed revisions for the </w:t>
      </w:r>
      <w:r w:rsidR="002C6C70" w:rsidRPr="00622C47">
        <w:rPr>
          <w:rFonts w:ascii="Times New Roman" w:hAnsi="Times New Roman" w:cs="Times New Roman"/>
          <w:sz w:val="24"/>
          <w:szCs w:val="24"/>
        </w:rPr>
        <w:t>NTPS</w:t>
      </w:r>
      <w:r w:rsidRPr="00622C47">
        <w:rPr>
          <w:rFonts w:ascii="Times New Roman" w:hAnsi="Times New Roman" w:cs="Times New Roman"/>
          <w:sz w:val="24"/>
          <w:szCs w:val="24"/>
        </w:rPr>
        <w:t xml:space="preserve"> </w:t>
      </w:r>
      <w:r w:rsidR="00D416FC" w:rsidRPr="00622C47">
        <w:rPr>
          <w:rFonts w:ascii="Times New Roman" w:hAnsi="Times New Roman" w:cs="Times New Roman"/>
          <w:sz w:val="24"/>
          <w:szCs w:val="24"/>
        </w:rPr>
        <w:t xml:space="preserve">and their affiliation at the start of the project </w:t>
      </w:r>
      <w:r w:rsidRPr="00622C47">
        <w:rPr>
          <w:rFonts w:ascii="Times New Roman" w:hAnsi="Times New Roman" w:cs="Times New Roman"/>
          <w:sz w:val="24"/>
          <w:szCs w:val="24"/>
        </w:rPr>
        <w:t>include:</w:t>
      </w:r>
    </w:p>
    <w:p w:rsidR="00B314C9" w:rsidRPr="00622C47" w:rsidRDefault="00B314C9" w:rsidP="00622C47">
      <w:pPr>
        <w:spacing w:after="120"/>
        <w:jc w:val="left"/>
        <w:rPr>
          <w:rFonts w:ascii="Times New Roman" w:hAnsi="Times New Roman" w:cs="Times New Roman"/>
          <w:sz w:val="24"/>
          <w:szCs w:val="24"/>
          <w:highlight w:val="yellow"/>
        </w:rPr>
        <w:sectPr w:rsidR="00B314C9" w:rsidRPr="00622C47" w:rsidSect="007A172A">
          <w:headerReference w:type="even" r:id="rId9"/>
          <w:headerReference w:type="default" r:id="rId10"/>
          <w:footerReference w:type="even" r:id="rId11"/>
          <w:footerReference w:type="default" r:id="rId12"/>
          <w:pgSz w:w="12240" w:h="15840" w:code="1"/>
          <w:pgMar w:top="1008" w:right="1008" w:bottom="1008" w:left="1008" w:header="432" w:footer="432" w:gutter="0"/>
          <w:pgNumType w:start="0"/>
          <w:cols w:space="720"/>
          <w:titlePg/>
        </w:sectPr>
      </w:pPr>
    </w:p>
    <w:p w:rsidR="00623BE7" w:rsidRPr="00622C4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lastRenderedPageBreak/>
        <w:t>Dale Ballou</w:t>
      </w:r>
    </w:p>
    <w:p w:rsidR="00623BE7" w:rsidRPr="00622C4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Vanderbilt University</w:t>
      </w:r>
    </w:p>
    <w:p w:rsidR="00623BE7" w:rsidRPr="00622C4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Nashville, TN</w:t>
      </w:r>
    </w:p>
    <w:p w:rsidR="00623BE7" w:rsidRPr="00622C47" w:rsidRDefault="00623BE7" w:rsidP="00622C47">
      <w:pPr>
        <w:spacing w:after="0" w:line="240" w:lineRule="auto"/>
        <w:contextualSpacing/>
        <w:jc w:val="left"/>
        <w:rPr>
          <w:rFonts w:ascii="Times New Roman" w:hAnsi="Times New Roman" w:cs="Times New Roman"/>
        </w:rPr>
      </w:pPr>
    </w:p>
    <w:p w:rsidR="00623BE7" w:rsidRPr="00622C4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Mark Berends</w:t>
      </w:r>
    </w:p>
    <w:p w:rsidR="00623BE7" w:rsidRPr="00622C4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University of Notre Dame</w:t>
      </w:r>
    </w:p>
    <w:p w:rsidR="00623BE7" w:rsidRPr="00622C4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Notre Dame, IN</w:t>
      </w:r>
    </w:p>
    <w:p w:rsidR="00623BE7" w:rsidRPr="00622C47" w:rsidRDefault="00623BE7" w:rsidP="00622C47">
      <w:pPr>
        <w:spacing w:after="0" w:line="240" w:lineRule="auto"/>
        <w:contextualSpacing/>
        <w:jc w:val="left"/>
        <w:rPr>
          <w:rFonts w:ascii="Times New Roman" w:hAnsi="Times New Roman" w:cs="Times New Roman"/>
        </w:rPr>
      </w:pPr>
    </w:p>
    <w:p w:rsidR="00623BE7" w:rsidRPr="00622C4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Rolf Blank</w:t>
      </w:r>
    </w:p>
    <w:p w:rsidR="00623BE7" w:rsidRPr="00622C4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Council of Chief State School Officers</w:t>
      </w:r>
    </w:p>
    <w:p w:rsidR="00623BE7" w:rsidRPr="00622C4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Washington, D.C.</w:t>
      </w:r>
    </w:p>
    <w:p w:rsidR="00623BE7" w:rsidRPr="00622C47" w:rsidRDefault="00623BE7" w:rsidP="00622C47">
      <w:pPr>
        <w:spacing w:after="0" w:line="240" w:lineRule="auto"/>
        <w:contextualSpacing/>
        <w:jc w:val="left"/>
        <w:rPr>
          <w:rFonts w:ascii="Times New Roman" w:hAnsi="Times New Roman" w:cs="Times New Roman"/>
        </w:rPr>
      </w:pPr>
    </w:p>
    <w:p w:rsidR="00623BE7" w:rsidRPr="00622C4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Sean Corcoran</w:t>
      </w:r>
    </w:p>
    <w:p w:rsidR="00623BE7" w:rsidRPr="00622C4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New York University</w:t>
      </w:r>
    </w:p>
    <w:p w:rsidR="00623BE7" w:rsidRPr="00622C4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New York, NY</w:t>
      </w:r>
    </w:p>
    <w:p w:rsidR="00623BE7" w:rsidRPr="00622C47" w:rsidRDefault="00623BE7" w:rsidP="00622C47">
      <w:pPr>
        <w:spacing w:after="0" w:line="240" w:lineRule="auto"/>
        <w:contextualSpacing/>
        <w:jc w:val="left"/>
        <w:rPr>
          <w:rFonts w:ascii="Times New Roman" w:hAnsi="Times New Roman" w:cs="Times New Roman"/>
        </w:rPr>
      </w:pPr>
    </w:p>
    <w:p w:rsidR="00623BE7" w:rsidRPr="00622C4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Betheny Gross</w:t>
      </w:r>
    </w:p>
    <w:p w:rsidR="00623BE7" w:rsidRPr="00622C4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Center on Reinventing Public Education</w:t>
      </w:r>
    </w:p>
    <w:p w:rsidR="00623BE7" w:rsidRPr="00622C4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University of Washington</w:t>
      </w:r>
    </w:p>
    <w:p w:rsidR="00623BE7" w:rsidRPr="00622C4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Seattle, WA</w:t>
      </w:r>
    </w:p>
    <w:p w:rsidR="00C44FE0" w:rsidRPr="00622C47" w:rsidRDefault="00C44FE0" w:rsidP="00622C47">
      <w:pPr>
        <w:spacing w:after="0" w:line="240" w:lineRule="auto"/>
        <w:contextualSpacing/>
        <w:jc w:val="left"/>
        <w:rPr>
          <w:rFonts w:ascii="Times New Roman" w:hAnsi="Times New Roman" w:cs="Times New Roman"/>
        </w:rPr>
      </w:pPr>
    </w:p>
    <w:p w:rsidR="00623BE7" w:rsidRPr="00622C4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Richard Ingersoll</w:t>
      </w:r>
    </w:p>
    <w:p w:rsidR="00623BE7" w:rsidRPr="00622C4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University of Pennsylvania</w:t>
      </w:r>
    </w:p>
    <w:p w:rsidR="00623BE7" w:rsidRPr="00622C4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Graduate School of Education</w:t>
      </w:r>
    </w:p>
    <w:p w:rsidR="00623BE7" w:rsidRPr="00622C4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Philadelphia, PA</w:t>
      </w:r>
    </w:p>
    <w:p w:rsidR="00623BE7" w:rsidRPr="00622C47" w:rsidRDefault="00623BE7" w:rsidP="00622C47">
      <w:pPr>
        <w:spacing w:after="0" w:line="240" w:lineRule="auto"/>
        <w:contextualSpacing/>
        <w:jc w:val="left"/>
        <w:rPr>
          <w:rFonts w:ascii="Times New Roman" w:hAnsi="Times New Roman" w:cs="Times New Roman"/>
        </w:rPr>
      </w:pPr>
    </w:p>
    <w:p w:rsidR="00623BE7" w:rsidRPr="00622C4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Joe McTighe</w:t>
      </w:r>
    </w:p>
    <w:p w:rsidR="00623BE7" w:rsidRPr="00622C4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Council for American Private Education</w:t>
      </w:r>
    </w:p>
    <w:p w:rsidR="00623BE7" w:rsidRPr="00622C4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Germantown, MD</w:t>
      </w:r>
    </w:p>
    <w:p w:rsidR="00623BE7" w:rsidRPr="00622C47" w:rsidRDefault="00623BE7" w:rsidP="00622C47">
      <w:pPr>
        <w:spacing w:after="0" w:line="240" w:lineRule="auto"/>
        <w:contextualSpacing/>
        <w:jc w:val="left"/>
        <w:rPr>
          <w:rFonts w:ascii="Times New Roman" w:hAnsi="Times New Roman" w:cs="Times New Roman"/>
        </w:rPr>
      </w:pPr>
    </w:p>
    <w:p w:rsidR="00623BE7" w:rsidRPr="00622C4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Anna Nicotera</w:t>
      </w:r>
    </w:p>
    <w:p w:rsidR="00623BE7" w:rsidRPr="00622C4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National Alliance for Public Charter Schools</w:t>
      </w:r>
    </w:p>
    <w:p w:rsidR="00623BE7" w:rsidRPr="00622C4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Washington, DC</w:t>
      </w:r>
    </w:p>
    <w:p w:rsidR="00623BE7" w:rsidRPr="00622C47" w:rsidRDefault="00623BE7" w:rsidP="00622C47">
      <w:pPr>
        <w:spacing w:after="0" w:line="240" w:lineRule="auto"/>
        <w:contextualSpacing/>
        <w:jc w:val="left"/>
        <w:rPr>
          <w:rFonts w:ascii="Times New Roman" w:hAnsi="Times New Roman" w:cs="Times New Roman"/>
        </w:rPr>
      </w:pPr>
    </w:p>
    <w:p w:rsidR="00623BE7" w:rsidRPr="00622C4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Gary Sykes</w:t>
      </w:r>
    </w:p>
    <w:p w:rsidR="00623BE7" w:rsidRPr="00622C4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Understanding Teaching Quality Research Center</w:t>
      </w:r>
    </w:p>
    <w:p w:rsidR="00623BE7" w:rsidRPr="00622C4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Education Testing Services</w:t>
      </w:r>
    </w:p>
    <w:p w:rsidR="00623BE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Princeton, NJ</w:t>
      </w:r>
    </w:p>
    <w:p w:rsidR="00622C47" w:rsidRPr="00622C47" w:rsidRDefault="00622C47" w:rsidP="00622C47">
      <w:pPr>
        <w:spacing w:after="0" w:line="240" w:lineRule="auto"/>
        <w:contextualSpacing/>
        <w:jc w:val="left"/>
        <w:rPr>
          <w:rFonts w:ascii="Times New Roman" w:hAnsi="Times New Roman" w:cs="Times New Roman"/>
        </w:rPr>
      </w:pPr>
    </w:p>
    <w:p w:rsidR="00623BE7" w:rsidRPr="00622C47" w:rsidRDefault="00623BE7" w:rsidP="00622C47">
      <w:pPr>
        <w:spacing w:after="120"/>
        <w:jc w:val="left"/>
        <w:rPr>
          <w:rFonts w:ascii="Times New Roman" w:hAnsi="Times New Roman" w:cs="Times New Roman"/>
          <w:sz w:val="24"/>
          <w:szCs w:val="24"/>
          <w:highlight w:val="yellow"/>
        </w:rPr>
        <w:sectPr w:rsidR="00623BE7" w:rsidRPr="00622C47" w:rsidSect="00C51978">
          <w:type w:val="continuous"/>
          <w:pgSz w:w="12240" w:h="15840" w:code="1"/>
          <w:pgMar w:top="1440" w:right="1296" w:bottom="1296" w:left="1152" w:header="576" w:footer="576" w:gutter="0"/>
          <w:cols w:num="2" w:space="720" w:equalWidth="0">
            <w:col w:w="4536" w:space="720"/>
            <w:col w:w="4536"/>
          </w:cols>
          <w:titlePg/>
        </w:sectPr>
      </w:pPr>
    </w:p>
    <w:p w:rsidR="006471CF" w:rsidRPr="00622C47" w:rsidRDefault="006471CF" w:rsidP="00622C47">
      <w:pPr>
        <w:jc w:val="left"/>
        <w:rPr>
          <w:rFonts w:ascii="Times New Roman" w:hAnsi="Times New Roman" w:cs="Times New Roman"/>
          <w:sz w:val="10"/>
          <w:szCs w:val="10"/>
        </w:rPr>
      </w:pPr>
    </w:p>
    <w:p w:rsidR="00B314C9" w:rsidRPr="00622C47" w:rsidRDefault="00B314C9" w:rsidP="00622C47">
      <w:pPr>
        <w:spacing w:after="120" w:line="240" w:lineRule="auto"/>
        <w:jc w:val="left"/>
        <w:rPr>
          <w:rFonts w:ascii="Times New Roman" w:hAnsi="Times New Roman" w:cs="Times New Roman"/>
          <w:sz w:val="24"/>
          <w:szCs w:val="24"/>
        </w:rPr>
        <w:sectPr w:rsidR="00B314C9" w:rsidRPr="00622C47" w:rsidSect="001D26DD">
          <w:type w:val="continuous"/>
          <w:pgSz w:w="12240" w:h="15840" w:code="1"/>
          <w:pgMar w:top="1008" w:right="1008" w:bottom="1008" w:left="1008" w:header="432" w:footer="432" w:gutter="0"/>
          <w:cols w:space="720"/>
          <w:titlePg/>
        </w:sectPr>
      </w:pPr>
      <w:r w:rsidRPr="00622C47">
        <w:rPr>
          <w:rFonts w:ascii="Times New Roman" w:hAnsi="Times New Roman" w:cs="Times New Roman"/>
          <w:sz w:val="24"/>
          <w:szCs w:val="24"/>
        </w:rPr>
        <w:t>The following experts serve</w:t>
      </w:r>
      <w:r w:rsidR="00623BE7" w:rsidRPr="00622C47">
        <w:rPr>
          <w:rFonts w:ascii="Times New Roman" w:hAnsi="Times New Roman" w:cs="Times New Roman"/>
          <w:sz w:val="24"/>
          <w:szCs w:val="24"/>
        </w:rPr>
        <w:t>d</w:t>
      </w:r>
      <w:r w:rsidRPr="00622C47">
        <w:rPr>
          <w:rFonts w:ascii="Times New Roman" w:hAnsi="Times New Roman" w:cs="Times New Roman"/>
          <w:sz w:val="24"/>
          <w:szCs w:val="24"/>
        </w:rPr>
        <w:t xml:space="preserve"> as part of the SASS team</w:t>
      </w:r>
      <w:r w:rsidR="00623BE7" w:rsidRPr="00622C47">
        <w:rPr>
          <w:rFonts w:ascii="Times New Roman" w:hAnsi="Times New Roman" w:cs="Times New Roman"/>
          <w:sz w:val="24"/>
          <w:szCs w:val="24"/>
        </w:rPr>
        <w:t xml:space="preserve"> in previous rounds of administration</w:t>
      </w:r>
      <w:r w:rsidRPr="00622C47">
        <w:rPr>
          <w:rFonts w:ascii="Times New Roman" w:hAnsi="Times New Roman" w:cs="Times New Roman"/>
          <w:sz w:val="24"/>
          <w:szCs w:val="24"/>
        </w:rPr>
        <w:t>:</w:t>
      </w:r>
    </w:p>
    <w:p w:rsidR="00C44FE0" w:rsidRPr="00622C47" w:rsidRDefault="00C44FE0"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lastRenderedPageBreak/>
        <w:t>Mr. Aref Dajani</w:t>
      </w:r>
    </w:p>
    <w:p w:rsidR="00C44FE0" w:rsidRPr="00622C47" w:rsidRDefault="00C44FE0"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Chief, Longitudinal Surveys Branch</w:t>
      </w:r>
    </w:p>
    <w:p w:rsidR="00C44FE0" w:rsidRPr="00622C47" w:rsidRDefault="00C44FE0"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Demographic Statistical Methods Division</w:t>
      </w:r>
    </w:p>
    <w:p w:rsidR="00C44FE0" w:rsidRPr="00622C47" w:rsidRDefault="00C44FE0"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U.S. Census Bureau</w:t>
      </w:r>
    </w:p>
    <w:p w:rsidR="00C44FE0" w:rsidRPr="00622C47" w:rsidRDefault="00C44FE0"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Washington, DC 20233</w:t>
      </w:r>
    </w:p>
    <w:p w:rsidR="00C44FE0" w:rsidRPr="00622C47" w:rsidRDefault="00C44FE0" w:rsidP="00622C47">
      <w:pPr>
        <w:spacing w:after="0" w:line="240" w:lineRule="auto"/>
        <w:contextualSpacing/>
        <w:jc w:val="left"/>
        <w:rPr>
          <w:rFonts w:ascii="Times New Roman" w:hAnsi="Times New Roman" w:cs="Times New Roman"/>
        </w:rPr>
      </w:pPr>
    </w:p>
    <w:p w:rsidR="00B314C9" w:rsidRPr="00622C47" w:rsidRDefault="00B314C9"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Ms. Jill Dever</w:t>
      </w:r>
    </w:p>
    <w:p w:rsidR="00B314C9" w:rsidRPr="00622C47" w:rsidRDefault="00B314C9"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Senior Research Statistician,</w:t>
      </w:r>
    </w:p>
    <w:p w:rsidR="00B314C9" w:rsidRPr="00622C47" w:rsidRDefault="00B314C9"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RTI International</w:t>
      </w:r>
    </w:p>
    <w:p w:rsidR="00B314C9" w:rsidRPr="00622C47" w:rsidRDefault="00B314C9"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lastRenderedPageBreak/>
        <w:t>Statistics and Epidemiology Unit (RTI-DC)</w:t>
      </w:r>
    </w:p>
    <w:p w:rsidR="00B314C9" w:rsidRPr="00622C47" w:rsidRDefault="00B314C9"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701 13</w:t>
      </w:r>
      <w:r w:rsidRPr="00622C47">
        <w:rPr>
          <w:rFonts w:ascii="Times New Roman" w:hAnsi="Times New Roman" w:cs="Times New Roman"/>
          <w:vertAlign w:val="superscript"/>
        </w:rPr>
        <w:t>th</w:t>
      </w:r>
      <w:r w:rsidRPr="00622C47">
        <w:rPr>
          <w:rFonts w:ascii="Times New Roman" w:hAnsi="Times New Roman" w:cs="Times New Roman"/>
        </w:rPr>
        <w:t xml:space="preserve"> Street N.W. Suite 750</w:t>
      </w:r>
    </w:p>
    <w:p w:rsidR="00B314C9" w:rsidRPr="00622C47" w:rsidRDefault="00B314C9"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Washington, D.C. 20005-3967</w:t>
      </w:r>
    </w:p>
    <w:p w:rsidR="00B314C9" w:rsidRPr="00622C47" w:rsidRDefault="00B314C9" w:rsidP="00622C47">
      <w:pPr>
        <w:spacing w:after="0" w:line="240" w:lineRule="auto"/>
        <w:contextualSpacing/>
        <w:jc w:val="left"/>
        <w:rPr>
          <w:rFonts w:ascii="Times New Roman" w:hAnsi="Times New Roman" w:cs="Times New Roman"/>
        </w:rPr>
      </w:pPr>
    </w:p>
    <w:p w:rsidR="00B314C9" w:rsidRPr="00622C47" w:rsidRDefault="00B314C9"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Mr. Steve Tourkin</w:t>
      </w:r>
    </w:p>
    <w:p w:rsidR="00B314C9" w:rsidRPr="00622C47" w:rsidRDefault="00B314C9"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Chief, Education Surveys Branch</w:t>
      </w:r>
    </w:p>
    <w:p w:rsidR="00B314C9" w:rsidRPr="00622C47" w:rsidRDefault="00B314C9"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Demographic Surveys Division</w:t>
      </w:r>
    </w:p>
    <w:p w:rsidR="00F05317" w:rsidRPr="00622C47" w:rsidRDefault="00B314C9"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U.S. Census Bureau</w:t>
      </w:r>
    </w:p>
    <w:p w:rsidR="00B314C9" w:rsidRPr="00622C47" w:rsidRDefault="00B314C9"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Washington, DC 20233</w:t>
      </w:r>
    </w:p>
    <w:p w:rsidR="00B314C9" w:rsidRPr="00622C47" w:rsidRDefault="00B314C9" w:rsidP="00622C47">
      <w:pPr>
        <w:spacing w:after="120"/>
        <w:contextualSpacing/>
        <w:jc w:val="left"/>
        <w:rPr>
          <w:rFonts w:ascii="Times New Roman" w:hAnsi="Times New Roman" w:cs="Times New Roman"/>
          <w:sz w:val="24"/>
          <w:szCs w:val="24"/>
        </w:rPr>
        <w:sectPr w:rsidR="00B314C9" w:rsidRPr="00622C47" w:rsidSect="00C51978">
          <w:type w:val="continuous"/>
          <w:pgSz w:w="12240" w:h="15840" w:code="1"/>
          <w:pgMar w:top="1440" w:right="1296" w:bottom="1296" w:left="1152" w:header="576" w:footer="576" w:gutter="0"/>
          <w:cols w:num="2" w:space="720" w:equalWidth="0">
            <w:col w:w="4536" w:space="720"/>
            <w:col w:w="4536"/>
          </w:cols>
          <w:titlePg/>
        </w:sectPr>
      </w:pPr>
    </w:p>
    <w:p w:rsidR="00B314C9" w:rsidRPr="00622C47" w:rsidRDefault="00B314C9" w:rsidP="00622C47">
      <w:pPr>
        <w:spacing w:after="120"/>
        <w:contextualSpacing/>
        <w:jc w:val="left"/>
        <w:rPr>
          <w:rFonts w:ascii="Times New Roman" w:hAnsi="Times New Roman" w:cs="Times New Roman"/>
          <w:sz w:val="24"/>
          <w:szCs w:val="24"/>
        </w:rPr>
      </w:pPr>
    </w:p>
    <w:p w:rsidR="00623BE7" w:rsidRPr="00622C47" w:rsidRDefault="00623BE7" w:rsidP="00622C47">
      <w:pPr>
        <w:spacing w:after="120" w:line="240" w:lineRule="auto"/>
        <w:jc w:val="left"/>
        <w:rPr>
          <w:rFonts w:ascii="Times New Roman" w:hAnsi="Times New Roman" w:cs="Times New Roman"/>
          <w:sz w:val="24"/>
          <w:szCs w:val="24"/>
        </w:rPr>
      </w:pPr>
      <w:r w:rsidRPr="00622C47">
        <w:rPr>
          <w:rFonts w:ascii="Times New Roman" w:hAnsi="Times New Roman" w:cs="Times New Roman"/>
          <w:sz w:val="24"/>
          <w:szCs w:val="24"/>
        </w:rPr>
        <w:t xml:space="preserve">The current NTPS design has benefited from consultation with the following </w:t>
      </w:r>
      <w:r w:rsidR="00FF454F" w:rsidRPr="00622C47">
        <w:rPr>
          <w:rFonts w:ascii="Times New Roman" w:hAnsi="Times New Roman" w:cs="Times New Roman"/>
          <w:sz w:val="24"/>
          <w:szCs w:val="24"/>
        </w:rPr>
        <w:t xml:space="preserve">federal </w:t>
      </w:r>
      <w:r w:rsidRPr="00622C47">
        <w:rPr>
          <w:rFonts w:ascii="Times New Roman" w:hAnsi="Times New Roman" w:cs="Times New Roman"/>
          <w:sz w:val="24"/>
          <w:szCs w:val="24"/>
        </w:rPr>
        <w:t>experts:</w:t>
      </w:r>
    </w:p>
    <w:p w:rsidR="00623BE7" w:rsidRPr="00622C47" w:rsidRDefault="00623BE7" w:rsidP="00622C47">
      <w:pPr>
        <w:spacing w:after="120"/>
        <w:jc w:val="left"/>
        <w:rPr>
          <w:rFonts w:ascii="Times New Roman" w:hAnsi="Times New Roman" w:cs="Times New Roman"/>
          <w:sz w:val="24"/>
          <w:szCs w:val="24"/>
        </w:rPr>
        <w:sectPr w:rsidR="00623BE7" w:rsidRPr="00622C47" w:rsidSect="00C33741">
          <w:type w:val="continuous"/>
          <w:pgSz w:w="12240" w:h="15840" w:code="1"/>
          <w:pgMar w:top="1008" w:right="1008" w:bottom="1008" w:left="1008" w:header="432" w:footer="432" w:gutter="0"/>
          <w:cols w:space="720"/>
          <w:titlePg/>
        </w:sectPr>
      </w:pPr>
    </w:p>
    <w:p w:rsidR="00623BE7" w:rsidRPr="00622C4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lastRenderedPageBreak/>
        <w:t>Mr. Stephen Broughman</w:t>
      </w:r>
    </w:p>
    <w:p w:rsidR="00623BE7" w:rsidRPr="00622C4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Statistician, Cross-Sectional Surveys Branch</w:t>
      </w:r>
    </w:p>
    <w:p w:rsidR="00623BE7" w:rsidRPr="00622C47" w:rsidRDefault="00C44FE0"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Sample Surveys Division, NCES</w:t>
      </w:r>
    </w:p>
    <w:p w:rsidR="00F05317" w:rsidRPr="00622C4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1990 K Street, NW</w:t>
      </w:r>
    </w:p>
    <w:p w:rsidR="00623BE7" w:rsidRPr="00622C4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Washington, DC 20006</w:t>
      </w:r>
    </w:p>
    <w:p w:rsidR="00623BE7" w:rsidRPr="00622C47" w:rsidRDefault="00623BE7" w:rsidP="00622C47">
      <w:pPr>
        <w:spacing w:after="0" w:line="240" w:lineRule="auto"/>
        <w:contextualSpacing/>
        <w:jc w:val="left"/>
        <w:rPr>
          <w:rFonts w:ascii="Times New Roman" w:hAnsi="Times New Roman" w:cs="Times New Roman"/>
        </w:rPr>
      </w:pPr>
    </w:p>
    <w:p w:rsidR="00623BE7" w:rsidRPr="00622C4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Ms. Kathryn Chandler</w:t>
      </w:r>
    </w:p>
    <w:p w:rsidR="00623BE7" w:rsidRPr="00622C4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Statistician, Cross-Sectional Surveys Branch</w:t>
      </w:r>
    </w:p>
    <w:p w:rsidR="00F05317" w:rsidRPr="00622C4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Sample Surveys Division</w:t>
      </w:r>
      <w:r w:rsidR="00C44FE0" w:rsidRPr="00622C47">
        <w:rPr>
          <w:rFonts w:ascii="Times New Roman" w:hAnsi="Times New Roman" w:cs="Times New Roman"/>
        </w:rPr>
        <w:t>, NCES</w:t>
      </w:r>
    </w:p>
    <w:p w:rsidR="00F05317" w:rsidRPr="00622C4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1990 K Street, NW</w:t>
      </w:r>
    </w:p>
    <w:p w:rsidR="00623BE7" w:rsidRPr="00622C4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Washington, DC 20006</w:t>
      </w:r>
    </w:p>
    <w:p w:rsidR="00C85051" w:rsidRPr="00622C47" w:rsidRDefault="00C85051" w:rsidP="00622C47">
      <w:pPr>
        <w:spacing w:after="0" w:line="240" w:lineRule="auto"/>
        <w:contextualSpacing/>
        <w:jc w:val="left"/>
        <w:rPr>
          <w:rFonts w:ascii="Times New Roman" w:hAnsi="Times New Roman" w:cs="Times New Roman"/>
        </w:rPr>
      </w:pPr>
    </w:p>
    <w:p w:rsidR="00C85051" w:rsidRPr="00622C47" w:rsidRDefault="00C85051"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Dr. Cleo Redline</w:t>
      </w:r>
    </w:p>
    <w:p w:rsidR="00C85051" w:rsidRPr="00622C47" w:rsidRDefault="00C85051"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Senior Research Scientist,</w:t>
      </w:r>
    </w:p>
    <w:p w:rsidR="00C85051" w:rsidRPr="00622C47" w:rsidRDefault="00C85051"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Statistical Standards and Data Confidentiality</w:t>
      </w:r>
      <w:r w:rsidR="00C44FE0" w:rsidRPr="00622C47">
        <w:rPr>
          <w:rFonts w:ascii="Times New Roman" w:hAnsi="Times New Roman" w:cs="Times New Roman"/>
        </w:rPr>
        <w:t>, NCES</w:t>
      </w:r>
    </w:p>
    <w:p w:rsidR="00F05317" w:rsidRPr="00622C47" w:rsidRDefault="00C85051"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1990 K Street, NW</w:t>
      </w:r>
    </w:p>
    <w:p w:rsidR="00C85051" w:rsidRPr="00622C47" w:rsidRDefault="00C85051"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lastRenderedPageBreak/>
        <w:t>Washington, DC 20006</w:t>
      </w:r>
    </w:p>
    <w:p w:rsidR="00622C47" w:rsidRDefault="00622C47" w:rsidP="00622C47">
      <w:pPr>
        <w:spacing w:after="0" w:line="240" w:lineRule="auto"/>
        <w:contextualSpacing/>
        <w:jc w:val="left"/>
        <w:rPr>
          <w:rFonts w:ascii="Times New Roman" w:hAnsi="Times New Roman" w:cs="Times New Roman"/>
        </w:rPr>
      </w:pPr>
    </w:p>
    <w:p w:rsidR="00623BE7" w:rsidRPr="00622C4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Ms. Shawna Graham</w:t>
      </w:r>
    </w:p>
    <w:p w:rsidR="00623BE7" w:rsidRPr="00622C4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Assistant Survey Director, Education Surveys Branch</w:t>
      </w:r>
    </w:p>
    <w:p w:rsidR="00623BE7" w:rsidRPr="00622C4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U.S. Census Bureau</w:t>
      </w:r>
    </w:p>
    <w:p w:rsidR="00623BE7" w:rsidRPr="00622C4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Washington, DC 20233</w:t>
      </w:r>
    </w:p>
    <w:p w:rsidR="00623BE7" w:rsidRPr="00622C47" w:rsidRDefault="00623BE7" w:rsidP="00622C47">
      <w:pPr>
        <w:spacing w:after="0" w:line="240" w:lineRule="auto"/>
        <w:contextualSpacing/>
        <w:jc w:val="left"/>
        <w:rPr>
          <w:rFonts w:ascii="Times New Roman" w:hAnsi="Times New Roman" w:cs="Times New Roman"/>
        </w:rPr>
      </w:pPr>
    </w:p>
    <w:p w:rsidR="00623BE7" w:rsidRPr="00622C4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Mr. Mark Masterton</w:t>
      </w:r>
    </w:p>
    <w:p w:rsidR="00623BE7" w:rsidRPr="00622C4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Survey Statistician</w:t>
      </w:r>
    </w:p>
    <w:p w:rsidR="00623BE7" w:rsidRPr="00622C4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U.S. Census Bureau</w:t>
      </w:r>
    </w:p>
    <w:p w:rsidR="00623BE7" w:rsidRPr="00622C4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Washington, DC 20233</w:t>
      </w:r>
    </w:p>
    <w:p w:rsidR="00623BE7" w:rsidRPr="00622C47" w:rsidRDefault="00623BE7" w:rsidP="00622C47">
      <w:pPr>
        <w:spacing w:after="0" w:line="240" w:lineRule="auto"/>
        <w:contextualSpacing/>
        <w:jc w:val="left"/>
        <w:rPr>
          <w:rFonts w:ascii="Times New Roman" w:hAnsi="Times New Roman" w:cs="Times New Roman"/>
        </w:rPr>
      </w:pPr>
    </w:p>
    <w:p w:rsidR="00623BE7" w:rsidRPr="00622C4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Ms. Teresa Thomas</w:t>
      </w:r>
    </w:p>
    <w:p w:rsidR="00623BE7" w:rsidRPr="00622C4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Survey Statistician</w:t>
      </w:r>
    </w:p>
    <w:p w:rsidR="00623BE7" w:rsidRPr="00622C4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U.S. Census Bureau</w:t>
      </w:r>
    </w:p>
    <w:p w:rsidR="005971ED" w:rsidRPr="00622C47" w:rsidRDefault="00623BE7" w:rsidP="00622C47">
      <w:pPr>
        <w:spacing w:after="0" w:line="240" w:lineRule="auto"/>
        <w:contextualSpacing/>
        <w:jc w:val="left"/>
        <w:rPr>
          <w:rFonts w:ascii="Times New Roman" w:hAnsi="Times New Roman" w:cs="Times New Roman"/>
        </w:rPr>
      </w:pPr>
      <w:r w:rsidRPr="00622C47">
        <w:rPr>
          <w:rFonts w:ascii="Times New Roman" w:hAnsi="Times New Roman" w:cs="Times New Roman"/>
        </w:rPr>
        <w:t>Washington, DC 20233</w:t>
      </w:r>
    </w:p>
    <w:p w:rsidR="005971ED" w:rsidRPr="00622C47" w:rsidRDefault="005971ED" w:rsidP="00622C47">
      <w:pPr>
        <w:spacing w:after="120"/>
        <w:jc w:val="left"/>
        <w:rPr>
          <w:rFonts w:ascii="Times New Roman" w:hAnsi="Times New Roman" w:cs="Times New Roman"/>
          <w:sz w:val="24"/>
          <w:szCs w:val="24"/>
        </w:rPr>
        <w:sectPr w:rsidR="005971ED" w:rsidRPr="00622C47" w:rsidSect="00622C47">
          <w:headerReference w:type="even" r:id="rId13"/>
          <w:type w:val="continuous"/>
          <w:pgSz w:w="12240" w:h="15840" w:code="1"/>
          <w:pgMar w:top="1008" w:right="1008" w:bottom="1008" w:left="1008" w:header="432" w:footer="432" w:gutter="0"/>
          <w:cols w:num="2" w:space="720"/>
          <w:titlePg/>
        </w:sectPr>
      </w:pPr>
    </w:p>
    <w:p w:rsidR="006471CF" w:rsidRPr="00622C47" w:rsidRDefault="006471CF" w:rsidP="00622C47">
      <w:pPr>
        <w:spacing w:after="120"/>
        <w:jc w:val="left"/>
        <w:rPr>
          <w:rFonts w:ascii="Times New Roman" w:hAnsi="Times New Roman" w:cs="Times New Roman"/>
          <w:b/>
          <w:sz w:val="12"/>
          <w:szCs w:val="12"/>
        </w:rPr>
      </w:pPr>
      <w:bookmarkStart w:id="75" w:name="_Toc511463195"/>
      <w:bookmarkStart w:id="76" w:name="_Toc511706137"/>
      <w:bookmarkStart w:id="77" w:name="_Toc511706219"/>
      <w:bookmarkStart w:id="78" w:name="_Toc511706584"/>
      <w:bookmarkStart w:id="79" w:name="_Toc511710549"/>
      <w:bookmarkStart w:id="80" w:name="_Toc511809867"/>
      <w:bookmarkStart w:id="81" w:name="_Toc511810602"/>
      <w:bookmarkStart w:id="82" w:name="_Toc512050973"/>
    </w:p>
    <w:p w:rsidR="00B314C9" w:rsidRPr="00622C47" w:rsidRDefault="00B314C9" w:rsidP="00622C47">
      <w:pPr>
        <w:spacing w:after="120"/>
        <w:jc w:val="left"/>
        <w:rPr>
          <w:rFonts w:ascii="Times New Roman" w:hAnsi="Times New Roman" w:cs="Times New Roman"/>
          <w:b/>
          <w:sz w:val="24"/>
          <w:szCs w:val="24"/>
        </w:rPr>
      </w:pPr>
      <w:r w:rsidRPr="00622C47">
        <w:rPr>
          <w:rFonts w:ascii="Times New Roman" w:hAnsi="Times New Roman" w:cs="Times New Roman"/>
          <w:b/>
          <w:sz w:val="24"/>
          <w:szCs w:val="24"/>
        </w:rPr>
        <w:lastRenderedPageBreak/>
        <w:t>9.</w:t>
      </w:r>
      <w:r w:rsidR="000A0469" w:rsidRPr="00622C47">
        <w:rPr>
          <w:rFonts w:ascii="Times New Roman" w:hAnsi="Times New Roman" w:cs="Times New Roman"/>
          <w:b/>
          <w:sz w:val="24"/>
          <w:szCs w:val="24"/>
        </w:rPr>
        <w:t xml:space="preserve"> </w:t>
      </w:r>
      <w:r w:rsidRPr="00622C47">
        <w:rPr>
          <w:rFonts w:ascii="Times New Roman" w:hAnsi="Times New Roman" w:cs="Times New Roman"/>
          <w:b/>
          <w:sz w:val="24"/>
          <w:szCs w:val="24"/>
        </w:rPr>
        <w:t>Provision of payments or Gifts to Respondents</w:t>
      </w:r>
      <w:bookmarkEnd w:id="75"/>
      <w:bookmarkEnd w:id="76"/>
      <w:bookmarkEnd w:id="77"/>
      <w:bookmarkEnd w:id="78"/>
      <w:bookmarkEnd w:id="79"/>
      <w:bookmarkEnd w:id="80"/>
      <w:bookmarkEnd w:id="81"/>
      <w:bookmarkEnd w:id="82"/>
    </w:p>
    <w:p w:rsidR="00B314C9" w:rsidRPr="00622C47" w:rsidRDefault="00B314C9" w:rsidP="00622C47">
      <w:pPr>
        <w:spacing w:after="120"/>
        <w:jc w:val="left"/>
        <w:rPr>
          <w:rFonts w:ascii="Times New Roman" w:hAnsi="Times New Roman" w:cs="Times New Roman"/>
          <w:sz w:val="24"/>
          <w:szCs w:val="24"/>
        </w:rPr>
      </w:pPr>
      <w:r w:rsidRPr="00622C47">
        <w:rPr>
          <w:rFonts w:ascii="Times New Roman" w:hAnsi="Times New Roman" w:cs="Times New Roman"/>
          <w:sz w:val="24"/>
          <w:szCs w:val="24"/>
        </w:rPr>
        <w:t xml:space="preserve">NCES will not provide </w:t>
      </w:r>
      <w:r w:rsidR="0004267C" w:rsidRPr="00622C47">
        <w:rPr>
          <w:rFonts w:ascii="Times New Roman" w:hAnsi="Times New Roman" w:cs="Times New Roman"/>
          <w:sz w:val="24"/>
          <w:szCs w:val="24"/>
        </w:rPr>
        <w:t>a</w:t>
      </w:r>
      <w:r w:rsidRPr="00622C47">
        <w:rPr>
          <w:rFonts w:ascii="Times New Roman" w:hAnsi="Times New Roman" w:cs="Times New Roman"/>
          <w:sz w:val="24"/>
          <w:szCs w:val="24"/>
        </w:rPr>
        <w:t xml:space="preserve"> cash </w:t>
      </w:r>
      <w:r w:rsidR="00166613" w:rsidRPr="00622C47">
        <w:rPr>
          <w:rFonts w:ascii="Times New Roman" w:hAnsi="Times New Roman" w:cs="Times New Roman"/>
          <w:sz w:val="24"/>
          <w:szCs w:val="24"/>
        </w:rPr>
        <w:t>in</w:t>
      </w:r>
      <w:r w:rsidR="00EA52FC" w:rsidRPr="00622C47">
        <w:rPr>
          <w:rFonts w:ascii="Times New Roman" w:hAnsi="Times New Roman" w:cs="Times New Roman"/>
          <w:sz w:val="24"/>
          <w:szCs w:val="24"/>
        </w:rPr>
        <w:t>c</w:t>
      </w:r>
      <w:r w:rsidR="00166613" w:rsidRPr="00622C47">
        <w:rPr>
          <w:rFonts w:ascii="Times New Roman" w:hAnsi="Times New Roman" w:cs="Times New Roman"/>
          <w:sz w:val="24"/>
          <w:szCs w:val="24"/>
        </w:rPr>
        <w:t>entive</w:t>
      </w:r>
      <w:r w:rsidRPr="00622C47">
        <w:rPr>
          <w:rFonts w:ascii="Times New Roman" w:hAnsi="Times New Roman" w:cs="Times New Roman"/>
          <w:sz w:val="24"/>
          <w:szCs w:val="24"/>
        </w:rPr>
        <w:t xml:space="preserve"> to survey respondents.</w:t>
      </w:r>
      <w:r w:rsidR="00D30B87" w:rsidRPr="00622C47">
        <w:rPr>
          <w:rFonts w:ascii="Times New Roman" w:hAnsi="Times New Roman" w:cs="Times New Roman"/>
          <w:sz w:val="24"/>
          <w:szCs w:val="24"/>
        </w:rPr>
        <w:t xml:space="preserve"> </w:t>
      </w:r>
      <w:r w:rsidR="00A63345" w:rsidRPr="00622C47">
        <w:rPr>
          <w:rFonts w:ascii="Times New Roman" w:hAnsi="Times New Roman" w:cs="Times New Roman"/>
          <w:sz w:val="24"/>
          <w:szCs w:val="24"/>
        </w:rPr>
        <w:t>Some Districts charge a fee to process research application requests</w:t>
      </w:r>
      <w:r w:rsidR="001429FB" w:rsidRPr="00622C47">
        <w:rPr>
          <w:rFonts w:ascii="Times New Roman" w:hAnsi="Times New Roman" w:cs="Times New Roman"/>
          <w:sz w:val="24"/>
          <w:szCs w:val="24"/>
        </w:rPr>
        <w:t>, which w</w:t>
      </w:r>
      <w:r w:rsidR="00A63345" w:rsidRPr="00622C47">
        <w:rPr>
          <w:rFonts w:ascii="Times New Roman" w:hAnsi="Times New Roman" w:cs="Times New Roman"/>
          <w:sz w:val="24"/>
          <w:szCs w:val="24"/>
        </w:rPr>
        <w:t xml:space="preserve">e will pay as </w:t>
      </w:r>
      <w:r w:rsidR="00B63948" w:rsidRPr="00622C47">
        <w:rPr>
          <w:rFonts w:ascii="Times New Roman" w:hAnsi="Times New Roman" w:cs="Times New Roman"/>
          <w:sz w:val="24"/>
          <w:szCs w:val="24"/>
        </w:rPr>
        <w:t>necessary</w:t>
      </w:r>
      <w:r w:rsidR="00A63345" w:rsidRPr="00622C47">
        <w:rPr>
          <w:rFonts w:ascii="Times New Roman" w:hAnsi="Times New Roman" w:cs="Times New Roman"/>
          <w:sz w:val="24"/>
          <w:szCs w:val="24"/>
        </w:rPr>
        <w:t>.</w:t>
      </w:r>
    </w:p>
    <w:p w:rsidR="00B314C9" w:rsidRPr="00622C47" w:rsidRDefault="00B314C9" w:rsidP="00622C47">
      <w:pPr>
        <w:spacing w:after="120"/>
        <w:jc w:val="left"/>
        <w:rPr>
          <w:rFonts w:ascii="Times New Roman" w:hAnsi="Times New Roman" w:cs="Times New Roman"/>
          <w:b/>
          <w:sz w:val="24"/>
          <w:szCs w:val="24"/>
        </w:rPr>
      </w:pPr>
      <w:bookmarkStart w:id="83" w:name="_Toc511463196"/>
      <w:bookmarkStart w:id="84" w:name="_Toc511706138"/>
      <w:bookmarkStart w:id="85" w:name="_Toc511706220"/>
      <w:bookmarkStart w:id="86" w:name="_Toc511706585"/>
      <w:bookmarkStart w:id="87" w:name="_Toc511710550"/>
      <w:bookmarkStart w:id="88" w:name="_Toc511809868"/>
      <w:bookmarkStart w:id="89" w:name="_Toc511810603"/>
      <w:bookmarkStart w:id="90" w:name="_Toc512050974"/>
      <w:r w:rsidRPr="00622C47">
        <w:rPr>
          <w:rFonts w:ascii="Times New Roman" w:hAnsi="Times New Roman" w:cs="Times New Roman"/>
          <w:b/>
          <w:sz w:val="24"/>
          <w:szCs w:val="24"/>
        </w:rPr>
        <w:t>10.</w:t>
      </w:r>
      <w:r w:rsidR="000A0469" w:rsidRPr="00622C47">
        <w:rPr>
          <w:rFonts w:ascii="Times New Roman" w:hAnsi="Times New Roman" w:cs="Times New Roman"/>
          <w:b/>
          <w:sz w:val="24"/>
          <w:szCs w:val="24"/>
        </w:rPr>
        <w:t xml:space="preserve"> </w:t>
      </w:r>
      <w:r w:rsidRPr="00622C47">
        <w:rPr>
          <w:rFonts w:ascii="Times New Roman" w:hAnsi="Times New Roman" w:cs="Times New Roman"/>
          <w:b/>
          <w:sz w:val="24"/>
          <w:szCs w:val="24"/>
        </w:rPr>
        <w:t>Assurance of Confidentiality</w:t>
      </w:r>
      <w:bookmarkEnd w:id="83"/>
      <w:bookmarkEnd w:id="84"/>
      <w:bookmarkEnd w:id="85"/>
      <w:bookmarkEnd w:id="86"/>
      <w:bookmarkEnd w:id="87"/>
      <w:bookmarkEnd w:id="88"/>
      <w:bookmarkEnd w:id="89"/>
      <w:bookmarkEnd w:id="90"/>
    </w:p>
    <w:p w:rsidR="00B314C9" w:rsidRPr="00622C47" w:rsidRDefault="00B314C9" w:rsidP="00622C47">
      <w:pPr>
        <w:spacing w:after="120"/>
        <w:jc w:val="left"/>
        <w:rPr>
          <w:rFonts w:ascii="Times New Roman" w:hAnsi="Times New Roman" w:cs="Times New Roman"/>
          <w:sz w:val="24"/>
          <w:szCs w:val="24"/>
        </w:rPr>
      </w:pPr>
      <w:r w:rsidRPr="00622C47">
        <w:rPr>
          <w:rFonts w:ascii="Times New Roman" w:hAnsi="Times New Roman" w:cs="Times New Roman"/>
          <w:sz w:val="24"/>
          <w:szCs w:val="24"/>
        </w:rPr>
        <w:t xml:space="preserve">The </w:t>
      </w:r>
      <w:r w:rsidR="00166613" w:rsidRPr="00622C47">
        <w:rPr>
          <w:rFonts w:ascii="Times New Roman" w:hAnsi="Times New Roman" w:cs="Times New Roman"/>
          <w:sz w:val="24"/>
          <w:szCs w:val="24"/>
        </w:rPr>
        <w:t xml:space="preserve">NTPS data collection agent, the </w:t>
      </w:r>
      <w:r w:rsidRPr="00622C47">
        <w:rPr>
          <w:rFonts w:ascii="Times New Roman" w:hAnsi="Times New Roman" w:cs="Times New Roman"/>
          <w:sz w:val="24"/>
          <w:szCs w:val="24"/>
        </w:rPr>
        <w:t>Census Bureau</w:t>
      </w:r>
      <w:r w:rsidR="00166613" w:rsidRPr="00622C47">
        <w:rPr>
          <w:rFonts w:ascii="Times New Roman" w:hAnsi="Times New Roman" w:cs="Times New Roman"/>
          <w:sz w:val="24"/>
          <w:szCs w:val="24"/>
        </w:rPr>
        <w:t>,</w:t>
      </w:r>
      <w:r w:rsidRPr="00622C47">
        <w:rPr>
          <w:rFonts w:ascii="Times New Roman" w:hAnsi="Times New Roman" w:cs="Times New Roman"/>
          <w:sz w:val="24"/>
          <w:szCs w:val="24"/>
        </w:rPr>
        <w:t xml:space="preserve"> shall comply with ED’s IT security requirements as set forth in the Handbook for Inform</w:t>
      </w:r>
      <w:r w:rsidR="005B57CE" w:rsidRPr="00622C47">
        <w:rPr>
          <w:rFonts w:ascii="Times New Roman" w:hAnsi="Times New Roman" w:cs="Times New Roman"/>
          <w:sz w:val="24"/>
          <w:szCs w:val="24"/>
        </w:rPr>
        <w:t xml:space="preserve">ation Assurance Security Policy; </w:t>
      </w:r>
      <w:r w:rsidR="00D23DC7" w:rsidRPr="00622C47">
        <w:rPr>
          <w:rFonts w:ascii="Times New Roman" w:hAnsi="Times New Roman" w:cs="Times New Roman"/>
          <w:sz w:val="24"/>
          <w:szCs w:val="24"/>
        </w:rPr>
        <w:t xml:space="preserve">with </w:t>
      </w:r>
      <w:r w:rsidRPr="00622C47">
        <w:rPr>
          <w:rFonts w:ascii="Times New Roman" w:hAnsi="Times New Roman" w:cs="Times New Roman"/>
          <w:sz w:val="24"/>
          <w:szCs w:val="24"/>
        </w:rPr>
        <w:t>related procedures and guidance</w:t>
      </w:r>
      <w:r w:rsidR="00166613" w:rsidRPr="00622C47">
        <w:rPr>
          <w:rFonts w:ascii="Times New Roman" w:hAnsi="Times New Roman" w:cs="Times New Roman"/>
          <w:sz w:val="24"/>
          <w:szCs w:val="24"/>
        </w:rPr>
        <w:t xml:space="preserve">, </w:t>
      </w:r>
      <w:r w:rsidR="00D23DC7" w:rsidRPr="00622C47">
        <w:rPr>
          <w:rFonts w:ascii="Times New Roman" w:hAnsi="Times New Roman" w:cs="Times New Roman"/>
          <w:sz w:val="24"/>
          <w:szCs w:val="24"/>
        </w:rPr>
        <w:t xml:space="preserve">including </w:t>
      </w:r>
      <w:r w:rsidRPr="00622C47">
        <w:rPr>
          <w:rFonts w:ascii="Times New Roman" w:hAnsi="Times New Roman" w:cs="Times New Roman"/>
          <w:sz w:val="24"/>
          <w:szCs w:val="24"/>
        </w:rPr>
        <w:t>the Federal Information Security Management Act (FISMA), Office of Management and Budget (OMB) Circulars, and the National Institute of Standards and Technology (NIST) standards and guidance</w:t>
      </w:r>
      <w:r w:rsidR="005B57CE" w:rsidRPr="00622C47">
        <w:rPr>
          <w:rFonts w:ascii="Times New Roman" w:hAnsi="Times New Roman" w:cs="Times New Roman"/>
          <w:sz w:val="24"/>
          <w:szCs w:val="24"/>
        </w:rPr>
        <w:t>; and with the Education Sciences Reform Act of 2002 (ESRA 2002; 20 U.S.C., § 9573)</w:t>
      </w:r>
      <w:r w:rsidRPr="00622C47">
        <w:rPr>
          <w:rFonts w:ascii="Times New Roman" w:hAnsi="Times New Roman" w:cs="Times New Roman"/>
          <w:sz w:val="24"/>
          <w:szCs w:val="24"/>
        </w:rPr>
        <w:t>.</w:t>
      </w:r>
      <w:r w:rsidR="00E372C9" w:rsidRPr="00622C47">
        <w:rPr>
          <w:rFonts w:ascii="Times New Roman" w:hAnsi="Times New Roman" w:cs="Times New Roman"/>
          <w:sz w:val="24"/>
          <w:szCs w:val="24"/>
        </w:rPr>
        <w:t xml:space="preserve"> </w:t>
      </w:r>
      <w:r w:rsidRPr="00622C47">
        <w:rPr>
          <w:rFonts w:ascii="Times New Roman" w:hAnsi="Times New Roman" w:cs="Times New Roman"/>
          <w:sz w:val="24"/>
          <w:szCs w:val="24"/>
        </w:rPr>
        <w:t>These requirements include the successful certification and accreditation of the syst</w:t>
      </w:r>
      <w:r w:rsidR="00E372C9" w:rsidRPr="00622C47">
        <w:rPr>
          <w:rFonts w:ascii="Times New Roman" w:hAnsi="Times New Roman" w:cs="Times New Roman"/>
          <w:sz w:val="24"/>
          <w:szCs w:val="24"/>
        </w:rPr>
        <w:t>em before it can be implemented</w:t>
      </w:r>
      <w:r w:rsidRPr="00622C47">
        <w:rPr>
          <w:rFonts w:ascii="Times New Roman" w:hAnsi="Times New Roman" w:cs="Times New Roman"/>
          <w:sz w:val="24"/>
          <w:szCs w:val="24"/>
        </w:rPr>
        <w:t>.</w:t>
      </w:r>
      <w:r w:rsidR="000A0469" w:rsidRPr="00622C47">
        <w:rPr>
          <w:rFonts w:ascii="Times New Roman" w:hAnsi="Times New Roman" w:cs="Times New Roman"/>
          <w:sz w:val="24"/>
          <w:szCs w:val="24"/>
        </w:rPr>
        <w:t xml:space="preserve"> </w:t>
      </w:r>
      <w:r w:rsidRPr="00622C47">
        <w:rPr>
          <w:rFonts w:ascii="Times New Roman" w:hAnsi="Times New Roman" w:cs="Times New Roman"/>
          <w:sz w:val="24"/>
          <w:szCs w:val="24"/>
        </w:rPr>
        <w:t>Appropriate memoranda of understanding and interconnection security agreements will be documented as part of the certification and accreditation process.</w:t>
      </w:r>
    </w:p>
    <w:p w:rsidR="006C1C4B" w:rsidRDefault="00B314C9" w:rsidP="00261AC3">
      <w:pPr>
        <w:pStyle w:val="PlainText"/>
        <w:jc w:val="left"/>
        <w:rPr>
          <w:rFonts w:ascii="Times New Roman" w:hAnsi="Times New Roman" w:cs="Times New Roman"/>
          <w:b w:val="0"/>
          <w:sz w:val="24"/>
          <w:szCs w:val="24"/>
        </w:rPr>
      </w:pPr>
      <w:r w:rsidRPr="00261AC3">
        <w:rPr>
          <w:rFonts w:ascii="Times New Roman" w:hAnsi="Times New Roman" w:cs="Times New Roman"/>
          <w:b w:val="0"/>
          <w:sz w:val="24"/>
          <w:szCs w:val="24"/>
        </w:rPr>
        <w:t>From the initial contact with the participants in this survey through all of the follow-up efforts, potential survey respondents</w:t>
      </w:r>
      <w:r w:rsidR="00A156C5" w:rsidRPr="00261AC3">
        <w:rPr>
          <w:rFonts w:ascii="Times New Roman" w:hAnsi="Times New Roman" w:cs="Times New Roman"/>
          <w:b w:val="0"/>
          <w:sz w:val="24"/>
          <w:szCs w:val="24"/>
        </w:rPr>
        <w:t xml:space="preserve"> will be informed</w:t>
      </w:r>
      <w:r w:rsidRPr="00261AC3">
        <w:rPr>
          <w:rFonts w:ascii="Times New Roman" w:hAnsi="Times New Roman" w:cs="Times New Roman"/>
          <w:b w:val="0"/>
          <w:sz w:val="24"/>
          <w:szCs w:val="24"/>
        </w:rPr>
        <w:t xml:space="preserve"> that </w:t>
      </w:r>
      <w:r w:rsidR="00A156C5" w:rsidRPr="00261AC3">
        <w:rPr>
          <w:rFonts w:ascii="Times New Roman" w:hAnsi="Times New Roman" w:cs="Times New Roman"/>
          <w:b w:val="0"/>
          <w:sz w:val="24"/>
          <w:szCs w:val="24"/>
        </w:rPr>
        <w:t xml:space="preserve">all of the information they provide may only be used for statistical purposes and may not be disclosed, or used, in identifiable form for any other purpose except as required by law </w:t>
      </w:r>
      <w:r w:rsidRPr="00261AC3">
        <w:rPr>
          <w:rFonts w:ascii="Times New Roman" w:hAnsi="Times New Roman" w:cs="Times New Roman"/>
          <w:b w:val="0"/>
          <w:sz w:val="24"/>
          <w:szCs w:val="24"/>
        </w:rPr>
        <w:t>[Education Sciences Reform Act of 2002 (ESRA 2002</w:t>
      </w:r>
      <w:r w:rsidR="005B57CE" w:rsidRPr="00261AC3">
        <w:rPr>
          <w:rFonts w:ascii="Times New Roman" w:hAnsi="Times New Roman" w:cs="Times New Roman"/>
          <w:b w:val="0"/>
          <w:sz w:val="24"/>
          <w:szCs w:val="24"/>
        </w:rPr>
        <w:t xml:space="preserve">; </w:t>
      </w:r>
      <w:r w:rsidRPr="00261AC3">
        <w:rPr>
          <w:rFonts w:ascii="Times New Roman" w:hAnsi="Times New Roman" w:cs="Times New Roman"/>
          <w:b w:val="0"/>
          <w:sz w:val="24"/>
          <w:szCs w:val="24"/>
        </w:rPr>
        <w:t>20 U.S.C., § 9573</w:t>
      </w:r>
      <w:r w:rsidR="005B57CE" w:rsidRPr="00261AC3">
        <w:rPr>
          <w:rFonts w:ascii="Times New Roman" w:hAnsi="Times New Roman" w:cs="Times New Roman"/>
          <w:b w:val="0"/>
          <w:sz w:val="24"/>
          <w:szCs w:val="24"/>
        </w:rPr>
        <w:t>)</w:t>
      </w:r>
      <w:r w:rsidRPr="00261AC3">
        <w:rPr>
          <w:rFonts w:ascii="Times New Roman" w:hAnsi="Times New Roman" w:cs="Times New Roman"/>
          <w:b w:val="0"/>
          <w:sz w:val="24"/>
          <w:szCs w:val="24"/>
        </w:rPr>
        <w:t>.</w:t>
      </w:r>
      <w:r w:rsidR="00261AC3" w:rsidRPr="00261AC3">
        <w:rPr>
          <w:rFonts w:ascii="Times New Roman" w:hAnsi="Times New Roman" w:cs="Times New Roman"/>
          <w:b w:val="0"/>
          <w:sz w:val="24"/>
          <w:szCs w:val="24"/>
        </w:rPr>
        <w:t xml:space="preserve"> The following language will be included on all survey instruments</w:t>
      </w:r>
      <w:r w:rsidR="006C1C4B">
        <w:rPr>
          <w:rFonts w:ascii="Times New Roman" w:hAnsi="Times New Roman" w:cs="Times New Roman"/>
          <w:b w:val="0"/>
          <w:sz w:val="24"/>
          <w:szCs w:val="24"/>
        </w:rPr>
        <w:t>:</w:t>
      </w:r>
      <w:r w:rsidR="00261AC3" w:rsidRPr="00261AC3">
        <w:rPr>
          <w:rFonts w:ascii="Times New Roman" w:hAnsi="Times New Roman" w:cs="Times New Roman"/>
          <w:b w:val="0"/>
          <w:sz w:val="24"/>
          <w:szCs w:val="24"/>
        </w:rPr>
        <w:t xml:space="preserve"> </w:t>
      </w:r>
    </w:p>
    <w:p w:rsidR="00B314C9" w:rsidRPr="006C1C4B" w:rsidRDefault="00261AC3" w:rsidP="006C1C4B">
      <w:pPr>
        <w:pStyle w:val="PlainText"/>
        <w:ind w:left="360"/>
        <w:jc w:val="left"/>
        <w:rPr>
          <w:rFonts w:ascii="Times New Roman" w:eastAsia="Times New Roman" w:hAnsi="Times New Roman" w:cs="Times New Roman"/>
          <w:b w:val="0"/>
          <w:i/>
          <w:sz w:val="22"/>
          <w:szCs w:val="22"/>
        </w:rPr>
      </w:pPr>
      <w:r w:rsidRPr="006C1C4B">
        <w:rPr>
          <w:rFonts w:ascii="Times New Roman" w:eastAsia="Times New Roman" w:hAnsi="Times New Roman" w:cs="Times New Roman"/>
          <w:b w:val="0"/>
          <w:i/>
          <w:sz w:val="22"/>
          <w:szCs w:val="22"/>
        </w:rPr>
        <w:t>Your responses are protected from disclosure by federal statute (20 U.S.C., §9573). All responses that relate to or describe identifiable characteristics of individuals may be used only for statistical purposes and may not be disclosed, or used, in identifiable form for any other purpose, unless otherwise compelled by law.</w:t>
      </w:r>
    </w:p>
    <w:p w:rsidR="006C1C4B" w:rsidRPr="007A172A" w:rsidRDefault="006C1C4B" w:rsidP="006C1C4B">
      <w:pPr>
        <w:pStyle w:val="PlainText"/>
        <w:ind w:left="360"/>
        <w:jc w:val="left"/>
        <w:rPr>
          <w:rFonts w:ascii="Times New Roman" w:hAnsi="Times New Roman" w:cs="Times New Roman"/>
          <w:b w:val="0"/>
          <w:sz w:val="22"/>
          <w:szCs w:val="22"/>
        </w:rPr>
      </w:pPr>
      <w:r w:rsidRPr="007A172A">
        <w:rPr>
          <w:rFonts w:ascii="Times New Roman" w:hAnsi="Times New Roman" w:cs="Times New Roman"/>
          <w:b w:val="0"/>
          <w:sz w:val="22"/>
          <w:szCs w:val="22"/>
        </w:rPr>
        <w:t xml:space="preserve">According to the Paperwork Reduction Act of 1995, no persons are required to respond to a collection of information unless it displays a valid OMB control number. The valid OMB control number for this voluntary information collection is </w:t>
      </w:r>
      <w:r w:rsidR="00EA1240" w:rsidRPr="007A172A">
        <w:rPr>
          <w:rFonts w:ascii="Times New Roman" w:hAnsi="Times New Roman" w:cs="Times New Roman"/>
          <w:b w:val="0"/>
          <w:sz w:val="22"/>
          <w:szCs w:val="22"/>
        </w:rPr>
        <w:t>1850</w:t>
      </w:r>
      <w:r w:rsidRPr="007A172A">
        <w:rPr>
          <w:rFonts w:ascii="Times New Roman" w:hAnsi="Times New Roman" w:cs="Times New Roman"/>
          <w:b w:val="0"/>
          <w:sz w:val="22"/>
          <w:szCs w:val="22"/>
        </w:rPr>
        <w:t xml:space="preserve">-XXXX. The time required to complete this information collection is estimated to average XX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14" w:history="1">
        <w:r w:rsidR="00EA1240" w:rsidRPr="007A172A">
          <w:rPr>
            <w:rStyle w:val="Hyperlink"/>
            <w:rFonts w:ascii="Times New Roman" w:hAnsi="Times New Roman" w:cs="Times New Roman"/>
            <w:b w:val="0"/>
            <w:sz w:val="22"/>
            <w:szCs w:val="22"/>
          </w:rPr>
          <w:t>addp.education.surveys@census.gov</w:t>
        </w:r>
      </w:hyperlink>
      <w:r w:rsidRPr="007A172A">
        <w:rPr>
          <w:rFonts w:ascii="Times New Roman" w:hAnsi="Times New Roman" w:cs="Times New Roman"/>
          <w:b w:val="0"/>
          <w:sz w:val="22"/>
          <w:szCs w:val="22"/>
        </w:rPr>
        <w:t>, or write directly to: National Teacher and Principal Survey, National Center for Education Statistics, 1990 K Street, N.W., #9046, Washington, DC 20006.</w:t>
      </w:r>
    </w:p>
    <w:p w:rsidR="00B314C9" w:rsidRPr="00622C47" w:rsidRDefault="00B314C9" w:rsidP="00622C47">
      <w:pPr>
        <w:spacing w:after="120"/>
        <w:jc w:val="left"/>
        <w:rPr>
          <w:rFonts w:ascii="Times New Roman" w:hAnsi="Times New Roman" w:cs="Times New Roman"/>
          <w:b/>
          <w:sz w:val="24"/>
          <w:szCs w:val="24"/>
        </w:rPr>
      </w:pPr>
      <w:bookmarkStart w:id="91" w:name="_Toc511463197"/>
      <w:bookmarkStart w:id="92" w:name="_Toc511706139"/>
      <w:bookmarkStart w:id="93" w:name="_Toc511706221"/>
      <w:bookmarkStart w:id="94" w:name="_Toc511706586"/>
      <w:bookmarkStart w:id="95" w:name="_Toc511710551"/>
      <w:bookmarkStart w:id="96" w:name="_Toc511809869"/>
      <w:bookmarkStart w:id="97" w:name="_Toc511810604"/>
      <w:bookmarkStart w:id="98" w:name="_Toc512050975"/>
      <w:r w:rsidRPr="00622C47">
        <w:rPr>
          <w:rFonts w:ascii="Times New Roman" w:hAnsi="Times New Roman" w:cs="Times New Roman"/>
          <w:b/>
          <w:sz w:val="24"/>
          <w:szCs w:val="24"/>
        </w:rPr>
        <w:t>11.</w:t>
      </w:r>
      <w:r w:rsidR="000A0469" w:rsidRPr="00622C47">
        <w:rPr>
          <w:rFonts w:ascii="Times New Roman" w:hAnsi="Times New Roman" w:cs="Times New Roman"/>
          <w:b/>
          <w:sz w:val="24"/>
          <w:szCs w:val="24"/>
        </w:rPr>
        <w:t xml:space="preserve"> </w:t>
      </w:r>
      <w:r w:rsidRPr="00622C47">
        <w:rPr>
          <w:rFonts w:ascii="Times New Roman" w:hAnsi="Times New Roman" w:cs="Times New Roman"/>
          <w:b/>
          <w:sz w:val="24"/>
          <w:szCs w:val="24"/>
        </w:rPr>
        <w:t>Sensitive Questions</w:t>
      </w:r>
      <w:bookmarkEnd w:id="91"/>
      <w:bookmarkEnd w:id="92"/>
      <w:bookmarkEnd w:id="93"/>
      <w:bookmarkEnd w:id="94"/>
      <w:bookmarkEnd w:id="95"/>
      <w:bookmarkEnd w:id="96"/>
      <w:bookmarkEnd w:id="97"/>
      <w:bookmarkEnd w:id="98"/>
    </w:p>
    <w:p w:rsidR="00DD4B33" w:rsidRPr="00622C47" w:rsidRDefault="00B3646A" w:rsidP="00622C47">
      <w:pPr>
        <w:spacing w:after="120"/>
        <w:jc w:val="left"/>
        <w:rPr>
          <w:rFonts w:ascii="Times New Roman" w:hAnsi="Times New Roman" w:cs="Times New Roman"/>
          <w:sz w:val="24"/>
          <w:szCs w:val="24"/>
        </w:rPr>
      </w:pPr>
      <w:r w:rsidRPr="00622C47">
        <w:rPr>
          <w:rFonts w:ascii="Times New Roman" w:hAnsi="Times New Roman" w:cs="Times New Roman"/>
          <w:sz w:val="24"/>
          <w:szCs w:val="24"/>
        </w:rPr>
        <w:t xml:space="preserve">There are no sensitive questions administered during the district </w:t>
      </w:r>
      <w:r w:rsidR="00A85173" w:rsidRPr="00622C47">
        <w:rPr>
          <w:rFonts w:ascii="Times New Roman" w:hAnsi="Times New Roman" w:cs="Times New Roman"/>
          <w:sz w:val="24"/>
          <w:szCs w:val="24"/>
        </w:rPr>
        <w:t xml:space="preserve">and school </w:t>
      </w:r>
      <w:r w:rsidRPr="00622C47">
        <w:rPr>
          <w:rFonts w:ascii="Times New Roman" w:hAnsi="Times New Roman" w:cs="Times New Roman"/>
          <w:sz w:val="24"/>
          <w:szCs w:val="24"/>
        </w:rPr>
        <w:t>pre-contact operation.</w:t>
      </w:r>
      <w:r w:rsidR="00D30B87" w:rsidRPr="00622C47">
        <w:rPr>
          <w:rFonts w:ascii="Times New Roman" w:hAnsi="Times New Roman" w:cs="Times New Roman"/>
          <w:sz w:val="24"/>
          <w:szCs w:val="24"/>
        </w:rPr>
        <w:t xml:space="preserve"> </w:t>
      </w:r>
      <w:r w:rsidRPr="00622C47">
        <w:rPr>
          <w:rFonts w:ascii="Times New Roman" w:hAnsi="Times New Roman" w:cs="Times New Roman"/>
          <w:sz w:val="24"/>
          <w:szCs w:val="24"/>
        </w:rPr>
        <w:t>We will only be responding to questions from the districts</w:t>
      </w:r>
      <w:r w:rsidR="00FC578A" w:rsidRPr="00622C47">
        <w:rPr>
          <w:rFonts w:ascii="Times New Roman" w:hAnsi="Times New Roman" w:cs="Times New Roman"/>
          <w:sz w:val="24"/>
          <w:szCs w:val="24"/>
        </w:rPr>
        <w:t>.</w:t>
      </w:r>
    </w:p>
    <w:p w:rsidR="008319FD" w:rsidRPr="00622C47" w:rsidRDefault="008C2C9E" w:rsidP="00622C47">
      <w:pPr>
        <w:spacing w:after="120"/>
        <w:jc w:val="left"/>
        <w:rPr>
          <w:rFonts w:ascii="Times New Roman" w:hAnsi="Times New Roman" w:cs="Times New Roman"/>
          <w:b/>
          <w:sz w:val="24"/>
          <w:szCs w:val="24"/>
        </w:rPr>
      </w:pPr>
      <w:bookmarkStart w:id="99" w:name="_Toc511463198"/>
      <w:bookmarkStart w:id="100" w:name="_Toc511706140"/>
      <w:bookmarkStart w:id="101" w:name="_Toc511706222"/>
      <w:bookmarkStart w:id="102" w:name="_Toc511706587"/>
      <w:bookmarkStart w:id="103" w:name="_Toc511710552"/>
      <w:bookmarkStart w:id="104" w:name="_Toc511809870"/>
      <w:bookmarkStart w:id="105" w:name="_Toc511810605"/>
      <w:bookmarkStart w:id="106" w:name="_Toc512050976"/>
      <w:r>
        <w:rPr>
          <w:rFonts w:ascii="Times New Roman" w:hAnsi="Times New Roman" w:cs="Times New Roman"/>
          <w:b/>
          <w:sz w:val="24"/>
          <w:szCs w:val="24"/>
        </w:rPr>
        <w:t xml:space="preserve">12. </w:t>
      </w:r>
      <w:r w:rsidR="008319FD" w:rsidRPr="00622C47">
        <w:rPr>
          <w:rFonts w:ascii="Times New Roman" w:hAnsi="Times New Roman" w:cs="Times New Roman"/>
          <w:b/>
          <w:sz w:val="24"/>
          <w:szCs w:val="24"/>
        </w:rPr>
        <w:t>Estimates of Hour Burden for Information Collection</w:t>
      </w:r>
      <w:bookmarkEnd w:id="99"/>
      <w:bookmarkEnd w:id="100"/>
      <w:bookmarkEnd w:id="101"/>
      <w:bookmarkEnd w:id="102"/>
      <w:bookmarkEnd w:id="103"/>
      <w:bookmarkEnd w:id="104"/>
      <w:bookmarkEnd w:id="105"/>
      <w:bookmarkEnd w:id="106"/>
    </w:p>
    <w:p w:rsidR="00C5626A" w:rsidRDefault="00C5626A" w:rsidP="00622C47">
      <w:pPr>
        <w:spacing w:after="120"/>
        <w:jc w:val="left"/>
        <w:rPr>
          <w:rFonts w:ascii="Times New Roman" w:hAnsi="Times New Roman" w:cs="Times New Roman"/>
          <w:sz w:val="24"/>
          <w:szCs w:val="24"/>
        </w:rPr>
      </w:pPr>
      <w:r>
        <w:rPr>
          <w:rFonts w:ascii="Times New Roman" w:hAnsi="Times New Roman" w:cs="Times New Roman"/>
          <w:sz w:val="24"/>
          <w:szCs w:val="24"/>
        </w:rPr>
        <w:t>T</w:t>
      </w:r>
      <w:r w:rsidRPr="00C5626A">
        <w:rPr>
          <w:rFonts w:ascii="Times New Roman" w:hAnsi="Times New Roman" w:cs="Times New Roman"/>
          <w:sz w:val="24"/>
          <w:szCs w:val="24"/>
        </w:rPr>
        <w:t>his submission is to request clearance to contact and seek research approval from what are known as “Special Contact Districts” and to send pre-contact letters to schools selected for the 2015-2016 NTPS sample. The special contact districts are those known to require completion of a research application before they will allow schools under their jurisdiction to participate in a study. Based on an initial assessment of previous SASS data collections, we estimate that 3</w:t>
      </w:r>
      <w:r w:rsidR="00E00B18">
        <w:rPr>
          <w:rFonts w:ascii="Times New Roman" w:hAnsi="Times New Roman" w:cs="Times New Roman"/>
          <w:sz w:val="24"/>
          <w:szCs w:val="24"/>
        </w:rPr>
        <w:t>20</w:t>
      </w:r>
      <w:r w:rsidRPr="00C5626A">
        <w:rPr>
          <w:rFonts w:ascii="Times New Roman" w:hAnsi="Times New Roman" w:cs="Times New Roman"/>
          <w:sz w:val="24"/>
          <w:szCs w:val="24"/>
        </w:rPr>
        <w:t xml:space="preserve"> special contact districts will be in the sample. The school pre-contact letter is to verify school mailing addresses and to inform schools about the </w:t>
      </w:r>
      <w:r w:rsidRPr="00C5626A">
        <w:rPr>
          <w:rFonts w:ascii="Times New Roman" w:hAnsi="Times New Roman" w:cs="Times New Roman"/>
          <w:sz w:val="24"/>
          <w:szCs w:val="24"/>
        </w:rPr>
        <w:lastRenderedPageBreak/>
        <w:t>upcoming data collection. About 4% of all school addresses get corrected by the U.S. Post Office in response to the pre-contact letter, saving time and effort during the actual data collection period.</w:t>
      </w:r>
    </w:p>
    <w:p w:rsidR="002253BF" w:rsidRPr="00622C47" w:rsidRDefault="00C5626A" w:rsidP="00622C47">
      <w:pPr>
        <w:spacing w:after="120"/>
        <w:jc w:val="left"/>
        <w:rPr>
          <w:rFonts w:ascii="Times New Roman" w:hAnsi="Times New Roman" w:cs="Times New Roman"/>
          <w:sz w:val="24"/>
          <w:szCs w:val="24"/>
        </w:rPr>
      </w:pPr>
      <w:r>
        <w:rPr>
          <w:rFonts w:ascii="Times New Roman" w:hAnsi="Times New Roman" w:cs="Times New Roman"/>
          <w:sz w:val="24"/>
          <w:szCs w:val="24"/>
        </w:rPr>
        <w:t>Contacting special districts begins with</w:t>
      </w:r>
      <w:r w:rsidR="00AC470D" w:rsidRPr="00622C47">
        <w:rPr>
          <w:rFonts w:ascii="Times New Roman" w:hAnsi="Times New Roman" w:cs="Times New Roman"/>
          <w:sz w:val="24"/>
          <w:szCs w:val="24"/>
        </w:rPr>
        <w:t xml:space="preserve"> updating district</w:t>
      </w:r>
      <w:r w:rsidR="002253BF" w:rsidRPr="00622C47">
        <w:rPr>
          <w:rFonts w:ascii="Times New Roman" w:hAnsi="Times New Roman" w:cs="Times New Roman"/>
          <w:sz w:val="24"/>
          <w:szCs w:val="24"/>
        </w:rPr>
        <w:t xml:space="preserve"> information </w:t>
      </w:r>
      <w:r w:rsidR="00AC470D" w:rsidRPr="00622C47">
        <w:rPr>
          <w:rFonts w:ascii="Times New Roman" w:hAnsi="Times New Roman" w:cs="Times New Roman"/>
          <w:sz w:val="24"/>
          <w:szCs w:val="24"/>
        </w:rPr>
        <w:t>based on what</w:t>
      </w:r>
      <w:r w:rsidR="002253BF" w:rsidRPr="00622C47">
        <w:rPr>
          <w:rFonts w:ascii="Times New Roman" w:hAnsi="Times New Roman" w:cs="Times New Roman"/>
          <w:sz w:val="24"/>
          <w:szCs w:val="24"/>
        </w:rPr>
        <w:t xml:space="preserve"> can be gleaned from online sources. Calls are then placed to verify the information about where to send the completed required research application forms, and, if necessary, to collect contact information for this process. During the call, inquiry is also made about the amount of time the districts spend reviewing similar research applications. The estimated number of such districts represents those with particularly detailed application forms and lengthy processes for approval.</w:t>
      </w:r>
      <w:r w:rsidR="000A20E8" w:rsidRPr="00622C47">
        <w:rPr>
          <w:rFonts w:ascii="Times New Roman" w:hAnsi="Times New Roman" w:cs="Times New Roman"/>
          <w:sz w:val="24"/>
          <w:szCs w:val="24"/>
        </w:rPr>
        <w:t xml:space="preserve"> This operation should begin in early 2015 to allow sufficient time for special districts’ review processes.</w:t>
      </w:r>
      <w:r>
        <w:rPr>
          <w:rFonts w:ascii="Times New Roman" w:hAnsi="Times New Roman" w:cs="Times New Roman"/>
          <w:sz w:val="24"/>
          <w:szCs w:val="24"/>
        </w:rPr>
        <w:t xml:space="preserve"> We will begin</w:t>
      </w:r>
      <w:r w:rsidR="002253BF" w:rsidRPr="00622C47">
        <w:rPr>
          <w:rFonts w:ascii="Times New Roman" w:hAnsi="Times New Roman" w:cs="Times New Roman"/>
          <w:sz w:val="24"/>
          <w:szCs w:val="24"/>
        </w:rPr>
        <w:t xml:space="preserve"> contacting these districts </w:t>
      </w:r>
      <w:r w:rsidR="00127B51" w:rsidRPr="00622C47">
        <w:rPr>
          <w:rFonts w:ascii="Times New Roman" w:hAnsi="Times New Roman" w:cs="Times New Roman"/>
          <w:sz w:val="24"/>
          <w:szCs w:val="24"/>
        </w:rPr>
        <w:t>upon receiving OMB’s approval</w:t>
      </w:r>
      <w:r>
        <w:rPr>
          <w:rFonts w:ascii="Times New Roman" w:hAnsi="Times New Roman" w:cs="Times New Roman"/>
          <w:sz w:val="24"/>
          <w:szCs w:val="24"/>
        </w:rPr>
        <w:t>, and c</w:t>
      </w:r>
      <w:r w:rsidR="00127B51" w:rsidRPr="00622C47">
        <w:rPr>
          <w:rFonts w:ascii="Times New Roman" w:hAnsi="Times New Roman" w:cs="Times New Roman"/>
          <w:sz w:val="24"/>
          <w:szCs w:val="24"/>
        </w:rPr>
        <w:t>ontinue to work with the</w:t>
      </w:r>
      <w:r>
        <w:rPr>
          <w:rFonts w:ascii="Times New Roman" w:hAnsi="Times New Roman" w:cs="Times New Roman"/>
          <w:sz w:val="24"/>
          <w:szCs w:val="24"/>
        </w:rPr>
        <w:t>m</w:t>
      </w:r>
      <w:r w:rsidR="00127B51" w:rsidRPr="00622C47">
        <w:rPr>
          <w:rFonts w:ascii="Times New Roman" w:hAnsi="Times New Roman" w:cs="Times New Roman"/>
          <w:sz w:val="24"/>
          <w:szCs w:val="24"/>
        </w:rPr>
        <w:t xml:space="preserve"> until we receive a final response </w:t>
      </w:r>
      <w:r w:rsidR="000A2EB0" w:rsidRPr="00622C47">
        <w:rPr>
          <w:rFonts w:ascii="Times New Roman" w:hAnsi="Times New Roman" w:cs="Times New Roman"/>
          <w:sz w:val="24"/>
          <w:szCs w:val="24"/>
        </w:rPr>
        <w:t xml:space="preserve">(approval or denial of request) </w:t>
      </w:r>
      <w:r>
        <w:rPr>
          <w:rFonts w:ascii="Times New Roman" w:hAnsi="Times New Roman" w:cs="Times New Roman"/>
          <w:sz w:val="24"/>
          <w:szCs w:val="24"/>
        </w:rPr>
        <w:t>up until</w:t>
      </w:r>
      <w:r w:rsidR="000A2EB0" w:rsidRPr="00622C47">
        <w:rPr>
          <w:rFonts w:ascii="Times New Roman" w:hAnsi="Times New Roman" w:cs="Times New Roman"/>
          <w:sz w:val="24"/>
          <w:szCs w:val="24"/>
        </w:rPr>
        <w:t xml:space="preserve"> January 20</w:t>
      </w:r>
      <w:r w:rsidR="000E62F2" w:rsidRPr="00622C47">
        <w:rPr>
          <w:rFonts w:ascii="Times New Roman" w:hAnsi="Times New Roman" w:cs="Times New Roman"/>
          <w:sz w:val="24"/>
          <w:szCs w:val="24"/>
        </w:rPr>
        <w:t>, 2016</w:t>
      </w:r>
      <w:r>
        <w:rPr>
          <w:rFonts w:ascii="Times New Roman" w:hAnsi="Times New Roman" w:cs="Times New Roman"/>
          <w:sz w:val="24"/>
          <w:szCs w:val="24"/>
        </w:rPr>
        <w:t>.</w:t>
      </w:r>
    </w:p>
    <w:p w:rsidR="00BF0BC5" w:rsidRPr="00622C47" w:rsidRDefault="00BF0BC5" w:rsidP="00622C47">
      <w:pPr>
        <w:spacing w:after="120"/>
        <w:jc w:val="left"/>
        <w:rPr>
          <w:rFonts w:ascii="Times New Roman" w:hAnsi="Times New Roman" w:cs="Times New Roman"/>
          <w:sz w:val="24"/>
          <w:szCs w:val="24"/>
        </w:rPr>
      </w:pPr>
      <w:r w:rsidRPr="00622C47">
        <w:rPr>
          <w:rFonts w:ascii="Times New Roman" w:hAnsi="Times New Roman" w:cs="Times New Roman"/>
          <w:sz w:val="24"/>
          <w:szCs w:val="24"/>
        </w:rPr>
        <w:t>The projected number of r</w:t>
      </w:r>
      <w:r w:rsidR="002A645F" w:rsidRPr="00622C47">
        <w:rPr>
          <w:rFonts w:ascii="Times New Roman" w:hAnsi="Times New Roman" w:cs="Times New Roman"/>
          <w:sz w:val="24"/>
          <w:szCs w:val="24"/>
        </w:rPr>
        <w:t xml:space="preserve">esponses </w:t>
      </w:r>
      <w:r w:rsidR="00C5626A">
        <w:rPr>
          <w:rFonts w:ascii="Times New Roman" w:hAnsi="Times New Roman" w:cs="Times New Roman"/>
          <w:sz w:val="24"/>
          <w:szCs w:val="24"/>
        </w:rPr>
        <w:t xml:space="preserve">for each activity </w:t>
      </w:r>
      <w:r w:rsidR="002A645F" w:rsidRPr="00622C47">
        <w:rPr>
          <w:rFonts w:ascii="Times New Roman" w:hAnsi="Times New Roman" w:cs="Times New Roman"/>
          <w:sz w:val="24"/>
          <w:szCs w:val="24"/>
        </w:rPr>
        <w:t>is based on the</w:t>
      </w:r>
      <w:r w:rsidR="00B63948">
        <w:rPr>
          <w:rFonts w:ascii="Times New Roman" w:hAnsi="Times New Roman" w:cs="Times New Roman"/>
          <w:sz w:val="24"/>
          <w:szCs w:val="24"/>
        </w:rPr>
        <w:t xml:space="preserve"> currently proposed NTPS 2015-16 sample size</w:t>
      </w:r>
      <w:r w:rsidR="002A645F" w:rsidRPr="00622C47">
        <w:rPr>
          <w:rFonts w:ascii="Times New Roman" w:hAnsi="Times New Roman" w:cs="Times New Roman"/>
          <w:sz w:val="24"/>
          <w:szCs w:val="24"/>
        </w:rPr>
        <w:t xml:space="preserve">, </w:t>
      </w:r>
      <w:r w:rsidR="00B63948">
        <w:rPr>
          <w:rFonts w:ascii="Times New Roman" w:hAnsi="Times New Roman" w:cs="Times New Roman"/>
          <w:sz w:val="24"/>
          <w:szCs w:val="24"/>
        </w:rPr>
        <w:t xml:space="preserve">which takes into account eligibility and response rates from </w:t>
      </w:r>
      <w:r w:rsidRPr="00622C47">
        <w:rPr>
          <w:rFonts w:ascii="Times New Roman" w:hAnsi="Times New Roman" w:cs="Times New Roman"/>
          <w:sz w:val="24"/>
          <w:szCs w:val="24"/>
        </w:rPr>
        <w:t>2011-12 SASS.</w:t>
      </w:r>
    </w:p>
    <w:p w:rsidR="00870933" w:rsidRPr="00622C47" w:rsidRDefault="006471CF" w:rsidP="00622C47">
      <w:pPr>
        <w:spacing w:after="0" w:line="240" w:lineRule="auto"/>
        <w:jc w:val="left"/>
        <w:rPr>
          <w:rFonts w:ascii="Times New Roman" w:hAnsi="Times New Roman" w:cs="Times New Roman"/>
          <w:b/>
          <w:sz w:val="24"/>
          <w:szCs w:val="24"/>
        </w:rPr>
      </w:pPr>
      <w:r w:rsidRPr="00622C47">
        <w:rPr>
          <w:rFonts w:ascii="Times New Roman" w:hAnsi="Times New Roman" w:cs="Times New Roman"/>
          <w:b/>
          <w:sz w:val="24"/>
          <w:szCs w:val="24"/>
        </w:rPr>
        <w:t>Table 1</w:t>
      </w:r>
      <w:r w:rsidR="008319FD" w:rsidRPr="00622C47">
        <w:rPr>
          <w:rFonts w:ascii="Times New Roman" w:hAnsi="Times New Roman" w:cs="Times New Roman"/>
          <w:b/>
          <w:sz w:val="24"/>
          <w:szCs w:val="24"/>
        </w:rPr>
        <w:t>.</w:t>
      </w:r>
      <w:r w:rsidR="000A0469" w:rsidRPr="00622C47">
        <w:rPr>
          <w:rFonts w:ascii="Times New Roman" w:hAnsi="Times New Roman" w:cs="Times New Roman"/>
          <w:b/>
          <w:sz w:val="24"/>
          <w:szCs w:val="24"/>
        </w:rPr>
        <w:t xml:space="preserve"> </w:t>
      </w:r>
      <w:r w:rsidR="008319FD" w:rsidRPr="00622C47">
        <w:rPr>
          <w:rFonts w:ascii="Times New Roman" w:hAnsi="Times New Roman" w:cs="Times New Roman"/>
          <w:b/>
          <w:sz w:val="24"/>
          <w:szCs w:val="24"/>
        </w:rPr>
        <w:t>Estimates of</w:t>
      </w:r>
      <w:r w:rsidR="006C6E6D" w:rsidRPr="00622C47">
        <w:rPr>
          <w:rFonts w:ascii="Times New Roman" w:hAnsi="Times New Roman" w:cs="Times New Roman"/>
          <w:b/>
          <w:sz w:val="24"/>
          <w:szCs w:val="24"/>
        </w:rPr>
        <w:t xml:space="preserve"> respondent</w:t>
      </w:r>
      <w:r w:rsidR="008319FD" w:rsidRPr="00622C47">
        <w:rPr>
          <w:rFonts w:ascii="Times New Roman" w:hAnsi="Times New Roman" w:cs="Times New Roman"/>
          <w:b/>
          <w:sz w:val="24"/>
          <w:szCs w:val="24"/>
        </w:rPr>
        <w:t xml:space="preserve"> burden</w:t>
      </w:r>
      <w:r w:rsidR="003F69BB" w:rsidRPr="00622C47">
        <w:rPr>
          <w:rFonts w:ascii="Times New Roman" w:hAnsi="Times New Roman" w:cs="Times New Roman"/>
          <w:b/>
          <w:sz w:val="24"/>
          <w:szCs w:val="24"/>
        </w:rPr>
        <w:t xml:space="preserve"> </w:t>
      </w:r>
      <w:r w:rsidR="002253BF" w:rsidRPr="00622C47">
        <w:rPr>
          <w:rFonts w:ascii="Times New Roman" w:hAnsi="Times New Roman" w:cs="Times New Roman"/>
          <w:b/>
          <w:sz w:val="24"/>
          <w:szCs w:val="24"/>
        </w:rPr>
        <w:t>for</w:t>
      </w:r>
      <w:r w:rsidR="006C6E6D" w:rsidRPr="00622C47">
        <w:rPr>
          <w:rFonts w:ascii="Times New Roman" w:hAnsi="Times New Roman" w:cs="Times New Roman"/>
          <w:b/>
          <w:sz w:val="24"/>
          <w:szCs w:val="24"/>
        </w:rPr>
        <w:t xml:space="preserve"> preliminary field activities for the</w:t>
      </w:r>
      <w:r w:rsidR="008319FD" w:rsidRPr="00622C47">
        <w:rPr>
          <w:rFonts w:ascii="Times New Roman" w:hAnsi="Times New Roman" w:cs="Times New Roman"/>
          <w:b/>
          <w:sz w:val="24"/>
          <w:szCs w:val="24"/>
        </w:rPr>
        <w:t xml:space="preserve"> </w:t>
      </w:r>
      <w:r w:rsidR="000A20E8" w:rsidRPr="00622C47">
        <w:rPr>
          <w:rFonts w:ascii="Times New Roman" w:hAnsi="Times New Roman" w:cs="Times New Roman"/>
          <w:b/>
          <w:sz w:val="24"/>
          <w:szCs w:val="24"/>
        </w:rPr>
        <w:t>2015-2016</w:t>
      </w:r>
      <w:r w:rsidR="00870933" w:rsidRPr="00622C47">
        <w:rPr>
          <w:rFonts w:ascii="Times New Roman" w:hAnsi="Times New Roman" w:cs="Times New Roman"/>
          <w:b/>
          <w:sz w:val="24"/>
          <w:szCs w:val="24"/>
        </w:rPr>
        <w:t xml:space="preserve"> NTPS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6"/>
        <w:gridCol w:w="1840"/>
        <w:gridCol w:w="1842"/>
        <w:gridCol w:w="2612"/>
        <w:gridCol w:w="1420"/>
      </w:tblGrid>
      <w:tr w:rsidR="000A0469" w:rsidRPr="00622C47" w:rsidTr="007B11FD">
        <w:trPr>
          <w:trHeight w:val="174"/>
        </w:trPr>
        <w:tc>
          <w:tcPr>
            <w:tcW w:w="1306" w:type="pct"/>
            <w:tcBorders>
              <w:bottom w:val="single" w:sz="4" w:space="0" w:color="auto"/>
            </w:tcBorders>
            <w:shd w:val="pct5" w:color="auto" w:fill="FFFFFF"/>
            <w:vAlign w:val="center"/>
          </w:tcPr>
          <w:p w:rsidR="008319FD" w:rsidRPr="00622C47" w:rsidRDefault="00B0431F" w:rsidP="00622C47">
            <w:pPr>
              <w:spacing w:after="0" w:line="240" w:lineRule="auto"/>
              <w:jc w:val="center"/>
              <w:rPr>
                <w:rFonts w:ascii="Times New Roman" w:hAnsi="Times New Roman" w:cs="Times New Roman"/>
                <w:b/>
                <w:sz w:val="24"/>
                <w:szCs w:val="24"/>
              </w:rPr>
            </w:pPr>
            <w:r w:rsidRPr="00622C47">
              <w:rPr>
                <w:rFonts w:ascii="Times New Roman" w:hAnsi="Times New Roman" w:cs="Times New Roman"/>
                <w:b/>
                <w:sz w:val="24"/>
                <w:szCs w:val="24"/>
              </w:rPr>
              <w:t>Activity</w:t>
            </w:r>
          </w:p>
        </w:tc>
        <w:tc>
          <w:tcPr>
            <w:tcW w:w="881" w:type="pct"/>
            <w:tcBorders>
              <w:bottom w:val="single" w:sz="4" w:space="0" w:color="auto"/>
            </w:tcBorders>
            <w:shd w:val="pct5" w:color="auto" w:fill="FFFFFF"/>
            <w:vAlign w:val="center"/>
          </w:tcPr>
          <w:p w:rsidR="008319FD" w:rsidRPr="00622C47" w:rsidRDefault="008319FD" w:rsidP="00622C47">
            <w:pPr>
              <w:spacing w:after="0" w:line="240" w:lineRule="auto"/>
              <w:jc w:val="center"/>
              <w:rPr>
                <w:rFonts w:ascii="Times New Roman" w:hAnsi="Times New Roman" w:cs="Times New Roman"/>
                <w:b/>
                <w:sz w:val="24"/>
                <w:szCs w:val="24"/>
              </w:rPr>
            </w:pPr>
            <w:r w:rsidRPr="00622C47">
              <w:rPr>
                <w:rFonts w:ascii="Times New Roman" w:hAnsi="Times New Roman" w:cs="Times New Roman"/>
                <w:b/>
                <w:sz w:val="24"/>
                <w:szCs w:val="24"/>
              </w:rPr>
              <w:t>Sample Size</w:t>
            </w:r>
          </w:p>
        </w:tc>
        <w:tc>
          <w:tcPr>
            <w:tcW w:w="882" w:type="pct"/>
            <w:tcBorders>
              <w:bottom w:val="single" w:sz="4" w:space="0" w:color="auto"/>
            </w:tcBorders>
            <w:shd w:val="pct5" w:color="auto" w:fill="FFFFFF"/>
            <w:vAlign w:val="center"/>
          </w:tcPr>
          <w:p w:rsidR="008319FD" w:rsidRPr="00622C47" w:rsidRDefault="00E00B18" w:rsidP="00E00B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Estimated </w:t>
            </w:r>
            <w:r w:rsidR="008319FD" w:rsidRPr="00622C47">
              <w:rPr>
                <w:rFonts w:ascii="Times New Roman" w:hAnsi="Times New Roman" w:cs="Times New Roman"/>
                <w:b/>
                <w:sz w:val="24"/>
                <w:szCs w:val="24"/>
              </w:rPr>
              <w:t>Number of Respon</w:t>
            </w:r>
            <w:r>
              <w:rPr>
                <w:rFonts w:ascii="Times New Roman" w:hAnsi="Times New Roman" w:cs="Times New Roman"/>
                <w:b/>
                <w:sz w:val="24"/>
                <w:szCs w:val="24"/>
              </w:rPr>
              <w:t>dents</w:t>
            </w:r>
          </w:p>
        </w:tc>
        <w:tc>
          <w:tcPr>
            <w:tcW w:w="1251" w:type="pct"/>
            <w:tcBorders>
              <w:bottom w:val="single" w:sz="4" w:space="0" w:color="auto"/>
            </w:tcBorders>
            <w:shd w:val="pct5" w:color="auto" w:fill="FFFFFF"/>
            <w:vAlign w:val="center"/>
          </w:tcPr>
          <w:p w:rsidR="008319FD" w:rsidRPr="00622C47" w:rsidRDefault="008319FD" w:rsidP="00622C47">
            <w:pPr>
              <w:spacing w:after="0" w:line="240" w:lineRule="auto"/>
              <w:jc w:val="center"/>
              <w:rPr>
                <w:rFonts w:ascii="Times New Roman" w:hAnsi="Times New Roman" w:cs="Times New Roman"/>
                <w:b/>
                <w:sz w:val="24"/>
                <w:szCs w:val="24"/>
              </w:rPr>
            </w:pPr>
            <w:r w:rsidRPr="00622C47">
              <w:rPr>
                <w:rFonts w:ascii="Times New Roman" w:hAnsi="Times New Roman" w:cs="Times New Roman"/>
                <w:b/>
                <w:sz w:val="24"/>
                <w:szCs w:val="24"/>
              </w:rPr>
              <w:t>Average Response Time per Respondent</w:t>
            </w:r>
            <w:r w:rsidR="008F2F4E" w:rsidRPr="00622C47">
              <w:rPr>
                <w:rFonts w:ascii="Times New Roman" w:hAnsi="Times New Roman" w:cs="Times New Roman"/>
                <w:b/>
                <w:sz w:val="24"/>
                <w:szCs w:val="24"/>
              </w:rPr>
              <w:t xml:space="preserve"> </w:t>
            </w:r>
            <w:r w:rsidRPr="00622C47">
              <w:rPr>
                <w:rFonts w:ascii="Times New Roman" w:hAnsi="Times New Roman" w:cs="Times New Roman"/>
                <w:b/>
                <w:sz w:val="24"/>
                <w:szCs w:val="24"/>
              </w:rPr>
              <w:t>(Minutes)</w:t>
            </w:r>
          </w:p>
        </w:tc>
        <w:tc>
          <w:tcPr>
            <w:tcW w:w="680" w:type="pct"/>
            <w:tcBorders>
              <w:bottom w:val="single" w:sz="4" w:space="0" w:color="auto"/>
            </w:tcBorders>
            <w:shd w:val="pct5" w:color="auto" w:fill="FFFFFF"/>
            <w:vAlign w:val="center"/>
          </w:tcPr>
          <w:p w:rsidR="008319FD" w:rsidRPr="00622C47" w:rsidRDefault="008319FD" w:rsidP="00622C47">
            <w:pPr>
              <w:spacing w:after="0" w:line="240" w:lineRule="auto"/>
              <w:jc w:val="center"/>
              <w:rPr>
                <w:rFonts w:ascii="Times New Roman" w:hAnsi="Times New Roman" w:cs="Times New Roman"/>
                <w:b/>
                <w:sz w:val="24"/>
                <w:szCs w:val="24"/>
              </w:rPr>
            </w:pPr>
            <w:r w:rsidRPr="00622C47">
              <w:rPr>
                <w:rFonts w:ascii="Times New Roman" w:hAnsi="Times New Roman" w:cs="Times New Roman"/>
                <w:b/>
                <w:sz w:val="24"/>
                <w:szCs w:val="24"/>
              </w:rPr>
              <w:t xml:space="preserve">Total </w:t>
            </w:r>
            <w:r w:rsidR="007B11FD" w:rsidRPr="00622C47">
              <w:rPr>
                <w:rFonts w:ascii="Times New Roman" w:hAnsi="Times New Roman" w:cs="Times New Roman"/>
                <w:b/>
                <w:sz w:val="24"/>
                <w:szCs w:val="24"/>
              </w:rPr>
              <w:t xml:space="preserve">Burden </w:t>
            </w:r>
            <w:r w:rsidRPr="00622C47">
              <w:rPr>
                <w:rFonts w:ascii="Times New Roman" w:hAnsi="Times New Roman" w:cs="Times New Roman"/>
                <w:b/>
                <w:sz w:val="24"/>
                <w:szCs w:val="24"/>
              </w:rPr>
              <w:t>Hours</w:t>
            </w:r>
          </w:p>
        </w:tc>
      </w:tr>
      <w:tr w:rsidR="000A0469" w:rsidRPr="00622C47" w:rsidTr="00EA52FC">
        <w:trPr>
          <w:trHeight w:val="53"/>
        </w:trPr>
        <w:tc>
          <w:tcPr>
            <w:tcW w:w="1306" w:type="pct"/>
            <w:shd w:val="pct5" w:color="auto" w:fill="FFFFFF"/>
            <w:vAlign w:val="center"/>
          </w:tcPr>
          <w:p w:rsidR="009B52DF" w:rsidRPr="00622C47" w:rsidRDefault="009B52DF" w:rsidP="00622C47">
            <w:pPr>
              <w:spacing w:after="0" w:line="240" w:lineRule="auto"/>
              <w:jc w:val="left"/>
              <w:rPr>
                <w:rFonts w:ascii="Times New Roman" w:hAnsi="Times New Roman" w:cs="Times New Roman"/>
                <w:sz w:val="24"/>
                <w:szCs w:val="24"/>
              </w:rPr>
            </w:pPr>
            <w:r w:rsidRPr="00622C47">
              <w:rPr>
                <w:rFonts w:ascii="Times New Roman" w:hAnsi="Times New Roman" w:cs="Times New Roman"/>
                <w:sz w:val="24"/>
                <w:szCs w:val="24"/>
              </w:rPr>
              <w:t>Contacting special districts for research approval</w:t>
            </w:r>
          </w:p>
        </w:tc>
        <w:tc>
          <w:tcPr>
            <w:tcW w:w="881" w:type="pct"/>
            <w:vAlign w:val="center"/>
          </w:tcPr>
          <w:p w:rsidR="009B52DF" w:rsidRPr="00622C47" w:rsidRDefault="000E62F2" w:rsidP="00622C47">
            <w:pPr>
              <w:spacing w:after="0" w:line="240" w:lineRule="auto"/>
              <w:jc w:val="center"/>
              <w:rPr>
                <w:rFonts w:ascii="Times New Roman" w:hAnsi="Times New Roman" w:cs="Times New Roman"/>
                <w:sz w:val="24"/>
                <w:szCs w:val="24"/>
              </w:rPr>
            </w:pPr>
            <w:r w:rsidRPr="00622C47">
              <w:rPr>
                <w:rFonts w:ascii="Times New Roman" w:hAnsi="Times New Roman" w:cs="Times New Roman"/>
                <w:sz w:val="24"/>
                <w:szCs w:val="24"/>
              </w:rPr>
              <w:t>403</w:t>
            </w:r>
          </w:p>
        </w:tc>
        <w:tc>
          <w:tcPr>
            <w:tcW w:w="882" w:type="pct"/>
            <w:vAlign w:val="center"/>
          </w:tcPr>
          <w:p w:rsidR="009B52DF" w:rsidRPr="00622C47" w:rsidRDefault="000E62F2" w:rsidP="00622C47">
            <w:pPr>
              <w:spacing w:after="0" w:line="240" w:lineRule="auto"/>
              <w:jc w:val="center"/>
              <w:rPr>
                <w:rFonts w:ascii="Times New Roman" w:hAnsi="Times New Roman" w:cs="Times New Roman"/>
                <w:sz w:val="24"/>
                <w:szCs w:val="24"/>
              </w:rPr>
            </w:pPr>
            <w:r w:rsidRPr="00622C47">
              <w:rPr>
                <w:rFonts w:ascii="Times New Roman" w:hAnsi="Times New Roman" w:cs="Times New Roman"/>
                <w:sz w:val="24"/>
                <w:szCs w:val="24"/>
              </w:rPr>
              <w:t>320</w:t>
            </w:r>
          </w:p>
        </w:tc>
        <w:tc>
          <w:tcPr>
            <w:tcW w:w="1251" w:type="pct"/>
            <w:vAlign w:val="center"/>
          </w:tcPr>
          <w:p w:rsidR="009B52DF" w:rsidRPr="00622C47" w:rsidRDefault="00EA52FC" w:rsidP="00622C47">
            <w:pPr>
              <w:spacing w:after="0" w:line="240" w:lineRule="auto"/>
              <w:jc w:val="center"/>
              <w:rPr>
                <w:rFonts w:ascii="Times New Roman" w:hAnsi="Times New Roman" w:cs="Times New Roman"/>
                <w:sz w:val="24"/>
                <w:szCs w:val="24"/>
              </w:rPr>
            </w:pPr>
            <w:r w:rsidRPr="00622C47">
              <w:rPr>
                <w:rFonts w:ascii="Times New Roman" w:hAnsi="Times New Roman" w:cs="Times New Roman"/>
                <w:sz w:val="24"/>
                <w:szCs w:val="24"/>
              </w:rPr>
              <w:t>240</w:t>
            </w:r>
          </w:p>
        </w:tc>
        <w:tc>
          <w:tcPr>
            <w:tcW w:w="680" w:type="pct"/>
            <w:vAlign w:val="center"/>
          </w:tcPr>
          <w:p w:rsidR="009B52DF" w:rsidRPr="00622C47" w:rsidRDefault="00183F7A" w:rsidP="00622C47">
            <w:pPr>
              <w:spacing w:after="0" w:line="240" w:lineRule="auto"/>
              <w:ind w:right="144"/>
              <w:jc w:val="right"/>
              <w:rPr>
                <w:rFonts w:ascii="Times New Roman" w:hAnsi="Times New Roman" w:cs="Times New Roman"/>
                <w:sz w:val="24"/>
                <w:szCs w:val="24"/>
              </w:rPr>
            </w:pPr>
            <w:r w:rsidRPr="00622C47">
              <w:rPr>
                <w:rFonts w:ascii="Times New Roman" w:hAnsi="Times New Roman" w:cs="Times New Roman"/>
                <w:sz w:val="24"/>
                <w:szCs w:val="24"/>
              </w:rPr>
              <w:t>1,2</w:t>
            </w:r>
            <w:r w:rsidR="000E62F2" w:rsidRPr="00622C47">
              <w:rPr>
                <w:rFonts w:ascii="Times New Roman" w:hAnsi="Times New Roman" w:cs="Times New Roman"/>
                <w:sz w:val="24"/>
                <w:szCs w:val="24"/>
              </w:rPr>
              <w:t>80</w:t>
            </w:r>
          </w:p>
        </w:tc>
      </w:tr>
      <w:tr w:rsidR="00EA52FC" w:rsidRPr="00622C47" w:rsidTr="000A20E8">
        <w:trPr>
          <w:trHeight w:val="53"/>
        </w:trPr>
        <w:tc>
          <w:tcPr>
            <w:tcW w:w="1306" w:type="pct"/>
            <w:shd w:val="pct5" w:color="auto" w:fill="FFFFFF"/>
            <w:vAlign w:val="center"/>
          </w:tcPr>
          <w:p w:rsidR="00EA52FC" w:rsidRPr="00622C47" w:rsidRDefault="00BF0BC5" w:rsidP="00622C47">
            <w:pPr>
              <w:spacing w:after="0" w:line="240" w:lineRule="auto"/>
              <w:jc w:val="left"/>
              <w:rPr>
                <w:rFonts w:ascii="Times New Roman" w:hAnsi="Times New Roman" w:cs="Times New Roman"/>
                <w:sz w:val="24"/>
                <w:szCs w:val="24"/>
              </w:rPr>
            </w:pPr>
            <w:r w:rsidRPr="00622C47">
              <w:rPr>
                <w:rFonts w:ascii="Times New Roman" w:hAnsi="Times New Roman" w:cs="Times New Roman"/>
                <w:sz w:val="24"/>
                <w:szCs w:val="24"/>
              </w:rPr>
              <w:t>School pre-contact letter</w:t>
            </w:r>
          </w:p>
        </w:tc>
        <w:tc>
          <w:tcPr>
            <w:tcW w:w="881" w:type="pct"/>
            <w:vAlign w:val="center"/>
          </w:tcPr>
          <w:p w:rsidR="00EA52FC" w:rsidRPr="00622C47" w:rsidRDefault="00C73C94" w:rsidP="00622C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7,800</w:t>
            </w:r>
          </w:p>
        </w:tc>
        <w:tc>
          <w:tcPr>
            <w:tcW w:w="882" w:type="pct"/>
            <w:vAlign w:val="center"/>
          </w:tcPr>
          <w:p w:rsidR="00EA52FC" w:rsidRPr="00622C47" w:rsidRDefault="00C73C94" w:rsidP="00C73C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BF0BC5" w:rsidRPr="00622C47">
              <w:rPr>
                <w:rFonts w:ascii="Times New Roman" w:hAnsi="Times New Roman" w:cs="Times New Roman"/>
                <w:sz w:val="24"/>
                <w:szCs w:val="24"/>
              </w:rPr>
              <w:t>,</w:t>
            </w:r>
            <w:r>
              <w:rPr>
                <w:rFonts w:ascii="Times New Roman" w:hAnsi="Times New Roman" w:cs="Times New Roman"/>
                <w:sz w:val="24"/>
                <w:szCs w:val="24"/>
              </w:rPr>
              <w:t>300</w:t>
            </w:r>
          </w:p>
        </w:tc>
        <w:tc>
          <w:tcPr>
            <w:tcW w:w="1251" w:type="pct"/>
            <w:vAlign w:val="center"/>
          </w:tcPr>
          <w:p w:rsidR="00EA52FC" w:rsidRPr="00622C47" w:rsidRDefault="00BF0BC5" w:rsidP="00622C47">
            <w:pPr>
              <w:spacing w:after="0" w:line="240" w:lineRule="auto"/>
              <w:jc w:val="center"/>
              <w:rPr>
                <w:rFonts w:ascii="Times New Roman" w:hAnsi="Times New Roman" w:cs="Times New Roman"/>
                <w:sz w:val="24"/>
                <w:szCs w:val="24"/>
              </w:rPr>
            </w:pPr>
            <w:r w:rsidRPr="00622C47">
              <w:rPr>
                <w:rFonts w:ascii="Times New Roman" w:hAnsi="Times New Roman" w:cs="Times New Roman"/>
                <w:sz w:val="24"/>
                <w:szCs w:val="24"/>
              </w:rPr>
              <w:t>1</w:t>
            </w:r>
          </w:p>
        </w:tc>
        <w:tc>
          <w:tcPr>
            <w:tcW w:w="680" w:type="pct"/>
            <w:vAlign w:val="center"/>
          </w:tcPr>
          <w:p w:rsidR="00EA52FC" w:rsidRPr="00622C47" w:rsidRDefault="00C73C94" w:rsidP="00622C47">
            <w:pPr>
              <w:spacing w:after="0" w:line="240" w:lineRule="auto"/>
              <w:ind w:right="144"/>
              <w:jc w:val="right"/>
              <w:rPr>
                <w:rFonts w:ascii="Times New Roman" w:hAnsi="Times New Roman" w:cs="Times New Roman"/>
                <w:sz w:val="24"/>
                <w:szCs w:val="24"/>
              </w:rPr>
            </w:pPr>
            <w:r>
              <w:rPr>
                <w:rFonts w:ascii="Times New Roman" w:hAnsi="Times New Roman" w:cs="Times New Roman"/>
                <w:sz w:val="24"/>
                <w:szCs w:val="24"/>
              </w:rPr>
              <w:t>88</w:t>
            </w:r>
          </w:p>
        </w:tc>
      </w:tr>
      <w:tr w:rsidR="00E00B18" w:rsidRPr="00622C47" w:rsidTr="007B11FD">
        <w:trPr>
          <w:trHeight w:val="53"/>
        </w:trPr>
        <w:tc>
          <w:tcPr>
            <w:tcW w:w="1306" w:type="pct"/>
            <w:tcBorders>
              <w:bottom w:val="single" w:sz="4" w:space="0" w:color="auto"/>
            </w:tcBorders>
            <w:shd w:val="pct5" w:color="auto" w:fill="FFFFFF"/>
            <w:vAlign w:val="center"/>
          </w:tcPr>
          <w:p w:rsidR="00E00B18" w:rsidRPr="00622C47" w:rsidRDefault="00E00B18" w:rsidP="00622C47">
            <w:pPr>
              <w:spacing w:after="0" w:line="240" w:lineRule="auto"/>
              <w:jc w:val="left"/>
              <w:rPr>
                <w:rFonts w:ascii="Times New Roman" w:hAnsi="Times New Roman" w:cs="Times New Roman"/>
                <w:sz w:val="24"/>
                <w:szCs w:val="24"/>
              </w:rPr>
            </w:pPr>
            <w:r w:rsidRPr="00622C47">
              <w:rPr>
                <w:rFonts w:ascii="Times New Roman" w:hAnsi="Times New Roman" w:cs="Times New Roman"/>
                <w:sz w:val="24"/>
                <w:szCs w:val="24"/>
              </w:rPr>
              <w:t>TOTAL</w:t>
            </w:r>
          </w:p>
        </w:tc>
        <w:tc>
          <w:tcPr>
            <w:tcW w:w="881" w:type="pct"/>
            <w:tcBorders>
              <w:bottom w:val="single" w:sz="4" w:space="0" w:color="auto"/>
            </w:tcBorders>
            <w:vAlign w:val="center"/>
          </w:tcPr>
          <w:p w:rsidR="00E00B18" w:rsidRPr="00622C47" w:rsidRDefault="00E00B18" w:rsidP="00CA6BCC">
            <w:pPr>
              <w:spacing w:after="0" w:line="240" w:lineRule="auto"/>
              <w:jc w:val="center"/>
              <w:rPr>
                <w:rFonts w:ascii="Times New Roman" w:hAnsi="Times New Roman" w:cs="Times New Roman"/>
                <w:sz w:val="24"/>
                <w:szCs w:val="24"/>
              </w:rPr>
            </w:pPr>
            <w:r w:rsidRPr="00622C47">
              <w:rPr>
                <w:rFonts w:ascii="Times New Roman" w:hAnsi="Times New Roman" w:cs="Times New Roman"/>
                <w:sz w:val="24"/>
                <w:szCs w:val="24"/>
              </w:rPr>
              <w:t>--</w:t>
            </w:r>
          </w:p>
        </w:tc>
        <w:tc>
          <w:tcPr>
            <w:tcW w:w="882" w:type="pct"/>
            <w:tcBorders>
              <w:bottom w:val="single" w:sz="4" w:space="0" w:color="auto"/>
            </w:tcBorders>
            <w:vAlign w:val="center"/>
          </w:tcPr>
          <w:p w:rsidR="00E00B18" w:rsidRPr="00622C47" w:rsidRDefault="000B39DF" w:rsidP="000B39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E00B18" w:rsidRPr="00622C47">
              <w:rPr>
                <w:rFonts w:ascii="Times New Roman" w:hAnsi="Times New Roman" w:cs="Times New Roman"/>
                <w:sz w:val="24"/>
                <w:szCs w:val="24"/>
              </w:rPr>
              <w:t>,</w:t>
            </w:r>
            <w:r>
              <w:rPr>
                <w:rFonts w:ascii="Times New Roman" w:hAnsi="Times New Roman" w:cs="Times New Roman"/>
                <w:sz w:val="24"/>
                <w:szCs w:val="24"/>
              </w:rPr>
              <w:t>620</w:t>
            </w:r>
          </w:p>
        </w:tc>
        <w:tc>
          <w:tcPr>
            <w:tcW w:w="1251" w:type="pct"/>
            <w:tcBorders>
              <w:bottom w:val="single" w:sz="4" w:space="0" w:color="auto"/>
            </w:tcBorders>
            <w:vAlign w:val="center"/>
          </w:tcPr>
          <w:p w:rsidR="00E00B18" w:rsidRPr="00622C47" w:rsidRDefault="00E00B18" w:rsidP="00622C47">
            <w:pPr>
              <w:spacing w:after="0" w:line="240" w:lineRule="auto"/>
              <w:jc w:val="center"/>
              <w:rPr>
                <w:rFonts w:ascii="Times New Roman" w:hAnsi="Times New Roman" w:cs="Times New Roman"/>
                <w:sz w:val="24"/>
                <w:szCs w:val="24"/>
              </w:rPr>
            </w:pPr>
            <w:r w:rsidRPr="00622C47">
              <w:rPr>
                <w:rFonts w:ascii="Times New Roman" w:hAnsi="Times New Roman" w:cs="Times New Roman"/>
                <w:sz w:val="24"/>
                <w:szCs w:val="24"/>
              </w:rPr>
              <w:t>--</w:t>
            </w:r>
          </w:p>
        </w:tc>
        <w:tc>
          <w:tcPr>
            <w:tcW w:w="680" w:type="pct"/>
            <w:tcBorders>
              <w:bottom w:val="single" w:sz="4" w:space="0" w:color="auto"/>
            </w:tcBorders>
            <w:vAlign w:val="center"/>
          </w:tcPr>
          <w:p w:rsidR="00E00B18" w:rsidRPr="00622C47" w:rsidRDefault="00E00B18" w:rsidP="00C73C94">
            <w:pPr>
              <w:spacing w:after="0" w:line="240" w:lineRule="auto"/>
              <w:ind w:right="144"/>
              <w:jc w:val="right"/>
              <w:rPr>
                <w:rFonts w:ascii="Times New Roman" w:hAnsi="Times New Roman" w:cs="Times New Roman"/>
                <w:sz w:val="24"/>
                <w:szCs w:val="24"/>
              </w:rPr>
            </w:pPr>
            <w:r w:rsidRPr="00622C47">
              <w:rPr>
                <w:rFonts w:ascii="Times New Roman" w:hAnsi="Times New Roman" w:cs="Times New Roman"/>
                <w:sz w:val="24"/>
                <w:szCs w:val="24"/>
              </w:rPr>
              <w:t>1,</w:t>
            </w:r>
            <w:r w:rsidR="00C73C94">
              <w:rPr>
                <w:rFonts w:ascii="Times New Roman" w:hAnsi="Times New Roman" w:cs="Times New Roman"/>
                <w:sz w:val="24"/>
                <w:szCs w:val="24"/>
              </w:rPr>
              <w:t>368</w:t>
            </w:r>
          </w:p>
        </w:tc>
      </w:tr>
    </w:tbl>
    <w:p w:rsidR="008319FD" w:rsidRPr="00622C47" w:rsidRDefault="008319FD" w:rsidP="00E00B18">
      <w:pPr>
        <w:spacing w:before="240" w:after="120"/>
        <w:jc w:val="left"/>
        <w:rPr>
          <w:rFonts w:ascii="Times New Roman" w:hAnsi="Times New Roman" w:cs="Times New Roman"/>
          <w:sz w:val="24"/>
          <w:szCs w:val="24"/>
        </w:rPr>
      </w:pPr>
      <w:r w:rsidRPr="00622C47">
        <w:rPr>
          <w:rFonts w:ascii="Times New Roman" w:hAnsi="Times New Roman" w:cs="Times New Roman"/>
          <w:sz w:val="24"/>
          <w:szCs w:val="24"/>
        </w:rPr>
        <w:t xml:space="preserve">Respondents to the </w:t>
      </w:r>
      <w:r w:rsidR="00370029" w:rsidRPr="00622C47">
        <w:rPr>
          <w:rFonts w:ascii="Times New Roman" w:hAnsi="Times New Roman" w:cs="Times New Roman"/>
          <w:sz w:val="24"/>
          <w:szCs w:val="24"/>
        </w:rPr>
        <w:t>preliminary field activities for</w:t>
      </w:r>
      <w:r w:rsidRPr="00622C47">
        <w:rPr>
          <w:rFonts w:ascii="Times New Roman" w:hAnsi="Times New Roman" w:cs="Times New Roman"/>
          <w:sz w:val="24"/>
          <w:szCs w:val="24"/>
        </w:rPr>
        <w:t xml:space="preserve"> </w:t>
      </w:r>
      <w:r w:rsidR="005065FA" w:rsidRPr="00622C47">
        <w:rPr>
          <w:rFonts w:ascii="Times New Roman" w:hAnsi="Times New Roman" w:cs="Times New Roman"/>
          <w:sz w:val="24"/>
          <w:szCs w:val="24"/>
        </w:rPr>
        <w:t>NTPS</w:t>
      </w:r>
      <w:r w:rsidRPr="00622C47">
        <w:rPr>
          <w:rFonts w:ascii="Times New Roman" w:hAnsi="Times New Roman" w:cs="Times New Roman"/>
          <w:sz w:val="24"/>
          <w:szCs w:val="24"/>
        </w:rPr>
        <w:t xml:space="preserve"> will not incur any costs other than their time to respond. </w:t>
      </w:r>
      <w:r w:rsidR="009D54DA" w:rsidRPr="00622C47">
        <w:rPr>
          <w:rFonts w:ascii="Times New Roman" w:hAnsi="Times New Roman" w:cs="Times New Roman"/>
          <w:sz w:val="24"/>
          <w:szCs w:val="24"/>
        </w:rPr>
        <w:t>Currently, the mean hourly rate of an education administrator</w:t>
      </w:r>
      <w:r w:rsidR="002C4023" w:rsidRPr="00622C47">
        <w:rPr>
          <w:rFonts w:ascii="Times New Roman" w:hAnsi="Times New Roman" w:cs="Times New Roman"/>
          <w:sz w:val="24"/>
          <w:szCs w:val="24"/>
        </w:rPr>
        <w:t xml:space="preserve"> is $42.68</w:t>
      </w:r>
      <w:r w:rsidR="00C44FE0" w:rsidRPr="00622C47">
        <w:rPr>
          <w:rFonts w:ascii="Times New Roman" w:hAnsi="Times New Roman" w:cs="Times New Roman"/>
          <w:sz w:val="24"/>
          <w:szCs w:val="24"/>
        </w:rPr>
        <w:t xml:space="preserve"> (Source: BLS Occupational Employment Statistics</w:t>
      </w:r>
      <w:r w:rsidR="002C4023" w:rsidRPr="00622C47">
        <w:rPr>
          <w:rFonts w:ascii="Times New Roman" w:hAnsi="Times New Roman" w:cs="Times New Roman"/>
          <w:sz w:val="24"/>
          <w:szCs w:val="24"/>
        </w:rPr>
        <w:t>,</w:t>
      </w:r>
      <w:r w:rsidR="00C44FE0" w:rsidRPr="00622C47">
        <w:rPr>
          <w:rFonts w:ascii="Times New Roman" w:hAnsi="Times New Roman" w:cs="Times New Roman"/>
          <w:sz w:val="24"/>
          <w:szCs w:val="24"/>
        </w:rPr>
        <w:t xml:space="preserve"> </w:t>
      </w:r>
      <w:hyperlink r:id="rId15" w:history="1">
        <w:r w:rsidR="00C44FE0" w:rsidRPr="00622C47">
          <w:rPr>
            <w:rStyle w:val="Hyperlink"/>
            <w:rFonts w:ascii="Times New Roman" w:hAnsi="Times New Roman" w:cs="Times New Roman"/>
            <w:sz w:val="24"/>
            <w:szCs w:val="24"/>
          </w:rPr>
          <w:t>http://data.bls.gov/oes/</w:t>
        </w:r>
      </w:hyperlink>
      <w:r w:rsidR="00C44FE0" w:rsidRPr="00622C47">
        <w:rPr>
          <w:rFonts w:ascii="Times New Roman" w:hAnsi="Times New Roman" w:cs="Times New Roman"/>
          <w:sz w:val="24"/>
          <w:szCs w:val="24"/>
        </w:rPr>
        <w:t xml:space="preserve"> datatype: SOC:119030 (Education Administrators)</w:t>
      </w:r>
      <w:r w:rsidR="002C4023" w:rsidRPr="00622C47">
        <w:rPr>
          <w:rFonts w:ascii="Times New Roman" w:hAnsi="Times New Roman" w:cs="Times New Roman"/>
          <w:sz w:val="24"/>
          <w:szCs w:val="24"/>
        </w:rPr>
        <w:t xml:space="preserve">; </w:t>
      </w:r>
      <w:r w:rsidR="00C44FE0" w:rsidRPr="00622C47">
        <w:rPr>
          <w:rFonts w:ascii="Times New Roman" w:hAnsi="Times New Roman" w:cs="Times New Roman"/>
          <w:sz w:val="24"/>
          <w:szCs w:val="24"/>
        </w:rPr>
        <w:t xml:space="preserve">accessed </w:t>
      </w:r>
      <w:r w:rsidR="002C4023" w:rsidRPr="00622C47">
        <w:rPr>
          <w:rFonts w:ascii="Times New Roman" w:hAnsi="Times New Roman" w:cs="Times New Roman"/>
          <w:sz w:val="24"/>
          <w:szCs w:val="24"/>
        </w:rPr>
        <w:t xml:space="preserve">on </w:t>
      </w:r>
      <w:r w:rsidR="00C44FE0" w:rsidRPr="00622C47">
        <w:rPr>
          <w:rFonts w:ascii="Times New Roman" w:hAnsi="Times New Roman" w:cs="Times New Roman"/>
          <w:sz w:val="24"/>
          <w:szCs w:val="24"/>
        </w:rPr>
        <w:t>April 23, 2014)</w:t>
      </w:r>
      <w:r w:rsidR="001176C2" w:rsidRPr="00622C47">
        <w:rPr>
          <w:rFonts w:ascii="Times New Roman" w:hAnsi="Times New Roman" w:cs="Times New Roman"/>
          <w:sz w:val="24"/>
          <w:szCs w:val="24"/>
        </w:rPr>
        <w:t>.</w:t>
      </w:r>
      <w:r w:rsidR="000A0469" w:rsidRPr="00622C47">
        <w:rPr>
          <w:rFonts w:ascii="Times New Roman" w:hAnsi="Times New Roman" w:cs="Times New Roman"/>
          <w:sz w:val="24"/>
          <w:szCs w:val="24"/>
        </w:rPr>
        <w:t xml:space="preserve"> </w:t>
      </w:r>
      <w:r w:rsidR="001176C2" w:rsidRPr="00622C47">
        <w:rPr>
          <w:rFonts w:ascii="Times New Roman" w:hAnsi="Times New Roman" w:cs="Times New Roman"/>
          <w:sz w:val="24"/>
          <w:szCs w:val="24"/>
        </w:rPr>
        <w:t xml:space="preserve">Thus the </w:t>
      </w:r>
      <w:r w:rsidR="002C4023" w:rsidRPr="00622C47">
        <w:rPr>
          <w:rFonts w:ascii="Times New Roman" w:hAnsi="Times New Roman" w:cs="Times New Roman"/>
          <w:sz w:val="24"/>
          <w:szCs w:val="24"/>
        </w:rPr>
        <w:t xml:space="preserve">estimated </w:t>
      </w:r>
      <w:r w:rsidRPr="00622C47">
        <w:rPr>
          <w:rFonts w:ascii="Times New Roman" w:hAnsi="Times New Roman" w:cs="Times New Roman"/>
          <w:sz w:val="24"/>
          <w:szCs w:val="24"/>
        </w:rPr>
        <w:t>respondent dollar cost</w:t>
      </w:r>
      <w:r w:rsidR="00370029" w:rsidRPr="00622C47">
        <w:rPr>
          <w:rFonts w:ascii="Times New Roman" w:hAnsi="Times New Roman" w:cs="Times New Roman"/>
          <w:sz w:val="24"/>
          <w:szCs w:val="24"/>
        </w:rPr>
        <w:t xml:space="preserve"> for these preliminary field activities</w:t>
      </w:r>
      <w:r w:rsidRPr="00622C47">
        <w:rPr>
          <w:rFonts w:ascii="Times New Roman" w:hAnsi="Times New Roman" w:cs="Times New Roman"/>
          <w:sz w:val="24"/>
          <w:szCs w:val="24"/>
        </w:rPr>
        <w:t xml:space="preserve"> is $</w:t>
      </w:r>
      <w:r w:rsidR="000B39DF">
        <w:rPr>
          <w:rFonts w:ascii="Times New Roman" w:hAnsi="Times New Roman" w:cs="Times New Roman"/>
          <w:sz w:val="24"/>
          <w:szCs w:val="24"/>
        </w:rPr>
        <w:t>58,38</w:t>
      </w:r>
      <w:r w:rsidR="00C73C94">
        <w:rPr>
          <w:rFonts w:ascii="Times New Roman" w:hAnsi="Times New Roman" w:cs="Times New Roman"/>
          <w:sz w:val="24"/>
          <w:szCs w:val="24"/>
        </w:rPr>
        <w:t>6.</w:t>
      </w:r>
    </w:p>
    <w:p w:rsidR="008319FD" w:rsidRPr="00622C47" w:rsidRDefault="008319FD" w:rsidP="00622C47">
      <w:pPr>
        <w:spacing w:after="120"/>
        <w:jc w:val="left"/>
        <w:rPr>
          <w:rFonts w:ascii="Times New Roman" w:hAnsi="Times New Roman" w:cs="Times New Roman"/>
          <w:b/>
          <w:sz w:val="24"/>
          <w:szCs w:val="24"/>
        </w:rPr>
      </w:pPr>
      <w:bookmarkStart w:id="107" w:name="_Toc511463199"/>
      <w:bookmarkStart w:id="108" w:name="_Toc511706141"/>
      <w:bookmarkStart w:id="109" w:name="_Toc511706223"/>
      <w:bookmarkStart w:id="110" w:name="_Toc511706588"/>
      <w:bookmarkStart w:id="111" w:name="_Toc511710553"/>
      <w:bookmarkStart w:id="112" w:name="_Toc511809871"/>
      <w:bookmarkStart w:id="113" w:name="_Toc511810606"/>
      <w:bookmarkStart w:id="114" w:name="_Toc512050977"/>
      <w:r w:rsidRPr="00622C47">
        <w:rPr>
          <w:rFonts w:ascii="Times New Roman" w:hAnsi="Times New Roman" w:cs="Times New Roman"/>
          <w:b/>
          <w:sz w:val="24"/>
          <w:szCs w:val="24"/>
        </w:rPr>
        <w:t>13.</w:t>
      </w:r>
      <w:r w:rsidR="000A0469" w:rsidRPr="00622C47">
        <w:rPr>
          <w:rFonts w:ascii="Times New Roman" w:hAnsi="Times New Roman" w:cs="Times New Roman"/>
          <w:b/>
          <w:sz w:val="24"/>
          <w:szCs w:val="24"/>
        </w:rPr>
        <w:t xml:space="preserve"> </w:t>
      </w:r>
      <w:r w:rsidRPr="00622C47">
        <w:rPr>
          <w:rFonts w:ascii="Times New Roman" w:hAnsi="Times New Roman" w:cs="Times New Roman"/>
          <w:b/>
          <w:sz w:val="24"/>
          <w:szCs w:val="24"/>
        </w:rPr>
        <w:t>Estimates of Cost</w:t>
      </w:r>
      <w:r w:rsidR="00BF3C52" w:rsidRPr="00622C47">
        <w:rPr>
          <w:rFonts w:ascii="Times New Roman" w:hAnsi="Times New Roman" w:cs="Times New Roman"/>
          <w:b/>
          <w:sz w:val="24"/>
          <w:szCs w:val="24"/>
        </w:rPr>
        <w:t xml:space="preserve"> Burden</w:t>
      </w:r>
      <w:bookmarkEnd w:id="107"/>
      <w:bookmarkEnd w:id="108"/>
      <w:bookmarkEnd w:id="109"/>
      <w:bookmarkEnd w:id="110"/>
      <w:bookmarkEnd w:id="111"/>
      <w:bookmarkEnd w:id="112"/>
      <w:bookmarkEnd w:id="113"/>
      <w:bookmarkEnd w:id="114"/>
    </w:p>
    <w:p w:rsidR="008319FD" w:rsidRPr="00622C47" w:rsidRDefault="00C73C94" w:rsidP="00622C47">
      <w:pPr>
        <w:spacing w:after="120"/>
        <w:jc w:val="left"/>
        <w:rPr>
          <w:rFonts w:ascii="Times New Roman" w:hAnsi="Times New Roman" w:cs="Times New Roman"/>
          <w:sz w:val="24"/>
          <w:szCs w:val="24"/>
        </w:rPr>
      </w:pPr>
      <w:r w:rsidRPr="00622C47">
        <w:rPr>
          <w:rFonts w:ascii="Times New Roman" w:hAnsi="Times New Roman" w:cs="Times New Roman"/>
          <w:sz w:val="24"/>
          <w:szCs w:val="24"/>
        </w:rPr>
        <w:t>There</w:t>
      </w:r>
      <w:r w:rsidR="003A25C3" w:rsidRPr="00622C47">
        <w:rPr>
          <w:rFonts w:ascii="Times New Roman" w:hAnsi="Times New Roman" w:cs="Times New Roman"/>
          <w:sz w:val="24"/>
          <w:szCs w:val="24"/>
        </w:rPr>
        <w:t xml:space="preserve"> are no</w:t>
      </w:r>
      <w:r w:rsidR="008319FD" w:rsidRPr="00622C47">
        <w:rPr>
          <w:rFonts w:ascii="Times New Roman" w:hAnsi="Times New Roman" w:cs="Times New Roman"/>
          <w:sz w:val="24"/>
          <w:szCs w:val="24"/>
        </w:rPr>
        <w:t xml:space="preserve"> additional costs </w:t>
      </w:r>
      <w:r w:rsidR="003A25C3" w:rsidRPr="00622C47">
        <w:rPr>
          <w:rFonts w:ascii="Times New Roman" w:hAnsi="Times New Roman" w:cs="Times New Roman"/>
          <w:sz w:val="24"/>
          <w:szCs w:val="24"/>
        </w:rPr>
        <w:t>to respond beyond the time to respond</w:t>
      </w:r>
      <w:r w:rsidR="008319FD" w:rsidRPr="00622C47">
        <w:rPr>
          <w:rFonts w:ascii="Times New Roman" w:hAnsi="Times New Roman" w:cs="Times New Roman"/>
          <w:sz w:val="24"/>
          <w:szCs w:val="24"/>
        </w:rPr>
        <w:t>.</w:t>
      </w:r>
    </w:p>
    <w:p w:rsidR="008319FD" w:rsidRPr="00622C47" w:rsidRDefault="008319FD" w:rsidP="00622C47">
      <w:pPr>
        <w:spacing w:after="120"/>
        <w:jc w:val="left"/>
        <w:rPr>
          <w:rFonts w:ascii="Times New Roman" w:hAnsi="Times New Roman" w:cs="Times New Roman"/>
          <w:b/>
          <w:sz w:val="24"/>
          <w:szCs w:val="24"/>
        </w:rPr>
      </w:pPr>
      <w:bookmarkStart w:id="115" w:name="_Toc511463200"/>
      <w:bookmarkStart w:id="116" w:name="_Toc511706142"/>
      <w:bookmarkStart w:id="117" w:name="_Toc511706224"/>
      <w:bookmarkStart w:id="118" w:name="_Toc511706589"/>
      <w:bookmarkStart w:id="119" w:name="_Toc511710554"/>
      <w:bookmarkStart w:id="120" w:name="_Toc511809872"/>
      <w:bookmarkStart w:id="121" w:name="_Toc511810607"/>
      <w:bookmarkStart w:id="122" w:name="_Toc512050978"/>
      <w:r w:rsidRPr="00622C47">
        <w:rPr>
          <w:rFonts w:ascii="Times New Roman" w:hAnsi="Times New Roman" w:cs="Times New Roman"/>
          <w:b/>
          <w:sz w:val="24"/>
          <w:szCs w:val="24"/>
        </w:rPr>
        <w:t>14.</w:t>
      </w:r>
      <w:r w:rsidR="000A0469" w:rsidRPr="00622C47">
        <w:rPr>
          <w:rFonts w:ascii="Times New Roman" w:hAnsi="Times New Roman" w:cs="Times New Roman"/>
          <w:b/>
          <w:sz w:val="24"/>
          <w:szCs w:val="24"/>
        </w:rPr>
        <w:t xml:space="preserve"> </w:t>
      </w:r>
      <w:r w:rsidRPr="00622C47">
        <w:rPr>
          <w:rFonts w:ascii="Times New Roman" w:hAnsi="Times New Roman" w:cs="Times New Roman"/>
          <w:b/>
          <w:sz w:val="24"/>
          <w:szCs w:val="24"/>
        </w:rPr>
        <w:t>Costs to the Federal Government</w:t>
      </w:r>
      <w:bookmarkEnd w:id="115"/>
      <w:bookmarkEnd w:id="116"/>
      <w:bookmarkEnd w:id="117"/>
      <w:bookmarkEnd w:id="118"/>
      <w:bookmarkEnd w:id="119"/>
      <w:bookmarkEnd w:id="120"/>
      <w:bookmarkEnd w:id="121"/>
      <w:bookmarkEnd w:id="122"/>
    </w:p>
    <w:p w:rsidR="000879EE" w:rsidRPr="00622C47" w:rsidRDefault="00325029" w:rsidP="00622C47">
      <w:pPr>
        <w:spacing w:after="120"/>
        <w:jc w:val="left"/>
        <w:rPr>
          <w:rFonts w:ascii="Times New Roman" w:hAnsi="Times New Roman" w:cs="Times New Roman"/>
          <w:sz w:val="24"/>
          <w:szCs w:val="24"/>
        </w:rPr>
      </w:pPr>
      <w:r w:rsidRPr="00622C47">
        <w:rPr>
          <w:rFonts w:ascii="Times New Roman" w:hAnsi="Times New Roman" w:cs="Times New Roman"/>
          <w:sz w:val="24"/>
          <w:szCs w:val="24"/>
        </w:rPr>
        <w:t>The cost to the federal government for the</w:t>
      </w:r>
      <w:r w:rsidR="00354803" w:rsidRPr="00622C47">
        <w:rPr>
          <w:rFonts w:ascii="Times New Roman" w:hAnsi="Times New Roman" w:cs="Times New Roman"/>
          <w:sz w:val="24"/>
          <w:szCs w:val="24"/>
        </w:rPr>
        <w:t xml:space="preserve"> 2015-16</w:t>
      </w:r>
      <w:r w:rsidRPr="00622C47">
        <w:rPr>
          <w:rFonts w:ascii="Times New Roman" w:hAnsi="Times New Roman" w:cs="Times New Roman"/>
          <w:sz w:val="24"/>
          <w:szCs w:val="24"/>
        </w:rPr>
        <w:t xml:space="preserve"> NTPS preliminary activities is $</w:t>
      </w:r>
      <w:r w:rsidR="003E6456" w:rsidRPr="00622C47">
        <w:rPr>
          <w:rFonts w:ascii="Times New Roman" w:hAnsi="Times New Roman" w:cs="Times New Roman"/>
          <w:sz w:val="24"/>
          <w:szCs w:val="24"/>
        </w:rPr>
        <w:t>250,000.</w:t>
      </w:r>
      <w:r w:rsidR="0046402C">
        <w:rPr>
          <w:rFonts w:ascii="Times New Roman" w:hAnsi="Times New Roman" w:cs="Times New Roman"/>
          <w:sz w:val="24"/>
          <w:szCs w:val="24"/>
        </w:rPr>
        <w:t xml:space="preserve"> </w:t>
      </w:r>
      <w:r w:rsidR="003E6456" w:rsidRPr="00622C47">
        <w:rPr>
          <w:rFonts w:ascii="Times New Roman" w:hAnsi="Times New Roman" w:cs="Times New Roman"/>
          <w:sz w:val="24"/>
          <w:szCs w:val="24"/>
        </w:rPr>
        <w:t>T</w:t>
      </w:r>
      <w:r w:rsidRPr="00622C47">
        <w:rPr>
          <w:rFonts w:ascii="Times New Roman" w:hAnsi="Times New Roman" w:cs="Times New Roman"/>
          <w:sz w:val="24"/>
          <w:szCs w:val="24"/>
        </w:rPr>
        <w:t>he Census Bureau estimates were developed by the Census Bureau divisions involved in these activities.</w:t>
      </w:r>
    </w:p>
    <w:p w:rsidR="008319FD" w:rsidRPr="00622C47" w:rsidRDefault="008319FD" w:rsidP="00622C47">
      <w:pPr>
        <w:spacing w:after="120"/>
        <w:jc w:val="left"/>
        <w:rPr>
          <w:rFonts w:ascii="Times New Roman" w:hAnsi="Times New Roman" w:cs="Times New Roman"/>
          <w:b/>
          <w:sz w:val="24"/>
          <w:szCs w:val="24"/>
        </w:rPr>
      </w:pPr>
      <w:bookmarkStart w:id="123" w:name="_Toc511463201"/>
      <w:bookmarkStart w:id="124" w:name="_Toc511706143"/>
      <w:bookmarkStart w:id="125" w:name="_Toc511706225"/>
      <w:bookmarkStart w:id="126" w:name="_Toc511706590"/>
      <w:bookmarkStart w:id="127" w:name="_Toc511710555"/>
      <w:bookmarkStart w:id="128" w:name="_Toc511809873"/>
      <w:bookmarkStart w:id="129" w:name="_Toc511810608"/>
      <w:bookmarkStart w:id="130" w:name="_Toc512050979"/>
      <w:r w:rsidRPr="00622C47">
        <w:rPr>
          <w:rFonts w:ascii="Times New Roman" w:hAnsi="Times New Roman" w:cs="Times New Roman"/>
          <w:b/>
          <w:sz w:val="24"/>
          <w:szCs w:val="24"/>
        </w:rPr>
        <w:t>15.</w:t>
      </w:r>
      <w:r w:rsidR="000A0469" w:rsidRPr="00622C47">
        <w:rPr>
          <w:rFonts w:ascii="Times New Roman" w:hAnsi="Times New Roman" w:cs="Times New Roman"/>
          <w:b/>
          <w:sz w:val="24"/>
          <w:szCs w:val="24"/>
        </w:rPr>
        <w:t xml:space="preserve"> </w:t>
      </w:r>
      <w:r w:rsidRPr="00622C47">
        <w:rPr>
          <w:rFonts w:ascii="Times New Roman" w:hAnsi="Times New Roman" w:cs="Times New Roman"/>
          <w:b/>
          <w:sz w:val="24"/>
          <w:szCs w:val="24"/>
        </w:rPr>
        <w:t>Reasons for Changes in Response Burden and Costs</w:t>
      </w:r>
      <w:bookmarkEnd w:id="123"/>
      <w:bookmarkEnd w:id="124"/>
      <w:bookmarkEnd w:id="125"/>
      <w:bookmarkEnd w:id="126"/>
      <w:bookmarkEnd w:id="127"/>
      <w:bookmarkEnd w:id="128"/>
      <w:bookmarkEnd w:id="129"/>
      <w:bookmarkEnd w:id="130"/>
    </w:p>
    <w:p w:rsidR="008319FD" w:rsidRPr="00622C47" w:rsidRDefault="006E6845" w:rsidP="00622C47">
      <w:pPr>
        <w:spacing w:after="120"/>
        <w:jc w:val="left"/>
        <w:rPr>
          <w:rFonts w:ascii="Times New Roman" w:hAnsi="Times New Roman" w:cs="Times New Roman"/>
          <w:sz w:val="24"/>
          <w:szCs w:val="24"/>
        </w:rPr>
      </w:pPr>
      <w:r w:rsidRPr="00622C47">
        <w:rPr>
          <w:rFonts w:ascii="Times New Roman" w:hAnsi="Times New Roman" w:cs="Times New Roman"/>
          <w:sz w:val="24"/>
          <w:szCs w:val="24"/>
        </w:rPr>
        <w:t>Estimated respondent burden in this</w:t>
      </w:r>
      <w:r w:rsidR="003D6230" w:rsidRPr="00622C47">
        <w:rPr>
          <w:rFonts w:ascii="Times New Roman" w:hAnsi="Times New Roman" w:cs="Times New Roman"/>
          <w:sz w:val="24"/>
          <w:szCs w:val="24"/>
        </w:rPr>
        <w:t xml:space="preserve"> request</w:t>
      </w:r>
      <w:r w:rsidRPr="00622C47">
        <w:rPr>
          <w:rFonts w:ascii="Times New Roman" w:hAnsi="Times New Roman" w:cs="Times New Roman"/>
          <w:sz w:val="24"/>
          <w:szCs w:val="24"/>
        </w:rPr>
        <w:t xml:space="preserve"> shows a decrease from last approval, because this request</w:t>
      </w:r>
      <w:r w:rsidR="003D6230" w:rsidRPr="00622C47">
        <w:rPr>
          <w:rFonts w:ascii="Times New Roman" w:hAnsi="Times New Roman" w:cs="Times New Roman"/>
          <w:sz w:val="24"/>
          <w:szCs w:val="24"/>
        </w:rPr>
        <w:t xml:space="preserve"> covers </w:t>
      </w:r>
      <w:r w:rsidR="002E26DD" w:rsidRPr="00622C47">
        <w:rPr>
          <w:rFonts w:ascii="Times New Roman" w:hAnsi="Times New Roman" w:cs="Times New Roman"/>
          <w:sz w:val="24"/>
          <w:szCs w:val="24"/>
        </w:rPr>
        <w:t xml:space="preserve">only </w:t>
      </w:r>
      <w:r w:rsidR="003D6230" w:rsidRPr="00622C47">
        <w:rPr>
          <w:rFonts w:ascii="Times New Roman" w:hAnsi="Times New Roman" w:cs="Times New Roman"/>
          <w:sz w:val="24"/>
          <w:szCs w:val="24"/>
        </w:rPr>
        <w:t xml:space="preserve">the </w:t>
      </w:r>
      <w:r w:rsidR="00F8155F" w:rsidRPr="00622C47">
        <w:rPr>
          <w:rFonts w:ascii="Times New Roman" w:hAnsi="Times New Roman" w:cs="Times New Roman"/>
          <w:sz w:val="24"/>
          <w:szCs w:val="24"/>
        </w:rPr>
        <w:t xml:space="preserve">special districts’ research approval process </w:t>
      </w:r>
      <w:r w:rsidR="003D6230" w:rsidRPr="00622C47">
        <w:rPr>
          <w:rFonts w:ascii="Times New Roman" w:hAnsi="Times New Roman" w:cs="Times New Roman"/>
          <w:sz w:val="24"/>
          <w:szCs w:val="24"/>
        </w:rPr>
        <w:t>activities</w:t>
      </w:r>
      <w:r w:rsidR="00354803" w:rsidRPr="00622C47">
        <w:rPr>
          <w:rFonts w:ascii="Times New Roman" w:hAnsi="Times New Roman" w:cs="Times New Roman"/>
          <w:sz w:val="24"/>
          <w:szCs w:val="24"/>
        </w:rPr>
        <w:t xml:space="preserve"> and pre-contact letter</w:t>
      </w:r>
      <w:r w:rsidR="003D6230" w:rsidRPr="00622C47">
        <w:rPr>
          <w:rFonts w:ascii="Times New Roman" w:hAnsi="Times New Roman" w:cs="Times New Roman"/>
          <w:sz w:val="24"/>
          <w:szCs w:val="24"/>
        </w:rPr>
        <w:t xml:space="preserve"> </w:t>
      </w:r>
      <w:r w:rsidRPr="00622C47">
        <w:rPr>
          <w:rFonts w:ascii="Times New Roman" w:hAnsi="Times New Roman" w:cs="Times New Roman"/>
          <w:sz w:val="24"/>
          <w:szCs w:val="24"/>
        </w:rPr>
        <w:t xml:space="preserve">to schools </w:t>
      </w:r>
      <w:r w:rsidR="003D6230" w:rsidRPr="00622C47">
        <w:rPr>
          <w:rFonts w:ascii="Times New Roman" w:hAnsi="Times New Roman" w:cs="Times New Roman"/>
          <w:sz w:val="24"/>
          <w:szCs w:val="24"/>
        </w:rPr>
        <w:t xml:space="preserve">planned for </w:t>
      </w:r>
      <w:r w:rsidR="00354803" w:rsidRPr="00622C47">
        <w:rPr>
          <w:rFonts w:ascii="Times New Roman" w:hAnsi="Times New Roman" w:cs="Times New Roman"/>
          <w:sz w:val="24"/>
          <w:szCs w:val="24"/>
        </w:rPr>
        <w:t xml:space="preserve">the </w:t>
      </w:r>
      <w:r w:rsidR="00A32CEB" w:rsidRPr="00622C47">
        <w:rPr>
          <w:rFonts w:ascii="Times New Roman" w:hAnsi="Times New Roman" w:cs="Times New Roman"/>
          <w:sz w:val="24"/>
          <w:szCs w:val="24"/>
        </w:rPr>
        <w:t>NTPS</w:t>
      </w:r>
      <w:r w:rsidR="003D6230" w:rsidRPr="00622C47">
        <w:rPr>
          <w:rFonts w:ascii="Times New Roman" w:hAnsi="Times New Roman" w:cs="Times New Roman"/>
          <w:sz w:val="24"/>
          <w:szCs w:val="24"/>
        </w:rPr>
        <w:t xml:space="preserve"> 201</w:t>
      </w:r>
      <w:r w:rsidR="00855AD0" w:rsidRPr="00622C47">
        <w:rPr>
          <w:rFonts w:ascii="Times New Roman" w:hAnsi="Times New Roman" w:cs="Times New Roman"/>
          <w:sz w:val="24"/>
          <w:szCs w:val="24"/>
        </w:rPr>
        <w:t>5</w:t>
      </w:r>
      <w:r w:rsidRPr="00622C47">
        <w:rPr>
          <w:rFonts w:ascii="Times New Roman" w:hAnsi="Times New Roman" w:cs="Times New Roman"/>
          <w:sz w:val="24"/>
          <w:szCs w:val="24"/>
        </w:rPr>
        <w:t>-20</w:t>
      </w:r>
      <w:r w:rsidR="003D6230" w:rsidRPr="00622C47">
        <w:rPr>
          <w:rFonts w:ascii="Times New Roman" w:hAnsi="Times New Roman" w:cs="Times New Roman"/>
          <w:sz w:val="24"/>
          <w:szCs w:val="24"/>
        </w:rPr>
        <w:t>1</w:t>
      </w:r>
      <w:r w:rsidR="00855AD0" w:rsidRPr="00622C47">
        <w:rPr>
          <w:rFonts w:ascii="Times New Roman" w:hAnsi="Times New Roman" w:cs="Times New Roman"/>
          <w:sz w:val="24"/>
          <w:szCs w:val="24"/>
        </w:rPr>
        <w:t>6</w:t>
      </w:r>
      <w:r w:rsidRPr="00622C47">
        <w:rPr>
          <w:rFonts w:ascii="Times New Roman" w:hAnsi="Times New Roman" w:cs="Times New Roman"/>
          <w:sz w:val="24"/>
          <w:szCs w:val="24"/>
        </w:rPr>
        <w:t xml:space="preserve">, while the previous clearance </w:t>
      </w:r>
      <w:r w:rsidR="003E6456" w:rsidRPr="00622C47">
        <w:rPr>
          <w:rFonts w:ascii="Times New Roman" w:hAnsi="Times New Roman" w:cs="Times New Roman"/>
          <w:sz w:val="24"/>
          <w:szCs w:val="24"/>
        </w:rPr>
        <w:t>w</w:t>
      </w:r>
      <w:r w:rsidRPr="00622C47">
        <w:rPr>
          <w:rFonts w:ascii="Times New Roman" w:hAnsi="Times New Roman" w:cs="Times New Roman"/>
          <w:sz w:val="24"/>
          <w:szCs w:val="24"/>
        </w:rPr>
        <w:t>as for the full scale data collection for 2012-13 Teacher Follow-up Survey (TFS:2013) and Principal Follow-up Survey (PFS:2013) to the Schools and Staffing Survey (SASS)</w:t>
      </w:r>
      <w:r w:rsidR="00354803" w:rsidRPr="00622C47">
        <w:rPr>
          <w:rFonts w:ascii="Times New Roman" w:hAnsi="Times New Roman" w:cs="Times New Roman"/>
          <w:sz w:val="24"/>
          <w:szCs w:val="24"/>
        </w:rPr>
        <w:t>.</w:t>
      </w:r>
      <w:r w:rsidR="000A0469" w:rsidRPr="00622C47">
        <w:rPr>
          <w:rFonts w:ascii="Times New Roman" w:hAnsi="Times New Roman" w:cs="Times New Roman"/>
          <w:sz w:val="24"/>
          <w:szCs w:val="24"/>
        </w:rPr>
        <w:t xml:space="preserve"> </w:t>
      </w:r>
      <w:r w:rsidRPr="00622C47">
        <w:rPr>
          <w:rFonts w:ascii="Times New Roman" w:hAnsi="Times New Roman" w:cs="Times New Roman"/>
          <w:sz w:val="24"/>
          <w:szCs w:val="24"/>
        </w:rPr>
        <w:t xml:space="preserve">This request, in turn, will be followed in early 2015 by a request </w:t>
      </w:r>
      <w:r w:rsidR="002E26DD" w:rsidRPr="00622C47">
        <w:rPr>
          <w:rFonts w:ascii="Times New Roman" w:hAnsi="Times New Roman" w:cs="Times New Roman"/>
          <w:sz w:val="24"/>
          <w:szCs w:val="24"/>
        </w:rPr>
        <w:t xml:space="preserve">to conduct the </w:t>
      </w:r>
      <w:r w:rsidRPr="00622C47">
        <w:rPr>
          <w:rFonts w:ascii="Times New Roman" w:hAnsi="Times New Roman" w:cs="Times New Roman"/>
          <w:sz w:val="24"/>
          <w:szCs w:val="24"/>
        </w:rPr>
        <w:t xml:space="preserve">full scale NTPS 2015-2016 </w:t>
      </w:r>
      <w:r w:rsidR="002E26DD" w:rsidRPr="00622C47">
        <w:rPr>
          <w:rFonts w:ascii="Times New Roman" w:hAnsi="Times New Roman" w:cs="Times New Roman"/>
          <w:sz w:val="24"/>
          <w:szCs w:val="24"/>
        </w:rPr>
        <w:t>dat</w:t>
      </w:r>
      <w:r w:rsidR="00F8155F" w:rsidRPr="00622C47">
        <w:rPr>
          <w:rFonts w:ascii="Times New Roman" w:hAnsi="Times New Roman" w:cs="Times New Roman"/>
          <w:sz w:val="24"/>
          <w:szCs w:val="24"/>
        </w:rPr>
        <w:t>a collection activities</w:t>
      </w:r>
      <w:r w:rsidR="00A32CEB" w:rsidRPr="00622C47">
        <w:rPr>
          <w:rFonts w:ascii="Times New Roman" w:hAnsi="Times New Roman" w:cs="Times New Roman"/>
          <w:sz w:val="24"/>
          <w:szCs w:val="24"/>
        </w:rPr>
        <w:t>.</w:t>
      </w:r>
    </w:p>
    <w:p w:rsidR="007A172A" w:rsidRDefault="007A172A">
      <w:pPr>
        <w:rPr>
          <w:rFonts w:ascii="Times New Roman" w:hAnsi="Times New Roman" w:cs="Times New Roman"/>
          <w:b/>
          <w:sz w:val="24"/>
          <w:szCs w:val="24"/>
        </w:rPr>
      </w:pPr>
      <w:bookmarkStart w:id="131" w:name="_Toc511463202"/>
      <w:bookmarkStart w:id="132" w:name="_Toc511706144"/>
      <w:bookmarkStart w:id="133" w:name="_Toc511706226"/>
      <w:bookmarkStart w:id="134" w:name="_Toc511706591"/>
      <w:bookmarkStart w:id="135" w:name="_Toc511710556"/>
      <w:bookmarkStart w:id="136" w:name="_Toc511809874"/>
      <w:bookmarkStart w:id="137" w:name="_Toc511810609"/>
      <w:bookmarkStart w:id="138" w:name="_Toc512050980"/>
      <w:r>
        <w:rPr>
          <w:rFonts w:ascii="Times New Roman" w:hAnsi="Times New Roman" w:cs="Times New Roman"/>
          <w:b/>
          <w:sz w:val="24"/>
          <w:szCs w:val="24"/>
        </w:rPr>
        <w:br w:type="page"/>
      </w:r>
    </w:p>
    <w:p w:rsidR="008319FD" w:rsidRPr="00622C47" w:rsidRDefault="008319FD" w:rsidP="00622C47">
      <w:pPr>
        <w:spacing w:after="120"/>
        <w:jc w:val="left"/>
        <w:rPr>
          <w:rFonts w:ascii="Times New Roman" w:hAnsi="Times New Roman" w:cs="Times New Roman"/>
          <w:b/>
          <w:sz w:val="24"/>
          <w:szCs w:val="24"/>
        </w:rPr>
      </w:pPr>
      <w:r w:rsidRPr="00622C47">
        <w:rPr>
          <w:rFonts w:ascii="Times New Roman" w:hAnsi="Times New Roman" w:cs="Times New Roman"/>
          <w:b/>
          <w:sz w:val="24"/>
          <w:szCs w:val="24"/>
        </w:rPr>
        <w:lastRenderedPageBreak/>
        <w:t>16.</w:t>
      </w:r>
      <w:r w:rsidR="000A0469" w:rsidRPr="00622C47">
        <w:rPr>
          <w:rFonts w:ascii="Times New Roman" w:hAnsi="Times New Roman" w:cs="Times New Roman"/>
          <w:b/>
          <w:sz w:val="24"/>
          <w:szCs w:val="24"/>
        </w:rPr>
        <w:t xml:space="preserve"> </w:t>
      </w:r>
      <w:r w:rsidRPr="00622C47">
        <w:rPr>
          <w:rFonts w:ascii="Times New Roman" w:hAnsi="Times New Roman" w:cs="Times New Roman"/>
          <w:b/>
          <w:sz w:val="24"/>
          <w:szCs w:val="24"/>
        </w:rPr>
        <w:t>Time Schedule</w:t>
      </w:r>
      <w:bookmarkEnd w:id="131"/>
      <w:r w:rsidRPr="00622C47">
        <w:rPr>
          <w:rFonts w:ascii="Times New Roman" w:hAnsi="Times New Roman" w:cs="Times New Roman"/>
          <w:b/>
          <w:sz w:val="24"/>
          <w:szCs w:val="24"/>
        </w:rPr>
        <w:t xml:space="preserve"> for </w:t>
      </w:r>
      <w:bookmarkEnd w:id="132"/>
      <w:bookmarkEnd w:id="133"/>
      <w:bookmarkEnd w:id="134"/>
      <w:bookmarkEnd w:id="135"/>
      <w:bookmarkEnd w:id="136"/>
      <w:bookmarkEnd w:id="137"/>
      <w:bookmarkEnd w:id="138"/>
      <w:r w:rsidR="00A32CEB" w:rsidRPr="00622C47">
        <w:rPr>
          <w:rFonts w:ascii="Times New Roman" w:hAnsi="Times New Roman" w:cs="Times New Roman"/>
          <w:b/>
          <w:sz w:val="24"/>
          <w:szCs w:val="24"/>
        </w:rPr>
        <w:t>NTPS</w:t>
      </w:r>
    </w:p>
    <w:p w:rsidR="00713D87" w:rsidRPr="00622C47" w:rsidRDefault="00E47372" w:rsidP="00622C47">
      <w:pPr>
        <w:spacing w:after="120"/>
        <w:jc w:val="left"/>
        <w:rPr>
          <w:rFonts w:ascii="Times New Roman" w:hAnsi="Times New Roman" w:cs="Times New Roman"/>
          <w:sz w:val="24"/>
          <w:szCs w:val="24"/>
        </w:rPr>
      </w:pPr>
      <w:r w:rsidRPr="00622C47">
        <w:rPr>
          <w:rFonts w:ascii="Times New Roman" w:hAnsi="Times New Roman" w:cs="Times New Roman"/>
          <w:bCs/>
          <w:sz w:val="24"/>
          <w:szCs w:val="24"/>
        </w:rPr>
        <w:t>We will begin to contact</w:t>
      </w:r>
      <w:r w:rsidR="00713D87" w:rsidRPr="00622C47">
        <w:rPr>
          <w:rFonts w:ascii="Times New Roman" w:hAnsi="Times New Roman" w:cs="Times New Roman"/>
          <w:sz w:val="24"/>
          <w:szCs w:val="24"/>
        </w:rPr>
        <w:t xml:space="preserve"> </w:t>
      </w:r>
      <w:r w:rsidR="00CC1CE8" w:rsidRPr="00622C47">
        <w:rPr>
          <w:rFonts w:ascii="Times New Roman" w:hAnsi="Times New Roman" w:cs="Times New Roman"/>
          <w:sz w:val="24"/>
          <w:szCs w:val="24"/>
        </w:rPr>
        <w:t>special districts</w:t>
      </w:r>
      <w:r w:rsidR="00713D87" w:rsidRPr="00622C47">
        <w:rPr>
          <w:rFonts w:ascii="Times New Roman" w:hAnsi="Times New Roman" w:cs="Times New Roman"/>
          <w:sz w:val="24"/>
          <w:szCs w:val="24"/>
        </w:rPr>
        <w:t xml:space="preserve"> for research approval</w:t>
      </w:r>
      <w:r w:rsidR="000A0469" w:rsidRPr="00622C47">
        <w:rPr>
          <w:rFonts w:ascii="Times New Roman" w:hAnsi="Times New Roman" w:cs="Times New Roman"/>
          <w:sz w:val="24"/>
          <w:szCs w:val="24"/>
        </w:rPr>
        <w:t xml:space="preserve"> </w:t>
      </w:r>
      <w:r w:rsidRPr="00622C47">
        <w:rPr>
          <w:rFonts w:ascii="Times New Roman" w:hAnsi="Times New Roman" w:cs="Times New Roman"/>
          <w:sz w:val="24"/>
          <w:szCs w:val="24"/>
        </w:rPr>
        <w:t>u</w:t>
      </w:r>
      <w:r w:rsidR="00CC1CE8" w:rsidRPr="00622C47">
        <w:rPr>
          <w:rFonts w:ascii="Times New Roman" w:hAnsi="Times New Roman" w:cs="Times New Roman"/>
          <w:sz w:val="24"/>
          <w:szCs w:val="24"/>
        </w:rPr>
        <w:t xml:space="preserve">pon </w:t>
      </w:r>
      <w:r w:rsidRPr="00622C47">
        <w:rPr>
          <w:rFonts w:ascii="Times New Roman" w:hAnsi="Times New Roman" w:cs="Times New Roman"/>
          <w:sz w:val="24"/>
          <w:szCs w:val="24"/>
        </w:rPr>
        <w:t xml:space="preserve">receiving OMB’s </w:t>
      </w:r>
      <w:r w:rsidR="00342892" w:rsidRPr="00622C47">
        <w:rPr>
          <w:rFonts w:ascii="Times New Roman" w:hAnsi="Times New Roman" w:cs="Times New Roman"/>
          <w:sz w:val="24"/>
          <w:szCs w:val="24"/>
        </w:rPr>
        <w:t>clearanc</w:t>
      </w:r>
      <w:r w:rsidR="00354803" w:rsidRPr="00622C47">
        <w:rPr>
          <w:rFonts w:ascii="Times New Roman" w:hAnsi="Times New Roman" w:cs="Times New Roman"/>
          <w:sz w:val="24"/>
          <w:szCs w:val="24"/>
        </w:rPr>
        <w:t>e</w:t>
      </w:r>
      <w:r w:rsidRPr="00622C47">
        <w:rPr>
          <w:rFonts w:ascii="Times New Roman" w:hAnsi="Times New Roman" w:cs="Times New Roman"/>
          <w:sz w:val="24"/>
          <w:szCs w:val="24"/>
        </w:rPr>
        <w:t>.</w:t>
      </w:r>
      <w:r w:rsidR="00AD45DF" w:rsidRPr="00622C47">
        <w:rPr>
          <w:rFonts w:ascii="Times New Roman" w:hAnsi="Times New Roman" w:cs="Times New Roman"/>
          <w:sz w:val="24"/>
          <w:szCs w:val="24"/>
        </w:rPr>
        <w:t xml:space="preserve"> The school pre-contact letter will be delivered in June, 2015.</w:t>
      </w:r>
      <w:r w:rsidR="00506F6E" w:rsidRPr="00622C47">
        <w:rPr>
          <w:rFonts w:ascii="Times New Roman" w:hAnsi="Times New Roman" w:cs="Times New Roman"/>
          <w:sz w:val="24"/>
          <w:szCs w:val="24"/>
        </w:rPr>
        <w:t xml:space="preserve"> </w:t>
      </w:r>
      <w:r w:rsidR="00713D87" w:rsidRPr="00622C47">
        <w:rPr>
          <w:rFonts w:ascii="Times New Roman" w:hAnsi="Times New Roman" w:cs="Times New Roman"/>
          <w:sz w:val="24"/>
          <w:szCs w:val="24"/>
        </w:rPr>
        <w:t xml:space="preserve">The following activities for </w:t>
      </w:r>
      <w:r w:rsidR="00AD45DF" w:rsidRPr="00622C47">
        <w:rPr>
          <w:rFonts w:ascii="Times New Roman" w:hAnsi="Times New Roman" w:cs="Times New Roman"/>
          <w:sz w:val="24"/>
          <w:szCs w:val="24"/>
        </w:rPr>
        <w:t>NTPS</w:t>
      </w:r>
      <w:r w:rsidR="00713D87" w:rsidRPr="00622C47">
        <w:rPr>
          <w:rFonts w:ascii="Times New Roman" w:hAnsi="Times New Roman" w:cs="Times New Roman"/>
          <w:sz w:val="24"/>
          <w:szCs w:val="24"/>
        </w:rPr>
        <w:t xml:space="preserve"> data collection are tentative and will be </w:t>
      </w:r>
      <w:r w:rsidR="00373540" w:rsidRPr="00622C47">
        <w:rPr>
          <w:rFonts w:ascii="Times New Roman" w:hAnsi="Times New Roman" w:cs="Times New Roman"/>
          <w:sz w:val="24"/>
          <w:szCs w:val="24"/>
        </w:rPr>
        <w:t>submitted to</w:t>
      </w:r>
      <w:r w:rsidR="00713D87" w:rsidRPr="00622C47">
        <w:rPr>
          <w:rFonts w:ascii="Times New Roman" w:hAnsi="Times New Roman" w:cs="Times New Roman"/>
          <w:sz w:val="24"/>
          <w:szCs w:val="24"/>
        </w:rPr>
        <w:t xml:space="preserve"> OMB </w:t>
      </w:r>
      <w:r w:rsidR="00373540" w:rsidRPr="00622C47">
        <w:rPr>
          <w:rFonts w:ascii="Times New Roman" w:hAnsi="Times New Roman" w:cs="Times New Roman"/>
          <w:sz w:val="24"/>
          <w:szCs w:val="24"/>
        </w:rPr>
        <w:t xml:space="preserve">for approval in the next </w:t>
      </w:r>
      <w:r w:rsidRPr="00622C47">
        <w:rPr>
          <w:rFonts w:ascii="Times New Roman" w:hAnsi="Times New Roman" w:cs="Times New Roman"/>
          <w:sz w:val="24"/>
          <w:szCs w:val="24"/>
        </w:rPr>
        <w:t>clearance package: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3"/>
        <w:gridCol w:w="3447"/>
      </w:tblGrid>
      <w:tr w:rsidR="000A0469" w:rsidRPr="00622C47" w:rsidTr="007F56A3">
        <w:tc>
          <w:tcPr>
            <w:tcW w:w="3349" w:type="pct"/>
          </w:tcPr>
          <w:p w:rsidR="004478C0" w:rsidRPr="00622C47" w:rsidRDefault="00BF1D0F" w:rsidP="00622C47">
            <w:pPr>
              <w:spacing w:after="0" w:line="240" w:lineRule="auto"/>
              <w:jc w:val="left"/>
              <w:rPr>
                <w:rFonts w:ascii="Times New Roman" w:hAnsi="Times New Roman" w:cs="Times New Roman"/>
                <w:sz w:val="24"/>
                <w:szCs w:val="24"/>
              </w:rPr>
            </w:pPr>
            <w:r w:rsidRPr="00622C47">
              <w:rPr>
                <w:rFonts w:ascii="Times New Roman" w:hAnsi="Times New Roman" w:cs="Times New Roman"/>
                <w:sz w:val="24"/>
                <w:szCs w:val="24"/>
              </w:rPr>
              <w:t>Contact Special Districts to begin approval process</w:t>
            </w:r>
          </w:p>
        </w:tc>
        <w:tc>
          <w:tcPr>
            <w:tcW w:w="1651" w:type="pct"/>
          </w:tcPr>
          <w:p w:rsidR="004478C0" w:rsidRPr="00622C47" w:rsidRDefault="00BF1D0F" w:rsidP="00804327">
            <w:pPr>
              <w:spacing w:after="0" w:line="240" w:lineRule="auto"/>
              <w:rPr>
                <w:rFonts w:ascii="Times New Roman" w:hAnsi="Times New Roman" w:cs="Times New Roman"/>
                <w:sz w:val="24"/>
                <w:szCs w:val="24"/>
              </w:rPr>
            </w:pPr>
            <w:r w:rsidRPr="00622C47">
              <w:rPr>
                <w:rFonts w:ascii="Times New Roman" w:hAnsi="Times New Roman" w:cs="Times New Roman"/>
                <w:sz w:val="24"/>
                <w:szCs w:val="24"/>
              </w:rPr>
              <w:t>January 2015 – August 2015</w:t>
            </w:r>
          </w:p>
        </w:tc>
      </w:tr>
      <w:tr w:rsidR="008677AE" w:rsidRPr="00622C47" w:rsidTr="007F56A3">
        <w:tc>
          <w:tcPr>
            <w:tcW w:w="3349" w:type="pct"/>
          </w:tcPr>
          <w:p w:rsidR="008677AE" w:rsidRPr="00622C47" w:rsidRDefault="008677AE" w:rsidP="00622C47">
            <w:pPr>
              <w:spacing w:after="0" w:line="240" w:lineRule="auto"/>
              <w:jc w:val="left"/>
              <w:rPr>
                <w:rFonts w:ascii="Times New Roman" w:hAnsi="Times New Roman" w:cs="Times New Roman"/>
                <w:sz w:val="24"/>
                <w:szCs w:val="24"/>
              </w:rPr>
            </w:pPr>
            <w:r w:rsidRPr="00622C47">
              <w:rPr>
                <w:rFonts w:ascii="Times New Roman" w:hAnsi="Times New Roman" w:cs="Times New Roman"/>
                <w:sz w:val="24"/>
                <w:szCs w:val="24"/>
              </w:rPr>
              <w:t>Complete and deliver special district applications and packages</w:t>
            </w:r>
          </w:p>
        </w:tc>
        <w:tc>
          <w:tcPr>
            <w:tcW w:w="1651" w:type="pct"/>
          </w:tcPr>
          <w:p w:rsidR="008677AE" w:rsidRPr="00622C47" w:rsidRDefault="008677AE" w:rsidP="00804327">
            <w:pPr>
              <w:spacing w:after="0" w:line="240" w:lineRule="auto"/>
              <w:rPr>
                <w:rFonts w:ascii="Times New Roman" w:hAnsi="Times New Roman" w:cs="Times New Roman"/>
                <w:sz w:val="24"/>
                <w:szCs w:val="24"/>
              </w:rPr>
            </w:pPr>
            <w:r w:rsidRPr="00622C47">
              <w:rPr>
                <w:rFonts w:ascii="Times New Roman" w:hAnsi="Times New Roman" w:cs="Times New Roman"/>
                <w:sz w:val="24"/>
                <w:szCs w:val="24"/>
              </w:rPr>
              <w:t>January 2015 –</w:t>
            </w:r>
            <w:r w:rsidR="000E62F2" w:rsidRPr="00622C47">
              <w:rPr>
                <w:rFonts w:ascii="Times New Roman" w:hAnsi="Times New Roman" w:cs="Times New Roman"/>
                <w:sz w:val="24"/>
                <w:szCs w:val="24"/>
              </w:rPr>
              <w:t xml:space="preserve"> January 20,</w:t>
            </w:r>
            <w:r w:rsidR="00804327">
              <w:rPr>
                <w:rFonts w:ascii="Times New Roman" w:hAnsi="Times New Roman" w:cs="Times New Roman"/>
                <w:sz w:val="24"/>
                <w:szCs w:val="24"/>
              </w:rPr>
              <w:t xml:space="preserve"> </w:t>
            </w:r>
            <w:r w:rsidR="000E62F2" w:rsidRPr="00622C47">
              <w:rPr>
                <w:rFonts w:ascii="Times New Roman" w:hAnsi="Times New Roman" w:cs="Times New Roman"/>
                <w:sz w:val="24"/>
                <w:szCs w:val="24"/>
              </w:rPr>
              <w:t>2016</w:t>
            </w:r>
          </w:p>
        </w:tc>
      </w:tr>
      <w:tr w:rsidR="008677AE" w:rsidRPr="00622C47" w:rsidTr="007F56A3">
        <w:tc>
          <w:tcPr>
            <w:tcW w:w="3349" w:type="pct"/>
          </w:tcPr>
          <w:p w:rsidR="008677AE" w:rsidRPr="00622C47" w:rsidRDefault="008677AE" w:rsidP="00622C47">
            <w:pPr>
              <w:spacing w:after="0" w:line="240" w:lineRule="auto"/>
              <w:jc w:val="left"/>
              <w:rPr>
                <w:rFonts w:ascii="Times New Roman" w:hAnsi="Times New Roman" w:cs="Times New Roman"/>
                <w:sz w:val="24"/>
                <w:szCs w:val="24"/>
              </w:rPr>
            </w:pPr>
            <w:r w:rsidRPr="00622C47">
              <w:rPr>
                <w:rFonts w:ascii="Times New Roman" w:hAnsi="Times New Roman" w:cs="Times New Roman"/>
                <w:sz w:val="24"/>
                <w:szCs w:val="24"/>
              </w:rPr>
              <w:t>Draft special mailing materials for special districts</w:t>
            </w:r>
          </w:p>
        </w:tc>
        <w:tc>
          <w:tcPr>
            <w:tcW w:w="1651" w:type="pct"/>
          </w:tcPr>
          <w:p w:rsidR="008677AE" w:rsidRPr="00622C47" w:rsidRDefault="008677AE" w:rsidP="00622C47">
            <w:pPr>
              <w:spacing w:after="0" w:line="240" w:lineRule="auto"/>
              <w:rPr>
                <w:rFonts w:ascii="Times New Roman" w:hAnsi="Times New Roman" w:cs="Times New Roman"/>
                <w:sz w:val="24"/>
                <w:szCs w:val="24"/>
              </w:rPr>
            </w:pPr>
            <w:r w:rsidRPr="00622C47">
              <w:rPr>
                <w:rFonts w:ascii="Times New Roman" w:hAnsi="Times New Roman" w:cs="Times New Roman"/>
                <w:sz w:val="24"/>
                <w:szCs w:val="24"/>
              </w:rPr>
              <w:t>May 2015 –</w:t>
            </w:r>
            <w:r w:rsidR="00804327">
              <w:rPr>
                <w:rFonts w:ascii="Times New Roman" w:hAnsi="Times New Roman" w:cs="Times New Roman"/>
                <w:sz w:val="24"/>
                <w:szCs w:val="24"/>
              </w:rPr>
              <w:t xml:space="preserve"> </w:t>
            </w:r>
            <w:r w:rsidR="000E62F2" w:rsidRPr="00622C47">
              <w:rPr>
                <w:rFonts w:ascii="Times New Roman" w:hAnsi="Times New Roman" w:cs="Times New Roman"/>
                <w:sz w:val="24"/>
                <w:szCs w:val="24"/>
              </w:rPr>
              <w:t>January 20,</w:t>
            </w:r>
            <w:r w:rsidR="00804327">
              <w:rPr>
                <w:rFonts w:ascii="Times New Roman" w:hAnsi="Times New Roman" w:cs="Times New Roman"/>
                <w:sz w:val="24"/>
                <w:szCs w:val="24"/>
              </w:rPr>
              <w:t xml:space="preserve"> </w:t>
            </w:r>
            <w:r w:rsidRPr="00622C47">
              <w:rPr>
                <w:rFonts w:ascii="Times New Roman" w:hAnsi="Times New Roman" w:cs="Times New Roman"/>
                <w:sz w:val="24"/>
                <w:szCs w:val="24"/>
              </w:rPr>
              <w:t>201</w:t>
            </w:r>
            <w:r w:rsidR="000E62F2" w:rsidRPr="00622C47">
              <w:rPr>
                <w:rFonts w:ascii="Times New Roman" w:hAnsi="Times New Roman" w:cs="Times New Roman"/>
                <w:sz w:val="24"/>
                <w:szCs w:val="24"/>
              </w:rPr>
              <w:t>6</w:t>
            </w:r>
          </w:p>
        </w:tc>
      </w:tr>
      <w:tr w:rsidR="000A0469" w:rsidRPr="00622C47" w:rsidTr="007F56A3">
        <w:tc>
          <w:tcPr>
            <w:tcW w:w="3349" w:type="pct"/>
          </w:tcPr>
          <w:p w:rsidR="004478C0" w:rsidRPr="00622C47" w:rsidRDefault="00BF1D0F" w:rsidP="00622C47">
            <w:pPr>
              <w:spacing w:after="0" w:line="240" w:lineRule="auto"/>
              <w:jc w:val="left"/>
              <w:rPr>
                <w:rFonts w:ascii="Times New Roman" w:hAnsi="Times New Roman" w:cs="Times New Roman"/>
                <w:sz w:val="24"/>
                <w:szCs w:val="24"/>
              </w:rPr>
            </w:pPr>
            <w:r w:rsidRPr="00622C47">
              <w:rPr>
                <w:rFonts w:ascii="Times New Roman" w:hAnsi="Times New Roman" w:cs="Times New Roman"/>
                <w:sz w:val="24"/>
                <w:szCs w:val="24"/>
              </w:rPr>
              <w:t>Mail school pre-contact letters</w:t>
            </w:r>
            <w:r w:rsidR="001471AF" w:rsidRPr="00622C47">
              <w:rPr>
                <w:rFonts w:ascii="Times New Roman" w:hAnsi="Times New Roman" w:cs="Times New Roman"/>
                <w:sz w:val="24"/>
                <w:szCs w:val="24"/>
              </w:rPr>
              <w:t xml:space="preserve"> where approved or no approval needed</w:t>
            </w:r>
          </w:p>
        </w:tc>
        <w:tc>
          <w:tcPr>
            <w:tcW w:w="1651" w:type="pct"/>
          </w:tcPr>
          <w:p w:rsidR="004478C0" w:rsidRPr="00622C47" w:rsidRDefault="00BF1D0F" w:rsidP="00622C47">
            <w:pPr>
              <w:spacing w:after="0" w:line="240" w:lineRule="auto"/>
              <w:rPr>
                <w:rFonts w:ascii="Times New Roman" w:hAnsi="Times New Roman" w:cs="Times New Roman"/>
                <w:sz w:val="24"/>
                <w:szCs w:val="24"/>
              </w:rPr>
            </w:pPr>
            <w:r w:rsidRPr="00622C47">
              <w:rPr>
                <w:rFonts w:ascii="Times New Roman" w:hAnsi="Times New Roman" w:cs="Times New Roman"/>
                <w:sz w:val="24"/>
                <w:szCs w:val="24"/>
              </w:rPr>
              <w:t>June 2015</w:t>
            </w:r>
          </w:p>
        </w:tc>
      </w:tr>
      <w:tr w:rsidR="000A0469" w:rsidRPr="00622C47" w:rsidTr="007F56A3">
        <w:tc>
          <w:tcPr>
            <w:tcW w:w="3349" w:type="pct"/>
          </w:tcPr>
          <w:p w:rsidR="004478C0" w:rsidRPr="00622C47" w:rsidRDefault="00BF1D0F" w:rsidP="00622C47">
            <w:pPr>
              <w:spacing w:after="0" w:line="240" w:lineRule="auto"/>
              <w:jc w:val="left"/>
              <w:rPr>
                <w:rFonts w:ascii="Times New Roman" w:hAnsi="Times New Roman" w:cs="Times New Roman"/>
                <w:sz w:val="24"/>
                <w:szCs w:val="24"/>
              </w:rPr>
            </w:pPr>
            <w:r w:rsidRPr="00622C47">
              <w:rPr>
                <w:rFonts w:ascii="Times New Roman" w:hAnsi="Times New Roman" w:cs="Times New Roman"/>
                <w:sz w:val="24"/>
                <w:szCs w:val="24"/>
              </w:rPr>
              <w:t>Begin NTPS 2015-16 Data Collection</w:t>
            </w:r>
          </w:p>
        </w:tc>
        <w:tc>
          <w:tcPr>
            <w:tcW w:w="1651" w:type="pct"/>
          </w:tcPr>
          <w:p w:rsidR="004478C0" w:rsidRPr="00622C47" w:rsidRDefault="00BE7F31" w:rsidP="00622C47">
            <w:pPr>
              <w:spacing w:after="0" w:line="240" w:lineRule="auto"/>
              <w:rPr>
                <w:rFonts w:ascii="Times New Roman" w:hAnsi="Times New Roman" w:cs="Times New Roman"/>
                <w:sz w:val="24"/>
                <w:szCs w:val="24"/>
              </w:rPr>
            </w:pPr>
            <w:r w:rsidRPr="00622C47">
              <w:rPr>
                <w:rFonts w:ascii="Times New Roman" w:hAnsi="Times New Roman" w:cs="Times New Roman"/>
                <w:sz w:val="24"/>
                <w:szCs w:val="24"/>
              </w:rPr>
              <w:t>August</w:t>
            </w:r>
            <w:r w:rsidR="00BF1D0F" w:rsidRPr="00622C47">
              <w:rPr>
                <w:rFonts w:ascii="Times New Roman" w:hAnsi="Times New Roman" w:cs="Times New Roman"/>
                <w:sz w:val="24"/>
                <w:szCs w:val="24"/>
              </w:rPr>
              <w:t xml:space="preserve"> 2015</w:t>
            </w:r>
          </w:p>
        </w:tc>
      </w:tr>
    </w:tbl>
    <w:p w:rsidR="008319FD" w:rsidRPr="00622C47" w:rsidRDefault="008319FD" w:rsidP="00622C47">
      <w:pPr>
        <w:spacing w:before="120" w:after="120"/>
        <w:jc w:val="left"/>
        <w:rPr>
          <w:rFonts w:ascii="Times New Roman" w:hAnsi="Times New Roman" w:cs="Times New Roman"/>
          <w:b/>
          <w:sz w:val="24"/>
          <w:szCs w:val="24"/>
        </w:rPr>
      </w:pPr>
      <w:bookmarkStart w:id="139" w:name="_Toc511463203"/>
      <w:bookmarkStart w:id="140" w:name="_Toc511706145"/>
      <w:bookmarkStart w:id="141" w:name="_Toc511706227"/>
      <w:bookmarkStart w:id="142" w:name="_Toc511706592"/>
      <w:bookmarkStart w:id="143" w:name="_Toc511710557"/>
      <w:bookmarkStart w:id="144" w:name="_Toc511809875"/>
      <w:bookmarkStart w:id="145" w:name="_Toc511810610"/>
      <w:bookmarkStart w:id="146" w:name="_Toc512050981"/>
      <w:r w:rsidRPr="00622C47">
        <w:rPr>
          <w:rFonts w:ascii="Times New Roman" w:hAnsi="Times New Roman" w:cs="Times New Roman"/>
          <w:b/>
          <w:sz w:val="24"/>
          <w:szCs w:val="24"/>
        </w:rPr>
        <w:t>17.</w:t>
      </w:r>
      <w:r w:rsidR="000A0469" w:rsidRPr="00622C47">
        <w:rPr>
          <w:rFonts w:ascii="Times New Roman" w:hAnsi="Times New Roman" w:cs="Times New Roman"/>
          <w:b/>
          <w:sz w:val="24"/>
          <w:szCs w:val="24"/>
        </w:rPr>
        <w:t xml:space="preserve"> </w:t>
      </w:r>
      <w:r w:rsidRPr="00622C47">
        <w:rPr>
          <w:rFonts w:ascii="Times New Roman" w:hAnsi="Times New Roman" w:cs="Times New Roman"/>
          <w:b/>
          <w:sz w:val="24"/>
          <w:szCs w:val="24"/>
        </w:rPr>
        <w:t>Approval to not Display Expiration Date for OMB Approval</w:t>
      </w:r>
      <w:bookmarkEnd w:id="139"/>
      <w:bookmarkEnd w:id="140"/>
      <w:bookmarkEnd w:id="141"/>
      <w:bookmarkEnd w:id="142"/>
      <w:bookmarkEnd w:id="143"/>
      <w:bookmarkEnd w:id="144"/>
      <w:bookmarkEnd w:id="145"/>
      <w:bookmarkEnd w:id="146"/>
    </w:p>
    <w:p w:rsidR="008319FD" w:rsidRPr="00622C47" w:rsidRDefault="008319FD" w:rsidP="00622C47">
      <w:pPr>
        <w:spacing w:after="120"/>
        <w:jc w:val="left"/>
        <w:rPr>
          <w:rFonts w:ascii="Times New Roman" w:hAnsi="Times New Roman" w:cs="Times New Roman"/>
          <w:sz w:val="24"/>
          <w:szCs w:val="24"/>
        </w:rPr>
      </w:pPr>
      <w:r w:rsidRPr="00622C47">
        <w:rPr>
          <w:rFonts w:ascii="Times New Roman" w:hAnsi="Times New Roman" w:cs="Times New Roman"/>
          <w:sz w:val="24"/>
          <w:szCs w:val="24"/>
        </w:rPr>
        <w:t>We are not seeking approval to not display the expiration date of OMB approval.</w:t>
      </w:r>
    </w:p>
    <w:p w:rsidR="008319FD" w:rsidRPr="00622C47" w:rsidRDefault="008319FD" w:rsidP="00622C47">
      <w:pPr>
        <w:spacing w:after="120"/>
        <w:jc w:val="left"/>
        <w:rPr>
          <w:rFonts w:ascii="Times New Roman" w:hAnsi="Times New Roman" w:cs="Times New Roman"/>
          <w:b/>
          <w:sz w:val="24"/>
          <w:szCs w:val="24"/>
        </w:rPr>
      </w:pPr>
      <w:r w:rsidRPr="00622C47">
        <w:rPr>
          <w:rFonts w:ascii="Times New Roman" w:hAnsi="Times New Roman" w:cs="Times New Roman"/>
          <w:b/>
          <w:sz w:val="24"/>
          <w:szCs w:val="24"/>
        </w:rPr>
        <w:t>18.</w:t>
      </w:r>
      <w:r w:rsidR="000A0469" w:rsidRPr="00622C47">
        <w:rPr>
          <w:rFonts w:ascii="Times New Roman" w:hAnsi="Times New Roman" w:cs="Times New Roman"/>
          <w:b/>
          <w:sz w:val="24"/>
          <w:szCs w:val="24"/>
        </w:rPr>
        <w:t xml:space="preserve"> </w:t>
      </w:r>
      <w:r w:rsidR="00BF3C52" w:rsidRPr="00622C47">
        <w:rPr>
          <w:rFonts w:ascii="Times New Roman" w:hAnsi="Times New Roman" w:cs="Times New Roman"/>
          <w:b/>
          <w:sz w:val="24"/>
          <w:szCs w:val="24"/>
        </w:rPr>
        <w:t>Exception to the Certification Statement</w:t>
      </w:r>
    </w:p>
    <w:p w:rsidR="00B10FF8" w:rsidRPr="00622C47" w:rsidRDefault="00276788" w:rsidP="00622C47">
      <w:pPr>
        <w:spacing w:after="120"/>
        <w:jc w:val="left"/>
        <w:rPr>
          <w:rFonts w:ascii="Times New Roman" w:hAnsi="Times New Roman" w:cs="Times New Roman"/>
          <w:sz w:val="24"/>
          <w:szCs w:val="24"/>
        </w:rPr>
      </w:pPr>
      <w:r w:rsidRPr="00622C47">
        <w:rPr>
          <w:rFonts w:ascii="Times New Roman" w:hAnsi="Times New Roman" w:cs="Times New Roman"/>
          <w:sz w:val="24"/>
          <w:szCs w:val="24"/>
        </w:rPr>
        <w:t xml:space="preserve">No exception to the certification statement </w:t>
      </w:r>
      <w:r w:rsidR="00A71127" w:rsidRPr="00622C47">
        <w:rPr>
          <w:rFonts w:ascii="Times New Roman" w:hAnsi="Times New Roman" w:cs="Times New Roman"/>
          <w:sz w:val="24"/>
          <w:szCs w:val="24"/>
        </w:rPr>
        <w:t>is</w:t>
      </w:r>
      <w:r w:rsidRPr="00622C47">
        <w:rPr>
          <w:rFonts w:ascii="Times New Roman" w:hAnsi="Times New Roman" w:cs="Times New Roman"/>
          <w:sz w:val="24"/>
          <w:szCs w:val="24"/>
        </w:rPr>
        <w:t xml:space="preserve"> being requested.</w:t>
      </w:r>
    </w:p>
    <w:sectPr w:rsidR="00B10FF8" w:rsidRPr="00622C47" w:rsidSect="005361FC">
      <w:type w:val="continuous"/>
      <w:pgSz w:w="12240" w:h="15840" w:code="1"/>
      <w:pgMar w:top="1008" w:right="1008" w:bottom="1008" w:left="1008" w:header="432"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F85" w:rsidRDefault="004F4F85" w:rsidP="006A1E1B">
      <w:r>
        <w:separator/>
      </w:r>
    </w:p>
    <w:p w:rsidR="004F4F85" w:rsidRDefault="004F4F85" w:rsidP="006A1E1B"/>
    <w:p w:rsidR="004F4F85" w:rsidRDefault="004F4F85" w:rsidP="006A1E1B"/>
    <w:p w:rsidR="004F4F85" w:rsidRDefault="004F4F85" w:rsidP="006A1E1B"/>
    <w:p w:rsidR="004F4F85" w:rsidRDefault="004F4F85" w:rsidP="006A1E1B"/>
    <w:p w:rsidR="004F4F85" w:rsidRDefault="004F4F85" w:rsidP="006A1E1B"/>
    <w:p w:rsidR="004F4F85" w:rsidRDefault="004F4F85" w:rsidP="006A1E1B"/>
    <w:p w:rsidR="004F4F85" w:rsidRDefault="004F4F85"/>
    <w:p w:rsidR="004F4F85" w:rsidRDefault="004F4F85" w:rsidP="00BA6EE3"/>
    <w:p w:rsidR="004F4F85" w:rsidRDefault="004F4F85" w:rsidP="00BA6EE3"/>
    <w:p w:rsidR="004F4F85" w:rsidRDefault="004F4F85" w:rsidP="00BA6EE3"/>
    <w:p w:rsidR="004F4F85" w:rsidRDefault="004F4F85" w:rsidP="00355D09"/>
    <w:p w:rsidR="004F4F85" w:rsidRDefault="004F4F85" w:rsidP="00355D09"/>
    <w:p w:rsidR="004F4F85" w:rsidRDefault="004F4F85" w:rsidP="00355D09"/>
    <w:p w:rsidR="004F4F85" w:rsidRDefault="004F4F85" w:rsidP="00355D09"/>
    <w:p w:rsidR="004F4F85" w:rsidRDefault="004F4F85" w:rsidP="00751302"/>
    <w:p w:rsidR="004F4F85" w:rsidRDefault="004F4F85" w:rsidP="00751302"/>
    <w:p w:rsidR="004F4F85" w:rsidRDefault="004F4F85" w:rsidP="00751302"/>
    <w:p w:rsidR="004F4F85" w:rsidRDefault="004F4F85" w:rsidP="00751302"/>
    <w:p w:rsidR="004F4F85" w:rsidRDefault="004F4F85" w:rsidP="00751302"/>
    <w:p w:rsidR="004F4F85" w:rsidRDefault="004F4F85" w:rsidP="00751302"/>
    <w:p w:rsidR="004F4F85" w:rsidRDefault="004F4F85" w:rsidP="00751302"/>
    <w:p w:rsidR="004F4F85" w:rsidRDefault="004F4F85" w:rsidP="00487384"/>
    <w:p w:rsidR="004F4F85" w:rsidRDefault="004F4F85" w:rsidP="00487384"/>
    <w:p w:rsidR="004F4F85" w:rsidRDefault="004F4F85" w:rsidP="00487384"/>
    <w:p w:rsidR="004F4F85" w:rsidRDefault="004F4F85" w:rsidP="00487384"/>
    <w:p w:rsidR="004F4F85" w:rsidRDefault="004F4F85" w:rsidP="00C33741"/>
    <w:p w:rsidR="004F4F85" w:rsidRDefault="004F4F85" w:rsidP="00C33741"/>
    <w:p w:rsidR="004F4F85" w:rsidRDefault="004F4F85" w:rsidP="00C33741"/>
    <w:p w:rsidR="004F4F85" w:rsidRDefault="004F4F85" w:rsidP="00C33741"/>
    <w:p w:rsidR="004F4F85" w:rsidRDefault="004F4F85" w:rsidP="00C33741"/>
    <w:p w:rsidR="004F4F85" w:rsidRDefault="004F4F85"/>
    <w:p w:rsidR="004F4F85" w:rsidRDefault="004F4F85" w:rsidP="00E47372"/>
    <w:p w:rsidR="004F4F85" w:rsidRDefault="004F4F85" w:rsidP="00E47372"/>
    <w:p w:rsidR="004F4F85" w:rsidRDefault="004F4F85" w:rsidP="00E47372"/>
    <w:p w:rsidR="004F4F85" w:rsidRDefault="004F4F85" w:rsidP="00C44FE0"/>
    <w:p w:rsidR="004F4F85" w:rsidRDefault="004F4F85" w:rsidP="00C44FE0"/>
    <w:p w:rsidR="004F4F85" w:rsidRDefault="004F4F85" w:rsidP="00C44FE0"/>
    <w:p w:rsidR="004F4F85" w:rsidRDefault="004F4F85" w:rsidP="007C49B6"/>
    <w:p w:rsidR="004F4F85" w:rsidRDefault="004F4F85" w:rsidP="007C49B6"/>
    <w:p w:rsidR="004F4F85" w:rsidRDefault="004F4F85"/>
    <w:p w:rsidR="004F4F85" w:rsidRDefault="004F4F85"/>
    <w:p w:rsidR="004F4F85" w:rsidRDefault="004F4F85" w:rsidP="0037455E"/>
    <w:p w:rsidR="004F4F85" w:rsidRDefault="004F4F85"/>
    <w:p w:rsidR="004F4F85" w:rsidRDefault="004F4F85" w:rsidP="00BF0BC5"/>
    <w:p w:rsidR="004F4F85" w:rsidRDefault="004F4F85" w:rsidP="00BF0BC5"/>
    <w:p w:rsidR="004F4F85" w:rsidRDefault="004F4F85" w:rsidP="00B53705"/>
    <w:p w:rsidR="004F4F85" w:rsidRDefault="004F4F85"/>
    <w:p w:rsidR="004F4F85" w:rsidRDefault="004F4F85"/>
    <w:p w:rsidR="004F4F85" w:rsidRDefault="004F4F85" w:rsidP="00E76A94"/>
    <w:p w:rsidR="004F4F85" w:rsidRDefault="004F4F85" w:rsidP="00377F1A"/>
    <w:p w:rsidR="004F4F85" w:rsidRDefault="004F4F85" w:rsidP="00256754"/>
    <w:p w:rsidR="004F4F85" w:rsidRDefault="004F4F85" w:rsidP="00256754"/>
    <w:p w:rsidR="004F4F85" w:rsidRDefault="004F4F85"/>
    <w:p w:rsidR="004F4F85" w:rsidRDefault="004F4F85" w:rsidP="00937EBB"/>
    <w:p w:rsidR="004F4F85" w:rsidRDefault="004F4F85" w:rsidP="00937EBB"/>
  </w:endnote>
  <w:endnote w:type="continuationSeparator" w:id="0">
    <w:p w:rsidR="004F4F85" w:rsidRDefault="004F4F85" w:rsidP="006A1E1B">
      <w:r>
        <w:continuationSeparator/>
      </w:r>
    </w:p>
    <w:p w:rsidR="004F4F85" w:rsidRDefault="004F4F85" w:rsidP="006A1E1B"/>
    <w:p w:rsidR="004F4F85" w:rsidRDefault="004F4F85" w:rsidP="006A1E1B"/>
    <w:p w:rsidR="004F4F85" w:rsidRDefault="004F4F85" w:rsidP="006A1E1B"/>
    <w:p w:rsidR="004F4F85" w:rsidRDefault="004F4F85" w:rsidP="006A1E1B"/>
    <w:p w:rsidR="004F4F85" w:rsidRDefault="004F4F85" w:rsidP="006A1E1B"/>
    <w:p w:rsidR="004F4F85" w:rsidRDefault="004F4F85" w:rsidP="006A1E1B"/>
    <w:p w:rsidR="004F4F85" w:rsidRDefault="004F4F85"/>
    <w:p w:rsidR="004F4F85" w:rsidRDefault="004F4F85" w:rsidP="00BA6EE3"/>
    <w:p w:rsidR="004F4F85" w:rsidRDefault="004F4F85" w:rsidP="00BA6EE3"/>
    <w:p w:rsidR="004F4F85" w:rsidRDefault="004F4F85" w:rsidP="00BA6EE3"/>
    <w:p w:rsidR="004F4F85" w:rsidRDefault="004F4F85" w:rsidP="00355D09"/>
    <w:p w:rsidR="004F4F85" w:rsidRDefault="004F4F85" w:rsidP="00355D09"/>
    <w:p w:rsidR="004F4F85" w:rsidRDefault="004F4F85" w:rsidP="00355D09"/>
    <w:p w:rsidR="004F4F85" w:rsidRDefault="004F4F85" w:rsidP="00355D09"/>
    <w:p w:rsidR="004F4F85" w:rsidRDefault="004F4F85" w:rsidP="00751302"/>
    <w:p w:rsidR="004F4F85" w:rsidRDefault="004F4F85" w:rsidP="00751302"/>
    <w:p w:rsidR="004F4F85" w:rsidRDefault="004F4F85" w:rsidP="00751302"/>
    <w:p w:rsidR="004F4F85" w:rsidRDefault="004F4F85" w:rsidP="00751302"/>
    <w:p w:rsidR="004F4F85" w:rsidRDefault="004F4F85" w:rsidP="00751302"/>
    <w:p w:rsidR="004F4F85" w:rsidRDefault="004F4F85" w:rsidP="00751302"/>
    <w:p w:rsidR="004F4F85" w:rsidRDefault="004F4F85" w:rsidP="00751302"/>
    <w:p w:rsidR="004F4F85" w:rsidRDefault="004F4F85" w:rsidP="00487384"/>
    <w:p w:rsidR="004F4F85" w:rsidRDefault="004F4F85" w:rsidP="00487384"/>
    <w:p w:rsidR="004F4F85" w:rsidRDefault="004F4F85" w:rsidP="00487384"/>
    <w:p w:rsidR="004F4F85" w:rsidRDefault="004F4F85" w:rsidP="00487384"/>
    <w:p w:rsidR="004F4F85" w:rsidRDefault="004F4F85" w:rsidP="00C33741"/>
    <w:p w:rsidR="004F4F85" w:rsidRDefault="004F4F85" w:rsidP="00C33741"/>
    <w:p w:rsidR="004F4F85" w:rsidRDefault="004F4F85" w:rsidP="00C33741"/>
    <w:p w:rsidR="004F4F85" w:rsidRDefault="004F4F85" w:rsidP="00C33741"/>
    <w:p w:rsidR="004F4F85" w:rsidRDefault="004F4F85" w:rsidP="00C33741"/>
    <w:p w:rsidR="004F4F85" w:rsidRDefault="004F4F85"/>
    <w:p w:rsidR="004F4F85" w:rsidRDefault="004F4F85" w:rsidP="00E47372"/>
    <w:p w:rsidR="004F4F85" w:rsidRDefault="004F4F85" w:rsidP="00E47372"/>
    <w:p w:rsidR="004F4F85" w:rsidRDefault="004F4F85" w:rsidP="00E47372"/>
    <w:p w:rsidR="004F4F85" w:rsidRDefault="004F4F85" w:rsidP="00C44FE0"/>
    <w:p w:rsidR="004F4F85" w:rsidRDefault="004F4F85" w:rsidP="00C44FE0"/>
    <w:p w:rsidR="004F4F85" w:rsidRDefault="004F4F85" w:rsidP="00C44FE0"/>
    <w:p w:rsidR="004F4F85" w:rsidRDefault="004F4F85" w:rsidP="007C49B6"/>
    <w:p w:rsidR="004F4F85" w:rsidRDefault="004F4F85" w:rsidP="007C49B6"/>
    <w:p w:rsidR="004F4F85" w:rsidRDefault="004F4F85"/>
    <w:p w:rsidR="004F4F85" w:rsidRDefault="004F4F85"/>
    <w:p w:rsidR="004F4F85" w:rsidRDefault="004F4F85" w:rsidP="0037455E"/>
    <w:p w:rsidR="004F4F85" w:rsidRDefault="004F4F85"/>
    <w:p w:rsidR="004F4F85" w:rsidRDefault="004F4F85" w:rsidP="00BF0BC5"/>
    <w:p w:rsidR="004F4F85" w:rsidRDefault="004F4F85" w:rsidP="00BF0BC5"/>
    <w:p w:rsidR="004F4F85" w:rsidRDefault="004F4F85" w:rsidP="00B53705"/>
    <w:p w:rsidR="004F4F85" w:rsidRDefault="004F4F85"/>
    <w:p w:rsidR="004F4F85" w:rsidRDefault="004F4F85"/>
    <w:p w:rsidR="004F4F85" w:rsidRDefault="004F4F85" w:rsidP="00E76A94"/>
    <w:p w:rsidR="004F4F85" w:rsidRDefault="004F4F85" w:rsidP="00377F1A"/>
    <w:p w:rsidR="004F4F85" w:rsidRDefault="004F4F85" w:rsidP="00256754"/>
    <w:p w:rsidR="004F4F85" w:rsidRDefault="004F4F85" w:rsidP="00256754"/>
    <w:p w:rsidR="004F4F85" w:rsidRDefault="004F4F85"/>
    <w:p w:rsidR="004F4F85" w:rsidRDefault="004F4F85" w:rsidP="00937EBB"/>
    <w:p w:rsidR="004F4F85" w:rsidRDefault="004F4F85" w:rsidP="00937EBB"/>
  </w:endnote>
  <w:endnote w:type="continuationNotice" w:id="1">
    <w:p w:rsidR="004F4F85" w:rsidRDefault="004F4F85" w:rsidP="006A1E1B"/>
    <w:p w:rsidR="004F4F85" w:rsidRDefault="004F4F85"/>
    <w:p w:rsidR="004F4F85" w:rsidRDefault="004F4F85" w:rsidP="00BA6EE3"/>
    <w:p w:rsidR="004F4F85" w:rsidRDefault="004F4F85" w:rsidP="00BA6EE3"/>
    <w:p w:rsidR="004F4F85" w:rsidRDefault="004F4F85" w:rsidP="00BA6EE3"/>
    <w:p w:rsidR="004F4F85" w:rsidRDefault="004F4F85" w:rsidP="00355D09"/>
    <w:p w:rsidR="004F4F85" w:rsidRDefault="004F4F85" w:rsidP="00355D09"/>
    <w:p w:rsidR="004F4F85" w:rsidRDefault="004F4F85" w:rsidP="00355D09"/>
    <w:p w:rsidR="004F4F85" w:rsidRDefault="004F4F85" w:rsidP="00355D09"/>
    <w:p w:rsidR="004F4F85" w:rsidRDefault="004F4F85" w:rsidP="00751302"/>
    <w:p w:rsidR="004F4F85" w:rsidRDefault="004F4F85" w:rsidP="00751302"/>
    <w:p w:rsidR="004F4F85" w:rsidRDefault="004F4F85" w:rsidP="00751302"/>
    <w:p w:rsidR="004F4F85" w:rsidRDefault="004F4F85" w:rsidP="00751302"/>
    <w:p w:rsidR="004F4F85" w:rsidRDefault="004F4F85" w:rsidP="00751302"/>
    <w:p w:rsidR="004F4F85" w:rsidRDefault="004F4F85" w:rsidP="00751302"/>
    <w:p w:rsidR="004F4F85" w:rsidRDefault="004F4F85" w:rsidP="00751302"/>
    <w:p w:rsidR="004F4F85" w:rsidRDefault="004F4F85" w:rsidP="00487384"/>
    <w:p w:rsidR="004F4F85" w:rsidRDefault="004F4F85" w:rsidP="00487384"/>
    <w:p w:rsidR="004F4F85" w:rsidRDefault="004F4F85" w:rsidP="00487384"/>
    <w:p w:rsidR="004F4F85" w:rsidRDefault="004F4F85" w:rsidP="00487384"/>
    <w:p w:rsidR="004F4F85" w:rsidRDefault="004F4F85" w:rsidP="00C33741"/>
    <w:p w:rsidR="004F4F85" w:rsidRDefault="004F4F85" w:rsidP="00C33741"/>
    <w:p w:rsidR="004F4F85" w:rsidRDefault="004F4F85" w:rsidP="00C33741"/>
    <w:p w:rsidR="004F4F85" w:rsidRDefault="004F4F85" w:rsidP="00C33741"/>
    <w:p w:rsidR="004F4F85" w:rsidRDefault="004F4F85" w:rsidP="00C33741"/>
    <w:p w:rsidR="004F4F85" w:rsidRDefault="004F4F85"/>
    <w:p w:rsidR="004F4F85" w:rsidRDefault="004F4F85" w:rsidP="00E47372"/>
    <w:p w:rsidR="004F4F85" w:rsidRDefault="004F4F85" w:rsidP="00E47372"/>
    <w:p w:rsidR="004F4F85" w:rsidRDefault="004F4F85" w:rsidP="00E47372"/>
    <w:p w:rsidR="004F4F85" w:rsidRDefault="004F4F85" w:rsidP="00C44FE0"/>
    <w:p w:rsidR="004F4F85" w:rsidRDefault="004F4F85" w:rsidP="00C44FE0"/>
    <w:p w:rsidR="004F4F85" w:rsidRDefault="004F4F85" w:rsidP="00C44FE0"/>
    <w:p w:rsidR="004F4F85" w:rsidRDefault="004F4F85" w:rsidP="007C49B6"/>
    <w:p w:rsidR="004F4F85" w:rsidRDefault="004F4F85" w:rsidP="007C49B6"/>
    <w:p w:rsidR="004F4F85" w:rsidRDefault="004F4F85"/>
    <w:p w:rsidR="004F4F85" w:rsidRDefault="004F4F85"/>
    <w:p w:rsidR="004F4F85" w:rsidRDefault="004F4F85" w:rsidP="0037455E"/>
    <w:p w:rsidR="004F4F85" w:rsidRDefault="004F4F85"/>
    <w:p w:rsidR="004F4F85" w:rsidRDefault="004F4F85" w:rsidP="00BF0BC5"/>
    <w:p w:rsidR="004F4F85" w:rsidRDefault="004F4F85" w:rsidP="00BF0BC5"/>
    <w:p w:rsidR="004F4F85" w:rsidRDefault="004F4F85" w:rsidP="00B53705"/>
    <w:p w:rsidR="004F4F85" w:rsidRDefault="004F4F85"/>
    <w:p w:rsidR="004F4F85" w:rsidRDefault="004F4F85"/>
    <w:p w:rsidR="004F4F85" w:rsidRDefault="004F4F85" w:rsidP="00E76A94"/>
    <w:p w:rsidR="004F4F85" w:rsidRDefault="004F4F85" w:rsidP="00377F1A"/>
    <w:p w:rsidR="004F4F85" w:rsidRDefault="004F4F85" w:rsidP="00256754"/>
    <w:p w:rsidR="004F4F85" w:rsidRDefault="004F4F85" w:rsidP="00256754"/>
    <w:p w:rsidR="004F4F85" w:rsidRDefault="004F4F85"/>
    <w:p w:rsidR="004F4F85" w:rsidRDefault="004F4F85" w:rsidP="00937EBB"/>
    <w:p w:rsidR="004F4F85" w:rsidRDefault="004F4F85" w:rsidP="00937E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42E" w:rsidRDefault="00F9342E" w:rsidP="006A1E1B">
    <w:p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30</w:t>
    </w:r>
    <w:r>
      <w:rPr>
        <w:rStyle w:val="PageNumber"/>
      </w:rPr>
      <w:fldChar w:fldCharType="end"/>
    </w:r>
  </w:p>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42E" w:rsidRPr="0037455E" w:rsidRDefault="00F9342E" w:rsidP="00622C47">
    <w:pPr>
      <w:spacing w:after="0" w:line="240" w:lineRule="auto"/>
      <w:jc w:val="center"/>
    </w:pPr>
    <w:r w:rsidRPr="0037455E">
      <w:rPr>
        <w:rStyle w:val="PageNumber"/>
      </w:rPr>
      <w:fldChar w:fldCharType="begin"/>
    </w:r>
    <w:r w:rsidRPr="0037455E">
      <w:rPr>
        <w:rStyle w:val="PageNumber"/>
      </w:rPr>
      <w:instrText xml:space="preserve">PAGE  </w:instrText>
    </w:r>
    <w:r w:rsidRPr="0037455E">
      <w:rPr>
        <w:rStyle w:val="PageNumber"/>
      </w:rPr>
      <w:fldChar w:fldCharType="separate"/>
    </w:r>
    <w:r w:rsidR="00E5164B">
      <w:rPr>
        <w:rStyle w:val="PageNumber"/>
        <w:noProof/>
      </w:rPr>
      <w:t>6</w:t>
    </w:r>
    <w:r w:rsidRPr="0037455E">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F85" w:rsidRDefault="004F4F85" w:rsidP="00487384">
      <w:r>
        <w:separator/>
      </w:r>
    </w:p>
    <w:p w:rsidR="004F4F85" w:rsidRDefault="004F4F85"/>
    <w:p w:rsidR="004F4F85" w:rsidRDefault="004F4F85" w:rsidP="00E47372"/>
    <w:p w:rsidR="004F4F85" w:rsidRDefault="004F4F85" w:rsidP="00E47372"/>
    <w:p w:rsidR="004F4F85" w:rsidRDefault="004F4F85" w:rsidP="00E47372"/>
    <w:p w:rsidR="004F4F85" w:rsidRDefault="004F4F85" w:rsidP="00C44FE0"/>
    <w:p w:rsidR="004F4F85" w:rsidRDefault="004F4F85" w:rsidP="00C44FE0"/>
    <w:p w:rsidR="004F4F85" w:rsidRDefault="004F4F85" w:rsidP="00C44FE0"/>
    <w:p w:rsidR="004F4F85" w:rsidRDefault="004F4F85" w:rsidP="007C49B6"/>
    <w:p w:rsidR="004F4F85" w:rsidRDefault="004F4F85" w:rsidP="007C49B6"/>
    <w:p w:rsidR="004F4F85" w:rsidRDefault="004F4F85"/>
    <w:p w:rsidR="004F4F85" w:rsidRDefault="004F4F85"/>
    <w:p w:rsidR="004F4F85" w:rsidRDefault="004F4F85" w:rsidP="0037455E"/>
    <w:p w:rsidR="004F4F85" w:rsidRDefault="004F4F85"/>
    <w:p w:rsidR="004F4F85" w:rsidRDefault="004F4F85" w:rsidP="00BF0BC5"/>
    <w:p w:rsidR="004F4F85" w:rsidRDefault="004F4F85" w:rsidP="00BF0BC5"/>
    <w:p w:rsidR="004F4F85" w:rsidRDefault="004F4F85" w:rsidP="00B53705"/>
    <w:p w:rsidR="004F4F85" w:rsidRDefault="004F4F85"/>
    <w:p w:rsidR="004F4F85" w:rsidRDefault="004F4F85"/>
    <w:p w:rsidR="004F4F85" w:rsidRDefault="004F4F85" w:rsidP="00E76A94"/>
    <w:p w:rsidR="004F4F85" w:rsidRDefault="004F4F85" w:rsidP="00377F1A"/>
    <w:p w:rsidR="004F4F85" w:rsidRDefault="004F4F85" w:rsidP="00256754"/>
    <w:p w:rsidR="004F4F85" w:rsidRDefault="004F4F85" w:rsidP="00256754"/>
    <w:p w:rsidR="004F4F85" w:rsidRDefault="004F4F85"/>
    <w:p w:rsidR="004F4F85" w:rsidRDefault="004F4F85" w:rsidP="00937EBB"/>
    <w:p w:rsidR="004F4F85" w:rsidRDefault="004F4F85" w:rsidP="00937EBB"/>
  </w:footnote>
  <w:footnote w:type="continuationSeparator" w:id="0">
    <w:p w:rsidR="004F4F85" w:rsidRDefault="004F4F85" w:rsidP="006A1E1B">
      <w:r>
        <w:continuationSeparator/>
      </w:r>
    </w:p>
    <w:p w:rsidR="004F4F85" w:rsidRDefault="004F4F85"/>
    <w:p w:rsidR="004F4F85" w:rsidRDefault="004F4F85" w:rsidP="00BA6EE3"/>
    <w:p w:rsidR="004F4F85" w:rsidRDefault="004F4F85" w:rsidP="00BA6EE3"/>
    <w:p w:rsidR="004F4F85" w:rsidRDefault="004F4F85" w:rsidP="00BA6EE3"/>
    <w:p w:rsidR="004F4F85" w:rsidRDefault="004F4F85" w:rsidP="00355D09"/>
    <w:p w:rsidR="004F4F85" w:rsidRDefault="004F4F85" w:rsidP="00355D09"/>
    <w:p w:rsidR="004F4F85" w:rsidRDefault="004F4F85" w:rsidP="00355D09"/>
    <w:p w:rsidR="004F4F85" w:rsidRDefault="004F4F85" w:rsidP="00355D09"/>
    <w:p w:rsidR="004F4F85" w:rsidRDefault="004F4F85" w:rsidP="00751302"/>
    <w:p w:rsidR="004F4F85" w:rsidRDefault="004F4F85" w:rsidP="00751302"/>
    <w:p w:rsidR="004F4F85" w:rsidRDefault="004F4F85" w:rsidP="00751302"/>
    <w:p w:rsidR="004F4F85" w:rsidRDefault="004F4F85" w:rsidP="00751302"/>
    <w:p w:rsidR="004F4F85" w:rsidRDefault="004F4F85" w:rsidP="00751302"/>
    <w:p w:rsidR="004F4F85" w:rsidRDefault="004F4F85" w:rsidP="00751302"/>
    <w:p w:rsidR="004F4F85" w:rsidRDefault="004F4F85" w:rsidP="00751302"/>
    <w:p w:rsidR="004F4F85" w:rsidRDefault="004F4F85" w:rsidP="00487384"/>
    <w:p w:rsidR="004F4F85" w:rsidRDefault="004F4F85" w:rsidP="00487384"/>
    <w:p w:rsidR="004F4F85" w:rsidRDefault="004F4F85" w:rsidP="00487384"/>
    <w:p w:rsidR="004F4F85" w:rsidRDefault="004F4F85" w:rsidP="00487384"/>
    <w:p w:rsidR="004F4F85" w:rsidRDefault="004F4F85" w:rsidP="00C33741"/>
    <w:p w:rsidR="004F4F85" w:rsidRDefault="004F4F85" w:rsidP="00C33741"/>
    <w:p w:rsidR="004F4F85" w:rsidRDefault="004F4F85" w:rsidP="00C33741"/>
    <w:p w:rsidR="004F4F85" w:rsidRDefault="004F4F85" w:rsidP="00C33741"/>
    <w:p w:rsidR="004F4F85" w:rsidRDefault="004F4F85" w:rsidP="00C33741"/>
    <w:p w:rsidR="004F4F85" w:rsidRDefault="004F4F85"/>
    <w:p w:rsidR="004F4F85" w:rsidRDefault="004F4F85" w:rsidP="00E47372"/>
    <w:p w:rsidR="004F4F85" w:rsidRDefault="004F4F85" w:rsidP="00E47372"/>
    <w:p w:rsidR="004F4F85" w:rsidRDefault="004F4F85" w:rsidP="00E47372"/>
    <w:p w:rsidR="004F4F85" w:rsidRDefault="004F4F85" w:rsidP="00C44FE0"/>
    <w:p w:rsidR="004F4F85" w:rsidRDefault="004F4F85" w:rsidP="00C44FE0"/>
    <w:p w:rsidR="004F4F85" w:rsidRDefault="004F4F85" w:rsidP="00C44FE0"/>
    <w:p w:rsidR="004F4F85" w:rsidRDefault="004F4F85" w:rsidP="007C49B6"/>
    <w:p w:rsidR="004F4F85" w:rsidRDefault="004F4F85" w:rsidP="007C49B6"/>
    <w:p w:rsidR="004F4F85" w:rsidRDefault="004F4F85"/>
    <w:p w:rsidR="004F4F85" w:rsidRDefault="004F4F85"/>
    <w:p w:rsidR="004F4F85" w:rsidRDefault="004F4F85" w:rsidP="0037455E"/>
    <w:p w:rsidR="004F4F85" w:rsidRDefault="004F4F85"/>
    <w:p w:rsidR="004F4F85" w:rsidRDefault="004F4F85" w:rsidP="00BF0BC5"/>
    <w:p w:rsidR="004F4F85" w:rsidRDefault="004F4F85" w:rsidP="00BF0BC5"/>
    <w:p w:rsidR="004F4F85" w:rsidRDefault="004F4F85" w:rsidP="00B53705"/>
    <w:p w:rsidR="004F4F85" w:rsidRDefault="004F4F85"/>
    <w:p w:rsidR="004F4F85" w:rsidRDefault="004F4F85"/>
    <w:p w:rsidR="004F4F85" w:rsidRDefault="004F4F85" w:rsidP="00E76A94"/>
    <w:p w:rsidR="004F4F85" w:rsidRDefault="004F4F85" w:rsidP="00377F1A"/>
    <w:p w:rsidR="004F4F85" w:rsidRDefault="004F4F85" w:rsidP="00256754"/>
    <w:p w:rsidR="004F4F85" w:rsidRDefault="004F4F85" w:rsidP="00256754"/>
    <w:p w:rsidR="004F4F85" w:rsidRDefault="004F4F85"/>
    <w:p w:rsidR="004F4F85" w:rsidRDefault="004F4F85" w:rsidP="00937EBB"/>
    <w:p w:rsidR="004F4F85" w:rsidRDefault="004F4F85" w:rsidP="00937EBB"/>
  </w:footnote>
  <w:footnote w:type="continuationNotice" w:id="1">
    <w:p w:rsidR="004F4F85" w:rsidRDefault="004F4F85" w:rsidP="006A1E1B"/>
    <w:p w:rsidR="004F4F85" w:rsidRDefault="004F4F85"/>
    <w:p w:rsidR="004F4F85" w:rsidRDefault="004F4F85" w:rsidP="00BA6EE3"/>
    <w:p w:rsidR="004F4F85" w:rsidRDefault="004F4F85" w:rsidP="00BA6EE3"/>
    <w:p w:rsidR="004F4F85" w:rsidRDefault="004F4F85" w:rsidP="00BA6EE3"/>
    <w:p w:rsidR="004F4F85" w:rsidRDefault="004F4F85" w:rsidP="00355D09"/>
    <w:p w:rsidR="004F4F85" w:rsidRDefault="004F4F85" w:rsidP="00355D09"/>
    <w:p w:rsidR="004F4F85" w:rsidRDefault="004F4F85" w:rsidP="00355D09"/>
    <w:p w:rsidR="004F4F85" w:rsidRDefault="004F4F85" w:rsidP="00355D09"/>
    <w:p w:rsidR="004F4F85" w:rsidRDefault="004F4F85" w:rsidP="00751302"/>
    <w:p w:rsidR="004F4F85" w:rsidRDefault="004F4F85" w:rsidP="00751302"/>
    <w:p w:rsidR="004F4F85" w:rsidRDefault="004F4F85" w:rsidP="00751302"/>
    <w:p w:rsidR="004F4F85" w:rsidRDefault="004F4F85" w:rsidP="00751302"/>
    <w:p w:rsidR="004F4F85" w:rsidRDefault="004F4F85" w:rsidP="00751302"/>
    <w:p w:rsidR="004F4F85" w:rsidRDefault="004F4F85" w:rsidP="00751302"/>
    <w:p w:rsidR="004F4F85" w:rsidRDefault="004F4F85" w:rsidP="00751302"/>
    <w:p w:rsidR="004F4F85" w:rsidRDefault="004F4F85" w:rsidP="00487384"/>
    <w:p w:rsidR="004F4F85" w:rsidRDefault="004F4F85" w:rsidP="00487384"/>
    <w:p w:rsidR="004F4F85" w:rsidRDefault="004F4F85" w:rsidP="00487384"/>
    <w:p w:rsidR="004F4F85" w:rsidRDefault="004F4F85" w:rsidP="00487384"/>
    <w:p w:rsidR="004F4F85" w:rsidRDefault="004F4F85" w:rsidP="00C33741"/>
    <w:p w:rsidR="004F4F85" w:rsidRDefault="004F4F85" w:rsidP="00C33741"/>
    <w:p w:rsidR="004F4F85" w:rsidRDefault="004F4F85" w:rsidP="00C33741"/>
    <w:p w:rsidR="004F4F85" w:rsidRDefault="004F4F85" w:rsidP="00C33741"/>
    <w:p w:rsidR="004F4F85" w:rsidRDefault="004F4F85" w:rsidP="00C33741"/>
    <w:p w:rsidR="004F4F85" w:rsidRDefault="004F4F85"/>
    <w:p w:rsidR="004F4F85" w:rsidRDefault="004F4F85" w:rsidP="00E47372"/>
    <w:p w:rsidR="004F4F85" w:rsidRDefault="004F4F85" w:rsidP="00E47372"/>
    <w:p w:rsidR="004F4F85" w:rsidRDefault="004F4F85" w:rsidP="00E47372"/>
    <w:p w:rsidR="004F4F85" w:rsidRDefault="004F4F85" w:rsidP="00C44FE0"/>
    <w:p w:rsidR="004F4F85" w:rsidRDefault="004F4F85" w:rsidP="00C44FE0"/>
    <w:p w:rsidR="004F4F85" w:rsidRDefault="004F4F85" w:rsidP="00C44FE0"/>
    <w:p w:rsidR="004F4F85" w:rsidRDefault="004F4F85" w:rsidP="007C49B6"/>
    <w:p w:rsidR="004F4F85" w:rsidRDefault="004F4F85" w:rsidP="007C49B6"/>
    <w:p w:rsidR="004F4F85" w:rsidRDefault="004F4F85"/>
    <w:p w:rsidR="004F4F85" w:rsidRDefault="004F4F85"/>
    <w:p w:rsidR="004F4F85" w:rsidRDefault="004F4F85" w:rsidP="0037455E"/>
    <w:p w:rsidR="004F4F85" w:rsidRDefault="004F4F85"/>
    <w:p w:rsidR="004F4F85" w:rsidRDefault="004F4F85" w:rsidP="00BF0BC5"/>
    <w:p w:rsidR="004F4F85" w:rsidRDefault="004F4F85" w:rsidP="00BF0BC5"/>
    <w:p w:rsidR="004F4F85" w:rsidRDefault="004F4F85" w:rsidP="00B53705"/>
    <w:p w:rsidR="004F4F85" w:rsidRDefault="004F4F85"/>
    <w:p w:rsidR="004F4F85" w:rsidRDefault="004F4F85"/>
    <w:p w:rsidR="004F4F85" w:rsidRDefault="004F4F85" w:rsidP="00E76A94"/>
    <w:p w:rsidR="004F4F85" w:rsidRDefault="004F4F85" w:rsidP="00377F1A"/>
    <w:p w:rsidR="004F4F85" w:rsidRDefault="004F4F85" w:rsidP="00256754"/>
    <w:p w:rsidR="004F4F85" w:rsidRDefault="004F4F85" w:rsidP="00256754"/>
    <w:p w:rsidR="004F4F85" w:rsidRDefault="004F4F85"/>
    <w:p w:rsidR="004F4F85" w:rsidRDefault="004F4F85" w:rsidP="00937EBB"/>
    <w:p w:rsidR="004F4F85" w:rsidRDefault="004F4F85" w:rsidP="00937E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p w:rsidR="00F9342E" w:rsidRDefault="00F9342E" w:rsidP="006A1E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C47" w:rsidRDefault="00622C47" w:rsidP="00622C47">
    <w:pPr>
      <w:pStyle w:val="Header"/>
      <w:spacing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42E" w:rsidRDefault="00F9342E" w:rsidP="006A1E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D009D6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26066F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9FA8C0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5262EAE"/>
    <w:lvl w:ilvl="0">
      <w:start w:val="1"/>
      <w:numFmt w:val="decimal"/>
      <w:pStyle w:val="ListNumber2"/>
      <w:lvlText w:val="%1."/>
      <w:lvlJc w:val="left"/>
      <w:pPr>
        <w:tabs>
          <w:tab w:val="num" w:pos="720"/>
        </w:tabs>
        <w:ind w:left="720" w:hanging="360"/>
      </w:pPr>
    </w:lvl>
  </w:abstractNum>
  <w:abstractNum w:abstractNumId="4">
    <w:nsid w:val="FFFFFF80"/>
    <w:multiLevelType w:val="singleLevel"/>
    <w:tmpl w:val="D41A782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5B830A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0945E3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8C45D7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ABE1380"/>
    <w:lvl w:ilvl="0">
      <w:start w:val="1"/>
      <w:numFmt w:val="decimal"/>
      <w:pStyle w:val="ListNumber"/>
      <w:lvlText w:val="%1."/>
      <w:lvlJc w:val="left"/>
      <w:pPr>
        <w:tabs>
          <w:tab w:val="num" w:pos="360"/>
        </w:tabs>
        <w:ind w:left="360" w:hanging="360"/>
      </w:pPr>
    </w:lvl>
  </w:abstractNum>
  <w:abstractNum w:abstractNumId="9">
    <w:nsid w:val="FFFFFF89"/>
    <w:multiLevelType w:val="singleLevel"/>
    <w:tmpl w:val="33B2A3A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8962E1"/>
    <w:multiLevelType w:val="singleLevel"/>
    <w:tmpl w:val="7218848A"/>
    <w:lvl w:ilvl="0">
      <w:start w:val="1"/>
      <w:numFmt w:val="bullet"/>
      <w:lvlText w:val="▪"/>
      <w:lvlJc w:val="left"/>
      <w:pPr>
        <w:tabs>
          <w:tab w:val="num" w:pos="360"/>
        </w:tabs>
        <w:ind w:left="360" w:hanging="360"/>
      </w:pPr>
      <w:rPr>
        <w:rFonts w:ascii="Times New Roman" w:hAnsi="Times New Roman" w:hint="default"/>
      </w:rPr>
    </w:lvl>
  </w:abstractNum>
  <w:abstractNum w:abstractNumId="11">
    <w:nsid w:val="09122571"/>
    <w:multiLevelType w:val="hybridMultilevel"/>
    <w:tmpl w:val="B2C2616C"/>
    <w:lvl w:ilvl="0" w:tplc="765C15EE">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2">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13">
    <w:nsid w:val="180D6819"/>
    <w:multiLevelType w:val="hybridMultilevel"/>
    <w:tmpl w:val="65BC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1D4B87"/>
    <w:multiLevelType w:val="hybridMultilevel"/>
    <w:tmpl w:val="8A5A0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A56A56"/>
    <w:multiLevelType w:val="hybridMultilevel"/>
    <w:tmpl w:val="68B0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F13B43"/>
    <w:multiLevelType w:val="hybridMultilevel"/>
    <w:tmpl w:val="8632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E701AD"/>
    <w:multiLevelType w:val="hybridMultilevel"/>
    <w:tmpl w:val="137283CE"/>
    <w:lvl w:ilvl="0" w:tplc="457E70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A31B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1C266D9"/>
    <w:multiLevelType w:val="hybridMultilevel"/>
    <w:tmpl w:val="4BB00C24"/>
    <w:lvl w:ilvl="0" w:tplc="40021B6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134BC6"/>
    <w:multiLevelType w:val="multilevel"/>
    <w:tmpl w:val="8A58B94C"/>
    <w:lvl w:ilvl="0">
      <w:start w:val="1"/>
      <w:numFmt w:val="upperLetter"/>
      <w:lvlText w:val="%1."/>
      <w:lvlJc w:val="left"/>
      <w:pPr>
        <w:tabs>
          <w:tab w:val="num" w:pos="360"/>
        </w:tabs>
        <w:ind w:left="0" w:firstLine="0"/>
      </w:pPr>
    </w:lvl>
    <w:lvl w:ilvl="1">
      <w:start w:val="1"/>
      <w:numFmt w:val="decimal"/>
      <w:lvlText w:val="A%2."/>
      <w:lvlJc w:val="left"/>
      <w:pPr>
        <w:tabs>
          <w:tab w:val="num" w:pos="144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1">
    <w:nsid w:val="4CFC2AFA"/>
    <w:multiLevelType w:val="hybridMultilevel"/>
    <w:tmpl w:val="FEC211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23">
    <w:nsid w:val="5E6108D3"/>
    <w:multiLevelType w:val="hybridMultilevel"/>
    <w:tmpl w:val="4CD602AC"/>
    <w:lvl w:ilvl="0" w:tplc="457E70FC">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B2474B"/>
    <w:multiLevelType w:val="hybridMultilevel"/>
    <w:tmpl w:val="ABC42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552681"/>
    <w:multiLevelType w:val="hybridMultilevel"/>
    <w:tmpl w:val="B10A6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AB1481"/>
    <w:multiLevelType w:val="singleLevel"/>
    <w:tmpl w:val="3452B990"/>
    <w:lvl w:ilvl="0">
      <w:start w:val="1"/>
      <w:numFmt w:val="decimal"/>
      <w:pStyle w:val="Heading32"/>
      <w:lvlText w:val="%1."/>
      <w:lvlJc w:val="left"/>
      <w:pPr>
        <w:tabs>
          <w:tab w:val="num" w:pos="360"/>
        </w:tabs>
        <w:ind w:left="360" w:hanging="360"/>
      </w:pPr>
    </w:lvl>
  </w:abstractNum>
  <w:abstractNum w:abstractNumId="27">
    <w:nsid w:val="76E806A5"/>
    <w:multiLevelType w:val="hybridMultilevel"/>
    <w:tmpl w:val="EE8C38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0"/>
  </w:num>
  <w:num w:numId="3">
    <w:abstractNumId w:val="12"/>
  </w:num>
  <w:num w:numId="4">
    <w:abstractNumId w:val="26"/>
  </w:num>
  <w:num w:numId="5">
    <w:abstractNumId w:val="2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num>
  <w:num w:numId="17">
    <w:abstractNumId w:val="14"/>
  </w:num>
  <w:num w:numId="18">
    <w:abstractNumId w:val="18"/>
  </w:num>
  <w:num w:numId="19">
    <w:abstractNumId w:val="16"/>
  </w:num>
  <w:num w:numId="20">
    <w:abstractNumId w:val="13"/>
  </w:num>
  <w:num w:numId="21">
    <w:abstractNumId w:val="25"/>
  </w:num>
  <w:num w:numId="22">
    <w:abstractNumId w:val="19"/>
  </w:num>
  <w:num w:numId="23">
    <w:abstractNumId w:val="23"/>
  </w:num>
  <w:num w:numId="24">
    <w:abstractNumId w:val="21"/>
  </w:num>
  <w:num w:numId="25">
    <w:abstractNumId w:val="17"/>
  </w:num>
  <w:num w:numId="26">
    <w:abstractNumId w:val="15"/>
  </w:num>
  <w:num w:numId="27">
    <w:abstractNumId w:val="24"/>
  </w:num>
  <w:num w:numId="28">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activeWritingStyle w:appName="MSWord" w:lang="es-ES" w:vendorID="64" w:dllVersion="131078" w:nlCheck="1" w:checkStyle="1"/>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BAE"/>
    <w:rsid w:val="0000096A"/>
    <w:rsid w:val="00007A80"/>
    <w:rsid w:val="00011497"/>
    <w:rsid w:val="0001342E"/>
    <w:rsid w:val="00014FE1"/>
    <w:rsid w:val="0002219F"/>
    <w:rsid w:val="0002433A"/>
    <w:rsid w:val="00031AAB"/>
    <w:rsid w:val="00036D75"/>
    <w:rsid w:val="0004267C"/>
    <w:rsid w:val="00044E2D"/>
    <w:rsid w:val="00054789"/>
    <w:rsid w:val="00054BB1"/>
    <w:rsid w:val="00054C0B"/>
    <w:rsid w:val="0006515F"/>
    <w:rsid w:val="00070D13"/>
    <w:rsid w:val="0007743E"/>
    <w:rsid w:val="00083DB1"/>
    <w:rsid w:val="00083DCC"/>
    <w:rsid w:val="00086F1F"/>
    <w:rsid w:val="000879EE"/>
    <w:rsid w:val="000921F8"/>
    <w:rsid w:val="00093652"/>
    <w:rsid w:val="0009379C"/>
    <w:rsid w:val="00094ADE"/>
    <w:rsid w:val="0009772E"/>
    <w:rsid w:val="000A0469"/>
    <w:rsid w:val="000A20E8"/>
    <w:rsid w:val="000A250A"/>
    <w:rsid w:val="000A2EB0"/>
    <w:rsid w:val="000A354A"/>
    <w:rsid w:val="000A582E"/>
    <w:rsid w:val="000A7A00"/>
    <w:rsid w:val="000B39DF"/>
    <w:rsid w:val="000B4C7B"/>
    <w:rsid w:val="000B52C0"/>
    <w:rsid w:val="000B5D9F"/>
    <w:rsid w:val="000B67DB"/>
    <w:rsid w:val="000B7E36"/>
    <w:rsid w:val="000C0874"/>
    <w:rsid w:val="000C37BA"/>
    <w:rsid w:val="000C6510"/>
    <w:rsid w:val="000D37B7"/>
    <w:rsid w:val="000E18C2"/>
    <w:rsid w:val="000E3A5B"/>
    <w:rsid w:val="000E612F"/>
    <w:rsid w:val="000E62F2"/>
    <w:rsid w:val="000F28A2"/>
    <w:rsid w:val="00100867"/>
    <w:rsid w:val="00103262"/>
    <w:rsid w:val="00106464"/>
    <w:rsid w:val="001131D8"/>
    <w:rsid w:val="00117414"/>
    <w:rsid w:val="001176C2"/>
    <w:rsid w:val="00117748"/>
    <w:rsid w:val="00117A7B"/>
    <w:rsid w:val="001209CE"/>
    <w:rsid w:val="001214B2"/>
    <w:rsid w:val="00127B51"/>
    <w:rsid w:val="00132E9C"/>
    <w:rsid w:val="001365EC"/>
    <w:rsid w:val="001429FB"/>
    <w:rsid w:val="00143003"/>
    <w:rsid w:val="001471AF"/>
    <w:rsid w:val="001523C6"/>
    <w:rsid w:val="0015396A"/>
    <w:rsid w:val="001542F4"/>
    <w:rsid w:val="00157F51"/>
    <w:rsid w:val="00162E89"/>
    <w:rsid w:val="00163CA7"/>
    <w:rsid w:val="0016470F"/>
    <w:rsid w:val="00164D14"/>
    <w:rsid w:val="001651AA"/>
    <w:rsid w:val="001655BC"/>
    <w:rsid w:val="00166613"/>
    <w:rsid w:val="001711CB"/>
    <w:rsid w:val="001712CB"/>
    <w:rsid w:val="0017343F"/>
    <w:rsid w:val="00177443"/>
    <w:rsid w:val="0018104C"/>
    <w:rsid w:val="00183F7A"/>
    <w:rsid w:val="0018491B"/>
    <w:rsid w:val="00186409"/>
    <w:rsid w:val="00190A98"/>
    <w:rsid w:val="00191753"/>
    <w:rsid w:val="00195B80"/>
    <w:rsid w:val="001977A2"/>
    <w:rsid w:val="001A19CC"/>
    <w:rsid w:val="001A1B4C"/>
    <w:rsid w:val="001A273D"/>
    <w:rsid w:val="001A628E"/>
    <w:rsid w:val="001A677A"/>
    <w:rsid w:val="001B0D23"/>
    <w:rsid w:val="001C3165"/>
    <w:rsid w:val="001C4553"/>
    <w:rsid w:val="001C7BD6"/>
    <w:rsid w:val="001C7F98"/>
    <w:rsid w:val="001D26C7"/>
    <w:rsid w:val="001D26DD"/>
    <w:rsid w:val="001D2A26"/>
    <w:rsid w:val="001D6E9C"/>
    <w:rsid w:val="001E1159"/>
    <w:rsid w:val="001E6280"/>
    <w:rsid w:val="001F702B"/>
    <w:rsid w:val="002034A5"/>
    <w:rsid w:val="002049E6"/>
    <w:rsid w:val="00215254"/>
    <w:rsid w:val="0021768C"/>
    <w:rsid w:val="00221026"/>
    <w:rsid w:val="0022281D"/>
    <w:rsid w:val="00223B83"/>
    <w:rsid w:val="002253BF"/>
    <w:rsid w:val="002264ED"/>
    <w:rsid w:val="00226EAE"/>
    <w:rsid w:val="00227086"/>
    <w:rsid w:val="00241398"/>
    <w:rsid w:val="00242DBF"/>
    <w:rsid w:val="0024692A"/>
    <w:rsid w:val="00251AF5"/>
    <w:rsid w:val="002521F1"/>
    <w:rsid w:val="002530FE"/>
    <w:rsid w:val="00253E95"/>
    <w:rsid w:val="00254A78"/>
    <w:rsid w:val="00256754"/>
    <w:rsid w:val="002616B8"/>
    <w:rsid w:val="00261AC3"/>
    <w:rsid w:val="00264F7A"/>
    <w:rsid w:val="0027122C"/>
    <w:rsid w:val="002722D2"/>
    <w:rsid w:val="00273E3E"/>
    <w:rsid w:val="00276788"/>
    <w:rsid w:val="002868DD"/>
    <w:rsid w:val="0029002A"/>
    <w:rsid w:val="00291466"/>
    <w:rsid w:val="00294416"/>
    <w:rsid w:val="00297437"/>
    <w:rsid w:val="002977D1"/>
    <w:rsid w:val="002A645F"/>
    <w:rsid w:val="002A7510"/>
    <w:rsid w:val="002B1988"/>
    <w:rsid w:val="002B19BE"/>
    <w:rsid w:val="002B4530"/>
    <w:rsid w:val="002C1A60"/>
    <w:rsid w:val="002C3DF9"/>
    <w:rsid w:val="002C4023"/>
    <w:rsid w:val="002C6C70"/>
    <w:rsid w:val="002D0E1F"/>
    <w:rsid w:val="002E11C6"/>
    <w:rsid w:val="002E1A07"/>
    <w:rsid w:val="002E26DD"/>
    <w:rsid w:val="002E60AF"/>
    <w:rsid w:val="002F479D"/>
    <w:rsid w:val="002F63DD"/>
    <w:rsid w:val="002F79C5"/>
    <w:rsid w:val="003006EB"/>
    <w:rsid w:val="00301116"/>
    <w:rsid w:val="003023CC"/>
    <w:rsid w:val="003055F7"/>
    <w:rsid w:val="0030687A"/>
    <w:rsid w:val="00306949"/>
    <w:rsid w:val="0031468B"/>
    <w:rsid w:val="00325029"/>
    <w:rsid w:val="003346F4"/>
    <w:rsid w:val="00340116"/>
    <w:rsid w:val="003418A9"/>
    <w:rsid w:val="00342892"/>
    <w:rsid w:val="00352B63"/>
    <w:rsid w:val="00354803"/>
    <w:rsid w:val="00355D09"/>
    <w:rsid w:val="003664CA"/>
    <w:rsid w:val="00370029"/>
    <w:rsid w:val="00371BE2"/>
    <w:rsid w:val="003722CD"/>
    <w:rsid w:val="00373540"/>
    <w:rsid w:val="0037455E"/>
    <w:rsid w:val="00374B7D"/>
    <w:rsid w:val="00376BAE"/>
    <w:rsid w:val="00377F1A"/>
    <w:rsid w:val="00380025"/>
    <w:rsid w:val="00391056"/>
    <w:rsid w:val="00394119"/>
    <w:rsid w:val="003A25C3"/>
    <w:rsid w:val="003A29D8"/>
    <w:rsid w:val="003A30E9"/>
    <w:rsid w:val="003A4E59"/>
    <w:rsid w:val="003A5741"/>
    <w:rsid w:val="003A71FF"/>
    <w:rsid w:val="003B1048"/>
    <w:rsid w:val="003B11FE"/>
    <w:rsid w:val="003B2BFE"/>
    <w:rsid w:val="003B41AE"/>
    <w:rsid w:val="003B5843"/>
    <w:rsid w:val="003B599B"/>
    <w:rsid w:val="003B6395"/>
    <w:rsid w:val="003C3AF1"/>
    <w:rsid w:val="003D51F5"/>
    <w:rsid w:val="003D6230"/>
    <w:rsid w:val="003E0EA4"/>
    <w:rsid w:val="003E6456"/>
    <w:rsid w:val="003F3315"/>
    <w:rsid w:val="003F3F71"/>
    <w:rsid w:val="003F463D"/>
    <w:rsid w:val="003F69BB"/>
    <w:rsid w:val="00405B31"/>
    <w:rsid w:val="00405F3D"/>
    <w:rsid w:val="00406D2D"/>
    <w:rsid w:val="004116C8"/>
    <w:rsid w:val="00411783"/>
    <w:rsid w:val="00415C09"/>
    <w:rsid w:val="00417675"/>
    <w:rsid w:val="0041781B"/>
    <w:rsid w:val="00432880"/>
    <w:rsid w:val="0043739B"/>
    <w:rsid w:val="004424FC"/>
    <w:rsid w:val="00442E6B"/>
    <w:rsid w:val="004440FD"/>
    <w:rsid w:val="0044691D"/>
    <w:rsid w:val="00446AB9"/>
    <w:rsid w:val="004478C0"/>
    <w:rsid w:val="004514EB"/>
    <w:rsid w:val="00452128"/>
    <w:rsid w:val="0045241E"/>
    <w:rsid w:val="004528BE"/>
    <w:rsid w:val="0045332F"/>
    <w:rsid w:val="004601F7"/>
    <w:rsid w:val="004605D9"/>
    <w:rsid w:val="0046402C"/>
    <w:rsid w:val="00475E1C"/>
    <w:rsid w:val="00485FE4"/>
    <w:rsid w:val="00487384"/>
    <w:rsid w:val="0049095A"/>
    <w:rsid w:val="004927E6"/>
    <w:rsid w:val="00496D4F"/>
    <w:rsid w:val="004A01B7"/>
    <w:rsid w:val="004A1E36"/>
    <w:rsid w:val="004B1CA9"/>
    <w:rsid w:val="004C767B"/>
    <w:rsid w:val="004C7CA5"/>
    <w:rsid w:val="004D352E"/>
    <w:rsid w:val="004E0FAE"/>
    <w:rsid w:val="004E201B"/>
    <w:rsid w:val="004E30B5"/>
    <w:rsid w:val="004E46FC"/>
    <w:rsid w:val="004F1C92"/>
    <w:rsid w:val="004F4F85"/>
    <w:rsid w:val="004F681D"/>
    <w:rsid w:val="00500D66"/>
    <w:rsid w:val="0050375E"/>
    <w:rsid w:val="00505606"/>
    <w:rsid w:val="005065FA"/>
    <w:rsid w:val="00506F6E"/>
    <w:rsid w:val="005158B4"/>
    <w:rsid w:val="0052182E"/>
    <w:rsid w:val="00523604"/>
    <w:rsid w:val="00524681"/>
    <w:rsid w:val="00526EC0"/>
    <w:rsid w:val="00530D8E"/>
    <w:rsid w:val="00533E29"/>
    <w:rsid w:val="005342E0"/>
    <w:rsid w:val="005361FC"/>
    <w:rsid w:val="00536E8C"/>
    <w:rsid w:val="00547FDD"/>
    <w:rsid w:val="0057631B"/>
    <w:rsid w:val="00576B8D"/>
    <w:rsid w:val="00585A37"/>
    <w:rsid w:val="00592E19"/>
    <w:rsid w:val="00593913"/>
    <w:rsid w:val="005971ED"/>
    <w:rsid w:val="005A1364"/>
    <w:rsid w:val="005A4E34"/>
    <w:rsid w:val="005B24C5"/>
    <w:rsid w:val="005B57CE"/>
    <w:rsid w:val="005B7A41"/>
    <w:rsid w:val="005C08A5"/>
    <w:rsid w:val="005C2276"/>
    <w:rsid w:val="005C7AF9"/>
    <w:rsid w:val="005D182B"/>
    <w:rsid w:val="005D3B2A"/>
    <w:rsid w:val="005D5D80"/>
    <w:rsid w:val="005D6337"/>
    <w:rsid w:val="005D69C4"/>
    <w:rsid w:val="005D6F5B"/>
    <w:rsid w:val="005D79B7"/>
    <w:rsid w:val="005E472C"/>
    <w:rsid w:val="005F5928"/>
    <w:rsid w:val="00601792"/>
    <w:rsid w:val="0061114A"/>
    <w:rsid w:val="00612B8E"/>
    <w:rsid w:val="00613EF3"/>
    <w:rsid w:val="00622C47"/>
    <w:rsid w:val="00623BE7"/>
    <w:rsid w:val="00635E17"/>
    <w:rsid w:val="00644CC7"/>
    <w:rsid w:val="0064552C"/>
    <w:rsid w:val="00645AB0"/>
    <w:rsid w:val="00646E72"/>
    <w:rsid w:val="006471CF"/>
    <w:rsid w:val="00652D3C"/>
    <w:rsid w:val="00652E46"/>
    <w:rsid w:val="006549D4"/>
    <w:rsid w:val="00664FAB"/>
    <w:rsid w:val="00666295"/>
    <w:rsid w:val="00672161"/>
    <w:rsid w:val="00672F2A"/>
    <w:rsid w:val="00674426"/>
    <w:rsid w:val="0068074E"/>
    <w:rsid w:val="006A1E1B"/>
    <w:rsid w:val="006A3F2E"/>
    <w:rsid w:val="006A6DAB"/>
    <w:rsid w:val="006A7062"/>
    <w:rsid w:val="006B189D"/>
    <w:rsid w:val="006B55DF"/>
    <w:rsid w:val="006C0895"/>
    <w:rsid w:val="006C1C4B"/>
    <w:rsid w:val="006C4886"/>
    <w:rsid w:val="006C6E6D"/>
    <w:rsid w:val="006D4217"/>
    <w:rsid w:val="006D703F"/>
    <w:rsid w:val="006D76D0"/>
    <w:rsid w:val="006D7CA4"/>
    <w:rsid w:val="006D7F39"/>
    <w:rsid w:val="006E1292"/>
    <w:rsid w:val="006E5FE4"/>
    <w:rsid w:val="006E6845"/>
    <w:rsid w:val="006E7CD4"/>
    <w:rsid w:val="006F1416"/>
    <w:rsid w:val="00700408"/>
    <w:rsid w:val="00703BB6"/>
    <w:rsid w:val="00710CED"/>
    <w:rsid w:val="00713562"/>
    <w:rsid w:val="00713D87"/>
    <w:rsid w:val="007175EA"/>
    <w:rsid w:val="00726CFD"/>
    <w:rsid w:val="00731A41"/>
    <w:rsid w:val="00743A1F"/>
    <w:rsid w:val="00745370"/>
    <w:rsid w:val="00751302"/>
    <w:rsid w:val="0075707A"/>
    <w:rsid w:val="00757C08"/>
    <w:rsid w:val="0076055E"/>
    <w:rsid w:val="00760CB8"/>
    <w:rsid w:val="00766028"/>
    <w:rsid w:val="00767FF9"/>
    <w:rsid w:val="00774D0E"/>
    <w:rsid w:val="007777C5"/>
    <w:rsid w:val="0078529F"/>
    <w:rsid w:val="007914F1"/>
    <w:rsid w:val="00792C56"/>
    <w:rsid w:val="007A0E6B"/>
    <w:rsid w:val="007A172A"/>
    <w:rsid w:val="007A1CC8"/>
    <w:rsid w:val="007A1FE8"/>
    <w:rsid w:val="007A6E4E"/>
    <w:rsid w:val="007A7DB0"/>
    <w:rsid w:val="007B11FD"/>
    <w:rsid w:val="007B5F4D"/>
    <w:rsid w:val="007B69F8"/>
    <w:rsid w:val="007B6C98"/>
    <w:rsid w:val="007C4293"/>
    <w:rsid w:val="007C49B6"/>
    <w:rsid w:val="007C586D"/>
    <w:rsid w:val="007D275E"/>
    <w:rsid w:val="007D7FEC"/>
    <w:rsid w:val="007E7D7E"/>
    <w:rsid w:val="007F0415"/>
    <w:rsid w:val="007F391F"/>
    <w:rsid w:val="007F414A"/>
    <w:rsid w:val="007F56A3"/>
    <w:rsid w:val="00804327"/>
    <w:rsid w:val="00812B30"/>
    <w:rsid w:val="00814C87"/>
    <w:rsid w:val="008177EC"/>
    <w:rsid w:val="0082411E"/>
    <w:rsid w:val="00825244"/>
    <w:rsid w:val="008257AB"/>
    <w:rsid w:val="0083132D"/>
    <w:rsid w:val="008319FD"/>
    <w:rsid w:val="008350AB"/>
    <w:rsid w:val="00842B00"/>
    <w:rsid w:val="00850CFE"/>
    <w:rsid w:val="008528B0"/>
    <w:rsid w:val="008535C9"/>
    <w:rsid w:val="00855751"/>
    <w:rsid w:val="00855AD0"/>
    <w:rsid w:val="008604CC"/>
    <w:rsid w:val="00860A81"/>
    <w:rsid w:val="008636D1"/>
    <w:rsid w:val="008677AE"/>
    <w:rsid w:val="00870933"/>
    <w:rsid w:val="00872A6C"/>
    <w:rsid w:val="008732BB"/>
    <w:rsid w:val="00882386"/>
    <w:rsid w:val="00884F3D"/>
    <w:rsid w:val="00887F24"/>
    <w:rsid w:val="00890654"/>
    <w:rsid w:val="008C0B98"/>
    <w:rsid w:val="008C2C9E"/>
    <w:rsid w:val="008C42C0"/>
    <w:rsid w:val="008E3D52"/>
    <w:rsid w:val="008E7C43"/>
    <w:rsid w:val="008F261D"/>
    <w:rsid w:val="008F2F4E"/>
    <w:rsid w:val="008F56BC"/>
    <w:rsid w:val="009011F5"/>
    <w:rsid w:val="00901736"/>
    <w:rsid w:val="00901D77"/>
    <w:rsid w:val="009028D7"/>
    <w:rsid w:val="00903404"/>
    <w:rsid w:val="00925DDF"/>
    <w:rsid w:val="009333B6"/>
    <w:rsid w:val="0093358F"/>
    <w:rsid w:val="00937EBB"/>
    <w:rsid w:val="009411AF"/>
    <w:rsid w:val="0094329E"/>
    <w:rsid w:val="00955753"/>
    <w:rsid w:val="00965B72"/>
    <w:rsid w:val="00967250"/>
    <w:rsid w:val="00967660"/>
    <w:rsid w:val="00967FCC"/>
    <w:rsid w:val="009703F2"/>
    <w:rsid w:val="00982937"/>
    <w:rsid w:val="009A134D"/>
    <w:rsid w:val="009A3AD4"/>
    <w:rsid w:val="009A7D71"/>
    <w:rsid w:val="009B1A08"/>
    <w:rsid w:val="009B2597"/>
    <w:rsid w:val="009B27B9"/>
    <w:rsid w:val="009B2DB3"/>
    <w:rsid w:val="009B4E93"/>
    <w:rsid w:val="009B52DF"/>
    <w:rsid w:val="009B5C0D"/>
    <w:rsid w:val="009B5D92"/>
    <w:rsid w:val="009C48E1"/>
    <w:rsid w:val="009C5041"/>
    <w:rsid w:val="009D2596"/>
    <w:rsid w:val="009D54DA"/>
    <w:rsid w:val="009E0BE0"/>
    <w:rsid w:val="009E19C9"/>
    <w:rsid w:val="009E2B03"/>
    <w:rsid w:val="009E4544"/>
    <w:rsid w:val="00A0373E"/>
    <w:rsid w:val="00A0521F"/>
    <w:rsid w:val="00A07612"/>
    <w:rsid w:val="00A103A8"/>
    <w:rsid w:val="00A1184E"/>
    <w:rsid w:val="00A13F4A"/>
    <w:rsid w:val="00A156C5"/>
    <w:rsid w:val="00A16031"/>
    <w:rsid w:val="00A2171F"/>
    <w:rsid w:val="00A25835"/>
    <w:rsid w:val="00A275DB"/>
    <w:rsid w:val="00A32B6F"/>
    <w:rsid w:val="00A32CEB"/>
    <w:rsid w:val="00A372DF"/>
    <w:rsid w:val="00A43E52"/>
    <w:rsid w:val="00A60349"/>
    <w:rsid w:val="00A63345"/>
    <w:rsid w:val="00A71127"/>
    <w:rsid w:val="00A71B7C"/>
    <w:rsid w:val="00A74F2A"/>
    <w:rsid w:val="00A77B5B"/>
    <w:rsid w:val="00A8195C"/>
    <w:rsid w:val="00A84CFA"/>
    <w:rsid w:val="00A85173"/>
    <w:rsid w:val="00A9243C"/>
    <w:rsid w:val="00A93B72"/>
    <w:rsid w:val="00A97E1B"/>
    <w:rsid w:val="00AA08E1"/>
    <w:rsid w:val="00AA28C5"/>
    <w:rsid w:val="00AA3CA0"/>
    <w:rsid w:val="00AB07AF"/>
    <w:rsid w:val="00AB0E32"/>
    <w:rsid w:val="00AB1131"/>
    <w:rsid w:val="00AB278D"/>
    <w:rsid w:val="00AB7175"/>
    <w:rsid w:val="00AC17A7"/>
    <w:rsid w:val="00AC470D"/>
    <w:rsid w:val="00AC6988"/>
    <w:rsid w:val="00AC6BFB"/>
    <w:rsid w:val="00AD05A6"/>
    <w:rsid w:val="00AD45DF"/>
    <w:rsid w:val="00AE05DD"/>
    <w:rsid w:val="00AE6300"/>
    <w:rsid w:val="00AF0B43"/>
    <w:rsid w:val="00AF3573"/>
    <w:rsid w:val="00AF7873"/>
    <w:rsid w:val="00AF7CAE"/>
    <w:rsid w:val="00B01D57"/>
    <w:rsid w:val="00B0431F"/>
    <w:rsid w:val="00B10FF8"/>
    <w:rsid w:val="00B11FD1"/>
    <w:rsid w:val="00B123E0"/>
    <w:rsid w:val="00B12C32"/>
    <w:rsid w:val="00B13254"/>
    <w:rsid w:val="00B314C9"/>
    <w:rsid w:val="00B331AB"/>
    <w:rsid w:val="00B3646A"/>
    <w:rsid w:val="00B41928"/>
    <w:rsid w:val="00B4386E"/>
    <w:rsid w:val="00B52DE1"/>
    <w:rsid w:val="00B53705"/>
    <w:rsid w:val="00B540E5"/>
    <w:rsid w:val="00B5613E"/>
    <w:rsid w:val="00B62777"/>
    <w:rsid w:val="00B63948"/>
    <w:rsid w:val="00B6511A"/>
    <w:rsid w:val="00B6764B"/>
    <w:rsid w:val="00B71CF0"/>
    <w:rsid w:val="00B800F6"/>
    <w:rsid w:val="00B85751"/>
    <w:rsid w:val="00B87B0C"/>
    <w:rsid w:val="00B93CE9"/>
    <w:rsid w:val="00B949A4"/>
    <w:rsid w:val="00BA0576"/>
    <w:rsid w:val="00BA0901"/>
    <w:rsid w:val="00BA5FE2"/>
    <w:rsid w:val="00BA61EE"/>
    <w:rsid w:val="00BA6EE3"/>
    <w:rsid w:val="00BB11B4"/>
    <w:rsid w:val="00BB3742"/>
    <w:rsid w:val="00BB4A39"/>
    <w:rsid w:val="00BD62E0"/>
    <w:rsid w:val="00BE02AF"/>
    <w:rsid w:val="00BE7F31"/>
    <w:rsid w:val="00BF0BC5"/>
    <w:rsid w:val="00BF16BB"/>
    <w:rsid w:val="00BF1D0F"/>
    <w:rsid w:val="00BF3C52"/>
    <w:rsid w:val="00C002A8"/>
    <w:rsid w:val="00C15448"/>
    <w:rsid w:val="00C213E9"/>
    <w:rsid w:val="00C22B88"/>
    <w:rsid w:val="00C23281"/>
    <w:rsid w:val="00C25E07"/>
    <w:rsid w:val="00C26B53"/>
    <w:rsid w:val="00C33741"/>
    <w:rsid w:val="00C370B7"/>
    <w:rsid w:val="00C37579"/>
    <w:rsid w:val="00C376D0"/>
    <w:rsid w:val="00C37FA0"/>
    <w:rsid w:val="00C40C18"/>
    <w:rsid w:val="00C44FE0"/>
    <w:rsid w:val="00C46451"/>
    <w:rsid w:val="00C51978"/>
    <w:rsid w:val="00C54566"/>
    <w:rsid w:val="00C54E38"/>
    <w:rsid w:val="00C559C8"/>
    <w:rsid w:val="00C5626A"/>
    <w:rsid w:val="00C60921"/>
    <w:rsid w:val="00C6158D"/>
    <w:rsid w:val="00C73C94"/>
    <w:rsid w:val="00C75690"/>
    <w:rsid w:val="00C7656F"/>
    <w:rsid w:val="00C8152B"/>
    <w:rsid w:val="00C84EC8"/>
    <w:rsid w:val="00C85051"/>
    <w:rsid w:val="00C87A31"/>
    <w:rsid w:val="00C93380"/>
    <w:rsid w:val="00C95B7B"/>
    <w:rsid w:val="00CA4E67"/>
    <w:rsid w:val="00CB195C"/>
    <w:rsid w:val="00CC04BF"/>
    <w:rsid w:val="00CC1CE8"/>
    <w:rsid w:val="00CC3527"/>
    <w:rsid w:val="00CD018E"/>
    <w:rsid w:val="00CD0BFD"/>
    <w:rsid w:val="00CE1AF1"/>
    <w:rsid w:val="00CE7AAE"/>
    <w:rsid w:val="00CF3B77"/>
    <w:rsid w:val="00D16D3C"/>
    <w:rsid w:val="00D22CFD"/>
    <w:rsid w:val="00D22E22"/>
    <w:rsid w:val="00D23DC7"/>
    <w:rsid w:val="00D266B2"/>
    <w:rsid w:val="00D2799B"/>
    <w:rsid w:val="00D30B87"/>
    <w:rsid w:val="00D30E50"/>
    <w:rsid w:val="00D342F7"/>
    <w:rsid w:val="00D416FC"/>
    <w:rsid w:val="00D470B7"/>
    <w:rsid w:val="00D5192F"/>
    <w:rsid w:val="00D52B0D"/>
    <w:rsid w:val="00D54F50"/>
    <w:rsid w:val="00D55302"/>
    <w:rsid w:val="00D56465"/>
    <w:rsid w:val="00D575E1"/>
    <w:rsid w:val="00D605D6"/>
    <w:rsid w:val="00D6459F"/>
    <w:rsid w:val="00D668D7"/>
    <w:rsid w:val="00D70594"/>
    <w:rsid w:val="00D73B56"/>
    <w:rsid w:val="00D75EB5"/>
    <w:rsid w:val="00D77669"/>
    <w:rsid w:val="00D86943"/>
    <w:rsid w:val="00D90381"/>
    <w:rsid w:val="00D94481"/>
    <w:rsid w:val="00DA1F92"/>
    <w:rsid w:val="00DC4AD8"/>
    <w:rsid w:val="00DC5322"/>
    <w:rsid w:val="00DC70D4"/>
    <w:rsid w:val="00DD18BC"/>
    <w:rsid w:val="00DD4B33"/>
    <w:rsid w:val="00DE0373"/>
    <w:rsid w:val="00DE1B5A"/>
    <w:rsid w:val="00DE2B99"/>
    <w:rsid w:val="00DF0F90"/>
    <w:rsid w:val="00DF73BB"/>
    <w:rsid w:val="00E00B18"/>
    <w:rsid w:val="00E01D06"/>
    <w:rsid w:val="00E04AF3"/>
    <w:rsid w:val="00E132F1"/>
    <w:rsid w:val="00E22390"/>
    <w:rsid w:val="00E269E7"/>
    <w:rsid w:val="00E35947"/>
    <w:rsid w:val="00E3716F"/>
    <w:rsid w:val="00E372C9"/>
    <w:rsid w:val="00E4536D"/>
    <w:rsid w:val="00E47372"/>
    <w:rsid w:val="00E5164B"/>
    <w:rsid w:val="00E51A37"/>
    <w:rsid w:val="00E54588"/>
    <w:rsid w:val="00E57628"/>
    <w:rsid w:val="00E6157C"/>
    <w:rsid w:val="00E65E19"/>
    <w:rsid w:val="00E713EF"/>
    <w:rsid w:val="00E727F1"/>
    <w:rsid w:val="00E73101"/>
    <w:rsid w:val="00E75107"/>
    <w:rsid w:val="00E76A94"/>
    <w:rsid w:val="00E812A9"/>
    <w:rsid w:val="00E8578A"/>
    <w:rsid w:val="00E86540"/>
    <w:rsid w:val="00E930CA"/>
    <w:rsid w:val="00EA1240"/>
    <w:rsid w:val="00EA2381"/>
    <w:rsid w:val="00EA2FDD"/>
    <w:rsid w:val="00EA52FC"/>
    <w:rsid w:val="00EB1B90"/>
    <w:rsid w:val="00EB201B"/>
    <w:rsid w:val="00EB5046"/>
    <w:rsid w:val="00EC555D"/>
    <w:rsid w:val="00EC62D7"/>
    <w:rsid w:val="00EC686A"/>
    <w:rsid w:val="00EC734F"/>
    <w:rsid w:val="00ED37C7"/>
    <w:rsid w:val="00ED4293"/>
    <w:rsid w:val="00ED4E29"/>
    <w:rsid w:val="00EF192C"/>
    <w:rsid w:val="00EF28AE"/>
    <w:rsid w:val="00EF3281"/>
    <w:rsid w:val="00EF411F"/>
    <w:rsid w:val="00EF6A14"/>
    <w:rsid w:val="00EF7793"/>
    <w:rsid w:val="00F05317"/>
    <w:rsid w:val="00F0696B"/>
    <w:rsid w:val="00F07F9E"/>
    <w:rsid w:val="00F141CF"/>
    <w:rsid w:val="00F22FEC"/>
    <w:rsid w:val="00F25E7D"/>
    <w:rsid w:val="00F31E9C"/>
    <w:rsid w:val="00F31ECA"/>
    <w:rsid w:val="00F33EB0"/>
    <w:rsid w:val="00F35A98"/>
    <w:rsid w:val="00F41F4B"/>
    <w:rsid w:val="00F578E9"/>
    <w:rsid w:val="00F62474"/>
    <w:rsid w:val="00F64FDF"/>
    <w:rsid w:val="00F80A59"/>
    <w:rsid w:val="00F81358"/>
    <w:rsid w:val="00F8155F"/>
    <w:rsid w:val="00F865DF"/>
    <w:rsid w:val="00F91AB7"/>
    <w:rsid w:val="00F9342E"/>
    <w:rsid w:val="00F94488"/>
    <w:rsid w:val="00F96CE7"/>
    <w:rsid w:val="00FA1A54"/>
    <w:rsid w:val="00FA2EF0"/>
    <w:rsid w:val="00FA7CAD"/>
    <w:rsid w:val="00FB162D"/>
    <w:rsid w:val="00FB25D2"/>
    <w:rsid w:val="00FB6CE2"/>
    <w:rsid w:val="00FB7B5A"/>
    <w:rsid w:val="00FC21D6"/>
    <w:rsid w:val="00FC22DC"/>
    <w:rsid w:val="00FC578A"/>
    <w:rsid w:val="00FC5E24"/>
    <w:rsid w:val="00FC7D48"/>
    <w:rsid w:val="00FD0966"/>
    <w:rsid w:val="00FD24DA"/>
    <w:rsid w:val="00FE560B"/>
    <w:rsid w:val="00FF454F"/>
    <w:rsid w:val="00FF7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footnote text" w:uiPriority="99"/>
    <w:lsdException w:name="caption" w:semiHidden="0" w:uiPriority="35" w:unhideWhenUsed="0" w:qFormat="1"/>
    <w:lsdException w:name="footnote reference" w:uiPriority="99"/>
    <w:lsdException w:name="line number" w:uiPriority="99"/>
    <w:lsdException w:name="endnote reference" w:uiPriority="99"/>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3DD"/>
  </w:style>
  <w:style w:type="paragraph" w:styleId="Heading1">
    <w:name w:val="heading 1"/>
    <w:basedOn w:val="Normal"/>
    <w:next w:val="Normal"/>
    <w:link w:val="Heading1Char"/>
    <w:uiPriority w:val="9"/>
    <w:qFormat/>
    <w:rsid w:val="002F63DD"/>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2F63DD"/>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2F63DD"/>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2F63DD"/>
    <w:pPr>
      <w:spacing w:before="240" w:after="0"/>
      <w:jc w:val="left"/>
      <w:outlineLvl w:val="3"/>
    </w:pPr>
    <w:rPr>
      <w:smallCaps/>
      <w:spacing w:val="10"/>
      <w:sz w:val="22"/>
      <w:szCs w:val="22"/>
    </w:rPr>
  </w:style>
  <w:style w:type="paragraph" w:styleId="Heading5">
    <w:name w:val="heading 5"/>
    <w:basedOn w:val="Normal"/>
    <w:next w:val="Normal"/>
    <w:link w:val="Heading5Char"/>
    <w:uiPriority w:val="9"/>
    <w:unhideWhenUsed/>
    <w:qFormat/>
    <w:rsid w:val="002F63DD"/>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unhideWhenUsed/>
    <w:qFormat/>
    <w:rsid w:val="002F63DD"/>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unhideWhenUsed/>
    <w:qFormat/>
    <w:rsid w:val="002F63DD"/>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unhideWhenUsed/>
    <w:qFormat/>
    <w:rsid w:val="002F63DD"/>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unhideWhenUsed/>
    <w:qFormat/>
    <w:rsid w:val="002F63DD"/>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hanging="720"/>
    </w:pPr>
  </w:style>
  <w:style w:type="paragraph" w:styleId="BodyTextIndent2">
    <w:name w:val="Body Text Indent 2"/>
    <w:basedOn w:val="Normal"/>
    <w:semiHidden/>
    <w:pPr>
      <w:ind w:left="720" w:hanging="720"/>
    </w:pPr>
  </w:style>
  <w:style w:type="paragraph" w:styleId="BodyText">
    <w:name w:val="Body Text"/>
    <w:basedOn w:val="Normal"/>
    <w:semiHidden/>
  </w:style>
  <w:style w:type="paragraph" w:styleId="BodyTextIndent3">
    <w:name w:val="Body Text Indent 3"/>
    <w:basedOn w:val="Normal"/>
    <w:semiHidden/>
    <w:pPr>
      <w:ind w:left="360" w:hanging="360"/>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TOC3">
    <w:name w:val="toc 3"/>
    <w:basedOn w:val="Normal"/>
    <w:next w:val="Normal"/>
    <w:autoRedefine/>
    <w:semiHidden/>
    <w:pPr>
      <w:ind w:left="480"/>
    </w:pPr>
    <w:rPr>
      <w:b/>
      <w:i/>
    </w:rPr>
  </w:style>
  <w:style w:type="paragraph" w:styleId="TOC1">
    <w:name w:val="toc 1"/>
    <w:basedOn w:val="Normal"/>
    <w:next w:val="Normal"/>
    <w:autoRedefine/>
    <w:semiHidden/>
    <w:pPr>
      <w:spacing w:before="120" w:after="120"/>
    </w:pPr>
    <w:rPr>
      <w:b/>
      <w:bCs/>
    </w:rPr>
  </w:style>
  <w:style w:type="paragraph" w:styleId="TOC2">
    <w:name w:val="toc 2"/>
    <w:basedOn w:val="Normal"/>
    <w:next w:val="Normal"/>
    <w:semiHidden/>
    <w:pPr>
      <w:tabs>
        <w:tab w:val="left" w:pos="720"/>
        <w:tab w:val="right" w:leader="dot" w:pos="9350"/>
      </w:tabs>
      <w:ind w:left="240"/>
    </w:pPr>
    <w:rPr>
      <w:smallCaps/>
    </w:rPr>
  </w:style>
  <w:style w:type="paragraph" w:styleId="TOC4">
    <w:name w:val="toc 4"/>
    <w:basedOn w:val="Normal"/>
    <w:next w:val="Normal"/>
    <w:autoRedefine/>
    <w:semiHidden/>
    <w:pPr>
      <w:ind w:left="720"/>
    </w:pPr>
    <w:rPr>
      <w:b/>
      <w:sz w:val="18"/>
    </w:rPr>
  </w:style>
  <w:style w:type="paragraph" w:styleId="TOC5">
    <w:name w:val="toc 5"/>
    <w:basedOn w:val="Normal"/>
    <w:next w:val="Normal"/>
    <w:autoRedefine/>
    <w:semiHidden/>
    <w:pPr>
      <w:ind w:left="960"/>
    </w:pPr>
    <w:rPr>
      <w:b/>
      <w:sz w:val="18"/>
    </w:rPr>
  </w:style>
  <w:style w:type="paragraph" w:styleId="TOC6">
    <w:name w:val="toc 6"/>
    <w:basedOn w:val="Normal"/>
    <w:next w:val="Normal"/>
    <w:autoRedefine/>
    <w:semiHidden/>
    <w:pPr>
      <w:ind w:left="1200"/>
    </w:pPr>
    <w:rPr>
      <w:b/>
      <w:sz w:val="18"/>
    </w:rPr>
  </w:style>
  <w:style w:type="paragraph" w:styleId="TOC7">
    <w:name w:val="toc 7"/>
    <w:basedOn w:val="Normal"/>
    <w:next w:val="Normal"/>
    <w:autoRedefine/>
    <w:semiHidden/>
    <w:pPr>
      <w:ind w:left="1440"/>
    </w:pPr>
    <w:rPr>
      <w:b/>
      <w:sz w:val="18"/>
    </w:rPr>
  </w:style>
  <w:style w:type="paragraph" w:styleId="TOC8">
    <w:name w:val="toc 8"/>
    <w:basedOn w:val="Normal"/>
    <w:next w:val="Normal"/>
    <w:autoRedefine/>
    <w:semiHidden/>
    <w:pPr>
      <w:ind w:left="1680"/>
    </w:pPr>
    <w:rPr>
      <w:b/>
      <w:sz w:val="18"/>
    </w:rPr>
  </w:style>
  <w:style w:type="paragraph" w:styleId="TOC9">
    <w:name w:val="toc 9"/>
    <w:basedOn w:val="Normal"/>
    <w:next w:val="Normal"/>
    <w:autoRedefine/>
    <w:semiHidden/>
    <w:pPr>
      <w:ind w:left="1920"/>
    </w:pPr>
    <w:rPr>
      <w:b/>
      <w:sz w:val="18"/>
    </w:rPr>
  </w:style>
  <w:style w:type="paragraph" w:styleId="BodyText2">
    <w:name w:val="Body Text 2"/>
    <w:basedOn w:val="Normal"/>
    <w:semiHidden/>
    <w:pPr>
      <w:tabs>
        <w:tab w:val="left" w:pos="1260"/>
      </w:tabs>
    </w:pPr>
    <w:rPr>
      <w:b/>
    </w:rPr>
  </w:style>
  <w:style w:type="character" w:styleId="Hyperlink">
    <w:name w:val="Hyperlink"/>
    <w:semiHidden/>
    <w:rPr>
      <w:color w:val="0000FF"/>
      <w:u w:val="single"/>
    </w:rPr>
  </w:style>
  <w:style w:type="paragraph" w:customStyle="1" w:styleId="Normal3">
    <w:name w:val="Normal3"/>
    <w:basedOn w:val="Normal"/>
    <w:rPr>
      <w:b/>
    </w:rPr>
  </w:style>
  <w:style w:type="paragraph" w:customStyle="1" w:styleId="Heading31">
    <w:name w:val="Heading3 1"/>
    <w:basedOn w:val="Normal"/>
    <w:pPr>
      <w:numPr>
        <w:numId w:val="3"/>
      </w:numPr>
    </w:pPr>
    <w:rPr>
      <w:caps/>
      <w:sz w:val="32"/>
    </w:rPr>
  </w:style>
  <w:style w:type="paragraph" w:customStyle="1" w:styleId="Heading32">
    <w:name w:val="Heading3 2"/>
    <w:basedOn w:val="Normal"/>
    <w:autoRedefine/>
    <w:pPr>
      <w:numPr>
        <w:numId w:val="4"/>
      </w:numPr>
      <w:tabs>
        <w:tab w:val="clear" w:pos="360"/>
      </w:tabs>
      <w:spacing w:after="120"/>
      <w:ind w:left="432" w:hanging="432"/>
    </w:pPr>
    <w:rPr>
      <w:smallCaps/>
    </w:rPr>
  </w:style>
  <w:style w:type="paragraph" w:customStyle="1" w:styleId="Heading33">
    <w:name w:val="Heading3 3"/>
    <w:basedOn w:val="Normal"/>
    <w:pPr>
      <w:numPr>
        <w:numId w:val="5"/>
      </w:numPr>
    </w:pPr>
  </w:style>
  <w:style w:type="paragraph" w:styleId="Header">
    <w:name w:val="header"/>
    <w:basedOn w:val="Normal"/>
    <w:semiHidden/>
    <w:pPr>
      <w:tabs>
        <w:tab w:val="center" w:pos="4320"/>
        <w:tab w:val="right" w:pos="8640"/>
      </w:tabs>
    </w:pPr>
  </w:style>
  <w:style w:type="paragraph" w:styleId="PlainText">
    <w:name w:val="Plain Text"/>
    <w:basedOn w:val="Normal"/>
    <w:link w:val="PlainTextChar"/>
    <w:uiPriority w:val="99"/>
    <w:semiHidden/>
    <w:rPr>
      <w:rFonts w:ascii="Courier New" w:hAnsi="Courier New"/>
      <w:b/>
    </w:rPr>
  </w:style>
  <w:style w:type="paragraph" w:styleId="BlockText">
    <w:name w:val="Block Text"/>
    <w:basedOn w:val="Normal"/>
    <w:semiHidden/>
    <w:pPr>
      <w:ind w:left="720" w:right="1080"/>
    </w:pPr>
    <w:rPr>
      <w:b/>
    </w:rPr>
  </w:style>
  <w:style w:type="paragraph" w:customStyle="1" w:styleId="indent">
    <w:name w:val="indent"/>
    <w:basedOn w:val="Normal"/>
    <w:pPr>
      <w:tabs>
        <w:tab w:val="left" w:pos="2979"/>
      </w:tabs>
      <w:ind w:left="2160" w:firstLine="450"/>
    </w:pPr>
    <w:rPr>
      <w:b/>
    </w:rPr>
  </w:style>
  <w:style w:type="paragraph" w:customStyle="1" w:styleId="alist">
    <w:name w:val="alist"/>
    <w:basedOn w:val="Normal"/>
    <w:pPr>
      <w:ind w:left="1440"/>
    </w:pPr>
    <w:rPr>
      <w:b/>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ind w:firstLine="210"/>
    </w:pPr>
  </w:style>
  <w:style w:type="paragraph" w:styleId="BodyTextFirstIndent2">
    <w:name w:val="Body Text First Indent 2"/>
    <w:basedOn w:val="BodyTextIndent"/>
    <w:semiHidden/>
    <w:pPr>
      <w:spacing w:after="120"/>
      <w:ind w:left="360" w:firstLine="210"/>
    </w:pPr>
    <w:rPr>
      <w:sz w:val="24"/>
    </w:rPr>
  </w:style>
  <w:style w:type="paragraph" w:styleId="Caption">
    <w:name w:val="caption"/>
    <w:basedOn w:val="Normal"/>
    <w:next w:val="Normal"/>
    <w:uiPriority w:val="35"/>
    <w:unhideWhenUsed/>
    <w:qFormat/>
    <w:rsid w:val="002F63DD"/>
    <w:rPr>
      <w:b/>
      <w:bCs/>
      <w:caps/>
      <w:sz w:val="16"/>
      <w:szCs w:val="18"/>
    </w:rPr>
  </w:style>
  <w:style w:type="paragraph" w:styleId="Closing">
    <w:name w:val="Closing"/>
    <w:basedOn w:val="Normal"/>
    <w:semiHidden/>
    <w:pPr>
      <w:ind w:left="4320"/>
    </w:pPr>
  </w:style>
  <w:style w:type="paragraph" w:styleId="CommentText">
    <w:name w:val="annotation text"/>
    <w:basedOn w:val="Normal"/>
    <w:semiHidden/>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Pr>
      <w:rFonts w:ascii="Arial" w:hAnsi="Arial" w:cs="Arial"/>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6"/>
      </w:numPr>
    </w:pPr>
  </w:style>
  <w:style w:type="paragraph" w:styleId="ListBullet2">
    <w:name w:val="List Bullet 2"/>
    <w:basedOn w:val="Normal"/>
    <w:autoRedefine/>
    <w:semiHidden/>
    <w:pPr>
      <w:numPr>
        <w:numId w:val="7"/>
      </w:numPr>
    </w:pPr>
  </w:style>
  <w:style w:type="paragraph" w:styleId="ListBullet3">
    <w:name w:val="List Bullet 3"/>
    <w:basedOn w:val="Normal"/>
    <w:autoRedefine/>
    <w:semiHidden/>
    <w:pPr>
      <w:numPr>
        <w:numId w:val="8"/>
      </w:numPr>
    </w:pPr>
  </w:style>
  <w:style w:type="paragraph" w:styleId="ListBullet4">
    <w:name w:val="List Bullet 4"/>
    <w:basedOn w:val="Normal"/>
    <w:autoRedefine/>
    <w:semiHidden/>
    <w:pPr>
      <w:numPr>
        <w:numId w:val="9"/>
      </w:numPr>
    </w:pPr>
  </w:style>
  <w:style w:type="paragraph" w:styleId="ListBullet5">
    <w:name w:val="List Bullet 5"/>
    <w:basedOn w:val="Normal"/>
    <w:autoRedefine/>
    <w:semiHidden/>
    <w:pPr>
      <w:numPr>
        <w:numId w:val="10"/>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11"/>
      </w:numPr>
    </w:pPr>
  </w:style>
  <w:style w:type="paragraph" w:styleId="ListNumber2">
    <w:name w:val="List Number 2"/>
    <w:basedOn w:val="Normal"/>
    <w:semiHidden/>
    <w:pPr>
      <w:numPr>
        <w:numId w:val="12"/>
      </w:numPr>
    </w:pPr>
  </w:style>
  <w:style w:type="paragraph" w:styleId="ListNumber3">
    <w:name w:val="List Number 3"/>
    <w:basedOn w:val="Normal"/>
    <w:semiHidden/>
    <w:pPr>
      <w:numPr>
        <w:numId w:val="13"/>
      </w:numPr>
    </w:pPr>
  </w:style>
  <w:style w:type="paragraph" w:styleId="ListNumber4">
    <w:name w:val="List Number 4"/>
    <w:basedOn w:val="Normal"/>
    <w:semiHidden/>
    <w:pPr>
      <w:numPr>
        <w:numId w:val="14"/>
      </w:numPr>
    </w:pPr>
  </w:style>
  <w:style w:type="paragraph" w:styleId="ListNumber5">
    <w:name w:val="List Number 5"/>
    <w:basedOn w:val="Normal"/>
    <w:semiHidden/>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semiHidden/>
    <w:rPr>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next w:val="Normal"/>
    <w:link w:val="SubtitleChar"/>
    <w:uiPriority w:val="11"/>
    <w:qFormat/>
    <w:rsid w:val="002F63DD"/>
    <w:pPr>
      <w:spacing w:after="720" w:line="240" w:lineRule="auto"/>
      <w:jc w:val="right"/>
    </w:pPr>
    <w:rPr>
      <w:rFonts w:asciiTheme="majorHAnsi" w:eastAsiaTheme="majorEastAsia" w:hAnsiTheme="majorHAnsi" w:cstheme="majorBidi"/>
      <w:szCs w:val="2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Normal"/>
    <w:link w:val="TitleChar"/>
    <w:uiPriority w:val="10"/>
    <w:qFormat/>
    <w:rsid w:val="002F63DD"/>
    <w:pPr>
      <w:pBdr>
        <w:top w:val="single" w:sz="12" w:space="1" w:color="C0504D" w:themeColor="accent2"/>
      </w:pBdr>
      <w:spacing w:line="240" w:lineRule="auto"/>
      <w:jc w:val="right"/>
    </w:pPr>
    <w:rPr>
      <w:smallCaps/>
      <w:sz w:val="48"/>
      <w:szCs w:val="48"/>
    </w:rPr>
  </w:style>
  <w:style w:type="paragraph" w:styleId="TOAHeading">
    <w:name w:val="toa heading"/>
    <w:basedOn w:val="Normal"/>
    <w:next w:val="Normal"/>
    <w:semiHidden/>
    <w:pPr>
      <w:spacing w:before="120"/>
    </w:pPr>
    <w:rPr>
      <w:rFonts w:ascii="Arial" w:hAnsi="Arial" w:cs="Arial"/>
      <w:b/>
      <w:bCs/>
      <w:szCs w:val="24"/>
    </w:rPr>
  </w:style>
  <w:style w:type="character" w:styleId="FollowedHyperlink">
    <w:name w:val="FollowedHyperlink"/>
    <w:semiHidden/>
    <w:rPr>
      <w:color w:val="800080"/>
      <w:u w:val="single"/>
    </w:rPr>
  </w:style>
  <w:style w:type="character" w:customStyle="1" w:styleId="FootnoteTextChar">
    <w:name w:val="Footnote Text Char"/>
    <w:link w:val="FootnoteText"/>
    <w:uiPriority w:val="99"/>
    <w:semiHidden/>
    <w:rsid w:val="007F0415"/>
    <w:rPr>
      <w:szCs w:val="22"/>
    </w:rPr>
  </w:style>
  <w:style w:type="paragraph" w:styleId="ListParagraph">
    <w:name w:val="List Paragraph"/>
    <w:basedOn w:val="Normal"/>
    <w:uiPriority w:val="34"/>
    <w:qFormat/>
    <w:rsid w:val="002F63DD"/>
    <w:pPr>
      <w:ind w:left="720"/>
      <w:contextualSpacing/>
    </w:pPr>
  </w:style>
  <w:style w:type="character" w:styleId="CommentReference">
    <w:name w:val="annotation reference"/>
    <w:semiHidden/>
    <w:rsid w:val="00054BB1"/>
    <w:rPr>
      <w:sz w:val="16"/>
      <w:szCs w:val="16"/>
    </w:rPr>
  </w:style>
  <w:style w:type="paragraph" w:styleId="CommentSubject">
    <w:name w:val="annotation subject"/>
    <w:basedOn w:val="CommentText"/>
    <w:next w:val="CommentText"/>
    <w:semiHidden/>
    <w:rsid w:val="00054BB1"/>
    <w:rPr>
      <w:b/>
      <w:bCs/>
    </w:rPr>
  </w:style>
  <w:style w:type="paragraph" w:styleId="BalloonText">
    <w:name w:val="Balloon Text"/>
    <w:basedOn w:val="Normal"/>
    <w:semiHidden/>
    <w:rsid w:val="00054BB1"/>
    <w:rPr>
      <w:rFonts w:ascii="Tahoma" w:hAnsi="Tahoma" w:cs="Tahoma"/>
      <w:sz w:val="16"/>
      <w:szCs w:val="16"/>
    </w:rPr>
  </w:style>
  <w:style w:type="table" w:styleId="TableGrid">
    <w:name w:val="Table Grid"/>
    <w:basedOn w:val="TableNormal"/>
    <w:rsid w:val="004478C0"/>
    <w:pPr>
      <w:tabs>
        <w:tab w:val="left" w:pos="0"/>
      </w:tabs>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TimesNewRoman">
    <w:name w:val="Style Times New Roman"/>
    <w:uiPriority w:val="99"/>
    <w:rsid w:val="000A0469"/>
    <w:rPr>
      <w:rFonts w:ascii="Times New Roman" w:hAnsi="Times New Roman" w:cs="Times New Roman"/>
      <w:sz w:val="24"/>
    </w:rPr>
  </w:style>
  <w:style w:type="character" w:customStyle="1" w:styleId="Heading1Char">
    <w:name w:val="Heading 1 Char"/>
    <w:basedOn w:val="DefaultParagraphFont"/>
    <w:link w:val="Heading1"/>
    <w:uiPriority w:val="9"/>
    <w:rsid w:val="002F63DD"/>
    <w:rPr>
      <w:smallCaps/>
      <w:spacing w:val="5"/>
      <w:sz w:val="32"/>
      <w:szCs w:val="32"/>
    </w:rPr>
  </w:style>
  <w:style w:type="character" w:customStyle="1" w:styleId="Heading2Char">
    <w:name w:val="Heading 2 Char"/>
    <w:basedOn w:val="DefaultParagraphFont"/>
    <w:link w:val="Heading2"/>
    <w:uiPriority w:val="9"/>
    <w:rsid w:val="002F63DD"/>
    <w:rPr>
      <w:smallCaps/>
      <w:spacing w:val="5"/>
      <w:sz w:val="28"/>
      <w:szCs w:val="28"/>
    </w:rPr>
  </w:style>
  <w:style w:type="character" w:customStyle="1" w:styleId="Heading3Char">
    <w:name w:val="Heading 3 Char"/>
    <w:basedOn w:val="DefaultParagraphFont"/>
    <w:link w:val="Heading3"/>
    <w:uiPriority w:val="9"/>
    <w:rsid w:val="002F63DD"/>
    <w:rPr>
      <w:smallCaps/>
      <w:spacing w:val="5"/>
      <w:sz w:val="24"/>
      <w:szCs w:val="24"/>
    </w:rPr>
  </w:style>
  <w:style w:type="character" w:customStyle="1" w:styleId="Heading4Char">
    <w:name w:val="Heading 4 Char"/>
    <w:basedOn w:val="DefaultParagraphFont"/>
    <w:link w:val="Heading4"/>
    <w:uiPriority w:val="9"/>
    <w:rsid w:val="002F63DD"/>
    <w:rPr>
      <w:smallCaps/>
      <w:spacing w:val="10"/>
      <w:sz w:val="22"/>
      <w:szCs w:val="22"/>
    </w:rPr>
  </w:style>
  <w:style w:type="character" w:customStyle="1" w:styleId="Heading5Char">
    <w:name w:val="Heading 5 Char"/>
    <w:basedOn w:val="DefaultParagraphFont"/>
    <w:link w:val="Heading5"/>
    <w:uiPriority w:val="9"/>
    <w:rsid w:val="002F63DD"/>
    <w:rPr>
      <w:smallCaps/>
      <w:color w:val="943634" w:themeColor="accent2" w:themeShade="BF"/>
      <w:spacing w:val="10"/>
      <w:sz w:val="22"/>
      <w:szCs w:val="26"/>
    </w:rPr>
  </w:style>
  <w:style w:type="character" w:customStyle="1" w:styleId="Heading6Char">
    <w:name w:val="Heading 6 Char"/>
    <w:basedOn w:val="DefaultParagraphFont"/>
    <w:link w:val="Heading6"/>
    <w:uiPriority w:val="9"/>
    <w:rsid w:val="002F63DD"/>
    <w:rPr>
      <w:smallCaps/>
      <w:color w:val="C0504D" w:themeColor="accent2"/>
      <w:spacing w:val="5"/>
      <w:sz w:val="22"/>
    </w:rPr>
  </w:style>
  <w:style w:type="character" w:customStyle="1" w:styleId="Heading7Char">
    <w:name w:val="Heading 7 Char"/>
    <w:basedOn w:val="DefaultParagraphFont"/>
    <w:link w:val="Heading7"/>
    <w:uiPriority w:val="9"/>
    <w:rsid w:val="002F63DD"/>
    <w:rPr>
      <w:b/>
      <w:smallCaps/>
      <w:color w:val="C0504D" w:themeColor="accent2"/>
      <w:spacing w:val="10"/>
    </w:rPr>
  </w:style>
  <w:style w:type="character" w:customStyle="1" w:styleId="Heading8Char">
    <w:name w:val="Heading 8 Char"/>
    <w:basedOn w:val="DefaultParagraphFont"/>
    <w:link w:val="Heading8"/>
    <w:uiPriority w:val="9"/>
    <w:rsid w:val="002F63DD"/>
    <w:rPr>
      <w:b/>
      <w:i/>
      <w:smallCaps/>
      <w:color w:val="943634" w:themeColor="accent2" w:themeShade="BF"/>
    </w:rPr>
  </w:style>
  <w:style w:type="character" w:customStyle="1" w:styleId="Heading9Char">
    <w:name w:val="Heading 9 Char"/>
    <w:basedOn w:val="DefaultParagraphFont"/>
    <w:link w:val="Heading9"/>
    <w:uiPriority w:val="9"/>
    <w:rsid w:val="002F63DD"/>
    <w:rPr>
      <w:b/>
      <w:i/>
      <w:smallCaps/>
      <w:color w:val="622423" w:themeColor="accent2" w:themeShade="7F"/>
    </w:rPr>
  </w:style>
  <w:style w:type="character" w:customStyle="1" w:styleId="TitleChar">
    <w:name w:val="Title Char"/>
    <w:basedOn w:val="DefaultParagraphFont"/>
    <w:link w:val="Title"/>
    <w:uiPriority w:val="10"/>
    <w:rsid w:val="002F63DD"/>
    <w:rPr>
      <w:smallCaps/>
      <w:sz w:val="48"/>
      <w:szCs w:val="48"/>
    </w:rPr>
  </w:style>
  <w:style w:type="character" w:customStyle="1" w:styleId="SubtitleChar">
    <w:name w:val="Subtitle Char"/>
    <w:basedOn w:val="DefaultParagraphFont"/>
    <w:link w:val="Subtitle"/>
    <w:uiPriority w:val="11"/>
    <w:rsid w:val="002F63DD"/>
    <w:rPr>
      <w:rFonts w:asciiTheme="majorHAnsi" w:eastAsiaTheme="majorEastAsia" w:hAnsiTheme="majorHAnsi" w:cstheme="majorBidi"/>
      <w:szCs w:val="22"/>
    </w:rPr>
  </w:style>
  <w:style w:type="character" w:styleId="Strong">
    <w:name w:val="Strong"/>
    <w:uiPriority w:val="22"/>
    <w:qFormat/>
    <w:rsid w:val="002F63DD"/>
    <w:rPr>
      <w:b/>
      <w:color w:val="C0504D" w:themeColor="accent2"/>
    </w:rPr>
  </w:style>
  <w:style w:type="character" w:styleId="Emphasis">
    <w:name w:val="Emphasis"/>
    <w:uiPriority w:val="20"/>
    <w:qFormat/>
    <w:rsid w:val="002F63DD"/>
    <w:rPr>
      <w:b/>
      <w:i/>
      <w:spacing w:val="10"/>
    </w:rPr>
  </w:style>
  <w:style w:type="paragraph" w:styleId="NoSpacing">
    <w:name w:val="No Spacing"/>
    <w:basedOn w:val="Normal"/>
    <w:link w:val="NoSpacingChar"/>
    <w:uiPriority w:val="1"/>
    <w:qFormat/>
    <w:rsid w:val="002F63DD"/>
    <w:pPr>
      <w:spacing w:after="0" w:line="240" w:lineRule="auto"/>
    </w:pPr>
  </w:style>
  <w:style w:type="character" w:customStyle="1" w:styleId="NoSpacingChar">
    <w:name w:val="No Spacing Char"/>
    <w:basedOn w:val="DefaultParagraphFont"/>
    <w:link w:val="NoSpacing"/>
    <w:uiPriority w:val="1"/>
    <w:rsid w:val="002F63DD"/>
  </w:style>
  <w:style w:type="paragraph" w:styleId="Quote">
    <w:name w:val="Quote"/>
    <w:basedOn w:val="Normal"/>
    <w:next w:val="Normal"/>
    <w:link w:val="QuoteChar"/>
    <w:uiPriority w:val="29"/>
    <w:qFormat/>
    <w:rsid w:val="002F63DD"/>
    <w:rPr>
      <w:i/>
    </w:rPr>
  </w:style>
  <w:style w:type="character" w:customStyle="1" w:styleId="QuoteChar">
    <w:name w:val="Quote Char"/>
    <w:basedOn w:val="DefaultParagraphFont"/>
    <w:link w:val="Quote"/>
    <w:uiPriority w:val="29"/>
    <w:rsid w:val="002F63DD"/>
    <w:rPr>
      <w:i/>
    </w:rPr>
  </w:style>
  <w:style w:type="paragraph" w:styleId="IntenseQuote">
    <w:name w:val="Intense Quote"/>
    <w:basedOn w:val="Normal"/>
    <w:next w:val="Normal"/>
    <w:link w:val="IntenseQuoteChar"/>
    <w:uiPriority w:val="30"/>
    <w:qFormat/>
    <w:rsid w:val="002F63DD"/>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F63DD"/>
    <w:rPr>
      <w:b/>
      <w:i/>
      <w:color w:val="FFFFFF" w:themeColor="background1"/>
      <w:shd w:val="clear" w:color="auto" w:fill="C0504D" w:themeFill="accent2"/>
    </w:rPr>
  </w:style>
  <w:style w:type="character" w:styleId="SubtleEmphasis">
    <w:name w:val="Subtle Emphasis"/>
    <w:uiPriority w:val="19"/>
    <w:qFormat/>
    <w:rsid w:val="002F63DD"/>
    <w:rPr>
      <w:i/>
    </w:rPr>
  </w:style>
  <w:style w:type="character" w:styleId="IntenseEmphasis">
    <w:name w:val="Intense Emphasis"/>
    <w:uiPriority w:val="21"/>
    <w:qFormat/>
    <w:rsid w:val="002F63DD"/>
    <w:rPr>
      <w:b/>
      <w:i/>
      <w:color w:val="C0504D" w:themeColor="accent2"/>
      <w:spacing w:val="10"/>
    </w:rPr>
  </w:style>
  <w:style w:type="character" w:styleId="SubtleReference">
    <w:name w:val="Subtle Reference"/>
    <w:uiPriority w:val="31"/>
    <w:qFormat/>
    <w:rsid w:val="002F63DD"/>
    <w:rPr>
      <w:b/>
    </w:rPr>
  </w:style>
  <w:style w:type="character" w:styleId="IntenseReference">
    <w:name w:val="Intense Reference"/>
    <w:uiPriority w:val="32"/>
    <w:qFormat/>
    <w:rsid w:val="002F63DD"/>
    <w:rPr>
      <w:b/>
      <w:bCs/>
      <w:smallCaps/>
      <w:spacing w:val="5"/>
      <w:sz w:val="22"/>
      <w:szCs w:val="22"/>
      <w:u w:val="single"/>
    </w:rPr>
  </w:style>
  <w:style w:type="character" w:styleId="BookTitle">
    <w:name w:val="Book Title"/>
    <w:uiPriority w:val="33"/>
    <w:qFormat/>
    <w:rsid w:val="002F63DD"/>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F63DD"/>
    <w:pPr>
      <w:outlineLvl w:val="9"/>
    </w:pPr>
    <w:rPr>
      <w:lang w:bidi="en-US"/>
    </w:rPr>
  </w:style>
  <w:style w:type="character" w:customStyle="1" w:styleId="PlainTextChar">
    <w:name w:val="Plain Text Char"/>
    <w:basedOn w:val="DefaultParagraphFont"/>
    <w:link w:val="PlainText"/>
    <w:uiPriority w:val="99"/>
    <w:semiHidden/>
    <w:rsid w:val="00261AC3"/>
    <w:rPr>
      <w:rFonts w:ascii="Courier New" w:hAnsi="Courier New"/>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footnote text" w:uiPriority="99"/>
    <w:lsdException w:name="caption" w:semiHidden="0" w:uiPriority="35" w:unhideWhenUsed="0" w:qFormat="1"/>
    <w:lsdException w:name="footnote reference" w:uiPriority="99"/>
    <w:lsdException w:name="line number" w:uiPriority="99"/>
    <w:lsdException w:name="endnote reference" w:uiPriority="99"/>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3DD"/>
  </w:style>
  <w:style w:type="paragraph" w:styleId="Heading1">
    <w:name w:val="heading 1"/>
    <w:basedOn w:val="Normal"/>
    <w:next w:val="Normal"/>
    <w:link w:val="Heading1Char"/>
    <w:uiPriority w:val="9"/>
    <w:qFormat/>
    <w:rsid w:val="002F63DD"/>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2F63DD"/>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2F63DD"/>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2F63DD"/>
    <w:pPr>
      <w:spacing w:before="240" w:after="0"/>
      <w:jc w:val="left"/>
      <w:outlineLvl w:val="3"/>
    </w:pPr>
    <w:rPr>
      <w:smallCaps/>
      <w:spacing w:val="10"/>
      <w:sz w:val="22"/>
      <w:szCs w:val="22"/>
    </w:rPr>
  </w:style>
  <w:style w:type="paragraph" w:styleId="Heading5">
    <w:name w:val="heading 5"/>
    <w:basedOn w:val="Normal"/>
    <w:next w:val="Normal"/>
    <w:link w:val="Heading5Char"/>
    <w:uiPriority w:val="9"/>
    <w:unhideWhenUsed/>
    <w:qFormat/>
    <w:rsid w:val="002F63DD"/>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unhideWhenUsed/>
    <w:qFormat/>
    <w:rsid w:val="002F63DD"/>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unhideWhenUsed/>
    <w:qFormat/>
    <w:rsid w:val="002F63DD"/>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unhideWhenUsed/>
    <w:qFormat/>
    <w:rsid w:val="002F63DD"/>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unhideWhenUsed/>
    <w:qFormat/>
    <w:rsid w:val="002F63DD"/>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hanging="720"/>
    </w:pPr>
  </w:style>
  <w:style w:type="paragraph" w:styleId="BodyTextIndent2">
    <w:name w:val="Body Text Indent 2"/>
    <w:basedOn w:val="Normal"/>
    <w:semiHidden/>
    <w:pPr>
      <w:ind w:left="720" w:hanging="720"/>
    </w:pPr>
  </w:style>
  <w:style w:type="paragraph" w:styleId="BodyText">
    <w:name w:val="Body Text"/>
    <w:basedOn w:val="Normal"/>
    <w:semiHidden/>
  </w:style>
  <w:style w:type="paragraph" w:styleId="BodyTextIndent3">
    <w:name w:val="Body Text Indent 3"/>
    <w:basedOn w:val="Normal"/>
    <w:semiHidden/>
    <w:pPr>
      <w:ind w:left="360" w:hanging="360"/>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TOC3">
    <w:name w:val="toc 3"/>
    <w:basedOn w:val="Normal"/>
    <w:next w:val="Normal"/>
    <w:autoRedefine/>
    <w:semiHidden/>
    <w:pPr>
      <w:ind w:left="480"/>
    </w:pPr>
    <w:rPr>
      <w:b/>
      <w:i/>
    </w:rPr>
  </w:style>
  <w:style w:type="paragraph" w:styleId="TOC1">
    <w:name w:val="toc 1"/>
    <w:basedOn w:val="Normal"/>
    <w:next w:val="Normal"/>
    <w:autoRedefine/>
    <w:semiHidden/>
    <w:pPr>
      <w:spacing w:before="120" w:after="120"/>
    </w:pPr>
    <w:rPr>
      <w:b/>
      <w:bCs/>
    </w:rPr>
  </w:style>
  <w:style w:type="paragraph" w:styleId="TOC2">
    <w:name w:val="toc 2"/>
    <w:basedOn w:val="Normal"/>
    <w:next w:val="Normal"/>
    <w:semiHidden/>
    <w:pPr>
      <w:tabs>
        <w:tab w:val="left" w:pos="720"/>
        <w:tab w:val="right" w:leader="dot" w:pos="9350"/>
      </w:tabs>
      <w:ind w:left="240"/>
    </w:pPr>
    <w:rPr>
      <w:smallCaps/>
    </w:rPr>
  </w:style>
  <w:style w:type="paragraph" w:styleId="TOC4">
    <w:name w:val="toc 4"/>
    <w:basedOn w:val="Normal"/>
    <w:next w:val="Normal"/>
    <w:autoRedefine/>
    <w:semiHidden/>
    <w:pPr>
      <w:ind w:left="720"/>
    </w:pPr>
    <w:rPr>
      <w:b/>
      <w:sz w:val="18"/>
    </w:rPr>
  </w:style>
  <w:style w:type="paragraph" w:styleId="TOC5">
    <w:name w:val="toc 5"/>
    <w:basedOn w:val="Normal"/>
    <w:next w:val="Normal"/>
    <w:autoRedefine/>
    <w:semiHidden/>
    <w:pPr>
      <w:ind w:left="960"/>
    </w:pPr>
    <w:rPr>
      <w:b/>
      <w:sz w:val="18"/>
    </w:rPr>
  </w:style>
  <w:style w:type="paragraph" w:styleId="TOC6">
    <w:name w:val="toc 6"/>
    <w:basedOn w:val="Normal"/>
    <w:next w:val="Normal"/>
    <w:autoRedefine/>
    <w:semiHidden/>
    <w:pPr>
      <w:ind w:left="1200"/>
    </w:pPr>
    <w:rPr>
      <w:b/>
      <w:sz w:val="18"/>
    </w:rPr>
  </w:style>
  <w:style w:type="paragraph" w:styleId="TOC7">
    <w:name w:val="toc 7"/>
    <w:basedOn w:val="Normal"/>
    <w:next w:val="Normal"/>
    <w:autoRedefine/>
    <w:semiHidden/>
    <w:pPr>
      <w:ind w:left="1440"/>
    </w:pPr>
    <w:rPr>
      <w:b/>
      <w:sz w:val="18"/>
    </w:rPr>
  </w:style>
  <w:style w:type="paragraph" w:styleId="TOC8">
    <w:name w:val="toc 8"/>
    <w:basedOn w:val="Normal"/>
    <w:next w:val="Normal"/>
    <w:autoRedefine/>
    <w:semiHidden/>
    <w:pPr>
      <w:ind w:left="1680"/>
    </w:pPr>
    <w:rPr>
      <w:b/>
      <w:sz w:val="18"/>
    </w:rPr>
  </w:style>
  <w:style w:type="paragraph" w:styleId="TOC9">
    <w:name w:val="toc 9"/>
    <w:basedOn w:val="Normal"/>
    <w:next w:val="Normal"/>
    <w:autoRedefine/>
    <w:semiHidden/>
    <w:pPr>
      <w:ind w:left="1920"/>
    </w:pPr>
    <w:rPr>
      <w:b/>
      <w:sz w:val="18"/>
    </w:rPr>
  </w:style>
  <w:style w:type="paragraph" w:styleId="BodyText2">
    <w:name w:val="Body Text 2"/>
    <w:basedOn w:val="Normal"/>
    <w:semiHidden/>
    <w:pPr>
      <w:tabs>
        <w:tab w:val="left" w:pos="1260"/>
      </w:tabs>
    </w:pPr>
    <w:rPr>
      <w:b/>
    </w:rPr>
  </w:style>
  <w:style w:type="character" w:styleId="Hyperlink">
    <w:name w:val="Hyperlink"/>
    <w:semiHidden/>
    <w:rPr>
      <w:color w:val="0000FF"/>
      <w:u w:val="single"/>
    </w:rPr>
  </w:style>
  <w:style w:type="paragraph" w:customStyle="1" w:styleId="Normal3">
    <w:name w:val="Normal3"/>
    <w:basedOn w:val="Normal"/>
    <w:rPr>
      <w:b/>
    </w:rPr>
  </w:style>
  <w:style w:type="paragraph" w:customStyle="1" w:styleId="Heading31">
    <w:name w:val="Heading3 1"/>
    <w:basedOn w:val="Normal"/>
    <w:pPr>
      <w:numPr>
        <w:numId w:val="3"/>
      </w:numPr>
    </w:pPr>
    <w:rPr>
      <w:caps/>
      <w:sz w:val="32"/>
    </w:rPr>
  </w:style>
  <w:style w:type="paragraph" w:customStyle="1" w:styleId="Heading32">
    <w:name w:val="Heading3 2"/>
    <w:basedOn w:val="Normal"/>
    <w:autoRedefine/>
    <w:pPr>
      <w:numPr>
        <w:numId w:val="4"/>
      </w:numPr>
      <w:tabs>
        <w:tab w:val="clear" w:pos="360"/>
      </w:tabs>
      <w:spacing w:after="120"/>
      <w:ind w:left="432" w:hanging="432"/>
    </w:pPr>
    <w:rPr>
      <w:smallCaps/>
    </w:rPr>
  </w:style>
  <w:style w:type="paragraph" w:customStyle="1" w:styleId="Heading33">
    <w:name w:val="Heading3 3"/>
    <w:basedOn w:val="Normal"/>
    <w:pPr>
      <w:numPr>
        <w:numId w:val="5"/>
      </w:numPr>
    </w:pPr>
  </w:style>
  <w:style w:type="paragraph" w:styleId="Header">
    <w:name w:val="header"/>
    <w:basedOn w:val="Normal"/>
    <w:semiHidden/>
    <w:pPr>
      <w:tabs>
        <w:tab w:val="center" w:pos="4320"/>
        <w:tab w:val="right" w:pos="8640"/>
      </w:tabs>
    </w:pPr>
  </w:style>
  <w:style w:type="paragraph" w:styleId="PlainText">
    <w:name w:val="Plain Text"/>
    <w:basedOn w:val="Normal"/>
    <w:link w:val="PlainTextChar"/>
    <w:uiPriority w:val="99"/>
    <w:semiHidden/>
    <w:rPr>
      <w:rFonts w:ascii="Courier New" w:hAnsi="Courier New"/>
      <w:b/>
    </w:rPr>
  </w:style>
  <w:style w:type="paragraph" w:styleId="BlockText">
    <w:name w:val="Block Text"/>
    <w:basedOn w:val="Normal"/>
    <w:semiHidden/>
    <w:pPr>
      <w:ind w:left="720" w:right="1080"/>
    </w:pPr>
    <w:rPr>
      <w:b/>
    </w:rPr>
  </w:style>
  <w:style w:type="paragraph" w:customStyle="1" w:styleId="indent">
    <w:name w:val="indent"/>
    <w:basedOn w:val="Normal"/>
    <w:pPr>
      <w:tabs>
        <w:tab w:val="left" w:pos="2979"/>
      </w:tabs>
      <w:ind w:left="2160" w:firstLine="450"/>
    </w:pPr>
    <w:rPr>
      <w:b/>
    </w:rPr>
  </w:style>
  <w:style w:type="paragraph" w:customStyle="1" w:styleId="alist">
    <w:name w:val="alist"/>
    <w:basedOn w:val="Normal"/>
    <w:pPr>
      <w:ind w:left="1440"/>
    </w:pPr>
    <w:rPr>
      <w:b/>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ind w:firstLine="210"/>
    </w:pPr>
  </w:style>
  <w:style w:type="paragraph" w:styleId="BodyTextFirstIndent2">
    <w:name w:val="Body Text First Indent 2"/>
    <w:basedOn w:val="BodyTextIndent"/>
    <w:semiHidden/>
    <w:pPr>
      <w:spacing w:after="120"/>
      <w:ind w:left="360" w:firstLine="210"/>
    </w:pPr>
    <w:rPr>
      <w:sz w:val="24"/>
    </w:rPr>
  </w:style>
  <w:style w:type="paragraph" w:styleId="Caption">
    <w:name w:val="caption"/>
    <w:basedOn w:val="Normal"/>
    <w:next w:val="Normal"/>
    <w:uiPriority w:val="35"/>
    <w:unhideWhenUsed/>
    <w:qFormat/>
    <w:rsid w:val="002F63DD"/>
    <w:rPr>
      <w:b/>
      <w:bCs/>
      <w:caps/>
      <w:sz w:val="16"/>
      <w:szCs w:val="18"/>
    </w:rPr>
  </w:style>
  <w:style w:type="paragraph" w:styleId="Closing">
    <w:name w:val="Closing"/>
    <w:basedOn w:val="Normal"/>
    <w:semiHidden/>
    <w:pPr>
      <w:ind w:left="4320"/>
    </w:pPr>
  </w:style>
  <w:style w:type="paragraph" w:styleId="CommentText">
    <w:name w:val="annotation text"/>
    <w:basedOn w:val="Normal"/>
    <w:semiHidden/>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Pr>
      <w:rFonts w:ascii="Arial" w:hAnsi="Arial" w:cs="Arial"/>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6"/>
      </w:numPr>
    </w:pPr>
  </w:style>
  <w:style w:type="paragraph" w:styleId="ListBullet2">
    <w:name w:val="List Bullet 2"/>
    <w:basedOn w:val="Normal"/>
    <w:autoRedefine/>
    <w:semiHidden/>
    <w:pPr>
      <w:numPr>
        <w:numId w:val="7"/>
      </w:numPr>
    </w:pPr>
  </w:style>
  <w:style w:type="paragraph" w:styleId="ListBullet3">
    <w:name w:val="List Bullet 3"/>
    <w:basedOn w:val="Normal"/>
    <w:autoRedefine/>
    <w:semiHidden/>
    <w:pPr>
      <w:numPr>
        <w:numId w:val="8"/>
      </w:numPr>
    </w:pPr>
  </w:style>
  <w:style w:type="paragraph" w:styleId="ListBullet4">
    <w:name w:val="List Bullet 4"/>
    <w:basedOn w:val="Normal"/>
    <w:autoRedefine/>
    <w:semiHidden/>
    <w:pPr>
      <w:numPr>
        <w:numId w:val="9"/>
      </w:numPr>
    </w:pPr>
  </w:style>
  <w:style w:type="paragraph" w:styleId="ListBullet5">
    <w:name w:val="List Bullet 5"/>
    <w:basedOn w:val="Normal"/>
    <w:autoRedefine/>
    <w:semiHidden/>
    <w:pPr>
      <w:numPr>
        <w:numId w:val="10"/>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11"/>
      </w:numPr>
    </w:pPr>
  </w:style>
  <w:style w:type="paragraph" w:styleId="ListNumber2">
    <w:name w:val="List Number 2"/>
    <w:basedOn w:val="Normal"/>
    <w:semiHidden/>
    <w:pPr>
      <w:numPr>
        <w:numId w:val="12"/>
      </w:numPr>
    </w:pPr>
  </w:style>
  <w:style w:type="paragraph" w:styleId="ListNumber3">
    <w:name w:val="List Number 3"/>
    <w:basedOn w:val="Normal"/>
    <w:semiHidden/>
    <w:pPr>
      <w:numPr>
        <w:numId w:val="13"/>
      </w:numPr>
    </w:pPr>
  </w:style>
  <w:style w:type="paragraph" w:styleId="ListNumber4">
    <w:name w:val="List Number 4"/>
    <w:basedOn w:val="Normal"/>
    <w:semiHidden/>
    <w:pPr>
      <w:numPr>
        <w:numId w:val="14"/>
      </w:numPr>
    </w:pPr>
  </w:style>
  <w:style w:type="paragraph" w:styleId="ListNumber5">
    <w:name w:val="List Number 5"/>
    <w:basedOn w:val="Normal"/>
    <w:semiHidden/>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semiHidden/>
    <w:rPr>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next w:val="Normal"/>
    <w:link w:val="SubtitleChar"/>
    <w:uiPriority w:val="11"/>
    <w:qFormat/>
    <w:rsid w:val="002F63DD"/>
    <w:pPr>
      <w:spacing w:after="720" w:line="240" w:lineRule="auto"/>
      <w:jc w:val="right"/>
    </w:pPr>
    <w:rPr>
      <w:rFonts w:asciiTheme="majorHAnsi" w:eastAsiaTheme="majorEastAsia" w:hAnsiTheme="majorHAnsi" w:cstheme="majorBidi"/>
      <w:szCs w:val="2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Normal"/>
    <w:link w:val="TitleChar"/>
    <w:uiPriority w:val="10"/>
    <w:qFormat/>
    <w:rsid w:val="002F63DD"/>
    <w:pPr>
      <w:pBdr>
        <w:top w:val="single" w:sz="12" w:space="1" w:color="C0504D" w:themeColor="accent2"/>
      </w:pBdr>
      <w:spacing w:line="240" w:lineRule="auto"/>
      <w:jc w:val="right"/>
    </w:pPr>
    <w:rPr>
      <w:smallCaps/>
      <w:sz w:val="48"/>
      <w:szCs w:val="48"/>
    </w:rPr>
  </w:style>
  <w:style w:type="paragraph" w:styleId="TOAHeading">
    <w:name w:val="toa heading"/>
    <w:basedOn w:val="Normal"/>
    <w:next w:val="Normal"/>
    <w:semiHidden/>
    <w:pPr>
      <w:spacing w:before="120"/>
    </w:pPr>
    <w:rPr>
      <w:rFonts w:ascii="Arial" w:hAnsi="Arial" w:cs="Arial"/>
      <w:b/>
      <w:bCs/>
      <w:szCs w:val="24"/>
    </w:rPr>
  </w:style>
  <w:style w:type="character" w:styleId="FollowedHyperlink">
    <w:name w:val="FollowedHyperlink"/>
    <w:semiHidden/>
    <w:rPr>
      <w:color w:val="800080"/>
      <w:u w:val="single"/>
    </w:rPr>
  </w:style>
  <w:style w:type="character" w:customStyle="1" w:styleId="FootnoteTextChar">
    <w:name w:val="Footnote Text Char"/>
    <w:link w:val="FootnoteText"/>
    <w:uiPriority w:val="99"/>
    <w:semiHidden/>
    <w:rsid w:val="007F0415"/>
    <w:rPr>
      <w:szCs w:val="22"/>
    </w:rPr>
  </w:style>
  <w:style w:type="paragraph" w:styleId="ListParagraph">
    <w:name w:val="List Paragraph"/>
    <w:basedOn w:val="Normal"/>
    <w:uiPriority w:val="34"/>
    <w:qFormat/>
    <w:rsid w:val="002F63DD"/>
    <w:pPr>
      <w:ind w:left="720"/>
      <w:contextualSpacing/>
    </w:pPr>
  </w:style>
  <w:style w:type="character" w:styleId="CommentReference">
    <w:name w:val="annotation reference"/>
    <w:semiHidden/>
    <w:rsid w:val="00054BB1"/>
    <w:rPr>
      <w:sz w:val="16"/>
      <w:szCs w:val="16"/>
    </w:rPr>
  </w:style>
  <w:style w:type="paragraph" w:styleId="CommentSubject">
    <w:name w:val="annotation subject"/>
    <w:basedOn w:val="CommentText"/>
    <w:next w:val="CommentText"/>
    <w:semiHidden/>
    <w:rsid w:val="00054BB1"/>
    <w:rPr>
      <w:b/>
      <w:bCs/>
    </w:rPr>
  </w:style>
  <w:style w:type="paragraph" w:styleId="BalloonText">
    <w:name w:val="Balloon Text"/>
    <w:basedOn w:val="Normal"/>
    <w:semiHidden/>
    <w:rsid w:val="00054BB1"/>
    <w:rPr>
      <w:rFonts w:ascii="Tahoma" w:hAnsi="Tahoma" w:cs="Tahoma"/>
      <w:sz w:val="16"/>
      <w:szCs w:val="16"/>
    </w:rPr>
  </w:style>
  <w:style w:type="table" w:styleId="TableGrid">
    <w:name w:val="Table Grid"/>
    <w:basedOn w:val="TableNormal"/>
    <w:rsid w:val="004478C0"/>
    <w:pPr>
      <w:tabs>
        <w:tab w:val="left" w:pos="0"/>
      </w:tabs>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TimesNewRoman">
    <w:name w:val="Style Times New Roman"/>
    <w:uiPriority w:val="99"/>
    <w:rsid w:val="000A0469"/>
    <w:rPr>
      <w:rFonts w:ascii="Times New Roman" w:hAnsi="Times New Roman" w:cs="Times New Roman"/>
      <w:sz w:val="24"/>
    </w:rPr>
  </w:style>
  <w:style w:type="character" w:customStyle="1" w:styleId="Heading1Char">
    <w:name w:val="Heading 1 Char"/>
    <w:basedOn w:val="DefaultParagraphFont"/>
    <w:link w:val="Heading1"/>
    <w:uiPriority w:val="9"/>
    <w:rsid w:val="002F63DD"/>
    <w:rPr>
      <w:smallCaps/>
      <w:spacing w:val="5"/>
      <w:sz w:val="32"/>
      <w:szCs w:val="32"/>
    </w:rPr>
  </w:style>
  <w:style w:type="character" w:customStyle="1" w:styleId="Heading2Char">
    <w:name w:val="Heading 2 Char"/>
    <w:basedOn w:val="DefaultParagraphFont"/>
    <w:link w:val="Heading2"/>
    <w:uiPriority w:val="9"/>
    <w:rsid w:val="002F63DD"/>
    <w:rPr>
      <w:smallCaps/>
      <w:spacing w:val="5"/>
      <w:sz w:val="28"/>
      <w:szCs w:val="28"/>
    </w:rPr>
  </w:style>
  <w:style w:type="character" w:customStyle="1" w:styleId="Heading3Char">
    <w:name w:val="Heading 3 Char"/>
    <w:basedOn w:val="DefaultParagraphFont"/>
    <w:link w:val="Heading3"/>
    <w:uiPriority w:val="9"/>
    <w:rsid w:val="002F63DD"/>
    <w:rPr>
      <w:smallCaps/>
      <w:spacing w:val="5"/>
      <w:sz w:val="24"/>
      <w:szCs w:val="24"/>
    </w:rPr>
  </w:style>
  <w:style w:type="character" w:customStyle="1" w:styleId="Heading4Char">
    <w:name w:val="Heading 4 Char"/>
    <w:basedOn w:val="DefaultParagraphFont"/>
    <w:link w:val="Heading4"/>
    <w:uiPriority w:val="9"/>
    <w:rsid w:val="002F63DD"/>
    <w:rPr>
      <w:smallCaps/>
      <w:spacing w:val="10"/>
      <w:sz w:val="22"/>
      <w:szCs w:val="22"/>
    </w:rPr>
  </w:style>
  <w:style w:type="character" w:customStyle="1" w:styleId="Heading5Char">
    <w:name w:val="Heading 5 Char"/>
    <w:basedOn w:val="DefaultParagraphFont"/>
    <w:link w:val="Heading5"/>
    <w:uiPriority w:val="9"/>
    <w:rsid w:val="002F63DD"/>
    <w:rPr>
      <w:smallCaps/>
      <w:color w:val="943634" w:themeColor="accent2" w:themeShade="BF"/>
      <w:spacing w:val="10"/>
      <w:sz w:val="22"/>
      <w:szCs w:val="26"/>
    </w:rPr>
  </w:style>
  <w:style w:type="character" w:customStyle="1" w:styleId="Heading6Char">
    <w:name w:val="Heading 6 Char"/>
    <w:basedOn w:val="DefaultParagraphFont"/>
    <w:link w:val="Heading6"/>
    <w:uiPriority w:val="9"/>
    <w:rsid w:val="002F63DD"/>
    <w:rPr>
      <w:smallCaps/>
      <w:color w:val="C0504D" w:themeColor="accent2"/>
      <w:spacing w:val="5"/>
      <w:sz w:val="22"/>
    </w:rPr>
  </w:style>
  <w:style w:type="character" w:customStyle="1" w:styleId="Heading7Char">
    <w:name w:val="Heading 7 Char"/>
    <w:basedOn w:val="DefaultParagraphFont"/>
    <w:link w:val="Heading7"/>
    <w:uiPriority w:val="9"/>
    <w:rsid w:val="002F63DD"/>
    <w:rPr>
      <w:b/>
      <w:smallCaps/>
      <w:color w:val="C0504D" w:themeColor="accent2"/>
      <w:spacing w:val="10"/>
    </w:rPr>
  </w:style>
  <w:style w:type="character" w:customStyle="1" w:styleId="Heading8Char">
    <w:name w:val="Heading 8 Char"/>
    <w:basedOn w:val="DefaultParagraphFont"/>
    <w:link w:val="Heading8"/>
    <w:uiPriority w:val="9"/>
    <w:rsid w:val="002F63DD"/>
    <w:rPr>
      <w:b/>
      <w:i/>
      <w:smallCaps/>
      <w:color w:val="943634" w:themeColor="accent2" w:themeShade="BF"/>
    </w:rPr>
  </w:style>
  <w:style w:type="character" w:customStyle="1" w:styleId="Heading9Char">
    <w:name w:val="Heading 9 Char"/>
    <w:basedOn w:val="DefaultParagraphFont"/>
    <w:link w:val="Heading9"/>
    <w:uiPriority w:val="9"/>
    <w:rsid w:val="002F63DD"/>
    <w:rPr>
      <w:b/>
      <w:i/>
      <w:smallCaps/>
      <w:color w:val="622423" w:themeColor="accent2" w:themeShade="7F"/>
    </w:rPr>
  </w:style>
  <w:style w:type="character" w:customStyle="1" w:styleId="TitleChar">
    <w:name w:val="Title Char"/>
    <w:basedOn w:val="DefaultParagraphFont"/>
    <w:link w:val="Title"/>
    <w:uiPriority w:val="10"/>
    <w:rsid w:val="002F63DD"/>
    <w:rPr>
      <w:smallCaps/>
      <w:sz w:val="48"/>
      <w:szCs w:val="48"/>
    </w:rPr>
  </w:style>
  <w:style w:type="character" w:customStyle="1" w:styleId="SubtitleChar">
    <w:name w:val="Subtitle Char"/>
    <w:basedOn w:val="DefaultParagraphFont"/>
    <w:link w:val="Subtitle"/>
    <w:uiPriority w:val="11"/>
    <w:rsid w:val="002F63DD"/>
    <w:rPr>
      <w:rFonts w:asciiTheme="majorHAnsi" w:eastAsiaTheme="majorEastAsia" w:hAnsiTheme="majorHAnsi" w:cstheme="majorBidi"/>
      <w:szCs w:val="22"/>
    </w:rPr>
  </w:style>
  <w:style w:type="character" w:styleId="Strong">
    <w:name w:val="Strong"/>
    <w:uiPriority w:val="22"/>
    <w:qFormat/>
    <w:rsid w:val="002F63DD"/>
    <w:rPr>
      <w:b/>
      <w:color w:val="C0504D" w:themeColor="accent2"/>
    </w:rPr>
  </w:style>
  <w:style w:type="character" w:styleId="Emphasis">
    <w:name w:val="Emphasis"/>
    <w:uiPriority w:val="20"/>
    <w:qFormat/>
    <w:rsid w:val="002F63DD"/>
    <w:rPr>
      <w:b/>
      <w:i/>
      <w:spacing w:val="10"/>
    </w:rPr>
  </w:style>
  <w:style w:type="paragraph" w:styleId="NoSpacing">
    <w:name w:val="No Spacing"/>
    <w:basedOn w:val="Normal"/>
    <w:link w:val="NoSpacingChar"/>
    <w:uiPriority w:val="1"/>
    <w:qFormat/>
    <w:rsid w:val="002F63DD"/>
    <w:pPr>
      <w:spacing w:after="0" w:line="240" w:lineRule="auto"/>
    </w:pPr>
  </w:style>
  <w:style w:type="character" w:customStyle="1" w:styleId="NoSpacingChar">
    <w:name w:val="No Spacing Char"/>
    <w:basedOn w:val="DefaultParagraphFont"/>
    <w:link w:val="NoSpacing"/>
    <w:uiPriority w:val="1"/>
    <w:rsid w:val="002F63DD"/>
  </w:style>
  <w:style w:type="paragraph" w:styleId="Quote">
    <w:name w:val="Quote"/>
    <w:basedOn w:val="Normal"/>
    <w:next w:val="Normal"/>
    <w:link w:val="QuoteChar"/>
    <w:uiPriority w:val="29"/>
    <w:qFormat/>
    <w:rsid w:val="002F63DD"/>
    <w:rPr>
      <w:i/>
    </w:rPr>
  </w:style>
  <w:style w:type="character" w:customStyle="1" w:styleId="QuoteChar">
    <w:name w:val="Quote Char"/>
    <w:basedOn w:val="DefaultParagraphFont"/>
    <w:link w:val="Quote"/>
    <w:uiPriority w:val="29"/>
    <w:rsid w:val="002F63DD"/>
    <w:rPr>
      <w:i/>
    </w:rPr>
  </w:style>
  <w:style w:type="paragraph" w:styleId="IntenseQuote">
    <w:name w:val="Intense Quote"/>
    <w:basedOn w:val="Normal"/>
    <w:next w:val="Normal"/>
    <w:link w:val="IntenseQuoteChar"/>
    <w:uiPriority w:val="30"/>
    <w:qFormat/>
    <w:rsid w:val="002F63DD"/>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F63DD"/>
    <w:rPr>
      <w:b/>
      <w:i/>
      <w:color w:val="FFFFFF" w:themeColor="background1"/>
      <w:shd w:val="clear" w:color="auto" w:fill="C0504D" w:themeFill="accent2"/>
    </w:rPr>
  </w:style>
  <w:style w:type="character" w:styleId="SubtleEmphasis">
    <w:name w:val="Subtle Emphasis"/>
    <w:uiPriority w:val="19"/>
    <w:qFormat/>
    <w:rsid w:val="002F63DD"/>
    <w:rPr>
      <w:i/>
    </w:rPr>
  </w:style>
  <w:style w:type="character" w:styleId="IntenseEmphasis">
    <w:name w:val="Intense Emphasis"/>
    <w:uiPriority w:val="21"/>
    <w:qFormat/>
    <w:rsid w:val="002F63DD"/>
    <w:rPr>
      <w:b/>
      <w:i/>
      <w:color w:val="C0504D" w:themeColor="accent2"/>
      <w:spacing w:val="10"/>
    </w:rPr>
  </w:style>
  <w:style w:type="character" w:styleId="SubtleReference">
    <w:name w:val="Subtle Reference"/>
    <w:uiPriority w:val="31"/>
    <w:qFormat/>
    <w:rsid w:val="002F63DD"/>
    <w:rPr>
      <w:b/>
    </w:rPr>
  </w:style>
  <w:style w:type="character" w:styleId="IntenseReference">
    <w:name w:val="Intense Reference"/>
    <w:uiPriority w:val="32"/>
    <w:qFormat/>
    <w:rsid w:val="002F63DD"/>
    <w:rPr>
      <w:b/>
      <w:bCs/>
      <w:smallCaps/>
      <w:spacing w:val="5"/>
      <w:sz w:val="22"/>
      <w:szCs w:val="22"/>
      <w:u w:val="single"/>
    </w:rPr>
  </w:style>
  <w:style w:type="character" w:styleId="BookTitle">
    <w:name w:val="Book Title"/>
    <w:uiPriority w:val="33"/>
    <w:qFormat/>
    <w:rsid w:val="002F63DD"/>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F63DD"/>
    <w:pPr>
      <w:outlineLvl w:val="9"/>
    </w:pPr>
    <w:rPr>
      <w:lang w:bidi="en-US"/>
    </w:rPr>
  </w:style>
  <w:style w:type="character" w:customStyle="1" w:styleId="PlainTextChar">
    <w:name w:val="Plain Text Char"/>
    <w:basedOn w:val="DefaultParagraphFont"/>
    <w:link w:val="PlainText"/>
    <w:uiPriority w:val="99"/>
    <w:semiHidden/>
    <w:rsid w:val="00261AC3"/>
    <w:rPr>
      <w:rFonts w:ascii="Courier New" w:hAnsi="Courier New"/>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715905">
      <w:bodyDiv w:val="1"/>
      <w:marLeft w:val="0"/>
      <w:marRight w:val="0"/>
      <w:marTop w:val="0"/>
      <w:marBottom w:val="0"/>
      <w:divBdr>
        <w:top w:val="none" w:sz="0" w:space="0" w:color="auto"/>
        <w:left w:val="none" w:sz="0" w:space="0" w:color="auto"/>
        <w:bottom w:val="none" w:sz="0" w:space="0" w:color="auto"/>
        <w:right w:val="none" w:sz="0" w:space="0" w:color="auto"/>
      </w:divBdr>
      <w:divsChild>
        <w:div w:id="1838112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data.bls.gov/oes/"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addp.education.surveys@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5F011-2A28-417A-9E9D-B9DE38B1B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9</Pages>
  <Words>3237</Words>
  <Characters>18749</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Schools and Staffing Survey</vt:lpstr>
    </vt:vector>
  </TitlesOfParts>
  <Company>U.S. Department of Education</Company>
  <LinksUpToDate>false</LinksUpToDate>
  <CharactersWithSpaces>21943</CharactersWithSpaces>
  <SharedDoc>false</SharedDoc>
  <HLinks>
    <vt:vector size="6" baseType="variant">
      <vt:variant>
        <vt:i4>6094869</vt:i4>
      </vt:variant>
      <vt:variant>
        <vt:i4>0</vt:i4>
      </vt:variant>
      <vt:variant>
        <vt:i4>0</vt:i4>
      </vt:variant>
      <vt:variant>
        <vt:i4>5</vt:i4>
      </vt:variant>
      <vt:variant>
        <vt:lpwstr>http://data.bls.gov/oes/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and Staffing Survey</dc:title>
  <dc:creator>Barbara Holton</dc:creator>
  <cp:lastModifiedBy>Kubzdela,Kashka</cp:lastModifiedBy>
  <cp:revision>8</cp:revision>
  <cp:lastPrinted>2010-08-02T13:04:00Z</cp:lastPrinted>
  <dcterms:created xsi:type="dcterms:W3CDTF">2014-10-03T17:44:00Z</dcterms:created>
  <dcterms:modified xsi:type="dcterms:W3CDTF">2014-12-08T15:59:00Z</dcterms:modified>
</cp:coreProperties>
</file>