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B66EC" w14:textId="3B54D932" w:rsidR="004B67C7" w:rsidRPr="00497BA9" w:rsidRDefault="004B67C7" w:rsidP="004B67C7">
      <w:pPr>
        <w:jc w:val="center"/>
        <w:rPr>
          <w:rFonts w:ascii="Arial" w:hAnsi="Arial" w:cs="Arial"/>
          <w:b/>
          <w:sz w:val="18"/>
          <w:szCs w:val="18"/>
        </w:rPr>
      </w:pPr>
      <w:bookmarkStart w:id="0" w:name="_GoBack"/>
      <w:bookmarkEnd w:id="0"/>
      <w:r w:rsidRPr="00497BA9">
        <w:rPr>
          <w:rFonts w:ascii="Arial" w:hAnsi="Arial" w:cs="Arial"/>
          <w:b/>
          <w:sz w:val="18"/>
          <w:szCs w:val="18"/>
        </w:rPr>
        <w:t xml:space="preserve">Sample </w:t>
      </w:r>
      <w:r w:rsidR="00995AFF">
        <w:rPr>
          <w:rFonts w:ascii="Arial" w:hAnsi="Arial" w:cs="Arial"/>
          <w:b/>
          <w:sz w:val="18"/>
          <w:szCs w:val="18"/>
        </w:rPr>
        <w:t>401(k) Plan</w:t>
      </w:r>
      <w:r w:rsidR="00995AFF" w:rsidRPr="00497BA9">
        <w:rPr>
          <w:rFonts w:ascii="Arial" w:hAnsi="Arial" w:cs="Arial"/>
          <w:b/>
          <w:sz w:val="18"/>
          <w:szCs w:val="18"/>
        </w:rPr>
        <w:t xml:space="preserve"> </w:t>
      </w:r>
      <w:r w:rsidRPr="00497BA9">
        <w:rPr>
          <w:rFonts w:ascii="Arial" w:hAnsi="Arial" w:cs="Arial"/>
          <w:b/>
          <w:sz w:val="18"/>
          <w:szCs w:val="18"/>
        </w:rPr>
        <w:t>Statement for John Doe</w:t>
      </w:r>
    </w:p>
    <w:p w14:paraId="4408577B"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Plan Name XXXX</w:t>
      </w:r>
    </w:p>
    <w:p w14:paraId="0F10EB2B"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Quarterly Retirement Plan Statement, 6/30/12</w:t>
      </w:r>
    </w:p>
    <w:p w14:paraId="171A902A" w14:textId="77777777" w:rsidR="004B67C7" w:rsidRDefault="004B67C7" w:rsidP="004B67C7">
      <w:pPr>
        <w:jc w:val="center"/>
        <w:rPr>
          <w:rFonts w:ascii="Arial" w:hAnsi="Arial" w:cs="Arial"/>
          <w:b/>
          <w:sz w:val="18"/>
          <w:szCs w:val="18"/>
        </w:rPr>
      </w:pPr>
      <w:r w:rsidRPr="00497BA9">
        <w:rPr>
          <w:rFonts w:ascii="Arial" w:hAnsi="Arial" w:cs="Arial"/>
          <w:b/>
          <w:sz w:val="18"/>
          <w:szCs w:val="18"/>
        </w:rPr>
        <w:t xml:space="preserve">For more information about your plan, contact (XXX) 555-5555 </w:t>
      </w:r>
    </w:p>
    <w:p w14:paraId="71194FEE" w14:textId="77777777" w:rsidR="004B67C7" w:rsidRDefault="004B67C7" w:rsidP="004B67C7">
      <w:pPr>
        <w:jc w:val="center"/>
        <w:rPr>
          <w:rFonts w:ascii="Arial" w:hAnsi="Arial" w:cs="Arial"/>
          <w:b/>
          <w:sz w:val="18"/>
          <w:szCs w:val="18"/>
        </w:rPr>
      </w:pPr>
    </w:p>
    <w:p w14:paraId="731C51E6" w14:textId="77777777" w:rsidR="004B67C7" w:rsidRPr="00497BA9" w:rsidRDefault="004B67C7" w:rsidP="004B67C7">
      <w:pPr>
        <w:jc w:val="center"/>
        <w:rPr>
          <w:rFonts w:ascii="Arial" w:hAnsi="Arial" w:cs="Arial"/>
          <w:b/>
          <w:sz w:val="18"/>
          <w:szCs w:val="18"/>
        </w:rPr>
      </w:pPr>
    </w:p>
    <w:p w14:paraId="207EC8E3" w14:textId="77777777" w:rsidR="004B67C7" w:rsidRDefault="004B67C7" w:rsidP="004B67C7">
      <w:pPr>
        <w:pStyle w:val="ListParagraph"/>
        <w:numPr>
          <w:ilvl w:val="0"/>
          <w:numId w:val="1"/>
        </w:numPr>
        <w:ind w:left="360" w:hanging="270"/>
        <w:rPr>
          <w:rFonts w:ascii="Arial" w:hAnsi="Arial" w:cs="Arial"/>
          <w:b/>
          <w:sz w:val="18"/>
          <w:szCs w:val="18"/>
        </w:rPr>
      </w:pPr>
      <w:r w:rsidRPr="00497BA9">
        <w:rPr>
          <w:rFonts w:ascii="Arial" w:hAnsi="Arial" w:cs="Arial"/>
          <w:b/>
          <w:sz w:val="18"/>
          <w:szCs w:val="18"/>
        </w:rPr>
        <w:t xml:space="preserve">Account Information </w:t>
      </w:r>
    </w:p>
    <w:p w14:paraId="3AED6855" w14:textId="77777777" w:rsidR="004B67C7" w:rsidRPr="00497BA9" w:rsidRDefault="004B67C7" w:rsidP="004B67C7">
      <w:pPr>
        <w:pStyle w:val="ListParagraph"/>
        <w:ind w:left="360"/>
        <w:rPr>
          <w:rFonts w:ascii="Arial" w:hAnsi="Arial" w:cs="Arial"/>
          <w:b/>
          <w:sz w:val="18"/>
          <w:szCs w:val="18"/>
        </w:rPr>
      </w:pPr>
    </w:p>
    <w:tbl>
      <w:tblPr>
        <w:tblStyle w:val="TableGrid"/>
        <w:tblW w:w="4991" w:type="pct"/>
        <w:tblBorders>
          <w:insideH w:val="none" w:sz="0" w:space="0" w:color="auto"/>
          <w:insideV w:val="none" w:sz="0" w:space="0" w:color="auto"/>
        </w:tblBorders>
        <w:tblLook w:val="04A0" w:firstRow="1" w:lastRow="0" w:firstColumn="1" w:lastColumn="0" w:noHBand="0" w:noVBand="1"/>
      </w:tblPr>
      <w:tblGrid>
        <w:gridCol w:w="2897"/>
        <w:gridCol w:w="1724"/>
        <w:gridCol w:w="5656"/>
      </w:tblGrid>
      <w:tr w:rsidR="00A22E3E" w:rsidRPr="00497BA9" w14:paraId="32B7D2C8" w14:textId="77777777" w:rsidTr="00A22E3E">
        <w:trPr>
          <w:trHeight w:val="287"/>
        </w:trPr>
        <w:tc>
          <w:tcPr>
            <w:tcW w:w="1409" w:type="pct"/>
          </w:tcPr>
          <w:p w14:paraId="40C863BD" w14:textId="77777777" w:rsidR="004B67C7" w:rsidRPr="00497BA9" w:rsidRDefault="004B67C7" w:rsidP="004B67C7">
            <w:pPr>
              <w:rPr>
                <w:rFonts w:ascii="Arial" w:hAnsi="Arial" w:cs="Arial"/>
                <w:b/>
                <w:sz w:val="18"/>
                <w:szCs w:val="18"/>
              </w:rPr>
            </w:pPr>
            <w:r w:rsidRPr="00497BA9">
              <w:rPr>
                <w:rFonts w:ascii="Arial" w:hAnsi="Arial" w:cs="Arial"/>
                <w:b/>
                <w:sz w:val="18"/>
                <w:szCs w:val="18"/>
              </w:rPr>
              <w:t>Account Balances</w:t>
            </w:r>
          </w:p>
        </w:tc>
        <w:tc>
          <w:tcPr>
            <w:tcW w:w="839" w:type="pct"/>
          </w:tcPr>
          <w:p w14:paraId="62A721D9" w14:textId="77777777" w:rsidR="004B67C7" w:rsidRPr="00497BA9" w:rsidRDefault="004B67C7" w:rsidP="004B67C7">
            <w:pPr>
              <w:jc w:val="right"/>
              <w:rPr>
                <w:rFonts w:ascii="Arial" w:hAnsi="Arial" w:cs="Arial"/>
                <w:sz w:val="18"/>
                <w:szCs w:val="18"/>
              </w:rPr>
            </w:pPr>
          </w:p>
        </w:tc>
        <w:tc>
          <w:tcPr>
            <w:tcW w:w="2752" w:type="pct"/>
          </w:tcPr>
          <w:p w14:paraId="40CA7A04" w14:textId="77777777" w:rsidR="004B67C7" w:rsidRPr="00497BA9" w:rsidRDefault="004B67C7" w:rsidP="004B67C7">
            <w:pPr>
              <w:jc w:val="center"/>
              <w:rPr>
                <w:rFonts w:ascii="Arial" w:hAnsi="Arial" w:cs="Arial"/>
                <w:i/>
                <w:sz w:val="18"/>
                <w:szCs w:val="18"/>
              </w:rPr>
            </w:pPr>
            <w:r w:rsidRPr="00497BA9">
              <w:rPr>
                <w:rFonts w:ascii="Arial" w:hAnsi="Arial" w:cs="Arial"/>
                <w:sz w:val="18"/>
                <w:szCs w:val="18"/>
              </w:rPr>
              <w:t>Explanation</w:t>
            </w:r>
          </w:p>
        </w:tc>
      </w:tr>
      <w:tr w:rsidR="00215BBF" w:rsidRPr="00497BA9" w14:paraId="78B4FC58" w14:textId="77777777" w:rsidTr="0040053C">
        <w:trPr>
          <w:trHeight w:val="378"/>
        </w:trPr>
        <w:tc>
          <w:tcPr>
            <w:tcW w:w="1409" w:type="pct"/>
            <w:vAlign w:val="center"/>
          </w:tcPr>
          <w:p w14:paraId="511E08A3" w14:textId="77777777" w:rsidR="00215BBF" w:rsidRPr="00497BA9" w:rsidRDefault="00215BBF" w:rsidP="001C36F5">
            <w:pPr>
              <w:rPr>
                <w:rFonts w:ascii="Arial" w:hAnsi="Arial" w:cs="Arial"/>
                <w:sz w:val="18"/>
                <w:szCs w:val="18"/>
              </w:rPr>
            </w:pPr>
            <w:r w:rsidRPr="00497BA9">
              <w:rPr>
                <w:rFonts w:ascii="Arial" w:hAnsi="Arial" w:cs="Arial"/>
                <w:sz w:val="18"/>
                <w:szCs w:val="18"/>
              </w:rPr>
              <w:t xml:space="preserve">End of statement period </w:t>
            </w:r>
          </w:p>
        </w:tc>
        <w:tc>
          <w:tcPr>
            <w:tcW w:w="839" w:type="pct"/>
            <w:vAlign w:val="center"/>
          </w:tcPr>
          <w:p w14:paraId="083E4815" w14:textId="470DDF06" w:rsidR="00215BBF" w:rsidRPr="00497BA9" w:rsidRDefault="00215BBF" w:rsidP="0052021B">
            <w:pPr>
              <w:jc w:val="center"/>
              <w:rPr>
                <w:rFonts w:ascii="Arial" w:hAnsi="Arial" w:cs="Arial"/>
                <w:sz w:val="18"/>
                <w:szCs w:val="18"/>
              </w:rPr>
            </w:pPr>
            <w:r>
              <w:rPr>
                <w:rFonts w:ascii="Arial" w:hAnsi="Arial" w:cs="Arial"/>
                <w:sz w:val="18"/>
                <w:szCs w:val="18"/>
              </w:rPr>
              <w:t>$</w:t>
            </w:r>
            <w:r w:rsidR="00086146">
              <w:rPr>
                <w:rFonts w:ascii="Arial" w:hAnsi="Arial" w:cs="Arial"/>
                <w:sz w:val="18"/>
                <w:szCs w:val="18"/>
              </w:rPr>
              <w:t>10</w:t>
            </w:r>
            <w:r w:rsidR="0052021B">
              <w:rPr>
                <w:rFonts w:ascii="Arial" w:hAnsi="Arial" w:cs="Arial"/>
                <w:sz w:val="18"/>
                <w:szCs w:val="18"/>
              </w:rPr>
              <w:t>2</w:t>
            </w:r>
            <w:r w:rsidR="00086146">
              <w:rPr>
                <w:rFonts w:ascii="Arial" w:hAnsi="Arial" w:cs="Arial"/>
                <w:sz w:val="18"/>
                <w:szCs w:val="18"/>
              </w:rPr>
              <w:t>,</w:t>
            </w:r>
            <w:r w:rsidR="0052021B">
              <w:rPr>
                <w:rFonts w:ascii="Arial" w:hAnsi="Arial" w:cs="Arial"/>
                <w:sz w:val="18"/>
                <w:szCs w:val="18"/>
              </w:rPr>
              <w:t>105.53</w:t>
            </w:r>
          </w:p>
        </w:tc>
        <w:tc>
          <w:tcPr>
            <w:tcW w:w="2752" w:type="pct"/>
          </w:tcPr>
          <w:p w14:paraId="58601290" w14:textId="77777777" w:rsidR="00215BBF" w:rsidRPr="00497BA9" w:rsidRDefault="00215BBF" w:rsidP="004B67C7">
            <w:pPr>
              <w:rPr>
                <w:rFonts w:ascii="Arial" w:hAnsi="Arial" w:cs="Arial"/>
                <w:i/>
                <w:sz w:val="18"/>
                <w:szCs w:val="18"/>
              </w:rPr>
            </w:pPr>
            <w:r w:rsidRPr="00497BA9">
              <w:rPr>
                <w:rFonts w:ascii="Arial" w:hAnsi="Arial" w:cs="Arial"/>
                <w:i/>
                <w:sz w:val="18"/>
                <w:szCs w:val="18"/>
              </w:rPr>
              <w:t>This is the total amount of money in your account on 6/30/2012</w:t>
            </w:r>
          </w:p>
        </w:tc>
      </w:tr>
      <w:tr w:rsidR="00215BBF" w:rsidRPr="00497BA9" w14:paraId="0C0687FC" w14:textId="77777777" w:rsidTr="0040053C">
        <w:trPr>
          <w:trHeight w:val="378"/>
        </w:trPr>
        <w:tc>
          <w:tcPr>
            <w:tcW w:w="1409" w:type="pct"/>
            <w:vAlign w:val="center"/>
          </w:tcPr>
          <w:p w14:paraId="5241BA99" w14:textId="77777777" w:rsidR="00215BBF" w:rsidRPr="00497BA9" w:rsidRDefault="00215BBF" w:rsidP="001C36F5">
            <w:pPr>
              <w:rPr>
                <w:rFonts w:ascii="Arial" w:hAnsi="Arial" w:cs="Arial"/>
                <w:sz w:val="18"/>
                <w:szCs w:val="18"/>
              </w:rPr>
            </w:pPr>
            <w:r w:rsidRPr="00497BA9">
              <w:rPr>
                <w:rFonts w:ascii="Arial" w:hAnsi="Arial" w:cs="Arial"/>
                <w:sz w:val="18"/>
                <w:szCs w:val="18"/>
              </w:rPr>
              <w:t xml:space="preserve">Beginning of statement period </w:t>
            </w:r>
          </w:p>
        </w:tc>
        <w:tc>
          <w:tcPr>
            <w:tcW w:w="839" w:type="pct"/>
            <w:vAlign w:val="center"/>
          </w:tcPr>
          <w:p w14:paraId="3EA05886" w14:textId="7A31C7D0" w:rsidR="0052021B" w:rsidRPr="00497BA9" w:rsidRDefault="00215BBF" w:rsidP="0052021B">
            <w:pPr>
              <w:jc w:val="center"/>
              <w:rPr>
                <w:rFonts w:ascii="Arial" w:hAnsi="Arial" w:cs="Arial"/>
                <w:sz w:val="18"/>
                <w:szCs w:val="18"/>
              </w:rPr>
            </w:pPr>
            <w:r>
              <w:rPr>
                <w:rFonts w:ascii="Arial" w:hAnsi="Arial" w:cs="Arial"/>
                <w:sz w:val="18"/>
                <w:szCs w:val="18"/>
              </w:rPr>
              <w:t>$</w:t>
            </w:r>
            <w:r w:rsidR="001C36F5">
              <w:rPr>
                <w:rFonts w:ascii="Arial" w:hAnsi="Arial" w:cs="Arial"/>
                <w:sz w:val="18"/>
                <w:szCs w:val="18"/>
              </w:rPr>
              <w:t>9</w:t>
            </w:r>
            <w:r w:rsidR="0052021B">
              <w:rPr>
                <w:rFonts w:ascii="Arial" w:hAnsi="Arial" w:cs="Arial"/>
                <w:sz w:val="18"/>
                <w:szCs w:val="18"/>
              </w:rPr>
              <w:t>7,000.26</w:t>
            </w:r>
          </w:p>
        </w:tc>
        <w:tc>
          <w:tcPr>
            <w:tcW w:w="2752" w:type="pct"/>
          </w:tcPr>
          <w:p w14:paraId="2870D776" w14:textId="77777777" w:rsidR="00215BBF" w:rsidRPr="00497BA9" w:rsidRDefault="00215BBF" w:rsidP="004B67C7">
            <w:pPr>
              <w:rPr>
                <w:rFonts w:ascii="Arial" w:hAnsi="Arial" w:cs="Arial"/>
                <w:i/>
                <w:sz w:val="18"/>
                <w:szCs w:val="18"/>
              </w:rPr>
            </w:pPr>
            <w:r w:rsidRPr="00497BA9">
              <w:rPr>
                <w:rFonts w:ascii="Arial" w:hAnsi="Arial" w:cs="Arial"/>
                <w:i/>
                <w:sz w:val="18"/>
                <w:szCs w:val="18"/>
              </w:rPr>
              <w:t>This is the total amount of money in your account on 4/1/2012</w:t>
            </w:r>
          </w:p>
        </w:tc>
      </w:tr>
      <w:tr w:rsidR="00215BBF" w:rsidRPr="00497BA9" w14:paraId="524961E2" w14:textId="77777777" w:rsidTr="0040053C">
        <w:trPr>
          <w:trHeight w:val="162"/>
        </w:trPr>
        <w:tc>
          <w:tcPr>
            <w:tcW w:w="1409" w:type="pct"/>
            <w:vAlign w:val="center"/>
          </w:tcPr>
          <w:p w14:paraId="719B9846" w14:textId="25A7A110" w:rsidR="00215BBF" w:rsidRPr="00497BA9" w:rsidRDefault="00215BBF" w:rsidP="001C36F5">
            <w:pPr>
              <w:rPr>
                <w:rFonts w:ascii="Arial" w:hAnsi="Arial" w:cs="Arial"/>
                <w:sz w:val="18"/>
                <w:szCs w:val="18"/>
              </w:rPr>
            </w:pPr>
            <w:r w:rsidRPr="00497BA9">
              <w:rPr>
                <w:rFonts w:ascii="Arial" w:hAnsi="Arial" w:cs="Arial"/>
                <w:sz w:val="18"/>
                <w:szCs w:val="18"/>
              </w:rPr>
              <w:t>Vested account value</w:t>
            </w:r>
          </w:p>
        </w:tc>
        <w:tc>
          <w:tcPr>
            <w:tcW w:w="839" w:type="pct"/>
            <w:vAlign w:val="center"/>
          </w:tcPr>
          <w:p w14:paraId="792DAB70" w14:textId="65BABF6A" w:rsidR="00215BBF" w:rsidRPr="00497BA9" w:rsidRDefault="00215BBF" w:rsidP="001C36F5">
            <w:pPr>
              <w:jc w:val="center"/>
              <w:rPr>
                <w:rFonts w:ascii="Arial" w:hAnsi="Arial" w:cs="Arial"/>
                <w:sz w:val="18"/>
                <w:szCs w:val="18"/>
              </w:rPr>
            </w:pPr>
            <w:r>
              <w:rPr>
                <w:rFonts w:ascii="Arial" w:hAnsi="Arial" w:cs="Arial"/>
                <w:sz w:val="18"/>
                <w:szCs w:val="18"/>
              </w:rPr>
              <w:t>$</w:t>
            </w:r>
            <w:r w:rsidR="001C36F5">
              <w:rPr>
                <w:rFonts w:ascii="Arial" w:hAnsi="Arial" w:cs="Arial"/>
                <w:sz w:val="18"/>
                <w:szCs w:val="18"/>
              </w:rPr>
              <w:t>6</w:t>
            </w:r>
            <w:r w:rsidR="0052021B">
              <w:rPr>
                <w:rFonts w:ascii="Arial" w:hAnsi="Arial" w:cs="Arial"/>
                <w:sz w:val="18"/>
                <w:szCs w:val="18"/>
              </w:rPr>
              <w:t>6,251.74</w:t>
            </w:r>
          </w:p>
        </w:tc>
        <w:tc>
          <w:tcPr>
            <w:tcW w:w="2752" w:type="pct"/>
          </w:tcPr>
          <w:p w14:paraId="6816EB2F" w14:textId="77777777" w:rsidR="00215BBF" w:rsidRPr="00497BA9" w:rsidRDefault="00215BBF" w:rsidP="004B67C7">
            <w:pPr>
              <w:rPr>
                <w:rFonts w:ascii="Arial" w:hAnsi="Arial" w:cs="Arial"/>
                <w:i/>
                <w:sz w:val="18"/>
                <w:szCs w:val="18"/>
              </w:rPr>
            </w:pPr>
            <w:r w:rsidRPr="00497BA9">
              <w:rPr>
                <w:rFonts w:ascii="Arial" w:hAnsi="Arial" w:cs="Arial"/>
                <w:i/>
                <w:sz w:val="18"/>
                <w:szCs w:val="18"/>
              </w:rPr>
              <w:t>This is the amount of money in your account that you currently own (you do not own all money that your employer contributes to your account right away, you earn it over time)</w:t>
            </w:r>
          </w:p>
        </w:tc>
      </w:tr>
    </w:tbl>
    <w:p w14:paraId="643D05F3" w14:textId="77777777" w:rsidR="004B67C7" w:rsidRDefault="004B67C7" w:rsidP="004B67C7">
      <w:pPr>
        <w:rPr>
          <w:rFonts w:ascii="Arial" w:hAnsi="Arial" w:cs="Arial"/>
          <w:b/>
          <w:sz w:val="18"/>
          <w:szCs w:val="18"/>
        </w:rPr>
      </w:pPr>
    </w:p>
    <w:p w14:paraId="141A15DE" w14:textId="77777777" w:rsidR="004B67C7" w:rsidRPr="00497BA9" w:rsidRDefault="004B67C7" w:rsidP="004B67C7">
      <w:pPr>
        <w:rPr>
          <w:rFonts w:ascii="Arial" w:hAnsi="Arial" w:cs="Arial"/>
          <w:b/>
          <w:sz w:val="18"/>
          <w:szCs w:val="18"/>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688"/>
        <w:gridCol w:w="1571"/>
        <w:gridCol w:w="1614"/>
        <w:gridCol w:w="1423"/>
      </w:tblGrid>
      <w:tr w:rsidR="00A22E3E" w:rsidRPr="00497BA9" w14:paraId="3D0AF1F9" w14:textId="77777777" w:rsidTr="00A22E3E">
        <w:trPr>
          <w:trHeight w:val="378"/>
        </w:trPr>
        <w:tc>
          <w:tcPr>
            <w:tcW w:w="2762" w:type="pct"/>
          </w:tcPr>
          <w:p w14:paraId="47C5B047"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Investment Allocation</w:t>
            </w:r>
          </w:p>
        </w:tc>
        <w:tc>
          <w:tcPr>
            <w:tcW w:w="763" w:type="pct"/>
          </w:tcPr>
          <w:p w14:paraId="06086A57"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 xml:space="preserve">Beginning of period </w:t>
            </w:r>
          </w:p>
          <w:p w14:paraId="0BE43738"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(4/1/12)</w:t>
            </w:r>
          </w:p>
        </w:tc>
        <w:tc>
          <w:tcPr>
            <w:tcW w:w="784" w:type="pct"/>
          </w:tcPr>
          <w:p w14:paraId="4D2707E1"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 xml:space="preserve">End of </w:t>
            </w:r>
          </w:p>
          <w:p w14:paraId="6D6626D7"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 xml:space="preserve">period </w:t>
            </w:r>
          </w:p>
          <w:p w14:paraId="02ECF9B9"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(6/30/12)</w:t>
            </w:r>
          </w:p>
        </w:tc>
        <w:tc>
          <w:tcPr>
            <w:tcW w:w="691" w:type="pct"/>
          </w:tcPr>
          <w:p w14:paraId="5834EC2C"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 xml:space="preserve">Percentage of account </w:t>
            </w:r>
          </w:p>
          <w:p w14:paraId="01553626" w14:textId="77777777" w:rsidR="004B67C7" w:rsidRPr="00497BA9" w:rsidRDefault="004B67C7" w:rsidP="004B67C7">
            <w:pPr>
              <w:jc w:val="center"/>
              <w:rPr>
                <w:rFonts w:ascii="Arial" w:hAnsi="Arial" w:cs="Arial"/>
                <w:sz w:val="18"/>
                <w:szCs w:val="18"/>
              </w:rPr>
            </w:pPr>
            <w:r w:rsidRPr="00497BA9">
              <w:rPr>
                <w:rFonts w:ascii="Arial" w:hAnsi="Arial" w:cs="Arial"/>
                <w:sz w:val="18"/>
                <w:szCs w:val="18"/>
              </w:rPr>
              <w:t>(6/30/12)</w:t>
            </w:r>
          </w:p>
        </w:tc>
      </w:tr>
      <w:tr w:rsidR="00215BBF" w:rsidRPr="00497BA9" w14:paraId="1E3C6E4C" w14:textId="77777777" w:rsidTr="00A22E3E">
        <w:trPr>
          <w:trHeight w:val="441"/>
        </w:trPr>
        <w:tc>
          <w:tcPr>
            <w:tcW w:w="2762" w:type="pct"/>
            <w:vAlign w:val="center"/>
          </w:tcPr>
          <w:p w14:paraId="67F1B0B4" w14:textId="77777777" w:rsidR="00215BBF" w:rsidRPr="00497BA9" w:rsidRDefault="00215BBF" w:rsidP="004B67C7">
            <w:pPr>
              <w:rPr>
                <w:rFonts w:ascii="Arial" w:hAnsi="Arial" w:cs="Arial"/>
                <w:i/>
                <w:sz w:val="18"/>
                <w:szCs w:val="18"/>
              </w:rPr>
            </w:pPr>
            <w:r w:rsidRPr="00497BA9">
              <w:rPr>
                <w:rFonts w:ascii="Arial" w:hAnsi="Arial" w:cs="Arial"/>
                <w:i/>
                <w:sz w:val="18"/>
                <w:szCs w:val="18"/>
              </w:rPr>
              <w:t>XYX Institutional Fund  (Large cap stock fund)</w:t>
            </w:r>
          </w:p>
        </w:tc>
        <w:tc>
          <w:tcPr>
            <w:tcW w:w="763" w:type="pct"/>
            <w:vAlign w:val="center"/>
          </w:tcPr>
          <w:p w14:paraId="3E14C720" w14:textId="484E342D" w:rsidR="00215BBF" w:rsidRPr="00497BA9" w:rsidRDefault="00215BBF" w:rsidP="0052021B">
            <w:pPr>
              <w:jc w:val="center"/>
              <w:rPr>
                <w:rFonts w:ascii="Arial" w:hAnsi="Arial" w:cs="Arial"/>
                <w:sz w:val="18"/>
                <w:szCs w:val="18"/>
              </w:rPr>
            </w:pPr>
            <w:r>
              <w:rPr>
                <w:rFonts w:ascii="Arial" w:hAnsi="Arial" w:cs="Arial"/>
                <w:sz w:val="18"/>
                <w:szCs w:val="18"/>
              </w:rPr>
              <w:t>$</w:t>
            </w:r>
            <w:r w:rsidR="001C36F5">
              <w:rPr>
                <w:rFonts w:ascii="Arial" w:hAnsi="Arial" w:cs="Arial"/>
                <w:sz w:val="18"/>
                <w:szCs w:val="18"/>
              </w:rPr>
              <w:t>41,</w:t>
            </w:r>
            <w:r w:rsidR="0052021B">
              <w:rPr>
                <w:rFonts w:ascii="Arial" w:hAnsi="Arial" w:cs="Arial"/>
                <w:sz w:val="18"/>
                <w:szCs w:val="18"/>
              </w:rPr>
              <w:t>710.11</w:t>
            </w:r>
          </w:p>
        </w:tc>
        <w:tc>
          <w:tcPr>
            <w:tcW w:w="784" w:type="pct"/>
            <w:vAlign w:val="center"/>
          </w:tcPr>
          <w:p w14:paraId="3E27F962" w14:textId="7B34870C" w:rsidR="00215BBF" w:rsidRPr="00497BA9" w:rsidRDefault="00215BBF" w:rsidP="0052021B">
            <w:pPr>
              <w:jc w:val="center"/>
              <w:rPr>
                <w:rFonts w:ascii="Arial" w:hAnsi="Arial" w:cs="Arial"/>
                <w:sz w:val="18"/>
                <w:szCs w:val="18"/>
              </w:rPr>
            </w:pPr>
            <w:r w:rsidRPr="00497BA9">
              <w:rPr>
                <w:rFonts w:ascii="Arial" w:hAnsi="Arial" w:cs="Arial"/>
                <w:sz w:val="18"/>
                <w:szCs w:val="18"/>
              </w:rPr>
              <w:t>$</w:t>
            </w:r>
            <w:r w:rsidR="0052021B">
              <w:rPr>
                <w:rFonts w:ascii="Arial" w:hAnsi="Arial" w:cs="Arial"/>
                <w:sz w:val="18"/>
                <w:szCs w:val="18"/>
              </w:rPr>
              <w:t>43,190.64</w:t>
            </w:r>
          </w:p>
        </w:tc>
        <w:tc>
          <w:tcPr>
            <w:tcW w:w="691" w:type="pct"/>
            <w:vAlign w:val="center"/>
          </w:tcPr>
          <w:p w14:paraId="1E96E784" w14:textId="17D3737C" w:rsidR="00215BBF" w:rsidRPr="00497BA9" w:rsidRDefault="00215BBF" w:rsidP="004B67C7">
            <w:pPr>
              <w:jc w:val="center"/>
              <w:rPr>
                <w:rFonts w:ascii="Arial" w:hAnsi="Arial" w:cs="Arial"/>
                <w:sz w:val="18"/>
                <w:szCs w:val="18"/>
              </w:rPr>
            </w:pPr>
            <w:r>
              <w:rPr>
                <w:rFonts w:ascii="Arial" w:hAnsi="Arial" w:cs="Arial"/>
                <w:sz w:val="18"/>
                <w:szCs w:val="18"/>
              </w:rPr>
              <w:t>42.3</w:t>
            </w:r>
            <w:r w:rsidRPr="00497BA9">
              <w:rPr>
                <w:rFonts w:ascii="Arial" w:hAnsi="Arial" w:cs="Arial"/>
                <w:sz w:val="18"/>
                <w:szCs w:val="18"/>
              </w:rPr>
              <w:t>%</w:t>
            </w:r>
          </w:p>
        </w:tc>
      </w:tr>
      <w:tr w:rsidR="00215BBF" w:rsidRPr="00497BA9" w14:paraId="7537E1E2" w14:textId="77777777" w:rsidTr="0040053C">
        <w:trPr>
          <w:trHeight w:val="297"/>
        </w:trPr>
        <w:tc>
          <w:tcPr>
            <w:tcW w:w="2762" w:type="pct"/>
            <w:vAlign w:val="center"/>
          </w:tcPr>
          <w:p w14:paraId="0F602E0F" w14:textId="77777777" w:rsidR="00215BBF" w:rsidRPr="00497BA9" w:rsidRDefault="00215BBF" w:rsidP="004B67C7">
            <w:pPr>
              <w:rPr>
                <w:rFonts w:ascii="Arial" w:hAnsi="Arial" w:cs="Arial"/>
                <w:sz w:val="18"/>
                <w:szCs w:val="18"/>
              </w:rPr>
            </w:pPr>
            <w:r w:rsidRPr="00497BA9">
              <w:rPr>
                <w:rFonts w:ascii="Arial" w:hAnsi="Arial" w:cs="Arial"/>
                <w:i/>
                <w:sz w:val="18"/>
                <w:szCs w:val="18"/>
              </w:rPr>
              <w:t>ABCD Management Fund (Mixed Stock Bond fund)</w:t>
            </w:r>
          </w:p>
        </w:tc>
        <w:tc>
          <w:tcPr>
            <w:tcW w:w="763" w:type="pct"/>
            <w:vAlign w:val="center"/>
          </w:tcPr>
          <w:p w14:paraId="77D39DC2" w14:textId="292DDC5C" w:rsidR="00215BBF" w:rsidRPr="00497BA9" w:rsidRDefault="00215BBF" w:rsidP="0052021B">
            <w:pPr>
              <w:jc w:val="center"/>
              <w:rPr>
                <w:rFonts w:ascii="Arial" w:hAnsi="Arial" w:cs="Arial"/>
                <w:sz w:val="18"/>
                <w:szCs w:val="18"/>
              </w:rPr>
            </w:pPr>
            <w:r w:rsidRPr="00497BA9">
              <w:rPr>
                <w:rFonts w:ascii="Arial" w:hAnsi="Arial" w:cs="Arial"/>
                <w:sz w:val="18"/>
                <w:szCs w:val="18"/>
              </w:rPr>
              <w:t>$</w:t>
            </w:r>
            <w:r w:rsidR="0052021B">
              <w:rPr>
                <w:rFonts w:ascii="Arial" w:hAnsi="Arial" w:cs="Arial"/>
                <w:sz w:val="18"/>
                <w:szCs w:val="18"/>
              </w:rPr>
              <w:t>55,290.14</w:t>
            </w:r>
          </w:p>
        </w:tc>
        <w:tc>
          <w:tcPr>
            <w:tcW w:w="784" w:type="pct"/>
            <w:vAlign w:val="center"/>
          </w:tcPr>
          <w:p w14:paraId="0C58110B" w14:textId="390575CF" w:rsidR="00215BBF" w:rsidRPr="00497BA9" w:rsidRDefault="00215BBF" w:rsidP="00677451">
            <w:pPr>
              <w:jc w:val="center"/>
              <w:rPr>
                <w:rFonts w:ascii="Arial" w:hAnsi="Arial" w:cs="Arial"/>
                <w:sz w:val="18"/>
                <w:szCs w:val="18"/>
              </w:rPr>
            </w:pPr>
            <w:r w:rsidRPr="00497BA9">
              <w:rPr>
                <w:rFonts w:ascii="Arial" w:hAnsi="Arial" w:cs="Arial"/>
                <w:sz w:val="18"/>
                <w:szCs w:val="18"/>
              </w:rPr>
              <w:t>$</w:t>
            </w:r>
            <w:r w:rsidR="0052021B">
              <w:rPr>
                <w:rFonts w:ascii="Arial" w:hAnsi="Arial" w:cs="Arial"/>
                <w:sz w:val="18"/>
                <w:szCs w:val="18"/>
              </w:rPr>
              <w:t>58,914.89</w:t>
            </w:r>
          </w:p>
        </w:tc>
        <w:tc>
          <w:tcPr>
            <w:tcW w:w="691" w:type="pct"/>
            <w:vAlign w:val="center"/>
          </w:tcPr>
          <w:p w14:paraId="29928653" w14:textId="5F6B78C8" w:rsidR="00215BBF" w:rsidRPr="00497BA9" w:rsidRDefault="00215BBF" w:rsidP="0052021B">
            <w:pPr>
              <w:jc w:val="center"/>
              <w:rPr>
                <w:rFonts w:ascii="Arial" w:hAnsi="Arial" w:cs="Arial"/>
                <w:sz w:val="18"/>
                <w:szCs w:val="18"/>
              </w:rPr>
            </w:pPr>
            <w:r>
              <w:rPr>
                <w:rFonts w:ascii="Arial" w:hAnsi="Arial" w:cs="Arial"/>
                <w:sz w:val="18"/>
                <w:szCs w:val="18"/>
              </w:rPr>
              <w:t xml:space="preserve">   57.7</w:t>
            </w:r>
            <w:r w:rsidRPr="00497BA9">
              <w:rPr>
                <w:rFonts w:ascii="Arial" w:hAnsi="Arial" w:cs="Arial"/>
                <w:sz w:val="18"/>
                <w:szCs w:val="18"/>
              </w:rPr>
              <w:t>%</w:t>
            </w:r>
          </w:p>
        </w:tc>
      </w:tr>
    </w:tbl>
    <w:p w14:paraId="7BE1A318" w14:textId="21856848" w:rsidR="004B67C7" w:rsidRPr="00497BA9" w:rsidRDefault="00923FFA" w:rsidP="004B67C7">
      <w:pPr>
        <w:rPr>
          <w:rFonts w:ascii="Arial" w:hAnsi="Arial" w:cs="Arial"/>
          <w:i/>
          <w:sz w:val="18"/>
          <w:szCs w:val="18"/>
        </w:rPr>
      </w:pPr>
      <w:r>
        <w:rPr>
          <w:rFonts w:ascii="Arial" w:hAnsi="Arial" w:cs="Arial"/>
          <w:i/>
          <w:sz w:val="18"/>
          <w:szCs w:val="18"/>
        </w:rPr>
        <w:t>To help achieve long-term retirement security, you should give careful consideration to the benefits of a</w:t>
      </w:r>
      <w:r w:rsidR="004B67C7" w:rsidRPr="00497BA9">
        <w:rPr>
          <w:rFonts w:ascii="Arial" w:hAnsi="Arial" w:cs="Arial"/>
          <w:i/>
          <w:sz w:val="18"/>
          <w:szCs w:val="18"/>
        </w:rPr>
        <w:t xml:space="preserve"> well-balanced and diversified investment portfolio. </w:t>
      </w:r>
      <w:r>
        <w:rPr>
          <w:rFonts w:ascii="Arial" w:hAnsi="Arial" w:cs="Arial"/>
          <w:i/>
          <w:sz w:val="18"/>
          <w:szCs w:val="18"/>
        </w:rPr>
        <w:t>Spreading your assets among different types of investments can help you achieve a favorable rate of return, while minimizing your overall risk of losing money. You may not be adequately diversified if you h</w:t>
      </w:r>
      <w:r w:rsidR="004B67C7" w:rsidRPr="00497BA9">
        <w:rPr>
          <w:rFonts w:ascii="Arial" w:hAnsi="Arial" w:cs="Arial"/>
          <w:i/>
          <w:sz w:val="18"/>
          <w:szCs w:val="18"/>
        </w:rPr>
        <w:t xml:space="preserve">old more than 20 percent of </w:t>
      </w:r>
      <w:r>
        <w:rPr>
          <w:rFonts w:ascii="Arial" w:hAnsi="Arial" w:cs="Arial"/>
          <w:i/>
          <w:sz w:val="18"/>
          <w:szCs w:val="18"/>
        </w:rPr>
        <w:t>your</w:t>
      </w:r>
      <w:r w:rsidR="004B67C7" w:rsidRPr="00497BA9">
        <w:rPr>
          <w:rFonts w:ascii="Arial" w:hAnsi="Arial" w:cs="Arial"/>
          <w:i/>
          <w:sz w:val="18"/>
          <w:szCs w:val="18"/>
        </w:rPr>
        <w:t xml:space="preserve"> portfolio in the security of one entity (such as employer securities) </w:t>
      </w:r>
      <w:r>
        <w:rPr>
          <w:rFonts w:ascii="Arial" w:hAnsi="Arial" w:cs="Arial"/>
          <w:i/>
          <w:sz w:val="18"/>
          <w:szCs w:val="18"/>
        </w:rPr>
        <w:t>or industry. Although diversification is not a guarantee against loss, it is an effective strategy to help you mange investment risk.</w:t>
      </w:r>
    </w:p>
    <w:p w14:paraId="1A3AC3A3" w14:textId="77777777" w:rsidR="004B67C7" w:rsidRPr="00497BA9" w:rsidRDefault="004B67C7" w:rsidP="004B67C7">
      <w:pPr>
        <w:rPr>
          <w:rFonts w:ascii="Arial" w:hAnsi="Arial" w:cs="Arial"/>
          <w:i/>
          <w:sz w:val="18"/>
          <w:szCs w:val="18"/>
        </w:rPr>
      </w:pPr>
    </w:p>
    <w:p w14:paraId="5B6FF7B0" w14:textId="77777777" w:rsidR="004B67C7" w:rsidRPr="00497BA9" w:rsidRDefault="004B67C7" w:rsidP="004B67C7">
      <w:pPr>
        <w:pStyle w:val="ListParagraph"/>
        <w:numPr>
          <w:ilvl w:val="0"/>
          <w:numId w:val="1"/>
        </w:numPr>
        <w:ind w:left="450"/>
        <w:rPr>
          <w:rFonts w:ascii="Arial" w:hAnsi="Arial" w:cs="Arial"/>
          <w:b/>
          <w:sz w:val="18"/>
          <w:szCs w:val="18"/>
        </w:rPr>
      </w:pPr>
      <w:r w:rsidRPr="00497BA9">
        <w:rPr>
          <w:rFonts w:ascii="Arial" w:hAnsi="Arial" w:cs="Arial"/>
          <w:b/>
          <w:sz w:val="18"/>
          <w:szCs w:val="18"/>
        </w:rPr>
        <w:t>Activity</w:t>
      </w:r>
    </w:p>
    <w:p w14:paraId="717E12F8" w14:textId="77777777" w:rsidR="004B67C7" w:rsidRPr="00497BA9" w:rsidRDefault="004B67C7" w:rsidP="004B67C7">
      <w:pPr>
        <w:rPr>
          <w:rFonts w:ascii="Arial" w:hAnsi="Arial" w:cs="Arial"/>
          <w:b/>
          <w:sz w:val="18"/>
          <w:szCs w:val="18"/>
        </w:rPr>
      </w:pPr>
      <w:r w:rsidRPr="00497BA9">
        <w:rPr>
          <w:rFonts w:ascii="Arial" w:hAnsi="Arial" w:cs="Arial"/>
          <w:sz w:val="18"/>
          <w:szCs w:val="18"/>
        </w:rPr>
        <w:t>This section shows the activity in your account in the period of time shown</w:t>
      </w:r>
    </w:p>
    <w:p w14:paraId="0CAAB3DA" w14:textId="77777777" w:rsidR="004B67C7" w:rsidRPr="00497BA9" w:rsidRDefault="004B67C7" w:rsidP="004B67C7">
      <w:pPr>
        <w:pStyle w:val="ListParagraph"/>
        <w:rPr>
          <w:rFonts w:ascii="Arial" w:hAnsi="Arial" w:cs="Arial"/>
          <w:b/>
          <w:sz w:val="18"/>
          <w:szCs w:val="18"/>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63"/>
        <w:gridCol w:w="1386"/>
        <w:gridCol w:w="1341"/>
        <w:gridCol w:w="5006"/>
      </w:tblGrid>
      <w:tr w:rsidR="002858D9" w:rsidRPr="00497BA9" w14:paraId="78D7F209" w14:textId="77777777" w:rsidTr="005F44CB">
        <w:trPr>
          <w:trHeight w:val="378"/>
        </w:trPr>
        <w:tc>
          <w:tcPr>
            <w:tcW w:w="1245" w:type="pct"/>
          </w:tcPr>
          <w:p w14:paraId="0BC25A23"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Activity</w:t>
            </w:r>
          </w:p>
        </w:tc>
        <w:tc>
          <w:tcPr>
            <w:tcW w:w="673" w:type="pct"/>
          </w:tcPr>
          <w:p w14:paraId="3A089D13"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Last Period</w:t>
            </w:r>
          </w:p>
          <w:p w14:paraId="777EA9C1"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 xml:space="preserve">(since </w:t>
            </w:r>
            <w:r>
              <w:rPr>
                <w:rFonts w:ascii="Arial" w:hAnsi="Arial" w:cs="Arial"/>
                <w:b/>
                <w:sz w:val="18"/>
                <w:szCs w:val="18"/>
              </w:rPr>
              <w:t>4/1</w:t>
            </w:r>
            <w:r w:rsidRPr="00497BA9">
              <w:rPr>
                <w:rFonts w:ascii="Arial" w:hAnsi="Arial" w:cs="Arial"/>
                <w:b/>
                <w:sz w:val="18"/>
                <w:szCs w:val="18"/>
              </w:rPr>
              <w:t>/12)</w:t>
            </w:r>
          </w:p>
        </w:tc>
        <w:tc>
          <w:tcPr>
            <w:tcW w:w="651" w:type="pct"/>
          </w:tcPr>
          <w:p w14:paraId="514358BC"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Year to Date</w:t>
            </w:r>
          </w:p>
          <w:p w14:paraId="1FAFF572" w14:textId="77777777" w:rsidR="004B67C7" w:rsidRPr="00497BA9" w:rsidRDefault="004B67C7" w:rsidP="004B67C7">
            <w:pPr>
              <w:jc w:val="center"/>
              <w:rPr>
                <w:rFonts w:ascii="Arial" w:hAnsi="Arial" w:cs="Arial"/>
                <w:b/>
                <w:sz w:val="18"/>
                <w:szCs w:val="18"/>
              </w:rPr>
            </w:pPr>
            <w:r w:rsidRPr="00497BA9">
              <w:rPr>
                <w:rFonts w:ascii="Arial" w:hAnsi="Arial" w:cs="Arial"/>
                <w:b/>
                <w:sz w:val="18"/>
                <w:szCs w:val="18"/>
              </w:rPr>
              <w:t xml:space="preserve">(since </w:t>
            </w:r>
            <w:r>
              <w:rPr>
                <w:rFonts w:ascii="Arial" w:hAnsi="Arial" w:cs="Arial"/>
                <w:b/>
                <w:sz w:val="18"/>
                <w:szCs w:val="18"/>
              </w:rPr>
              <w:t>1/1</w:t>
            </w:r>
            <w:r w:rsidRPr="00497BA9">
              <w:rPr>
                <w:rFonts w:ascii="Arial" w:hAnsi="Arial" w:cs="Arial"/>
                <w:b/>
                <w:sz w:val="18"/>
                <w:szCs w:val="18"/>
              </w:rPr>
              <w:t>/1</w:t>
            </w:r>
            <w:r>
              <w:rPr>
                <w:rFonts w:ascii="Arial" w:hAnsi="Arial" w:cs="Arial"/>
                <w:b/>
                <w:sz w:val="18"/>
                <w:szCs w:val="18"/>
              </w:rPr>
              <w:t>2</w:t>
            </w:r>
            <w:r w:rsidRPr="00497BA9">
              <w:rPr>
                <w:rFonts w:ascii="Arial" w:hAnsi="Arial" w:cs="Arial"/>
                <w:b/>
                <w:sz w:val="18"/>
                <w:szCs w:val="18"/>
              </w:rPr>
              <w:t>)</w:t>
            </w:r>
          </w:p>
        </w:tc>
        <w:tc>
          <w:tcPr>
            <w:tcW w:w="2431" w:type="pct"/>
            <w:vAlign w:val="bottom"/>
          </w:tcPr>
          <w:p w14:paraId="3C67E564" w14:textId="77777777" w:rsidR="004B67C7" w:rsidRPr="00497BA9" w:rsidRDefault="004B67C7" w:rsidP="004B67C7">
            <w:pPr>
              <w:ind w:left="274" w:hanging="274"/>
              <w:jc w:val="center"/>
              <w:rPr>
                <w:rFonts w:ascii="Arial" w:hAnsi="Arial" w:cs="Arial"/>
                <w:b/>
                <w:sz w:val="18"/>
                <w:szCs w:val="18"/>
              </w:rPr>
            </w:pPr>
            <w:r w:rsidRPr="00497BA9">
              <w:rPr>
                <w:rFonts w:ascii="Arial" w:hAnsi="Arial" w:cs="Arial"/>
                <w:b/>
                <w:sz w:val="18"/>
                <w:szCs w:val="18"/>
              </w:rPr>
              <w:t>Explanation</w:t>
            </w:r>
          </w:p>
        </w:tc>
      </w:tr>
      <w:tr w:rsidR="002858D9" w:rsidRPr="00497BA9" w14:paraId="6C3837F0" w14:textId="77777777" w:rsidTr="005F44CB">
        <w:trPr>
          <w:trHeight w:val="171"/>
        </w:trPr>
        <w:tc>
          <w:tcPr>
            <w:tcW w:w="1245" w:type="pct"/>
            <w:vAlign w:val="center"/>
          </w:tcPr>
          <w:p w14:paraId="0F6D32C4" w14:textId="77777777" w:rsidR="004B67C7" w:rsidRPr="00497BA9" w:rsidRDefault="004B67C7" w:rsidP="004B67C7">
            <w:pPr>
              <w:rPr>
                <w:rFonts w:ascii="Arial" w:hAnsi="Arial" w:cs="Arial"/>
                <w:i/>
                <w:sz w:val="18"/>
                <w:szCs w:val="18"/>
              </w:rPr>
            </w:pPr>
            <w:r w:rsidRPr="00497BA9">
              <w:rPr>
                <w:rFonts w:ascii="Arial" w:hAnsi="Arial" w:cs="Arial"/>
                <w:i/>
                <w:sz w:val="18"/>
                <w:szCs w:val="18"/>
              </w:rPr>
              <w:t>1. Contributions / withdrawals</w:t>
            </w:r>
          </w:p>
        </w:tc>
        <w:tc>
          <w:tcPr>
            <w:tcW w:w="673" w:type="pct"/>
            <w:vAlign w:val="center"/>
          </w:tcPr>
          <w:p w14:paraId="6B414777" w14:textId="77777777" w:rsidR="004B67C7" w:rsidRPr="00497BA9" w:rsidRDefault="004B67C7" w:rsidP="004B67C7">
            <w:pPr>
              <w:jc w:val="center"/>
              <w:rPr>
                <w:rFonts w:ascii="Arial" w:hAnsi="Arial" w:cs="Arial"/>
                <w:sz w:val="18"/>
                <w:szCs w:val="18"/>
              </w:rPr>
            </w:pPr>
          </w:p>
        </w:tc>
        <w:tc>
          <w:tcPr>
            <w:tcW w:w="651" w:type="pct"/>
            <w:vAlign w:val="center"/>
          </w:tcPr>
          <w:p w14:paraId="425F9E43" w14:textId="77777777" w:rsidR="004B67C7" w:rsidRPr="00497BA9" w:rsidRDefault="004B67C7" w:rsidP="004B67C7">
            <w:pPr>
              <w:jc w:val="center"/>
              <w:rPr>
                <w:rFonts w:ascii="Arial" w:hAnsi="Arial" w:cs="Arial"/>
                <w:sz w:val="18"/>
                <w:szCs w:val="18"/>
              </w:rPr>
            </w:pPr>
          </w:p>
        </w:tc>
        <w:tc>
          <w:tcPr>
            <w:tcW w:w="2431" w:type="pct"/>
          </w:tcPr>
          <w:p w14:paraId="694737E5" w14:textId="77777777" w:rsidR="004B67C7" w:rsidRPr="00497BA9" w:rsidRDefault="004B67C7" w:rsidP="004B67C7">
            <w:pPr>
              <w:rPr>
                <w:rFonts w:ascii="Arial" w:hAnsi="Arial" w:cs="Arial"/>
                <w:i/>
                <w:sz w:val="18"/>
                <w:szCs w:val="18"/>
              </w:rPr>
            </w:pPr>
          </w:p>
        </w:tc>
      </w:tr>
      <w:tr w:rsidR="00215BBF" w:rsidRPr="00497BA9" w14:paraId="4579D141" w14:textId="77777777" w:rsidTr="00EA73B8">
        <w:trPr>
          <w:trHeight w:val="171"/>
        </w:trPr>
        <w:tc>
          <w:tcPr>
            <w:tcW w:w="1245" w:type="pct"/>
            <w:vAlign w:val="center"/>
          </w:tcPr>
          <w:p w14:paraId="43C6D3AB" w14:textId="77777777" w:rsidR="00215BBF" w:rsidRPr="00497BA9" w:rsidRDefault="00215BBF" w:rsidP="004B67C7">
            <w:pPr>
              <w:jc w:val="right"/>
              <w:rPr>
                <w:rFonts w:ascii="Arial" w:hAnsi="Arial" w:cs="Arial"/>
                <w:sz w:val="18"/>
                <w:szCs w:val="18"/>
              </w:rPr>
            </w:pPr>
            <w:r w:rsidRPr="00497BA9">
              <w:rPr>
                <w:rFonts w:ascii="Arial" w:hAnsi="Arial" w:cs="Arial"/>
                <w:sz w:val="18"/>
                <w:szCs w:val="18"/>
              </w:rPr>
              <w:t>Your contributions</w:t>
            </w:r>
          </w:p>
        </w:tc>
        <w:tc>
          <w:tcPr>
            <w:tcW w:w="673" w:type="pct"/>
            <w:vAlign w:val="center"/>
          </w:tcPr>
          <w:p w14:paraId="3DB32D19" w14:textId="5B2BD6B2" w:rsidR="00215BBF" w:rsidRPr="00497BA9" w:rsidRDefault="00215BBF" w:rsidP="0052021B">
            <w:pPr>
              <w:jc w:val="center"/>
              <w:rPr>
                <w:rFonts w:ascii="Arial" w:hAnsi="Arial" w:cs="Arial"/>
                <w:sz w:val="18"/>
                <w:szCs w:val="18"/>
              </w:rPr>
            </w:pPr>
            <w:r w:rsidRPr="00497BA9">
              <w:rPr>
                <w:rFonts w:ascii="Arial" w:hAnsi="Arial" w:cs="Arial"/>
                <w:sz w:val="18"/>
                <w:szCs w:val="18"/>
              </w:rPr>
              <w:t>$</w:t>
            </w:r>
            <w:r>
              <w:rPr>
                <w:rFonts w:ascii="Arial" w:hAnsi="Arial" w:cs="Arial"/>
                <w:sz w:val="18"/>
                <w:szCs w:val="18"/>
              </w:rPr>
              <w:t>1,</w:t>
            </w:r>
            <w:r w:rsidR="001C36F5">
              <w:rPr>
                <w:rFonts w:ascii="Arial" w:hAnsi="Arial" w:cs="Arial"/>
                <w:sz w:val="18"/>
                <w:szCs w:val="18"/>
              </w:rPr>
              <w:t>25</w:t>
            </w:r>
            <w:r w:rsidR="0052021B">
              <w:rPr>
                <w:rFonts w:ascii="Arial" w:hAnsi="Arial" w:cs="Arial"/>
                <w:sz w:val="18"/>
                <w:szCs w:val="18"/>
              </w:rPr>
              <w:t>3</w:t>
            </w:r>
            <w:r w:rsidR="001C36F5">
              <w:rPr>
                <w:rFonts w:ascii="Arial" w:hAnsi="Arial" w:cs="Arial"/>
                <w:sz w:val="18"/>
                <w:szCs w:val="18"/>
              </w:rPr>
              <w:t>.</w:t>
            </w:r>
            <w:r w:rsidR="0052021B">
              <w:rPr>
                <w:rFonts w:ascii="Arial" w:hAnsi="Arial" w:cs="Arial"/>
                <w:sz w:val="18"/>
                <w:szCs w:val="18"/>
              </w:rPr>
              <w:t>01</w:t>
            </w:r>
          </w:p>
        </w:tc>
        <w:tc>
          <w:tcPr>
            <w:tcW w:w="651" w:type="pct"/>
            <w:vAlign w:val="center"/>
          </w:tcPr>
          <w:p w14:paraId="1DD5FA17" w14:textId="3BD8621A" w:rsidR="00215BBF" w:rsidRPr="00497BA9" w:rsidRDefault="00215BBF" w:rsidP="0052021B">
            <w:pPr>
              <w:jc w:val="center"/>
              <w:rPr>
                <w:rFonts w:ascii="Arial" w:hAnsi="Arial" w:cs="Arial"/>
                <w:sz w:val="18"/>
                <w:szCs w:val="18"/>
              </w:rPr>
            </w:pPr>
            <w:r w:rsidRPr="00497BA9">
              <w:rPr>
                <w:rFonts w:ascii="Arial" w:hAnsi="Arial" w:cs="Arial"/>
                <w:sz w:val="18"/>
                <w:szCs w:val="18"/>
              </w:rPr>
              <w:t>$</w:t>
            </w:r>
            <w:r>
              <w:rPr>
                <w:rFonts w:ascii="Arial" w:hAnsi="Arial" w:cs="Arial"/>
                <w:sz w:val="18"/>
                <w:szCs w:val="18"/>
              </w:rPr>
              <w:t>2,</w:t>
            </w:r>
            <w:r w:rsidR="001C36F5">
              <w:rPr>
                <w:rFonts w:ascii="Arial" w:hAnsi="Arial" w:cs="Arial"/>
                <w:sz w:val="18"/>
                <w:szCs w:val="18"/>
              </w:rPr>
              <w:t>5</w:t>
            </w:r>
            <w:r w:rsidR="0052021B">
              <w:rPr>
                <w:rFonts w:ascii="Arial" w:hAnsi="Arial" w:cs="Arial"/>
                <w:sz w:val="18"/>
                <w:szCs w:val="18"/>
              </w:rPr>
              <w:t>06.03</w:t>
            </w:r>
          </w:p>
        </w:tc>
        <w:tc>
          <w:tcPr>
            <w:tcW w:w="2431" w:type="pct"/>
            <w:vAlign w:val="center"/>
          </w:tcPr>
          <w:p w14:paraId="34E80E50" w14:textId="77777777" w:rsidR="00215BBF" w:rsidRPr="00497BA9" w:rsidRDefault="00215BBF" w:rsidP="00EA73B8">
            <w:pPr>
              <w:rPr>
                <w:rFonts w:ascii="Arial" w:hAnsi="Arial" w:cs="Arial"/>
                <w:i/>
                <w:sz w:val="18"/>
                <w:szCs w:val="18"/>
              </w:rPr>
            </w:pPr>
            <w:r w:rsidRPr="00497BA9">
              <w:rPr>
                <w:rFonts w:ascii="Arial" w:hAnsi="Arial" w:cs="Arial"/>
                <w:i/>
                <w:sz w:val="18"/>
                <w:szCs w:val="18"/>
              </w:rPr>
              <w:t>This is the total contribution you made</w:t>
            </w:r>
          </w:p>
        </w:tc>
      </w:tr>
      <w:tr w:rsidR="00215BBF" w:rsidRPr="00497BA9" w14:paraId="09D17A63" w14:textId="77777777" w:rsidTr="00EA73B8">
        <w:trPr>
          <w:trHeight w:val="251"/>
        </w:trPr>
        <w:tc>
          <w:tcPr>
            <w:tcW w:w="1245" w:type="pct"/>
            <w:tcBorders>
              <w:bottom w:val="nil"/>
            </w:tcBorders>
            <w:vAlign w:val="center"/>
          </w:tcPr>
          <w:p w14:paraId="6D5D7B4F" w14:textId="77777777" w:rsidR="00215BBF" w:rsidRPr="00497BA9" w:rsidRDefault="00215BBF" w:rsidP="004B67C7">
            <w:pPr>
              <w:jc w:val="right"/>
              <w:rPr>
                <w:rFonts w:ascii="Arial" w:hAnsi="Arial" w:cs="Arial"/>
                <w:sz w:val="18"/>
                <w:szCs w:val="18"/>
              </w:rPr>
            </w:pPr>
            <w:r w:rsidRPr="00497BA9">
              <w:rPr>
                <w:rFonts w:ascii="Arial" w:hAnsi="Arial" w:cs="Arial"/>
                <w:sz w:val="18"/>
                <w:szCs w:val="18"/>
              </w:rPr>
              <w:t>Your employer’s contributions</w:t>
            </w:r>
          </w:p>
        </w:tc>
        <w:tc>
          <w:tcPr>
            <w:tcW w:w="673" w:type="pct"/>
            <w:tcBorders>
              <w:bottom w:val="nil"/>
            </w:tcBorders>
            <w:vAlign w:val="center"/>
          </w:tcPr>
          <w:p w14:paraId="36507797" w14:textId="69347792" w:rsidR="00215BBF" w:rsidRPr="00497BA9" w:rsidRDefault="00215BBF" w:rsidP="002858D9">
            <w:pPr>
              <w:jc w:val="center"/>
              <w:rPr>
                <w:rFonts w:ascii="Arial" w:hAnsi="Arial" w:cs="Arial"/>
                <w:sz w:val="18"/>
                <w:szCs w:val="18"/>
              </w:rPr>
            </w:pPr>
            <w:r w:rsidRPr="00497BA9">
              <w:rPr>
                <w:rFonts w:ascii="Arial" w:hAnsi="Arial" w:cs="Arial"/>
                <w:sz w:val="18"/>
                <w:szCs w:val="18"/>
              </w:rPr>
              <w:t>$</w:t>
            </w:r>
            <w:r>
              <w:rPr>
                <w:rFonts w:ascii="Arial" w:hAnsi="Arial" w:cs="Arial"/>
                <w:sz w:val="18"/>
                <w:szCs w:val="18"/>
              </w:rPr>
              <w:t>250</w:t>
            </w:r>
            <w:r w:rsidR="0052021B">
              <w:rPr>
                <w:rFonts w:ascii="Arial" w:hAnsi="Arial" w:cs="Arial"/>
                <w:sz w:val="18"/>
                <w:szCs w:val="18"/>
              </w:rPr>
              <w:t>.60</w:t>
            </w:r>
          </w:p>
        </w:tc>
        <w:tc>
          <w:tcPr>
            <w:tcW w:w="651" w:type="pct"/>
            <w:tcBorders>
              <w:bottom w:val="nil"/>
            </w:tcBorders>
            <w:vAlign w:val="center"/>
          </w:tcPr>
          <w:p w14:paraId="4808B94A" w14:textId="77384773" w:rsidR="00215BBF" w:rsidRPr="00497BA9" w:rsidRDefault="00215BBF" w:rsidP="002858D9">
            <w:pPr>
              <w:jc w:val="center"/>
              <w:rPr>
                <w:rFonts w:ascii="Arial" w:hAnsi="Arial" w:cs="Arial"/>
                <w:sz w:val="18"/>
                <w:szCs w:val="18"/>
              </w:rPr>
            </w:pPr>
            <w:r>
              <w:rPr>
                <w:rFonts w:ascii="Arial" w:hAnsi="Arial" w:cs="Arial"/>
                <w:sz w:val="18"/>
                <w:szCs w:val="18"/>
              </w:rPr>
              <w:t>$50</w:t>
            </w:r>
            <w:r w:rsidR="0052021B">
              <w:rPr>
                <w:rFonts w:ascii="Arial" w:hAnsi="Arial" w:cs="Arial"/>
                <w:sz w:val="18"/>
                <w:szCs w:val="18"/>
              </w:rPr>
              <w:t>1.21</w:t>
            </w:r>
          </w:p>
        </w:tc>
        <w:tc>
          <w:tcPr>
            <w:tcW w:w="2431" w:type="pct"/>
            <w:tcBorders>
              <w:bottom w:val="nil"/>
            </w:tcBorders>
            <w:vAlign w:val="center"/>
          </w:tcPr>
          <w:p w14:paraId="11B93922" w14:textId="77777777" w:rsidR="00215BBF" w:rsidRPr="00497BA9" w:rsidRDefault="00215BBF" w:rsidP="00EA73B8">
            <w:pPr>
              <w:rPr>
                <w:rFonts w:ascii="Arial" w:hAnsi="Arial" w:cs="Arial"/>
                <w:i/>
                <w:sz w:val="18"/>
                <w:szCs w:val="18"/>
              </w:rPr>
            </w:pPr>
            <w:r w:rsidRPr="00497BA9">
              <w:rPr>
                <w:rFonts w:ascii="Arial" w:hAnsi="Arial" w:cs="Arial"/>
                <w:i/>
                <w:sz w:val="18"/>
                <w:szCs w:val="18"/>
              </w:rPr>
              <w:t>This is the tota</w:t>
            </w:r>
            <w:r>
              <w:rPr>
                <w:rFonts w:ascii="Arial" w:hAnsi="Arial" w:cs="Arial"/>
                <w:i/>
                <w:sz w:val="18"/>
                <w:szCs w:val="18"/>
              </w:rPr>
              <w:t>l contribution your employer</w:t>
            </w:r>
            <w:r w:rsidRPr="00497BA9">
              <w:rPr>
                <w:rFonts w:ascii="Arial" w:hAnsi="Arial" w:cs="Arial"/>
                <w:i/>
                <w:sz w:val="18"/>
                <w:szCs w:val="18"/>
              </w:rPr>
              <w:t xml:space="preserve"> made </w:t>
            </w:r>
          </w:p>
        </w:tc>
      </w:tr>
      <w:tr w:rsidR="00215BBF" w:rsidRPr="00497BA9" w14:paraId="60AF2F0E" w14:textId="77777777" w:rsidTr="00EA73B8">
        <w:trPr>
          <w:trHeight w:val="117"/>
        </w:trPr>
        <w:tc>
          <w:tcPr>
            <w:tcW w:w="1245" w:type="pct"/>
            <w:tcBorders>
              <w:top w:val="nil"/>
              <w:bottom w:val="nil"/>
            </w:tcBorders>
            <w:vAlign w:val="center"/>
          </w:tcPr>
          <w:p w14:paraId="4450E1CF" w14:textId="77777777" w:rsidR="00215BBF" w:rsidRPr="00497BA9" w:rsidRDefault="00215BBF" w:rsidP="004B67C7">
            <w:pPr>
              <w:jc w:val="right"/>
              <w:rPr>
                <w:rFonts w:ascii="Arial" w:hAnsi="Arial" w:cs="Arial"/>
                <w:sz w:val="18"/>
                <w:szCs w:val="18"/>
              </w:rPr>
            </w:pPr>
            <w:r w:rsidRPr="00497BA9">
              <w:rPr>
                <w:rFonts w:ascii="Arial" w:hAnsi="Arial" w:cs="Arial"/>
                <w:sz w:val="18"/>
                <w:szCs w:val="18"/>
              </w:rPr>
              <w:t>Withdrawals</w:t>
            </w:r>
          </w:p>
        </w:tc>
        <w:tc>
          <w:tcPr>
            <w:tcW w:w="673" w:type="pct"/>
            <w:tcBorders>
              <w:top w:val="nil"/>
              <w:bottom w:val="nil"/>
            </w:tcBorders>
            <w:vAlign w:val="center"/>
          </w:tcPr>
          <w:p w14:paraId="6DF3A4BA" w14:textId="2CAE21B2" w:rsidR="00215BBF" w:rsidRPr="00497BA9" w:rsidRDefault="00995AFF" w:rsidP="002858D9">
            <w:pPr>
              <w:jc w:val="center"/>
              <w:rPr>
                <w:rFonts w:ascii="Arial" w:hAnsi="Arial" w:cs="Arial"/>
                <w:sz w:val="18"/>
                <w:szCs w:val="18"/>
              </w:rPr>
            </w:pPr>
            <w:r>
              <w:rPr>
                <w:rFonts w:ascii="Arial" w:hAnsi="Arial" w:cs="Arial"/>
                <w:sz w:val="18"/>
                <w:szCs w:val="18"/>
              </w:rPr>
              <w:t>(</w:t>
            </w:r>
            <w:r w:rsidR="00215BBF" w:rsidRPr="00497BA9">
              <w:rPr>
                <w:rFonts w:ascii="Arial" w:hAnsi="Arial" w:cs="Arial"/>
                <w:sz w:val="18"/>
                <w:szCs w:val="18"/>
              </w:rPr>
              <w:t>$</w:t>
            </w:r>
            <w:r w:rsidR="00215BBF">
              <w:rPr>
                <w:rFonts w:ascii="Arial" w:hAnsi="Arial" w:cs="Arial"/>
                <w:sz w:val="18"/>
                <w:szCs w:val="18"/>
              </w:rPr>
              <w:t>0</w:t>
            </w:r>
            <w:r>
              <w:rPr>
                <w:rFonts w:ascii="Arial" w:hAnsi="Arial" w:cs="Arial"/>
                <w:sz w:val="18"/>
                <w:szCs w:val="18"/>
              </w:rPr>
              <w:t>)</w:t>
            </w:r>
          </w:p>
        </w:tc>
        <w:tc>
          <w:tcPr>
            <w:tcW w:w="651" w:type="pct"/>
            <w:tcBorders>
              <w:top w:val="nil"/>
              <w:bottom w:val="nil"/>
            </w:tcBorders>
            <w:vAlign w:val="center"/>
          </w:tcPr>
          <w:p w14:paraId="37036E4E" w14:textId="164156E3" w:rsidR="00215BBF" w:rsidRPr="00497BA9" w:rsidRDefault="00995AFF" w:rsidP="002858D9">
            <w:pPr>
              <w:jc w:val="center"/>
              <w:rPr>
                <w:rFonts w:ascii="Arial" w:hAnsi="Arial" w:cs="Arial"/>
                <w:sz w:val="18"/>
                <w:szCs w:val="18"/>
              </w:rPr>
            </w:pPr>
            <w:r>
              <w:rPr>
                <w:rFonts w:ascii="Arial" w:hAnsi="Arial" w:cs="Arial"/>
                <w:sz w:val="18"/>
                <w:szCs w:val="18"/>
              </w:rPr>
              <w:t>(</w:t>
            </w:r>
            <w:r w:rsidR="00215BBF" w:rsidRPr="00497BA9">
              <w:rPr>
                <w:rFonts w:ascii="Arial" w:hAnsi="Arial" w:cs="Arial"/>
                <w:sz w:val="18"/>
                <w:szCs w:val="18"/>
              </w:rPr>
              <w:t>$</w:t>
            </w:r>
            <w:r w:rsidR="00215BBF">
              <w:rPr>
                <w:rFonts w:ascii="Arial" w:hAnsi="Arial" w:cs="Arial"/>
                <w:sz w:val="18"/>
                <w:szCs w:val="18"/>
              </w:rPr>
              <w:t>0</w:t>
            </w:r>
            <w:r>
              <w:rPr>
                <w:rFonts w:ascii="Arial" w:hAnsi="Arial" w:cs="Arial"/>
                <w:sz w:val="18"/>
                <w:szCs w:val="18"/>
              </w:rPr>
              <w:t>)</w:t>
            </w:r>
          </w:p>
        </w:tc>
        <w:tc>
          <w:tcPr>
            <w:tcW w:w="2431" w:type="pct"/>
            <w:tcBorders>
              <w:top w:val="nil"/>
              <w:bottom w:val="nil"/>
            </w:tcBorders>
            <w:vAlign w:val="center"/>
          </w:tcPr>
          <w:p w14:paraId="19AB6E32" w14:textId="77777777" w:rsidR="00215BBF" w:rsidRPr="00497BA9" w:rsidRDefault="00215BBF" w:rsidP="00EA73B8">
            <w:pPr>
              <w:rPr>
                <w:rFonts w:ascii="Arial" w:hAnsi="Arial" w:cs="Arial"/>
                <w:i/>
                <w:sz w:val="18"/>
                <w:szCs w:val="18"/>
              </w:rPr>
            </w:pPr>
            <w:r w:rsidRPr="00497BA9">
              <w:rPr>
                <w:rFonts w:ascii="Arial" w:hAnsi="Arial" w:cs="Arial"/>
                <w:i/>
                <w:sz w:val="18"/>
                <w:szCs w:val="18"/>
              </w:rPr>
              <w:t>This is the sum of</w:t>
            </w:r>
            <w:r>
              <w:rPr>
                <w:rFonts w:ascii="Arial" w:hAnsi="Arial" w:cs="Arial"/>
                <w:i/>
                <w:sz w:val="18"/>
                <w:szCs w:val="18"/>
              </w:rPr>
              <w:t xml:space="preserve"> your</w:t>
            </w:r>
            <w:r w:rsidRPr="00497BA9">
              <w:rPr>
                <w:rFonts w:ascii="Arial" w:hAnsi="Arial" w:cs="Arial"/>
                <w:i/>
                <w:sz w:val="18"/>
                <w:szCs w:val="18"/>
              </w:rPr>
              <w:t xml:space="preserve"> withdrawals </w:t>
            </w:r>
          </w:p>
        </w:tc>
      </w:tr>
      <w:tr w:rsidR="00215BBF" w:rsidRPr="00497BA9" w14:paraId="748DDC57" w14:textId="77777777" w:rsidTr="00EA73B8">
        <w:trPr>
          <w:trHeight w:val="468"/>
        </w:trPr>
        <w:tc>
          <w:tcPr>
            <w:tcW w:w="1245" w:type="pct"/>
            <w:tcBorders>
              <w:top w:val="nil"/>
              <w:bottom w:val="single" w:sz="4" w:space="0" w:color="auto"/>
            </w:tcBorders>
            <w:vAlign w:val="center"/>
          </w:tcPr>
          <w:p w14:paraId="797244E3" w14:textId="014ADBD0" w:rsidR="00215BBF" w:rsidRDefault="00215BBF" w:rsidP="004B67C7">
            <w:pPr>
              <w:rPr>
                <w:rFonts w:ascii="Arial" w:hAnsi="Arial" w:cs="Arial"/>
                <w:i/>
                <w:sz w:val="18"/>
                <w:szCs w:val="18"/>
              </w:rPr>
            </w:pPr>
            <w:r>
              <w:rPr>
                <w:rFonts w:ascii="Arial" w:hAnsi="Arial" w:cs="Arial"/>
                <w:i/>
                <w:sz w:val="18"/>
                <w:szCs w:val="18"/>
              </w:rPr>
              <w:t>SUBTOTAL</w:t>
            </w:r>
          </w:p>
        </w:tc>
        <w:tc>
          <w:tcPr>
            <w:tcW w:w="673" w:type="pct"/>
            <w:tcBorders>
              <w:top w:val="nil"/>
              <w:bottom w:val="single" w:sz="4" w:space="0" w:color="auto"/>
            </w:tcBorders>
            <w:vAlign w:val="center"/>
          </w:tcPr>
          <w:p w14:paraId="2FC9C388" w14:textId="4519F5F9" w:rsidR="00215BBF" w:rsidRPr="00497BA9" w:rsidRDefault="00215BBF" w:rsidP="0052021B">
            <w:pPr>
              <w:jc w:val="center"/>
              <w:rPr>
                <w:rFonts w:ascii="Arial" w:hAnsi="Arial" w:cs="Arial"/>
                <w:sz w:val="18"/>
                <w:szCs w:val="18"/>
              </w:rPr>
            </w:pPr>
            <w:r w:rsidRPr="00A94ABC">
              <w:rPr>
                <w:rFonts w:ascii="Arial" w:hAnsi="Arial" w:cs="Arial"/>
                <w:sz w:val="18"/>
                <w:szCs w:val="18"/>
              </w:rPr>
              <w:t>$</w:t>
            </w:r>
            <w:r w:rsidR="00A96FA4">
              <w:rPr>
                <w:rFonts w:ascii="Arial" w:hAnsi="Arial" w:cs="Arial"/>
                <w:sz w:val="18"/>
                <w:szCs w:val="18"/>
              </w:rPr>
              <w:t>1,</w:t>
            </w:r>
            <w:r w:rsidR="0052021B">
              <w:rPr>
                <w:rFonts w:ascii="Arial" w:hAnsi="Arial" w:cs="Arial"/>
                <w:sz w:val="18"/>
                <w:szCs w:val="18"/>
              </w:rPr>
              <w:t>503.61</w:t>
            </w:r>
          </w:p>
        </w:tc>
        <w:tc>
          <w:tcPr>
            <w:tcW w:w="651" w:type="pct"/>
            <w:tcBorders>
              <w:top w:val="nil"/>
              <w:bottom w:val="single" w:sz="4" w:space="0" w:color="auto"/>
            </w:tcBorders>
            <w:vAlign w:val="center"/>
          </w:tcPr>
          <w:p w14:paraId="6A5F170A" w14:textId="0FFE1A37" w:rsidR="00215BBF" w:rsidRPr="00497BA9" w:rsidRDefault="00215BBF" w:rsidP="00A96FA4">
            <w:pPr>
              <w:jc w:val="center"/>
              <w:rPr>
                <w:rFonts w:ascii="Arial" w:hAnsi="Arial" w:cs="Arial"/>
                <w:sz w:val="18"/>
                <w:szCs w:val="18"/>
              </w:rPr>
            </w:pPr>
            <w:r w:rsidRPr="00A94ABC">
              <w:rPr>
                <w:rFonts w:ascii="Arial" w:hAnsi="Arial" w:cs="Arial"/>
                <w:sz w:val="18"/>
                <w:szCs w:val="18"/>
              </w:rPr>
              <w:t>$</w:t>
            </w:r>
            <w:r w:rsidR="00A96FA4">
              <w:rPr>
                <w:rFonts w:ascii="Arial" w:hAnsi="Arial" w:cs="Arial"/>
                <w:sz w:val="18"/>
                <w:szCs w:val="18"/>
              </w:rPr>
              <w:t>3,00</w:t>
            </w:r>
            <w:r w:rsidR="0052021B">
              <w:rPr>
                <w:rFonts w:ascii="Arial" w:hAnsi="Arial" w:cs="Arial"/>
                <w:sz w:val="18"/>
                <w:szCs w:val="18"/>
              </w:rPr>
              <w:t>7.23</w:t>
            </w:r>
            <w:r w:rsidRPr="00A94ABC">
              <w:rPr>
                <w:rFonts w:ascii="Arial" w:hAnsi="Arial" w:cs="Arial"/>
                <w:sz w:val="18"/>
                <w:szCs w:val="18"/>
              </w:rPr>
              <w:t xml:space="preserve"> </w:t>
            </w:r>
          </w:p>
        </w:tc>
        <w:tc>
          <w:tcPr>
            <w:tcW w:w="2431" w:type="pct"/>
            <w:tcBorders>
              <w:top w:val="nil"/>
              <w:bottom w:val="single" w:sz="4" w:space="0" w:color="auto"/>
            </w:tcBorders>
            <w:vAlign w:val="center"/>
          </w:tcPr>
          <w:p w14:paraId="5D03C448" w14:textId="41DA15C9" w:rsidR="00215BBF" w:rsidRPr="00497BA9" w:rsidRDefault="00215BBF" w:rsidP="00EA73B8">
            <w:pPr>
              <w:rPr>
                <w:rFonts w:ascii="Arial" w:hAnsi="Arial" w:cs="Arial"/>
                <w:i/>
                <w:sz w:val="18"/>
                <w:szCs w:val="18"/>
              </w:rPr>
            </w:pPr>
            <w:r>
              <w:rPr>
                <w:rFonts w:ascii="Arial" w:hAnsi="Arial" w:cs="Arial"/>
                <w:i/>
                <w:sz w:val="18"/>
                <w:szCs w:val="18"/>
              </w:rPr>
              <w:t>This is the sum of contributions and withdrawals.</w:t>
            </w:r>
          </w:p>
        </w:tc>
      </w:tr>
      <w:tr w:rsidR="00DB3C5F" w:rsidRPr="00497BA9" w14:paraId="15A6D772" w14:textId="77777777" w:rsidTr="00EA73B8">
        <w:trPr>
          <w:trHeight w:val="278"/>
        </w:trPr>
        <w:tc>
          <w:tcPr>
            <w:tcW w:w="1245" w:type="pct"/>
            <w:tcBorders>
              <w:top w:val="single" w:sz="4" w:space="0" w:color="auto"/>
              <w:bottom w:val="nil"/>
            </w:tcBorders>
            <w:vAlign w:val="center"/>
          </w:tcPr>
          <w:p w14:paraId="3BAD2373" w14:textId="11560965" w:rsidR="00DB3C5F" w:rsidRPr="00497BA9" w:rsidRDefault="00DB3C5F" w:rsidP="00790B1D">
            <w:pPr>
              <w:rPr>
                <w:rFonts w:ascii="Arial" w:hAnsi="Arial" w:cs="Arial"/>
                <w:i/>
                <w:sz w:val="18"/>
                <w:szCs w:val="18"/>
              </w:rPr>
            </w:pPr>
            <w:r w:rsidRPr="00B16029">
              <w:rPr>
                <w:rFonts w:ascii="Arial" w:hAnsi="Arial" w:cs="Arial"/>
                <w:i/>
                <w:sz w:val="18"/>
                <w:szCs w:val="18"/>
              </w:rPr>
              <w:t>2. Investment changes</w:t>
            </w:r>
          </w:p>
        </w:tc>
        <w:tc>
          <w:tcPr>
            <w:tcW w:w="673" w:type="pct"/>
            <w:tcBorders>
              <w:top w:val="single" w:sz="4" w:space="0" w:color="auto"/>
              <w:bottom w:val="nil"/>
            </w:tcBorders>
            <w:vAlign w:val="center"/>
          </w:tcPr>
          <w:p w14:paraId="7C35B3D0" w14:textId="1B766C0E" w:rsidR="00DB3C5F" w:rsidRPr="00497BA9" w:rsidRDefault="00DB3C5F" w:rsidP="009B1FD8">
            <w:pPr>
              <w:jc w:val="center"/>
              <w:rPr>
                <w:rFonts w:ascii="Arial" w:hAnsi="Arial" w:cs="Arial"/>
                <w:sz w:val="18"/>
                <w:szCs w:val="18"/>
              </w:rPr>
            </w:pPr>
          </w:p>
        </w:tc>
        <w:tc>
          <w:tcPr>
            <w:tcW w:w="651" w:type="pct"/>
            <w:tcBorders>
              <w:top w:val="single" w:sz="4" w:space="0" w:color="auto"/>
              <w:bottom w:val="nil"/>
            </w:tcBorders>
            <w:vAlign w:val="center"/>
          </w:tcPr>
          <w:p w14:paraId="334025E1" w14:textId="4534F3B6" w:rsidR="00DB3C5F" w:rsidRPr="00497BA9" w:rsidRDefault="00DB3C5F" w:rsidP="004B67C7">
            <w:pPr>
              <w:jc w:val="center"/>
              <w:rPr>
                <w:rFonts w:ascii="Arial" w:hAnsi="Arial" w:cs="Arial"/>
                <w:sz w:val="18"/>
                <w:szCs w:val="18"/>
              </w:rPr>
            </w:pPr>
          </w:p>
        </w:tc>
        <w:tc>
          <w:tcPr>
            <w:tcW w:w="2431" w:type="pct"/>
            <w:tcBorders>
              <w:top w:val="single" w:sz="4" w:space="0" w:color="auto"/>
              <w:bottom w:val="nil"/>
            </w:tcBorders>
            <w:vAlign w:val="center"/>
          </w:tcPr>
          <w:p w14:paraId="3EF9F132" w14:textId="1BB962A3" w:rsidR="00DB3C5F" w:rsidRPr="00497BA9" w:rsidRDefault="00DB3C5F" w:rsidP="00EA73B8">
            <w:pPr>
              <w:rPr>
                <w:rFonts w:ascii="Arial" w:hAnsi="Arial" w:cs="Arial"/>
                <w:i/>
                <w:sz w:val="18"/>
                <w:szCs w:val="18"/>
              </w:rPr>
            </w:pPr>
          </w:p>
        </w:tc>
      </w:tr>
      <w:tr w:rsidR="00DB3C5F" w:rsidRPr="00497BA9" w14:paraId="40922320" w14:textId="77777777" w:rsidTr="00EA73B8">
        <w:trPr>
          <w:trHeight w:val="359"/>
        </w:trPr>
        <w:tc>
          <w:tcPr>
            <w:tcW w:w="1245" w:type="pct"/>
            <w:tcBorders>
              <w:top w:val="nil"/>
              <w:bottom w:val="nil"/>
            </w:tcBorders>
            <w:vAlign w:val="center"/>
          </w:tcPr>
          <w:p w14:paraId="66CA0850" w14:textId="71846B7E" w:rsidR="00DB3C5F" w:rsidRPr="00DC476F" w:rsidRDefault="00DB3C5F" w:rsidP="00DC476F">
            <w:pPr>
              <w:jc w:val="right"/>
              <w:rPr>
                <w:rFonts w:ascii="Arial" w:hAnsi="Arial" w:cs="Arial"/>
                <w:sz w:val="18"/>
                <w:szCs w:val="18"/>
              </w:rPr>
            </w:pPr>
            <w:r w:rsidRPr="00B16029">
              <w:rPr>
                <w:rFonts w:ascii="Arial" w:hAnsi="Arial" w:cs="Arial"/>
                <w:sz w:val="18"/>
                <w:szCs w:val="18"/>
              </w:rPr>
              <w:t>Investment gains and losses</w:t>
            </w:r>
          </w:p>
        </w:tc>
        <w:tc>
          <w:tcPr>
            <w:tcW w:w="673" w:type="pct"/>
            <w:tcBorders>
              <w:top w:val="nil"/>
              <w:bottom w:val="nil"/>
            </w:tcBorders>
            <w:vAlign w:val="center"/>
          </w:tcPr>
          <w:p w14:paraId="6FADC0C6" w14:textId="224071C5" w:rsidR="00DB3C5F" w:rsidRPr="00497BA9" w:rsidRDefault="00DB3C5F" w:rsidP="00686F0C">
            <w:pPr>
              <w:jc w:val="center"/>
              <w:rPr>
                <w:rFonts w:ascii="Arial" w:hAnsi="Arial" w:cs="Arial"/>
                <w:sz w:val="18"/>
                <w:szCs w:val="18"/>
              </w:rPr>
            </w:pPr>
            <w:r w:rsidRPr="00B16029">
              <w:rPr>
                <w:rFonts w:ascii="Arial" w:hAnsi="Arial" w:cs="Arial"/>
                <w:sz w:val="18"/>
                <w:szCs w:val="18"/>
              </w:rPr>
              <w:t>$</w:t>
            </w:r>
            <w:r w:rsidR="0052021B">
              <w:rPr>
                <w:rFonts w:ascii="Arial" w:hAnsi="Arial" w:cs="Arial"/>
                <w:sz w:val="18"/>
                <w:szCs w:val="18"/>
              </w:rPr>
              <w:t>3,</w:t>
            </w:r>
            <w:r w:rsidR="00686F0C">
              <w:rPr>
                <w:rFonts w:ascii="Arial" w:hAnsi="Arial" w:cs="Arial"/>
                <w:sz w:val="18"/>
                <w:szCs w:val="18"/>
              </w:rPr>
              <w:t>722.07</w:t>
            </w:r>
          </w:p>
        </w:tc>
        <w:tc>
          <w:tcPr>
            <w:tcW w:w="651" w:type="pct"/>
            <w:tcBorders>
              <w:top w:val="nil"/>
              <w:bottom w:val="nil"/>
            </w:tcBorders>
            <w:vAlign w:val="center"/>
          </w:tcPr>
          <w:p w14:paraId="77C9525B" w14:textId="1D59587A" w:rsidR="00DB3C5F" w:rsidRPr="00497BA9" w:rsidRDefault="00DB3C5F" w:rsidP="00686F0C">
            <w:pPr>
              <w:jc w:val="center"/>
              <w:rPr>
                <w:rFonts w:ascii="Arial" w:hAnsi="Arial" w:cs="Arial"/>
                <w:sz w:val="18"/>
                <w:szCs w:val="18"/>
              </w:rPr>
            </w:pPr>
            <w:r w:rsidRPr="00B16029">
              <w:rPr>
                <w:rFonts w:ascii="Arial" w:hAnsi="Arial" w:cs="Arial"/>
                <w:sz w:val="18"/>
                <w:szCs w:val="18"/>
              </w:rPr>
              <w:t>$</w:t>
            </w:r>
            <w:r w:rsidR="00686F0C">
              <w:rPr>
                <w:rFonts w:ascii="Arial" w:hAnsi="Arial" w:cs="Arial"/>
                <w:sz w:val="18"/>
                <w:szCs w:val="18"/>
              </w:rPr>
              <w:t>5,120.78</w:t>
            </w:r>
            <w:r w:rsidRPr="00B16029">
              <w:rPr>
                <w:rFonts w:ascii="Arial" w:hAnsi="Arial" w:cs="Arial"/>
                <w:sz w:val="18"/>
                <w:szCs w:val="18"/>
              </w:rPr>
              <w:t xml:space="preserve"> </w:t>
            </w:r>
          </w:p>
        </w:tc>
        <w:tc>
          <w:tcPr>
            <w:tcW w:w="2431" w:type="pct"/>
            <w:tcBorders>
              <w:top w:val="nil"/>
              <w:bottom w:val="nil"/>
            </w:tcBorders>
            <w:vAlign w:val="center"/>
          </w:tcPr>
          <w:p w14:paraId="19DF8398" w14:textId="77777777" w:rsidR="00DB3C5F" w:rsidRDefault="00DB3C5F" w:rsidP="00EA73B8">
            <w:pPr>
              <w:rPr>
                <w:rFonts w:ascii="Arial" w:hAnsi="Arial" w:cs="Arial"/>
                <w:i/>
                <w:sz w:val="18"/>
                <w:szCs w:val="18"/>
              </w:rPr>
            </w:pPr>
            <w:r w:rsidRPr="00B16029">
              <w:rPr>
                <w:rFonts w:ascii="Arial" w:hAnsi="Arial" w:cs="Arial"/>
                <w:i/>
                <w:sz w:val="18"/>
                <w:szCs w:val="18"/>
              </w:rPr>
              <w:t>This is the total amount your account gained or lost due to changes in the value of your investments.</w:t>
            </w:r>
          </w:p>
          <w:p w14:paraId="01695297" w14:textId="7455742F" w:rsidR="00923FFA" w:rsidRPr="00497BA9" w:rsidRDefault="00923FFA" w:rsidP="00EA73B8">
            <w:pPr>
              <w:rPr>
                <w:rFonts w:ascii="Arial" w:hAnsi="Arial" w:cs="Arial"/>
                <w:i/>
                <w:sz w:val="18"/>
                <w:szCs w:val="18"/>
              </w:rPr>
            </w:pPr>
          </w:p>
        </w:tc>
      </w:tr>
      <w:tr w:rsidR="00DB3C5F" w:rsidRPr="00497BA9" w14:paraId="4E8D64C5" w14:textId="77777777" w:rsidTr="00EA73B8">
        <w:trPr>
          <w:trHeight w:val="359"/>
        </w:trPr>
        <w:tc>
          <w:tcPr>
            <w:tcW w:w="1245" w:type="pct"/>
            <w:tcBorders>
              <w:top w:val="nil"/>
              <w:bottom w:val="nil"/>
            </w:tcBorders>
            <w:vAlign w:val="center"/>
          </w:tcPr>
          <w:p w14:paraId="599C86C5" w14:textId="52EFED04" w:rsidR="00DB3C5F" w:rsidRPr="00DC476F" w:rsidRDefault="00136416" w:rsidP="00136416">
            <w:pPr>
              <w:jc w:val="right"/>
              <w:rPr>
                <w:rFonts w:ascii="Arial" w:hAnsi="Arial" w:cs="Arial"/>
                <w:sz w:val="18"/>
                <w:szCs w:val="18"/>
              </w:rPr>
            </w:pPr>
            <w:r>
              <w:rPr>
                <w:rFonts w:ascii="Arial" w:hAnsi="Arial" w:cs="Arial"/>
                <w:sz w:val="18"/>
                <w:szCs w:val="18"/>
              </w:rPr>
              <w:t>General plan a</w:t>
            </w:r>
            <w:r w:rsidR="00DB3C5F" w:rsidRPr="00B16029">
              <w:rPr>
                <w:rFonts w:ascii="Arial" w:hAnsi="Arial" w:cs="Arial"/>
                <w:sz w:val="18"/>
                <w:szCs w:val="18"/>
              </w:rPr>
              <w:t xml:space="preserve">dministrative </w:t>
            </w:r>
            <w:r>
              <w:rPr>
                <w:rFonts w:ascii="Arial" w:hAnsi="Arial" w:cs="Arial"/>
                <w:sz w:val="18"/>
                <w:szCs w:val="18"/>
              </w:rPr>
              <w:t xml:space="preserve">service </w:t>
            </w:r>
            <w:r w:rsidR="00DB3C5F" w:rsidRPr="00B16029">
              <w:rPr>
                <w:rFonts w:ascii="Arial" w:hAnsi="Arial" w:cs="Arial"/>
                <w:sz w:val="18"/>
                <w:szCs w:val="18"/>
              </w:rPr>
              <w:t>fees</w:t>
            </w:r>
          </w:p>
        </w:tc>
        <w:tc>
          <w:tcPr>
            <w:tcW w:w="673" w:type="pct"/>
            <w:tcBorders>
              <w:top w:val="nil"/>
              <w:bottom w:val="nil"/>
            </w:tcBorders>
            <w:vAlign w:val="center"/>
          </w:tcPr>
          <w:p w14:paraId="64EB2169" w14:textId="07A405DC" w:rsidR="00DB3C5F" w:rsidRPr="00497BA9" w:rsidRDefault="00995AFF" w:rsidP="0052021B">
            <w:pPr>
              <w:jc w:val="center"/>
              <w:rPr>
                <w:rFonts w:ascii="Arial" w:hAnsi="Arial" w:cs="Arial"/>
                <w:sz w:val="18"/>
                <w:szCs w:val="18"/>
              </w:rPr>
            </w:pPr>
            <w:r>
              <w:rPr>
                <w:rFonts w:ascii="Arial" w:hAnsi="Arial" w:cs="Arial"/>
                <w:sz w:val="18"/>
                <w:szCs w:val="18"/>
              </w:rPr>
              <w:t>(</w:t>
            </w:r>
            <w:r w:rsidR="00DB3C5F" w:rsidRPr="00B16029">
              <w:rPr>
                <w:rFonts w:ascii="Arial" w:hAnsi="Arial" w:cs="Arial"/>
                <w:sz w:val="18"/>
                <w:szCs w:val="18"/>
              </w:rPr>
              <w:t>$</w:t>
            </w:r>
            <w:r w:rsidR="0052021B">
              <w:rPr>
                <w:rFonts w:ascii="Arial" w:hAnsi="Arial" w:cs="Arial"/>
                <w:sz w:val="18"/>
                <w:szCs w:val="18"/>
              </w:rPr>
              <w:t>120.40</w:t>
            </w:r>
            <w:r>
              <w:rPr>
                <w:rFonts w:ascii="Arial" w:hAnsi="Arial" w:cs="Arial"/>
                <w:sz w:val="18"/>
                <w:szCs w:val="18"/>
              </w:rPr>
              <w:t>)</w:t>
            </w:r>
          </w:p>
        </w:tc>
        <w:tc>
          <w:tcPr>
            <w:tcW w:w="651" w:type="pct"/>
            <w:tcBorders>
              <w:top w:val="nil"/>
              <w:bottom w:val="nil"/>
            </w:tcBorders>
            <w:vAlign w:val="center"/>
          </w:tcPr>
          <w:p w14:paraId="2B6D9DED" w14:textId="3A816B9D" w:rsidR="00DB3C5F" w:rsidRPr="00497BA9" w:rsidRDefault="00995AFF" w:rsidP="0052021B">
            <w:pPr>
              <w:jc w:val="center"/>
              <w:rPr>
                <w:rFonts w:ascii="Arial" w:hAnsi="Arial" w:cs="Arial"/>
                <w:sz w:val="18"/>
                <w:szCs w:val="18"/>
              </w:rPr>
            </w:pPr>
            <w:r>
              <w:rPr>
                <w:rFonts w:ascii="Arial" w:hAnsi="Arial" w:cs="Arial"/>
                <w:sz w:val="18"/>
                <w:szCs w:val="18"/>
              </w:rPr>
              <w:t>(</w:t>
            </w:r>
            <w:r w:rsidR="00DB3C5F" w:rsidRPr="00B16029">
              <w:rPr>
                <w:rFonts w:ascii="Arial" w:hAnsi="Arial" w:cs="Arial"/>
                <w:sz w:val="18"/>
                <w:szCs w:val="18"/>
              </w:rPr>
              <w:t>$</w:t>
            </w:r>
            <w:r w:rsidR="0052021B">
              <w:rPr>
                <w:rFonts w:ascii="Arial" w:hAnsi="Arial" w:cs="Arial"/>
                <w:sz w:val="18"/>
                <w:szCs w:val="18"/>
              </w:rPr>
              <w:t>235.99</w:t>
            </w:r>
            <w:r>
              <w:rPr>
                <w:rFonts w:ascii="Arial" w:hAnsi="Arial" w:cs="Arial"/>
                <w:sz w:val="18"/>
                <w:szCs w:val="18"/>
              </w:rPr>
              <w:t>)</w:t>
            </w:r>
          </w:p>
        </w:tc>
        <w:tc>
          <w:tcPr>
            <w:tcW w:w="2431" w:type="pct"/>
            <w:tcBorders>
              <w:top w:val="nil"/>
              <w:bottom w:val="nil"/>
            </w:tcBorders>
            <w:vAlign w:val="center"/>
          </w:tcPr>
          <w:p w14:paraId="18C2CFBC" w14:textId="77777777" w:rsidR="00DB3C5F" w:rsidRDefault="00DB3C5F" w:rsidP="00EA73B8">
            <w:pPr>
              <w:rPr>
                <w:rFonts w:ascii="Arial" w:hAnsi="Arial" w:cs="Arial"/>
                <w:i/>
                <w:sz w:val="18"/>
                <w:szCs w:val="18"/>
              </w:rPr>
            </w:pPr>
            <w:r w:rsidRPr="00B16029">
              <w:rPr>
                <w:rFonts w:ascii="Arial" w:hAnsi="Arial" w:cs="Arial"/>
                <w:i/>
                <w:sz w:val="18"/>
                <w:szCs w:val="18"/>
              </w:rPr>
              <w:t>These include fees to legal, accounting and recordkeeping</w:t>
            </w:r>
            <w:r w:rsidR="00136416">
              <w:rPr>
                <w:rFonts w:ascii="Arial" w:hAnsi="Arial" w:cs="Arial"/>
                <w:i/>
                <w:sz w:val="18"/>
                <w:szCs w:val="18"/>
              </w:rPr>
              <w:t xml:space="preserve"> that are actually charged to your account during the preceding quarter for such services</w:t>
            </w:r>
            <w:r w:rsidRPr="00B16029">
              <w:rPr>
                <w:rFonts w:ascii="Arial" w:hAnsi="Arial" w:cs="Arial"/>
                <w:i/>
                <w:sz w:val="18"/>
                <w:szCs w:val="18"/>
              </w:rPr>
              <w:t>.</w:t>
            </w:r>
          </w:p>
          <w:p w14:paraId="27504C57" w14:textId="1C94D2FA" w:rsidR="00136416" w:rsidRPr="00497BA9" w:rsidRDefault="00136416" w:rsidP="00EA73B8">
            <w:pPr>
              <w:rPr>
                <w:rFonts w:ascii="Arial" w:hAnsi="Arial" w:cs="Arial"/>
                <w:i/>
                <w:sz w:val="18"/>
                <w:szCs w:val="18"/>
              </w:rPr>
            </w:pPr>
          </w:p>
        </w:tc>
      </w:tr>
      <w:tr w:rsidR="00DB3C5F" w:rsidRPr="00497BA9" w14:paraId="2364B2BB" w14:textId="77777777" w:rsidTr="00EA73B8">
        <w:trPr>
          <w:trHeight w:val="359"/>
        </w:trPr>
        <w:tc>
          <w:tcPr>
            <w:tcW w:w="1245" w:type="pct"/>
            <w:tcBorders>
              <w:top w:val="nil"/>
              <w:bottom w:val="nil"/>
            </w:tcBorders>
            <w:vAlign w:val="center"/>
          </w:tcPr>
          <w:p w14:paraId="61BC0F2D" w14:textId="08F299FE" w:rsidR="00DB3C5F" w:rsidRPr="00DC476F" w:rsidRDefault="00DB3C5F" w:rsidP="00DC476F">
            <w:pPr>
              <w:jc w:val="right"/>
              <w:rPr>
                <w:rFonts w:ascii="Arial" w:hAnsi="Arial" w:cs="Arial"/>
                <w:sz w:val="18"/>
                <w:szCs w:val="18"/>
              </w:rPr>
            </w:pPr>
            <w:r w:rsidRPr="00B16029">
              <w:rPr>
                <w:rFonts w:ascii="Arial" w:hAnsi="Arial" w:cs="Arial"/>
                <w:sz w:val="18"/>
                <w:szCs w:val="18"/>
              </w:rPr>
              <w:t>Individual fees and expenses</w:t>
            </w:r>
          </w:p>
        </w:tc>
        <w:tc>
          <w:tcPr>
            <w:tcW w:w="673" w:type="pct"/>
            <w:tcBorders>
              <w:top w:val="nil"/>
              <w:bottom w:val="nil"/>
            </w:tcBorders>
            <w:vAlign w:val="center"/>
          </w:tcPr>
          <w:p w14:paraId="069F0AE4" w14:textId="7E4CEFC8" w:rsidR="00DB3C5F" w:rsidRPr="00497BA9" w:rsidRDefault="00995AFF" w:rsidP="002858D9">
            <w:pPr>
              <w:jc w:val="center"/>
              <w:rPr>
                <w:rFonts w:ascii="Arial" w:hAnsi="Arial" w:cs="Arial"/>
                <w:sz w:val="18"/>
                <w:szCs w:val="18"/>
              </w:rPr>
            </w:pPr>
            <w:r>
              <w:rPr>
                <w:rFonts w:ascii="Arial" w:hAnsi="Arial" w:cs="Arial"/>
                <w:sz w:val="18"/>
                <w:szCs w:val="18"/>
              </w:rPr>
              <w:t>(</w:t>
            </w:r>
            <w:r w:rsidR="00DB3C5F" w:rsidRPr="00B16029">
              <w:rPr>
                <w:rFonts w:ascii="Arial" w:hAnsi="Arial" w:cs="Arial"/>
                <w:sz w:val="18"/>
                <w:szCs w:val="18"/>
              </w:rPr>
              <w:t>$0</w:t>
            </w:r>
            <w:r w:rsidR="005E7584">
              <w:rPr>
                <w:rFonts w:ascii="Arial" w:hAnsi="Arial" w:cs="Arial"/>
                <w:sz w:val="18"/>
                <w:szCs w:val="18"/>
              </w:rPr>
              <w:t>)</w:t>
            </w:r>
          </w:p>
        </w:tc>
        <w:tc>
          <w:tcPr>
            <w:tcW w:w="651" w:type="pct"/>
            <w:tcBorders>
              <w:top w:val="nil"/>
              <w:bottom w:val="nil"/>
            </w:tcBorders>
            <w:vAlign w:val="center"/>
          </w:tcPr>
          <w:p w14:paraId="1E7182A1" w14:textId="2060C0AC" w:rsidR="00DB3C5F" w:rsidRDefault="005E7584" w:rsidP="002858D9">
            <w:pPr>
              <w:jc w:val="center"/>
              <w:rPr>
                <w:rFonts w:ascii="Arial" w:hAnsi="Arial" w:cs="Arial"/>
                <w:sz w:val="18"/>
                <w:szCs w:val="18"/>
              </w:rPr>
            </w:pPr>
            <w:r>
              <w:rPr>
                <w:rFonts w:ascii="Arial" w:hAnsi="Arial" w:cs="Arial"/>
                <w:sz w:val="18"/>
                <w:szCs w:val="18"/>
              </w:rPr>
              <w:t>(</w:t>
            </w:r>
            <w:r w:rsidR="00DB3C5F" w:rsidRPr="00B16029">
              <w:rPr>
                <w:rFonts w:ascii="Arial" w:hAnsi="Arial" w:cs="Arial"/>
                <w:sz w:val="18"/>
                <w:szCs w:val="18"/>
              </w:rPr>
              <w:t>$0</w:t>
            </w:r>
            <w:r>
              <w:rPr>
                <w:rFonts w:ascii="Arial" w:hAnsi="Arial" w:cs="Arial"/>
                <w:sz w:val="18"/>
                <w:szCs w:val="18"/>
              </w:rPr>
              <w:t>)</w:t>
            </w:r>
          </w:p>
        </w:tc>
        <w:tc>
          <w:tcPr>
            <w:tcW w:w="2431" w:type="pct"/>
            <w:tcBorders>
              <w:top w:val="nil"/>
              <w:bottom w:val="nil"/>
            </w:tcBorders>
            <w:vAlign w:val="center"/>
          </w:tcPr>
          <w:p w14:paraId="03AD1E01" w14:textId="5BCE2490" w:rsidR="00DB3C5F" w:rsidRPr="00497BA9" w:rsidRDefault="00DB3C5F" w:rsidP="00EA73B8">
            <w:pPr>
              <w:rPr>
                <w:rFonts w:ascii="Arial" w:hAnsi="Arial" w:cs="Arial"/>
                <w:i/>
                <w:sz w:val="18"/>
                <w:szCs w:val="18"/>
              </w:rPr>
            </w:pPr>
            <w:r w:rsidRPr="00B16029">
              <w:rPr>
                <w:rFonts w:ascii="Arial" w:hAnsi="Arial" w:cs="Arial"/>
                <w:i/>
                <w:sz w:val="18"/>
                <w:szCs w:val="18"/>
              </w:rPr>
              <w:t>These include fees for processing plan loans or qualified domestic relations orders, investment advice, brokerage windows, commissions, front- or back-end loads or sales charges, redemption, transfer and optional rider charges in annuity contracts</w:t>
            </w:r>
            <w:r w:rsidR="00136416">
              <w:rPr>
                <w:rFonts w:ascii="Arial" w:hAnsi="Arial" w:cs="Arial"/>
                <w:i/>
                <w:sz w:val="18"/>
                <w:szCs w:val="18"/>
              </w:rPr>
              <w:t xml:space="preserve"> that are actually charged to your account during the preceding quarter for such services</w:t>
            </w:r>
            <w:r w:rsidRPr="00B16029">
              <w:rPr>
                <w:rFonts w:ascii="Arial" w:hAnsi="Arial" w:cs="Arial"/>
                <w:i/>
                <w:sz w:val="18"/>
                <w:szCs w:val="18"/>
              </w:rPr>
              <w:t>.</w:t>
            </w:r>
          </w:p>
        </w:tc>
      </w:tr>
      <w:tr w:rsidR="00DB3C5F" w:rsidRPr="00497BA9" w14:paraId="75D0DE7B" w14:textId="77777777" w:rsidTr="00EA73B8">
        <w:trPr>
          <w:trHeight w:val="369"/>
        </w:trPr>
        <w:tc>
          <w:tcPr>
            <w:tcW w:w="1245" w:type="pct"/>
            <w:tcBorders>
              <w:top w:val="nil"/>
              <w:bottom w:val="single" w:sz="4" w:space="0" w:color="auto"/>
            </w:tcBorders>
            <w:vAlign w:val="center"/>
          </w:tcPr>
          <w:p w14:paraId="54B73260" w14:textId="4CD3F214" w:rsidR="00DB3C5F" w:rsidRDefault="00DB3C5F" w:rsidP="002858D9">
            <w:pPr>
              <w:rPr>
                <w:rFonts w:ascii="Arial" w:hAnsi="Arial" w:cs="Arial"/>
                <w:i/>
                <w:sz w:val="18"/>
                <w:szCs w:val="18"/>
              </w:rPr>
            </w:pPr>
            <w:r w:rsidRPr="00B16029">
              <w:rPr>
                <w:rFonts w:ascii="Arial" w:hAnsi="Arial" w:cs="Arial"/>
                <w:i/>
                <w:sz w:val="18"/>
                <w:szCs w:val="18"/>
              </w:rPr>
              <w:t>SUBTOTAL</w:t>
            </w:r>
          </w:p>
        </w:tc>
        <w:tc>
          <w:tcPr>
            <w:tcW w:w="673" w:type="pct"/>
            <w:tcBorders>
              <w:top w:val="nil"/>
              <w:bottom w:val="single" w:sz="4" w:space="0" w:color="auto"/>
            </w:tcBorders>
            <w:vAlign w:val="center"/>
          </w:tcPr>
          <w:p w14:paraId="1314643F" w14:textId="120A43B3" w:rsidR="00DB3C5F" w:rsidRPr="00497BA9" w:rsidRDefault="00DB3C5F" w:rsidP="00686F0C">
            <w:pPr>
              <w:jc w:val="center"/>
              <w:rPr>
                <w:rFonts w:ascii="Arial" w:hAnsi="Arial" w:cs="Arial"/>
                <w:sz w:val="18"/>
                <w:szCs w:val="18"/>
              </w:rPr>
            </w:pPr>
            <w:r w:rsidRPr="00B16029">
              <w:rPr>
                <w:rFonts w:ascii="Arial" w:hAnsi="Arial" w:cs="Arial"/>
                <w:sz w:val="18"/>
                <w:szCs w:val="18"/>
              </w:rPr>
              <w:t>$</w:t>
            </w:r>
            <w:r w:rsidR="00686F0C">
              <w:rPr>
                <w:rFonts w:ascii="Arial" w:hAnsi="Arial" w:cs="Arial"/>
                <w:sz w:val="18"/>
                <w:szCs w:val="18"/>
              </w:rPr>
              <w:t>3,601.67</w:t>
            </w:r>
          </w:p>
        </w:tc>
        <w:tc>
          <w:tcPr>
            <w:tcW w:w="651" w:type="pct"/>
            <w:tcBorders>
              <w:top w:val="nil"/>
              <w:bottom w:val="single" w:sz="4" w:space="0" w:color="auto"/>
            </w:tcBorders>
            <w:vAlign w:val="center"/>
          </w:tcPr>
          <w:p w14:paraId="1056706C" w14:textId="2ED3DF74" w:rsidR="00DB3C5F" w:rsidRPr="00497BA9" w:rsidRDefault="00DB3C5F" w:rsidP="00686F0C">
            <w:pPr>
              <w:jc w:val="center"/>
              <w:rPr>
                <w:rFonts w:ascii="Arial" w:hAnsi="Arial" w:cs="Arial"/>
                <w:sz w:val="18"/>
                <w:szCs w:val="18"/>
              </w:rPr>
            </w:pPr>
            <w:r w:rsidRPr="00B16029">
              <w:rPr>
                <w:rFonts w:ascii="Arial" w:hAnsi="Arial" w:cs="Arial"/>
                <w:sz w:val="18"/>
                <w:szCs w:val="18"/>
              </w:rPr>
              <w:t>$</w:t>
            </w:r>
            <w:r w:rsidR="00686F0C">
              <w:rPr>
                <w:rFonts w:ascii="Arial" w:hAnsi="Arial" w:cs="Arial"/>
                <w:sz w:val="18"/>
                <w:szCs w:val="18"/>
              </w:rPr>
              <w:t>4,884.79</w:t>
            </w:r>
          </w:p>
        </w:tc>
        <w:tc>
          <w:tcPr>
            <w:tcW w:w="2431" w:type="pct"/>
            <w:tcBorders>
              <w:top w:val="nil"/>
              <w:bottom w:val="single" w:sz="4" w:space="0" w:color="auto"/>
            </w:tcBorders>
            <w:vAlign w:val="center"/>
          </w:tcPr>
          <w:p w14:paraId="5F23A72A" w14:textId="1255AFF6" w:rsidR="00DB3C5F" w:rsidRPr="00497BA9" w:rsidRDefault="00DB3C5F" w:rsidP="00EA73B8">
            <w:pPr>
              <w:rPr>
                <w:rFonts w:ascii="Arial" w:hAnsi="Arial" w:cs="Arial"/>
                <w:i/>
                <w:sz w:val="18"/>
                <w:szCs w:val="18"/>
              </w:rPr>
            </w:pPr>
            <w:r w:rsidRPr="00B16029">
              <w:rPr>
                <w:rFonts w:ascii="Arial" w:hAnsi="Arial" w:cs="Arial"/>
                <w:i/>
                <w:sz w:val="18"/>
                <w:szCs w:val="18"/>
              </w:rPr>
              <w:t>This is the sum of investment gains, losses and fees.</w:t>
            </w:r>
          </w:p>
        </w:tc>
      </w:tr>
      <w:tr w:rsidR="00215BBF" w:rsidRPr="00497BA9" w14:paraId="2A17AC07" w14:textId="77777777" w:rsidTr="00EA73B8">
        <w:trPr>
          <w:trHeight w:val="359"/>
        </w:trPr>
        <w:tc>
          <w:tcPr>
            <w:tcW w:w="1245" w:type="pct"/>
            <w:tcBorders>
              <w:top w:val="single" w:sz="4" w:space="0" w:color="auto"/>
              <w:bottom w:val="single" w:sz="4" w:space="0" w:color="auto"/>
            </w:tcBorders>
            <w:vAlign w:val="center"/>
          </w:tcPr>
          <w:p w14:paraId="114FC36E" w14:textId="77777777" w:rsidR="00215BBF" w:rsidRPr="00DC476F" w:rsidRDefault="00215BBF" w:rsidP="004B67C7">
            <w:pPr>
              <w:rPr>
                <w:rFonts w:ascii="Arial" w:hAnsi="Arial" w:cs="Arial"/>
                <w:b/>
                <w:sz w:val="18"/>
                <w:szCs w:val="18"/>
              </w:rPr>
            </w:pPr>
            <w:r w:rsidRPr="00DC476F">
              <w:rPr>
                <w:rFonts w:ascii="Arial" w:hAnsi="Arial" w:cs="Arial"/>
                <w:b/>
                <w:sz w:val="18"/>
                <w:szCs w:val="18"/>
              </w:rPr>
              <w:t>Change in account value</w:t>
            </w:r>
          </w:p>
        </w:tc>
        <w:tc>
          <w:tcPr>
            <w:tcW w:w="673" w:type="pct"/>
            <w:tcBorders>
              <w:top w:val="single" w:sz="4" w:space="0" w:color="auto"/>
              <w:bottom w:val="single" w:sz="4" w:space="0" w:color="auto"/>
            </w:tcBorders>
            <w:vAlign w:val="center"/>
          </w:tcPr>
          <w:p w14:paraId="3C09125A" w14:textId="11302C2D" w:rsidR="00215BBF" w:rsidRPr="00497BA9" w:rsidRDefault="00215BBF" w:rsidP="00686F0C">
            <w:pPr>
              <w:jc w:val="center"/>
              <w:rPr>
                <w:rFonts w:ascii="Arial" w:hAnsi="Arial" w:cs="Arial"/>
                <w:sz w:val="18"/>
                <w:szCs w:val="18"/>
              </w:rPr>
            </w:pPr>
            <w:r w:rsidRPr="00497BA9">
              <w:rPr>
                <w:rFonts w:ascii="Arial" w:hAnsi="Arial" w:cs="Arial"/>
                <w:sz w:val="18"/>
                <w:szCs w:val="18"/>
              </w:rPr>
              <w:t>$</w:t>
            </w:r>
            <w:r w:rsidR="00686F0C">
              <w:rPr>
                <w:rFonts w:ascii="Arial" w:hAnsi="Arial" w:cs="Arial"/>
                <w:sz w:val="18"/>
                <w:szCs w:val="18"/>
              </w:rPr>
              <w:t>5,105.28</w:t>
            </w:r>
          </w:p>
        </w:tc>
        <w:tc>
          <w:tcPr>
            <w:tcW w:w="651" w:type="pct"/>
            <w:tcBorders>
              <w:top w:val="single" w:sz="4" w:space="0" w:color="auto"/>
              <w:bottom w:val="single" w:sz="4" w:space="0" w:color="auto"/>
            </w:tcBorders>
          </w:tcPr>
          <w:p w14:paraId="5141E3B2" w14:textId="77777777" w:rsidR="00215BBF" w:rsidRDefault="00215BBF" w:rsidP="00EA73B8">
            <w:pPr>
              <w:jc w:val="center"/>
              <w:rPr>
                <w:rFonts w:ascii="Arial" w:hAnsi="Arial" w:cs="Arial"/>
                <w:sz w:val="18"/>
                <w:szCs w:val="18"/>
              </w:rPr>
            </w:pPr>
          </w:p>
          <w:p w14:paraId="67C8FDF3" w14:textId="789FEC22" w:rsidR="00215BBF" w:rsidRPr="00C137BA" w:rsidRDefault="000652D2" w:rsidP="00EA73B8">
            <w:pPr>
              <w:jc w:val="center"/>
              <w:rPr>
                <w:rFonts w:ascii="Arial" w:hAnsi="Arial" w:cs="Arial"/>
                <w:sz w:val="18"/>
                <w:szCs w:val="18"/>
              </w:rPr>
            </w:pPr>
            <w:r>
              <w:rPr>
                <w:rFonts w:ascii="Arial" w:hAnsi="Arial" w:cs="Arial"/>
                <w:sz w:val="18"/>
                <w:szCs w:val="18"/>
              </w:rPr>
              <w:t>$</w:t>
            </w:r>
            <w:r w:rsidR="00EA73B8">
              <w:rPr>
                <w:rFonts w:ascii="Arial" w:hAnsi="Arial" w:cs="Arial"/>
                <w:sz w:val="18"/>
                <w:szCs w:val="18"/>
              </w:rPr>
              <w:t>7,892.02</w:t>
            </w:r>
          </w:p>
          <w:p w14:paraId="4311D3CC" w14:textId="2096B8F2" w:rsidR="00215BBF" w:rsidRPr="00497BA9" w:rsidRDefault="00215BBF" w:rsidP="00EA73B8">
            <w:pPr>
              <w:jc w:val="center"/>
              <w:rPr>
                <w:rFonts w:ascii="Arial" w:hAnsi="Arial" w:cs="Arial"/>
                <w:sz w:val="18"/>
                <w:szCs w:val="18"/>
              </w:rPr>
            </w:pPr>
          </w:p>
        </w:tc>
        <w:tc>
          <w:tcPr>
            <w:tcW w:w="2431" w:type="pct"/>
            <w:tcBorders>
              <w:top w:val="single" w:sz="4" w:space="0" w:color="auto"/>
              <w:bottom w:val="single" w:sz="4" w:space="0" w:color="auto"/>
            </w:tcBorders>
            <w:vAlign w:val="center"/>
          </w:tcPr>
          <w:p w14:paraId="1DF70F6E" w14:textId="45A04F19" w:rsidR="00215BBF" w:rsidRPr="00497BA9" w:rsidRDefault="00215BBF" w:rsidP="00EA73B8">
            <w:pPr>
              <w:rPr>
                <w:rFonts w:ascii="Arial" w:hAnsi="Arial" w:cs="Arial"/>
                <w:i/>
                <w:sz w:val="18"/>
                <w:szCs w:val="18"/>
              </w:rPr>
            </w:pPr>
            <w:r w:rsidRPr="00497BA9">
              <w:rPr>
                <w:rFonts w:ascii="Arial" w:hAnsi="Arial" w:cs="Arial"/>
                <w:i/>
                <w:sz w:val="18"/>
                <w:szCs w:val="18"/>
              </w:rPr>
              <w:t>This is the total increase or decrease in your account value in the period of time shown. It is the sum of 1</w:t>
            </w:r>
            <w:r>
              <w:rPr>
                <w:rFonts w:ascii="Arial" w:hAnsi="Arial" w:cs="Arial"/>
                <w:i/>
                <w:sz w:val="18"/>
                <w:szCs w:val="18"/>
              </w:rPr>
              <w:t xml:space="preserve"> and</w:t>
            </w:r>
            <w:r w:rsidRPr="00497BA9">
              <w:rPr>
                <w:rFonts w:ascii="Arial" w:hAnsi="Arial" w:cs="Arial"/>
                <w:i/>
                <w:sz w:val="18"/>
                <w:szCs w:val="18"/>
              </w:rPr>
              <w:t xml:space="preserve"> 2</w:t>
            </w:r>
            <w:r>
              <w:rPr>
                <w:rFonts w:ascii="Arial" w:hAnsi="Arial" w:cs="Arial"/>
                <w:i/>
                <w:sz w:val="18"/>
                <w:szCs w:val="18"/>
              </w:rPr>
              <w:t>.</w:t>
            </w:r>
          </w:p>
        </w:tc>
      </w:tr>
    </w:tbl>
    <w:p w14:paraId="692F63CE" w14:textId="77777777" w:rsidR="004B67C7" w:rsidRDefault="004B67C7" w:rsidP="004B67C7">
      <w:pPr>
        <w:rPr>
          <w:rFonts w:ascii="Arial" w:hAnsi="Arial" w:cs="Arial"/>
          <w:sz w:val="18"/>
          <w:szCs w:val="18"/>
        </w:rPr>
      </w:pPr>
    </w:p>
    <w:p w14:paraId="5A14B8D1" w14:textId="77777777" w:rsidR="004B67C7" w:rsidRDefault="004B67C7" w:rsidP="004B67C7">
      <w:pPr>
        <w:jc w:val="center"/>
        <w:rPr>
          <w:rFonts w:ascii="Arial" w:hAnsi="Arial" w:cs="Arial"/>
          <w:b/>
          <w:sz w:val="18"/>
          <w:szCs w:val="18"/>
        </w:rPr>
      </w:pPr>
      <w:r w:rsidRPr="00497BA9">
        <w:rPr>
          <w:rFonts w:ascii="Arial" w:hAnsi="Arial" w:cs="Arial"/>
          <w:b/>
          <w:sz w:val="18"/>
          <w:szCs w:val="18"/>
        </w:rPr>
        <w:t xml:space="preserve">For more information about your plan, contact (XXX) 555-5555 </w:t>
      </w:r>
    </w:p>
    <w:p w14:paraId="680301BD" w14:textId="77777777" w:rsidR="004B67C7" w:rsidRDefault="004B67C7" w:rsidP="004B67C7">
      <w:pPr>
        <w:jc w:val="center"/>
        <w:rPr>
          <w:rFonts w:ascii="Arial" w:hAnsi="Arial" w:cs="Arial"/>
          <w:b/>
          <w:sz w:val="18"/>
          <w:szCs w:val="18"/>
        </w:rPr>
      </w:pPr>
    </w:p>
    <w:p w14:paraId="5666AB5E" w14:textId="77777777" w:rsidR="004B67C7" w:rsidRDefault="004B67C7" w:rsidP="004B67C7">
      <w:pPr>
        <w:rPr>
          <w:rFonts w:ascii="Arial" w:hAnsi="Arial" w:cs="Arial"/>
          <w:sz w:val="18"/>
          <w:szCs w:val="18"/>
        </w:rPr>
      </w:pPr>
    </w:p>
    <w:p w14:paraId="3BC90AB8" w14:textId="77777777" w:rsidR="004B67C7" w:rsidRDefault="004B67C7" w:rsidP="004B67C7">
      <w:pPr>
        <w:rPr>
          <w:rFonts w:ascii="Arial" w:hAnsi="Arial" w:cs="Arial"/>
          <w:sz w:val="18"/>
          <w:szCs w:val="18"/>
        </w:rPr>
        <w:sectPr w:rsidR="004B67C7" w:rsidSect="004B67C7">
          <w:footerReference w:type="even" r:id="rId8"/>
          <w:footerReference w:type="default" r:id="rId9"/>
          <w:pgSz w:w="12240" w:h="15840"/>
          <w:pgMar w:top="450" w:right="1080" w:bottom="720" w:left="1080" w:header="720" w:footer="720" w:gutter="0"/>
          <w:cols w:space="720"/>
        </w:sectPr>
      </w:pPr>
    </w:p>
    <w:p w14:paraId="2AACF8F5" w14:textId="77777777" w:rsidR="004B67C7" w:rsidRPr="00BB1A22" w:rsidRDefault="004B67C7" w:rsidP="004B67C7">
      <w:pPr>
        <w:rPr>
          <w:rFonts w:ascii="Arial" w:hAnsi="Arial" w:cs="Arial"/>
          <w:sz w:val="18"/>
          <w:szCs w:val="18"/>
        </w:rPr>
      </w:pPr>
    </w:p>
    <w:p w14:paraId="48D786C0" w14:textId="627F8446" w:rsidR="004B67C7" w:rsidRDefault="004B67C7" w:rsidP="004B67C7">
      <w:pPr>
        <w:pStyle w:val="ListParagraph"/>
        <w:numPr>
          <w:ilvl w:val="0"/>
          <w:numId w:val="1"/>
        </w:numPr>
        <w:ind w:left="450"/>
        <w:rPr>
          <w:rFonts w:ascii="Arial" w:hAnsi="Arial" w:cs="Arial"/>
          <w:b/>
          <w:sz w:val="18"/>
          <w:szCs w:val="18"/>
        </w:rPr>
      </w:pPr>
      <w:r>
        <w:rPr>
          <w:rFonts w:ascii="Arial" w:hAnsi="Arial" w:cs="Arial"/>
          <w:b/>
          <w:sz w:val="18"/>
          <w:szCs w:val="18"/>
        </w:rPr>
        <w:t>Projections</w:t>
      </w:r>
    </w:p>
    <w:p w14:paraId="0FE6B6D9" w14:textId="77777777" w:rsidR="00574D17" w:rsidRDefault="00574D17" w:rsidP="00574D17">
      <w:pPr>
        <w:rPr>
          <w:rFonts w:ascii="Arial" w:hAnsi="Arial" w:cs="Arial"/>
          <w:b/>
          <w:sz w:val="18"/>
          <w:szCs w:val="18"/>
        </w:rPr>
      </w:pPr>
    </w:p>
    <w:p w14:paraId="6E92D26A" w14:textId="6F6A0C25" w:rsidR="0030067A" w:rsidRDefault="00682CAA" w:rsidP="00574D17">
      <w:pPr>
        <w:rPr>
          <w:rFonts w:ascii="Arial" w:hAnsi="Arial" w:cs="Arial"/>
          <w:sz w:val="18"/>
          <w:szCs w:val="18"/>
        </w:rPr>
      </w:pPr>
      <w:r>
        <w:rPr>
          <w:rFonts w:ascii="Arial" w:hAnsi="Arial" w:cs="Arial"/>
          <w:sz w:val="18"/>
          <w:szCs w:val="18"/>
        </w:rPr>
        <w:t xml:space="preserve">This section shows (1) total account values, </w:t>
      </w:r>
      <w:r w:rsidR="00F56479">
        <w:rPr>
          <w:rFonts w:ascii="Arial" w:hAnsi="Arial" w:cs="Arial"/>
          <w:sz w:val="18"/>
          <w:szCs w:val="18"/>
        </w:rPr>
        <w:t>(2) the monthly income th</w:t>
      </w:r>
      <w:r w:rsidR="00DE4D24">
        <w:rPr>
          <w:rFonts w:ascii="Arial" w:hAnsi="Arial" w:cs="Arial"/>
          <w:sz w:val="18"/>
          <w:szCs w:val="18"/>
        </w:rPr>
        <w:t>at these</w:t>
      </w:r>
      <w:r w:rsidR="00F56479">
        <w:rPr>
          <w:rFonts w:ascii="Arial" w:hAnsi="Arial" w:cs="Arial"/>
          <w:sz w:val="18"/>
          <w:szCs w:val="18"/>
        </w:rPr>
        <w:t xml:space="preserve"> total account value</w:t>
      </w:r>
      <w:r w:rsidR="00856743">
        <w:rPr>
          <w:rFonts w:ascii="Arial" w:hAnsi="Arial" w:cs="Arial"/>
          <w:sz w:val="18"/>
          <w:szCs w:val="18"/>
        </w:rPr>
        <w:t>s</w:t>
      </w:r>
      <w:r w:rsidR="00F56479">
        <w:rPr>
          <w:rFonts w:ascii="Arial" w:hAnsi="Arial" w:cs="Arial"/>
          <w:sz w:val="18"/>
          <w:szCs w:val="18"/>
        </w:rPr>
        <w:t xml:space="preserve"> could generate for you after you retire</w:t>
      </w:r>
      <w:r w:rsidR="002F5DC0">
        <w:rPr>
          <w:rFonts w:ascii="Arial" w:hAnsi="Arial" w:cs="Arial"/>
          <w:sz w:val="18"/>
          <w:szCs w:val="18"/>
        </w:rPr>
        <w:t>,</w:t>
      </w:r>
      <w:r w:rsidR="00DE4D24">
        <w:rPr>
          <w:rFonts w:ascii="Arial" w:hAnsi="Arial" w:cs="Arial"/>
          <w:sz w:val="18"/>
          <w:szCs w:val="18"/>
        </w:rPr>
        <w:t xml:space="preserve"> and (3) the monthly income these</w:t>
      </w:r>
      <w:r w:rsidR="00F56479">
        <w:rPr>
          <w:rFonts w:ascii="Arial" w:hAnsi="Arial" w:cs="Arial"/>
          <w:sz w:val="18"/>
          <w:szCs w:val="18"/>
        </w:rPr>
        <w:t xml:space="preserve"> total account value could generate after you retire for a spouse who survives you.</w:t>
      </w:r>
      <w:r w:rsidR="002858D9">
        <w:rPr>
          <w:rFonts w:ascii="Arial" w:hAnsi="Arial" w:cs="Arial"/>
          <w:sz w:val="18"/>
          <w:szCs w:val="18"/>
        </w:rPr>
        <w:t xml:space="preserve"> </w:t>
      </w:r>
    </w:p>
    <w:p w14:paraId="3E1051F3" w14:textId="77777777" w:rsidR="0030067A" w:rsidRPr="00DB3C5F" w:rsidRDefault="002858D9" w:rsidP="0030067A">
      <w:pPr>
        <w:pStyle w:val="ListParagraph"/>
        <w:numPr>
          <w:ilvl w:val="0"/>
          <w:numId w:val="3"/>
        </w:numPr>
        <w:rPr>
          <w:rFonts w:ascii="Arial" w:hAnsi="Arial" w:cs="Arial"/>
          <w:sz w:val="18"/>
          <w:szCs w:val="18"/>
        </w:rPr>
      </w:pPr>
      <w:r w:rsidRPr="00DB3C5F">
        <w:rPr>
          <w:rFonts w:ascii="Arial" w:hAnsi="Arial" w:cs="Arial"/>
          <w:b/>
          <w:sz w:val="18"/>
          <w:szCs w:val="18"/>
        </w:rPr>
        <w:t xml:space="preserve">Future projections </w:t>
      </w:r>
      <w:r w:rsidR="006420C8" w:rsidRPr="00DB3C5F">
        <w:rPr>
          <w:rFonts w:ascii="Arial" w:hAnsi="Arial" w:cs="Arial"/>
          <w:b/>
          <w:sz w:val="18"/>
          <w:szCs w:val="18"/>
        </w:rPr>
        <w:t>presented account for inflation.</w:t>
      </w:r>
      <w:r w:rsidR="006420C8" w:rsidRPr="00DB3C5F">
        <w:rPr>
          <w:rFonts w:ascii="Arial" w:hAnsi="Arial" w:cs="Arial"/>
          <w:sz w:val="18"/>
          <w:szCs w:val="18"/>
        </w:rPr>
        <w:t xml:space="preserve"> Inflation will change the purchasing power of your money</w:t>
      </w:r>
      <w:r w:rsidR="00400119" w:rsidRPr="00DB3C5F">
        <w:rPr>
          <w:rFonts w:ascii="Arial" w:hAnsi="Arial" w:cs="Arial"/>
          <w:sz w:val="18"/>
          <w:szCs w:val="18"/>
        </w:rPr>
        <w:t xml:space="preserve"> in the future</w:t>
      </w:r>
      <w:r w:rsidR="006420C8" w:rsidRPr="00DB3C5F">
        <w:rPr>
          <w:rFonts w:ascii="Arial" w:hAnsi="Arial" w:cs="Arial"/>
          <w:sz w:val="18"/>
          <w:szCs w:val="18"/>
        </w:rPr>
        <w:t>. $1 when you retire will buy less than $1 today.</w:t>
      </w:r>
      <w:r w:rsidR="00400119" w:rsidRPr="00DB3C5F">
        <w:rPr>
          <w:rFonts w:ascii="Arial" w:hAnsi="Arial" w:cs="Arial"/>
          <w:sz w:val="18"/>
          <w:szCs w:val="18"/>
        </w:rPr>
        <w:t xml:space="preserve"> </w:t>
      </w:r>
      <w:r w:rsidR="006420C8" w:rsidRPr="00DB3C5F">
        <w:rPr>
          <w:rFonts w:ascii="Arial" w:hAnsi="Arial" w:cs="Arial"/>
          <w:sz w:val="18"/>
          <w:szCs w:val="18"/>
        </w:rPr>
        <w:t xml:space="preserve">Presenting your account value in this way </w:t>
      </w:r>
      <w:r w:rsidRPr="00DB3C5F">
        <w:rPr>
          <w:rFonts w:ascii="Arial" w:hAnsi="Arial" w:cs="Arial"/>
          <w:sz w:val="18"/>
          <w:szCs w:val="18"/>
        </w:rPr>
        <w:t xml:space="preserve">will give you an idea of how much you could buy with your retirement account when you retire. </w:t>
      </w:r>
    </w:p>
    <w:p w14:paraId="3DEE306E" w14:textId="5E16CCC1" w:rsidR="0030067A" w:rsidRPr="00DB3C5F" w:rsidRDefault="0030067A" w:rsidP="0030067A">
      <w:pPr>
        <w:pStyle w:val="ListParagraph"/>
        <w:numPr>
          <w:ilvl w:val="0"/>
          <w:numId w:val="3"/>
        </w:numPr>
        <w:rPr>
          <w:rFonts w:ascii="Arial" w:hAnsi="Arial" w:cs="Arial"/>
          <w:sz w:val="18"/>
          <w:szCs w:val="18"/>
        </w:rPr>
      </w:pPr>
      <w:r w:rsidRPr="00DB3C5F">
        <w:rPr>
          <w:rFonts w:ascii="Arial" w:hAnsi="Arial" w:cs="Arial"/>
          <w:b/>
          <w:sz w:val="18"/>
          <w:szCs w:val="18"/>
        </w:rPr>
        <w:t xml:space="preserve">Caution: projected values at retirement are only </w:t>
      </w:r>
      <w:r w:rsidR="00A96FA4">
        <w:rPr>
          <w:rFonts w:ascii="Arial" w:hAnsi="Arial" w:cs="Arial"/>
          <w:b/>
          <w:sz w:val="18"/>
          <w:szCs w:val="18"/>
        </w:rPr>
        <w:t>estimates</w:t>
      </w:r>
      <w:r w:rsidRPr="00DB3C5F">
        <w:rPr>
          <w:rFonts w:ascii="Arial" w:hAnsi="Arial" w:cs="Arial"/>
          <w:b/>
          <w:sz w:val="18"/>
          <w:szCs w:val="18"/>
        </w:rPr>
        <w:t>.</w:t>
      </w:r>
      <w:r w:rsidRPr="00DB3C5F">
        <w:rPr>
          <w:rFonts w:ascii="Arial" w:hAnsi="Arial" w:cs="Arial"/>
          <w:sz w:val="18"/>
          <w:szCs w:val="18"/>
        </w:rPr>
        <w:t xml:space="preserve"> If you have to retire early, or spend money on a health condition, or the market performs poorly, the estimate could be high. It is good for people to leave a buffer zone in their retirement saving</w:t>
      </w:r>
      <w:r w:rsidR="00B43D35">
        <w:rPr>
          <w:rFonts w:ascii="Arial" w:hAnsi="Arial" w:cs="Arial"/>
          <w:sz w:val="18"/>
          <w:szCs w:val="18"/>
        </w:rPr>
        <w:t>s</w:t>
      </w:r>
      <w:r w:rsidRPr="00DB3C5F">
        <w:rPr>
          <w:rFonts w:ascii="Arial" w:hAnsi="Arial" w:cs="Arial"/>
          <w:sz w:val="18"/>
          <w:szCs w:val="18"/>
        </w:rPr>
        <w:t xml:space="preserve"> so they can be ready for unusual circumstances that could change their financial picture.</w:t>
      </w:r>
    </w:p>
    <w:p w14:paraId="41A0E5D5" w14:textId="2B4C9653" w:rsidR="00677451" w:rsidRPr="00DB3C5F" w:rsidRDefault="00677451" w:rsidP="0030067A">
      <w:pPr>
        <w:pStyle w:val="ListParagraph"/>
        <w:numPr>
          <w:ilvl w:val="0"/>
          <w:numId w:val="3"/>
        </w:numPr>
        <w:rPr>
          <w:rFonts w:ascii="Arial" w:hAnsi="Arial" w:cs="Arial"/>
          <w:sz w:val="18"/>
          <w:szCs w:val="18"/>
        </w:rPr>
      </w:pPr>
      <w:r w:rsidRPr="00DB3C5F">
        <w:rPr>
          <w:rFonts w:ascii="Arial" w:hAnsi="Arial" w:cs="Arial"/>
          <w:b/>
          <w:sz w:val="18"/>
          <w:szCs w:val="18"/>
        </w:rPr>
        <w:t xml:space="preserve">Is the monthly income projection enough money for you to live on </w:t>
      </w:r>
      <w:r w:rsidR="005E791F" w:rsidRPr="00DB3C5F">
        <w:rPr>
          <w:rFonts w:ascii="Arial" w:hAnsi="Arial" w:cs="Arial"/>
          <w:b/>
          <w:sz w:val="18"/>
          <w:szCs w:val="18"/>
        </w:rPr>
        <w:t>during</w:t>
      </w:r>
      <w:r w:rsidRPr="00DB3C5F">
        <w:rPr>
          <w:rFonts w:ascii="Arial" w:hAnsi="Arial" w:cs="Arial"/>
          <w:b/>
          <w:sz w:val="18"/>
          <w:szCs w:val="18"/>
        </w:rPr>
        <w:t xml:space="preserve"> retirement?</w:t>
      </w:r>
      <w:r w:rsidRPr="00DB3C5F">
        <w:rPr>
          <w:rFonts w:ascii="Arial" w:hAnsi="Arial" w:cs="Arial"/>
          <w:sz w:val="18"/>
          <w:szCs w:val="18"/>
        </w:rPr>
        <w:t xml:space="preserve"> To figure this out, you could compare it to your current monthly income. You can also estimate your monthly expenses when you retire to see if this projected monthly income will cover them.</w:t>
      </w:r>
    </w:p>
    <w:p w14:paraId="3348B348" w14:textId="77777777" w:rsidR="00682CAA" w:rsidRDefault="00682CAA" w:rsidP="00574D17">
      <w:pPr>
        <w:rPr>
          <w:rFonts w:ascii="Arial" w:hAnsi="Arial" w:cs="Arial"/>
          <w:b/>
          <w:sz w:val="18"/>
          <w:szCs w:val="18"/>
        </w:rPr>
      </w:pPr>
    </w:p>
    <w:tbl>
      <w:tblPr>
        <w:tblStyle w:val="TableGrid"/>
        <w:tblW w:w="4948" w:type="pct"/>
        <w:tblBorders>
          <w:insideH w:val="none" w:sz="0" w:space="0" w:color="auto"/>
          <w:insideV w:val="none" w:sz="0" w:space="0" w:color="auto"/>
        </w:tblBorders>
        <w:tblLook w:val="04A0" w:firstRow="1" w:lastRow="0" w:firstColumn="1" w:lastColumn="0" w:noHBand="0" w:noVBand="1"/>
      </w:tblPr>
      <w:tblGrid>
        <w:gridCol w:w="1996"/>
        <w:gridCol w:w="1357"/>
        <w:gridCol w:w="1255"/>
        <w:gridCol w:w="1259"/>
        <w:gridCol w:w="4322"/>
      </w:tblGrid>
      <w:tr w:rsidR="00682CAA" w:rsidRPr="00497BA9" w14:paraId="06AEE8F5" w14:textId="77777777" w:rsidTr="008C7544">
        <w:trPr>
          <w:trHeight w:val="378"/>
        </w:trPr>
        <w:tc>
          <w:tcPr>
            <w:tcW w:w="979" w:type="pct"/>
          </w:tcPr>
          <w:p w14:paraId="70D16237" w14:textId="77777777" w:rsidR="00574D17" w:rsidRPr="00497BA9" w:rsidRDefault="00574D17" w:rsidP="004B67C7">
            <w:pPr>
              <w:jc w:val="center"/>
              <w:rPr>
                <w:rFonts w:ascii="Arial" w:hAnsi="Arial" w:cs="Arial"/>
                <w:b/>
                <w:sz w:val="18"/>
                <w:szCs w:val="18"/>
              </w:rPr>
            </w:pPr>
          </w:p>
        </w:tc>
        <w:tc>
          <w:tcPr>
            <w:tcW w:w="666" w:type="pct"/>
          </w:tcPr>
          <w:p w14:paraId="01ED89C1" w14:textId="19CF635C" w:rsidR="00574D17" w:rsidRDefault="00682CAA" w:rsidP="00574D17">
            <w:pPr>
              <w:jc w:val="center"/>
              <w:rPr>
                <w:rFonts w:ascii="Arial" w:hAnsi="Arial" w:cs="Arial"/>
                <w:b/>
                <w:sz w:val="18"/>
                <w:szCs w:val="18"/>
              </w:rPr>
            </w:pPr>
            <w:r>
              <w:rPr>
                <w:rFonts w:ascii="Arial" w:hAnsi="Arial" w:cs="Arial"/>
                <w:sz w:val="18"/>
                <w:szCs w:val="18"/>
              </w:rPr>
              <w:t xml:space="preserve">1. </w:t>
            </w:r>
            <w:r w:rsidR="00574D17">
              <w:rPr>
                <w:rFonts w:ascii="Arial" w:hAnsi="Arial" w:cs="Arial"/>
                <w:sz w:val="18"/>
                <w:szCs w:val="18"/>
              </w:rPr>
              <w:t>Account Value</w:t>
            </w:r>
          </w:p>
        </w:tc>
        <w:tc>
          <w:tcPr>
            <w:tcW w:w="616" w:type="pct"/>
          </w:tcPr>
          <w:p w14:paraId="2BB1BB90" w14:textId="51025FA6" w:rsidR="00574D17" w:rsidRPr="00497BA9" w:rsidRDefault="00682CAA" w:rsidP="00677451">
            <w:pPr>
              <w:jc w:val="center"/>
              <w:rPr>
                <w:rFonts w:ascii="Arial" w:hAnsi="Arial" w:cs="Arial"/>
                <w:b/>
                <w:sz w:val="18"/>
                <w:szCs w:val="18"/>
              </w:rPr>
            </w:pPr>
            <w:r>
              <w:rPr>
                <w:rFonts w:ascii="Arial" w:hAnsi="Arial" w:cs="Arial"/>
                <w:sz w:val="18"/>
                <w:szCs w:val="18"/>
              </w:rPr>
              <w:t xml:space="preserve">2. </w:t>
            </w:r>
            <w:r w:rsidR="00574D17">
              <w:rPr>
                <w:rFonts w:ascii="Arial" w:hAnsi="Arial" w:cs="Arial"/>
                <w:sz w:val="18"/>
                <w:szCs w:val="18"/>
              </w:rPr>
              <w:t>Monthly Income</w:t>
            </w:r>
            <w:r w:rsidR="00574D17" w:rsidRPr="00BB1A22">
              <w:rPr>
                <w:rFonts w:ascii="Arial" w:hAnsi="Arial" w:cs="Arial"/>
                <w:sz w:val="18"/>
                <w:szCs w:val="18"/>
              </w:rPr>
              <w:t xml:space="preserve"> </w:t>
            </w:r>
            <w:r w:rsidR="00574D17">
              <w:rPr>
                <w:rFonts w:ascii="Arial" w:hAnsi="Arial" w:cs="Arial"/>
                <w:sz w:val="18"/>
                <w:szCs w:val="18"/>
              </w:rPr>
              <w:t>after Retirement</w:t>
            </w:r>
          </w:p>
        </w:tc>
        <w:tc>
          <w:tcPr>
            <w:tcW w:w="618" w:type="pct"/>
          </w:tcPr>
          <w:p w14:paraId="0F11CA84" w14:textId="59FD5944" w:rsidR="00574D17" w:rsidRPr="00497BA9" w:rsidRDefault="00682CAA" w:rsidP="00574D17">
            <w:pPr>
              <w:jc w:val="center"/>
              <w:rPr>
                <w:rFonts w:ascii="Arial" w:hAnsi="Arial" w:cs="Arial"/>
                <w:b/>
                <w:sz w:val="18"/>
                <w:szCs w:val="18"/>
              </w:rPr>
            </w:pPr>
            <w:r>
              <w:rPr>
                <w:rFonts w:ascii="Arial" w:hAnsi="Arial" w:cs="Arial"/>
                <w:sz w:val="18"/>
                <w:szCs w:val="18"/>
              </w:rPr>
              <w:t xml:space="preserve">3. </w:t>
            </w:r>
            <w:r w:rsidR="00574D17">
              <w:rPr>
                <w:rFonts w:ascii="Arial" w:hAnsi="Arial" w:cs="Arial"/>
                <w:sz w:val="18"/>
                <w:szCs w:val="18"/>
              </w:rPr>
              <w:t>Survivor Monthly Income</w:t>
            </w:r>
          </w:p>
        </w:tc>
        <w:tc>
          <w:tcPr>
            <w:tcW w:w="2122" w:type="pct"/>
            <w:vAlign w:val="bottom"/>
          </w:tcPr>
          <w:p w14:paraId="1A13DA6B" w14:textId="56943713" w:rsidR="00574D17" w:rsidRPr="00497BA9" w:rsidRDefault="00574D17" w:rsidP="004B67C7">
            <w:pPr>
              <w:ind w:left="274" w:hanging="274"/>
              <w:jc w:val="center"/>
              <w:rPr>
                <w:rFonts w:ascii="Arial" w:hAnsi="Arial" w:cs="Arial"/>
                <w:b/>
                <w:sz w:val="18"/>
                <w:szCs w:val="18"/>
              </w:rPr>
            </w:pPr>
            <w:r w:rsidRPr="00497BA9">
              <w:rPr>
                <w:rFonts w:ascii="Arial" w:hAnsi="Arial" w:cs="Arial"/>
                <w:b/>
                <w:sz w:val="18"/>
                <w:szCs w:val="18"/>
              </w:rPr>
              <w:t>Explanation</w:t>
            </w:r>
          </w:p>
        </w:tc>
      </w:tr>
      <w:tr w:rsidR="008C7544" w:rsidRPr="00497BA9" w14:paraId="1478E9CE" w14:textId="77777777" w:rsidTr="008C7544">
        <w:trPr>
          <w:trHeight w:val="639"/>
        </w:trPr>
        <w:tc>
          <w:tcPr>
            <w:tcW w:w="979" w:type="pct"/>
            <w:vAlign w:val="center"/>
          </w:tcPr>
          <w:p w14:paraId="6A4B2BDD" w14:textId="476695E0" w:rsidR="008C7544" w:rsidRPr="00BB1A22" w:rsidRDefault="008C7544" w:rsidP="00F56479">
            <w:pPr>
              <w:ind w:left="270" w:hanging="270"/>
              <w:rPr>
                <w:rFonts w:ascii="Arial" w:hAnsi="Arial" w:cs="Arial"/>
                <w:sz w:val="18"/>
                <w:szCs w:val="18"/>
              </w:rPr>
            </w:pPr>
            <w:r>
              <w:rPr>
                <w:rFonts w:ascii="Arial" w:hAnsi="Arial" w:cs="Arial"/>
                <w:b/>
                <w:sz w:val="18"/>
                <w:szCs w:val="18"/>
              </w:rPr>
              <w:t>A. Estimated for Current Account Value</w:t>
            </w:r>
          </w:p>
        </w:tc>
        <w:tc>
          <w:tcPr>
            <w:tcW w:w="666" w:type="pct"/>
            <w:vAlign w:val="center"/>
          </w:tcPr>
          <w:p w14:paraId="444D21B9" w14:textId="77777777" w:rsidR="008C7544" w:rsidRPr="009B1FD8" w:rsidRDefault="008C7544" w:rsidP="008C7544">
            <w:pPr>
              <w:rPr>
                <w:rFonts w:ascii="Arial" w:hAnsi="Arial" w:cs="Arial"/>
                <w:sz w:val="18"/>
                <w:szCs w:val="18"/>
              </w:rPr>
            </w:pPr>
          </w:p>
          <w:p w14:paraId="5E139956" w14:textId="38707C64" w:rsidR="008C7544" w:rsidRPr="00C137BA" w:rsidRDefault="008C7544" w:rsidP="008C7544">
            <w:pPr>
              <w:jc w:val="center"/>
              <w:rPr>
                <w:rFonts w:ascii="Arial" w:hAnsi="Arial" w:cs="Arial"/>
                <w:sz w:val="18"/>
                <w:szCs w:val="18"/>
              </w:rPr>
            </w:pPr>
            <w:r>
              <w:rPr>
                <w:rFonts w:ascii="Arial" w:hAnsi="Arial" w:cs="Arial"/>
                <w:sz w:val="18"/>
                <w:szCs w:val="18"/>
              </w:rPr>
              <w:t>$1</w:t>
            </w:r>
            <w:r w:rsidR="00CA3E05">
              <w:rPr>
                <w:rFonts w:ascii="Arial" w:hAnsi="Arial" w:cs="Arial"/>
                <w:sz w:val="18"/>
                <w:szCs w:val="18"/>
              </w:rPr>
              <w:t>00</w:t>
            </w:r>
            <w:r>
              <w:rPr>
                <w:rFonts w:ascii="Arial" w:hAnsi="Arial" w:cs="Arial"/>
                <w:sz w:val="18"/>
                <w:szCs w:val="18"/>
              </w:rPr>
              <w:t>,000</w:t>
            </w:r>
            <w:r w:rsidRPr="00C137BA">
              <w:rPr>
                <w:rFonts w:ascii="Arial" w:hAnsi="Arial" w:cs="Arial"/>
                <w:sz w:val="18"/>
                <w:szCs w:val="18"/>
              </w:rPr>
              <w:t xml:space="preserve"> </w:t>
            </w:r>
          </w:p>
          <w:p w14:paraId="60DEA249" w14:textId="42154036" w:rsidR="008C7544" w:rsidRPr="009B1FD8" w:rsidRDefault="008C7544" w:rsidP="00400119">
            <w:pPr>
              <w:jc w:val="center"/>
              <w:rPr>
                <w:rFonts w:ascii="Arial" w:hAnsi="Arial" w:cs="Arial"/>
                <w:sz w:val="18"/>
                <w:szCs w:val="18"/>
              </w:rPr>
            </w:pPr>
          </w:p>
        </w:tc>
        <w:tc>
          <w:tcPr>
            <w:tcW w:w="616" w:type="pct"/>
            <w:vAlign w:val="center"/>
          </w:tcPr>
          <w:p w14:paraId="5804C507" w14:textId="44C4E507" w:rsidR="008C7544" w:rsidRPr="009B1FD8" w:rsidRDefault="008C7544" w:rsidP="00CA3E05">
            <w:pPr>
              <w:jc w:val="center"/>
              <w:rPr>
                <w:rFonts w:ascii="Arial" w:hAnsi="Arial" w:cs="Arial"/>
                <w:sz w:val="18"/>
                <w:szCs w:val="18"/>
              </w:rPr>
            </w:pPr>
            <w:r>
              <w:rPr>
                <w:rFonts w:ascii="Arial" w:hAnsi="Arial" w:cs="Arial"/>
                <w:sz w:val="18"/>
                <w:szCs w:val="18"/>
              </w:rPr>
              <w:t>$</w:t>
            </w:r>
            <w:r w:rsidR="00CA3E05">
              <w:rPr>
                <w:rFonts w:ascii="Arial" w:hAnsi="Arial" w:cs="Arial"/>
                <w:sz w:val="18"/>
                <w:szCs w:val="18"/>
              </w:rPr>
              <w:t>350</w:t>
            </w:r>
          </w:p>
        </w:tc>
        <w:tc>
          <w:tcPr>
            <w:tcW w:w="618" w:type="pct"/>
            <w:vAlign w:val="center"/>
          </w:tcPr>
          <w:p w14:paraId="785C1311" w14:textId="409BC9C3" w:rsidR="008C7544" w:rsidRDefault="008C7544" w:rsidP="00CA3E05">
            <w:pPr>
              <w:jc w:val="center"/>
              <w:rPr>
                <w:rFonts w:ascii="Arial" w:hAnsi="Arial" w:cs="Arial"/>
                <w:sz w:val="18"/>
                <w:szCs w:val="18"/>
              </w:rPr>
            </w:pPr>
            <w:r>
              <w:rPr>
                <w:rFonts w:ascii="Arial" w:hAnsi="Arial" w:cs="Arial"/>
                <w:sz w:val="18"/>
                <w:szCs w:val="18"/>
              </w:rPr>
              <w:t>$</w:t>
            </w:r>
            <w:r w:rsidR="00CA3E05">
              <w:rPr>
                <w:rFonts w:ascii="Arial" w:hAnsi="Arial" w:cs="Arial"/>
                <w:sz w:val="18"/>
                <w:szCs w:val="18"/>
              </w:rPr>
              <w:t>180</w:t>
            </w:r>
          </w:p>
        </w:tc>
        <w:tc>
          <w:tcPr>
            <w:tcW w:w="2122" w:type="pct"/>
          </w:tcPr>
          <w:p w14:paraId="1B61DD71" w14:textId="3D917B89" w:rsidR="008C7544" w:rsidRDefault="008C7544" w:rsidP="007D1273">
            <w:pPr>
              <w:rPr>
                <w:rFonts w:ascii="Arial" w:hAnsi="Arial" w:cs="Arial"/>
                <w:sz w:val="18"/>
                <w:szCs w:val="18"/>
              </w:rPr>
            </w:pPr>
            <w:r>
              <w:rPr>
                <w:rFonts w:ascii="Arial" w:hAnsi="Arial" w:cs="Arial"/>
                <w:sz w:val="18"/>
                <w:szCs w:val="18"/>
              </w:rPr>
              <w:t xml:space="preserve">This row shows estimates </w:t>
            </w:r>
            <w:r w:rsidR="00205337">
              <w:rPr>
                <w:rFonts w:ascii="Arial" w:hAnsi="Arial" w:cs="Arial"/>
                <w:sz w:val="18"/>
                <w:szCs w:val="18"/>
              </w:rPr>
              <w:t xml:space="preserve">of </w:t>
            </w:r>
            <w:r>
              <w:rPr>
                <w:rFonts w:ascii="Arial" w:hAnsi="Arial" w:cs="Arial"/>
                <w:sz w:val="18"/>
                <w:szCs w:val="18"/>
              </w:rPr>
              <w:t xml:space="preserve">the amount of </w:t>
            </w:r>
            <w:r w:rsidR="00175832">
              <w:rPr>
                <w:rFonts w:ascii="Arial" w:hAnsi="Arial" w:cs="Arial"/>
                <w:sz w:val="18"/>
                <w:szCs w:val="18"/>
              </w:rPr>
              <w:t>monthly retirement income</w:t>
            </w:r>
            <w:r>
              <w:rPr>
                <w:rFonts w:ascii="Arial" w:hAnsi="Arial" w:cs="Arial"/>
                <w:sz w:val="18"/>
                <w:szCs w:val="18"/>
              </w:rPr>
              <w:t xml:space="preserve"> from your current account value.</w:t>
            </w:r>
            <w:r w:rsidR="00592EB6">
              <w:rPr>
                <w:rFonts w:ascii="Arial" w:hAnsi="Arial" w:cs="Arial"/>
                <w:sz w:val="18"/>
                <w:szCs w:val="18"/>
              </w:rPr>
              <w:t xml:space="preserve"> </w:t>
            </w:r>
          </w:p>
        </w:tc>
      </w:tr>
      <w:tr w:rsidR="008C7544" w:rsidRPr="00497BA9" w14:paraId="398F669D" w14:textId="77777777" w:rsidTr="007C1873">
        <w:trPr>
          <w:trHeight w:val="810"/>
        </w:trPr>
        <w:tc>
          <w:tcPr>
            <w:tcW w:w="979" w:type="pct"/>
          </w:tcPr>
          <w:p w14:paraId="1E04BFBD" w14:textId="77777777" w:rsidR="008C7544" w:rsidRDefault="008C7544" w:rsidP="00682CAA">
            <w:pPr>
              <w:ind w:left="270" w:hanging="270"/>
              <w:rPr>
                <w:rFonts w:ascii="Arial" w:hAnsi="Arial" w:cs="Arial"/>
                <w:b/>
                <w:sz w:val="18"/>
                <w:szCs w:val="18"/>
              </w:rPr>
            </w:pPr>
          </w:p>
          <w:p w14:paraId="7F2BA750" w14:textId="35BF1CB4" w:rsidR="008C7544" w:rsidRPr="00BB1A22" w:rsidRDefault="008C7544" w:rsidP="005F44CB">
            <w:pPr>
              <w:ind w:left="270" w:hanging="270"/>
              <w:rPr>
                <w:rFonts w:ascii="Arial" w:hAnsi="Arial" w:cs="Arial"/>
                <w:sz w:val="18"/>
                <w:szCs w:val="18"/>
              </w:rPr>
            </w:pPr>
            <w:r>
              <w:rPr>
                <w:rFonts w:ascii="Arial" w:hAnsi="Arial" w:cs="Arial"/>
                <w:b/>
                <w:sz w:val="18"/>
                <w:szCs w:val="18"/>
              </w:rPr>
              <w:t>B. Projected at Retirement</w:t>
            </w:r>
          </w:p>
        </w:tc>
        <w:tc>
          <w:tcPr>
            <w:tcW w:w="666" w:type="pct"/>
            <w:vAlign w:val="center"/>
          </w:tcPr>
          <w:p w14:paraId="400040D7" w14:textId="5FA15822" w:rsidR="008C7544" w:rsidRPr="009B1FD8" w:rsidRDefault="003654F0" w:rsidP="00CA3E05">
            <w:pPr>
              <w:jc w:val="center"/>
              <w:rPr>
                <w:rFonts w:ascii="Arial" w:hAnsi="Arial" w:cs="Arial"/>
                <w:sz w:val="18"/>
                <w:szCs w:val="18"/>
              </w:rPr>
            </w:pPr>
            <w:r>
              <w:rPr>
                <w:rFonts w:ascii="Arial" w:hAnsi="Arial" w:cs="Arial"/>
                <w:sz w:val="18"/>
                <w:szCs w:val="18"/>
              </w:rPr>
              <w:t>$</w:t>
            </w:r>
            <w:r w:rsidR="00CA3E05">
              <w:rPr>
                <w:rFonts w:ascii="Arial" w:hAnsi="Arial" w:cs="Arial"/>
                <w:sz w:val="18"/>
                <w:szCs w:val="18"/>
              </w:rPr>
              <w:t>550</w:t>
            </w:r>
            <w:r>
              <w:rPr>
                <w:rFonts w:ascii="Arial" w:hAnsi="Arial" w:cs="Arial"/>
                <w:sz w:val="18"/>
                <w:szCs w:val="18"/>
              </w:rPr>
              <w:t>,000</w:t>
            </w:r>
          </w:p>
        </w:tc>
        <w:tc>
          <w:tcPr>
            <w:tcW w:w="616" w:type="pct"/>
            <w:vAlign w:val="center"/>
          </w:tcPr>
          <w:p w14:paraId="48BE9DA0" w14:textId="6A82054C" w:rsidR="008C7544" w:rsidRPr="009B1FD8" w:rsidRDefault="003654F0" w:rsidP="00CA3E05">
            <w:pPr>
              <w:jc w:val="center"/>
              <w:rPr>
                <w:rFonts w:ascii="Arial" w:hAnsi="Arial" w:cs="Arial"/>
                <w:sz w:val="18"/>
                <w:szCs w:val="18"/>
              </w:rPr>
            </w:pPr>
            <w:r>
              <w:rPr>
                <w:rFonts w:ascii="Arial" w:hAnsi="Arial" w:cs="Arial"/>
                <w:sz w:val="18"/>
                <w:szCs w:val="18"/>
              </w:rPr>
              <w:t>$</w:t>
            </w:r>
            <w:r w:rsidR="00CA3E05">
              <w:rPr>
                <w:rFonts w:ascii="Arial" w:hAnsi="Arial" w:cs="Arial"/>
                <w:sz w:val="18"/>
                <w:szCs w:val="18"/>
              </w:rPr>
              <w:t>1,900</w:t>
            </w:r>
          </w:p>
        </w:tc>
        <w:tc>
          <w:tcPr>
            <w:tcW w:w="618" w:type="pct"/>
            <w:vAlign w:val="center"/>
          </w:tcPr>
          <w:p w14:paraId="62ADA682" w14:textId="19122A2D" w:rsidR="008C7544" w:rsidRPr="00BB1A22" w:rsidRDefault="00291380" w:rsidP="00CA3E05">
            <w:pPr>
              <w:jc w:val="center"/>
              <w:rPr>
                <w:rFonts w:ascii="Arial" w:hAnsi="Arial" w:cs="Arial"/>
                <w:sz w:val="18"/>
                <w:szCs w:val="18"/>
              </w:rPr>
            </w:pPr>
            <w:r>
              <w:rPr>
                <w:rFonts w:ascii="Arial" w:hAnsi="Arial" w:cs="Arial"/>
                <w:sz w:val="18"/>
                <w:szCs w:val="18"/>
              </w:rPr>
              <w:t>$</w:t>
            </w:r>
            <w:r w:rsidR="00CA3E05">
              <w:rPr>
                <w:rFonts w:ascii="Arial" w:hAnsi="Arial" w:cs="Arial"/>
                <w:sz w:val="18"/>
                <w:szCs w:val="18"/>
              </w:rPr>
              <w:t>940</w:t>
            </w:r>
          </w:p>
        </w:tc>
        <w:tc>
          <w:tcPr>
            <w:tcW w:w="2122" w:type="pct"/>
          </w:tcPr>
          <w:p w14:paraId="1A43E405" w14:textId="7C652787" w:rsidR="008C7544" w:rsidRPr="00BB1A22" w:rsidRDefault="0047400B" w:rsidP="00D65C6D">
            <w:pPr>
              <w:rPr>
                <w:rFonts w:ascii="Arial" w:hAnsi="Arial" w:cs="Arial"/>
                <w:sz w:val="18"/>
                <w:szCs w:val="18"/>
              </w:rPr>
            </w:pPr>
            <w:r>
              <w:rPr>
                <w:rFonts w:ascii="Arial" w:hAnsi="Arial" w:cs="Arial"/>
                <w:sz w:val="18"/>
                <w:szCs w:val="18"/>
              </w:rPr>
              <w:t xml:space="preserve">This row shows projections for your account at retirement if </w:t>
            </w:r>
            <w:r w:rsidRPr="00B21C15">
              <w:rPr>
                <w:rFonts w:ascii="Arial" w:hAnsi="Arial" w:cs="Arial"/>
                <w:sz w:val="18"/>
                <w:szCs w:val="18"/>
              </w:rPr>
              <w:t>your current employer contribution</w:t>
            </w:r>
            <w:r>
              <w:rPr>
                <w:rFonts w:ascii="Arial" w:hAnsi="Arial" w:cs="Arial"/>
                <w:sz w:val="18"/>
                <w:szCs w:val="18"/>
              </w:rPr>
              <w:t xml:space="preserve">s </w:t>
            </w:r>
            <w:r w:rsidRPr="00B21C15">
              <w:rPr>
                <w:rFonts w:ascii="Arial" w:hAnsi="Arial" w:cs="Arial"/>
                <w:sz w:val="18"/>
                <w:szCs w:val="18"/>
              </w:rPr>
              <w:t xml:space="preserve">and your personal monthly contributions </w:t>
            </w:r>
            <w:r>
              <w:rPr>
                <w:rFonts w:ascii="Arial" w:hAnsi="Arial" w:cs="Arial"/>
                <w:sz w:val="18"/>
                <w:szCs w:val="18"/>
              </w:rPr>
              <w:t>as shown on page 1 grow at the same rate of inflation until you retire.</w:t>
            </w:r>
          </w:p>
        </w:tc>
      </w:tr>
    </w:tbl>
    <w:p w14:paraId="2B101A3C" w14:textId="77777777" w:rsidR="004B67C7" w:rsidRDefault="004B67C7" w:rsidP="004B67C7">
      <w:pPr>
        <w:rPr>
          <w:rFonts w:ascii="Arial" w:hAnsi="Arial" w:cs="Arial"/>
          <w:sz w:val="18"/>
          <w:szCs w:val="18"/>
        </w:rPr>
      </w:pPr>
    </w:p>
    <w:p w14:paraId="48FFF8F3" w14:textId="77777777" w:rsidR="004B67C7" w:rsidRPr="00A220EE" w:rsidRDefault="004B67C7" w:rsidP="004B67C7">
      <w:pPr>
        <w:rPr>
          <w:rFonts w:ascii="Arial" w:hAnsi="Arial" w:cs="Arial"/>
          <w:sz w:val="18"/>
          <w:szCs w:val="18"/>
        </w:rPr>
      </w:pPr>
    </w:p>
    <w:p w14:paraId="64D91D5C" w14:textId="582E0749" w:rsidR="0030067A" w:rsidRPr="009C47DC" w:rsidRDefault="0030067A" w:rsidP="00F56479">
      <w:pPr>
        <w:rPr>
          <w:rFonts w:ascii="Arial" w:hAnsi="Arial" w:cs="Arial"/>
          <w:b/>
          <w:sz w:val="18"/>
          <w:szCs w:val="18"/>
        </w:rPr>
      </w:pPr>
      <w:r w:rsidRPr="009C47DC">
        <w:rPr>
          <w:rFonts w:ascii="Arial" w:hAnsi="Arial" w:cs="Arial"/>
          <w:b/>
          <w:sz w:val="18"/>
          <w:szCs w:val="18"/>
        </w:rPr>
        <w:t xml:space="preserve">All </w:t>
      </w:r>
      <w:r w:rsidR="007D1273">
        <w:rPr>
          <w:rFonts w:ascii="Arial" w:hAnsi="Arial" w:cs="Arial"/>
          <w:b/>
          <w:sz w:val="18"/>
          <w:szCs w:val="18"/>
        </w:rPr>
        <w:t xml:space="preserve">calculations </w:t>
      </w:r>
      <w:r w:rsidR="009C47DC">
        <w:rPr>
          <w:rFonts w:ascii="Arial" w:hAnsi="Arial" w:cs="Arial"/>
          <w:b/>
          <w:sz w:val="18"/>
          <w:szCs w:val="18"/>
        </w:rPr>
        <w:t xml:space="preserve">on this page </w:t>
      </w:r>
      <w:r w:rsidRPr="009C47DC">
        <w:rPr>
          <w:rFonts w:ascii="Arial" w:hAnsi="Arial" w:cs="Arial"/>
          <w:b/>
          <w:sz w:val="18"/>
          <w:szCs w:val="18"/>
        </w:rPr>
        <w:t>us</w:t>
      </w:r>
      <w:r w:rsidR="007D1273">
        <w:rPr>
          <w:rFonts w:ascii="Arial" w:hAnsi="Arial" w:cs="Arial"/>
          <w:b/>
          <w:sz w:val="18"/>
          <w:szCs w:val="18"/>
        </w:rPr>
        <w:t>e</w:t>
      </w:r>
      <w:r w:rsidR="00B53D76">
        <w:rPr>
          <w:rFonts w:ascii="Arial" w:hAnsi="Arial" w:cs="Arial"/>
          <w:b/>
          <w:sz w:val="18"/>
          <w:szCs w:val="18"/>
        </w:rPr>
        <w:t xml:space="preserve"> the following information and assumptions</w:t>
      </w:r>
      <w:r w:rsidR="009B3AD8" w:rsidRPr="009C47DC">
        <w:rPr>
          <w:rFonts w:ascii="Arial" w:hAnsi="Arial" w:cs="Arial"/>
          <w:b/>
          <w:sz w:val="18"/>
          <w:szCs w:val="18"/>
        </w:rPr>
        <w:t>:</w:t>
      </w:r>
    </w:p>
    <w:p w14:paraId="0FD70D72" w14:textId="77777777" w:rsidR="00856743" w:rsidRDefault="00856743" w:rsidP="0030067A">
      <w:pPr>
        <w:pStyle w:val="ListParagraph"/>
        <w:numPr>
          <w:ilvl w:val="0"/>
          <w:numId w:val="4"/>
        </w:numPr>
        <w:rPr>
          <w:rFonts w:ascii="Arial" w:hAnsi="Arial" w:cs="Arial"/>
          <w:sz w:val="18"/>
          <w:szCs w:val="18"/>
        </w:rPr>
      </w:pPr>
      <w:r>
        <w:rPr>
          <w:rFonts w:ascii="Arial" w:hAnsi="Arial" w:cs="Arial"/>
          <w:sz w:val="18"/>
          <w:szCs w:val="18"/>
        </w:rPr>
        <w:t>Your current age is 40</w:t>
      </w:r>
    </w:p>
    <w:p w14:paraId="0DFB4259" w14:textId="40CA85AE" w:rsidR="0030067A" w:rsidRPr="009C47DC" w:rsidRDefault="0030067A" w:rsidP="0030067A">
      <w:pPr>
        <w:pStyle w:val="ListParagraph"/>
        <w:numPr>
          <w:ilvl w:val="0"/>
          <w:numId w:val="4"/>
        </w:numPr>
        <w:rPr>
          <w:rFonts w:ascii="Arial" w:hAnsi="Arial" w:cs="Arial"/>
          <w:sz w:val="18"/>
          <w:szCs w:val="18"/>
        </w:rPr>
      </w:pPr>
      <w:r w:rsidRPr="009C47DC">
        <w:rPr>
          <w:rFonts w:ascii="Arial" w:hAnsi="Arial" w:cs="Arial"/>
          <w:sz w:val="18"/>
          <w:szCs w:val="18"/>
        </w:rPr>
        <w:t>Your account balance as of June 30, 2012</w:t>
      </w:r>
    </w:p>
    <w:p w14:paraId="0AACDA38" w14:textId="27091F7F" w:rsidR="0030067A" w:rsidRPr="009C47DC" w:rsidRDefault="0030067A" w:rsidP="0030067A">
      <w:pPr>
        <w:pStyle w:val="ListParagraph"/>
        <w:numPr>
          <w:ilvl w:val="0"/>
          <w:numId w:val="4"/>
        </w:numPr>
        <w:rPr>
          <w:rFonts w:ascii="Arial" w:hAnsi="Arial" w:cs="Arial"/>
          <w:sz w:val="18"/>
          <w:szCs w:val="18"/>
        </w:rPr>
      </w:pPr>
      <w:r w:rsidRPr="009C47DC">
        <w:rPr>
          <w:rFonts w:ascii="Arial" w:hAnsi="Arial" w:cs="Arial"/>
          <w:sz w:val="18"/>
          <w:szCs w:val="18"/>
        </w:rPr>
        <w:t>A</w:t>
      </w:r>
      <w:r w:rsidR="008C7544">
        <w:rPr>
          <w:rFonts w:ascii="Arial" w:hAnsi="Arial" w:cs="Arial"/>
          <w:sz w:val="18"/>
          <w:szCs w:val="18"/>
        </w:rPr>
        <w:t>n average</w:t>
      </w:r>
      <w:r w:rsidRPr="009C47DC">
        <w:rPr>
          <w:rFonts w:ascii="Arial" w:hAnsi="Arial" w:cs="Arial"/>
          <w:sz w:val="18"/>
          <w:szCs w:val="18"/>
        </w:rPr>
        <w:t xml:space="preserve"> life expectancy assumption </w:t>
      </w:r>
      <w:r w:rsidR="008C7544">
        <w:rPr>
          <w:rFonts w:ascii="Arial" w:hAnsi="Arial" w:cs="Arial"/>
          <w:sz w:val="18"/>
          <w:szCs w:val="18"/>
        </w:rPr>
        <w:t>for individual men</w:t>
      </w:r>
    </w:p>
    <w:p w14:paraId="243C3CEF" w14:textId="78DA568E" w:rsidR="0030067A" w:rsidRPr="008C7544" w:rsidRDefault="008C7544" w:rsidP="0030067A">
      <w:pPr>
        <w:pStyle w:val="ListParagraph"/>
        <w:numPr>
          <w:ilvl w:val="0"/>
          <w:numId w:val="4"/>
        </w:numPr>
        <w:rPr>
          <w:rFonts w:ascii="Arial" w:hAnsi="Arial" w:cs="Arial"/>
          <w:sz w:val="18"/>
          <w:szCs w:val="18"/>
        </w:rPr>
      </w:pPr>
      <w:r w:rsidRPr="008C7544">
        <w:rPr>
          <w:rFonts w:ascii="Arial" w:hAnsi="Arial" w:cs="Arial"/>
          <w:sz w:val="18"/>
          <w:szCs w:val="18"/>
        </w:rPr>
        <w:t xml:space="preserve">A retirement age of </w:t>
      </w:r>
      <w:r w:rsidR="005E7584">
        <w:rPr>
          <w:rFonts w:ascii="Arial" w:hAnsi="Arial" w:cs="Arial"/>
          <w:sz w:val="18"/>
          <w:szCs w:val="18"/>
        </w:rPr>
        <w:t>65</w:t>
      </w:r>
    </w:p>
    <w:p w14:paraId="62096790" w14:textId="3FF7C039" w:rsidR="0030067A" w:rsidRDefault="0030067A" w:rsidP="00EA15D3">
      <w:pPr>
        <w:pStyle w:val="ListParagraph"/>
        <w:numPr>
          <w:ilvl w:val="0"/>
          <w:numId w:val="4"/>
        </w:numPr>
        <w:rPr>
          <w:rFonts w:ascii="Arial" w:hAnsi="Arial" w:cs="Arial"/>
          <w:sz w:val="18"/>
          <w:szCs w:val="18"/>
        </w:rPr>
      </w:pPr>
      <w:r w:rsidRPr="009C47DC">
        <w:rPr>
          <w:rFonts w:ascii="Arial" w:hAnsi="Arial" w:cs="Arial"/>
          <w:sz w:val="18"/>
          <w:szCs w:val="18"/>
        </w:rPr>
        <w:t>A joint-survivorship annuity</w:t>
      </w:r>
      <w:r w:rsidR="003646E1">
        <w:rPr>
          <w:rFonts w:ascii="Arial" w:hAnsi="Arial" w:cs="Arial"/>
          <w:sz w:val="18"/>
          <w:szCs w:val="18"/>
        </w:rPr>
        <w:t xml:space="preserve"> purchased at age 65</w:t>
      </w:r>
      <w:r w:rsidRPr="009C47DC">
        <w:rPr>
          <w:rFonts w:ascii="Arial" w:hAnsi="Arial" w:cs="Arial"/>
          <w:sz w:val="18"/>
          <w:szCs w:val="18"/>
        </w:rPr>
        <w:t>, with level payments, assuming the person and his/her spouse are the same age, and survivor benefits are equal to 50% of the monthly payment with no other additional features</w:t>
      </w:r>
      <w:r w:rsidR="00EA15D3">
        <w:rPr>
          <w:rFonts w:ascii="Arial" w:hAnsi="Arial" w:cs="Arial"/>
          <w:sz w:val="18"/>
          <w:szCs w:val="18"/>
        </w:rPr>
        <w:t>. The value of the annuity shown reflects current market pricing at the time of this statement.</w:t>
      </w:r>
    </w:p>
    <w:p w14:paraId="10231DDF" w14:textId="4C9E8B07" w:rsidR="007D1273" w:rsidRDefault="007D1273" w:rsidP="00EA15D3">
      <w:pPr>
        <w:pStyle w:val="ListParagraph"/>
        <w:numPr>
          <w:ilvl w:val="0"/>
          <w:numId w:val="4"/>
        </w:numPr>
        <w:rPr>
          <w:rFonts w:ascii="Arial" w:hAnsi="Arial" w:cs="Arial"/>
          <w:sz w:val="18"/>
          <w:szCs w:val="18"/>
        </w:rPr>
      </w:pPr>
      <w:r>
        <w:rPr>
          <w:rFonts w:ascii="Arial" w:hAnsi="Arial" w:cs="Arial"/>
          <w:sz w:val="18"/>
          <w:szCs w:val="18"/>
        </w:rPr>
        <w:t>Calculations in Row A use:</w:t>
      </w:r>
    </w:p>
    <w:p w14:paraId="5CB2A631" w14:textId="2718F7D7" w:rsidR="007D1273" w:rsidRDefault="007D1273" w:rsidP="007C1873">
      <w:pPr>
        <w:pStyle w:val="ListParagraph"/>
        <w:numPr>
          <w:ilvl w:val="1"/>
          <w:numId w:val="4"/>
        </w:numPr>
        <w:rPr>
          <w:rFonts w:ascii="Arial" w:hAnsi="Arial" w:cs="Arial"/>
          <w:sz w:val="18"/>
          <w:szCs w:val="18"/>
        </w:rPr>
      </w:pPr>
      <w:r>
        <w:rPr>
          <w:rFonts w:ascii="Arial" w:hAnsi="Arial" w:cs="Arial"/>
          <w:sz w:val="18"/>
          <w:szCs w:val="18"/>
        </w:rPr>
        <w:t>An inflation rate equal to the expect rate of return on your investment</w:t>
      </w:r>
      <w:r w:rsidR="004361A6">
        <w:rPr>
          <w:rFonts w:ascii="Arial" w:hAnsi="Arial" w:cs="Arial"/>
          <w:sz w:val="18"/>
          <w:szCs w:val="18"/>
        </w:rPr>
        <w:t>, with no further account contributions</w:t>
      </w:r>
    </w:p>
    <w:p w14:paraId="43225D4B" w14:textId="0349E872" w:rsidR="007D1273" w:rsidRPr="009C47DC" w:rsidRDefault="007D1273" w:rsidP="007D1273">
      <w:pPr>
        <w:pStyle w:val="ListParagraph"/>
        <w:numPr>
          <w:ilvl w:val="0"/>
          <w:numId w:val="4"/>
        </w:numPr>
        <w:rPr>
          <w:rFonts w:ascii="Arial" w:hAnsi="Arial" w:cs="Arial"/>
          <w:sz w:val="18"/>
          <w:szCs w:val="18"/>
        </w:rPr>
      </w:pPr>
      <w:r>
        <w:rPr>
          <w:rFonts w:ascii="Arial" w:hAnsi="Arial" w:cs="Arial"/>
          <w:sz w:val="18"/>
          <w:szCs w:val="18"/>
        </w:rPr>
        <w:t>Projections in Row B use:</w:t>
      </w:r>
    </w:p>
    <w:p w14:paraId="43EDD182" w14:textId="1DD6D9D4" w:rsidR="0030067A" w:rsidRPr="00DB3C5F" w:rsidRDefault="0030067A" w:rsidP="007C1873">
      <w:pPr>
        <w:pStyle w:val="ListParagraph"/>
        <w:numPr>
          <w:ilvl w:val="1"/>
          <w:numId w:val="4"/>
        </w:numPr>
        <w:rPr>
          <w:rFonts w:ascii="Arial" w:hAnsi="Arial" w:cs="Arial"/>
          <w:b/>
          <w:sz w:val="18"/>
          <w:szCs w:val="18"/>
        </w:rPr>
      </w:pPr>
      <w:r w:rsidRPr="009C47DC">
        <w:rPr>
          <w:rFonts w:ascii="Arial" w:hAnsi="Arial" w:cs="Arial"/>
          <w:sz w:val="18"/>
          <w:szCs w:val="18"/>
        </w:rPr>
        <w:t>An inflation rate of 3%</w:t>
      </w:r>
    </w:p>
    <w:p w14:paraId="54947AF2" w14:textId="100E95BF" w:rsidR="00DB3C5F" w:rsidRPr="009C47DC" w:rsidRDefault="00DB3C5F" w:rsidP="007C1873">
      <w:pPr>
        <w:pStyle w:val="ListParagraph"/>
        <w:numPr>
          <w:ilvl w:val="1"/>
          <w:numId w:val="4"/>
        </w:numPr>
        <w:rPr>
          <w:rFonts w:ascii="Arial" w:hAnsi="Arial" w:cs="Arial"/>
          <w:sz w:val="18"/>
          <w:szCs w:val="18"/>
        </w:rPr>
      </w:pPr>
      <w:r w:rsidRPr="009C47DC">
        <w:rPr>
          <w:rFonts w:ascii="Arial" w:hAnsi="Arial" w:cs="Arial"/>
          <w:sz w:val="18"/>
          <w:szCs w:val="18"/>
        </w:rPr>
        <w:t>A</w:t>
      </w:r>
      <w:r w:rsidR="00856743">
        <w:rPr>
          <w:rFonts w:ascii="Arial" w:hAnsi="Arial" w:cs="Arial"/>
          <w:sz w:val="18"/>
          <w:szCs w:val="18"/>
        </w:rPr>
        <w:t>n expected</w:t>
      </w:r>
      <w:r w:rsidRPr="009C47DC">
        <w:rPr>
          <w:rFonts w:ascii="Arial" w:hAnsi="Arial" w:cs="Arial"/>
          <w:sz w:val="18"/>
          <w:szCs w:val="18"/>
        </w:rPr>
        <w:t xml:space="preserve"> rate of return on your investments of </w:t>
      </w:r>
      <w:r w:rsidR="005E7584">
        <w:rPr>
          <w:rFonts w:ascii="Arial" w:hAnsi="Arial" w:cs="Arial"/>
          <w:sz w:val="18"/>
          <w:szCs w:val="18"/>
        </w:rPr>
        <w:t>7</w:t>
      </w:r>
      <w:r w:rsidRPr="009C47DC">
        <w:rPr>
          <w:rFonts w:ascii="Arial" w:hAnsi="Arial" w:cs="Arial"/>
          <w:sz w:val="18"/>
          <w:szCs w:val="18"/>
        </w:rPr>
        <w:t>%</w:t>
      </w:r>
      <w:r w:rsidR="00D4599C">
        <w:rPr>
          <w:rFonts w:ascii="Arial" w:hAnsi="Arial" w:cs="Arial"/>
          <w:sz w:val="18"/>
          <w:szCs w:val="18"/>
        </w:rPr>
        <w:t>, which after inflation would be 4%</w:t>
      </w:r>
    </w:p>
    <w:p w14:paraId="4C990C9B" w14:textId="77777777" w:rsidR="004B67C7" w:rsidRDefault="004B67C7" w:rsidP="004B67C7">
      <w:pPr>
        <w:rPr>
          <w:rFonts w:ascii="Arial" w:hAnsi="Arial" w:cs="Arial"/>
          <w:sz w:val="20"/>
          <w:szCs w:val="20"/>
        </w:rPr>
      </w:pPr>
    </w:p>
    <w:p w14:paraId="268562D0" w14:textId="77777777" w:rsidR="004B67C7" w:rsidRDefault="004B67C7" w:rsidP="004B67C7">
      <w:pPr>
        <w:rPr>
          <w:rFonts w:ascii="Arial" w:hAnsi="Arial" w:cs="Arial"/>
          <w:sz w:val="20"/>
          <w:szCs w:val="20"/>
        </w:rPr>
      </w:pPr>
    </w:p>
    <w:p w14:paraId="662C8A7F" w14:textId="77777777" w:rsidR="004B67C7" w:rsidRDefault="004B67C7" w:rsidP="004B67C7">
      <w:pPr>
        <w:rPr>
          <w:rFonts w:ascii="Arial" w:hAnsi="Arial" w:cs="Arial"/>
          <w:sz w:val="18"/>
          <w:szCs w:val="18"/>
        </w:rPr>
      </w:pPr>
    </w:p>
    <w:p w14:paraId="55CA082C" w14:textId="77777777" w:rsidR="004B67C7" w:rsidRPr="00497BA9" w:rsidRDefault="004B67C7" w:rsidP="004B67C7">
      <w:pPr>
        <w:rPr>
          <w:rFonts w:ascii="Arial" w:hAnsi="Arial" w:cs="Arial"/>
          <w:sz w:val="18"/>
          <w:szCs w:val="18"/>
        </w:rPr>
      </w:pPr>
    </w:p>
    <w:p w14:paraId="42A85840" w14:textId="77777777" w:rsidR="004B67C7" w:rsidRDefault="004B67C7" w:rsidP="004B67C7">
      <w:pPr>
        <w:rPr>
          <w:rFonts w:ascii="Arial" w:hAnsi="Arial" w:cs="Arial"/>
          <w:b/>
          <w:sz w:val="18"/>
          <w:szCs w:val="18"/>
        </w:rPr>
      </w:pPr>
    </w:p>
    <w:p w14:paraId="4F4E680A" w14:textId="77777777" w:rsidR="004B67C7" w:rsidRDefault="004B67C7" w:rsidP="004B67C7">
      <w:pPr>
        <w:rPr>
          <w:rFonts w:ascii="Arial" w:hAnsi="Arial" w:cs="Arial"/>
          <w:b/>
          <w:sz w:val="18"/>
          <w:szCs w:val="18"/>
        </w:rPr>
      </w:pPr>
    </w:p>
    <w:p w14:paraId="0DFA2AD7" w14:textId="77777777" w:rsidR="004B67C7" w:rsidRDefault="004B67C7" w:rsidP="004B67C7">
      <w:pPr>
        <w:rPr>
          <w:rFonts w:ascii="Arial" w:hAnsi="Arial" w:cs="Arial"/>
          <w:b/>
          <w:sz w:val="18"/>
          <w:szCs w:val="18"/>
        </w:rPr>
      </w:pPr>
    </w:p>
    <w:p w14:paraId="514A4076" w14:textId="77777777" w:rsidR="004B67C7" w:rsidRDefault="004B67C7" w:rsidP="004B67C7">
      <w:pPr>
        <w:rPr>
          <w:rFonts w:ascii="Arial" w:hAnsi="Arial" w:cs="Arial"/>
          <w:b/>
          <w:sz w:val="18"/>
          <w:szCs w:val="18"/>
        </w:rPr>
      </w:pPr>
    </w:p>
    <w:p w14:paraId="2897DE36" w14:textId="77777777" w:rsidR="004B67C7" w:rsidRDefault="004B67C7" w:rsidP="004B67C7">
      <w:pPr>
        <w:rPr>
          <w:rFonts w:ascii="Arial" w:hAnsi="Arial" w:cs="Arial"/>
          <w:b/>
          <w:sz w:val="18"/>
          <w:szCs w:val="18"/>
        </w:rPr>
      </w:pPr>
    </w:p>
    <w:p w14:paraId="0DEB1BD6" w14:textId="77777777" w:rsidR="00640588" w:rsidRDefault="00640588" w:rsidP="004B67C7">
      <w:pPr>
        <w:rPr>
          <w:rFonts w:ascii="Arial" w:hAnsi="Arial" w:cs="Arial"/>
          <w:b/>
          <w:sz w:val="18"/>
          <w:szCs w:val="18"/>
        </w:rPr>
      </w:pPr>
    </w:p>
    <w:p w14:paraId="0F978948" w14:textId="77777777" w:rsidR="00640588" w:rsidRDefault="00640588" w:rsidP="004B67C7">
      <w:pPr>
        <w:rPr>
          <w:rFonts w:ascii="Arial" w:hAnsi="Arial" w:cs="Arial"/>
          <w:b/>
          <w:sz w:val="18"/>
          <w:szCs w:val="18"/>
        </w:rPr>
      </w:pPr>
    </w:p>
    <w:p w14:paraId="437A4CE6" w14:textId="77777777" w:rsidR="00640588" w:rsidRDefault="00640588" w:rsidP="004B67C7">
      <w:pPr>
        <w:rPr>
          <w:rFonts w:ascii="Arial" w:hAnsi="Arial" w:cs="Arial"/>
          <w:b/>
          <w:sz w:val="18"/>
          <w:szCs w:val="18"/>
        </w:rPr>
      </w:pPr>
    </w:p>
    <w:p w14:paraId="45E4E0CE" w14:textId="77777777" w:rsidR="00640588" w:rsidRDefault="00640588" w:rsidP="004B67C7">
      <w:pPr>
        <w:rPr>
          <w:rFonts w:ascii="Arial" w:hAnsi="Arial" w:cs="Arial"/>
          <w:b/>
          <w:sz w:val="18"/>
          <w:szCs w:val="18"/>
        </w:rPr>
      </w:pPr>
    </w:p>
    <w:p w14:paraId="78912316" w14:textId="77777777" w:rsidR="00640588" w:rsidRDefault="00640588" w:rsidP="004B67C7">
      <w:pPr>
        <w:rPr>
          <w:rFonts w:ascii="Arial" w:hAnsi="Arial" w:cs="Arial"/>
          <w:b/>
          <w:sz w:val="18"/>
          <w:szCs w:val="18"/>
        </w:rPr>
      </w:pPr>
    </w:p>
    <w:p w14:paraId="72FC048A" w14:textId="77777777" w:rsidR="00640588" w:rsidRDefault="00640588" w:rsidP="004B67C7">
      <w:pPr>
        <w:rPr>
          <w:rFonts w:ascii="Arial" w:hAnsi="Arial" w:cs="Arial"/>
          <w:b/>
          <w:sz w:val="18"/>
          <w:szCs w:val="18"/>
        </w:rPr>
      </w:pPr>
    </w:p>
    <w:p w14:paraId="49472495" w14:textId="77777777" w:rsidR="00640588" w:rsidRDefault="00640588" w:rsidP="004B67C7">
      <w:pPr>
        <w:rPr>
          <w:rFonts w:ascii="Arial" w:hAnsi="Arial" w:cs="Arial"/>
          <w:b/>
          <w:sz w:val="18"/>
          <w:szCs w:val="18"/>
        </w:rPr>
      </w:pPr>
    </w:p>
    <w:p w14:paraId="49534B1C" w14:textId="77777777" w:rsidR="00640588" w:rsidRDefault="00640588" w:rsidP="004B67C7">
      <w:pPr>
        <w:rPr>
          <w:rFonts w:ascii="Arial" w:hAnsi="Arial" w:cs="Arial"/>
          <w:b/>
          <w:sz w:val="18"/>
          <w:szCs w:val="18"/>
        </w:rPr>
      </w:pPr>
    </w:p>
    <w:p w14:paraId="1B7548FE" w14:textId="77777777" w:rsidR="00640588" w:rsidRDefault="00640588" w:rsidP="004B67C7">
      <w:pPr>
        <w:rPr>
          <w:rFonts w:ascii="Arial" w:hAnsi="Arial" w:cs="Arial"/>
          <w:b/>
          <w:sz w:val="18"/>
          <w:szCs w:val="18"/>
        </w:rPr>
      </w:pPr>
    </w:p>
    <w:p w14:paraId="386289B2" w14:textId="77777777" w:rsidR="00C66ADB" w:rsidRDefault="00C66ADB" w:rsidP="004B67C7">
      <w:pPr>
        <w:rPr>
          <w:rFonts w:ascii="Arial" w:hAnsi="Arial" w:cs="Arial"/>
          <w:b/>
          <w:sz w:val="18"/>
          <w:szCs w:val="18"/>
        </w:rPr>
      </w:pPr>
    </w:p>
    <w:p w14:paraId="17D8F171" w14:textId="77777777" w:rsidR="005F44CB" w:rsidRDefault="005F44CB" w:rsidP="004B67C7">
      <w:pPr>
        <w:rPr>
          <w:rFonts w:ascii="Arial" w:hAnsi="Arial" w:cs="Arial"/>
          <w:b/>
          <w:sz w:val="18"/>
          <w:szCs w:val="18"/>
        </w:rPr>
      </w:pPr>
    </w:p>
    <w:p w14:paraId="489045D7" w14:textId="77777777" w:rsidR="009C47DC" w:rsidRDefault="009C47DC" w:rsidP="004B67C7">
      <w:pPr>
        <w:rPr>
          <w:rFonts w:ascii="Arial" w:hAnsi="Arial" w:cs="Arial"/>
          <w:b/>
          <w:sz w:val="18"/>
          <w:szCs w:val="18"/>
        </w:rPr>
      </w:pPr>
    </w:p>
    <w:p w14:paraId="61D4130F" w14:textId="77777777" w:rsidR="009C47DC" w:rsidRDefault="009C47DC" w:rsidP="004B67C7">
      <w:pPr>
        <w:rPr>
          <w:rFonts w:ascii="Arial" w:hAnsi="Arial" w:cs="Arial"/>
          <w:b/>
          <w:sz w:val="18"/>
          <w:szCs w:val="18"/>
        </w:rPr>
      </w:pPr>
    </w:p>
    <w:p w14:paraId="22307BC8" w14:textId="77777777" w:rsidR="009C47DC" w:rsidRDefault="009C47DC" w:rsidP="004B67C7">
      <w:pPr>
        <w:rPr>
          <w:rFonts w:ascii="Arial" w:hAnsi="Arial" w:cs="Arial"/>
          <w:b/>
          <w:sz w:val="18"/>
          <w:szCs w:val="18"/>
        </w:rPr>
      </w:pPr>
    </w:p>
    <w:p w14:paraId="59CE161E" w14:textId="77777777" w:rsidR="00DB3C5F" w:rsidRDefault="00DB3C5F">
      <w:pPr>
        <w:rPr>
          <w:rFonts w:ascii="Arial" w:hAnsi="Arial" w:cs="Arial"/>
          <w:b/>
          <w:sz w:val="18"/>
          <w:szCs w:val="18"/>
        </w:rPr>
      </w:pPr>
      <w:r>
        <w:rPr>
          <w:rFonts w:ascii="Arial" w:hAnsi="Arial" w:cs="Arial"/>
          <w:b/>
          <w:sz w:val="18"/>
          <w:szCs w:val="18"/>
        </w:rPr>
        <w:br w:type="page"/>
      </w:r>
    </w:p>
    <w:p w14:paraId="6534944F" w14:textId="72CDBCBA" w:rsidR="004B67C7" w:rsidRPr="0098337E" w:rsidRDefault="004B67C7" w:rsidP="004B67C7">
      <w:pPr>
        <w:rPr>
          <w:rFonts w:ascii="Arial" w:hAnsi="Arial" w:cs="Arial"/>
          <w:b/>
          <w:szCs w:val="20"/>
        </w:rPr>
      </w:pPr>
      <w:r w:rsidRPr="00497BA9">
        <w:rPr>
          <w:rFonts w:ascii="Arial" w:hAnsi="Arial" w:cs="Arial"/>
          <w:b/>
          <w:sz w:val="18"/>
          <w:szCs w:val="18"/>
        </w:rPr>
        <w:lastRenderedPageBreak/>
        <w:t xml:space="preserve">D. </w:t>
      </w:r>
      <w:r w:rsidR="0030067A">
        <w:rPr>
          <w:rFonts w:ascii="Arial" w:hAnsi="Arial" w:cs="Arial"/>
          <w:b/>
          <w:sz w:val="18"/>
          <w:szCs w:val="18"/>
        </w:rPr>
        <w:t>Factors that could change monthly income at retirement</w:t>
      </w:r>
      <w:r w:rsidR="0030067A" w:rsidRPr="00497BA9">
        <w:rPr>
          <w:rFonts w:ascii="Arial" w:hAnsi="Arial" w:cs="Arial"/>
          <w:b/>
          <w:sz w:val="18"/>
          <w:szCs w:val="18"/>
        </w:rPr>
        <w:t xml:space="preserve"> </w:t>
      </w:r>
    </w:p>
    <w:p w14:paraId="2D2A7A9C" w14:textId="77777777" w:rsidR="004B67C7" w:rsidRDefault="004B67C7" w:rsidP="004B67C7">
      <w:pPr>
        <w:rPr>
          <w:rFonts w:ascii="Arial" w:hAnsi="Arial" w:cs="Arial"/>
          <w:sz w:val="18"/>
          <w:szCs w:val="18"/>
        </w:rPr>
      </w:pPr>
    </w:p>
    <w:p w14:paraId="51AE7954" w14:textId="60FBF52E" w:rsidR="004B67C7" w:rsidRDefault="004B67C7" w:rsidP="004B67C7">
      <w:pPr>
        <w:rPr>
          <w:rFonts w:ascii="Arial" w:hAnsi="Arial" w:cs="Arial"/>
          <w:sz w:val="18"/>
          <w:szCs w:val="18"/>
        </w:rPr>
      </w:pPr>
      <w:r>
        <w:rPr>
          <w:rFonts w:ascii="Arial" w:hAnsi="Arial" w:cs="Arial"/>
          <w:sz w:val="18"/>
          <w:szCs w:val="18"/>
        </w:rPr>
        <w:t>Suppose that you continue making contributions to your plan until you retire.</w:t>
      </w:r>
    </w:p>
    <w:p w14:paraId="73F0B2B7" w14:textId="5E8ECFC6" w:rsidR="002B47F4" w:rsidRDefault="002B47F4" w:rsidP="004B67C7">
      <w:pPr>
        <w:rPr>
          <w:rFonts w:ascii="Arial" w:hAnsi="Arial" w:cs="Arial"/>
          <w:b/>
          <w:sz w:val="18"/>
          <w:szCs w:val="18"/>
        </w:rPr>
      </w:pPr>
    </w:p>
    <w:p w14:paraId="03665C30" w14:textId="51F04C4E" w:rsidR="004B67C7" w:rsidRPr="00497BA9" w:rsidRDefault="00C111D6" w:rsidP="004B67C7">
      <w:pPr>
        <w:rPr>
          <w:rFonts w:ascii="Arial" w:hAnsi="Arial" w:cs="Arial"/>
          <w:b/>
          <w:sz w:val="18"/>
          <w:szCs w:val="18"/>
        </w:rPr>
      </w:pPr>
      <w:r w:rsidRPr="00C111D6">
        <w:t xml:space="preserve"> </w:t>
      </w:r>
      <w:r w:rsidR="004B67C7" w:rsidRPr="00497BA9">
        <w:rPr>
          <w:rFonts w:ascii="Arial" w:hAnsi="Arial" w:cs="Arial"/>
          <w:b/>
          <w:sz w:val="18"/>
          <w:szCs w:val="18"/>
        </w:rPr>
        <w:t>How much can I gain if I make additional contributions?</w:t>
      </w:r>
      <w:r w:rsidR="009071B7" w:rsidRPr="009071B7">
        <w:t xml:space="preserve"> </w:t>
      </w:r>
    </w:p>
    <w:p w14:paraId="37D0C387" w14:textId="0AAC2641" w:rsidR="00C66ADB" w:rsidRPr="005F44CB" w:rsidRDefault="0040053C" w:rsidP="005F44CB">
      <w:pPr>
        <w:rPr>
          <w:rFonts w:ascii="Arial" w:hAnsi="Arial" w:cs="Arial"/>
          <w:sz w:val="18"/>
          <w:szCs w:val="18"/>
        </w:rPr>
      </w:pPr>
      <w:r w:rsidRPr="002A0AE6">
        <w:rPr>
          <w:rFonts w:ascii="Arial" w:hAnsi="Arial" w:cs="Arial"/>
          <w:noProof/>
          <w:sz w:val="18"/>
          <w:szCs w:val="18"/>
        </w:rPr>
        <w:drawing>
          <wp:anchor distT="0" distB="0" distL="114300" distR="114300" simplePos="0" relativeHeight="251683840" behindDoc="0" locked="0" layoutInCell="1" allowOverlap="1" wp14:anchorId="10982CE2" wp14:editId="2B877C76">
            <wp:simplePos x="0" y="0"/>
            <wp:positionH relativeFrom="column">
              <wp:posOffset>3200400</wp:posOffset>
            </wp:positionH>
            <wp:positionV relativeFrom="paragraph">
              <wp:posOffset>28575</wp:posOffset>
            </wp:positionV>
            <wp:extent cx="3207385" cy="1845310"/>
            <wp:effectExtent l="25400" t="25400" r="18415" b="34290"/>
            <wp:wrapTight wrapText="bothSides">
              <wp:wrapPolygon edited="0">
                <wp:start x="-171" y="-297"/>
                <wp:lineTo x="-171" y="21704"/>
                <wp:lineTo x="21553" y="21704"/>
                <wp:lineTo x="21553" y="-297"/>
                <wp:lineTo x="-171" y="-297"/>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573" t="4093" r="5293" b="67154"/>
                    <a:stretch/>
                  </pic:blipFill>
                  <pic:spPr bwMode="auto">
                    <a:xfrm>
                      <a:off x="0" y="0"/>
                      <a:ext cx="3207385" cy="184531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53C">
        <w:rPr>
          <w:rFonts w:ascii="Arial" w:hAnsi="Arial" w:cs="Arial"/>
          <w:sz w:val="18"/>
          <w:szCs w:val="18"/>
        </w:rPr>
        <w:t xml:space="preserve"> </w:t>
      </w:r>
      <w:r w:rsidR="004B67C7" w:rsidRPr="005F44CB">
        <w:rPr>
          <w:rFonts w:ascii="Arial" w:hAnsi="Arial" w:cs="Arial"/>
          <w:sz w:val="18"/>
          <w:szCs w:val="18"/>
        </w:rPr>
        <w:t xml:space="preserve">This graph shows your </w:t>
      </w:r>
      <w:r w:rsidR="00EF1652">
        <w:rPr>
          <w:rFonts w:ascii="Arial" w:hAnsi="Arial" w:cs="Arial"/>
          <w:sz w:val="18"/>
          <w:szCs w:val="18"/>
        </w:rPr>
        <w:t>expected change in</w:t>
      </w:r>
      <w:r w:rsidR="00EF1652" w:rsidRPr="005F44CB">
        <w:rPr>
          <w:rFonts w:ascii="Arial" w:hAnsi="Arial" w:cs="Arial"/>
          <w:sz w:val="18"/>
          <w:szCs w:val="18"/>
        </w:rPr>
        <w:t xml:space="preserve"> </w:t>
      </w:r>
      <w:r w:rsidR="004B67C7" w:rsidRPr="005F44CB">
        <w:rPr>
          <w:rFonts w:ascii="Arial" w:hAnsi="Arial" w:cs="Arial"/>
          <w:sz w:val="18"/>
          <w:szCs w:val="18"/>
        </w:rPr>
        <w:t xml:space="preserve">monthly income at retirement if you decide to increase current contributions to your retirement account. </w:t>
      </w:r>
      <w:r w:rsidR="00C66ADB">
        <w:rPr>
          <w:rFonts w:ascii="Arial" w:hAnsi="Arial" w:cs="Arial"/>
          <w:sz w:val="18"/>
          <w:szCs w:val="18"/>
        </w:rPr>
        <w:t>T</w:t>
      </w:r>
      <w:r w:rsidR="00C66ADB" w:rsidRPr="005F44CB">
        <w:rPr>
          <w:rFonts w:ascii="Arial" w:hAnsi="Arial" w:cs="Arial"/>
          <w:sz w:val="18"/>
          <w:szCs w:val="18"/>
        </w:rPr>
        <w:t xml:space="preserve">he graph shows this </w:t>
      </w:r>
      <w:r w:rsidR="00FA446C">
        <w:rPr>
          <w:rFonts w:ascii="Arial" w:hAnsi="Arial" w:cs="Arial"/>
          <w:sz w:val="18"/>
          <w:szCs w:val="18"/>
        </w:rPr>
        <w:t xml:space="preserve">expected </w:t>
      </w:r>
      <w:r w:rsidR="00C66ADB" w:rsidRPr="005F44CB">
        <w:rPr>
          <w:rFonts w:ascii="Arial" w:hAnsi="Arial" w:cs="Arial"/>
          <w:sz w:val="18"/>
          <w:szCs w:val="18"/>
        </w:rPr>
        <w:t>monthly income if you contribute</w:t>
      </w:r>
      <w:r w:rsidR="00FA446C">
        <w:rPr>
          <w:rFonts w:ascii="Arial" w:hAnsi="Arial" w:cs="Arial"/>
          <w:sz w:val="18"/>
          <w:szCs w:val="18"/>
        </w:rPr>
        <w:t>d</w:t>
      </w:r>
      <w:r w:rsidR="00C66ADB" w:rsidRPr="005F44CB">
        <w:rPr>
          <w:rFonts w:ascii="Arial" w:hAnsi="Arial" w:cs="Arial"/>
          <w:sz w:val="18"/>
          <w:szCs w:val="18"/>
        </w:rPr>
        <w:t xml:space="preserve"> $100, $200 and $300 more each month</w:t>
      </w:r>
      <w:r w:rsidR="009C47DC">
        <w:rPr>
          <w:rFonts w:ascii="Arial" w:hAnsi="Arial" w:cs="Arial"/>
          <w:sz w:val="18"/>
          <w:szCs w:val="18"/>
        </w:rPr>
        <w:t xml:space="preserve"> </w:t>
      </w:r>
      <w:r w:rsidR="00C66ADB" w:rsidRPr="005F44CB">
        <w:rPr>
          <w:rFonts w:ascii="Arial" w:hAnsi="Arial" w:cs="Arial"/>
          <w:sz w:val="18"/>
          <w:szCs w:val="18"/>
        </w:rPr>
        <w:t xml:space="preserve">until you retire. </w:t>
      </w:r>
    </w:p>
    <w:p w14:paraId="670D5A14" w14:textId="77777777" w:rsidR="00C66ADB" w:rsidRDefault="00C66ADB" w:rsidP="004B67C7">
      <w:pPr>
        <w:rPr>
          <w:rFonts w:ascii="Arial" w:hAnsi="Arial" w:cs="Arial"/>
          <w:sz w:val="18"/>
          <w:szCs w:val="18"/>
        </w:rPr>
      </w:pPr>
    </w:p>
    <w:p w14:paraId="6989774D" w14:textId="71F7C3F9" w:rsidR="0004412A" w:rsidRPr="005F44CB" w:rsidRDefault="0004412A" w:rsidP="0004412A">
      <w:pPr>
        <w:pStyle w:val="ListParagraph"/>
        <w:numPr>
          <w:ilvl w:val="0"/>
          <w:numId w:val="7"/>
        </w:numPr>
        <w:rPr>
          <w:rFonts w:ascii="Arial" w:hAnsi="Arial" w:cs="Arial"/>
          <w:sz w:val="18"/>
          <w:szCs w:val="18"/>
        </w:rPr>
      </w:pPr>
      <w:r w:rsidRPr="005F44CB">
        <w:rPr>
          <w:rFonts w:ascii="Arial" w:hAnsi="Arial" w:cs="Arial"/>
          <w:sz w:val="18"/>
          <w:szCs w:val="18"/>
        </w:rPr>
        <w:t xml:space="preserve">The more you contribute, the more you save and the more you </w:t>
      </w:r>
      <w:r w:rsidR="00FA446C">
        <w:rPr>
          <w:rFonts w:ascii="Arial" w:hAnsi="Arial" w:cs="Arial"/>
          <w:sz w:val="18"/>
          <w:szCs w:val="18"/>
        </w:rPr>
        <w:t xml:space="preserve">are likely to </w:t>
      </w:r>
      <w:r w:rsidRPr="005F44CB">
        <w:rPr>
          <w:rFonts w:ascii="Arial" w:hAnsi="Arial" w:cs="Arial"/>
          <w:sz w:val="18"/>
          <w:szCs w:val="18"/>
        </w:rPr>
        <w:t xml:space="preserve">withdraw in the future. </w:t>
      </w:r>
    </w:p>
    <w:p w14:paraId="59B2BCDB" w14:textId="2D19CD93" w:rsidR="0004412A" w:rsidRDefault="0004412A" w:rsidP="0004412A">
      <w:pPr>
        <w:pStyle w:val="ListParagraph"/>
        <w:numPr>
          <w:ilvl w:val="0"/>
          <w:numId w:val="6"/>
        </w:numPr>
        <w:rPr>
          <w:rFonts w:ascii="Arial" w:hAnsi="Arial" w:cs="Arial"/>
          <w:sz w:val="18"/>
          <w:szCs w:val="18"/>
        </w:rPr>
      </w:pPr>
      <w:r w:rsidRPr="005F44CB">
        <w:rPr>
          <w:rFonts w:ascii="Arial" w:hAnsi="Arial" w:cs="Arial"/>
          <w:sz w:val="18"/>
          <w:szCs w:val="18"/>
        </w:rPr>
        <w:t xml:space="preserve">For example, </w:t>
      </w:r>
      <w:r>
        <w:rPr>
          <w:rFonts w:ascii="Arial" w:hAnsi="Arial" w:cs="Arial"/>
          <w:sz w:val="18"/>
          <w:szCs w:val="18"/>
        </w:rPr>
        <w:t xml:space="preserve">if you make </w:t>
      </w:r>
      <w:r w:rsidRPr="005F44CB">
        <w:rPr>
          <w:rFonts w:ascii="Arial" w:hAnsi="Arial" w:cs="Arial"/>
          <w:sz w:val="18"/>
          <w:szCs w:val="18"/>
        </w:rPr>
        <w:t xml:space="preserve">$100 </w:t>
      </w:r>
      <w:r>
        <w:rPr>
          <w:rFonts w:ascii="Arial" w:hAnsi="Arial" w:cs="Arial"/>
          <w:sz w:val="18"/>
          <w:szCs w:val="18"/>
        </w:rPr>
        <w:t xml:space="preserve">more </w:t>
      </w:r>
      <w:r w:rsidRPr="005F44CB">
        <w:rPr>
          <w:rFonts w:ascii="Arial" w:hAnsi="Arial" w:cs="Arial"/>
          <w:sz w:val="18"/>
          <w:szCs w:val="18"/>
        </w:rPr>
        <w:t xml:space="preserve">each month </w:t>
      </w:r>
      <w:r>
        <w:rPr>
          <w:rFonts w:ascii="Arial" w:hAnsi="Arial" w:cs="Arial"/>
          <w:sz w:val="18"/>
          <w:szCs w:val="18"/>
        </w:rPr>
        <w:t>in contributions starting today, then you could get approximately $</w:t>
      </w:r>
      <w:r w:rsidR="004C105D">
        <w:rPr>
          <w:rFonts w:ascii="Arial" w:hAnsi="Arial" w:cs="Arial"/>
          <w:sz w:val="18"/>
          <w:szCs w:val="18"/>
        </w:rPr>
        <w:t>200</w:t>
      </w:r>
      <w:r w:rsidRPr="005F44CB">
        <w:rPr>
          <w:rFonts w:ascii="Arial" w:hAnsi="Arial" w:cs="Arial"/>
          <w:sz w:val="18"/>
          <w:szCs w:val="18"/>
        </w:rPr>
        <w:t xml:space="preserve"> more each month when you retire ($</w:t>
      </w:r>
      <w:r w:rsidR="00CA3E05">
        <w:rPr>
          <w:rFonts w:ascii="Arial" w:hAnsi="Arial" w:cs="Arial"/>
          <w:sz w:val="18"/>
          <w:szCs w:val="18"/>
        </w:rPr>
        <w:t xml:space="preserve">2100 </w:t>
      </w:r>
      <w:r w:rsidR="004C105D">
        <w:rPr>
          <w:rFonts w:ascii="Arial" w:hAnsi="Arial" w:cs="Arial"/>
          <w:sz w:val="18"/>
          <w:szCs w:val="18"/>
        </w:rPr>
        <w:t>versus $</w:t>
      </w:r>
      <w:r w:rsidR="00CA3E05">
        <w:rPr>
          <w:rFonts w:ascii="Arial" w:hAnsi="Arial" w:cs="Arial"/>
          <w:sz w:val="18"/>
          <w:szCs w:val="18"/>
        </w:rPr>
        <w:t>19</w:t>
      </w:r>
      <w:r w:rsidR="004C105D">
        <w:rPr>
          <w:rFonts w:ascii="Arial" w:hAnsi="Arial" w:cs="Arial"/>
          <w:sz w:val="18"/>
          <w:szCs w:val="18"/>
        </w:rPr>
        <w:t>00</w:t>
      </w:r>
      <w:r w:rsidRPr="005F44CB">
        <w:rPr>
          <w:rFonts w:ascii="Arial" w:hAnsi="Arial" w:cs="Arial"/>
          <w:sz w:val="18"/>
          <w:szCs w:val="18"/>
        </w:rPr>
        <w:t xml:space="preserve">). </w:t>
      </w:r>
      <w:r>
        <w:rPr>
          <w:rFonts w:ascii="Arial" w:hAnsi="Arial" w:cs="Arial"/>
          <w:sz w:val="18"/>
          <w:szCs w:val="18"/>
        </w:rPr>
        <w:t xml:space="preserve">For $200 more in contribution each month now, </w:t>
      </w:r>
      <w:r w:rsidR="004C105D">
        <w:rPr>
          <w:rFonts w:ascii="Arial" w:hAnsi="Arial" w:cs="Arial"/>
          <w:sz w:val="18"/>
          <w:szCs w:val="18"/>
        </w:rPr>
        <w:t>you could get approximately $</w:t>
      </w:r>
      <w:r w:rsidR="00EF1652">
        <w:rPr>
          <w:rFonts w:ascii="Arial" w:hAnsi="Arial" w:cs="Arial"/>
          <w:sz w:val="18"/>
          <w:szCs w:val="18"/>
        </w:rPr>
        <w:t>4</w:t>
      </w:r>
      <w:r w:rsidR="004C105D">
        <w:rPr>
          <w:rFonts w:ascii="Arial" w:hAnsi="Arial" w:cs="Arial"/>
          <w:sz w:val="18"/>
          <w:szCs w:val="18"/>
        </w:rPr>
        <w:t xml:space="preserve">00 </w:t>
      </w:r>
      <w:r>
        <w:rPr>
          <w:rFonts w:ascii="Arial" w:hAnsi="Arial" w:cs="Arial"/>
          <w:sz w:val="18"/>
          <w:szCs w:val="18"/>
        </w:rPr>
        <w:t>each</w:t>
      </w:r>
      <w:r w:rsidR="004C105D">
        <w:rPr>
          <w:rFonts w:ascii="Arial" w:hAnsi="Arial" w:cs="Arial"/>
          <w:sz w:val="18"/>
          <w:szCs w:val="18"/>
        </w:rPr>
        <w:t xml:space="preserve"> month when you retire ($2</w:t>
      </w:r>
      <w:r w:rsidR="00CA3E05">
        <w:rPr>
          <w:rFonts w:ascii="Arial" w:hAnsi="Arial" w:cs="Arial"/>
          <w:sz w:val="18"/>
          <w:szCs w:val="18"/>
        </w:rPr>
        <w:t>3</w:t>
      </w:r>
      <w:r w:rsidR="004C105D">
        <w:rPr>
          <w:rFonts w:ascii="Arial" w:hAnsi="Arial" w:cs="Arial"/>
          <w:sz w:val="18"/>
          <w:szCs w:val="18"/>
        </w:rPr>
        <w:t>00</w:t>
      </w:r>
      <w:r>
        <w:rPr>
          <w:rFonts w:ascii="Arial" w:hAnsi="Arial" w:cs="Arial"/>
          <w:sz w:val="18"/>
          <w:szCs w:val="18"/>
        </w:rPr>
        <w:t xml:space="preserve"> versus $</w:t>
      </w:r>
      <w:r w:rsidR="00CA3E05">
        <w:rPr>
          <w:rFonts w:ascii="Arial" w:hAnsi="Arial" w:cs="Arial"/>
          <w:sz w:val="18"/>
          <w:szCs w:val="18"/>
        </w:rPr>
        <w:t>19</w:t>
      </w:r>
      <w:r w:rsidR="004C105D">
        <w:rPr>
          <w:rFonts w:ascii="Arial" w:hAnsi="Arial" w:cs="Arial"/>
          <w:sz w:val="18"/>
          <w:szCs w:val="18"/>
        </w:rPr>
        <w:t>00</w:t>
      </w:r>
      <w:r w:rsidRPr="003D38AD">
        <w:rPr>
          <w:rFonts w:ascii="Arial" w:hAnsi="Arial" w:cs="Arial"/>
          <w:sz w:val="18"/>
          <w:szCs w:val="18"/>
        </w:rPr>
        <w:t>).</w:t>
      </w:r>
    </w:p>
    <w:p w14:paraId="70512EC4" w14:textId="221A9718" w:rsidR="004B67C7" w:rsidRPr="00497BA9" w:rsidRDefault="004B67C7" w:rsidP="004B67C7">
      <w:pPr>
        <w:rPr>
          <w:rFonts w:ascii="Arial" w:hAnsi="Arial" w:cs="Arial"/>
          <w:b/>
          <w:sz w:val="18"/>
          <w:szCs w:val="18"/>
        </w:rPr>
      </w:pPr>
    </w:p>
    <w:p w14:paraId="245C70BD" w14:textId="199635E4" w:rsidR="002B47F4" w:rsidRDefault="002B47F4" w:rsidP="004B67C7">
      <w:pPr>
        <w:rPr>
          <w:rFonts w:ascii="Arial" w:hAnsi="Arial" w:cs="Arial"/>
          <w:b/>
          <w:sz w:val="18"/>
          <w:szCs w:val="18"/>
        </w:rPr>
      </w:pPr>
    </w:p>
    <w:p w14:paraId="095DBB89" w14:textId="526D5E90" w:rsidR="004B67C7" w:rsidRPr="00497BA9" w:rsidRDefault="0040053C" w:rsidP="004B67C7">
      <w:pPr>
        <w:rPr>
          <w:rFonts w:ascii="Arial" w:hAnsi="Arial" w:cs="Arial"/>
          <w:b/>
          <w:sz w:val="18"/>
          <w:szCs w:val="18"/>
        </w:rPr>
      </w:pPr>
      <w:r w:rsidRPr="002A0AE6">
        <w:rPr>
          <w:rFonts w:ascii="Arial" w:hAnsi="Arial" w:cs="Arial"/>
          <w:noProof/>
          <w:sz w:val="18"/>
          <w:szCs w:val="18"/>
        </w:rPr>
        <w:drawing>
          <wp:anchor distT="0" distB="0" distL="114300" distR="114300" simplePos="0" relativeHeight="251684864" behindDoc="0" locked="0" layoutInCell="1" allowOverlap="1" wp14:anchorId="65972096" wp14:editId="463011A6">
            <wp:simplePos x="0" y="0"/>
            <wp:positionH relativeFrom="column">
              <wp:posOffset>3200400</wp:posOffset>
            </wp:positionH>
            <wp:positionV relativeFrom="paragraph">
              <wp:posOffset>64770</wp:posOffset>
            </wp:positionV>
            <wp:extent cx="3180715" cy="1819910"/>
            <wp:effectExtent l="25400" t="25400" r="19685" b="34290"/>
            <wp:wrapTight wrapText="bothSides">
              <wp:wrapPolygon edited="0">
                <wp:start x="-172" y="-301"/>
                <wp:lineTo x="-172" y="21706"/>
                <wp:lineTo x="21561" y="21706"/>
                <wp:lineTo x="21561" y="-301"/>
                <wp:lineTo x="-172" y="-301"/>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303" t="36671" r="5294" b="34971"/>
                    <a:stretch/>
                  </pic:blipFill>
                  <pic:spPr bwMode="auto">
                    <a:xfrm>
                      <a:off x="0" y="0"/>
                      <a:ext cx="3180715" cy="1819910"/>
                    </a:xfrm>
                    <a:prstGeom prst="rect">
                      <a:avLst/>
                    </a:prstGeom>
                    <a:noFill/>
                    <a:ln>
                      <a:solidFill>
                        <a:srgbClr val="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7C7" w:rsidRPr="00497BA9">
        <w:rPr>
          <w:rFonts w:ascii="Arial" w:hAnsi="Arial" w:cs="Arial"/>
          <w:b/>
          <w:sz w:val="18"/>
          <w:szCs w:val="18"/>
        </w:rPr>
        <w:t>How much can I gain from working longer?</w:t>
      </w:r>
    </w:p>
    <w:p w14:paraId="6D8E2574" w14:textId="1CDAB88E" w:rsidR="00C66ADB" w:rsidRPr="00A51CB7" w:rsidRDefault="004B67C7" w:rsidP="004B67C7">
      <w:pPr>
        <w:rPr>
          <w:rFonts w:ascii="Arial" w:hAnsi="Arial" w:cs="Arial"/>
          <w:sz w:val="18"/>
          <w:szCs w:val="18"/>
        </w:rPr>
      </w:pPr>
      <w:r w:rsidRPr="00497BA9">
        <w:rPr>
          <w:rFonts w:ascii="Arial" w:hAnsi="Arial" w:cs="Arial"/>
          <w:sz w:val="18"/>
          <w:szCs w:val="18"/>
        </w:rPr>
        <w:t xml:space="preserve">This graph shows your </w:t>
      </w:r>
      <w:r w:rsidR="00FA446C">
        <w:rPr>
          <w:rFonts w:ascii="Arial" w:hAnsi="Arial" w:cs="Arial"/>
          <w:sz w:val="18"/>
          <w:szCs w:val="18"/>
        </w:rPr>
        <w:t xml:space="preserve">expected </w:t>
      </w:r>
      <w:r w:rsidR="00EF1652">
        <w:rPr>
          <w:rFonts w:ascii="Arial" w:hAnsi="Arial" w:cs="Arial"/>
          <w:sz w:val="18"/>
          <w:szCs w:val="18"/>
        </w:rPr>
        <w:t xml:space="preserve">change in </w:t>
      </w:r>
      <w:r w:rsidRPr="00497BA9">
        <w:rPr>
          <w:rFonts w:ascii="Arial" w:hAnsi="Arial" w:cs="Arial"/>
          <w:sz w:val="18"/>
          <w:szCs w:val="18"/>
        </w:rPr>
        <w:t xml:space="preserve">monthly income at retirement if you decide to change the age </w:t>
      </w:r>
      <w:r w:rsidRPr="00A51CB7">
        <w:rPr>
          <w:rFonts w:ascii="Arial" w:hAnsi="Arial" w:cs="Arial"/>
          <w:sz w:val="18"/>
          <w:szCs w:val="18"/>
        </w:rPr>
        <w:t xml:space="preserve">when you retire. </w:t>
      </w:r>
    </w:p>
    <w:p w14:paraId="053D4F84" w14:textId="77777777" w:rsidR="00C66ADB" w:rsidRPr="00A51CB7" w:rsidRDefault="00C66ADB" w:rsidP="004B67C7">
      <w:pPr>
        <w:rPr>
          <w:rFonts w:ascii="Arial" w:hAnsi="Arial" w:cs="Arial"/>
          <w:sz w:val="18"/>
          <w:szCs w:val="18"/>
        </w:rPr>
      </w:pPr>
    </w:p>
    <w:p w14:paraId="67389EB0" w14:textId="26414E80" w:rsidR="00C66ADB" w:rsidRPr="00A51CB7" w:rsidRDefault="004B67C7" w:rsidP="005F44CB">
      <w:pPr>
        <w:pStyle w:val="ListParagraph"/>
        <w:numPr>
          <w:ilvl w:val="0"/>
          <w:numId w:val="6"/>
        </w:numPr>
        <w:rPr>
          <w:rFonts w:ascii="Arial" w:hAnsi="Arial" w:cs="Arial"/>
          <w:sz w:val="18"/>
          <w:szCs w:val="18"/>
        </w:rPr>
      </w:pPr>
      <w:r w:rsidRPr="00A51CB7">
        <w:rPr>
          <w:rFonts w:ascii="Arial" w:hAnsi="Arial" w:cs="Arial"/>
          <w:sz w:val="18"/>
          <w:szCs w:val="18"/>
        </w:rPr>
        <w:t xml:space="preserve">The longer you work, the more you save and the more you can </w:t>
      </w:r>
      <w:r w:rsidR="00FA446C">
        <w:rPr>
          <w:rFonts w:ascii="Arial" w:hAnsi="Arial" w:cs="Arial"/>
          <w:sz w:val="18"/>
          <w:szCs w:val="18"/>
        </w:rPr>
        <w:t xml:space="preserve">expect to </w:t>
      </w:r>
      <w:r w:rsidRPr="00A51CB7">
        <w:rPr>
          <w:rFonts w:ascii="Arial" w:hAnsi="Arial" w:cs="Arial"/>
          <w:sz w:val="18"/>
          <w:szCs w:val="18"/>
        </w:rPr>
        <w:t>withdraw in the future.</w:t>
      </w:r>
    </w:p>
    <w:p w14:paraId="6B9CB0F5" w14:textId="7561E0D8" w:rsidR="004B67C7" w:rsidRPr="00A51CB7" w:rsidRDefault="004B67C7" w:rsidP="005F44CB">
      <w:pPr>
        <w:pStyle w:val="ListParagraph"/>
        <w:numPr>
          <w:ilvl w:val="0"/>
          <w:numId w:val="6"/>
        </w:numPr>
        <w:rPr>
          <w:rFonts w:ascii="Arial" w:hAnsi="Arial" w:cs="Arial"/>
          <w:sz w:val="18"/>
          <w:szCs w:val="18"/>
        </w:rPr>
      </w:pPr>
      <w:r w:rsidRPr="00A51CB7">
        <w:rPr>
          <w:rFonts w:ascii="Arial" w:hAnsi="Arial" w:cs="Arial"/>
          <w:sz w:val="18"/>
          <w:szCs w:val="18"/>
        </w:rPr>
        <w:t xml:space="preserve">For example, if you delay retirement to age </w:t>
      </w:r>
      <w:r w:rsidR="00291380">
        <w:rPr>
          <w:rFonts w:ascii="Arial" w:hAnsi="Arial" w:cs="Arial"/>
          <w:sz w:val="18"/>
          <w:szCs w:val="18"/>
        </w:rPr>
        <w:t>67</w:t>
      </w:r>
      <w:r w:rsidRPr="00A51CB7">
        <w:rPr>
          <w:rFonts w:ascii="Arial" w:hAnsi="Arial" w:cs="Arial"/>
          <w:sz w:val="18"/>
          <w:szCs w:val="18"/>
        </w:rPr>
        <w:t xml:space="preserve">, </w:t>
      </w:r>
      <w:r w:rsidR="00C66ADB" w:rsidRPr="00A51CB7">
        <w:rPr>
          <w:rFonts w:ascii="Arial" w:hAnsi="Arial" w:cs="Arial"/>
          <w:sz w:val="18"/>
          <w:szCs w:val="18"/>
        </w:rPr>
        <w:t xml:space="preserve">then you could </w:t>
      </w:r>
      <w:r w:rsidR="00FA446C">
        <w:rPr>
          <w:rFonts w:ascii="Arial" w:hAnsi="Arial" w:cs="Arial"/>
          <w:sz w:val="18"/>
          <w:szCs w:val="18"/>
        </w:rPr>
        <w:t xml:space="preserve">expect to </w:t>
      </w:r>
      <w:r w:rsidR="00C66ADB" w:rsidRPr="00A51CB7">
        <w:rPr>
          <w:rFonts w:ascii="Arial" w:hAnsi="Arial" w:cs="Arial"/>
          <w:sz w:val="18"/>
          <w:szCs w:val="18"/>
        </w:rPr>
        <w:t xml:space="preserve">get </w:t>
      </w:r>
      <w:r w:rsidRPr="00A51CB7">
        <w:rPr>
          <w:rFonts w:ascii="Arial" w:hAnsi="Arial" w:cs="Arial"/>
          <w:sz w:val="18"/>
          <w:szCs w:val="18"/>
        </w:rPr>
        <w:t>approximately $</w:t>
      </w:r>
      <w:r w:rsidR="00291380">
        <w:rPr>
          <w:rFonts w:ascii="Arial" w:hAnsi="Arial" w:cs="Arial"/>
          <w:sz w:val="18"/>
          <w:szCs w:val="18"/>
        </w:rPr>
        <w:t>4</w:t>
      </w:r>
      <w:r w:rsidR="004C105D">
        <w:rPr>
          <w:rFonts w:ascii="Arial" w:hAnsi="Arial" w:cs="Arial"/>
          <w:sz w:val="18"/>
          <w:szCs w:val="18"/>
        </w:rPr>
        <w:t>00</w:t>
      </w:r>
      <w:r w:rsidR="00C66ADB" w:rsidRPr="00A51CB7">
        <w:rPr>
          <w:rFonts w:ascii="Arial" w:hAnsi="Arial" w:cs="Arial"/>
          <w:sz w:val="18"/>
          <w:szCs w:val="18"/>
        </w:rPr>
        <w:t xml:space="preserve"> </w:t>
      </w:r>
      <w:r w:rsidR="00C66ADB" w:rsidRPr="00A51CB7">
        <w:rPr>
          <w:rFonts w:ascii="Arial" w:hAnsi="Arial" w:cs="Arial"/>
          <w:i/>
          <w:sz w:val="18"/>
          <w:szCs w:val="18"/>
        </w:rPr>
        <w:t xml:space="preserve">more </w:t>
      </w:r>
      <w:r w:rsidR="00C66ADB" w:rsidRPr="00A51CB7">
        <w:rPr>
          <w:rFonts w:ascii="Arial" w:hAnsi="Arial" w:cs="Arial"/>
          <w:sz w:val="18"/>
          <w:szCs w:val="18"/>
        </w:rPr>
        <w:t>each month when you retire</w:t>
      </w:r>
      <w:r w:rsidR="005F44CB" w:rsidRPr="00A51CB7">
        <w:rPr>
          <w:rFonts w:ascii="Arial" w:hAnsi="Arial" w:cs="Arial"/>
          <w:sz w:val="18"/>
          <w:szCs w:val="18"/>
        </w:rPr>
        <w:t xml:space="preserve"> ($</w:t>
      </w:r>
      <w:r w:rsidR="00291380">
        <w:rPr>
          <w:rFonts w:ascii="Arial" w:hAnsi="Arial" w:cs="Arial"/>
          <w:sz w:val="18"/>
          <w:szCs w:val="18"/>
        </w:rPr>
        <w:t>2</w:t>
      </w:r>
      <w:r w:rsidR="00CA3E05">
        <w:rPr>
          <w:rFonts w:ascii="Arial" w:hAnsi="Arial" w:cs="Arial"/>
          <w:sz w:val="18"/>
          <w:szCs w:val="18"/>
        </w:rPr>
        <w:t>3</w:t>
      </w:r>
      <w:r w:rsidR="004C105D">
        <w:rPr>
          <w:rFonts w:ascii="Arial" w:hAnsi="Arial" w:cs="Arial"/>
          <w:sz w:val="18"/>
          <w:szCs w:val="18"/>
        </w:rPr>
        <w:t>00 versus</w:t>
      </w:r>
      <w:r w:rsidR="0004412A" w:rsidRPr="00A51CB7">
        <w:rPr>
          <w:rFonts w:ascii="Arial" w:hAnsi="Arial" w:cs="Arial"/>
          <w:sz w:val="18"/>
          <w:szCs w:val="18"/>
        </w:rPr>
        <w:t xml:space="preserve"> </w:t>
      </w:r>
      <w:r w:rsidR="004C105D" w:rsidRPr="00A51CB7">
        <w:rPr>
          <w:rFonts w:ascii="Arial" w:hAnsi="Arial" w:cs="Arial"/>
          <w:sz w:val="18"/>
          <w:szCs w:val="18"/>
        </w:rPr>
        <w:t>$</w:t>
      </w:r>
      <w:r w:rsidR="00CA3E05">
        <w:rPr>
          <w:rFonts w:ascii="Arial" w:hAnsi="Arial" w:cs="Arial"/>
          <w:sz w:val="18"/>
          <w:szCs w:val="18"/>
        </w:rPr>
        <w:t>1900</w:t>
      </w:r>
      <w:r w:rsidR="004C105D">
        <w:rPr>
          <w:rFonts w:ascii="Arial" w:hAnsi="Arial" w:cs="Arial"/>
          <w:sz w:val="18"/>
          <w:szCs w:val="18"/>
        </w:rPr>
        <w:t xml:space="preserve">) </w:t>
      </w:r>
      <w:r w:rsidR="005F44CB" w:rsidRPr="00A51CB7">
        <w:rPr>
          <w:rFonts w:ascii="Arial" w:hAnsi="Arial" w:cs="Arial"/>
          <w:sz w:val="18"/>
          <w:szCs w:val="18"/>
        </w:rPr>
        <w:t>than you would at age 6</w:t>
      </w:r>
      <w:r w:rsidR="00291380">
        <w:rPr>
          <w:rFonts w:ascii="Arial" w:hAnsi="Arial" w:cs="Arial"/>
          <w:sz w:val="18"/>
          <w:szCs w:val="18"/>
        </w:rPr>
        <w:t>5</w:t>
      </w:r>
      <w:r w:rsidR="00C66ADB" w:rsidRPr="00A51CB7">
        <w:rPr>
          <w:rFonts w:ascii="Arial" w:hAnsi="Arial" w:cs="Arial"/>
          <w:sz w:val="18"/>
          <w:szCs w:val="18"/>
        </w:rPr>
        <w:t>. I</w:t>
      </w:r>
      <w:r w:rsidRPr="00A51CB7">
        <w:rPr>
          <w:rFonts w:ascii="Arial" w:hAnsi="Arial" w:cs="Arial"/>
          <w:sz w:val="18"/>
          <w:szCs w:val="18"/>
        </w:rPr>
        <w:t xml:space="preserve">f you retire early at age 62, </w:t>
      </w:r>
      <w:r w:rsidR="00C66ADB" w:rsidRPr="00A51CB7">
        <w:rPr>
          <w:rFonts w:ascii="Arial" w:hAnsi="Arial" w:cs="Arial"/>
          <w:sz w:val="18"/>
          <w:szCs w:val="18"/>
        </w:rPr>
        <w:t xml:space="preserve">then </w:t>
      </w:r>
      <w:r w:rsidRPr="00A51CB7">
        <w:rPr>
          <w:rFonts w:ascii="Arial" w:hAnsi="Arial" w:cs="Arial"/>
          <w:sz w:val="18"/>
          <w:szCs w:val="18"/>
        </w:rPr>
        <w:t>you</w:t>
      </w:r>
      <w:r w:rsidR="005F44CB" w:rsidRPr="00A51CB7">
        <w:rPr>
          <w:rFonts w:ascii="Arial" w:hAnsi="Arial" w:cs="Arial"/>
          <w:sz w:val="18"/>
          <w:szCs w:val="18"/>
        </w:rPr>
        <w:t xml:space="preserve"> could </w:t>
      </w:r>
      <w:r w:rsidR="00FA446C">
        <w:rPr>
          <w:rFonts w:ascii="Arial" w:hAnsi="Arial" w:cs="Arial"/>
          <w:sz w:val="18"/>
          <w:szCs w:val="18"/>
        </w:rPr>
        <w:t xml:space="preserve">expect to get </w:t>
      </w:r>
      <w:r w:rsidR="005F44CB" w:rsidRPr="00A51CB7">
        <w:rPr>
          <w:rFonts w:ascii="Arial" w:hAnsi="Arial" w:cs="Arial"/>
          <w:sz w:val="18"/>
          <w:szCs w:val="18"/>
        </w:rPr>
        <w:t xml:space="preserve"> approximately $</w:t>
      </w:r>
      <w:r w:rsidR="00CA3E05">
        <w:rPr>
          <w:rFonts w:ascii="Arial" w:hAnsi="Arial" w:cs="Arial"/>
          <w:sz w:val="18"/>
          <w:szCs w:val="18"/>
        </w:rPr>
        <w:t>4</w:t>
      </w:r>
      <w:r w:rsidR="004C105D">
        <w:rPr>
          <w:rFonts w:ascii="Arial" w:hAnsi="Arial" w:cs="Arial"/>
          <w:sz w:val="18"/>
          <w:szCs w:val="18"/>
        </w:rPr>
        <w:t>00</w:t>
      </w:r>
      <w:r w:rsidR="005F44CB" w:rsidRPr="00A51CB7">
        <w:rPr>
          <w:rFonts w:ascii="Arial" w:hAnsi="Arial" w:cs="Arial"/>
          <w:sz w:val="18"/>
          <w:szCs w:val="18"/>
        </w:rPr>
        <w:t xml:space="preserve"> </w:t>
      </w:r>
      <w:r w:rsidR="005F44CB" w:rsidRPr="00A51CB7">
        <w:rPr>
          <w:rFonts w:ascii="Arial" w:hAnsi="Arial" w:cs="Arial"/>
          <w:i/>
          <w:sz w:val="18"/>
          <w:szCs w:val="18"/>
        </w:rPr>
        <w:t xml:space="preserve">less </w:t>
      </w:r>
      <w:r w:rsidR="005F44CB" w:rsidRPr="00A51CB7">
        <w:rPr>
          <w:rFonts w:ascii="Arial" w:hAnsi="Arial" w:cs="Arial"/>
          <w:sz w:val="18"/>
          <w:szCs w:val="18"/>
        </w:rPr>
        <w:t>each month when you retire (</w:t>
      </w:r>
      <w:r w:rsidR="002B47F4" w:rsidRPr="00A51CB7">
        <w:rPr>
          <w:rFonts w:ascii="Arial" w:hAnsi="Arial" w:cs="Arial"/>
          <w:sz w:val="18"/>
          <w:szCs w:val="18"/>
        </w:rPr>
        <w:t>$</w:t>
      </w:r>
      <w:r w:rsidR="004C105D">
        <w:rPr>
          <w:rFonts w:ascii="Arial" w:hAnsi="Arial" w:cs="Arial"/>
          <w:sz w:val="18"/>
          <w:szCs w:val="18"/>
        </w:rPr>
        <w:t>1</w:t>
      </w:r>
      <w:r w:rsidR="00CA3E05">
        <w:rPr>
          <w:rFonts w:ascii="Arial" w:hAnsi="Arial" w:cs="Arial"/>
          <w:sz w:val="18"/>
          <w:szCs w:val="18"/>
        </w:rPr>
        <w:t>5</w:t>
      </w:r>
      <w:r w:rsidR="004C105D">
        <w:rPr>
          <w:rFonts w:ascii="Arial" w:hAnsi="Arial" w:cs="Arial"/>
          <w:sz w:val="18"/>
          <w:szCs w:val="18"/>
        </w:rPr>
        <w:t>00</w:t>
      </w:r>
      <w:r w:rsidR="005F44CB" w:rsidRPr="00A51CB7">
        <w:rPr>
          <w:rFonts w:ascii="Arial" w:hAnsi="Arial" w:cs="Arial"/>
          <w:sz w:val="18"/>
          <w:szCs w:val="18"/>
        </w:rPr>
        <w:t xml:space="preserve"> </w:t>
      </w:r>
      <w:r w:rsidR="0004412A" w:rsidRPr="00A51CB7">
        <w:rPr>
          <w:rFonts w:ascii="Arial" w:hAnsi="Arial" w:cs="Arial"/>
          <w:sz w:val="18"/>
          <w:szCs w:val="18"/>
        </w:rPr>
        <w:t>versus $</w:t>
      </w:r>
      <w:r w:rsidR="00CA3E05">
        <w:rPr>
          <w:rFonts w:ascii="Arial" w:hAnsi="Arial" w:cs="Arial"/>
          <w:sz w:val="18"/>
          <w:szCs w:val="18"/>
        </w:rPr>
        <w:t>19</w:t>
      </w:r>
      <w:r w:rsidR="004C105D">
        <w:rPr>
          <w:rFonts w:ascii="Arial" w:hAnsi="Arial" w:cs="Arial"/>
          <w:sz w:val="18"/>
          <w:szCs w:val="18"/>
        </w:rPr>
        <w:t>00)</w:t>
      </w:r>
    </w:p>
    <w:p w14:paraId="753D88C8" w14:textId="77777777" w:rsidR="004B67C7" w:rsidRPr="00497BA9" w:rsidRDefault="004B67C7" w:rsidP="004B67C7">
      <w:pPr>
        <w:rPr>
          <w:rFonts w:ascii="Arial" w:hAnsi="Arial" w:cs="Arial"/>
          <w:b/>
          <w:sz w:val="18"/>
          <w:szCs w:val="18"/>
        </w:rPr>
      </w:pPr>
    </w:p>
    <w:p w14:paraId="4AF3FF13" w14:textId="0DE6F216" w:rsidR="002B47F4" w:rsidRDefault="002B47F4" w:rsidP="004B67C7">
      <w:pPr>
        <w:pBdr>
          <w:bottom w:val="single" w:sz="12" w:space="1" w:color="auto"/>
        </w:pBdr>
        <w:rPr>
          <w:rFonts w:ascii="Arial" w:hAnsi="Arial" w:cs="Arial"/>
          <w:b/>
          <w:sz w:val="18"/>
          <w:szCs w:val="18"/>
        </w:rPr>
      </w:pPr>
    </w:p>
    <w:p w14:paraId="4EB70409" w14:textId="28FBEC2D" w:rsidR="002B47F4" w:rsidRDefault="002B47F4" w:rsidP="004B67C7">
      <w:pPr>
        <w:rPr>
          <w:rFonts w:ascii="Arial" w:hAnsi="Arial" w:cs="Arial"/>
          <w:b/>
          <w:sz w:val="18"/>
          <w:szCs w:val="18"/>
        </w:rPr>
      </w:pPr>
    </w:p>
    <w:p w14:paraId="6AD2EF6F" w14:textId="48D19B58" w:rsidR="0047400B" w:rsidRPr="00497BA9" w:rsidRDefault="0040053C" w:rsidP="0047400B">
      <w:pPr>
        <w:rPr>
          <w:rFonts w:ascii="Arial" w:hAnsi="Arial" w:cs="Arial"/>
          <w:b/>
          <w:sz w:val="18"/>
          <w:szCs w:val="18"/>
        </w:rPr>
      </w:pPr>
      <w:r w:rsidRPr="002A0AE6">
        <w:rPr>
          <w:rFonts w:ascii="Arial" w:hAnsi="Arial" w:cs="Arial"/>
          <w:noProof/>
          <w:sz w:val="18"/>
          <w:szCs w:val="18"/>
        </w:rPr>
        <w:drawing>
          <wp:anchor distT="0" distB="0" distL="114300" distR="114300" simplePos="0" relativeHeight="251685888" behindDoc="0" locked="0" layoutInCell="1" allowOverlap="1" wp14:anchorId="03CEDDAF" wp14:editId="25D5EC59">
            <wp:simplePos x="0" y="0"/>
            <wp:positionH relativeFrom="column">
              <wp:posOffset>3242310</wp:posOffset>
            </wp:positionH>
            <wp:positionV relativeFrom="paragraph">
              <wp:posOffset>69215</wp:posOffset>
            </wp:positionV>
            <wp:extent cx="3158490" cy="1943100"/>
            <wp:effectExtent l="25400" t="25400" r="16510" b="38100"/>
            <wp:wrapTight wrapText="bothSides">
              <wp:wrapPolygon edited="0">
                <wp:start x="-174" y="-282"/>
                <wp:lineTo x="-174" y="21741"/>
                <wp:lineTo x="21539" y="21741"/>
                <wp:lineTo x="21539" y="-282"/>
                <wp:lineTo x="-174" y="-282"/>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032" t="69117" r="6673" b="2125"/>
                    <a:stretch/>
                  </pic:blipFill>
                  <pic:spPr bwMode="auto">
                    <a:xfrm>
                      <a:off x="0" y="0"/>
                      <a:ext cx="3158490" cy="1943100"/>
                    </a:xfrm>
                    <a:prstGeom prst="rect">
                      <a:avLst/>
                    </a:prstGeom>
                    <a:noFill/>
                    <a:ln>
                      <a:solidFill>
                        <a:srgbClr val="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400B" w:rsidRPr="00497BA9">
        <w:rPr>
          <w:rFonts w:ascii="Arial" w:hAnsi="Arial" w:cs="Arial"/>
          <w:b/>
          <w:sz w:val="18"/>
          <w:szCs w:val="18"/>
        </w:rPr>
        <w:t xml:space="preserve">How much could I gain or lose depending on the performance of </w:t>
      </w:r>
      <w:r w:rsidR="0047400B">
        <w:rPr>
          <w:rFonts w:ascii="Arial" w:hAnsi="Arial" w:cs="Arial"/>
          <w:b/>
          <w:sz w:val="18"/>
          <w:szCs w:val="18"/>
        </w:rPr>
        <w:t>my investments</w:t>
      </w:r>
      <w:r w:rsidR="0047400B" w:rsidRPr="00497BA9">
        <w:rPr>
          <w:rFonts w:ascii="Arial" w:hAnsi="Arial" w:cs="Arial"/>
          <w:b/>
          <w:sz w:val="18"/>
          <w:szCs w:val="18"/>
        </w:rPr>
        <w:t xml:space="preserve">? </w:t>
      </w:r>
    </w:p>
    <w:p w14:paraId="393858C1" w14:textId="490C2178" w:rsidR="0047400B" w:rsidRDefault="0047400B" w:rsidP="0047400B">
      <w:pPr>
        <w:rPr>
          <w:rFonts w:ascii="Arial" w:hAnsi="Arial" w:cs="Arial"/>
          <w:sz w:val="18"/>
          <w:szCs w:val="18"/>
        </w:rPr>
      </w:pPr>
      <w:r w:rsidRPr="00497BA9">
        <w:rPr>
          <w:rFonts w:ascii="Arial" w:hAnsi="Arial" w:cs="Arial"/>
          <w:sz w:val="18"/>
          <w:szCs w:val="18"/>
        </w:rPr>
        <w:t xml:space="preserve">This graph shows your </w:t>
      </w:r>
      <w:r w:rsidR="00FA446C">
        <w:rPr>
          <w:rFonts w:ascii="Arial" w:hAnsi="Arial" w:cs="Arial"/>
          <w:sz w:val="18"/>
          <w:szCs w:val="18"/>
        </w:rPr>
        <w:t xml:space="preserve">expected </w:t>
      </w:r>
      <w:r w:rsidR="00EF1652">
        <w:rPr>
          <w:rFonts w:ascii="Arial" w:hAnsi="Arial" w:cs="Arial"/>
          <w:sz w:val="18"/>
          <w:szCs w:val="18"/>
        </w:rPr>
        <w:t xml:space="preserve">change in </w:t>
      </w:r>
      <w:r w:rsidRPr="00497BA9">
        <w:rPr>
          <w:rFonts w:ascii="Arial" w:hAnsi="Arial" w:cs="Arial"/>
          <w:sz w:val="18"/>
          <w:szCs w:val="18"/>
        </w:rPr>
        <w:t xml:space="preserve">monthly income at retirement and how it </w:t>
      </w:r>
      <w:r w:rsidRPr="00B16029">
        <w:rPr>
          <w:rFonts w:ascii="Arial" w:hAnsi="Arial" w:cs="Arial"/>
          <w:sz w:val="18"/>
          <w:szCs w:val="18"/>
        </w:rPr>
        <w:t>depend</w:t>
      </w:r>
      <w:r w:rsidR="00FA446C">
        <w:rPr>
          <w:rFonts w:ascii="Arial" w:hAnsi="Arial" w:cs="Arial"/>
          <w:sz w:val="18"/>
          <w:szCs w:val="18"/>
        </w:rPr>
        <w:t>s</w:t>
      </w:r>
      <w:r w:rsidRPr="00B16029">
        <w:rPr>
          <w:rFonts w:ascii="Arial" w:hAnsi="Arial" w:cs="Arial"/>
          <w:sz w:val="18"/>
          <w:szCs w:val="18"/>
        </w:rPr>
        <w:t xml:space="preserve"> on </w:t>
      </w:r>
      <w:r>
        <w:rPr>
          <w:rFonts w:ascii="Arial" w:hAnsi="Arial" w:cs="Arial"/>
          <w:sz w:val="18"/>
          <w:szCs w:val="18"/>
        </w:rPr>
        <w:t>the rate of return on your investment portfolio</w:t>
      </w:r>
      <w:r w:rsidRPr="00B16029">
        <w:rPr>
          <w:rFonts w:ascii="Arial" w:hAnsi="Arial" w:cs="Arial"/>
          <w:sz w:val="18"/>
          <w:szCs w:val="18"/>
        </w:rPr>
        <w:t xml:space="preserve"> </w:t>
      </w:r>
      <w:r w:rsidRPr="00497BA9">
        <w:rPr>
          <w:rFonts w:ascii="Arial" w:hAnsi="Arial" w:cs="Arial"/>
          <w:sz w:val="18"/>
          <w:szCs w:val="18"/>
        </w:rPr>
        <w:t xml:space="preserve">from now until you retire. </w:t>
      </w:r>
    </w:p>
    <w:p w14:paraId="41B1BF73" w14:textId="4E140438" w:rsidR="0047400B" w:rsidRDefault="0047400B" w:rsidP="0047400B">
      <w:pPr>
        <w:pStyle w:val="ListParagraph"/>
        <w:numPr>
          <w:ilvl w:val="0"/>
          <w:numId w:val="8"/>
        </w:numPr>
        <w:rPr>
          <w:rFonts w:ascii="Arial" w:hAnsi="Arial" w:cs="Arial"/>
          <w:sz w:val="18"/>
          <w:szCs w:val="18"/>
        </w:rPr>
      </w:pPr>
      <w:r w:rsidRPr="005F44CB">
        <w:rPr>
          <w:rFonts w:ascii="Arial" w:hAnsi="Arial" w:cs="Arial"/>
          <w:sz w:val="18"/>
          <w:szCs w:val="18"/>
        </w:rPr>
        <w:t xml:space="preserve">The </w:t>
      </w:r>
      <w:r>
        <w:rPr>
          <w:rFonts w:ascii="Arial" w:hAnsi="Arial" w:cs="Arial"/>
          <w:sz w:val="18"/>
          <w:szCs w:val="18"/>
        </w:rPr>
        <w:t xml:space="preserve">better your investments perform, </w:t>
      </w:r>
      <w:r w:rsidRPr="005F44CB">
        <w:rPr>
          <w:rFonts w:ascii="Arial" w:hAnsi="Arial" w:cs="Arial"/>
          <w:sz w:val="18"/>
          <w:szCs w:val="18"/>
        </w:rPr>
        <w:t xml:space="preserve">the more valuable your savings will be, and the more you can </w:t>
      </w:r>
      <w:r w:rsidR="00FA446C">
        <w:rPr>
          <w:rFonts w:ascii="Arial" w:hAnsi="Arial" w:cs="Arial"/>
          <w:sz w:val="18"/>
          <w:szCs w:val="18"/>
        </w:rPr>
        <w:t xml:space="preserve">expect to </w:t>
      </w:r>
      <w:r w:rsidRPr="005F44CB">
        <w:rPr>
          <w:rFonts w:ascii="Arial" w:hAnsi="Arial" w:cs="Arial"/>
          <w:sz w:val="18"/>
          <w:szCs w:val="18"/>
        </w:rPr>
        <w:t xml:space="preserve">withdraw in the future. On the other hand, if </w:t>
      </w:r>
      <w:r>
        <w:rPr>
          <w:rFonts w:ascii="Arial" w:hAnsi="Arial" w:cs="Arial"/>
          <w:sz w:val="18"/>
          <w:szCs w:val="18"/>
        </w:rPr>
        <w:t>your investments do</w:t>
      </w:r>
      <w:r w:rsidRPr="005F44CB">
        <w:rPr>
          <w:rFonts w:ascii="Arial" w:hAnsi="Arial" w:cs="Arial"/>
          <w:sz w:val="18"/>
          <w:szCs w:val="18"/>
        </w:rPr>
        <w:t xml:space="preserve"> not perform well, you </w:t>
      </w:r>
      <w:r w:rsidR="00FA446C">
        <w:rPr>
          <w:rFonts w:ascii="Arial" w:hAnsi="Arial" w:cs="Arial"/>
          <w:sz w:val="18"/>
          <w:szCs w:val="18"/>
        </w:rPr>
        <w:t xml:space="preserve">can expect to </w:t>
      </w:r>
      <w:r w:rsidRPr="005F44CB">
        <w:rPr>
          <w:rFonts w:ascii="Arial" w:hAnsi="Arial" w:cs="Arial"/>
          <w:sz w:val="18"/>
          <w:szCs w:val="18"/>
        </w:rPr>
        <w:t>accumulate less.</w:t>
      </w:r>
    </w:p>
    <w:p w14:paraId="5B0A88BA" w14:textId="02A74830" w:rsidR="0047400B" w:rsidRDefault="0047400B" w:rsidP="0047400B">
      <w:pPr>
        <w:pStyle w:val="ListParagraph"/>
        <w:numPr>
          <w:ilvl w:val="0"/>
          <w:numId w:val="8"/>
        </w:numPr>
        <w:rPr>
          <w:rFonts w:ascii="Arial" w:hAnsi="Arial" w:cs="Arial"/>
          <w:sz w:val="18"/>
          <w:szCs w:val="18"/>
        </w:rPr>
      </w:pPr>
      <w:r w:rsidRPr="003D38AD">
        <w:rPr>
          <w:rFonts w:ascii="Arial" w:hAnsi="Arial" w:cs="Arial"/>
          <w:sz w:val="18"/>
          <w:szCs w:val="18"/>
        </w:rPr>
        <w:t xml:space="preserve">For example, if </w:t>
      </w:r>
      <w:r>
        <w:rPr>
          <w:rFonts w:ascii="Arial" w:hAnsi="Arial" w:cs="Arial"/>
          <w:sz w:val="18"/>
          <w:szCs w:val="18"/>
        </w:rPr>
        <w:t xml:space="preserve">your average return is 10%, then you </w:t>
      </w:r>
      <w:r w:rsidR="00FA446C">
        <w:rPr>
          <w:rFonts w:ascii="Arial" w:hAnsi="Arial" w:cs="Arial"/>
          <w:sz w:val="18"/>
          <w:szCs w:val="18"/>
        </w:rPr>
        <w:t xml:space="preserve">can expect to </w:t>
      </w:r>
      <w:r>
        <w:rPr>
          <w:rFonts w:ascii="Arial" w:hAnsi="Arial" w:cs="Arial"/>
          <w:sz w:val="18"/>
          <w:szCs w:val="18"/>
        </w:rPr>
        <w:t>get approximately $</w:t>
      </w:r>
      <w:r w:rsidR="00291380">
        <w:rPr>
          <w:rFonts w:ascii="Arial" w:hAnsi="Arial" w:cs="Arial"/>
          <w:sz w:val="18"/>
          <w:szCs w:val="18"/>
        </w:rPr>
        <w:t>1</w:t>
      </w:r>
      <w:r w:rsidR="00CA3E05">
        <w:rPr>
          <w:rFonts w:ascii="Arial" w:hAnsi="Arial" w:cs="Arial"/>
          <w:sz w:val="18"/>
          <w:szCs w:val="18"/>
        </w:rPr>
        <w:t>5</w:t>
      </w:r>
      <w:r>
        <w:rPr>
          <w:rFonts w:ascii="Arial" w:hAnsi="Arial" w:cs="Arial"/>
          <w:sz w:val="18"/>
          <w:szCs w:val="18"/>
        </w:rPr>
        <w:t xml:space="preserve">00 </w:t>
      </w:r>
      <w:r w:rsidRPr="003D38AD">
        <w:rPr>
          <w:rFonts w:ascii="Arial" w:hAnsi="Arial" w:cs="Arial"/>
          <w:i/>
          <w:sz w:val="18"/>
          <w:szCs w:val="18"/>
        </w:rPr>
        <w:t xml:space="preserve">more </w:t>
      </w:r>
      <w:r>
        <w:rPr>
          <w:rFonts w:ascii="Arial" w:hAnsi="Arial" w:cs="Arial"/>
          <w:sz w:val="18"/>
          <w:szCs w:val="18"/>
        </w:rPr>
        <w:t>each month when you retire ($</w:t>
      </w:r>
      <w:r w:rsidR="00291380">
        <w:rPr>
          <w:rFonts w:ascii="Arial" w:hAnsi="Arial" w:cs="Arial"/>
          <w:sz w:val="18"/>
          <w:szCs w:val="18"/>
        </w:rPr>
        <w:t>3</w:t>
      </w:r>
      <w:r w:rsidR="00CA3E05">
        <w:rPr>
          <w:rFonts w:ascii="Arial" w:hAnsi="Arial" w:cs="Arial"/>
          <w:sz w:val="18"/>
          <w:szCs w:val="18"/>
        </w:rPr>
        <w:t>4</w:t>
      </w:r>
      <w:r w:rsidR="00291380">
        <w:rPr>
          <w:rFonts w:ascii="Arial" w:hAnsi="Arial" w:cs="Arial"/>
          <w:sz w:val="18"/>
          <w:szCs w:val="18"/>
        </w:rPr>
        <w:t xml:space="preserve">00 </w:t>
      </w:r>
      <w:r>
        <w:rPr>
          <w:rFonts w:ascii="Arial" w:hAnsi="Arial" w:cs="Arial"/>
          <w:sz w:val="18"/>
          <w:szCs w:val="18"/>
        </w:rPr>
        <w:t>vs. $</w:t>
      </w:r>
      <w:r w:rsidR="00CA3E05">
        <w:rPr>
          <w:rFonts w:ascii="Arial" w:hAnsi="Arial" w:cs="Arial"/>
          <w:sz w:val="18"/>
          <w:szCs w:val="18"/>
        </w:rPr>
        <w:t>1900</w:t>
      </w:r>
      <w:r>
        <w:rPr>
          <w:rFonts w:ascii="Arial" w:hAnsi="Arial" w:cs="Arial"/>
          <w:sz w:val="18"/>
          <w:szCs w:val="18"/>
        </w:rPr>
        <w:t>) than you would if the average return is 7%. I</w:t>
      </w:r>
      <w:r w:rsidRPr="003D38AD">
        <w:rPr>
          <w:rFonts w:ascii="Arial" w:hAnsi="Arial" w:cs="Arial"/>
          <w:sz w:val="18"/>
          <w:szCs w:val="18"/>
        </w:rPr>
        <w:t>f</w:t>
      </w:r>
      <w:r>
        <w:rPr>
          <w:rFonts w:ascii="Arial" w:hAnsi="Arial" w:cs="Arial"/>
          <w:sz w:val="18"/>
          <w:szCs w:val="18"/>
        </w:rPr>
        <w:t xml:space="preserve"> your average return is 3%</w:t>
      </w:r>
      <w:r w:rsidRPr="003D38AD">
        <w:rPr>
          <w:rFonts w:ascii="Arial" w:hAnsi="Arial" w:cs="Arial"/>
          <w:sz w:val="18"/>
          <w:szCs w:val="18"/>
        </w:rPr>
        <w:t xml:space="preserve">, </w:t>
      </w:r>
      <w:r>
        <w:rPr>
          <w:rFonts w:ascii="Arial" w:hAnsi="Arial" w:cs="Arial"/>
          <w:sz w:val="18"/>
          <w:szCs w:val="18"/>
        </w:rPr>
        <w:t xml:space="preserve">then </w:t>
      </w:r>
      <w:r w:rsidRPr="003D38AD">
        <w:rPr>
          <w:rFonts w:ascii="Arial" w:hAnsi="Arial" w:cs="Arial"/>
          <w:sz w:val="18"/>
          <w:szCs w:val="18"/>
        </w:rPr>
        <w:t>you</w:t>
      </w:r>
      <w:r>
        <w:rPr>
          <w:rFonts w:ascii="Arial" w:hAnsi="Arial" w:cs="Arial"/>
          <w:sz w:val="18"/>
          <w:szCs w:val="18"/>
        </w:rPr>
        <w:t xml:space="preserve"> </w:t>
      </w:r>
      <w:r w:rsidR="00FA446C">
        <w:rPr>
          <w:rFonts w:ascii="Arial" w:hAnsi="Arial" w:cs="Arial"/>
          <w:sz w:val="18"/>
          <w:szCs w:val="18"/>
        </w:rPr>
        <w:t xml:space="preserve">can expect to </w:t>
      </w:r>
      <w:r>
        <w:rPr>
          <w:rFonts w:ascii="Arial" w:hAnsi="Arial" w:cs="Arial"/>
          <w:sz w:val="18"/>
          <w:szCs w:val="18"/>
        </w:rPr>
        <w:t>get approximately $1</w:t>
      </w:r>
      <w:r w:rsidR="00CA3E05">
        <w:rPr>
          <w:rFonts w:ascii="Arial" w:hAnsi="Arial" w:cs="Arial"/>
          <w:sz w:val="18"/>
          <w:szCs w:val="18"/>
        </w:rPr>
        <w:t>0</w:t>
      </w:r>
      <w:r>
        <w:rPr>
          <w:rFonts w:ascii="Arial" w:hAnsi="Arial" w:cs="Arial"/>
          <w:sz w:val="18"/>
          <w:szCs w:val="18"/>
        </w:rPr>
        <w:t xml:space="preserve">00 </w:t>
      </w:r>
      <w:r>
        <w:rPr>
          <w:rFonts w:ascii="Arial" w:hAnsi="Arial" w:cs="Arial"/>
          <w:i/>
          <w:sz w:val="18"/>
          <w:szCs w:val="18"/>
        </w:rPr>
        <w:t xml:space="preserve">less </w:t>
      </w:r>
      <w:r>
        <w:rPr>
          <w:rFonts w:ascii="Arial" w:hAnsi="Arial" w:cs="Arial"/>
          <w:sz w:val="18"/>
          <w:szCs w:val="18"/>
        </w:rPr>
        <w:t>each month when you retire ($</w:t>
      </w:r>
      <w:r w:rsidR="00CA3E05">
        <w:rPr>
          <w:rFonts w:ascii="Arial" w:hAnsi="Arial" w:cs="Arial"/>
          <w:sz w:val="18"/>
          <w:szCs w:val="18"/>
        </w:rPr>
        <w:t>9</w:t>
      </w:r>
      <w:r>
        <w:rPr>
          <w:rFonts w:ascii="Arial" w:hAnsi="Arial" w:cs="Arial"/>
          <w:sz w:val="18"/>
          <w:szCs w:val="18"/>
        </w:rPr>
        <w:t>00 vs. $</w:t>
      </w:r>
      <w:r w:rsidR="00CA3E05">
        <w:rPr>
          <w:rFonts w:ascii="Arial" w:hAnsi="Arial" w:cs="Arial"/>
          <w:sz w:val="18"/>
          <w:szCs w:val="18"/>
        </w:rPr>
        <w:t>19</w:t>
      </w:r>
      <w:r>
        <w:rPr>
          <w:rFonts w:ascii="Arial" w:hAnsi="Arial" w:cs="Arial"/>
          <w:sz w:val="18"/>
          <w:szCs w:val="18"/>
        </w:rPr>
        <w:t>00)</w:t>
      </w:r>
    </w:p>
    <w:p w14:paraId="0CD4A4B8" w14:textId="693EC715" w:rsidR="009C47DC" w:rsidRPr="004C230A" w:rsidRDefault="00E9205B" w:rsidP="004C230A">
      <w:pPr>
        <w:tabs>
          <w:tab w:val="left" w:pos="6430"/>
        </w:tabs>
        <w:rPr>
          <w:rFonts w:ascii="Arial" w:hAnsi="Arial" w:cs="Arial"/>
          <w:b/>
          <w:sz w:val="20"/>
          <w:szCs w:val="20"/>
        </w:rPr>
      </w:pPr>
      <w:r>
        <w:rPr>
          <w:rFonts w:ascii="Arial" w:hAnsi="Arial" w:cs="Arial"/>
          <w:b/>
          <w:sz w:val="20"/>
          <w:szCs w:val="20"/>
        </w:rPr>
        <w:tab/>
      </w:r>
    </w:p>
    <w:p w14:paraId="36FA0D1F" w14:textId="4A664C16" w:rsidR="009C47DC" w:rsidRDefault="009C47DC" w:rsidP="009C47DC">
      <w:pPr>
        <w:pStyle w:val="ListParagraph"/>
        <w:numPr>
          <w:ilvl w:val="0"/>
          <w:numId w:val="8"/>
        </w:numPr>
        <w:ind w:left="360"/>
        <w:rPr>
          <w:rFonts w:ascii="Arial" w:hAnsi="Arial" w:cs="Arial"/>
          <w:b/>
          <w:sz w:val="18"/>
          <w:szCs w:val="18"/>
        </w:rPr>
      </w:pPr>
      <w:r w:rsidRPr="009C47DC">
        <w:rPr>
          <w:rFonts w:ascii="Arial" w:hAnsi="Arial" w:cs="Arial"/>
          <w:b/>
          <w:sz w:val="18"/>
          <w:szCs w:val="18"/>
        </w:rPr>
        <w:t xml:space="preserve">Caution: </w:t>
      </w:r>
      <w:r w:rsidR="00EF0894">
        <w:rPr>
          <w:rFonts w:ascii="Arial" w:hAnsi="Arial" w:cs="Arial"/>
          <w:b/>
          <w:sz w:val="18"/>
          <w:szCs w:val="18"/>
        </w:rPr>
        <w:t>expected</w:t>
      </w:r>
      <w:r w:rsidR="00B53D76">
        <w:rPr>
          <w:rFonts w:ascii="Arial" w:hAnsi="Arial" w:cs="Arial"/>
          <w:b/>
          <w:sz w:val="18"/>
          <w:szCs w:val="18"/>
        </w:rPr>
        <w:t xml:space="preserve"> </w:t>
      </w:r>
      <w:r w:rsidRPr="009C47DC">
        <w:rPr>
          <w:rFonts w:ascii="Arial" w:hAnsi="Arial" w:cs="Arial"/>
          <w:b/>
          <w:sz w:val="18"/>
          <w:szCs w:val="18"/>
        </w:rPr>
        <w:t xml:space="preserve">values at retirement are only guesses. </w:t>
      </w:r>
    </w:p>
    <w:p w14:paraId="31D63854" w14:textId="5181CDBE" w:rsidR="009C47DC" w:rsidRPr="009C47DC" w:rsidRDefault="00EF0894" w:rsidP="009C47DC">
      <w:pPr>
        <w:pStyle w:val="ListParagraph"/>
        <w:numPr>
          <w:ilvl w:val="0"/>
          <w:numId w:val="8"/>
        </w:numPr>
        <w:ind w:left="360"/>
        <w:rPr>
          <w:rFonts w:ascii="Arial" w:hAnsi="Arial" w:cs="Arial"/>
          <w:b/>
          <w:sz w:val="18"/>
          <w:szCs w:val="18"/>
        </w:rPr>
      </w:pPr>
      <w:r>
        <w:rPr>
          <w:rFonts w:ascii="Arial" w:hAnsi="Arial" w:cs="Arial"/>
          <w:b/>
          <w:sz w:val="18"/>
          <w:szCs w:val="18"/>
        </w:rPr>
        <w:t xml:space="preserve">Expected </w:t>
      </w:r>
      <w:r w:rsidR="009C47DC" w:rsidRPr="009C47DC">
        <w:rPr>
          <w:rFonts w:ascii="Arial" w:hAnsi="Arial" w:cs="Arial"/>
          <w:b/>
          <w:sz w:val="18"/>
          <w:szCs w:val="18"/>
        </w:rPr>
        <w:t>values shown on this page account for inflation.</w:t>
      </w:r>
    </w:p>
    <w:p w14:paraId="17135EE6" w14:textId="6AEE7EF8" w:rsidR="00A220EE" w:rsidRPr="009C47DC" w:rsidRDefault="00A220EE" w:rsidP="009C47DC">
      <w:pPr>
        <w:pStyle w:val="ListParagraph"/>
        <w:numPr>
          <w:ilvl w:val="0"/>
          <w:numId w:val="8"/>
        </w:numPr>
        <w:ind w:left="360"/>
        <w:rPr>
          <w:rFonts w:ascii="Arial" w:hAnsi="Arial" w:cs="Arial"/>
          <w:b/>
          <w:sz w:val="18"/>
          <w:szCs w:val="18"/>
        </w:rPr>
      </w:pPr>
      <w:r w:rsidRPr="009C47DC">
        <w:rPr>
          <w:rFonts w:ascii="Arial" w:hAnsi="Arial" w:cs="Arial"/>
          <w:b/>
          <w:sz w:val="18"/>
          <w:szCs w:val="18"/>
        </w:rPr>
        <w:t>Unless otherwise noted, all projections on this page were calculated using</w:t>
      </w:r>
      <w:r w:rsidR="00B53D76">
        <w:rPr>
          <w:rFonts w:ascii="Arial" w:hAnsi="Arial" w:cs="Arial"/>
          <w:b/>
          <w:sz w:val="18"/>
          <w:szCs w:val="18"/>
        </w:rPr>
        <w:t xml:space="preserve"> the following information and assumptions</w:t>
      </w:r>
      <w:r w:rsidRPr="009C47DC">
        <w:rPr>
          <w:rFonts w:ascii="Arial" w:hAnsi="Arial" w:cs="Arial"/>
          <w:b/>
          <w:sz w:val="18"/>
          <w:szCs w:val="18"/>
        </w:rPr>
        <w:t>:</w:t>
      </w:r>
    </w:p>
    <w:p w14:paraId="5E9F1C91" w14:textId="77777777" w:rsidR="00EF0894" w:rsidRDefault="00EF0894" w:rsidP="009C47DC">
      <w:pPr>
        <w:pStyle w:val="ListParagraph"/>
        <w:numPr>
          <w:ilvl w:val="1"/>
          <w:numId w:val="8"/>
        </w:numPr>
        <w:rPr>
          <w:rFonts w:ascii="Arial" w:hAnsi="Arial" w:cs="Arial"/>
          <w:sz w:val="18"/>
          <w:szCs w:val="18"/>
        </w:rPr>
      </w:pPr>
      <w:r>
        <w:rPr>
          <w:rFonts w:ascii="Arial" w:hAnsi="Arial" w:cs="Arial"/>
          <w:sz w:val="18"/>
          <w:szCs w:val="18"/>
        </w:rPr>
        <w:t>You are currently age 40</w:t>
      </w:r>
    </w:p>
    <w:p w14:paraId="08A62C26" w14:textId="6576C2BA" w:rsidR="00A220EE" w:rsidRPr="007C1873" w:rsidRDefault="00A220EE" w:rsidP="007E482D">
      <w:pPr>
        <w:pStyle w:val="ListParagraph"/>
        <w:numPr>
          <w:ilvl w:val="1"/>
          <w:numId w:val="8"/>
        </w:numPr>
        <w:rPr>
          <w:rFonts w:ascii="Arial" w:hAnsi="Arial" w:cs="Arial"/>
          <w:sz w:val="18"/>
          <w:szCs w:val="18"/>
        </w:rPr>
      </w:pPr>
      <w:r w:rsidRPr="003D38AD">
        <w:rPr>
          <w:rFonts w:ascii="Arial" w:hAnsi="Arial" w:cs="Arial"/>
          <w:sz w:val="18"/>
          <w:szCs w:val="18"/>
        </w:rPr>
        <w:t>Your account balance as of June 30, 2012</w:t>
      </w:r>
    </w:p>
    <w:p w14:paraId="7B763945" w14:textId="77777777" w:rsidR="00A220EE" w:rsidRPr="003D38AD" w:rsidRDefault="00A220EE" w:rsidP="009C47DC">
      <w:pPr>
        <w:pStyle w:val="ListParagraph"/>
        <w:numPr>
          <w:ilvl w:val="1"/>
          <w:numId w:val="8"/>
        </w:numPr>
        <w:rPr>
          <w:rFonts w:ascii="Arial" w:hAnsi="Arial" w:cs="Arial"/>
          <w:sz w:val="18"/>
          <w:szCs w:val="18"/>
        </w:rPr>
      </w:pPr>
      <w:r w:rsidRPr="003D38AD">
        <w:rPr>
          <w:rFonts w:ascii="Arial" w:hAnsi="Arial" w:cs="Arial"/>
          <w:sz w:val="18"/>
          <w:szCs w:val="18"/>
        </w:rPr>
        <w:t>A joint-survivorship annuity, with level payments, assuming the person and his/her spouse are the same age, and survivor benefits are equal to 50% of the monthly payment with no other additional features</w:t>
      </w:r>
    </w:p>
    <w:p w14:paraId="018003BB" w14:textId="77777777" w:rsidR="00A220EE" w:rsidRPr="003D38AD" w:rsidRDefault="00A220EE" w:rsidP="009C47DC">
      <w:pPr>
        <w:pStyle w:val="ListParagraph"/>
        <w:numPr>
          <w:ilvl w:val="1"/>
          <w:numId w:val="8"/>
        </w:numPr>
        <w:rPr>
          <w:rFonts w:ascii="Arial" w:hAnsi="Arial" w:cs="Arial"/>
          <w:sz w:val="18"/>
          <w:szCs w:val="18"/>
        </w:rPr>
      </w:pPr>
      <w:r w:rsidRPr="003D38AD">
        <w:rPr>
          <w:rFonts w:ascii="Arial" w:hAnsi="Arial" w:cs="Arial"/>
          <w:sz w:val="18"/>
          <w:szCs w:val="18"/>
        </w:rPr>
        <w:t>An annuity interest rate of 4%</w:t>
      </w:r>
    </w:p>
    <w:p w14:paraId="271BD38F" w14:textId="77777777" w:rsidR="00A220EE" w:rsidRPr="009C47DC" w:rsidRDefault="00A220EE" w:rsidP="009C47DC">
      <w:pPr>
        <w:pStyle w:val="ListParagraph"/>
        <w:numPr>
          <w:ilvl w:val="1"/>
          <w:numId w:val="8"/>
        </w:numPr>
        <w:rPr>
          <w:rFonts w:ascii="Arial" w:hAnsi="Arial" w:cs="Arial"/>
          <w:b/>
          <w:sz w:val="18"/>
          <w:szCs w:val="18"/>
        </w:rPr>
      </w:pPr>
      <w:r w:rsidRPr="003D38AD">
        <w:rPr>
          <w:rFonts w:ascii="Arial" w:hAnsi="Arial" w:cs="Arial"/>
          <w:sz w:val="18"/>
          <w:szCs w:val="18"/>
        </w:rPr>
        <w:t>An inflation rate of 3%</w:t>
      </w:r>
    </w:p>
    <w:p w14:paraId="0C25895D" w14:textId="167BAC38" w:rsidR="00A220EE" w:rsidRPr="009C47DC" w:rsidRDefault="00A220EE" w:rsidP="009C47DC">
      <w:pPr>
        <w:pStyle w:val="ListParagraph"/>
        <w:numPr>
          <w:ilvl w:val="1"/>
          <w:numId w:val="8"/>
        </w:numPr>
        <w:rPr>
          <w:rFonts w:ascii="Arial" w:hAnsi="Arial" w:cs="Arial"/>
          <w:sz w:val="18"/>
          <w:szCs w:val="18"/>
        </w:rPr>
      </w:pPr>
      <w:r w:rsidRPr="003D38AD">
        <w:rPr>
          <w:rFonts w:ascii="Arial" w:hAnsi="Arial" w:cs="Arial"/>
          <w:sz w:val="18"/>
          <w:szCs w:val="18"/>
        </w:rPr>
        <w:t>A</w:t>
      </w:r>
      <w:r w:rsidR="00EF0894">
        <w:rPr>
          <w:rFonts w:ascii="Arial" w:hAnsi="Arial" w:cs="Arial"/>
          <w:sz w:val="18"/>
          <w:szCs w:val="18"/>
        </w:rPr>
        <w:t>n expected</w:t>
      </w:r>
      <w:r w:rsidRPr="003D38AD">
        <w:rPr>
          <w:rFonts w:ascii="Arial" w:hAnsi="Arial" w:cs="Arial"/>
          <w:sz w:val="18"/>
          <w:szCs w:val="18"/>
        </w:rPr>
        <w:t xml:space="preserve"> rate of return on your investments</w:t>
      </w:r>
      <w:r w:rsidR="00EF0894">
        <w:rPr>
          <w:rFonts w:ascii="Arial" w:hAnsi="Arial" w:cs="Arial"/>
          <w:sz w:val="18"/>
          <w:szCs w:val="18"/>
        </w:rPr>
        <w:t xml:space="preserve"> </w:t>
      </w:r>
      <w:r w:rsidR="00B53D76">
        <w:rPr>
          <w:rFonts w:ascii="Arial" w:hAnsi="Arial" w:cs="Arial"/>
          <w:sz w:val="18"/>
          <w:szCs w:val="18"/>
        </w:rPr>
        <w:t>of 7</w:t>
      </w:r>
      <w:r w:rsidRPr="003D38AD">
        <w:rPr>
          <w:rFonts w:ascii="Arial" w:hAnsi="Arial" w:cs="Arial"/>
          <w:sz w:val="18"/>
          <w:szCs w:val="18"/>
        </w:rPr>
        <w:t>%</w:t>
      </w:r>
      <w:r w:rsidR="00B53D76">
        <w:rPr>
          <w:rFonts w:ascii="Arial" w:hAnsi="Arial" w:cs="Arial"/>
          <w:sz w:val="18"/>
          <w:szCs w:val="18"/>
        </w:rPr>
        <w:t>, which after inflation would be 4%</w:t>
      </w:r>
    </w:p>
    <w:sectPr w:rsidR="00A220EE" w:rsidRPr="009C47DC" w:rsidSect="004B67C7">
      <w:pgSz w:w="12240" w:h="15840"/>
      <w:pgMar w:top="45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40279" w14:textId="77777777" w:rsidR="00EA73B8" w:rsidRDefault="00EA73B8" w:rsidP="004B67C7">
      <w:r>
        <w:separator/>
      </w:r>
    </w:p>
  </w:endnote>
  <w:endnote w:type="continuationSeparator" w:id="0">
    <w:p w14:paraId="39A6121A" w14:textId="77777777" w:rsidR="00EA73B8" w:rsidRDefault="00EA73B8" w:rsidP="004B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B440" w14:textId="77777777" w:rsidR="00EA73B8" w:rsidRDefault="00EA73B8" w:rsidP="004B67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EC5E1" w14:textId="77777777" w:rsidR="00EA73B8" w:rsidRDefault="00EA7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F22" w14:textId="77777777" w:rsidR="00EA73B8" w:rsidRPr="004B67C7" w:rsidRDefault="00EA73B8" w:rsidP="004B67C7">
    <w:pPr>
      <w:pStyle w:val="Footer"/>
      <w:framePr w:wrap="around" w:vAnchor="text" w:hAnchor="margin" w:xAlign="center" w:y="1"/>
      <w:rPr>
        <w:rStyle w:val="PageNumber"/>
        <w:rFonts w:ascii="Arial" w:hAnsi="Arial" w:cs="Arial"/>
        <w:sz w:val="20"/>
        <w:szCs w:val="20"/>
      </w:rPr>
    </w:pPr>
    <w:r w:rsidRPr="004B67C7">
      <w:rPr>
        <w:rStyle w:val="PageNumber"/>
        <w:rFonts w:ascii="Arial" w:hAnsi="Arial" w:cs="Arial"/>
        <w:sz w:val="20"/>
        <w:szCs w:val="20"/>
      </w:rPr>
      <w:fldChar w:fldCharType="begin"/>
    </w:r>
    <w:r w:rsidRPr="004B67C7">
      <w:rPr>
        <w:rStyle w:val="PageNumber"/>
        <w:rFonts w:ascii="Arial" w:hAnsi="Arial" w:cs="Arial"/>
        <w:sz w:val="20"/>
        <w:szCs w:val="20"/>
      </w:rPr>
      <w:instrText xml:space="preserve">PAGE  </w:instrText>
    </w:r>
    <w:r w:rsidRPr="004B67C7">
      <w:rPr>
        <w:rStyle w:val="PageNumber"/>
        <w:rFonts w:ascii="Arial" w:hAnsi="Arial" w:cs="Arial"/>
        <w:sz w:val="20"/>
        <w:szCs w:val="20"/>
      </w:rPr>
      <w:fldChar w:fldCharType="separate"/>
    </w:r>
    <w:r w:rsidR="00E5545F">
      <w:rPr>
        <w:rStyle w:val="PageNumber"/>
        <w:rFonts w:ascii="Arial" w:hAnsi="Arial" w:cs="Arial"/>
        <w:noProof/>
        <w:sz w:val="20"/>
        <w:szCs w:val="20"/>
      </w:rPr>
      <w:t>1</w:t>
    </w:r>
    <w:r w:rsidRPr="004B67C7">
      <w:rPr>
        <w:rStyle w:val="PageNumber"/>
        <w:rFonts w:ascii="Arial" w:hAnsi="Arial" w:cs="Arial"/>
        <w:sz w:val="20"/>
        <w:szCs w:val="20"/>
      </w:rPr>
      <w:fldChar w:fldCharType="end"/>
    </w:r>
  </w:p>
  <w:p w14:paraId="00A2C3E4" w14:textId="4378E9D1" w:rsidR="00EA73B8" w:rsidRPr="004B67C7" w:rsidRDefault="00EA73B8" w:rsidP="004B67C7">
    <w:pPr>
      <w:pStyle w:val="Footer"/>
      <w:jc w:val="both"/>
      <w:rPr>
        <w:rFonts w:ascii="Arial" w:hAnsi="Arial" w:cs="Arial"/>
        <w:sz w:val="20"/>
        <w:szCs w:val="20"/>
      </w:rPr>
    </w:pPr>
    <w:r>
      <w:rPr>
        <w:rFonts w:ascii="Arial" w:hAnsi="Arial" w:cs="Arial"/>
        <w:sz w:val="20"/>
        <w:szCs w:val="20"/>
      </w:rPr>
      <w:t>RAND</w:t>
    </w:r>
    <w:r>
      <w:rPr>
        <w:rFonts w:ascii="Arial" w:hAnsi="Arial" w:cs="Arial"/>
        <w:sz w:val="20"/>
        <w:szCs w:val="20"/>
      </w:rPr>
      <w:tab/>
    </w:r>
    <w:r>
      <w:rPr>
        <w:rFonts w:ascii="Arial" w:hAnsi="Arial" w:cs="Arial"/>
        <w:sz w:val="20"/>
        <w:szCs w:val="20"/>
      </w:rPr>
      <w:tab/>
      <w:t xml:space="preserve">  May 23,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4A5F7" w14:textId="77777777" w:rsidR="00EA73B8" w:rsidRDefault="00EA73B8" w:rsidP="004B67C7">
      <w:r>
        <w:separator/>
      </w:r>
    </w:p>
  </w:footnote>
  <w:footnote w:type="continuationSeparator" w:id="0">
    <w:p w14:paraId="431A5D55" w14:textId="77777777" w:rsidR="00EA73B8" w:rsidRDefault="00EA73B8" w:rsidP="004B6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E11"/>
    <w:multiLevelType w:val="hybridMultilevel"/>
    <w:tmpl w:val="ADA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B192A"/>
    <w:multiLevelType w:val="hybridMultilevel"/>
    <w:tmpl w:val="288AA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146F3"/>
    <w:multiLevelType w:val="hybridMultilevel"/>
    <w:tmpl w:val="1F6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80FF0"/>
    <w:multiLevelType w:val="hybridMultilevel"/>
    <w:tmpl w:val="5F90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24269"/>
    <w:multiLevelType w:val="hybridMultilevel"/>
    <w:tmpl w:val="FCF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EF7F4A"/>
    <w:multiLevelType w:val="hybridMultilevel"/>
    <w:tmpl w:val="043E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9D6050"/>
    <w:multiLevelType w:val="hybridMultilevel"/>
    <w:tmpl w:val="3840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6916C9"/>
    <w:multiLevelType w:val="hybridMultilevel"/>
    <w:tmpl w:val="8AAA0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C7"/>
    <w:rsid w:val="0000184D"/>
    <w:rsid w:val="0004412A"/>
    <w:rsid w:val="000652D2"/>
    <w:rsid w:val="00086146"/>
    <w:rsid w:val="000B2A6E"/>
    <w:rsid w:val="000D7BE1"/>
    <w:rsid w:val="0010665F"/>
    <w:rsid w:val="00112DF7"/>
    <w:rsid w:val="00134FE7"/>
    <w:rsid w:val="00136416"/>
    <w:rsid w:val="00175832"/>
    <w:rsid w:val="001C36F5"/>
    <w:rsid w:val="00201F76"/>
    <w:rsid w:val="00205337"/>
    <w:rsid w:val="00215BBF"/>
    <w:rsid w:val="0024264B"/>
    <w:rsid w:val="00243EAC"/>
    <w:rsid w:val="002858D9"/>
    <w:rsid w:val="00291380"/>
    <w:rsid w:val="002A0AE6"/>
    <w:rsid w:val="002B47F4"/>
    <w:rsid w:val="002D6B30"/>
    <w:rsid w:val="002F5DC0"/>
    <w:rsid w:val="0030067A"/>
    <w:rsid w:val="003646E1"/>
    <w:rsid w:val="003654F0"/>
    <w:rsid w:val="00400119"/>
    <w:rsid w:val="0040053C"/>
    <w:rsid w:val="004361A6"/>
    <w:rsid w:val="0047400B"/>
    <w:rsid w:val="00487446"/>
    <w:rsid w:val="0049355D"/>
    <w:rsid w:val="004A6B02"/>
    <w:rsid w:val="004B67C7"/>
    <w:rsid w:val="004C105D"/>
    <w:rsid w:val="004C230A"/>
    <w:rsid w:val="0052021B"/>
    <w:rsid w:val="00574D17"/>
    <w:rsid w:val="00576B8C"/>
    <w:rsid w:val="00592EB6"/>
    <w:rsid w:val="005E7584"/>
    <w:rsid w:val="005E791F"/>
    <w:rsid w:val="005F44CB"/>
    <w:rsid w:val="00614DC5"/>
    <w:rsid w:val="00622C58"/>
    <w:rsid w:val="00640588"/>
    <w:rsid w:val="006420C8"/>
    <w:rsid w:val="00677451"/>
    <w:rsid w:val="00682CAA"/>
    <w:rsid w:val="00686F0C"/>
    <w:rsid w:val="006D0C67"/>
    <w:rsid w:val="006F6FDE"/>
    <w:rsid w:val="007272BE"/>
    <w:rsid w:val="007370CB"/>
    <w:rsid w:val="007675EE"/>
    <w:rsid w:val="00790B1D"/>
    <w:rsid w:val="007C1873"/>
    <w:rsid w:val="007C6D30"/>
    <w:rsid w:val="007D1273"/>
    <w:rsid w:val="007E482D"/>
    <w:rsid w:val="007F0B31"/>
    <w:rsid w:val="00856743"/>
    <w:rsid w:val="008C7544"/>
    <w:rsid w:val="008F5246"/>
    <w:rsid w:val="008F5C77"/>
    <w:rsid w:val="009071B7"/>
    <w:rsid w:val="00923FFA"/>
    <w:rsid w:val="00995AFF"/>
    <w:rsid w:val="009B1FD8"/>
    <w:rsid w:val="009B3442"/>
    <w:rsid w:val="009B3AD8"/>
    <w:rsid w:val="009C47DC"/>
    <w:rsid w:val="00A17FE7"/>
    <w:rsid w:val="00A220EE"/>
    <w:rsid w:val="00A22E3E"/>
    <w:rsid w:val="00A51CB7"/>
    <w:rsid w:val="00A551C5"/>
    <w:rsid w:val="00A95255"/>
    <w:rsid w:val="00A96FA4"/>
    <w:rsid w:val="00AF3F7E"/>
    <w:rsid w:val="00B20749"/>
    <w:rsid w:val="00B21C15"/>
    <w:rsid w:val="00B40E9D"/>
    <w:rsid w:val="00B43D35"/>
    <w:rsid w:val="00B53D76"/>
    <w:rsid w:val="00BC61B3"/>
    <w:rsid w:val="00C025DC"/>
    <w:rsid w:val="00C111D6"/>
    <w:rsid w:val="00C12019"/>
    <w:rsid w:val="00C21729"/>
    <w:rsid w:val="00C52F44"/>
    <w:rsid w:val="00C66ADB"/>
    <w:rsid w:val="00C90BCB"/>
    <w:rsid w:val="00CA3E05"/>
    <w:rsid w:val="00D17FAE"/>
    <w:rsid w:val="00D4599C"/>
    <w:rsid w:val="00D65C6D"/>
    <w:rsid w:val="00DB3C5F"/>
    <w:rsid w:val="00DC0F7E"/>
    <w:rsid w:val="00DC476F"/>
    <w:rsid w:val="00DE4D24"/>
    <w:rsid w:val="00DE5F15"/>
    <w:rsid w:val="00E5545F"/>
    <w:rsid w:val="00E9205B"/>
    <w:rsid w:val="00EA0B59"/>
    <w:rsid w:val="00EA15D3"/>
    <w:rsid w:val="00EA73B8"/>
    <w:rsid w:val="00EF0894"/>
    <w:rsid w:val="00EF1652"/>
    <w:rsid w:val="00F27EC2"/>
    <w:rsid w:val="00F31DF5"/>
    <w:rsid w:val="00F56479"/>
    <w:rsid w:val="00F65115"/>
    <w:rsid w:val="00F9315B"/>
    <w:rsid w:val="00FA446C"/>
    <w:rsid w:val="00FE1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976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C7"/>
    <w:pPr>
      <w:ind w:left="720"/>
      <w:contextualSpacing/>
    </w:pPr>
  </w:style>
  <w:style w:type="character" w:styleId="CommentReference">
    <w:name w:val="annotation reference"/>
    <w:basedOn w:val="DefaultParagraphFont"/>
    <w:uiPriority w:val="99"/>
    <w:semiHidden/>
    <w:unhideWhenUsed/>
    <w:rsid w:val="004B67C7"/>
    <w:rPr>
      <w:sz w:val="18"/>
      <w:szCs w:val="18"/>
    </w:rPr>
  </w:style>
  <w:style w:type="table" w:styleId="TableGrid">
    <w:name w:val="Table Grid"/>
    <w:basedOn w:val="TableNormal"/>
    <w:uiPriority w:val="59"/>
    <w:rsid w:val="004B67C7"/>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B67C7"/>
  </w:style>
  <w:style w:type="character" w:customStyle="1" w:styleId="FootnoteTextChar">
    <w:name w:val="Footnote Text Char"/>
    <w:basedOn w:val="DefaultParagraphFont"/>
    <w:link w:val="FootnoteText"/>
    <w:uiPriority w:val="99"/>
    <w:rsid w:val="004B67C7"/>
  </w:style>
  <w:style w:type="character" w:styleId="FootnoteReference">
    <w:name w:val="footnote reference"/>
    <w:basedOn w:val="DefaultParagraphFont"/>
    <w:uiPriority w:val="99"/>
    <w:unhideWhenUsed/>
    <w:rsid w:val="004B67C7"/>
    <w:rPr>
      <w:vertAlign w:val="superscript"/>
    </w:rPr>
  </w:style>
  <w:style w:type="character" w:styleId="Hyperlink">
    <w:name w:val="Hyperlink"/>
    <w:basedOn w:val="DefaultParagraphFont"/>
    <w:uiPriority w:val="99"/>
    <w:unhideWhenUsed/>
    <w:rsid w:val="004B67C7"/>
    <w:rPr>
      <w:color w:val="0000FF" w:themeColor="hyperlink"/>
      <w:u w:val="single"/>
    </w:rPr>
  </w:style>
  <w:style w:type="paragraph" w:styleId="Footer">
    <w:name w:val="footer"/>
    <w:basedOn w:val="Normal"/>
    <w:link w:val="FooterChar"/>
    <w:uiPriority w:val="99"/>
    <w:unhideWhenUsed/>
    <w:rsid w:val="004B67C7"/>
    <w:pPr>
      <w:tabs>
        <w:tab w:val="center" w:pos="4320"/>
        <w:tab w:val="right" w:pos="8640"/>
      </w:tabs>
    </w:pPr>
  </w:style>
  <w:style w:type="character" w:customStyle="1" w:styleId="FooterChar">
    <w:name w:val="Footer Char"/>
    <w:basedOn w:val="DefaultParagraphFont"/>
    <w:link w:val="Footer"/>
    <w:uiPriority w:val="99"/>
    <w:rsid w:val="004B67C7"/>
  </w:style>
  <w:style w:type="character" w:styleId="PageNumber">
    <w:name w:val="page number"/>
    <w:basedOn w:val="DefaultParagraphFont"/>
    <w:uiPriority w:val="99"/>
    <w:semiHidden/>
    <w:unhideWhenUsed/>
    <w:rsid w:val="004B67C7"/>
  </w:style>
  <w:style w:type="paragraph" w:styleId="Header">
    <w:name w:val="header"/>
    <w:basedOn w:val="Normal"/>
    <w:link w:val="HeaderChar"/>
    <w:uiPriority w:val="99"/>
    <w:unhideWhenUsed/>
    <w:rsid w:val="004B67C7"/>
    <w:pPr>
      <w:tabs>
        <w:tab w:val="center" w:pos="4320"/>
        <w:tab w:val="right" w:pos="8640"/>
      </w:tabs>
    </w:pPr>
  </w:style>
  <w:style w:type="character" w:customStyle="1" w:styleId="HeaderChar">
    <w:name w:val="Header Char"/>
    <w:basedOn w:val="DefaultParagraphFont"/>
    <w:link w:val="Header"/>
    <w:uiPriority w:val="99"/>
    <w:rsid w:val="004B67C7"/>
  </w:style>
  <w:style w:type="paragraph" w:styleId="BalloonText">
    <w:name w:val="Balloon Text"/>
    <w:basedOn w:val="Normal"/>
    <w:link w:val="BalloonTextChar"/>
    <w:uiPriority w:val="99"/>
    <w:semiHidden/>
    <w:unhideWhenUsed/>
    <w:rsid w:val="00907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1B7"/>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2B47F4"/>
  </w:style>
  <w:style w:type="character" w:customStyle="1" w:styleId="CommentTextChar">
    <w:name w:val="Comment Text Char"/>
    <w:basedOn w:val="DefaultParagraphFont"/>
    <w:link w:val="CommentText"/>
    <w:uiPriority w:val="99"/>
    <w:semiHidden/>
    <w:rsid w:val="002B47F4"/>
  </w:style>
  <w:style w:type="paragraph" w:styleId="CommentSubject">
    <w:name w:val="annotation subject"/>
    <w:basedOn w:val="CommentText"/>
    <w:next w:val="CommentText"/>
    <w:link w:val="CommentSubjectChar"/>
    <w:uiPriority w:val="99"/>
    <w:semiHidden/>
    <w:unhideWhenUsed/>
    <w:rsid w:val="002B47F4"/>
    <w:rPr>
      <w:b/>
      <w:bCs/>
      <w:sz w:val="20"/>
      <w:szCs w:val="20"/>
    </w:rPr>
  </w:style>
  <w:style w:type="character" w:customStyle="1" w:styleId="CommentSubjectChar">
    <w:name w:val="Comment Subject Char"/>
    <w:basedOn w:val="CommentTextChar"/>
    <w:link w:val="CommentSubject"/>
    <w:uiPriority w:val="99"/>
    <w:semiHidden/>
    <w:rsid w:val="002B47F4"/>
    <w:rPr>
      <w:b/>
      <w:bCs/>
      <w:sz w:val="20"/>
      <w:szCs w:val="20"/>
    </w:rPr>
  </w:style>
  <w:style w:type="paragraph" w:styleId="Revision">
    <w:name w:val="Revision"/>
    <w:hidden/>
    <w:uiPriority w:val="99"/>
    <w:semiHidden/>
    <w:rsid w:val="005F4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C7"/>
    <w:pPr>
      <w:ind w:left="720"/>
      <w:contextualSpacing/>
    </w:pPr>
  </w:style>
  <w:style w:type="character" w:styleId="CommentReference">
    <w:name w:val="annotation reference"/>
    <w:basedOn w:val="DefaultParagraphFont"/>
    <w:uiPriority w:val="99"/>
    <w:semiHidden/>
    <w:unhideWhenUsed/>
    <w:rsid w:val="004B67C7"/>
    <w:rPr>
      <w:sz w:val="18"/>
      <w:szCs w:val="18"/>
    </w:rPr>
  </w:style>
  <w:style w:type="table" w:styleId="TableGrid">
    <w:name w:val="Table Grid"/>
    <w:basedOn w:val="TableNormal"/>
    <w:uiPriority w:val="59"/>
    <w:rsid w:val="004B67C7"/>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B67C7"/>
  </w:style>
  <w:style w:type="character" w:customStyle="1" w:styleId="FootnoteTextChar">
    <w:name w:val="Footnote Text Char"/>
    <w:basedOn w:val="DefaultParagraphFont"/>
    <w:link w:val="FootnoteText"/>
    <w:uiPriority w:val="99"/>
    <w:rsid w:val="004B67C7"/>
  </w:style>
  <w:style w:type="character" w:styleId="FootnoteReference">
    <w:name w:val="footnote reference"/>
    <w:basedOn w:val="DefaultParagraphFont"/>
    <w:uiPriority w:val="99"/>
    <w:unhideWhenUsed/>
    <w:rsid w:val="004B67C7"/>
    <w:rPr>
      <w:vertAlign w:val="superscript"/>
    </w:rPr>
  </w:style>
  <w:style w:type="character" w:styleId="Hyperlink">
    <w:name w:val="Hyperlink"/>
    <w:basedOn w:val="DefaultParagraphFont"/>
    <w:uiPriority w:val="99"/>
    <w:unhideWhenUsed/>
    <w:rsid w:val="004B67C7"/>
    <w:rPr>
      <w:color w:val="0000FF" w:themeColor="hyperlink"/>
      <w:u w:val="single"/>
    </w:rPr>
  </w:style>
  <w:style w:type="paragraph" w:styleId="Footer">
    <w:name w:val="footer"/>
    <w:basedOn w:val="Normal"/>
    <w:link w:val="FooterChar"/>
    <w:uiPriority w:val="99"/>
    <w:unhideWhenUsed/>
    <w:rsid w:val="004B67C7"/>
    <w:pPr>
      <w:tabs>
        <w:tab w:val="center" w:pos="4320"/>
        <w:tab w:val="right" w:pos="8640"/>
      </w:tabs>
    </w:pPr>
  </w:style>
  <w:style w:type="character" w:customStyle="1" w:styleId="FooterChar">
    <w:name w:val="Footer Char"/>
    <w:basedOn w:val="DefaultParagraphFont"/>
    <w:link w:val="Footer"/>
    <w:uiPriority w:val="99"/>
    <w:rsid w:val="004B67C7"/>
  </w:style>
  <w:style w:type="character" w:styleId="PageNumber">
    <w:name w:val="page number"/>
    <w:basedOn w:val="DefaultParagraphFont"/>
    <w:uiPriority w:val="99"/>
    <w:semiHidden/>
    <w:unhideWhenUsed/>
    <w:rsid w:val="004B67C7"/>
  </w:style>
  <w:style w:type="paragraph" w:styleId="Header">
    <w:name w:val="header"/>
    <w:basedOn w:val="Normal"/>
    <w:link w:val="HeaderChar"/>
    <w:uiPriority w:val="99"/>
    <w:unhideWhenUsed/>
    <w:rsid w:val="004B67C7"/>
    <w:pPr>
      <w:tabs>
        <w:tab w:val="center" w:pos="4320"/>
        <w:tab w:val="right" w:pos="8640"/>
      </w:tabs>
    </w:pPr>
  </w:style>
  <w:style w:type="character" w:customStyle="1" w:styleId="HeaderChar">
    <w:name w:val="Header Char"/>
    <w:basedOn w:val="DefaultParagraphFont"/>
    <w:link w:val="Header"/>
    <w:uiPriority w:val="99"/>
    <w:rsid w:val="004B67C7"/>
  </w:style>
  <w:style w:type="paragraph" w:styleId="BalloonText">
    <w:name w:val="Balloon Text"/>
    <w:basedOn w:val="Normal"/>
    <w:link w:val="BalloonTextChar"/>
    <w:uiPriority w:val="99"/>
    <w:semiHidden/>
    <w:unhideWhenUsed/>
    <w:rsid w:val="00907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1B7"/>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2B47F4"/>
  </w:style>
  <w:style w:type="character" w:customStyle="1" w:styleId="CommentTextChar">
    <w:name w:val="Comment Text Char"/>
    <w:basedOn w:val="DefaultParagraphFont"/>
    <w:link w:val="CommentText"/>
    <w:uiPriority w:val="99"/>
    <w:semiHidden/>
    <w:rsid w:val="002B47F4"/>
  </w:style>
  <w:style w:type="paragraph" w:styleId="CommentSubject">
    <w:name w:val="annotation subject"/>
    <w:basedOn w:val="CommentText"/>
    <w:next w:val="CommentText"/>
    <w:link w:val="CommentSubjectChar"/>
    <w:uiPriority w:val="99"/>
    <w:semiHidden/>
    <w:unhideWhenUsed/>
    <w:rsid w:val="002B47F4"/>
    <w:rPr>
      <w:b/>
      <w:bCs/>
      <w:sz w:val="20"/>
      <w:szCs w:val="20"/>
    </w:rPr>
  </w:style>
  <w:style w:type="character" w:customStyle="1" w:styleId="CommentSubjectChar">
    <w:name w:val="Comment Subject Char"/>
    <w:basedOn w:val="CommentTextChar"/>
    <w:link w:val="CommentSubject"/>
    <w:uiPriority w:val="99"/>
    <w:semiHidden/>
    <w:rsid w:val="002B47F4"/>
    <w:rPr>
      <w:b/>
      <w:bCs/>
      <w:sz w:val="20"/>
      <w:szCs w:val="20"/>
    </w:rPr>
  </w:style>
  <w:style w:type="paragraph" w:styleId="Revision">
    <w:name w:val="Revision"/>
    <w:hidden/>
    <w:uiPriority w:val="99"/>
    <w:semiHidden/>
    <w:rsid w:val="005F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7259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Fleishman</dc:creator>
  <cp:lastModifiedBy>Beckmann, Allan - EBSA</cp:lastModifiedBy>
  <cp:revision>2</cp:revision>
  <cp:lastPrinted>2012-04-24T20:11:00Z</cp:lastPrinted>
  <dcterms:created xsi:type="dcterms:W3CDTF">2013-05-28T15:19:00Z</dcterms:created>
  <dcterms:modified xsi:type="dcterms:W3CDTF">2013-05-28T15:19:00Z</dcterms:modified>
</cp:coreProperties>
</file>