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03" w:rsidRDefault="004F32B4" w:rsidP="00B63B03">
      <w:pPr>
        <w:spacing w:after="0"/>
        <w:jc w:val="center"/>
        <w:rPr>
          <w:rFonts w:ascii="Times New Roman" w:hAnsi="Times New Roman" w:cs="Times New Roman"/>
          <w:sz w:val="32"/>
          <w:szCs w:val="32"/>
        </w:rPr>
      </w:pPr>
      <w:r>
        <w:rPr>
          <w:rFonts w:ascii="Times New Roman" w:hAnsi="Times New Roman" w:cs="Times New Roman"/>
          <w:sz w:val="32"/>
          <w:szCs w:val="32"/>
        </w:rPr>
        <w:t xml:space="preserve"> </w:t>
      </w:r>
    </w:p>
    <w:p w:rsidR="00FA73B8" w:rsidRDefault="00FA73B8" w:rsidP="00B63B03">
      <w:pPr>
        <w:spacing w:after="0"/>
        <w:jc w:val="center"/>
        <w:rPr>
          <w:rFonts w:ascii="Times New Roman" w:hAnsi="Times New Roman" w:cs="Times New Roman"/>
          <w:sz w:val="32"/>
          <w:szCs w:val="32"/>
        </w:rPr>
      </w:pPr>
    </w:p>
    <w:p w:rsidR="00FA73B8" w:rsidRDefault="00FA73B8" w:rsidP="00B63B03">
      <w:pPr>
        <w:spacing w:after="0"/>
        <w:jc w:val="center"/>
        <w:rPr>
          <w:rFonts w:ascii="Times New Roman" w:hAnsi="Times New Roman" w:cs="Times New Roman"/>
          <w:sz w:val="32"/>
          <w:szCs w:val="32"/>
        </w:rPr>
      </w:pPr>
    </w:p>
    <w:p w:rsidR="00B63B03" w:rsidRDefault="00B63B03" w:rsidP="00B63B03">
      <w:pPr>
        <w:spacing w:after="0"/>
        <w:jc w:val="center"/>
        <w:rPr>
          <w:rFonts w:ascii="Times New Roman" w:hAnsi="Times New Roman" w:cs="Times New Roman"/>
          <w:sz w:val="32"/>
          <w:szCs w:val="32"/>
        </w:rPr>
      </w:pPr>
    </w:p>
    <w:p w:rsidR="00FA73B8" w:rsidRDefault="00FA73B8" w:rsidP="00B63B03">
      <w:pPr>
        <w:spacing w:after="0"/>
        <w:jc w:val="center"/>
        <w:rPr>
          <w:rFonts w:ascii="Times New Roman" w:hAnsi="Times New Roman" w:cs="Times New Roman"/>
          <w:sz w:val="32"/>
          <w:szCs w:val="32"/>
        </w:rPr>
      </w:pPr>
    </w:p>
    <w:p w:rsidR="000C573A" w:rsidRDefault="00621598" w:rsidP="00621598">
      <w:pPr>
        <w:spacing w:after="0"/>
        <w:jc w:val="center"/>
        <w:rPr>
          <w:rFonts w:ascii="Times New Roman" w:hAnsi="Times New Roman" w:cs="Times New Roman"/>
          <w:b/>
          <w:sz w:val="28"/>
          <w:szCs w:val="28"/>
        </w:rPr>
      </w:pPr>
      <w:r w:rsidRPr="00621598">
        <w:rPr>
          <w:rFonts w:ascii="Times New Roman" w:hAnsi="Times New Roman" w:cs="Times New Roman"/>
          <w:b/>
          <w:sz w:val="28"/>
          <w:szCs w:val="28"/>
        </w:rPr>
        <w:t xml:space="preserve">Assessing the Adoption and Utility of </w:t>
      </w:r>
    </w:p>
    <w:p w:rsidR="00621598" w:rsidRDefault="00621598" w:rsidP="00621598">
      <w:pPr>
        <w:spacing w:after="0"/>
        <w:jc w:val="center"/>
        <w:rPr>
          <w:rFonts w:ascii="Times New Roman" w:hAnsi="Times New Roman" w:cs="Times New Roman"/>
          <w:b/>
          <w:sz w:val="28"/>
          <w:szCs w:val="28"/>
        </w:rPr>
      </w:pPr>
      <w:r w:rsidRPr="00621598">
        <w:rPr>
          <w:rFonts w:ascii="Times New Roman" w:hAnsi="Times New Roman" w:cs="Times New Roman"/>
          <w:b/>
          <w:sz w:val="28"/>
          <w:szCs w:val="28"/>
        </w:rPr>
        <w:t xml:space="preserve">National Diabetes Education Program (NDEP) Tools and Resources for </w:t>
      </w:r>
      <w:r w:rsidR="00C22637">
        <w:rPr>
          <w:rFonts w:ascii="Times New Roman" w:hAnsi="Times New Roman" w:cs="Times New Roman"/>
          <w:b/>
          <w:sz w:val="28"/>
          <w:szCs w:val="28"/>
        </w:rPr>
        <w:t xml:space="preserve">Health </w:t>
      </w:r>
      <w:r w:rsidR="000C573A">
        <w:rPr>
          <w:rFonts w:ascii="Times New Roman" w:hAnsi="Times New Roman" w:cs="Times New Roman"/>
          <w:b/>
          <w:sz w:val="28"/>
          <w:szCs w:val="28"/>
        </w:rPr>
        <w:t>C</w:t>
      </w:r>
      <w:r w:rsidR="00C22637">
        <w:rPr>
          <w:rFonts w:ascii="Times New Roman" w:hAnsi="Times New Roman" w:cs="Times New Roman"/>
          <w:b/>
          <w:sz w:val="28"/>
          <w:szCs w:val="28"/>
        </w:rPr>
        <w:t>are</w:t>
      </w:r>
      <w:r w:rsidRPr="00621598">
        <w:rPr>
          <w:rFonts w:ascii="Times New Roman" w:hAnsi="Times New Roman" w:cs="Times New Roman"/>
          <w:b/>
          <w:sz w:val="28"/>
          <w:szCs w:val="28"/>
        </w:rPr>
        <w:t xml:space="preserve"> Professionals and Health Education Facilitators</w:t>
      </w:r>
    </w:p>
    <w:p w:rsidR="00621598" w:rsidRDefault="00621598" w:rsidP="00621598">
      <w:pPr>
        <w:spacing w:after="0"/>
        <w:jc w:val="center"/>
        <w:rPr>
          <w:rFonts w:ascii="Times New Roman" w:hAnsi="Times New Roman" w:cs="Times New Roman"/>
          <w:b/>
          <w:sz w:val="28"/>
          <w:szCs w:val="28"/>
        </w:rPr>
      </w:pPr>
    </w:p>
    <w:p w:rsidR="000C2E63" w:rsidRPr="004C35F7" w:rsidRDefault="000C2E63" w:rsidP="00621598">
      <w:pPr>
        <w:spacing w:after="0"/>
        <w:jc w:val="center"/>
        <w:rPr>
          <w:rFonts w:ascii="Times New Roman" w:hAnsi="Times New Roman" w:cs="Times New Roman"/>
          <w:b/>
          <w:sz w:val="28"/>
          <w:szCs w:val="28"/>
        </w:rPr>
      </w:pPr>
      <w:r w:rsidRPr="004C35F7">
        <w:rPr>
          <w:rFonts w:ascii="Times New Roman" w:hAnsi="Times New Roman" w:cs="Times New Roman"/>
          <w:b/>
          <w:sz w:val="28"/>
          <w:szCs w:val="28"/>
        </w:rPr>
        <w:t>Supporting Statement: Part A</w:t>
      </w:r>
    </w:p>
    <w:p w:rsidR="000C2E63" w:rsidRDefault="000C2E63" w:rsidP="002E787F">
      <w:pPr>
        <w:spacing w:after="0"/>
        <w:jc w:val="center"/>
        <w:rPr>
          <w:rFonts w:ascii="Times New Roman" w:hAnsi="Times New Roman" w:cs="Times New Roman"/>
          <w:sz w:val="28"/>
          <w:szCs w:val="28"/>
        </w:rPr>
      </w:pPr>
    </w:p>
    <w:p w:rsidR="00BE63D2" w:rsidRPr="00E45160" w:rsidRDefault="00B63B03" w:rsidP="00BE63D2">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BE63D2" w:rsidRPr="00E45160" w:rsidRDefault="00BE63D2" w:rsidP="00BE63D2">
      <w:pPr>
        <w:spacing w:after="0"/>
        <w:jc w:val="center"/>
        <w:rPr>
          <w:rFonts w:ascii="Times New Roman" w:hAnsi="Times New Roman" w:cs="Times New Roman"/>
          <w:sz w:val="24"/>
          <w:szCs w:val="24"/>
        </w:rPr>
      </w:pPr>
    </w:p>
    <w:p w:rsidR="00B63B03" w:rsidRPr="00E45160" w:rsidRDefault="00B63B03" w:rsidP="00B63B03">
      <w:pPr>
        <w:spacing w:after="0"/>
        <w:rPr>
          <w:rFonts w:ascii="Times New Roman" w:hAnsi="Times New Roman" w:cs="Times New Roman"/>
          <w:sz w:val="24"/>
          <w:szCs w:val="24"/>
        </w:rPr>
      </w:pPr>
    </w:p>
    <w:p w:rsidR="00B63B03" w:rsidRPr="00E45160" w:rsidRDefault="00B63B03" w:rsidP="00B63B03">
      <w:pPr>
        <w:spacing w:after="0"/>
        <w:rPr>
          <w:rFonts w:ascii="Times New Roman" w:hAnsi="Times New Roman" w:cs="Times New Roman"/>
          <w:sz w:val="24"/>
          <w:szCs w:val="24"/>
        </w:rPr>
      </w:pPr>
    </w:p>
    <w:p w:rsidR="00254D36" w:rsidRPr="00A55BA0" w:rsidRDefault="005A3C23" w:rsidP="00B63B03">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861002">
        <w:rPr>
          <w:rFonts w:ascii="Times New Roman" w:hAnsi="Times New Roman" w:cs="Times New Roman"/>
          <w:sz w:val="24"/>
          <w:szCs w:val="24"/>
        </w:rPr>
        <w:t>Kai Stewart, PhD, MPH</w:t>
      </w:r>
    </w:p>
    <w:p w:rsidR="00736205" w:rsidRDefault="005A3C23" w:rsidP="00B63B0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B458C3" w:rsidRDefault="005A3C23" w:rsidP="00B63B03">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736205" w:rsidRDefault="005A3C23" w:rsidP="00B63B03">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1002">
        <w:rPr>
          <w:rFonts w:ascii="Times New Roman" w:hAnsi="Times New Roman" w:cs="Times New Roman"/>
          <w:sz w:val="24"/>
          <w:szCs w:val="24"/>
        </w:rPr>
        <w:tab/>
      </w:r>
      <w:r w:rsidR="00861002">
        <w:rPr>
          <w:rFonts w:ascii="Times New Roman" w:hAnsi="Times New Roman" w:cs="Times New Roman"/>
          <w:sz w:val="24"/>
          <w:szCs w:val="24"/>
        </w:rPr>
        <w:tab/>
        <w:t>Telephone number:</w:t>
      </w:r>
      <w:r w:rsidR="00861002">
        <w:rPr>
          <w:rFonts w:ascii="Times New Roman" w:hAnsi="Times New Roman" w:cs="Times New Roman"/>
          <w:sz w:val="24"/>
          <w:szCs w:val="24"/>
        </w:rPr>
        <w:tab/>
        <w:t>770-488-6659</w:t>
      </w:r>
    </w:p>
    <w:p w:rsidR="00736205" w:rsidRDefault="00861002" w:rsidP="00B63B03">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770-488-5966</w:t>
      </w:r>
    </w:p>
    <w:p w:rsidR="00736205" w:rsidRDefault="005A3C23" w:rsidP="00B63B03">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00861002">
        <w:rPr>
          <w:rFonts w:ascii="Times New Roman" w:hAnsi="Times New Roman" w:cs="Times New Roman"/>
          <w:sz w:val="24"/>
          <w:szCs w:val="24"/>
          <w:bdr w:val="none" w:sz="0" w:space="0" w:color="auto" w:frame="1"/>
        </w:rPr>
        <w:t>inv9</w:t>
      </w:r>
      <w:r w:rsidR="00D7557C" w:rsidRPr="00D7557C">
        <w:rPr>
          <w:rFonts w:ascii="Times New Roman" w:hAnsi="Times New Roman" w:cs="Times New Roman"/>
          <w:sz w:val="24"/>
          <w:szCs w:val="24"/>
          <w:bdr w:val="none" w:sz="0" w:space="0" w:color="auto" w:frame="1"/>
        </w:rPr>
        <w:t>@cdc.gov</w:t>
      </w:r>
    </w:p>
    <w:p w:rsidR="00736205" w:rsidRDefault="00736205" w:rsidP="00B63B03">
      <w:pPr>
        <w:spacing w:after="0"/>
        <w:rPr>
          <w:rFonts w:ascii="Times New Roman" w:hAnsi="Times New Roman" w:cs="Times New Roman"/>
          <w:sz w:val="24"/>
          <w:szCs w:val="24"/>
        </w:rPr>
      </w:pPr>
    </w:p>
    <w:p w:rsidR="000A7E1E" w:rsidRDefault="000A7E1E" w:rsidP="00B63B03">
      <w:pPr>
        <w:spacing w:after="0"/>
        <w:rPr>
          <w:rFonts w:ascii="Times New Roman" w:hAnsi="Times New Roman" w:cs="Times New Roman"/>
          <w:sz w:val="24"/>
          <w:szCs w:val="24"/>
        </w:rPr>
      </w:pPr>
    </w:p>
    <w:p w:rsidR="000A7E1E" w:rsidRDefault="000A7E1E" w:rsidP="00B63B03">
      <w:pPr>
        <w:jc w:val="center"/>
        <w:rPr>
          <w:rFonts w:ascii="Times New Roman" w:hAnsi="Times New Roman" w:cs="Times New Roman"/>
          <w:sz w:val="24"/>
          <w:szCs w:val="24"/>
        </w:rPr>
      </w:pPr>
    </w:p>
    <w:p w:rsidR="000A7E1E" w:rsidRDefault="008C4A2A">
      <w:pPr>
        <w:spacing w:line="240" w:lineRule="auto"/>
        <w:jc w:val="center"/>
        <w:rPr>
          <w:rFonts w:ascii="Times New Roman" w:hAnsi="Times New Roman" w:cs="Times New Roman"/>
          <w:b/>
          <w:sz w:val="24"/>
          <w:szCs w:val="24"/>
        </w:rPr>
      </w:pPr>
      <w:r>
        <w:rPr>
          <w:rFonts w:ascii="Times New Roman" w:hAnsi="Times New Roman" w:cs="Times New Roman"/>
          <w:sz w:val="24"/>
          <w:szCs w:val="24"/>
        </w:rPr>
        <w:t>March 11, 2015</w:t>
      </w:r>
      <w:r w:rsidR="003314AB" w:rsidRPr="003314AB">
        <w:rPr>
          <w:rFonts w:ascii="Times New Roman" w:hAnsi="Times New Roman" w:cs="Times New Roman"/>
          <w:b/>
          <w:sz w:val="24"/>
          <w:szCs w:val="24"/>
        </w:rPr>
        <w:br w:type="page"/>
      </w:r>
      <w:r w:rsidR="003314AB" w:rsidRPr="003314AB">
        <w:rPr>
          <w:rFonts w:ascii="Times New Roman" w:hAnsi="Times New Roman" w:cs="Times New Roman"/>
          <w:b/>
          <w:sz w:val="24"/>
          <w:szCs w:val="24"/>
        </w:rPr>
        <w:lastRenderedPageBreak/>
        <w:t>Table of Contents</w:t>
      </w:r>
    </w:p>
    <w:p w:rsidR="000A7E1E" w:rsidRPr="001B409D" w:rsidRDefault="00F71C6D">
      <w:pPr>
        <w:spacing w:after="0" w:line="240" w:lineRule="auto"/>
        <w:rPr>
          <w:rFonts w:ascii="Times New Roman" w:hAnsi="Times New Roman" w:cs="Times New Roman"/>
          <w:b/>
          <w:sz w:val="24"/>
          <w:szCs w:val="24"/>
        </w:rPr>
      </w:pPr>
      <w:r w:rsidRPr="001B409D">
        <w:rPr>
          <w:rFonts w:ascii="Times New Roman" w:hAnsi="Times New Roman" w:cs="Times New Roman"/>
          <w:b/>
          <w:sz w:val="24"/>
          <w:szCs w:val="24"/>
        </w:rPr>
        <w:t xml:space="preserve">Part A: Justification </w:t>
      </w:r>
    </w:p>
    <w:p w:rsidR="000A7E1E" w:rsidRPr="009D07B9" w:rsidRDefault="00B458C3" w:rsidP="000C0FCE">
      <w:pPr>
        <w:spacing w:before="12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w:t>
      </w:r>
      <w:r w:rsidRPr="00B458C3">
        <w:rPr>
          <w:rFonts w:ascii="Times New Roman" w:hAnsi="Times New Roman" w:cs="Times New Roman"/>
          <w:sz w:val="24"/>
          <w:szCs w:val="24"/>
        </w:rPr>
        <w:tab/>
        <w:t>Circumstances Making the Collection of Information Necessary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2</w:t>
      </w:r>
      <w:r w:rsidRPr="00B458C3">
        <w:rPr>
          <w:rFonts w:ascii="Times New Roman" w:hAnsi="Times New Roman" w:cs="Times New Roman"/>
          <w:sz w:val="24"/>
          <w:szCs w:val="24"/>
        </w:rPr>
        <w:tab/>
        <w:t xml:space="preserve">Purpose and Use of </w:t>
      </w:r>
      <w:r w:rsidR="00F71C6D">
        <w:rPr>
          <w:rFonts w:ascii="Times New Roman" w:hAnsi="Times New Roman" w:cs="Times New Roman"/>
          <w:sz w:val="24"/>
          <w:szCs w:val="24"/>
        </w:rPr>
        <w:t>Information Collection</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3</w:t>
      </w:r>
      <w:r w:rsidRPr="00B458C3">
        <w:rPr>
          <w:rFonts w:ascii="Times New Roman" w:hAnsi="Times New Roman" w:cs="Times New Roman"/>
          <w:sz w:val="24"/>
          <w:szCs w:val="24"/>
        </w:rPr>
        <w:tab/>
        <w:t>Use of Improved Information Technology and Burden Reduction</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4</w:t>
      </w:r>
      <w:r w:rsidRPr="00B458C3">
        <w:rPr>
          <w:rFonts w:ascii="Times New Roman" w:hAnsi="Times New Roman" w:cs="Times New Roman"/>
          <w:sz w:val="24"/>
          <w:szCs w:val="24"/>
        </w:rPr>
        <w:tab/>
        <w:t xml:space="preserve">Efforts to </w:t>
      </w:r>
      <w:r w:rsidR="002B545D">
        <w:rPr>
          <w:rFonts w:ascii="Times New Roman" w:hAnsi="Times New Roman" w:cs="Times New Roman"/>
          <w:sz w:val="24"/>
          <w:szCs w:val="24"/>
        </w:rPr>
        <w:t>I</w:t>
      </w:r>
      <w:r w:rsidRPr="00B458C3">
        <w:rPr>
          <w:rFonts w:ascii="Times New Roman" w:hAnsi="Times New Roman" w:cs="Times New Roman"/>
          <w:sz w:val="24"/>
          <w:szCs w:val="24"/>
        </w:rPr>
        <w:t>dentify Duplication and Use of Similar Information</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5</w:t>
      </w:r>
      <w:r w:rsidRPr="00B458C3">
        <w:rPr>
          <w:rFonts w:ascii="Times New Roman" w:hAnsi="Times New Roman" w:cs="Times New Roman"/>
          <w:sz w:val="24"/>
          <w:szCs w:val="24"/>
        </w:rPr>
        <w:tab/>
        <w:t>Impact on Small Businesses or Other Small Entities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6</w:t>
      </w:r>
      <w:r w:rsidRPr="00B458C3">
        <w:rPr>
          <w:rFonts w:ascii="Times New Roman" w:hAnsi="Times New Roman" w:cs="Times New Roman"/>
          <w:sz w:val="24"/>
          <w:szCs w:val="24"/>
        </w:rPr>
        <w:tab/>
        <w:t xml:space="preserve">Consequences of Collecting the </w:t>
      </w:r>
      <w:r w:rsidR="00665B89">
        <w:rPr>
          <w:rFonts w:ascii="Times New Roman" w:hAnsi="Times New Roman" w:cs="Times New Roman"/>
          <w:sz w:val="24"/>
          <w:szCs w:val="24"/>
        </w:rPr>
        <w:t xml:space="preserve">Information </w:t>
      </w:r>
      <w:r w:rsidR="00665B89" w:rsidRPr="00B458C3">
        <w:rPr>
          <w:rFonts w:ascii="Times New Roman" w:hAnsi="Times New Roman" w:cs="Times New Roman"/>
          <w:sz w:val="24"/>
          <w:szCs w:val="24"/>
        </w:rPr>
        <w:t>Less</w:t>
      </w:r>
      <w:r w:rsidRPr="00B458C3">
        <w:rPr>
          <w:rFonts w:ascii="Times New Roman" w:hAnsi="Times New Roman" w:cs="Times New Roman"/>
          <w:sz w:val="24"/>
          <w:szCs w:val="24"/>
        </w:rPr>
        <w:t xml:space="preserve"> Frequently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7</w:t>
      </w:r>
      <w:r w:rsidRPr="00B458C3">
        <w:rPr>
          <w:rFonts w:ascii="Times New Roman" w:hAnsi="Times New Roman" w:cs="Times New Roman"/>
          <w:sz w:val="24"/>
          <w:szCs w:val="24"/>
        </w:rPr>
        <w:tab/>
        <w:t>Special Circumstances Relating to the Guidelines of 5 CFR 1320.5</w:t>
      </w:r>
    </w:p>
    <w:p w:rsidR="000A7E1E" w:rsidRPr="009D07B9" w:rsidRDefault="00B458C3" w:rsidP="000C0FCE">
      <w:pPr>
        <w:spacing w:before="240" w:after="0" w:line="240" w:lineRule="auto"/>
        <w:ind w:left="720" w:hanging="720"/>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8</w:t>
      </w:r>
      <w:r w:rsidRPr="00B458C3">
        <w:rPr>
          <w:rFonts w:ascii="Times New Roman" w:hAnsi="Times New Roman" w:cs="Times New Roman"/>
          <w:sz w:val="24"/>
          <w:szCs w:val="24"/>
        </w:rPr>
        <w:tab/>
        <w:t>Comments in Response to the Federal Register Notice and Efforts to Consult Outside the Agency</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9</w:t>
      </w:r>
      <w:r w:rsidRPr="00B458C3">
        <w:rPr>
          <w:rFonts w:ascii="Times New Roman" w:hAnsi="Times New Roman" w:cs="Times New Roman"/>
          <w:sz w:val="24"/>
          <w:szCs w:val="24"/>
        </w:rPr>
        <w:tab/>
        <w:t>Explanation of Any Payment or Gift to Respondents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10</w:t>
      </w:r>
      <w:r w:rsidRPr="00B458C3">
        <w:rPr>
          <w:rFonts w:ascii="Times New Roman" w:hAnsi="Times New Roman" w:cs="Times New Roman"/>
          <w:sz w:val="24"/>
          <w:szCs w:val="24"/>
        </w:rPr>
        <w:tab/>
        <w:t>Assurance of Confidentiality Provided to Respondents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11</w:t>
      </w:r>
      <w:r w:rsidRPr="00B458C3">
        <w:rPr>
          <w:rFonts w:ascii="Times New Roman" w:hAnsi="Times New Roman" w:cs="Times New Roman"/>
          <w:sz w:val="24"/>
          <w:szCs w:val="24"/>
        </w:rPr>
        <w:tab/>
        <w:t>Justification for Sensitive Questions</w:t>
      </w:r>
    </w:p>
    <w:p w:rsidR="000A7E1E"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12</w:t>
      </w:r>
      <w:r w:rsidRPr="00B458C3">
        <w:rPr>
          <w:rFonts w:ascii="Times New Roman" w:hAnsi="Times New Roman" w:cs="Times New Roman"/>
          <w:sz w:val="24"/>
          <w:szCs w:val="24"/>
        </w:rPr>
        <w:tab/>
        <w:t>Estimates of Annualized Burden Hours and Costs</w:t>
      </w:r>
    </w:p>
    <w:p w:rsidR="001A7F3A" w:rsidRDefault="001A7F3A" w:rsidP="000C0FCE">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A.12-1. Estimated Annualized Burden Hours</w:t>
      </w:r>
    </w:p>
    <w:p w:rsidR="001A7F3A" w:rsidRPr="009D07B9" w:rsidRDefault="001A7F3A" w:rsidP="000C0FCE">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A.12-2. Cost to Respondents</w:t>
      </w:r>
    </w:p>
    <w:p w:rsidR="000A7E1E" w:rsidRPr="009D07B9" w:rsidRDefault="00B458C3" w:rsidP="001A7F3A">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13</w:t>
      </w:r>
      <w:r w:rsidRPr="00B458C3">
        <w:rPr>
          <w:rFonts w:ascii="Times New Roman" w:hAnsi="Times New Roman" w:cs="Times New Roman"/>
          <w:sz w:val="24"/>
          <w:szCs w:val="24"/>
        </w:rPr>
        <w:tab/>
        <w:t>Estimates of Other Total Annual Cost Burden to Respondents</w:t>
      </w:r>
      <w:r w:rsidR="00D7557C">
        <w:rPr>
          <w:rFonts w:ascii="Times New Roman" w:hAnsi="Times New Roman" w:cs="Times New Roman"/>
          <w:sz w:val="24"/>
          <w:szCs w:val="24"/>
        </w:rPr>
        <w:t xml:space="preserve"> o</w:t>
      </w:r>
      <w:r w:rsidRPr="00B458C3">
        <w:rPr>
          <w:rFonts w:ascii="Times New Roman" w:hAnsi="Times New Roman" w:cs="Times New Roman"/>
          <w:sz w:val="24"/>
          <w:szCs w:val="24"/>
        </w:rPr>
        <w:t>r Record Keepers</w:t>
      </w:r>
    </w:p>
    <w:p w:rsidR="000A7E1E" w:rsidRPr="009D07B9" w:rsidRDefault="00B458C3" w:rsidP="006F1219">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14</w:t>
      </w:r>
      <w:r w:rsidRPr="00B458C3">
        <w:rPr>
          <w:rFonts w:ascii="Times New Roman" w:hAnsi="Times New Roman" w:cs="Times New Roman"/>
          <w:sz w:val="24"/>
          <w:szCs w:val="24"/>
        </w:rPr>
        <w:tab/>
        <w:t xml:space="preserve">Annualized Cost to the </w:t>
      </w:r>
      <w:r w:rsidR="001A7F3A">
        <w:rPr>
          <w:rFonts w:ascii="Times New Roman" w:hAnsi="Times New Roman" w:cs="Times New Roman"/>
          <w:sz w:val="24"/>
          <w:szCs w:val="24"/>
        </w:rPr>
        <w:t xml:space="preserve">Federal </w:t>
      </w:r>
      <w:r w:rsidRPr="00B458C3">
        <w:rPr>
          <w:rFonts w:ascii="Times New Roman" w:hAnsi="Times New Roman" w:cs="Times New Roman"/>
          <w:sz w:val="24"/>
          <w:szCs w:val="24"/>
        </w:rPr>
        <w:t>Government</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15</w:t>
      </w:r>
      <w:r w:rsidRPr="00B458C3">
        <w:rPr>
          <w:rFonts w:ascii="Times New Roman" w:hAnsi="Times New Roman" w:cs="Times New Roman"/>
          <w:sz w:val="24"/>
          <w:szCs w:val="24"/>
        </w:rPr>
        <w:tab/>
        <w:t xml:space="preserve">Explanation for Program </w:t>
      </w:r>
      <w:r w:rsidR="002B545D">
        <w:rPr>
          <w:rFonts w:ascii="Times New Roman" w:hAnsi="Times New Roman" w:cs="Times New Roman"/>
          <w:sz w:val="24"/>
          <w:szCs w:val="24"/>
        </w:rPr>
        <w:t>C</w:t>
      </w:r>
      <w:r w:rsidRPr="00B458C3">
        <w:rPr>
          <w:rFonts w:ascii="Times New Roman" w:hAnsi="Times New Roman" w:cs="Times New Roman"/>
          <w:sz w:val="24"/>
          <w:szCs w:val="24"/>
        </w:rPr>
        <w:t>hanges or Adjustments</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16</w:t>
      </w:r>
      <w:r w:rsidRPr="00B458C3">
        <w:rPr>
          <w:rFonts w:ascii="Times New Roman" w:hAnsi="Times New Roman" w:cs="Times New Roman"/>
          <w:sz w:val="24"/>
          <w:szCs w:val="24"/>
        </w:rPr>
        <w:tab/>
        <w:t>Plans for Tabulation and Publication and Project Time Schedule</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17</w:t>
      </w:r>
      <w:r w:rsidRPr="00B458C3">
        <w:rPr>
          <w:rFonts w:ascii="Times New Roman" w:hAnsi="Times New Roman" w:cs="Times New Roman"/>
          <w:sz w:val="24"/>
          <w:szCs w:val="24"/>
        </w:rPr>
        <w:tab/>
        <w:t>Reason(s) Display of OMB Expiration Date is Inappropriate</w:t>
      </w:r>
    </w:p>
    <w:p w:rsidR="000A7E1E" w:rsidRPr="009D07B9" w:rsidRDefault="00B458C3" w:rsidP="000C0FCE">
      <w:pPr>
        <w:spacing w:before="240" w:after="0" w:line="240" w:lineRule="auto"/>
        <w:rPr>
          <w:rFonts w:ascii="Times New Roman" w:hAnsi="Times New Roman" w:cs="Times New Roman"/>
          <w:sz w:val="24"/>
          <w:szCs w:val="24"/>
        </w:rPr>
      </w:pPr>
      <w:r w:rsidRPr="00B458C3">
        <w:rPr>
          <w:rFonts w:ascii="Times New Roman" w:hAnsi="Times New Roman" w:cs="Times New Roman"/>
          <w:sz w:val="24"/>
          <w:szCs w:val="24"/>
        </w:rPr>
        <w:t>A</w:t>
      </w:r>
      <w:r w:rsidR="006F1219">
        <w:rPr>
          <w:rFonts w:ascii="Times New Roman" w:hAnsi="Times New Roman" w:cs="Times New Roman"/>
          <w:sz w:val="24"/>
          <w:szCs w:val="24"/>
        </w:rPr>
        <w:t>.</w:t>
      </w:r>
      <w:r w:rsidRPr="00B458C3">
        <w:rPr>
          <w:rFonts w:ascii="Times New Roman" w:hAnsi="Times New Roman" w:cs="Times New Roman"/>
          <w:sz w:val="24"/>
          <w:szCs w:val="24"/>
        </w:rPr>
        <w:t>18</w:t>
      </w:r>
      <w:r w:rsidRPr="00B458C3">
        <w:rPr>
          <w:rFonts w:ascii="Times New Roman" w:hAnsi="Times New Roman" w:cs="Times New Roman"/>
          <w:sz w:val="24"/>
          <w:szCs w:val="24"/>
        </w:rPr>
        <w:tab/>
        <w:t xml:space="preserve">Exceptions to Certification for Paperwork Reduction Act </w:t>
      </w:r>
    </w:p>
    <w:p w:rsidR="009D1BDB" w:rsidRDefault="009D1BDB">
      <w:pPr>
        <w:rPr>
          <w:rFonts w:ascii="Times New Roman" w:hAnsi="Times New Roman" w:cs="Times New Roman"/>
          <w:sz w:val="24"/>
          <w:szCs w:val="24"/>
          <w:u w:val="single"/>
        </w:rPr>
      </w:pPr>
    </w:p>
    <w:p w:rsidR="0000194A" w:rsidRPr="009D07B9" w:rsidRDefault="009D1BDB">
      <w:pPr>
        <w:rPr>
          <w:rFonts w:ascii="Times New Roman" w:hAnsi="Times New Roman" w:cs="Times New Roman"/>
          <w:sz w:val="24"/>
          <w:szCs w:val="24"/>
          <w:u w:val="single"/>
        </w:rPr>
      </w:pPr>
      <w:r>
        <w:rPr>
          <w:rFonts w:ascii="Times New Roman" w:hAnsi="Times New Roman" w:cs="Times New Roman"/>
          <w:sz w:val="24"/>
          <w:szCs w:val="24"/>
          <w:u w:val="single"/>
        </w:rPr>
        <w:t>References</w:t>
      </w:r>
      <w:r w:rsidR="00B458C3" w:rsidRPr="00B458C3">
        <w:rPr>
          <w:rFonts w:ascii="Times New Roman" w:hAnsi="Times New Roman" w:cs="Times New Roman"/>
          <w:sz w:val="24"/>
          <w:szCs w:val="24"/>
          <w:u w:val="single"/>
        </w:rPr>
        <w:br w:type="page"/>
      </w:r>
    </w:p>
    <w:p w:rsidR="000A7E1E" w:rsidRPr="00DA1EA3" w:rsidRDefault="00223DAF" w:rsidP="00527436">
      <w:pPr>
        <w:spacing w:before="240" w:after="0" w:line="240" w:lineRule="auto"/>
        <w:rPr>
          <w:rFonts w:ascii="Times New Roman" w:hAnsi="Times New Roman" w:cs="Times New Roman"/>
          <w:b/>
          <w:sz w:val="24"/>
          <w:szCs w:val="24"/>
        </w:rPr>
      </w:pPr>
      <w:r w:rsidRPr="00DA1EA3">
        <w:rPr>
          <w:rFonts w:ascii="Times New Roman" w:hAnsi="Times New Roman" w:cs="Times New Roman"/>
          <w:b/>
          <w:sz w:val="24"/>
          <w:szCs w:val="24"/>
        </w:rPr>
        <w:lastRenderedPageBreak/>
        <w:t>Attachments</w:t>
      </w:r>
    </w:p>
    <w:p w:rsidR="003E1FCA" w:rsidRDefault="003E1FCA" w:rsidP="00D07EB0">
      <w:pPr>
        <w:tabs>
          <w:tab w:val="left" w:pos="1980"/>
        </w:tabs>
        <w:spacing w:before="120" w:after="0" w:line="240" w:lineRule="auto"/>
        <w:rPr>
          <w:rFonts w:ascii="Times New Roman" w:hAnsi="Times New Roman" w:cs="Times New Roman"/>
          <w:sz w:val="24"/>
          <w:szCs w:val="24"/>
        </w:rPr>
      </w:pPr>
      <w:r w:rsidRPr="00223DAF">
        <w:rPr>
          <w:rFonts w:ascii="Times New Roman" w:hAnsi="Times New Roman" w:cs="Times New Roman"/>
          <w:sz w:val="24"/>
          <w:szCs w:val="24"/>
        </w:rPr>
        <w:t>Attachment 1</w:t>
      </w:r>
      <w:r w:rsidRPr="00223DAF">
        <w:rPr>
          <w:rFonts w:ascii="Times New Roman" w:hAnsi="Times New Roman" w:cs="Times New Roman"/>
          <w:sz w:val="24"/>
          <w:szCs w:val="24"/>
        </w:rPr>
        <w:tab/>
        <w:t>Authorizing Legislation</w:t>
      </w:r>
      <w:r w:rsidR="00B26A36">
        <w:rPr>
          <w:rFonts w:ascii="Times New Roman" w:hAnsi="Times New Roman" w:cs="Times New Roman"/>
          <w:sz w:val="24"/>
          <w:szCs w:val="24"/>
        </w:rPr>
        <w:t>: PHSA</w:t>
      </w:r>
    </w:p>
    <w:p w:rsidR="00D8296E" w:rsidRDefault="00D8296E" w:rsidP="00527436">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2</w:t>
      </w:r>
      <w:r>
        <w:rPr>
          <w:rFonts w:ascii="Times New Roman" w:hAnsi="Times New Roman" w:cs="Times New Roman"/>
          <w:sz w:val="24"/>
          <w:szCs w:val="24"/>
        </w:rPr>
        <w:tab/>
        <w:t>Federal Register Notice</w:t>
      </w:r>
    </w:p>
    <w:p w:rsidR="00861002" w:rsidRPr="00861002" w:rsidRDefault="00E265EB" w:rsidP="00861002">
      <w:pPr>
        <w:tabs>
          <w:tab w:val="left" w:pos="1980"/>
        </w:tabs>
        <w:spacing w:before="240" w:after="0" w:line="240" w:lineRule="auto"/>
        <w:ind w:left="1980" w:hanging="1980"/>
        <w:rPr>
          <w:rFonts w:ascii="Times New Roman" w:hAnsi="Times New Roman" w:cs="Times New Roman"/>
          <w:i/>
          <w:sz w:val="24"/>
          <w:szCs w:val="24"/>
        </w:rPr>
      </w:pPr>
      <w:r w:rsidRPr="00223DAF">
        <w:rPr>
          <w:rFonts w:ascii="Times New Roman" w:hAnsi="Times New Roman" w:cs="Times New Roman"/>
          <w:sz w:val="24"/>
          <w:szCs w:val="24"/>
        </w:rPr>
        <w:t xml:space="preserve">Attachment </w:t>
      </w:r>
      <w:r w:rsidR="00622977">
        <w:rPr>
          <w:rFonts w:ascii="Times New Roman" w:hAnsi="Times New Roman" w:cs="Times New Roman"/>
          <w:sz w:val="24"/>
          <w:szCs w:val="24"/>
        </w:rPr>
        <w:t>3</w:t>
      </w:r>
      <w:r w:rsidR="004F32B4">
        <w:rPr>
          <w:rFonts w:ascii="Times New Roman" w:hAnsi="Times New Roman" w:cs="Times New Roman"/>
          <w:sz w:val="24"/>
          <w:szCs w:val="24"/>
        </w:rPr>
        <w:t>a</w:t>
      </w:r>
      <w:r w:rsidR="00D7557C">
        <w:rPr>
          <w:rFonts w:ascii="Times New Roman" w:hAnsi="Times New Roman" w:cs="Times New Roman"/>
          <w:sz w:val="24"/>
          <w:szCs w:val="24"/>
        </w:rPr>
        <w:tab/>
      </w:r>
      <w:r w:rsidR="004F32B4">
        <w:rPr>
          <w:rFonts w:ascii="Times New Roman" w:hAnsi="Times New Roman" w:cs="Times New Roman"/>
          <w:sz w:val="24"/>
          <w:szCs w:val="24"/>
        </w:rPr>
        <w:t xml:space="preserve">PPOD Guide and Toolkit </w:t>
      </w:r>
      <w:r w:rsidR="00861002" w:rsidRPr="00861002">
        <w:rPr>
          <w:rFonts w:ascii="Times New Roman" w:hAnsi="Times New Roman" w:cs="Times New Roman"/>
          <w:sz w:val="24"/>
          <w:szCs w:val="24"/>
        </w:rPr>
        <w:t>Survey</w:t>
      </w:r>
      <w:r w:rsidR="004F32B4">
        <w:rPr>
          <w:rFonts w:ascii="Times New Roman" w:hAnsi="Times New Roman" w:cs="Times New Roman"/>
          <w:sz w:val="24"/>
          <w:szCs w:val="24"/>
        </w:rPr>
        <w:t xml:space="preserve"> Screenshots</w:t>
      </w:r>
    </w:p>
    <w:p w:rsidR="00861002" w:rsidRPr="00861002" w:rsidRDefault="004F32B4" w:rsidP="00BE5584">
      <w:pPr>
        <w:tabs>
          <w:tab w:val="left" w:pos="1980"/>
        </w:tabs>
        <w:spacing w:before="240" w:after="0" w:line="240" w:lineRule="auto"/>
        <w:ind w:left="2040" w:hanging="2040"/>
        <w:rPr>
          <w:rFonts w:ascii="Times New Roman" w:hAnsi="Times New Roman" w:cs="Times New Roman"/>
          <w:i/>
          <w:sz w:val="24"/>
          <w:szCs w:val="24"/>
        </w:rPr>
      </w:pPr>
      <w:r>
        <w:rPr>
          <w:rFonts w:ascii="Times New Roman" w:hAnsi="Times New Roman" w:cs="Times New Roman"/>
          <w:sz w:val="24"/>
          <w:szCs w:val="24"/>
        </w:rPr>
        <w:t>Attachment 3b</w:t>
      </w:r>
      <w:r w:rsidR="00861002">
        <w:rPr>
          <w:rFonts w:ascii="Times New Roman" w:hAnsi="Times New Roman" w:cs="Times New Roman"/>
          <w:i/>
          <w:sz w:val="24"/>
          <w:szCs w:val="24"/>
        </w:rPr>
        <w:tab/>
      </w:r>
      <w:r w:rsidR="00BE5584">
        <w:rPr>
          <w:rFonts w:ascii="Times New Roman" w:hAnsi="Times New Roman"/>
          <w:sz w:val="24"/>
          <w:szCs w:val="24"/>
        </w:rPr>
        <w:t xml:space="preserve">PPOD Guide and Toolkit </w:t>
      </w:r>
      <w:r w:rsidR="00286340" w:rsidRPr="00861002">
        <w:rPr>
          <w:rFonts w:ascii="Times New Roman" w:hAnsi="Times New Roman"/>
          <w:sz w:val="24"/>
          <w:szCs w:val="24"/>
        </w:rPr>
        <w:t>Survey: Advance Notice Email to Potential Respondents</w:t>
      </w:r>
    </w:p>
    <w:p w:rsidR="00861002" w:rsidRPr="00861002" w:rsidRDefault="004F32B4" w:rsidP="00BE5584">
      <w:pPr>
        <w:tabs>
          <w:tab w:val="left" w:pos="1980"/>
        </w:tabs>
        <w:spacing w:before="240" w:after="0" w:line="240" w:lineRule="auto"/>
        <w:ind w:left="2040" w:hanging="2040"/>
        <w:rPr>
          <w:rFonts w:ascii="Times New Roman" w:hAnsi="Times New Roman"/>
          <w:sz w:val="24"/>
          <w:szCs w:val="24"/>
        </w:rPr>
      </w:pPr>
      <w:r>
        <w:rPr>
          <w:rFonts w:ascii="Times New Roman" w:hAnsi="Times New Roman"/>
          <w:sz w:val="24"/>
          <w:szCs w:val="24"/>
        </w:rPr>
        <w:t>Attachment 3c</w:t>
      </w:r>
      <w:r w:rsidR="00D8296E">
        <w:rPr>
          <w:rFonts w:ascii="Times New Roman" w:hAnsi="Times New Roman"/>
          <w:sz w:val="24"/>
          <w:szCs w:val="24"/>
        </w:rPr>
        <w:tab/>
      </w:r>
      <w:r w:rsidR="00286340">
        <w:rPr>
          <w:rFonts w:ascii="Times New Roman" w:hAnsi="Times New Roman"/>
          <w:sz w:val="24"/>
          <w:szCs w:val="24"/>
        </w:rPr>
        <w:t>PPOD Guide and Toolkit</w:t>
      </w:r>
      <w:r w:rsidR="00286340" w:rsidRPr="00286340">
        <w:rPr>
          <w:rFonts w:ascii="Times New Roman" w:hAnsi="Times New Roman"/>
          <w:sz w:val="24"/>
          <w:szCs w:val="24"/>
        </w:rPr>
        <w:t xml:space="preserve"> Survey: Follow-up Reminder Email to </w:t>
      </w:r>
      <w:r w:rsidR="002265A8" w:rsidRPr="00286340">
        <w:rPr>
          <w:rFonts w:ascii="Times New Roman" w:hAnsi="Times New Roman"/>
          <w:sz w:val="24"/>
          <w:szCs w:val="24"/>
        </w:rPr>
        <w:t xml:space="preserve">Potential </w:t>
      </w:r>
      <w:r w:rsidR="002265A8">
        <w:rPr>
          <w:rFonts w:ascii="Times New Roman" w:hAnsi="Times New Roman"/>
          <w:sz w:val="24"/>
          <w:szCs w:val="24"/>
        </w:rPr>
        <w:t>Respondents</w:t>
      </w:r>
    </w:p>
    <w:p w:rsidR="00286340" w:rsidRPr="00286340" w:rsidRDefault="00286340" w:rsidP="00286340">
      <w:pPr>
        <w:tabs>
          <w:tab w:val="left" w:pos="1980"/>
        </w:tabs>
        <w:spacing w:before="240" w:after="0" w:line="240" w:lineRule="auto"/>
        <w:ind w:left="1980" w:hanging="1980"/>
        <w:rPr>
          <w:rFonts w:ascii="Times New Roman" w:hAnsi="Times New Roman"/>
          <w:sz w:val="24"/>
          <w:szCs w:val="24"/>
        </w:rPr>
      </w:pPr>
      <w:r>
        <w:rPr>
          <w:rFonts w:ascii="Times New Roman" w:hAnsi="Times New Roman"/>
          <w:sz w:val="24"/>
          <w:szCs w:val="24"/>
        </w:rPr>
        <w:t>Attachment 4a</w:t>
      </w:r>
      <w:r>
        <w:rPr>
          <w:rFonts w:ascii="Times New Roman" w:hAnsi="Times New Roman"/>
          <w:sz w:val="24"/>
          <w:szCs w:val="24"/>
        </w:rPr>
        <w:tab/>
        <w:t>New Beginnings</w:t>
      </w:r>
      <w:r w:rsidRPr="00286340">
        <w:rPr>
          <w:rFonts w:ascii="Times New Roman" w:hAnsi="Times New Roman"/>
          <w:sz w:val="24"/>
          <w:szCs w:val="24"/>
        </w:rPr>
        <w:t xml:space="preserve"> Survey Screenshots</w:t>
      </w:r>
    </w:p>
    <w:p w:rsidR="00286340" w:rsidRPr="00286340" w:rsidRDefault="00286340" w:rsidP="00286340">
      <w:pPr>
        <w:tabs>
          <w:tab w:val="left" w:pos="1980"/>
        </w:tabs>
        <w:spacing w:before="240" w:after="0" w:line="240" w:lineRule="auto"/>
        <w:ind w:left="1980" w:hanging="1980"/>
        <w:rPr>
          <w:rFonts w:ascii="Times New Roman" w:hAnsi="Times New Roman"/>
          <w:sz w:val="24"/>
          <w:szCs w:val="24"/>
        </w:rPr>
      </w:pPr>
      <w:r>
        <w:rPr>
          <w:rFonts w:ascii="Times New Roman" w:hAnsi="Times New Roman"/>
          <w:sz w:val="24"/>
          <w:szCs w:val="24"/>
        </w:rPr>
        <w:t>Attachment 4b</w:t>
      </w:r>
      <w:r>
        <w:rPr>
          <w:rFonts w:ascii="Times New Roman" w:hAnsi="Times New Roman"/>
          <w:sz w:val="24"/>
          <w:szCs w:val="24"/>
        </w:rPr>
        <w:tab/>
        <w:t xml:space="preserve">New Beginnings </w:t>
      </w:r>
      <w:r w:rsidRPr="00286340">
        <w:rPr>
          <w:rFonts w:ascii="Times New Roman" w:hAnsi="Times New Roman"/>
          <w:sz w:val="24"/>
          <w:szCs w:val="24"/>
        </w:rPr>
        <w:t>Survey: Advance Notice Email to Potential Respondents</w:t>
      </w:r>
    </w:p>
    <w:p w:rsidR="00286340" w:rsidRDefault="00286340" w:rsidP="00286340">
      <w:pPr>
        <w:tabs>
          <w:tab w:val="left" w:pos="1980"/>
        </w:tabs>
        <w:spacing w:before="240" w:after="0" w:line="240" w:lineRule="auto"/>
        <w:ind w:left="1980" w:hanging="1980"/>
        <w:rPr>
          <w:rFonts w:ascii="Times New Roman" w:hAnsi="Times New Roman"/>
          <w:sz w:val="24"/>
          <w:szCs w:val="24"/>
        </w:rPr>
      </w:pPr>
      <w:r>
        <w:rPr>
          <w:rFonts w:ascii="Times New Roman" w:hAnsi="Times New Roman"/>
          <w:sz w:val="24"/>
          <w:szCs w:val="24"/>
        </w:rPr>
        <w:t>Attachment 4c</w:t>
      </w:r>
      <w:r>
        <w:rPr>
          <w:rFonts w:ascii="Times New Roman" w:hAnsi="Times New Roman"/>
          <w:sz w:val="24"/>
          <w:szCs w:val="24"/>
        </w:rPr>
        <w:tab/>
        <w:t xml:space="preserve">New </w:t>
      </w:r>
      <w:r w:rsidR="00477918">
        <w:rPr>
          <w:rFonts w:ascii="Times New Roman" w:hAnsi="Times New Roman"/>
          <w:sz w:val="24"/>
          <w:szCs w:val="24"/>
        </w:rPr>
        <w:t xml:space="preserve">Beginnings </w:t>
      </w:r>
      <w:r w:rsidRPr="00286340">
        <w:rPr>
          <w:rFonts w:ascii="Times New Roman" w:hAnsi="Times New Roman"/>
          <w:sz w:val="24"/>
          <w:szCs w:val="24"/>
        </w:rPr>
        <w:t>Survey: Follow-up Reminder Email to Potential Respondents</w:t>
      </w:r>
    </w:p>
    <w:p w:rsidR="00286340" w:rsidRDefault="00C80758" w:rsidP="00861002">
      <w:pPr>
        <w:tabs>
          <w:tab w:val="left" w:pos="1980"/>
        </w:tabs>
        <w:spacing w:before="240" w:after="0" w:line="240" w:lineRule="auto"/>
        <w:ind w:left="1980" w:hanging="1980"/>
        <w:rPr>
          <w:rFonts w:ascii="Times New Roman" w:hAnsi="Times New Roman"/>
          <w:sz w:val="24"/>
          <w:szCs w:val="24"/>
        </w:rPr>
      </w:pPr>
      <w:r>
        <w:rPr>
          <w:rFonts w:ascii="Times New Roman" w:hAnsi="Times New Roman"/>
          <w:sz w:val="24"/>
          <w:szCs w:val="24"/>
        </w:rPr>
        <w:t>Attachment 5</w:t>
      </w:r>
      <w:r>
        <w:rPr>
          <w:rFonts w:ascii="Times New Roman" w:hAnsi="Times New Roman"/>
          <w:sz w:val="24"/>
          <w:szCs w:val="24"/>
        </w:rPr>
        <w:tab/>
        <w:t>IRB Approval Letter</w:t>
      </w:r>
      <w:r w:rsidR="00C22637">
        <w:rPr>
          <w:rFonts w:ascii="Times New Roman" w:hAnsi="Times New Roman"/>
          <w:sz w:val="24"/>
          <w:szCs w:val="24"/>
        </w:rPr>
        <w:t>s</w:t>
      </w:r>
      <w:r>
        <w:rPr>
          <w:rFonts w:ascii="Times New Roman" w:hAnsi="Times New Roman"/>
          <w:sz w:val="24"/>
          <w:szCs w:val="24"/>
        </w:rPr>
        <w:t xml:space="preserve"> </w:t>
      </w:r>
      <w:r w:rsidR="002265A8">
        <w:rPr>
          <w:rFonts w:ascii="Times New Roman" w:hAnsi="Times New Roman"/>
          <w:sz w:val="24"/>
          <w:szCs w:val="24"/>
        </w:rPr>
        <w:t>(ICF</w:t>
      </w:r>
      <w:r>
        <w:rPr>
          <w:rFonts w:ascii="Times New Roman" w:hAnsi="Times New Roman"/>
          <w:sz w:val="24"/>
          <w:szCs w:val="24"/>
        </w:rPr>
        <w:t xml:space="preserve"> </w:t>
      </w:r>
      <w:r w:rsidR="00B527E9">
        <w:rPr>
          <w:rFonts w:ascii="Times New Roman" w:hAnsi="Times New Roman"/>
          <w:sz w:val="24"/>
          <w:szCs w:val="24"/>
        </w:rPr>
        <w:t>International</w:t>
      </w:r>
      <w:r>
        <w:rPr>
          <w:rFonts w:ascii="Times New Roman" w:hAnsi="Times New Roman"/>
          <w:sz w:val="24"/>
          <w:szCs w:val="24"/>
        </w:rPr>
        <w:t>)</w:t>
      </w:r>
    </w:p>
    <w:p w:rsidR="00286340" w:rsidRDefault="00286340" w:rsidP="00861002">
      <w:pPr>
        <w:tabs>
          <w:tab w:val="left" w:pos="1980"/>
        </w:tabs>
        <w:spacing w:before="240" w:after="0" w:line="240" w:lineRule="auto"/>
        <w:ind w:left="1980" w:hanging="1980"/>
        <w:rPr>
          <w:rFonts w:ascii="Times New Roman" w:hAnsi="Times New Roman"/>
          <w:sz w:val="24"/>
          <w:szCs w:val="24"/>
        </w:rPr>
      </w:pPr>
    </w:p>
    <w:p w:rsidR="00286340" w:rsidRDefault="00286340" w:rsidP="00861002">
      <w:pPr>
        <w:tabs>
          <w:tab w:val="left" w:pos="1980"/>
        </w:tabs>
        <w:spacing w:before="240" w:after="0" w:line="240" w:lineRule="auto"/>
        <w:ind w:left="1980" w:hanging="1980"/>
        <w:rPr>
          <w:rFonts w:ascii="Times New Roman" w:hAnsi="Times New Roman"/>
          <w:sz w:val="24"/>
          <w:szCs w:val="24"/>
        </w:rPr>
      </w:pPr>
    </w:p>
    <w:p w:rsidR="003F4754" w:rsidRDefault="003F4754">
      <w:pPr>
        <w:spacing w:after="0" w:line="240" w:lineRule="auto"/>
        <w:rPr>
          <w:rFonts w:ascii="Times New Roman" w:hAnsi="Times New Roman" w:cs="Times New Roman"/>
          <w:sz w:val="24"/>
          <w:szCs w:val="24"/>
        </w:rPr>
      </w:pPr>
    </w:p>
    <w:p w:rsidR="00D7557C" w:rsidRDefault="00D7557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B71C6" w:rsidRPr="00DA1EA3" w:rsidRDefault="000B71C6" w:rsidP="00DA1EA3">
      <w:pPr>
        <w:spacing w:after="0" w:line="240" w:lineRule="auto"/>
        <w:jc w:val="center"/>
        <w:rPr>
          <w:rFonts w:ascii="Times New Roman" w:hAnsi="Times New Roman" w:cs="Times New Roman"/>
          <w:b/>
          <w:sz w:val="24"/>
          <w:szCs w:val="24"/>
        </w:rPr>
      </w:pPr>
      <w:r w:rsidRPr="00DA1EA3">
        <w:rPr>
          <w:rFonts w:ascii="Times New Roman" w:hAnsi="Times New Roman" w:cs="Times New Roman"/>
          <w:b/>
          <w:sz w:val="24"/>
          <w:szCs w:val="24"/>
        </w:rPr>
        <w:lastRenderedPageBreak/>
        <w:t>Assessing the Adoption and Utility of National Diabetes Education Program (NDEP) Tools and Resources for Health</w:t>
      </w:r>
      <w:r w:rsidR="003B1868">
        <w:rPr>
          <w:rFonts w:ascii="Times New Roman" w:hAnsi="Times New Roman" w:cs="Times New Roman"/>
          <w:b/>
          <w:sz w:val="24"/>
          <w:szCs w:val="24"/>
        </w:rPr>
        <w:t xml:space="preserve"> C</w:t>
      </w:r>
      <w:r w:rsidRPr="00DA1EA3">
        <w:rPr>
          <w:rFonts w:ascii="Times New Roman" w:hAnsi="Times New Roman" w:cs="Times New Roman"/>
          <w:b/>
          <w:sz w:val="24"/>
          <w:szCs w:val="24"/>
        </w:rPr>
        <w:t>are Professionals and Health Education Facilitators</w:t>
      </w:r>
    </w:p>
    <w:p w:rsidR="000B71C6" w:rsidRPr="00DA1EA3" w:rsidRDefault="000B71C6" w:rsidP="00DA1EA3">
      <w:pPr>
        <w:spacing w:after="0" w:line="240" w:lineRule="auto"/>
        <w:jc w:val="center"/>
        <w:rPr>
          <w:rFonts w:ascii="Times New Roman" w:hAnsi="Times New Roman" w:cs="Times New Roman"/>
          <w:b/>
          <w:sz w:val="24"/>
          <w:szCs w:val="24"/>
        </w:rPr>
      </w:pPr>
    </w:p>
    <w:p w:rsidR="003B1868" w:rsidRDefault="003B1868" w:rsidP="003B1868">
      <w:pPr>
        <w:spacing w:after="0" w:line="240" w:lineRule="auto"/>
        <w:rPr>
          <w:rFonts w:ascii="Times New Roman" w:hAnsi="Times New Roman" w:cs="Times New Roman"/>
          <w:b/>
          <w:sz w:val="24"/>
          <w:szCs w:val="24"/>
        </w:rPr>
      </w:pPr>
    </w:p>
    <w:p w:rsidR="00B81D40" w:rsidRPr="00DA1EA3" w:rsidRDefault="005C1C62" w:rsidP="003B1868">
      <w:pPr>
        <w:spacing w:after="0" w:line="240" w:lineRule="auto"/>
        <w:rPr>
          <w:rFonts w:ascii="Times New Roman" w:hAnsi="Times New Roman" w:cs="Times New Roman"/>
          <w:b/>
          <w:sz w:val="24"/>
          <w:szCs w:val="24"/>
        </w:rPr>
      </w:pPr>
      <w:r>
        <w:rPr>
          <w:rFonts w:ascii="Times New Roman" w:hAnsi="Times New Roman" w:cs="Times New Roman"/>
          <w:b/>
          <w:sz w:val="24"/>
          <w:szCs w:val="24"/>
        </w:rPr>
        <w:t>O</w:t>
      </w:r>
      <w:r w:rsidR="002A110F" w:rsidRPr="00DA1EA3">
        <w:rPr>
          <w:rFonts w:ascii="Times New Roman" w:hAnsi="Times New Roman" w:cs="Times New Roman"/>
          <w:b/>
          <w:sz w:val="24"/>
          <w:szCs w:val="24"/>
        </w:rPr>
        <w:t>verview</w:t>
      </w:r>
    </w:p>
    <w:p w:rsidR="005C1C62" w:rsidRDefault="002A110F" w:rsidP="003B1868">
      <w:pPr>
        <w:spacing w:after="0" w:line="240" w:lineRule="auto"/>
        <w:rPr>
          <w:rFonts w:ascii="Times New Roman" w:hAnsi="Times New Roman" w:cs="Times New Roman"/>
          <w:sz w:val="24"/>
          <w:szCs w:val="24"/>
        </w:rPr>
      </w:pPr>
      <w:r w:rsidRPr="00227811">
        <w:rPr>
          <w:rFonts w:ascii="Times New Roman" w:hAnsi="Times New Roman" w:cs="Times New Roman"/>
          <w:sz w:val="24"/>
          <w:szCs w:val="24"/>
        </w:rPr>
        <w:t>This is a new ICR to assess uptake</w:t>
      </w:r>
      <w:r w:rsidR="009E1512">
        <w:rPr>
          <w:rFonts w:ascii="Times New Roman" w:hAnsi="Times New Roman" w:cs="Times New Roman"/>
          <w:sz w:val="24"/>
          <w:szCs w:val="24"/>
        </w:rPr>
        <w:t xml:space="preserve">, satisfaction with, </w:t>
      </w:r>
      <w:r w:rsidRPr="00227811">
        <w:rPr>
          <w:rFonts w:ascii="Times New Roman" w:hAnsi="Times New Roman" w:cs="Times New Roman"/>
          <w:sz w:val="24"/>
          <w:szCs w:val="24"/>
        </w:rPr>
        <w:t xml:space="preserve">and use of </w:t>
      </w:r>
      <w:r w:rsidR="0061203C" w:rsidRPr="00227811">
        <w:rPr>
          <w:rFonts w:ascii="Times New Roman" w:hAnsi="Times New Roman" w:cs="Times New Roman"/>
          <w:sz w:val="24"/>
          <w:szCs w:val="24"/>
        </w:rPr>
        <w:t xml:space="preserve">revised </w:t>
      </w:r>
      <w:r w:rsidRPr="00227811">
        <w:rPr>
          <w:rFonts w:ascii="Times New Roman" w:hAnsi="Times New Roman" w:cs="Times New Roman"/>
          <w:sz w:val="24"/>
          <w:szCs w:val="24"/>
        </w:rPr>
        <w:t>diabetes educati</w:t>
      </w:r>
      <w:r w:rsidR="00164F4C" w:rsidRPr="00227811">
        <w:rPr>
          <w:rFonts w:ascii="Times New Roman" w:hAnsi="Times New Roman" w:cs="Times New Roman"/>
          <w:sz w:val="24"/>
          <w:szCs w:val="24"/>
        </w:rPr>
        <w:t xml:space="preserve">on materials developed and </w:t>
      </w:r>
      <w:r w:rsidR="009C302F" w:rsidRPr="00227811">
        <w:rPr>
          <w:rFonts w:ascii="Times New Roman" w:hAnsi="Times New Roman" w:cs="Times New Roman"/>
          <w:sz w:val="24"/>
          <w:szCs w:val="24"/>
        </w:rPr>
        <w:t>disseminated</w:t>
      </w:r>
      <w:r w:rsidRPr="00227811">
        <w:rPr>
          <w:rFonts w:ascii="Times New Roman" w:hAnsi="Times New Roman" w:cs="Times New Roman"/>
          <w:sz w:val="24"/>
          <w:szCs w:val="24"/>
        </w:rPr>
        <w:t xml:space="preserve"> by the National Diabetes Education </w:t>
      </w:r>
      <w:r w:rsidR="009C302F" w:rsidRPr="00227811">
        <w:rPr>
          <w:rFonts w:ascii="Times New Roman" w:hAnsi="Times New Roman" w:cs="Times New Roman"/>
          <w:sz w:val="24"/>
          <w:szCs w:val="24"/>
        </w:rPr>
        <w:t xml:space="preserve">Program </w:t>
      </w:r>
      <w:r w:rsidRPr="00227811">
        <w:rPr>
          <w:rFonts w:ascii="Times New Roman" w:hAnsi="Times New Roman" w:cs="Times New Roman"/>
          <w:sz w:val="24"/>
          <w:szCs w:val="24"/>
        </w:rPr>
        <w:t xml:space="preserve">at CDC. </w:t>
      </w:r>
      <w:r w:rsidR="00164F4C" w:rsidRPr="00227811">
        <w:rPr>
          <w:rFonts w:ascii="Times New Roman" w:hAnsi="Times New Roman" w:cs="Times New Roman"/>
          <w:sz w:val="24"/>
          <w:szCs w:val="24"/>
        </w:rPr>
        <w:t xml:space="preserve"> The proposed data collection will consist of </w:t>
      </w:r>
      <w:r w:rsidR="003B1868">
        <w:rPr>
          <w:rFonts w:ascii="Times New Roman" w:hAnsi="Times New Roman" w:cs="Times New Roman"/>
          <w:sz w:val="24"/>
          <w:szCs w:val="24"/>
        </w:rPr>
        <w:t>two</w:t>
      </w:r>
      <w:r w:rsidR="00164F4C" w:rsidRPr="00227811">
        <w:rPr>
          <w:rFonts w:ascii="Times New Roman" w:hAnsi="Times New Roman" w:cs="Times New Roman"/>
          <w:sz w:val="24"/>
          <w:szCs w:val="24"/>
        </w:rPr>
        <w:t xml:space="preserve"> web-based surveys.</w:t>
      </w:r>
    </w:p>
    <w:p w:rsidR="00F63A35" w:rsidRDefault="00F63A35" w:rsidP="003B1868">
      <w:pPr>
        <w:spacing w:after="0" w:line="240" w:lineRule="auto"/>
        <w:rPr>
          <w:rFonts w:ascii="Times New Roman" w:hAnsi="Times New Roman" w:cs="Times New Roman"/>
          <w:sz w:val="24"/>
          <w:szCs w:val="24"/>
        </w:rPr>
      </w:pPr>
    </w:p>
    <w:p w:rsidR="00F63A35" w:rsidRDefault="00F63A35" w:rsidP="003B1868">
      <w:pPr>
        <w:spacing w:after="0" w:line="240" w:lineRule="auto"/>
        <w:rPr>
          <w:rFonts w:ascii="Times New Roman" w:hAnsi="Times New Roman" w:cs="Times New Roman"/>
          <w:sz w:val="24"/>
          <w:szCs w:val="24"/>
        </w:rPr>
      </w:pPr>
      <w:r w:rsidRPr="00227811">
        <w:rPr>
          <w:rFonts w:ascii="Times New Roman" w:eastAsia="Calibri" w:hAnsi="Times New Roman" w:cs="Times New Roman"/>
          <w:color w:val="000000"/>
          <w:sz w:val="24"/>
          <w:szCs w:val="24"/>
        </w:rPr>
        <w:t xml:space="preserve">CDC/NDEP is requesting approval </w:t>
      </w:r>
      <w:r>
        <w:rPr>
          <w:rFonts w:ascii="Times New Roman" w:eastAsia="Calibri" w:hAnsi="Times New Roman" w:cs="Times New Roman"/>
          <w:color w:val="000000"/>
          <w:sz w:val="24"/>
          <w:szCs w:val="24"/>
        </w:rPr>
        <w:t>to conduct</w:t>
      </w:r>
      <w:r w:rsidRPr="00227811">
        <w:rPr>
          <w:rFonts w:ascii="Times New Roman" w:eastAsia="Calibri" w:hAnsi="Times New Roman" w:cs="Times New Roman"/>
          <w:color w:val="000000"/>
          <w:sz w:val="24"/>
          <w:szCs w:val="24"/>
        </w:rPr>
        <w:t xml:space="preserve"> two web-based surveys, one with targeted audiences for New Beginnings and the other with targeted audiences for the PPOD Guide and Toolkit.  The proposed information collection will be </w:t>
      </w:r>
      <w:r>
        <w:rPr>
          <w:rFonts w:ascii="Times New Roman" w:eastAsia="Calibri" w:hAnsi="Times New Roman" w:cs="Times New Roman"/>
          <w:color w:val="000000"/>
          <w:sz w:val="24"/>
          <w:szCs w:val="24"/>
        </w:rPr>
        <w:t xml:space="preserve">used </w:t>
      </w:r>
      <w:r w:rsidRPr="00227811">
        <w:rPr>
          <w:rFonts w:ascii="Times New Roman" w:eastAsia="Calibri" w:hAnsi="Times New Roman" w:cs="Times New Roman"/>
          <w:color w:val="000000"/>
          <w:sz w:val="24"/>
          <w:szCs w:val="24"/>
        </w:rPr>
        <w:t xml:space="preserve">to assess whether relevant audience members have been reached, their satisfaction with the resources and their components, and their use of the resources.  This will allow us to further improve the resources, make adjustments to promotion activities, and inform CDC’s </w:t>
      </w:r>
      <w:r>
        <w:rPr>
          <w:rFonts w:ascii="Times New Roman" w:eastAsia="Calibri" w:hAnsi="Times New Roman" w:cs="Times New Roman"/>
          <w:color w:val="000000"/>
          <w:sz w:val="24"/>
          <w:szCs w:val="24"/>
        </w:rPr>
        <w:t>activities</w:t>
      </w:r>
      <w:r w:rsidRPr="00227811">
        <w:rPr>
          <w:rFonts w:ascii="Times New Roman" w:eastAsia="Calibri" w:hAnsi="Times New Roman" w:cs="Times New Roman"/>
          <w:color w:val="000000"/>
          <w:sz w:val="24"/>
          <w:szCs w:val="24"/>
        </w:rPr>
        <w:t xml:space="preserve"> related to diabetes education.</w:t>
      </w:r>
    </w:p>
    <w:p w:rsidR="00F63A35" w:rsidRDefault="00F63A35" w:rsidP="003B1868">
      <w:pPr>
        <w:spacing w:after="0" w:line="240" w:lineRule="auto"/>
        <w:rPr>
          <w:rFonts w:ascii="Times New Roman" w:hAnsi="Times New Roman" w:cs="Times New Roman"/>
          <w:sz w:val="24"/>
          <w:szCs w:val="24"/>
        </w:rPr>
      </w:pPr>
    </w:p>
    <w:p w:rsidR="000A7E1E" w:rsidRPr="00B15C9D" w:rsidRDefault="00B15C9D" w:rsidP="002E78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0B71C6" w:rsidRPr="00B15C9D">
        <w:rPr>
          <w:rFonts w:ascii="Times New Roman" w:hAnsi="Times New Roman" w:cs="Times New Roman"/>
          <w:b/>
          <w:sz w:val="24"/>
          <w:szCs w:val="24"/>
        </w:rPr>
        <w:t>Justification</w:t>
      </w:r>
    </w:p>
    <w:p w:rsidR="000B71C6" w:rsidRDefault="000B71C6" w:rsidP="002E787F">
      <w:pPr>
        <w:tabs>
          <w:tab w:val="left" w:pos="360"/>
        </w:tabs>
        <w:spacing w:after="0" w:line="240" w:lineRule="auto"/>
        <w:rPr>
          <w:rFonts w:ascii="Times New Roman" w:hAnsi="Times New Roman" w:cs="Times New Roman"/>
          <w:b/>
          <w:sz w:val="24"/>
          <w:szCs w:val="24"/>
        </w:rPr>
      </w:pPr>
    </w:p>
    <w:p w:rsidR="00707BA4" w:rsidRPr="00227811" w:rsidRDefault="00297167" w:rsidP="002E787F">
      <w:pPr>
        <w:tabs>
          <w:tab w:val="left" w:pos="36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A.1</w:t>
      </w:r>
      <w:r w:rsidR="00707BA4" w:rsidRPr="00227811">
        <w:rPr>
          <w:rFonts w:ascii="Times New Roman" w:hAnsi="Times New Roman" w:cs="Times New Roman"/>
          <w:b/>
          <w:sz w:val="24"/>
          <w:szCs w:val="24"/>
        </w:rPr>
        <w:t xml:space="preserve"> Circumstances Making the Collection of Information Necessary</w:t>
      </w:r>
    </w:p>
    <w:p w:rsidR="00861002" w:rsidRPr="00227811" w:rsidRDefault="00861002" w:rsidP="003B1868">
      <w:pPr>
        <w:spacing w:after="0" w:line="240" w:lineRule="auto"/>
        <w:rPr>
          <w:rFonts w:ascii="Times New Roman" w:eastAsia="Calibri" w:hAnsi="Times New Roman" w:cs="Times New Roman"/>
          <w:color w:val="000000"/>
          <w:sz w:val="24"/>
          <w:szCs w:val="24"/>
        </w:rPr>
      </w:pPr>
    </w:p>
    <w:p w:rsidR="00861002" w:rsidRPr="00227811" w:rsidRDefault="003B1868" w:rsidP="003B186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w:t>
      </w:r>
      <w:r w:rsidR="00861002" w:rsidRPr="00227811">
        <w:rPr>
          <w:rFonts w:ascii="Times New Roman" w:eastAsia="Calibri" w:hAnsi="Times New Roman" w:cs="Times New Roman"/>
          <w:color w:val="000000"/>
          <w:sz w:val="24"/>
          <w:szCs w:val="24"/>
        </w:rPr>
        <w:t>N</w:t>
      </w:r>
      <w:r w:rsidR="008F760E">
        <w:rPr>
          <w:rFonts w:ascii="Times New Roman" w:eastAsia="Calibri" w:hAnsi="Times New Roman" w:cs="Times New Roman"/>
          <w:color w:val="000000"/>
          <w:sz w:val="24"/>
          <w:szCs w:val="24"/>
        </w:rPr>
        <w:t>ational Diabetes Education Program (NDEP)</w:t>
      </w:r>
      <w:r w:rsidR="009E1512">
        <w:rPr>
          <w:rFonts w:ascii="Times New Roman" w:eastAsia="Calibri" w:hAnsi="Times New Roman" w:cs="Times New Roman"/>
          <w:color w:val="000000"/>
          <w:sz w:val="24"/>
          <w:szCs w:val="24"/>
        </w:rPr>
        <w:t xml:space="preserve"> </w:t>
      </w:r>
      <w:r w:rsidR="00861002" w:rsidRPr="00227811">
        <w:rPr>
          <w:rFonts w:ascii="Times New Roman" w:eastAsia="Calibri" w:hAnsi="Times New Roman" w:cs="Times New Roman"/>
          <w:color w:val="000000"/>
          <w:sz w:val="24"/>
          <w:szCs w:val="24"/>
        </w:rPr>
        <w:t xml:space="preserve">is a joint program of the Centers for Disease Control and Prevention </w:t>
      </w:r>
      <w:r w:rsidR="009E1512">
        <w:rPr>
          <w:rFonts w:ascii="Times New Roman" w:eastAsia="Calibri" w:hAnsi="Times New Roman" w:cs="Times New Roman"/>
          <w:color w:val="000000"/>
          <w:sz w:val="24"/>
          <w:szCs w:val="24"/>
        </w:rPr>
        <w:t xml:space="preserve">(CDC) </w:t>
      </w:r>
      <w:r w:rsidR="00861002" w:rsidRPr="00227811">
        <w:rPr>
          <w:rFonts w:ascii="Times New Roman" w:eastAsia="Calibri" w:hAnsi="Times New Roman" w:cs="Times New Roman"/>
          <w:color w:val="000000"/>
          <w:sz w:val="24"/>
          <w:szCs w:val="24"/>
        </w:rPr>
        <w:t xml:space="preserve">and the </w:t>
      </w:r>
      <w:r w:rsidR="00BE5584" w:rsidRPr="00227811">
        <w:rPr>
          <w:rFonts w:ascii="Times New Roman" w:eastAsia="Calibri" w:hAnsi="Times New Roman" w:cs="Times New Roman"/>
          <w:color w:val="000000"/>
          <w:sz w:val="24"/>
          <w:szCs w:val="24"/>
        </w:rPr>
        <w:t>National Institutes of Health</w:t>
      </w:r>
      <w:r w:rsidR="009E1512">
        <w:rPr>
          <w:rFonts w:ascii="Times New Roman" w:eastAsia="Calibri" w:hAnsi="Times New Roman" w:cs="Times New Roman"/>
          <w:color w:val="000000"/>
          <w:sz w:val="24"/>
          <w:szCs w:val="24"/>
        </w:rPr>
        <w:t xml:space="preserve"> (NIH)</w:t>
      </w:r>
      <w:r w:rsidR="00BE5584" w:rsidRPr="00227811">
        <w:rPr>
          <w:rFonts w:ascii="Times New Roman" w:eastAsia="Calibri" w:hAnsi="Times New Roman" w:cs="Times New Roman"/>
          <w:color w:val="000000"/>
          <w:sz w:val="24"/>
          <w:szCs w:val="24"/>
        </w:rPr>
        <w:t xml:space="preserve">.  </w:t>
      </w:r>
      <w:r w:rsidR="00621598">
        <w:rPr>
          <w:rFonts w:ascii="Times New Roman" w:eastAsia="Calibri" w:hAnsi="Times New Roman" w:cs="Times New Roman"/>
          <w:color w:val="000000"/>
          <w:sz w:val="24"/>
          <w:szCs w:val="24"/>
        </w:rPr>
        <w:t xml:space="preserve">The </w:t>
      </w:r>
      <w:r w:rsidR="00861002" w:rsidRPr="00227811">
        <w:rPr>
          <w:rFonts w:ascii="Times New Roman" w:eastAsia="Calibri" w:hAnsi="Times New Roman" w:cs="Times New Roman"/>
          <w:color w:val="000000"/>
          <w:sz w:val="24"/>
          <w:szCs w:val="24"/>
        </w:rPr>
        <w:t xml:space="preserve">NDEP develops, disseminates, and supports the adoption of evidence-based, culturally and linguistically appropriate tools and resources that emphasize the importance of controlling blood glucose levels, blood pressure, and blood lipids, as well as carrying out other preventive care practices in a timely manner to improve health outcomes and overall quality of life.  NDEP recognizes the importance of ensuring that its activities are useful, well implemented, and effective in achieving their intended public health goals. </w:t>
      </w:r>
    </w:p>
    <w:p w:rsidR="00861002" w:rsidRPr="00227811" w:rsidRDefault="00861002" w:rsidP="00D279D7">
      <w:pPr>
        <w:spacing w:after="0" w:line="240" w:lineRule="auto"/>
        <w:rPr>
          <w:rFonts w:ascii="Times New Roman" w:eastAsia="Calibri" w:hAnsi="Times New Roman" w:cs="Times New Roman"/>
          <w:color w:val="000000"/>
          <w:sz w:val="24"/>
          <w:szCs w:val="24"/>
        </w:rPr>
      </w:pPr>
    </w:p>
    <w:p w:rsidR="00861002" w:rsidRPr="00227811" w:rsidRDefault="00861002" w:rsidP="00D279D7">
      <w:pPr>
        <w:spacing w:after="0" w:line="240" w:lineRule="auto"/>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 xml:space="preserve">In 2012 and 2013, CDC/NDEP collaborated with relevant partners to update two major </w:t>
      </w:r>
      <w:r w:rsidR="00D773A3" w:rsidRPr="00227811">
        <w:rPr>
          <w:rFonts w:ascii="Times New Roman" w:eastAsia="Calibri" w:hAnsi="Times New Roman" w:cs="Times New Roman"/>
          <w:color w:val="000000"/>
          <w:sz w:val="24"/>
          <w:szCs w:val="24"/>
        </w:rPr>
        <w:t xml:space="preserve">diabetes education resources: </w:t>
      </w:r>
      <w:r w:rsidRPr="00227811">
        <w:rPr>
          <w:rFonts w:ascii="Times New Roman" w:eastAsia="Calibri" w:hAnsi="Times New Roman" w:cs="Times New Roman"/>
          <w:i/>
          <w:color w:val="000000"/>
          <w:sz w:val="24"/>
          <w:szCs w:val="24"/>
        </w:rPr>
        <w:t>New Beginnings: A Discussion Guide for Living Well with Diabetes</w:t>
      </w:r>
      <w:r w:rsidRPr="00227811">
        <w:rPr>
          <w:rFonts w:ascii="Times New Roman" w:eastAsia="Calibri" w:hAnsi="Times New Roman" w:cs="Times New Roman"/>
          <w:color w:val="000000"/>
          <w:sz w:val="24"/>
          <w:szCs w:val="24"/>
        </w:rPr>
        <w:t xml:space="preserve"> (hereafter referred to as New Beginnings) and </w:t>
      </w:r>
      <w:r w:rsidRPr="00227811">
        <w:rPr>
          <w:rFonts w:ascii="Times New Roman" w:eastAsia="Calibri" w:hAnsi="Times New Roman" w:cs="Times New Roman"/>
          <w:i/>
          <w:color w:val="000000"/>
          <w:sz w:val="24"/>
          <w:szCs w:val="24"/>
        </w:rPr>
        <w:t xml:space="preserve">Working Together to Manage Diabetes: A Guide and Toolkit for Pharmacy, Podiatry, Optometry, and Dentistry </w:t>
      </w:r>
      <w:r w:rsidRPr="00227811">
        <w:rPr>
          <w:rFonts w:ascii="Times New Roman" w:eastAsia="Calibri" w:hAnsi="Times New Roman" w:cs="Times New Roman"/>
          <w:color w:val="000000"/>
          <w:sz w:val="24"/>
          <w:szCs w:val="24"/>
        </w:rPr>
        <w:t>(hereafter referred to as the PPOD Guide and Toolkit)</w:t>
      </w:r>
      <w:r w:rsidRPr="00227811">
        <w:rPr>
          <w:rFonts w:ascii="Times New Roman" w:eastAsia="Calibri" w:hAnsi="Times New Roman" w:cs="Times New Roman"/>
          <w:i/>
          <w:color w:val="000000"/>
          <w:sz w:val="24"/>
          <w:szCs w:val="24"/>
        </w:rPr>
        <w:t>.</w:t>
      </w:r>
      <w:r w:rsidRPr="00227811">
        <w:rPr>
          <w:rFonts w:ascii="Times New Roman" w:eastAsia="Calibri" w:hAnsi="Times New Roman" w:cs="Times New Roman"/>
          <w:color w:val="000000"/>
          <w:sz w:val="24"/>
          <w:szCs w:val="24"/>
        </w:rPr>
        <w:t xml:space="preserve"> This </w:t>
      </w:r>
      <w:r w:rsidR="00A75319">
        <w:rPr>
          <w:rFonts w:ascii="Times New Roman" w:eastAsia="Calibri" w:hAnsi="Times New Roman" w:cs="Times New Roman"/>
          <w:color w:val="000000"/>
          <w:sz w:val="24"/>
          <w:szCs w:val="24"/>
        </w:rPr>
        <w:t xml:space="preserve">information </w:t>
      </w:r>
      <w:r w:rsidRPr="00227811">
        <w:rPr>
          <w:rFonts w:ascii="Times New Roman" w:eastAsia="Calibri" w:hAnsi="Times New Roman" w:cs="Times New Roman"/>
          <w:color w:val="000000"/>
          <w:sz w:val="24"/>
          <w:szCs w:val="24"/>
        </w:rPr>
        <w:t>collection request covers assessments of the reach of these two resources, audience satisfa</w:t>
      </w:r>
      <w:r w:rsidR="00BE5584" w:rsidRPr="00227811">
        <w:rPr>
          <w:rFonts w:ascii="Times New Roman" w:eastAsia="Calibri" w:hAnsi="Times New Roman" w:cs="Times New Roman"/>
          <w:color w:val="000000"/>
          <w:sz w:val="24"/>
          <w:szCs w:val="24"/>
        </w:rPr>
        <w:t>ction, use of the resources, a</w:t>
      </w:r>
      <w:r w:rsidR="00D773A3" w:rsidRPr="00227811">
        <w:rPr>
          <w:rFonts w:ascii="Times New Roman" w:eastAsia="Calibri" w:hAnsi="Times New Roman" w:cs="Times New Roman"/>
          <w:color w:val="000000"/>
          <w:sz w:val="24"/>
          <w:szCs w:val="24"/>
        </w:rPr>
        <w:t xml:space="preserve">nd </w:t>
      </w:r>
      <w:r w:rsidRPr="00227811">
        <w:rPr>
          <w:rFonts w:ascii="Times New Roman" w:eastAsia="Calibri" w:hAnsi="Times New Roman" w:cs="Times New Roman"/>
          <w:color w:val="000000"/>
          <w:sz w:val="24"/>
          <w:szCs w:val="24"/>
        </w:rPr>
        <w:t>the strategies within them.</w:t>
      </w:r>
    </w:p>
    <w:p w:rsidR="00861002" w:rsidRDefault="00861002" w:rsidP="00D279D7">
      <w:pPr>
        <w:spacing w:after="0" w:line="240" w:lineRule="auto"/>
        <w:rPr>
          <w:rFonts w:ascii="Times New Roman" w:eastAsia="Calibri" w:hAnsi="Times New Roman" w:cs="Times New Roman"/>
          <w:color w:val="000000"/>
          <w:sz w:val="24"/>
          <w:szCs w:val="24"/>
        </w:rPr>
      </w:pPr>
    </w:p>
    <w:p w:rsidR="008F2DF7" w:rsidRPr="009950E4" w:rsidRDefault="008F2DF7" w:rsidP="00D279D7">
      <w:pPr>
        <w:spacing w:after="0" w:line="240" w:lineRule="auto"/>
        <w:rPr>
          <w:rFonts w:ascii="Times New Roman" w:eastAsia="Calibri" w:hAnsi="Times New Roman" w:cs="Times New Roman"/>
          <w:color w:val="000000"/>
          <w:sz w:val="24"/>
          <w:szCs w:val="24"/>
        </w:rPr>
      </w:pPr>
      <w:r w:rsidRPr="009950E4">
        <w:rPr>
          <w:rFonts w:ascii="Times New Roman" w:eastAsia="Calibri" w:hAnsi="Times New Roman" w:cs="Times New Roman"/>
          <w:color w:val="000000"/>
          <w:sz w:val="24"/>
          <w:szCs w:val="24"/>
        </w:rPr>
        <w:t xml:space="preserve">New Beginnings </w:t>
      </w:r>
    </w:p>
    <w:p w:rsidR="008F2DF7" w:rsidRPr="00227811" w:rsidRDefault="008F2DF7" w:rsidP="00D279D7">
      <w:pPr>
        <w:spacing w:after="0" w:line="240" w:lineRule="auto"/>
        <w:rPr>
          <w:rFonts w:ascii="Times New Roman" w:eastAsia="Calibri" w:hAnsi="Times New Roman" w:cs="Times New Roman"/>
          <w:color w:val="000000"/>
          <w:sz w:val="24"/>
          <w:szCs w:val="24"/>
        </w:rPr>
      </w:pPr>
    </w:p>
    <w:p w:rsidR="00861002" w:rsidRPr="00227811" w:rsidRDefault="00861002" w:rsidP="00D279D7">
      <w:pPr>
        <w:spacing w:after="0" w:line="240" w:lineRule="auto"/>
        <w:rPr>
          <w:rFonts w:ascii="Times New Roman" w:eastAsia="Calibri" w:hAnsi="Times New Roman" w:cs="Times New Roman"/>
          <w:i/>
          <w:color w:val="000000"/>
          <w:sz w:val="24"/>
          <w:szCs w:val="24"/>
        </w:rPr>
      </w:pPr>
      <w:r w:rsidRPr="00227811">
        <w:rPr>
          <w:rFonts w:ascii="Times New Roman" w:eastAsia="Calibri" w:hAnsi="Times New Roman" w:cs="Times New Roman"/>
          <w:i/>
          <w:color w:val="000000"/>
          <w:sz w:val="24"/>
          <w:szCs w:val="24"/>
        </w:rPr>
        <w:t>New Beginnings</w:t>
      </w:r>
      <w:r w:rsidRPr="00227811">
        <w:rPr>
          <w:rFonts w:ascii="Times New Roman" w:eastAsia="Calibri" w:hAnsi="Times New Roman" w:cs="Times New Roman"/>
          <w:color w:val="000000"/>
          <w:sz w:val="24"/>
          <w:szCs w:val="24"/>
        </w:rPr>
        <w:t xml:space="preserve"> is a discussion guide developed for diabetes educators, health educators, health ministers, lay health workers and others who facilitate discuss</w:t>
      </w:r>
      <w:r w:rsidR="00225AA1" w:rsidRPr="00227811">
        <w:rPr>
          <w:rFonts w:ascii="Times New Roman" w:eastAsia="Calibri" w:hAnsi="Times New Roman" w:cs="Times New Roman"/>
          <w:color w:val="000000"/>
          <w:sz w:val="24"/>
          <w:szCs w:val="24"/>
        </w:rPr>
        <w:t>ion groups about diabetes self-</w:t>
      </w:r>
      <w:r w:rsidRPr="00227811">
        <w:rPr>
          <w:rFonts w:ascii="Times New Roman" w:eastAsia="Calibri" w:hAnsi="Times New Roman" w:cs="Times New Roman"/>
          <w:color w:val="000000"/>
          <w:sz w:val="24"/>
          <w:szCs w:val="24"/>
        </w:rPr>
        <w:t xml:space="preserve">management </w:t>
      </w:r>
      <w:r w:rsidR="00525888">
        <w:rPr>
          <w:rFonts w:ascii="Times New Roman" w:eastAsia="Calibri" w:hAnsi="Times New Roman" w:cs="Times New Roman"/>
          <w:color w:val="000000"/>
          <w:sz w:val="24"/>
          <w:szCs w:val="24"/>
        </w:rPr>
        <w:t xml:space="preserve">(see </w:t>
      </w:r>
      <w:hyperlink r:id="rId9" w:history="1">
        <w:r w:rsidR="00525888" w:rsidRPr="0078435E">
          <w:rPr>
            <w:rStyle w:val="Hyperlink"/>
          </w:rPr>
          <w:t>http://www.cdc.gov/diabetes/ndep/new-beginnings.htm</w:t>
        </w:r>
      </w:hyperlink>
      <w:r w:rsidR="00525888" w:rsidRPr="00340F6F">
        <w:rPr>
          <w:rFonts w:ascii="Times New Roman" w:hAnsi="Times New Roman" w:cs="Times New Roman"/>
          <w:sz w:val="24"/>
          <w:szCs w:val="24"/>
        </w:rPr>
        <w:t>)</w:t>
      </w:r>
      <w:r w:rsidR="00525888">
        <w:rPr>
          <w:rFonts w:ascii="Times New Roman" w:hAnsi="Times New Roman" w:cs="Times New Roman"/>
          <w:sz w:val="24"/>
          <w:szCs w:val="24"/>
        </w:rPr>
        <w:t xml:space="preserve">.  </w:t>
      </w:r>
      <w:r w:rsidRPr="00227811">
        <w:rPr>
          <w:rFonts w:ascii="Times New Roman" w:eastAsia="Calibri" w:hAnsi="Times New Roman" w:cs="Times New Roman"/>
          <w:color w:val="000000"/>
          <w:sz w:val="24"/>
          <w:szCs w:val="24"/>
        </w:rPr>
        <w:t xml:space="preserve">The discussion guide uses a storytelling approach to facilitate discussions focused on the social-emotional impact of diabetes. Through discussions about the stories of people living with diabetes, </w:t>
      </w:r>
      <w:r w:rsidR="00F63A35">
        <w:rPr>
          <w:rFonts w:ascii="Times New Roman" w:eastAsia="Calibri" w:hAnsi="Times New Roman" w:cs="Times New Roman"/>
          <w:color w:val="000000"/>
          <w:sz w:val="24"/>
          <w:szCs w:val="24"/>
        </w:rPr>
        <w:t xml:space="preserve">the intention is to educate </w:t>
      </w:r>
      <w:r w:rsidRPr="00227811">
        <w:rPr>
          <w:rFonts w:ascii="Times New Roman" w:eastAsia="Calibri" w:hAnsi="Times New Roman" w:cs="Times New Roman"/>
          <w:color w:val="000000"/>
          <w:sz w:val="24"/>
          <w:szCs w:val="24"/>
        </w:rPr>
        <w:t xml:space="preserve">participants </w:t>
      </w:r>
      <w:r w:rsidR="00F63A35">
        <w:rPr>
          <w:rFonts w:ascii="Times New Roman" w:eastAsia="Calibri" w:hAnsi="Times New Roman" w:cs="Times New Roman"/>
          <w:color w:val="000000"/>
          <w:sz w:val="24"/>
          <w:szCs w:val="24"/>
        </w:rPr>
        <w:t xml:space="preserve">on </w:t>
      </w:r>
      <w:r w:rsidRPr="00227811">
        <w:rPr>
          <w:rFonts w:ascii="Times New Roman" w:eastAsia="Calibri" w:hAnsi="Times New Roman" w:cs="Times New Roman"/>
          <w:color w:val="000000"/>
          <w:sz w:val="24"/>
          <w:szCs w:val="24"/>
        </w:rPr>
        <w:t xml:space="preserve">skills related to goal setting, self-efficacy, managing stress, problem solving, helpful communication with family, friends, and health care providers, and other skills related to interpersonal relationships and emotional well-being. NDEP has recently revised </w:t>
      </w:r>
      <w:r w:rsidR="009E1512">
        <w:rPr>
          <w:rFonts w:ascii="Times New Roman" w:eastAsia="Calibri" w:hAnsi="Times New Roman" w:cs="Times New Roman"/>
          <w:color w:val="000000"/>
          <w:sz w:val="24"/>
          <w:szCs w:val="24"/>
        </w:rPr>
        <w:t xml:space="preserve">New </w:t>
      </w:r>
      <w:r w:rsidR="009E1512">
        <w:rPr>
          <w:rFonts w:ascii="Times New Roman" w:eastAsia="Calibri" w:hAnsi="Times New Roman" w:cs="Times New Roman"/>
          <w:color w:val="000000"/>
          <w:sz w:val="24"/>
          <w:szCs w:val="24"/>
        </w:rPr>
        <w:lastRenderedPageBreak/>
        <w:t>Beginnings</w:t>
      </w:r>
      <w:r w:rsidRPr="00227811">
        <w:rPr>
          <w:rFonts w:ascii="Times New Roman" w:eastAsia="Calibri" w:hAnsi="Times New Roman" w:cs="Times New Roman"/>
          <w:color w:val="000000"/>
          <w:sz w:val="24"/>
          <w:szCs w:val="24"/>
        </w:rPr>
        <w:t xml:space="preserve"> to make it a more accessible and flexible resource that can be adapted for use in diabetes self-management education classes and in other settings.</w:t>
      </w:r>
    </w:p>
    <w:p w:rsidR="00861002" w:rsidRDefault="00861002" w:rsidP="00D279D7">
      <w:pPr>
        <w:spacing w:after="0" w:line="240" w:lineRule="auto"/>
        <w:rPr>
          <w:rFonts w:ascii="Times New Roman" w:eastAsia="Calibri" w:hAnsi="Times New Roman" w:cs="Times New Roman"/>
          <w:color w:val="000000"/>
          <w:sz w:val="24"/>
          <w:szCs w:val="24"/>
        </w:rPr>
      </w:pPr>
    </w:p>
    <w:p w:rsidR="008F2DF7" w:rsidRPr="00227811" w:rsidRDefault="008F2DF7" w:rsidP="00621598">
      <w:pPr>
        <w:spacing w:after="0" w:line="240" w:lineRule="auto"/>
        <w:rPr>
          <w:rFonts w:ascii="Times New Roman" w:eastAsia="Calibri" w:hAnsi="Times New Roman" w:cs="Times New Roman"/>
          <w:color w:val="000000"/>
          <w:sz w:val="24"/>
          <w:szCs w:val="24"/>
        </w:rPr>
      </w:pPr>
      <w:r w:rsidRPr="008F2DF7">
        <w:rPr>
          <w:rFonts w:ascii="Times New Roman" w:eastAsia="Calibri" w:hAnsi="Times New Roman" w:cs="Times New Roman"/>
          <w:color w:val="000000"/>
          <w:sz w:val="24"/>
          <w:szCs w:val="24"/>
        </w:rPr>
        <w:t xml:space="preserve">NDEP </w:t>
      </w:r>
      <w:r>
        <w:rPr>
          <w:rFonts w:ascii="Times New Roman" w:eastAsia="Calibri" w:hAnsi="Times New Roman" w:cs="Times New Roman"/>
          <w:color w:val="000000"/>
          <w:sz w:val="24"/>
          <w:szCs w:val="24"/>
        </w:rPr>
        <w:t>has</w:t>
      </w:r>
      <w:r w:rsidRPr="008F2DF7">
        <w:rPr>
          <w:rFonts w:ascii="Times New Roman" w:eastAsia="Calibri" w:hAnsi="Times New Roman" w:cs="Times New Roman"/>
          <w:color w:val="000000"/>
          <w:sz w:val="24"/>
          <w:szCs w:val="24"/>
        </w:rPr>
        <w:t xml:space="preserve"> use</w:t>
      </w:r>
      <w:r>
        <w:rPr>
          <w:rFonts w:ascii="Times New Roman" w:eastAsia="Calibri" w:hAnsi="Times New Roman" w:cs="Times New Roman"/>
          <w:color w:val="000000"/>
          <w:sz w:val="24"/>
          <w:szCs w:val="24"/>
        </w:rPr>
        <w:t>d</w:t>
      </w:r>
      <w:r w:rsidRPr="008F2DF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 vast</w:t>
      </w:r>
      <w:r w:rsidRPr="008F2DF7">
        <w:rPr>
          <w:rFonts w:ascii="Times New Roman" w:eastAsia="Calibri" w:hAnsi="Times New Roman" w:cs="Times New Roman"/>
          <w:color w:val="000000"/>
          <w:sz w:val="24"/>
          <w:szCs w:val="24"/>
        </w:rPr>
        <w:t xml:space="preserve"> partnership network to promote New Beginnings among diabetes educators, health educators and community health workers. Key </w:t>
      </w:r>
      <w:r w:rsidR="003B1868" w:rsidRPr="008F2DF7">
        <w:rPr>
          <w:rFonts w:ascii="Times New Roman" w:eastAsia="Calibri" w:hAnsi="Times New Roman" w:cs="Times New Roman"/>
          <w:color w:val="000000"/>
          <w:sz w:val="24"/>
          <w:szCs w:val="24"/>
        </w:rPr>
        <w:t xml:space="preserve">partners </w:t>
      </w:r>
      <w:r w:rsidR="003B1868">
        <w:rPr>
          <w:rFonts w:ascii="Times New Roman" w:eastAsia="Calibri" w:hAnsi="Times New Roman" w:cs="Times New Roman"/>
          <w:color w:val="000000"/>
          <w:sz w:val="24"/>
          <w:szCs w:val="24"/>
        </w:rPr>
        <w:t>include</w:t>
      </w:r>
      <w:r w:rsidRPr="008F2DF7">
        <w:rPr>
          <w:rFonts w:ascii="Times New Roman" w:eastAsia="Calibri" w:hAnsi="Times New Roman" w:cs="Times New Roman"/>
          <w:color w:val="000000"/>
          <w:sz w:val="24"/>
          <w:szCs w:val="24"/>
        </w:rPr>
        <w:t xml:space="preserve"> representatives from the American Association of Diabetes Educators (AADE) and the Society for Public Health Education (SOPHE).  Additional promotional activities to AADE membership included an ad in the “AADE in Practice Journal” and exhibition at the August 2014 annual meeting attended by over 4,000 diabetes educators and other health professionals. In addition, promotional efforts included blast emails to 320 NDEP faith-based webinar registrants and over 3</w:t>
      </w:r>
      <w:r>
        <w:rPr>
          <w:rFonts w:ascii="Times New Roman" w:eastAsia="Calibri" w:hAnsi="Times New Roman" w:cs="Times New Roman"/>
          <w:color w:val="000000"/>
          <w:sz w:val="24"/>
          <w:szCs w:val="24"/>
        </w:rPr>
        <w:t>,</w:t>
      </w:r>
      <w:r w:rsidRPr="008F2DF7">
        <w:rPr>
          <w:rFonts w:ascii="Times New Roman" w:eastAsia="Calibri" w:hAnsi="Times New Roman" w:cs="Times New Roman"/>
          <w:color w:val="000000"/>
          <w:sz w:val="24"/>
          <w:szCs w:val="24"/>
        </w:rPr>
        <w:t>000 NDEP News &amp; Notes subscribers</w:t>
      </w:r>
      <w:r>
        <w:rPr>
          <w:rFonts w:ascii="Times New Roman" w:eastAsia="Calibri" w:hAnsi="Times New Roman" w:cs="Times New Roman"/>
          <w:color w:val="000000"/>
          <w:sz w:val="24"/>
          <w:szCs w:val="24"/>
        </w:rPr>
        <w:t xml:space="preserve"> </w:t>
      </w:r>
      <w:r w:rsidR="003B1868">
        <w:rPr>
          <w:rFonts w:ascii="Times New Roman" w:eastAsia="Calibri" w:hAnsi="Times New Roman" w:cs="Times New Roman"/>
          <w:color w:val="000000"/>
          <w:sz w:val="24"/>
          <w:szCs w:val="24"/>
        </w:rPr>
        <w:t xml:space="preserve">and </w:t>
      </w:r>
      <w:r w:rsidR="003B1868" w:rsidRPr="008F2DF7">
        <w:rPr>
          <w:rFonts w:ascii="Times New Roman" w:eastAsia="Calibri" w:hAnsi="Times New Roman" w:cs="Times New Roman"/>
          <w:color w:val="000000"/>
          <w:sz w:val="24"/>
          <w:szCs w:val="24"/>
        </w:rPr>
        <w:t>a</w:t>
      </w:r>
      <w:r w:rsidRPr="008F2DF7">
        <w:rPr>
          <w:rFonts w:ascii="Times New Roman" w:eastAsia="Calibri" w:hAnsi="Times New Roman" w:cs="Times New Roman"/>
          <w:color w:val="000000"/>
          <w:sz w:val="24"/>
          <w:szCs w:val="24"/>
        </w:rPr>
        <w:t xml:space="preserve"> monthly newsletter disseminated to NDEP partners.  Promotional materials including a flyer, newsletter article and web link w</w:t>
      </w:r>
      <w:r w:rsidR="003B1868">
        <w:rPr>
          <w:rFonts w:ascii="Times New Roman" w:eastAsia="Calibri" w:hAnsi="Times New Roman" w:cs="Times New Roman"/>
          <w:color w:val="000000"/>
          <w:sz w:val="24"/>
          <w:szCs w:val="24"/>
        </w:rPr>
        <w:t>ere</w:t>
      </w:r>
      <w:r w:rsidRPr="008F2DF7">
        <w:rPr>
          <w:rFonts w:ascii="Times New Roman" w:eastAsia="Calibri" w:hAnsi="Times New Roman" w:cs="Times New Roman"/>
          <w:color w:val="000000"/>
          <w:sz w:val="24"/>
          <w:szCs w:val="24"/>
        </w:rPr>
        <w:t xml:space="preserve"> </w:t>
      </w:r>
      <w:r w:rsidR="003B1868" w:rsidRPr="008F2DF7">
        <w:rPr>
          <w:rFonts w:ascii="Times New Roman" w:eastAsia="Calibri" w:hAnsi="Times New Roman" w:cs="Times New Roman"/>
          <w:color w:val="000000"/>
          <w:sz w:val="24"/>
          <w:szCs w:val="24"/>
        </w:rPr>
        <w:t>also provided</w:t>
      </w:r>
      <w:r w:rsidRPr="008F2DF7">
        <w:rPr>
          <w:rFonts w:ascii="Times New Roman" w:eastAsia="Calibri" w:hAnsi="Times New Roman" w:cs="Times New Roman"/>
          <w:color w:val="000000"/>
          <w:sz w:val="24"/>
          <w:szCs w:val="24"/>
        </w:rPr>
        <w:t xml:space="preserve"> to NDEP African American/African Ancestry Group members to share with member groups/colleagues.  </w:t>
      </w:r>
    </w:p>
    <w:p w:rsidR="008F2DF7" w:rsidRPr="003B1868" w:rsidRDefault="008F2DF7" w:rsidP="00621598">
      <w:pPr>
        <w:spacing w:after="0" w:line="240" w:lineRule="auto"/>
        <w:rPr>
          <w:rFonts w:ascii="Times New Roman" w:eastAsia="Calibri" w:hAnsi="Times New Roman" w:cs="Times New Roman"/>
          <w:b/>
          <w:color w:val="000000"/>
          <w:sz w:val="24"/>
          <w:szCs w:val="24"/>
        </w:rPr>
      </w:pPr>
    </w:p>
    <w:p w:rsidR="008F2DF7" w:rsidRDefault="008F2DF7" w:rsidP="00621598">
      <w:pPr>
        <w:spacing w:after="0" w:line="240" w:lineRule="auto"/>
        <w:rPr>
          <w:rFonts w:ascii="Times New Roman" w:eastAsia="Calibri" w:hAnsi="Times New Roman" w:cs="Times New Roman"/>
          <w:color w:val="000000"/>
          <w:sz w:val="24"/>
          <w:szCs w:val="24"/>
        </w:rPr>
      </w:pPr>
      <w:r w:rsidRPr="009950E4">
        <w:rPr>
          <w:rFonts w:ascii="Times New Roman" w:eastAsia="Calibri" w:hAnsi="Times New Roman" w:cs="Times New Roman"/>
          <w:color w:val="000000"/>
          <w:sz w:val="24"/>
          <w:szCs w:val="24"/>
        </w:rPr>
        <w:t>PPOD Guide and Toolkit</w:t>
      </w:r>
    </w:p>
    <w:p w:rsidR="00964ECE" w:rsidRPr="009950E4" w:rsidRDefault="00964ECE" w:rsidP="00621598">
      <w:pPr>
        <w:spacing w:after="0" w:line="240" w:lineRule="auto"/>
        <w:rPr>
          <w:rFonts w:ascii="Times New Roman" w:eastAsia="Calibri" w:hAnsi="Times New Roman" w:cs="Times New Roman"/>
          <w:color w:val="000000"/>
          <w:sz w:val="24"/>
          <w:szCs w:val="24"/>
        </w:rPr>
      </w:pPr>
    </w:p>
    <w:p w:rsidR="00861002" w:rsidRPr="001F7FF2" w:rsidRDefault="002265A8" w:rsidP="001F7FF2">
      <w:pPr>
        <w:pStyle w:val="CommentText"/>
      </w:pPr>
      <w:r w:rsidRPr="00227811">
        <w:rPr>
          <w:rFonts w:ascii="Times New Roman" w:eastAsia="Calibri" w:hAnsi="Times New Roman" w:cs="Times New Roman"/>
          <w:color w:val="000000"/>
          <w:sz w:val="24"/>
          <w:szCs w:val="24"/>
        </w:rPr>
        <w:t>The PPOD</w:t>
      </w:r>
      <w:r w:rsidR="001B5208" w:rsidRPr="00227811">
        <w:rPr>
          <w:rFonts w:ascii="Times New Roman" w:eastAsia="Calibri" w:hAnsi="Times New Roman" w:cs="Times New Roman"/>
          <w:color w:val="000000"/>
          <w:sz w:val="24"/>
          <w:szCs w:val="24"/>
        </w:rPr>
        <w:t xml:space="preserve"> </w:t>
      </w:r>
      <w:r w:rsidR="00861002" w:rsidRPr="00227811">
        <w:rPr>
          <w:rFonts w:ascii="Times New Roman" w:eastAsia="Calibri" w:hAnsi="Times New Roman" w:cs="Times New Roman"/>
          <w:color w:val="000000"/>
          <w:sz w:val="24"/>
          <w:szCs w:val="24"/>
        </w:rPr>
        <w:t xml:space="preserve">Guide and Toolkit is primarily targeted at </w:t>
      </w:r>
      <w:r w:rsidR="002A110F" w:rsidRPr="00227811">
        <w:rPr>
          <w:rFonts w:ascii="Times New Roman" w:eastAsia="Calibri" w:hAnsi="Times New Roman" w:cs="Times New Roman"/>
          <w:color w:val="000000"/>
          <w:sz w:val="24"/>
          <w:szCs w:val="24"/>
        </w:rPr>
        <w:t xml:space="preserve">PPOD </w:t>
      </w:r>
      <w:r w:rsidR="00861002" w:rsidRPr="00227811">
        <w:rPr>
          <w:rFonts w:ascii="Times New Roman" w:eastAsia="Calibri" w:hAnsi="Times New Roman" w:cs="Times New Roman"/>
          <w:color w:val="000000"/>
          <w:sz w:val="24"/>
          <w:szCs w:val="24"/>
        </w:rPr>
        <w:t>professionals, but also aims to reach other health professionals who serve patients with diabetes, such as primary care providers (e.g.</w:t>
      </w:r>
      <w:r w:rsidR="009E1512">
        <w:rPr>
          <w:rFonts w:ascii="Times New Roman" w:eastAsia="Calibri" w:hAnsi="Times New Roman" w:cs="Times New Roman"/>
          <w:color w:val="000000"/>
          <w:sz w:val="24"/>
          <w:szCs w:val="24"/>
        </w:rPr>
        <w:t>,</w:t>
      </w:r>
      <w:r w:rsidR="00861002" w:rsidRPr="00227811">
        <w:rPr>
          <w:rFonts w:ascii="Times New Roman" w:eastAsia="Calibri" w:hAnsi="Times New Roman" w:cs="Times New Roman"/>
          <w:color w:val="000000"/>
          <w:sz w:val="24"/>
          <w:szCs w:val="24"/>
        </w:rPr>
        <w:t xml:space="preserve"> physicians, nurse practitioners and nurses), endocrinologists, Certified Diabetes Educators, nutritionists, and Certified Health Educators.  </w:t>
      </w:r>
      <w:r w:rsidR="001B5208" w:rsidRPr="00227811">
        <w:rPr>
          <w:rFonts w:ascii="Times New Roman" w:eastAsia="Calibri" w:hAnsi="Times New Roman" w:cs="Times New Roman"/>
          <w:color w:val="000000"/>
          <w:sz w:val="24"/>
          <w:szCs w:val="24"/>
        </w:rPr>
        <w:t xml:space="preserve">The guide aims to reinforce consistent diabetes messages </w:t>
      </w:r>
      <w:r w:rsidR="00A36486">
        <w:rPr>
          <w:rFonts w:ascii="Times New Roman" w:eastAsia="Calibri" w:hAnsi="Times New Roman" w:cs="Times New Roman"/>
          <w:color w:val="000000"/>
          <w:sz w:val="24"/>
          <w:szCs w:val="24"/>
        </w:rPr>
        <w:t xml:space="preserve">for professionals in </w:t>
      </w:r>
      <w:r w:rsidR="001B5208" w:rsidRPr="00227811">
        <w:rPr>
          <w:rFonts w:ascii="Times New Roman" w:eastAsia="Calibri" w:hAnsi="Times New Roman" w:cs="Times New Roman"/>
          <w:color w:val="000000"/>
          <w:sz w:val="24"/>
          <w:szCs w:val="24"/>
        </w:rPr>
        <w:t>disciplines</w:t>
      </w:r>
      <w:r w:rsidR="005C1C62">
        <w:rPr>
          <w:rFonts w:ascii="Times New Roman" w:eastAsia="Calibri" w:hAnsi="Times New Roman" w:cs="Times New Roman"/>
          <w:color w:val="000000"/>
          <w:sz w:val="24"/>
          <w:szCs w:val="24"/>
        </w:rPr>
        <w:t xml:space="preserve"> such </w:t>
      </w:r>
      <w:r w:rsidR="003B1868">
        <w:rPr>
          <w:rFonts w:ascii="Times New Roman" w:eastAsia="Calibri" w:hAnsi="Times New Roman" w:cs="Times New Roman"/>
          <w:color w:val="000000"/>
          <w:sz w:val="24"/>
          <w:szCs w:val="24"/>
        </w:rPr>
        <w:t xml:space="preserve">as </w:t>
      </w:r>
      <w:r w:rsidR="003B1868" w:rsidRPr="00227811">
        <w:rPr>
          <w:rFonts w:ascii="Times New Roman" w:eastAsia="Calibri" w:hAnsi="Times New Roman" w:cs="Times New Roman"/>
          <w:color w:val="000000"/>
          <w:sz w:val="24"/>
          <w:szCs w:val="24"/>
        </w:rPr>
        <w:t>pharmacy</w:t>
      </w:r>
      <w:r w:rsidR="001B5208" w:rsidRPr="00227811">
        <w:rPr>
          <w:rFonts w:ascii="Times New Roman" w:eastAsia="Calibri" w:hAnsi="Times New Roman" w:cs="Times New Roman"/>
          <w:color w:val="000000"/>
          <w:sz w:val="24"/>
          <w:szCs w:val="24"/>
        </w:rPr>
        <w:t>, podiatr</w:t>
      </w:r>
      <w:r w:rsidR="005C1C62">
        <w:rPr>
          <w:rFonts w:ascii="Times New Roman" w:eastAsia="Calibri" w:hAnsi="Times New Roman" w:cs="Times New Roman"/>
          <w:color w:val="000000"/>
          <w:sz w:val="24"/>
          <w:szCs w:val="24"/>
        </w:rPr>
        <w:t>y</w:t>
      </w:r>
      <w:r w:rsidR="001B5208" w:rsidRPr="00227811">
        <w:rPr>
          <w:rFonts w:ascii="Times New Roman" w:eastAsia="Calibri" w:hAnsi="Times New Roman" w:cs="Times New Roman"/>
          <w:color w:val="000000"/>
          <w:sz w:val="24"/>
          <w:szCs w:val="24"/>
        </w:rPr>
        <w:t>, optometr</w:t>
      </w:r>
      <w:r w:rsidR="005C1C62">
        <w:rPr>
          <w:rFonts w:ascii="Times New Roman" w:eastAsia="Calibri" w:hAnsi="Times New Roman" w:cs="Times New Roman"/>
          <w:color w:val="000000"/>
          <w:sz w:val="24"/>
          <w:szCs w:val="24"/>
        </w:rPr>
        <w:t>y</w:t>
      </w:r>
      <w:r w:rsidR="001B5208" w:rsidRPr="00227811">
        <w:rPr>
          <w:rFonts w:ascii="Times New Roman" w:eastAsia="Calibri" w:hAnsi="Times New Roman" w:cs="Times New Roman"/>
          <w:color w:val="000000"/>
          <w:sz w:val="24"/>
          <w:szCs w:val="24"/>
        </w:rPr>
        <w:t>, and dent</w:t>
      </w:r>
      <w:r w:rsidR="005C1C62">
        <w:rPr>
          <w:rFonts w:ascii="Times New Roman" w:eastAsia="Calibri" w:hAnsi="Times New Roman" w:cs="Times New Roman"/>
          <w:color w:val="000000"/>
          <w:sz w:val="24"/>
          <w:szCs w:val="24"/>
        </w:rPr>
        <w:t>istry</w:t>
      </w:r>
      <w:r w:rsidR="001B5208" w:rsidRPr="00227811">
        <w:rPr>
          <w:rFonts w:ascii="Times New Roman" w:eastAsia="Calibri" w:hAnsi="Times New Roman" w:cs="Times New Roman"/>
          <w:color w:val="000000"/>
          <w:sz w:val="24"/>
          <w:szCs w:val="24"/>
        </w:rPr>
        <w:t xml:space="preserve"> (PPOD) and to promote a team approach to comprehensive diabetes care that encourages collaboration among all providers. The guide </w:t>
      </w:r>
      <w:r w:rsidR="00861002" w:rsidRPr="00227811">
        <w:rPr>
          <w:rFonts w:ascii="Times New Roman" w:eastAsia="Calibri" w:hAnsi="Times New Roman" w:cs="Times New Roman"/>
          <w:color w:val="000000"/>
          <w:sz w:val="24"/>
          <w:szCs w:val="24"/>
        </w:rPr>
        <w:t>has been extensively revised and made accessible online in the past year</w:t>
      </w:r>
      <w:r w:rsidR="00525888">
        <w:rPr>
          <w:rFonts w:ascii="Times New Roman" w:eastAsia="Calibri" w:hAnsi="Times New Roman" w:cs="Times New Roman"/>
          <w:color w:val="000000"/>
          <w:sz w:val="24"/>
          <w:szCs w:val="24"/>
        </w:rPr>
        <w:t xml:space="preserve"> (see </w:t>
      </w:r>
      <w:hyperlink r:id="rId10" w:history="1">
        <w:r w:rsidR="00525888" w:rsidRPr="00A70DF3">
          <w:rPr>
            <w:rStyle w:val="Hyperlink"/>
            <w:sz w:val="22"/>
            <w:szCs w:val="22"/>
          </w:rPr>
          <w:t>http://www.cdc.gov/diabetes/ndep/ppod.htm</w:t>
        </w:r>
      </w:hyperlink>
      <w:r w:rsidR="00525888">
        <w:rPr>
          <w:rFonts w:ascii="Times New Roman" w:eastAsia="Calibri" w:hAnsi="Times New Roman" w:cs="Times New Roman"/>
          <w:color w:val="000000"/>
          <w:sz w:val="24"/>
          <w:szCs w:val="24"/>
        </w:rPr>
        <w:t>)</w:t>
      </w:r>
      <w:r w:rsidR="00861002" w:rsidRPr="00227811">
        <w:rPr>
          <w:rFonts w:ascii="Times New Roman" w:eastAsia="Calibri" w:hAnsi="Times New Roman" w:cs="Times New Roman"/>
          <w:color w:val="000000"/>
          <w:sz w:val="24"/>
          <w:szCs w:val="24"/>
        </w:rPr>
        <w:t>.</w:t>
      </w:r>
    </w:p>
    <w:p w:rsidR="008F2DF7" w:rsidRDefault="008F2DF7" w:rsidP="00621598">
      <w:pPr>
        <w:spacing w:after="0" w:line="240" w:lineRule="auto"/>
        <w:rPr>
          <w:rFonts w:ascii="Times New Roman" w:eastAsia="Calibri" w:hAnsi="Times New Roman" w:cs="Times New Roman"/>
          <w:color w:val="000000"/>
          <w:sz w:val="24"/>
          <w:szCs w:val="24"/>
        </w:rPr>
      </w:pPr>
    </w:p>
    <w:p w:rsidR="008F2DF7" w:rsidRPr="00227811" w:rsidRDefault="008F2DF7" w:rsidP="0062159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Similar to New Beginnings</w:t>
      </w:r>
      <w:r w:rsidR="00D279D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key partners have been involved with the promotion of the PPOD Guide and Toolkit.  National </w:t>
      </w:r>
      <w:r w:rsidRPr="008F2DF7">
        <w:rPr>
          <w:rFonts w:ascii="Times New Roman" w:eastAsia="Calibri" w:hAnsi="Times New Roman" w:cs="Times New Roman"/>
          <w:color w:val="000000"/>
          <w:sz w:val="24"/>
          <w:szCs w:val="24"/>
        </w:rPr>
        <w:t>organizations such as the American Academy of Optometry, the National Optometric Association, the American Dental Association, the American Podiatric Medical Association and the American Pharmacists Association all have representatives who are members of the NDEP task group that extensively revised the PPOD Guide and Toolkit</w:t>
      </w:r>
      <w:r>
        <w:rPr>
          <w:rFonts w:ascii="Times New Roman" w:eastAsia="Calibri" w:hAnsi="Times New Roman" w:cs="Times New Roman"/>
          <w:color w:val="000000"/>
          <w:sz w:val="24"/>
          <w:szCs w:val="24"/>
        </w:rPr>
        <w:t xml:space="preserve"> over the past two years</w:t>
      </w:r>
      <w:r w:rsidRPr="008F2DF7">
        <w:rPr>
          <w:rFonts w:ascii="Times New Roman" w:eastAsia="Calibri" w:hAnsi="Times New Roman" w:cs="Times New Roman"/>
          <w:color w:val="000000"/>
          <w:sz w:val="24"/>
          <w:szCs w:val="24"/>
        </w:rPr>
        <w:t>.  They have committed to supporting broad promotion and use of the toolkit among their colleagues at these organiza</w:t>
      </w:r>
      <w:r w:rsidR="00AC6116">
        <w:rPr>
          <w:rFonts w:ascii="Times New Roman" w:eastAsia="Calibri" w:hAnsi="Times New Roman" w:cs="Times New Roman"/>
          <w:color w:val="000000"/>
          <w:sz w:val="24"/>
          <w:szCs w:val="24"/>
        </w:rPr>
        <w:t>tions. Promotion activities have</w:t>
      </w:r>
      <w:r w:rsidRPr="008F2DF7">
        <w:rPr>
          <w:rFonts w:ascii="Times New Roman" w:eastAsia="Calibri" w:hAnsi="Times New Roman" w:cs="Times New Roman"/>
          <w:color w:val="000000"/>
          <w:sz w:val="24"/>
          <w:szCs w:val="24"/>
        </w:rPr>
        <w:t xml:space="preserve"> include</w:t>
      </w:r>
      <w:r w:rsidR="00AC6116">
        <w:rPr>
          <w:rFonts w:ascii="Times New Roman" w:eastAsia="Calibri" w:hAnsi="Times New Roman" w:cs="Times New Roman"/>
          <w:color w:val="000000"/>
          <w:sz w:val="24"/>
          <w:szCs w:val="24"/>
        </w:rPr>
        <w:t>d</w:t>
      </w:r>
      <w:r w:rsidRPr="008F2DF7">
        <w:rPr>
          <w:rFonts w:ascii="Times New Roman" w:eastAsia="Calibri" w:hAnsi="Times New Roman" w:cs="Times New Roman"/>
          <w:color w:val="000000"/>
          <w:sz w:val="24"/>
          <w:szCs w:val="24"/>
        </w:rPr>
        <w:t xml:space="preserve"> announcements about</w:t>
      </w:r>
      <w:r w:rsidR="00AC6116">
        <w:rPr>
          <w:rFonts w:ascii="Times New Roman" w:eastAsia="Calibri" w:hAnsi="Times New Roman" w:cs="Times New Roman"/>
          <w:color w:val="000000"/>
          <w:sz w:val="24"/>
          <w:szCs w:val="24"/>
        </w:rPr>
        <w:t xml:space="preserve"> the PPOD Guide and Toolkit, webinars, banners </w:t>
      </w:r>
      <w:r w:rsidRPr="008F2DF7">
        <w:rPr>
          <w:rFonts w:ascii="Times New Roman" w:eastAsia="Calibri" w:hAnsi="Times New Roman" w:cs="Times New Roman"/>
          <w:color w:val="000000"/>
          <w:sz w:val="24"/>
          <w:szCs w:val="24"/>
        </w:rPr>
        <w:t xml:space="preserve">on the organizations’ websites and electronic communications with members, such as e-blasts, and </w:t>
      </w:r>
      <w:r w:rsidR="00AC6116">
        <w:rPr>
          <w:rFonts w:ascii="Times New Roman" w:eastAsia="Calibri" w:hAnsi="Times New Roman" w:cs="Times New Roman"/>
          <w:color w:val="000000"/>
          <w:sz w:val="24"/>
          <w:szCs w:val="24"/>
        </w:rPr>
        <w:t>e-</w:t>
      </w:r>
      <w:r w:rsidRPr="008F2DF7">
        <w:rPr>
          <w:rFonts w:ascii="Times New Roman" w:eastAsia="Calibri" w:hAnsi="Times New Roman" w:cs="Times New Roman"/>
          <w:color w:val="000000"/>
          <w:sz w:val="24"/>
          <w:szCs w:val="24"/>
        </w:rPr>
        <w:t>newsletters.</w:t>
      </w:r>
    </w:p>
    <w:p w:rsidR="00155A30" w:rsidRPr="00227811" w:rsidRDefault="00155A30" w:rsidP="00621598">
      <w:pPr>
        <w:spacing w:after="0" w:line="240" w:lineRule="auto"/>
        <w:rPr>
          <w:rFonts w:ascii="Times New Roman" w:eastAsia="Calibri" w:hAnsi="Times New Roman" w:cs="Times New Roman"/>
          <w:color w:val="000000"/>
          <w:sz w:val="24"/>
          <w:szCs w:val="24"/>
        </w:rPr>
      </w:pPr>
    </w:p>
    <w:p w:rsidR="009E1512" w:rsidRDefault="00CF76EC" w:rsidP="00621598">
      <w:pPr>
        <w:spacing w:after="0" w:line="240" w:lineRule="auto"/>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Because both</w:t>
      </w:r>
      <w:r w:rsidRPr="00227811">
        <w:rPr>
          <w:rFonts w:ascii="Times New Roman" w:hAnsi="Times New Roman" w:cs="Times New Roman"/>
          <w:sz w:val="24"/>
          <w:szCs w:val="24"/>
        </w:rPr>
        <w:t xml:space="preserve"> </w:t>
      </w:r>
      <w:r w:rsidRPr="00227811">
        <w:rPr>
          <w:rFonts w:ascii="Times New Roman" w:eastAsia="Calibri" w:hAnsi="Times New Roman" w:cs="Times New Roman"/>
          <w:color w:val="000000"/>
          <w:sz w:val="24"/>
          <w:szCs w:val="24"/>
        </w:rPr>
        <w:t xml:space="preserve">the PPOD Guide and Toolkit and New Beginnings have been reformatted to be web-based and have been substantially revised the resources </w:t>
      </w:r>
      <w:r w:rsidR="009E1512">
        <w:rPr>
          <w:rFonts w:ascii="Times New Roman" w:eastAsia="Calibri" w:hAnsi="Times New Roman" w:cs="Times New Roman"/>
          <w:color w:val="000000"/>
          <w:sz w:val="24"/>
          <w:szCs w:val="24"/>
        </w:rPr>
        <w:t>were</w:t>
      </w:r>
      <w:r w:rsidR="00861002" w:rsidRPr="00227811">
        <w:rPr>
          <w:rFonts w:ascii="Times New Roman" w:eastAsia="Calibri" w:hAnsi="Times New Roman" w:cs="Times New Roman"/>
          <w:color w:val="000000"/>
          <w:sz w:val="24"/>
          <w:szCs w:val="24"/>
        </w:rPr>
        <w:t xml:space="preserve"> </w:t>
      </w:r>
      <w:r w:rsidR="00AC6116">
        <w:rPr>
          <w:rFonts w:ascii="Times New Roman" w:eastAsia="Calibri" w:hAnsi="Times New Roman" w:cs="Times New Roman"/>
          <w:color w:val="000000"/>
          <w:sz w:val="24"/>
          <w:szCs w:val="24"/>
        </w:rPr>
        <w:t>re</w:t>
      </w:r>
      <w:r w:rsidR="003B1868">
        <w:rPr>
          <w:rFonts w:ascii="Times New Roman" w:eastAsia="Calibri" w:hAnsi="Times New Roman" w:cs="Times New Roman"/>
          <w:color w:val="000000"/>
          <w:sz w:val="24"/>
          <w:szCs w:val="24"/>
        </w:rPr>
        <w:t xml:space="preserve">-launched </w:t>
      </w:r>
      <w:r w:rsidR="003B1868" w:rsidRPr="00227811">
        <w:rPr>
          <w:rFonts w:ascii="Times New Roman" w:eastAsia="Calibri" w:hAnsi="Times New Roman" w:cs="Times New Roman"/>
          <w:color w:val="000000"/>
          <w:sz w:val="24"/>
          <w:szCs w:val="24"/>
        </w:rPr>
        <w:t>through</w:t>
      </w:r>
      <w:r w:rsidR="009F71C1" w:rsidRPr="00227811">
        <w:rPr>
          <w:rFonts w:ascii="Times New Roman" w:eastAsia="Calibri" w:hAnsi="Times New Roman" w:cs="Times New Roman"/>
          <w:color w:val="000000"/>
          <w:sz w:val="24"/>
          <w:szCs w:val="24"/>
        </w:rPr>
        <w:t xml:space="preserve"> </w:t>
      </w:r>
      <w:r w:rsidR="00B55CC5" w:rsidRPr="00227811">
        <w:rPr>
          <w:rFonts w:ascii="Times New Roman" w:eastAsia="Calibri" w:hAnsi="Times New Roman" w:cs="Times New Roman"/>
          <w:color w:val="000000"/>
          <w:sz w:val="24"/>
          <w:szCs w:val="24"/>
        </w:rPr>
        <w:t xml:space="preserve">introductory </w:t>
      </w:r>
      <w:r w:rsidR="009F71C1" w:rsidRPr="00227811">
        <w:rPr>
          <w:rFonts w:ascii="Times New Roman" w:eastAsia="Calibri" w:hAnsi="Times New Roman" w:cs="Times New Roman"/>
          <w:color w:val="000000"/>
          <w:sz w:val="24"/>
          <w:szCs w:val="24"/>
        </w:rPr>
        <w:t>webinars</w:t>
      </w:r>
      <w:r w:rsidR="00861002" w:rsidRPr="00227811">
        <w:rPr>
          <w:rFonts w:ascii="Times New Roman" w:eastAsia="Calibri" w:hAnsi="Times New Roman" w:cs="Times New Roman"/>
          <w:color w:val="000000"/>
          <w:sz w:val="24"/>
          <w:szCs w:val="24"/>
        </w:rPr>
        <w:t xml:space="preserve"> to their relevant audiences in </w:t>
      </w:r>
      <w:r w:rsidR="00491D00" w:rsidRPr="00227811">
        <w:rPr>
          <w:rFonts w:ascii="Times New Roman" w:eastAsia="Calibri" w:hAnsi="Times New Roman" w:cs="Times New Roman"/>
          <w:color w:val="000000"/>
          <w:sz w:val="24"/>
          <w:szCs w:val="24"/>
        </w:rPr>
        <w:t>May</w:t>
      </w:r>
      <w:r w:rsidR="00723907" w:rsidRPr="00227811">
        <w:rPr>
          <w:rFonts w:ascii="Times New Roman" w:eastAsia="Calibri" w:hAnsi="Times New Roman" w:cs="Times New Roman"/>
          <w:color w:val="000000"/>
          <w:sz w:val="24"/>
          <w:szCs w:val="24"/>
        </w:rPr>
        <w:t xml:space="preserve"> 2014</w:t>
      </w:r>
      <w:r w:rsidR="00695A97" w:rsidRPr="00227811">
        <w:rPr>
          <w:rFonts w:ascii="Times New Roman" w:eastAsia="Calibri" w:hAnsi="Times New Roman" w:cs="Times New Roman"/>
          <w:color w:val="000000"/>
          <w:sz w:val="24"/>
          <w:szCs w:val="24"/>
        </w:rPr>
        <w:t xml:space="preserve"> (</w:t>
      </w:r>
      <w:r w:rsidR="00CB0D0A" w:rsidRPr="00227811">
        <w:rPr>
          <w:rFonts w:ascii="Times New Roman" w:eastAsia="Calibri" w:hAnsi="Times New Roman" w:cs="Times New Roman"/>
          <w:color w:val="000000"/>
          <w:sz w:val="24"/>
          <w:szCs w:val="24"/>
        </w:rPr>
        <w:t>New Beginnings)</w:t>
      </w:r>
      <w:r w:rsidR="00491D00" w:rsidRPr="00227811">
        <w:rPr>
          <w:rFonts w:ascii="Times New Roman" w:eastAsia="Calibri" w:hAnsi="Times New Roman" w:cs="Times New Roman"/>
          <w:color w:val="000000"/>
          <w:sz w:val="24"/>
          <w:szCs w:val="24"/>
        </w:rPr>
        <w:t xml:space="preserve">, </w:t>
      </w:r>
      <w:r w:rsidR="003B1868">
        <w:rPr>
          <w:rFonts w:ascii="Times New Roman" w:eastAsia="Calibri" w:hAnsi="Times New Roman" w:cs="Times New Roman"/>
          <w:color w:val="000000"/>
          <w:sz w:val="24"/>
          <w:szCs w:val="24"/>
        </w:rPr>
        <w:t>and August</w:t>
      </w:r>
      <w:r w:rsidR="00491D00" w:rsidRPr="00227811">
        <w:rPr>
          <w:rFonts w:ascii="Times New Roman" w:eastAsia="Calibri" w:hAnsi="Times New Roman" w:cs="Times New Roman"/>
          <w:color w:val="000000"/>
          <w:sz w:val="24"/>
          <w:szCs w:val="24"/>
        </w:rPr>
        <w:t xml:space="preserve"> and </w:t>
      </w:r>
      <w:r w:rsidR="00665B89" w:rsidRPr="00227811">
        <w:rPr>
          <w:rFonts w:ascii="Times New Roman" w:eastAsia="Calibri" w:hAnsi="Times New Roman" w:cs="Times New Roman"/>
          <w:color w:val="000000"/>
          <w:sz w:val="24"/>
          <w:szCs w:val="24"/>
        </w:rPr>
        <w:t>September</w:t>
      </w:r>
      <w:r w:rsidR="00D279D7">
        <w:rPr>
          <w:rFonts w:ascii="Times New Roman" w:eastAsia="Calibri" w:hAnsi="Times New Roman" w:cs="Times New Roman"/>
          <w:color w:val="000000"/>
          <w:sz w:val="24"/>
          <w:szCs w:val="24"/>
        </w:rPr>
        <w:t xml:space="preserve"> </w:t>
      </w:r>
      <w:r w:rsidR="00861002" w:rsidRPr="00227811">
        <w:rPr>
          <w:rFonts w:ascii="Times New Roman" w:eastAsia="Calibri" w:hAnsi="Times New Roman" w:cs="Times New Roman"/>
          <w:color w:val="000000"/>
          <w:sz w:val="24"/>
          <w:szCs w:val="24"/>
        </w:rPr>
        <w:t>2014</w:t>
      </w:r>
      <w:r w:rsidR="00D279D7">
        <w:rPr>
          <w:rFonts w:ascii="Times New Roman" w:eastAsia="Calibri" w:hAnsi="Times New Roman" w:cs="Times New Roman"/>
          <w:color w:val="000000"/>
          <w:sz w:val="24"/>
          <w:szCs w:val="24"/>
        </w:rPr>
        <w:t xml:space="preserve"> </w:t>
      </w:r>
      <w:r w:rsidR="00A63541">
        <w:rPr>
          <w:rFonts w:ascii="Times New Roman" w:eastAsia="Calibri" w:hAnsi="Times New Roman" w:cs="Times New Roman"/>
          <w:color w:val="000000"/>
          <w:sz w:val="24"/>
          <w:szCs w:val="24"/>
        </w:rPr>
        <w:t>(PPOD)</w:t>
      </w:r>
      <w:r w:rsidR="00861002" w:rsidRPr="00227811">
        <w:rPr>
          <w:rFonts w:ascii="Times New Roman" w:eastAsia="Calibri" w:hAnsi="Times New Roman" w:cs="Times New Roman"/>
          <w:color w:val="000000"/>
          <w:sz w:val="24"/>
          <w:szCs w:val="24"/>
        </w:rPr>
        <w:t xml:space="preserve">. </w:t>
      </w:r>
    </w:p>
    <w:p w:rsidR="009E1512" w:rsidRDefault="009E1512" w:rsidP="00621598">
      <w:pPr>
        <w:spacing w:after="0" w:line="240" w:lineRule="auto"/>
        <w:rPr>
          <w:rFonts w:ascii="Times New Roman" w:eastAsia="Calibri" w:hAnsi="Times New Roman" w:cs="Times New Roman"/>
          <w:color w:val="000000"/>
          <w:sz w:val="24"/>
          <w:szCs w:val="24"/>
        </w:rPr>
      </w:pPr>
    </w:p>
    <w:p w:rsidR="00861002" w:rsidRPr="00227811" w:rsidRDefault="009D4D7F" w:rsidP="0062159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data collection </w:t>
      </w:r>
      <w:r w:rsidR="00D279D7">
        <w:rPr>
          <w:rFonts w:ascii="Times New Roman" w:eastAsia="Calibri" w:hAnsi="Times New Roman" w:cs="Times New Roman"/>
          <w:color w:val="000000"/>
          <w:sz w:val="24"/>
          <w:szCs w:val="24"/>
        </w:rPr>
        <w:t xml:space="preserve">is authorized under </w:t>
      </w:r>
      <w:r w:rsidR="00DC1266">
        <w:rPr>
          <w:rFonts w:ascii="Times New Roman" w:eastAsia="Calibri" w:hAnsi="Times New Roman" w:cs="Times New Roman"/>
          <w:color w:val="000000"/>
          <w:sz w:val="24"/>
          <w:szCs w:val="24"/>
        </w:rPr>
        <w:t xml:space="preserve">section 301 of the Public Health Service Act [42 U.S.C. section 241 </w:t>
      </w:r>
      <w:r w:rsidR="00DC1266" w:rsidRPr="001B409D">
        <w:rPr>
          <w:rFonts w:ascii="Times New Roman" w:eastAsia="Calibri" w:hAnsi="Times New Roman" w:cs="Times New Roman"/>
          <w:b/>
          <w:color w:val="000000"/>
          <w:sz w:val="24"/>
          <w:szCs w:val="24"/>
        </w:rPr>
        <w:t>(</w:t>
      </w:r>
      <w:r w:rsidR="003B1868">
        <w:rPr>
          <w:rFonts w:ascii="Times New Roman" w:eastAsia="Calibri" w:hAnsi="Times New Roman" w:cs="Times New Roman"/>
          <w:b/>
          <w:color w:val="000000"/>
          <w:sz w:val="24"/>
          <w:szCs w:val="24"/>
        </w:rPr>
        <w:t>see</w:t>
      </w:r>
      <w:r w:rsidR="003B1868" w:rsidRPr="001B409D">
        <w:rPr>
          <w:rFonts w:ascii="Times New Roman" w:eastAsia="Calibri" w:hAnsi="Times New Roman" w:cs="Times New Roman"/>
          <w:b/>
          <w:color w:val="000000"/>
          <w:sz w:val="24"/>
          <w:szCs w:val="24"/>
        </w:rPr>
        <w:t xml:space="preserve"> Attachment</w:t>
      </w:r>
      <w:r w:rsidR="00DC1266" w:rsidRPr="001B409D">
        <w:rPr>
          <w:rFonts w:ascii="Times New Roman" w:eastAsia="Calibri" w:hAnsi="Times New Roman" w:cs="Times New Roman"/>
          <w:b/>
          <w:color w:val="000000"/>
          <w:sz w:val="24"/>
          <w:szCs w:val="24"/>
        </w:rPr>
        <w:t xml:space="preserve"> </w:t>
      </w:r>
      <w:r w:rsidR="00036206">
        <w:rPr>
          <w:rFonts w:ascii="Times New Roman" w:eastAsia="Calibri" w:hAnsi="Times New Roman" w:cs="Times New Roman"/>
          <w:b/>
          <w:color w:val="000000"/>
          <w:sz w:val="24"/>
          <w:szCs w:val="24"/>
        </w:rPr>
        <w:t>1</w:t>
      </w:r>
      <w:r w:rsidR="00DC1266" w:rsidRPr="001B409D">
        <w:rPr>
          <w:rFonts w:ascii="Times New Roman" w:eastAsia="Calibri" w:hAnsi="Times New Roman" w:cs="Times New Roman"/>
          <w:b/>
          <w:color w:val="000000"/>
          <w:sz w:val="24"/>
          <w:szCs w:val="24"/>
        </w:rPr>
        <w:t>)</w:t>
      </w:r>
      <w:r w:rsidR="00036206">
        <w:rPr>
          <w:rFonts w:ascii="Times New Roman" w:eastAsia="Calibri" w:hAnsi="Times New Roman" w:cs="Times New Roman"/>
          <w:color w:val="000000"/>
          <w:sz w:val="24"/>
          <w:szCs w:val="24"/>
        </w:rPr>
        <w:t>.</w:t>
      </w:r>
      <w:r w:rsidR="00861002" w:rsidRPr="00227811">
        <w:rPr>
          <w:rFonts w:ascii="Times New Roman" w:eastAsia="Calibri" w:hAnsi="Times New Roman" w:cs="Times New Roman"/>
          <w:color w:val="000000"/>
          <w:sz w:val="24"/>
          <w:szCs w:val="24"/>
        </w:rPr>
        <w:t xml:space="preserve"> </w:t>
      </w:r>
    </w:p>
    <w:p w:rsidR="00707BA4" w:rsidRDefault="00707BA4" w:rsidP="002E787F">
      <w:pPr>
        <w:tabs>
          <w:tab w:val="left" w:pos="360"/>
          <w:tab w:val="left" w:pos="450"/>
        </w:tabs>
        <w:spacing w:after="0" w:line="240" w:lineRule="auto"/>
        <w:rPr>
          <w:rFonts w:ascii="Times New Roman" w:hAnsi="Times New Roman" w:cs="Times New Roman"/>
          <w:sz w:val="24"/>
          <w:szCs w:val="24"/>
        </w:rPr>
      </w:pPr>
    </w:p>
    <w:p w:rsidR="0027301D" w:rsidRDefault="0027301D" w:rsidP="00A978B3">
      <w:pPr>
        <w:tabs>
          <w:tab w:val="left" w:pos="360"/>
          <w:tab w:val="left" w:pos="450"/>
        </w:tabs>
        <w:spacing w:after="0" w:line="240" w:lineRule="auto"/>
        <w:rPr>
          <w:rFonts w:ascii="Times New Roman" w:hAnsi="Times New Roman" w:cs="Times New Roman"/>
          <w:sz w:val="24"/>
          <w:szCs w:val="24"/>
        </w:rPr>
      </w:pPr>
    </w:p>
    <w:p w:rsidR="00EB09FE" w:rsidRDefault="00EB09FE" w:rsidP="002E787F">
      <w:pPr>
        <w:tabs>
          <w:tab w:val="left" w:pos="360"/>
          <w:tab w:val="left" w:pos="450"/>
        </w:tabs>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297167" w:rsidRDefault="00834B52" w:rsidP="002E787F">
      <w:pPr>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lastRenderedPageBreak/>
        <w:t xml:space="preserve">A.2 </w:t>
      </w:r>
      <w:r w:rsidR="00297167" w:rsidRPr="00227811">
        <w:rPr>
          <w:rFonts w:ascii="Times New Roman" w:hAnsi="Times New Roman" w:cs="Times New Roman"/>
          <w:b/>
          <w:sz w:val="24"/>
          <w:szCs w:val="24"/>
        </w:rPr>
        <w:t xml:space="preserve">Purpose and Use of </w:t>
      </w:r>
      <w:r w:rsidR="00CA34F8">
        <w:rPr>
          <w:rFonts w:ascii="Times New Roman" w:hAnsi="Times New Roman" w:cs="Times New Roman"/>
          <w:b/>
          <w:sz w:val="24"/>
          <w:szCs w:val="24"/>
        </w:rPr>
        <w:t>Information Collection</w:t>
      </w:r>
    </w:p>
    <w:p w:rsidR="00C22637" w:rsidRPr="00227811" w:rsidRDefault="00C22637" w:rsidP="002E787F">
      <w:pPr>
        <w:tabs>
          <w:tab w:val="left" w:pos="360"/>
          <w:tab w:val="left" w:pos="450"/>
        </w:tabs>
        <w:spacing w:after="0" w:line="240" w:lineRule="auto"/>
        <w:rPr>
          <w:rFonts w:ascii="Times New Roman" w:hAnsi="Times New Roman" w:cs="Times New Roman"/>
          <w:b/>
          <w:sz w:val="24"/>
          <w:szCs w:val="24"/>
        </w:rPr>
      </w:pPr>
    </w:p>
    <w:p w:rsidR="00AA042E" w:rsidRDefault="00297167" w:rsidP="002E787F">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The information collection will increase understanding of how both resources are adopted and used by health care professionals, lay health educators, diabetes educators, health ministers and others</w:t>
      </w:r>
      <w:r w:rsidR="00B761DA">
        <w:rPr>
          <w:rFonts w:ascii="Times New Roman" w:hAnsi="Times New Roman" w:cs="Times New Roman"/>
          <w:sz w:val="24"/>
          <w:szCs w:val="24"/>
        </w:rPr>
        <w:t xml:space="preserve"> providers</w:t>
      </w:r>
      <w:r w:rsidRPr="00227811">
        <w:rPr>
          <w:rFonts w:ascii="Times New Roman" w:hAnsi="Times New Roman" w:cs="Times New Roman"/>
          <w:sz w:val="24"/>
          <w:szCs w:val="24"/>
        </w:rPr>
        <w:t xml:space="preserve">.   Based on </w:t>
      </w:r>
      <w:r w:rsidR="00C711DA" w:rsidRPr="00227811">
        <w:rPr>
          <w:rFonts w:ascii="Times New Roman" w:hAnsi="Times New Roman" w:cs="Times New Roman"/>
          <w:sz w:val="24"/>
          <w:szCs w:val="24"/>
        </w:rPr>
        <w:t xml:space="preserve">the </w:t>
      </w:r>
      <w:r w:rsidRPr="00227811">
        <w:rPr>
          <w:rFonts w:ascii="Times New Roman" w:hAnsi="Times New Roman" w:cs="Times New Roman"/>
          <w:sz w:val="24"/>
          <w:szCs w:val="24"/>
        </w:rPr>
        <w:t>findings, CDC will produce a</w:t>
      </w:r>
      <w:r w:rsidR="00670258">
        <w:rPr>
          <w:rFonts w:ascii="Times New Roman" w:hAnsi="Times New Roman" w:cs="Times New Roman"/>
          <w:sz w:val="24"/>
          <w:szCs w:val="24"/>
        </w:rPr>
        <w:t xml:space="preserve"> summary</w:t>
      </w:r>
      <w:r w:rsidRPr="00227811">
        <w:rPr>
          <w:rFonts w:ascii="Times New Roman" w:hAnsi="Times New Roman" w:cs="Times New Roman"/>
          <w:sz w:val="24"/>
          <w:szCs w:val="24"/>
        </w:rPr>
        <w:t xml:space="preserve"> report for internal use</w:t>
      </w:r>
      <w:r w:rsidR="009E1512">
        <w:rPr>
          <w:rFonts w:ascii="Times New Roman" w:hAnsi="Times New Roman" w:cs="Times New Roman"/>
          <w:sz w:val="24"/>
          <w:szCs w:val="24"/>
        </w:rPr>
        <w:t xml:space="preserve"> and manuscripts</w:t>
      </w:r>
      <w:r w:rsidRPr="00227811">
        <w:rPr>
          <w:rFonts w:ascii="Times New Roman" w:hAnsi="Times New Roman" w:cs="Times New Roman"/>
          <w:sz w:val="24"/>
          <w:szCs w:val="24"/>
        </w:rPr>
        <w:t>. CDC’s NDEP staff and stakeholders will use this information to improve the content</w:t>
      </w:r>
      <w:r w:rsidR="003B1868">
        <w:rPr>
          <w:rFonts w:ascii="Times New Roman" w:hAnsi="Times New Roman" w:cs="Times New Roman"/>
          <w:sz w:val="24"/>
          <w:szCs w:val="24"/>
        </w:rPr>
        <w:t xml:space="preserve">, </w:t>
      </w:r>
      <w:r w:rsidR="003B1868" w:rsidRPr="00227811">
        <w:rPr>
          <w:rFonts w:ascii="Times New Roman" w:hAnsi="Times New Roman" w:cs="Times New Roman"/>
          <w:sz w:val="24"/>
          <w:szCs w:val="24"/>
        </w:rPr>
        <w:t>dissemination</w:t>
      </w:r>
      <w:r w:rsidR="00B761DA">
        <w:rPr>
          <w:rFonts w:ascii="Times New Roman" w:hAnsi="Times New Roman" w:cs="Times New Roman"/>
          <w:sz w:val="24"/>
          <w:szCs w:val="24"/>
        </w:rPr>
        <w:t xml:space="preserve"> strategies</w:t>
      </w:r>
      <w:r w:rsidRPr="00227811">
        <w:rPr>
          <w:rFonts w:ascii="Times New Roman" w:hAnsi="Times New Roman" w:cs="Times New Roman"/>
          <w:sz w:val="24"/>
          <w:szCs w:val="24"/>
        </w:rPr>
        <w:t xml:space="preserve"> and determine the usefulness of the information provided within the guides</w:t>
      </w:r>
      <w:r w:rsidR="00C711DA" w:rsidRPr="00227811">
        <w:rPr>
          <w:rFonts w:ascii="Times New Roman" w:hAnsi="Times New Roman" w:cs="Times New Roman"/>
          <w:sz w:val="24"/>
          <w:szCs w:val="24"/>
        </w:rPr>
        <w:t>.</w:t>
      </w:r>
    </w:p>
    <w:p w:rsidR="00D23045" w:rsidRPr="00D23045" w:rsidRDefault="00D23045" w:rsidP="002E787F">
      <w:pPr>
        <w:tabs>
          <w:tab w:val="left" w:pos="360"/>
          <w:tab w:val="left" w:pos="450"/>
        </w:tabs>
        <w:spacing w:after="0" w:line="240" w:lineRule="auto"/>
        <w:rPr>
          <w:rFonts w:ascii="Times New Roman" w:hAnsi="Times New Roman" w:cs="Times New Roman"/>
          <w:sz w:val="24"/>
          <w:szCs w:val="24"/>
          <w:u w:val="single"/>
        </w:rPr>
      </w:pPr>
    </w:p>
    <w:p w:rsidR="00C711DA" w:rsidRPr="00227811" w:rsidRDefault="00C711DA" w:rsidP="002E787F">
      <w:pPr>
        <w:tabs>
          <w:tab w:val="left" w:pos="360"/>
          <w:tab w:val="left" w:pos="450"/>
        </w:tabs>
        <w:spacing w:after="0" w:line="240" w:lineRule="auto"/>
        <w:rPr>
          <w:rFonts w:ascii="Times New Roman" w:hAnsi="Times New Roman" w:cs="Times New Roman"/>
          <w:sz w:val="24"/>
          <w:szCs w:val="24"/>
        </w:rPr>
      </w:pPr>
    </w:p>
    <w:p w:rsidR="00297167" w:rsidRPr="00227811" w:rsidRDefault="00834B52" w:rsidP="002E787F">
      <w:pPr>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A.3</w:t>
      </w:r>
      <w:r w:rsidR="00297167" w:rsidRPr="00227811">
        <w:rPr>
          <w:rFonts w:ascii="Times New Roman" w:hAnsi="Times New Roman" w:cs="Times New Roman"/>
          <w:sz w:val="24"/>
          <w:szCs w:val="24"/>
        </w:rPr>
        <w:t xml:space="preserve"> </w:t>
      </w:r>
      <w:r w:rsidR="00297167" w:rsidRPr="00227811">
        <w:rPr>
          <w:rFonts w:ascii="Times New Roman" w:hAnsi="Times New Roman" w:cs="Times New Roman"/>
          <w:sz w:val="24"/>
          <w:szCs w:val="24"/>
        </w:rPr>
        <w:tab/>
      </w:r>
      <w:r w:rsidR="00297167" w:rsidRPr="00227811">
        <w:rPr>
          <w:rFonts w:ascii="Times New Roman" w:hAnsi="Times New Roman" w:cs="Times New Roman"/>
          <w:b/>
          <w:sz w:val="24"/>
          <w:szCs w:val="24"/>
        </w:rPr>
        <w:t>Use of Improved Information Technology and Burden Reduction</w:t>
      </w:r>
    </w:p>
    <w:p w:rsidR="00F317EC" w:rsidRPr="00227811" w:rsidRDefault="00F317EC" w:rsidP="002E787F">
      <w:pPr>
        <w:tabs>
          <w:tab w:val="left" w:pos="360"/>
          <w:tab w:val="left" w:pos="450"/>
        </w:tabs>
        <w:spacing w:after="0" w:line="240" w:lineRule="auto"/>
        <w:rPr>
          <w:rFonts w:ascii="Times New Roman" w:hAnsi="Times New Roman" w:cs="Times New Roman"/>
          <w:sz w:val="24"/>
          <w:szCs w:val="24"/>
        </w:rPr>
      </w:pPr>
    </w:p>
    <w:p w:rsidR="00297167" w:rsidRPr="00227811" w:rsidRDefault="00297167" w:rsidP="00A978B3">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For both</w:t>
      </w:r>
      <w:r w:rsidR="0061203C" w:rsidRPr="00227811">
        <w:rPr>
          <w:rFonts w:ascii="Times New Roman" w:hAnsi="Times New Roman" w:cs="Times New Roman"/>
          <w:sz w:val="24"/>
          <w:szCs w:val="24"/>
        </w:rPr>
        <w:t xml:space="preserve"> surveys</w:t>
      </w:r>
      <w:r w:rsidRPr="00227811">
        <w:rPr>
          <w:rFonts w:ascii="Times New Roman" w:hAnsi="Times New Roman" w:cs="Times New Roman"/>
          <w:sz w:val="24"/>
          <w:szCs w:val="24"/>
        </w:rPr>
        <w:t>, information will be gathered electronically through Askia, a web-based survey platform.  CDC and ICF designed this information collection to minimize the burden to respondents and to the government, to maximize convenience and flexibility, and to ensure the quality and utility of the information collected.</w:t>
      </w:r>
      <w:r w:rsidR="002662D9" w:rsidRPr="00227811">
        <w:rPr>
          <w:rFonts w:ascii="Times New Roman" w:hAnsi="Times New Roman" w:cs="Times New Roman"/>
          <w:sz w:val="24"/>
          <w:szCs w:val="24"/>
        </w:rPr>
        <w:t xml:space="preserve"> </w:t>
      </w:r>
      <w:r w:rsidR="00C361E6">
        <w:rPr>
          <w:rFonts w:ascii="Times New Roman" w:hAnsi="Times New Roman" w:cs="Times New Roman"/>
          <w:sz w:val="24"/>
          <w:szCs w:val="24"/>
        </w:rPr>
        <w:t>T</w:t>
      </w:r>
      <w:r w:rsidR="00E45EF8" w:rsidRPr="00227811">
        <w:rPr>
          <w:rFonts w:ascii="Times New Roman" w:hAnsi="Times New Roman" w:cs="Times New Roman"/>
          <w:sz w:val="24"/>
          <w:szCs w:val="24"/>
        </w:rPr>
        <w:t xml:space="preserve">he platform allows for the survey to be displayed on several types of devices (i.e. </w:t>
      </w:r>
      <w:r w:rsidR="009261B7">
        <w:rPr>
          <w:rFonts w:ascii="Times New Roman" w:hAnsi="Times New Roman" w:cs="Times New Roman"/>
          <w:sz w:val="24"/>
          <w:szCs w:val="24"/>
        </w:rPr>
        <w:t>s</w:t>
      </w:r>
      <w:r w:rsidR="009261B7" w:rsidRPr="00227811">
        <w:rPr>
          <w:rFonts w:ascii="Times New Roman" w:hAnsi="Times New Roman" w:cs="Times New Roman"/>
          <w:sz w:val="24"/>
          <w:szCs w:val="24"/>
        </w:rPr>
        <w:t>martphones</w:t>
      </w:r>
      <w:r w:rsidR="00575989" w:rsidRPr="00227811">
        <w:rPr>
          <w:rFonts w:ascii="Times New Roman" w:hAnsi="Times New Roman" w:cs="Times New Roman"/>
          <w:sz w:val="24"/>
          <w:szCs w:val="24"/>
        </w:rPr>
        <w:t>, tablets, desktop computer) for ease and convenience. Additionally, the platform allows for the respondent to complete the survey in one session or save and return</w:t>
      </w:r>
      <w:r w:rsidR="00A978B3">
        <w:rPr>
          <w:rFonts w:ascii="Times New Roman" w:hAnsi="Times New Roman" w:cs="Times New Roman"/>
          <w:sz w:val="24"/>
          <w:szCs w:val="24"/>
        </w:rPr>
        <w:t xml:space="preserve"> to</w:t>
      </w:r>
      <w:r w:rsidR="00575989" w:rsidRPr="00227811">
        <w:rPr>
          <w:rFonts w:ascii="Times New Roman" w:hAnsi="Times New Roman" w:cs="Times New Roman"/>
          <w:sz w:val="24"/>
          <w:szCs w:val="24"/>
        </w:rPr>
        <w:t xml:space="preserve"> </w:t>
      </w:r>
      <w:r w:rsidR="00F46517">
        <w:rPr>
          <w:rFonts w:ascii="Times New Roman" w:hAnsi="Times New Roman" w:cs="Times New Roman"/>
          <w:sz w:val="24"/>
          <w:szCs w:val="24"/>
        </w:rPr>
        <w:t>\</w:t>
      </w:r>
      <w:r w:rsidR="003B1868" w:rsidRPr="00227811">
        <w:rPr>
          <w:rFonts w:ascii="Times New Roman" w:hAnsi="Times New Roman" w:cs="Times New Roman"/>
          <w:sz w:val="24"/>
          <w:szCs w:val="24"/>
        </w:rPr>
        <w:t>complet</w:t>
      </w:r>
      <w:r w:rsidR="00A978B3">
        <w:rPr>
          <w:rFonts w:ascii="Times New Roman" w:hAnsi="Times New Roman" w:cs="Times New Roman"/>
          <w:sz w:val="24"/>
          <w:szCs w:val="24"/>
        </w:rPr>
        <w:t>e</w:t>
      </w:r>
      <w:r w:rsidR="00575989" w:rsidRPr="00227811">
        <w:rPr>
          <w:rFonts w:ascii="Times New Roman" w:hAnsi="Times New Roman" w:cs="Times New Roman"/>
          <w:sz w:val="24"/>
          <w:szCs w:val="24"/>
        </w:rPr>
        <w:t xml:space="preserve"> the s</w:t>
      </w:r>
      <w:r w:rsidR="00A978B3">
        <w:rPr>
          <w:rFonts w:ascii="Times New Roman" w:hAnsi="Times New Roman" w:cs="Times New Roman"/>
          <w:sz w:val="24"/>
          <w:szCs w:val="24"/>
        </w:rPr>
        <w:t>urvey</w:t>
      </w:r>
      <w:r w:rsidR="00575989" w:rsidRPr="00227811">
        <w:rPr>
          <w:rFonts w:ascii="Times New Roman" w:hAnsi="Times New Roman" w:cs="Times New Roman"/>
          <w:sz w:val="24"/>
          <w:szCs w:val="24"/>
        </w:rPr>
        <w:t xml:space="preserve"> at a later time. </w:t>
      </w:r>
    </w:p>
    <w:p w:rsidR="00834B52" w:rsidRPr="00227811" w:rsidRDefault="00834B52" w:rsidP="00A978B3">
      <w:pPr>
        <w:tabs>
          <w:tab w:val="left" w:pos="360"/>
          <w:tab w:val="left" w:pos="450"/>
        </w:tabs>
        <w:spacing w:after="0" w:line="240" w:lineRule="auto"/>
        <w:rPr>
          <w:rFonts w:ascii="Times New Roman" w:hAnsi="Times New Roman" w:cs="Times New Roman"/>
          <w:b/>
          <w:sz w:val="24"/>
          <w:szCs w:val="24"/>
          <w:u w:val="single"/>
        </w:rPr>
      </w:pPr>
    </w:p>
    <w:p w:rsidR="00834B52" w:rsidRPr="00227811" w:rsidRDefault="00834B52"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b/>
          <w:sz w:val="24"/>
          <w:szCs w:val="24"/>
        </w:rPr>
        <w:t>A.4 Efforts to Identify Duplication and Use of Similar Information</w:t>
      </w:r>
    </w:p>
    <w:p w:rsidR="00F317EC" w:rsidRPr="00227811" w:rsidRDefault="00F317EC" w:rsidP="00F46517">
      <w:pPr>
        <w:tabs>
          <w:tab w:val="left" w:pos="360"/>
          <w:tab w:val="left" w:pos="450"/>
        </w:tabs>
        <w:spacing w:after="0" w:line="240" w:lineRule="auto"/>
        <w:rPr>
          <w:rFonts w:ascii="Times New Roman" w:hAnsi="Times New Roman" w:cs="Times New Roman"/>
          <w:sz w:val="24"/>
          <w:szCs w:val="24"/>
        </w:rPr>
      </w:pPr>
    </w:p>
    <w:p w:rsidR="00834B52" w:rsidRPr="00227811" w:rsidRDefault="00834B52"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As discussed previou</w:t>
      </w:r>
      <w:r w:rsidR="00DA2981" w:rsidRPr="00227811">
        <w:rPr>
          <w:rFonts w:ascii="Times New Roman" w:hAnsi="Times New Roman" w:cs="Times New Roman"/>
          <w:sz w:val="24"/>
          <w:szCs w:val="24"/>
        </w:rPr>
        <w:t>s</w:t>
      </w:r>
      <w:r w:rsidRPr="00227811">
        <w:rPr>
          <w:rFonts w:ascii="Times New Roman" w:hAnsi="Times New Roman" w:cs="Times New Roman"/>
          <w:sz w:val="24"/>
          <w:szCs w:val="24"/>
        </w:rPr>
        <w:t>ly, NDEP is a partnership of NIH/N</w:t>
      </w:r>
      <w:r w:rsidR="009261B7">
        <w:rPr>
          <w:rFonts w:ascii="Times New Roman" w:hAnsi="Times New Roman" w:cs="Times New Roman"/>
          <w:sz w:val="24"/>
          <w:szCs w:val="24"/>
        </w:rPr>
        <w:t xml:space="preserve">ational </w:t>
      </w:r>
      <w:r w:rsidRPr="00227811">
        <w:rPr>
          <w:rFonts w:ascii="Times New Roman" w:hAnsi="Times New Roman" w:cs="Times New Roman"/>
          <w:sz w:val="24"/>
          <w:szCs w:val="24"/>
        </w:rPr>
        <w:t>I</w:t>
      </w:r>
      <w:r w:rsidR="009261B7">
        <w:rPr>
          <w:rFonts w:ascii="Times New Roman" w:hAnsi="Times New Roman" w:cs="Times New Roman"/>
          <w:sz w:val="24"/>
          <w:szCs w:val="24"/>
        </w:rPr>
        <w:t xml:space="preserve">nstitute of </w:t>
      </w:r>
      <w:r w:rsidRPr="00227811">
        <w:rPr>
          <w:rFonts w:ascii="Times New Roman" w:hAnsi="Times New Roman" w:cs="Times New Roman"/>
          <w:sz w:val="24"/>
          <w:szCs w:val="24"/>
        </w:rPr>
        <w:t>D</w:t>
      </w:r>
      <w:r w:rsidR="009261B7">
        <w:rPr>
          <w:rFonts w:ascii="Times New Roman" w:hAnsi="Times New Roman" w:cs="Times New Roman"/>
          <w:sz w:val="24"/>
          <w:szCs w:val="24"/>
        </w:rPr>
        <w:t xml:space="preserve">iabetes and </w:t>
      </w:r>
      <w:r w:rsidR="00665B89" w:rsidRPr="00227811">
        <w:rPr>
          <w:rFonts w:ascii="Times New Roman" w:hAnsi="Times New Roman" w:cs="Times New Roman"/>
          <w:sz w:val="24"/>
          <w:szCs w:val="24"/>
        </w:rPr>
        <w:t>D</w:t>
      </w:r>
      <w:r w:rsidR="00665B89">
        <w:rPr>
          <w:rFonts w:ascii="Times New Roman" w:hAnsi="Times New Roman" w:cs="Times New Roman"/>
          <w:sz w:val="24"/>
          <w:szCs w:val="24"/>
        </w:rPr>
        <w:t>igestive and</w:t>
      </w:r>
      <w:r w:rsidR="009261B7">
        <w:rPr>
          <w:rFonts w:ascii="Times New Roman" w:hAnsi="Times New Roman" w:cs="Times New Roman"/>
          <w:sz w:val="24"/>
          <w:szCs w:val="24"/>
        </w:rPr>
        <w:t xml:space="preserve"> </w:t>
      </w:r>
      <w:r w:rsidRPr="00227811">
        <w:rPr>
          <w:rFonts w:ascii="Times New Roman" w:hAnsi="Times New Roman" w:cs="Times New Roman"/>
          <w:sz w:val="24"/>
          <w:szCs w:val="24"/>
        </w:rPr>
        <w:t>K</w:t>
      </w:r>
      <w:r w:rsidR="009261B7">
        <w:rPr>
          <w:rFonts w:ascii="Times New Roman" w:hAnsi="Times New Roman" w:cs="Times New Roman"/>
          <w:sz w:val="24"/>
          <w:szCs w:val="24"/>
        </w:rPr>
        <w:t>idney Diseases [NIDDK]</w:t>
      </w:r>
      <w:r w:rsidRPr="00227811">
        <w:rPr>
          <w:rFonts w:ascii="Times New Roman" w:hAnsi="Times New Roman" w:cs="Times New Roman"/>
          <w:sz w:val="24"/>
          <w:szCs w:val="24"/>
        </w:rPr>
        <w:t xml:space="preserve"> and the </w:t>
      </w:r>
      <w:r w:rsidR="00DA2981" w:rsidRPr="00227811">
        <w:rPr>
          <w:rFonts w:ascii="Times New Roman" w:hAnsi="Times New Roman" w:cs="Times New Roman"/>
          <w:sz w:val="24"/>
          <w:szCs w:val="24"/>
        </w:rPr>
        <w:t>CDC</w:t>
      </w:r>
      <w:r w:rsidR="00665B89" w:rsidRPr="00227811">
        <w:rPr>
          <w:rFonts w:ascii="Times New Roman" w:hAnsi="Times New Roman" w:cs="Times New Roman"/>
          <w:sz w:val="24"/>
          <w:szCs w:val="24"/>
        </w:rPr>
        <w:t>.</w:t>
      </w:r>
      <w:r w:rsidRPr="00227811">
        <w:rPr>
          <w:rFonts w:ascii="Times New Roman" w:hAnsi="Times New Roman" w:cs="Times New Roman"/>
          <w:sz w:val="24"/>
          <w:szCs w:val="24"/>
        </w:rPr>
        <w:t xml:space="preserve"> In March 2006, NDEP/</w:t>
      </w:r>
      <w:r w:rsidR="002265A8" w:rsidRPr="00227811">
        <w:rPr>
          <w:rFonts w:ascii="Times New Roman" w:hAnsi="Times New Roman" w:cs="Times New Roman"/>
          <w:sz w:val="24"/>
          <w:szCs w:val="24"/>
        </w:rPr>
        <w:t>NIDDK launched</w:t>
      </w:r>
      <w:r w:rsidRPr="00227811">
        <w:rPr>
          <w:rFonts w:ascii="Times New Roman" w:hAnsi="Times New Roman" w:cs="Times New Roman"/>
          <w:sz w:val="24"/>
          <w:szCs w:val="24"/>
        </w:rPr>
        <w:t xml:space="preserve"> a national probability telepho</w:t>
      </w:r>
      <w:r w:rsidR="004555C7" w:rsidRPr="00227811">
        <w:rPr>
          <w:rFonts w:ascii="Times New Roman" w:hAnsi="Times New Roman" w:cs="Times New Roman"/>
          <w:sz w:val="24"/>
          <w:szCs w:val="24"/>
        </w:rPr>
        <w:t>ne survey (</w:t>
      </w:r>
      <w:r w:rsidR="004A7446">
        <w:rPr>
          <w:rFonts w:ascii="Times New Roman" w:hAnsi="Times New Roman" w:cs="Times New Roman"/>
          <w:sz w:val="24"/>
          <w:szCs w:val="24"/>
        </w:rPr>
        <w:t xml:space="preserve">NDEP Evaluation Survey for the Public, </w:t>
      </w:r>
      <w:r w:rsidR="004555C7" w:rsidRPr="00227811">
        <w:rPr>
          <w:rFonts w:ascii="Times New Roman" w:hAnsi="Times New Roman" w:cs="Times New Roman"/>
          <w:sz w:val="24"/>
          <w:szCs w:val="24"/>
        </w:rPr>
        <w:t>OMB No. 0925-0552) to assess</w:t>
      </w:r>
      <w:r w:rsidRPr="00227811">
        <w:rPr>
          <w:rFonts w:ascii="Times New Roman" w:hAnsi="Times New Roman" w:cs="Times New Roman"/>
          <w:sz w:val="24"/>
          <w:szCs w:val="24"/>
        </w:rPr>
        <w:t xml:space="preserve"> the public’s knowledge, attitudes and practices related to diabetes. This survey was repeated in 2008 and again in 2011. The surveys are designed to collect information on</w:t>
      </w:r>
      <w:r w:rsidR="007F7737" w:rsidRPr="00227811">
        <w:rPr>
          <w:rFonts w:ascii="Times New Roman" w:hAnsi="Times New Roman" w:cs="Times New Roman"/>
          <w:sz w:val="24"/>
          <w:szCs w:val="24"/>
        </w:rPr>
        <w:t xml:space="preserve"> key target audiences of NDEP </w:t>
      </w:r>
      <w:r w:rsidR="00C22637">
        <w:rPr>
          <w:rFonts w:ascii="Times New Roman" w:hAnsi="Times New Roman" w:cs="Times New Roman"/>
          <w:sz w:val="24"/>
          <w:szCs w:val="24"/>
        </w:rPr>
        <w:t>individuals</w:t>
      </w:r>
      <w:r w:rsidR="00A978B3">
        <w:rPr>
          <w:rFonts w:ascii="Times New Roman" w:hAnsi="Times New Roman" w:cs="Times New Roman"/>
          <w:sz w:val="24"/>
          <w:szCs w:val="24"/>
        </w:rPr>
        <w:t xml:space="preserve"> </w:t>
      </w:r>
      <w:r w:rsidRPr="00227811">
        <w:rPr>
          <w:rFonts w:ascii="Times New Roman" w:hAnsi="Times New Roman" w:cs="Times New Roman"/>
          <w:sz w:val="24"/>
          <w:szCs w:val="24"/>
        </w:rPr>
        <w:t xml:space="preserve">with diabetes and their families, </w:t>
      </w:r>
      <w:r w:rsidR="00A978B3">
        <w:rPr>
          <w:rFonts w:ascii="Times New Roman" w:hAnsi="Times New Roman" w:cs="Times New Roman"/>
          <w:sz w:val="24"/>
          <w:szCs w:val="24"/>
        </w:rPr>
        <w:t xml:space="preserve">individuals </w:t>
      </w:r>
      <w:r w:rsidRPr="00227811">
        <w:rPr>
          <w:rFonts w:ascii="Times New Roman" w:hAnsi="Times New Roman" w:cs="Times New Roman"/>
          <w:sz w:val="24"/>
          <w:szCs w:val="24"/>
        </w:rPr>
        <w:t xml:space="preserve">with pre-diabetes, </w:t>
      </w:r>
      <w:r w:rsidR="00C22637">
        <w:rPr>
          <w:rFonts w:ascii="Times New Roman" w:hAnsi="Times New Roman" w:cs="Times New Roman"/>
          <w:sz w:val="24"/>
          <w:szCs w:val="24"/>
        </w:rPr>
        <w:t xml:space="preserve">individuals </w:t>
      </w:r>
      <w:r w:rsidR="00C22637" w:rsidRPr="00227811">
        <w:rPr>
          <w:rFonts w:ascii="Times New Roman" w:hAnsi="Times New Roman" w:cs="Times New Roman"/>
          <w:sz w:val="24"/>
          <w:szCs w:val="24"/>
        </w:rPr>
        <w:t>at</w:t>
      </w:r>
      <w:r w:rsidRPr="00227811">
        <w:rPr>
          <w:rFonts w:ascii="Times New Roman" w:hAnsi="Times New Roman" w:cs="Times New Roman"/>
          <w:sz w:val="24"/>
          <w:szCs w:val="24"/>
        </w:rPr>
        <w:t xml:space="preserve"> risk for developing diabetes and the </w:t>
      </w:r>
      <w:r w:rsidR="00A978B3">
        <w:rPr>
          <w:rFonts w:ascii="Times New Roman" w:hAnsi="Times New Roman" w:cs="Times New Roman"/>
          <w:sz w:val="24"/>
          <w:szCs w:val="24"/>
        </w:rPr>
        <w:t xml:space="preserve">general </w:t>
      </w:r>
      <w:r w:rsidRPr="00227811">
        <w:rPr>
          <w:rFonts w:ascii="Times New Roman" w:hAnsi="Times New Roman" w:cs="Times New Roman"/>
          <w:sz w:val="24"/>
          <w:szCs w:val="24"/>
        </w:rPr>
        <w:t>pu</w:t>
      </w:r>
      <w:r w:rsidR="00FA147E" w:rsidRPr="00227811">
        <w:rPr>
          <w:rFonts w:ascii="Times New Roman" w:hAnsi="Times New Roman" w:cs="Times New Roman"/>
          <w:sz w:val="24"/>
          <w:szCs w:val="24"/>
        </w:rPr>
        <w:t xml:space="preserve">blic.  </w:t>
      </w:r>
      <w:r w:rsidR="004B0953">
        <w:rPr>
          <w:rFonts w:ascii="Times New Roman" w:hAnsi="Times New Roman" w:cs="Times New Roman"/>
          <w:sz w:val="24"/>
          <w:szCs w:val="24"/>
        </w:rPr>
        <w:t>On August 4, 2014</w:t>
      </w:r>
      <w:r w:rsidR="008714D2">
        <w:rPr>
          <w:rFonts w:ascii="Times New Roman" w:hAnsi="Times New Roman" w:cs="Times New Roman"/>
          <w:sz w:val="24"/>
          <w:szCs w:val="24"/>
        </w:rPr>
        <w:t xml:space="preserve">, NIH/NIDDK published a 30 day FRN announcing their plan to revise the 0925-0552 </w:t>
      </w:r>
      <w:r w:rsidR="00665B89">
        <w:rPr>
          <w:rFonts w:ascii="Times New Roman" w:hAnsi="Times New Roman" w:cs="Times New Roman"/>
          <w:sz w:val="24"/>
          <w:szCs w:val="24"/>
        </w:rPr>
        <w:t>clearance</w:t>
      </w:r>
      <w:r w:rsidR="008714D2">
        <w:rPr>
          <w:rFonts w:ascii="Times New Roman" w:hAnsi="Times New Roman" w:cs="Times New Roman"/>
          <w:sz w:val="24"/>
          <w:szCs w:val="24"/>
        </w:rPr>
        <w:t xml:space="preserve"> and to conduct an additional survey of the public. </w:t>
      </w:r>
      <w:r w:rsidR="004B0953">
        <w:rPr>
          <w:rFonts w:ascii="Times New Roman" w:hAnsi="Times New Roman" w:cs="Times New Roman"/>
          <w:sz w:val="24"/>
          <w:szCs w:val="24"/>
        </w:rPr>
        <w:t xml:space="preserve"> </w:t>
      </w:r>
      <w:r w:rsidR="00FA147E" w:rsidRPr="00227811">
        <w:rPr>
          <w:rFonts w:ascii="Times New Roman" w:hAnsi="Times New Roman" w:cs="Times New Roman"/>
          <w:sz w:val="24"/>
          <w:szCs w:val="24"/>
        </w:rPr>
        <w:t>Additionally, NDEP/NIDDK</w:t>
      </w:r>
      <w:r w:rsidRPr="00227811">
        <w:rPr>
          <w:rFonts w:ascii="Times New Roman" w:hAnsi="Times New Roman" w:cs="Times New Roman"/>
          <w:sz w:val="24"/>
          <w:szCs w:val="24"/>
        </w:rPr>
        <w:t xml:space="preserve"> </w:t>
      </w:r>
      <w:r w:rsidR="008714D2">
        <w:rPr>
          <w:rFonts w:ascii="Times New Roman" w:hAnsi="Times New Roman" w:cs="Times New Roman"/>
          <w:sz w:val="24"/>
          <w:szCs w:val="24"/>
        </w:rPr>
        <w:t xml:space="preserve">recently obtained </w:t>
      </w:r>
      <w:r w:rsidR="007F1ADC">
        <w:rPr>
          <w:rFonts w:ascii="Times New Roman" w:hAnsi="Times New Roman" w:cs="Times New Roman"/>
          <w:sz w:val="24"/>
          <w:szCs w:val="24"/>
        </w:rPr>
        <w:t>OMB approval</w:t>
      </w:r>
      <w:r w:rsidRPr="00227811">
        <w:rPr>
          <w:rFonts w:ascii="Times New Roman" w:hAnsi="Times New Roman" w:cs="Times New Roman"/>
          <w:sz w:val="24"/>
          <w:szCs w:val="24"/>
        </w:rPr>
        <w:t xml:space="preserve"> (</w:t>
      </w:r>
      <w:r w:rsidR="009261B7">
        <w:rPr>
          <w:rFonts w:ascii="Times New Roman" w:hAnsi="Times New Roman" w:cs="Times New Roman"/>
          <w:sz w:val="24"/>
          <w:szCs w:val="24"/>
        </w:rPr>
        <w:t xml:space="preserve">OMB No. </w:t>
      </w:r>
      <w:r w:rsidRPr="00227811">
        <w:rPr>
          <w:rFonts w:ascii="Times New Roman" w:hAnsi="Times New Roman" w:cs="Times New Roman"/>
          <w:sz w:val="24"/>
          <w:szCs w:val="24"/>
        </w:rPr>
        <w:t>0925-0694, Community Evaluation of the NDEP’s Diabetes Health</w:t>
      </w:r>
      <w:r w:rsidR="009261B7">
        <w:rPr>
          <w:rFonts w:ascii="Times New Roman" w:hAnsi="Times New Roman" w:cs="Times New Roman"/>
          <w:sz w:val="24"/>
          <w:szCs w:val="24"/>
        </w:rPr>
        <w:t>S</w:t>
      </w:r>
      <w:r w:rsidRPr="00227811">
        <w:rPr>
          <w:rFonts w:ascii="Times New Roman" w:hAnsi="Times New Roman" w:cs="Times New Roman"/>
          <w:sz w:val="24"/>
          <w:szCs w:val="24"/>
        </w:rPr>
        <w:t xml:space="preserve">ense Website) to evaluate the process and outcomes of community use of Diabetes HealthSense, a website compendium of resources. </w:t>
      </w:r>
    </w:p>
    <w:p w:rsidR="00834B52" w:rsidRPr="00227811" w:rsidRDefault="00834B52" w:rsidP="00F46517">
      <w:pPr>
        <w:tabs>
          <w:tab w:val="left" w:pos="360"/>
          <w:tab w:val="left" w:pos="450"/>
        </w:tabs>
        <w:spacing w:after="0" w:line="240" w:lineRule="auto"/>
        <w:rPr>
          <w:rFonts w:ascii="Times New Roman" w:hAnsi="Times New Roman" w:cs="Times New Roman"/>
          <w:sz w:val="24"/>
          <w:szCs w:val="24"/>
        </w:rPr>
      </w:pPr>
    </w:p>
    <w:p w:rsidR="00834B52" w:rsidRPr="00227811" w:rsidRDefault="00273163"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 xml:space="preserve">The current ICR </w:t>
      </w:r>
      <w:r w:rsidR="00834B52" w:rsidRPr="00227811">
        <w:rPr>
          <w:rFonts w:ascii="Times New Roman" w:hAnsi="Times New Roman" w:cs="Times New Roman"/>
          <w:sz w:val="24"/>
          <w:szCs w:val="24"/>
        </w:rPr>
        <w:t>be</w:t>
      </w:r>
      <w:r w:rsidR="00D33F46" w:rsidRPr="00227811">
        <w:rPr>
          <w:rFonts w:ascii="Times New Roman" w:hAnsi="Times New Roman" w:cs="Times New Roman"/>
          <w:sz w:val="24"/>
          <w:szCs w:val="24"/>
        </w:rPr>
        <w:t xml:space="preserve">ing submitted by NDEP/CDC focuses on </w:t>
      </w:r>
      <w:r w:rsidR="00834B52" w:rsidRPr="00227811">
        <w:rPr>
          <w:rFonts w:ascii="Times New Roman" w:hAnsi="Times New Roman" w:cs="Times New Roman"/>
          <w:sz w:val="24"/>
          <w:szCs w:val="24"/>
        </w:rPr>
        <w:t xml:space="preserve">New Beginnings and the PPOD Guide and Toolkit. Both of these resources were developed for health care professionals and health education facilitators. </w:t>
      </w:r>
      <w:r w:rsidR="007F1ADC">
        <w:rPr>
          <w:rFonts w:ascii="Times New Roman" w:hAnsi="Times New Roman" w:cs="Times New Roman"/>
          <w:sz w:val="24"/>
          <w:szCs w:val="24"/>
        </w:rPr>
        <w:t>The assessments and the respondent populations are distinct</w:t>
      </w:r>
      <w:r w:rsidR="00A978B3">
        <w:rPr>
          <w:rFonts w:ascii="Times New Roman" w:hAnsi="Times New Roman" w:cs="Times New Roman"/>
          <w:sz w:val="24"/>
          <w:szCs w:val="24"/>
        </w:rPr>
        <w:t xml:space="preserve"> from the NDEP information collections conducted by NIDDK</w:t>
      </w:r>
      <w:r w:rsidR="007F1ADC">
        <w:rPr>
          <w:rFonts w:ascii="Times New Roman" w:hAnsi="Times New Roman" w:cs="Times New Roman"/>
          <w:sz w:val="24"/>
          <w:szCs w:val="24"/>
        </w:rPr>
        <w:t xml:space="preserve">. </w:t>
      </w:r>
      <w:r w:rsidR="00A978B3">
        <w:rPr>
          <w:rFonts w:ascii="Times New Roman" w:hAnsi="Times New Roman" w:cs="Times New Roman"/>
          <w:sz w:val="24"/>
          <w:szCs w:val="24"/>
        </w:rPr>
        <w:t xml:space="preserve"> Respondents for CDC’s proposed information collection are district audiences </w:t>
      </w:r>
      <w:r w:rsidR="00F46517">
        <w:rPr>
          <w:rFonts w:ascii="Times New Roman" w:hAnsi="Times New Roman" w:cs="Times New Roman"/>
          <w:sz w:val="24"/>
          <w:szCs w:val="24"/>
        </w:rPr>
        <w:t>(i.e</w:t>
      </w:r>
      <w:r w:rsidR="00A978B3">
        <w:rPr>
          <w:rFonts w:ascii="Times New Roman" w:hAnsi="Times New Roman" w:cs="Times New Roman"/>
          <w:sz w:val="24"/>
          <w:szCs w:val="24"/>
        </w:rPr>
        <w:t>., health care pr</w:t>
      </w:r>
      <w:r w:rsidR="00F46517">
        <w:rPr>
          <w:rFonts w:ascii="Times New Roman" w:hAnsi="Times New Roman" w:cs="Times New Roman"/>
          <w:sz w:val="24"/>
          <w:szCs w:val="24"/>
        </w:rPr>
        <w:t xml:space="preserve">ofessionals) that are different from the respondent groups targeted for the NIDDK data collections (i.e., individuals with diabetes, individuals at risk for developing diabetes, and the general public). </w:t>
      </w:r>
      <w:r w:rsidR="00834B52" w:rsidRPr="00227811">
        <w:rPr>
          <w:rFonts w:ascii="Times New Roman" w:hAnsi="Times New Roman" w:cs="Times New Roman"/>
          <w:sz w:val="24"/>
          <w:szCs w:val="24"/>
        </w:rPr>
        <w:t>To our knowledge there will be no duplicated efforts between NDEP/NIDDK and NDEP/CDC in the collection of information.</w:t>
      </w:r>
    </w:p>
    <w:p w:rsidR="00DA2981" w:rsidRPr="00227811" w:rsidRDefault="00DA2981" w:rsidP="00F46517">
      <w:pPr>
        <w:tabs>
          <w:tab w:val="left" w:pos="360"/>
          <w:tab w:val="left" w:pos="450"/>
        </w:tabs>
        <w:spacing w:after="0" w:line="240" w:lineRule="auto"/>
        <w:rPr>
          <w:rFonts w:ascii="Times New Roman" w:hAnsi="Times New Roman" w:cs="Times New Roman"/>
          <w:b/>
          <w:sz w:val="24"/>
          <w:szCs w:val="24"/>
          <w:u w:val="single"/>
        </w:rPr>
      </w:pPr>
    </w:p>
    <w:p w:rsidR="00C74674" w:rsidRDefault="00C74674" w:rsidP="00F46517">
      <w:pPr>
        <w:tabs>
          <w:tab w:val="left" w:pos="360"/>
          <w:tab w:val="left" w:pos="450"/>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A2981" w:rsidRPr="00227811" w:rsidRDefault="00DA2981" w:rsidP="00F46517">
      <w:pPr>
        <w:tabs>
          <w:tab w:val="left" w:pos="360"/>
          <w:tab w:val="left" w:pos="450"/>
          <w:tab w:val="left" w:pos="72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lastRenderedPageBreak/>
        <w:t>A.5 Impact on Small Businesses or Other Small Entities</w:t>
      </w:r>
    </w:p>
    <w:p w:rsidR="007F7737" w:rsidRPr="00227811" w:rsidRDefault="007F7737" w:rsidP="00F46517">
      <w:pPr>
        <w:tabs>
          <w:tab w:val="left" w:pos="360"/>
          <w:tab w:val="left" w:pos="450"/>
        </w:tabs>
        <w:spacing w:after="0" w:line="240" w:lineRule="auto"/>
        <w:rPr>
          <w:rFonts w:ascii="Times New Roman" w:hAnsi="Times New Roman" w:cs="Times New Roman"/>
          <w:sz w:val="24"/>
          <w:szCs w:val="24"/>
        </w:rPr>
      </w:pPr>
    </w:p>
    <w:p w:rsidR="00DA2981" w:rsidRPr="00227811" w:rsidRDefault="00DA2981"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Potentially,  health</w:t>
      </w:r>
      <w:r w:rsidR="00F46517">
        <w:rPr>
          <w:rFonts w:ascii="Times New Roman" w:hAnsi="Times New Roman" w:cs="Times New Roman"/>
          <w:sz w:val="24"/>
          <w:szCs w:val="24"/>
        </w:rPr>
        <w:t xml:space="preserve"> </w:t>
      </w:r>
      <w:r w:rsidRPr="00227811">
        <w:rPr>
          <w:rFonts w:ascii="Times New Roman" w:hAnsi="Times New Roman" w:cs="Times New Roman"/>
          <w:sz w:val="24"/>
          <w:szCs w:val="24"/>
        </w:rPr>
        <w:t>care professionals and health education facilitators who work in small businesses, private practices, non-profit organizations, faith-based institutions, state health departments and Federally Qualified Health Centers will serve as respondents to New Beginnings and PPOD Guide and Toolkit surveys</w:t>
      </w:r>
      <w:r w:rsidR="00E37C8D" w:rsidRPr="00227811">
        <w:rPr>
          <w:rFonts w:ascii="Times New Roman" w:hAnsi="Times New Roman" w:cs="Times New Roman"/>
          <w:sz w:val="24"/>
          <w:szCs w:val="24"/>
        </w:rPr>
        <w:t xml:space="preserve">. </w:t>
      </w:r>
      <w:r w:rsidRPr="00227811">
        <w:rPr>
          <w:rFonts w:ascii="Times New Roman" w:hAnsi="Times New Roman" w:cs="Times New Roman"/>
          <w:sz w:val="24"/>
          <w:szCs w:val="24"/>
        </w:rPr>
        <w:t xml:space="preserve"> The expec</w:t>
      </w:r>
      <w:r w:rsidR="00E37C8D" w:rsidRPr="00227811">
        <w:rPr>
          <w:rFonts w:ascii="Times New Roman" w:hAnsi="Times New Roman" w:cs="Times New Roman"/>
          <w:sz w:val="24"/>
          <w:szCs w:val="24"/>
        </w:rPr>
        <w:t>ted response is limited to the respon</w:t>
      </w:r>
      <w:r w:rsidR="007F7737" w:rsidRPr="00227811">
        <w:rPr>
          <w:rFonts w:ascii="Times New Roman" w:hAnsi="Times New Roman" w:cs="Times New Roman"/>
          <w:sz w:val="24"/>
          <w:szCs w:val="24"/>
        </w:rPr>
        <w:t>d</w:t>
      </w:r>
      <w:r w:rsidR="00E37C8D" w:rsidRPr="00227811">
        <w:rPr>
          <w:rFonts w:ascii="Times New Roman" w:hAnsi="Times New Roman" w:cs="Times New Roman"/>
          <w:sz w:val="24"/>
          <w:szCs w:val="24"/>
        </w:rPr>
        <w:t>ents</w:t>
      </w:r>
      <w:r w:rsidR="007F7737" w:rsidRPr="00227811">
        <w:rPr>
          <w:rFonts w:ascii="Times New Roman" w:hAnsi="Times New Roman" w:cs="Times New Roman"/>
          <w:sz w:val="24"/>
          <w:szCs w:val="24"/>
        </w:rPr>
        <w:t xml:space="preserve">’ </w:t>
      </w:r>
      <w:r w:rsidR="00E37C8D" w:rsidRPr="00227811">
        <w:rPr>
          <w:rFonts w:ascii="Times New Roman" w:hAnsi="Times New Roman" w:cs="Times New Roman"/>
          <w:sz w:val="24"/>
          <w:szCs w:val="24"/>
        </w:rPr>
        <w:t xml:space="preserve">voluntary </w:t>
      </w:r>
      <w:r w:rsidRPr="00227811">
        <w:rPr>
          <w:rFonts w:ascii="Times New Roman" w:hAnsi="Times New Roman" w:cs="Times New Roman"/>
          <w:sz w:val="24"/>
          <w:szCs w:val="24"/>
        </w:rPr>
        <w:t>completion of the requested survey one time only</w:t>
      </w:r>
      <w:r w:rsidR="009261B7">
        <w:rPr>
          <w:rFonts w:ascii="Times New Roman" w:hAnsi="Times New Roman" w:cs="Times New Roman"/>
          <w:sz w:val="24"/>
          <w:szCs w:val="24"/>
        </w:rPr>
        <w:t xml:space="preserve">, where </w:t>
      </w:r>
      <w:r w:rsidR="006B7BF5">
        <w:rPr>
          <w:rFonts w:ascii="Times New Roman" w:hAnsi="Times New Roman" w:cs="Times New Roman"/>
          <w:sz w:val="24"/>
          <w:szCs w:val="24"/>
        </w:rPr>
        <w:t xml:space="preserve">they will be asked about the </w:t>
      </w:r>
      <w:r w:rsidR="006B7BF5" w:rsidRPr="006B7BF5">
        <w:rPr>
          <w:rFonts w:ascii="Times New Roman" w:hAnsi="Times New Roman" w:cs="Times New Roman"/>
          <w:sz w:val="24"/>
          <w:szCs w:val="24"/>
        </w:rPr>
        <w:t>use of the resource</w:t>
      </w:r>
      <w:r w:rsidR="006B7BF5">
        <w:rPr>
          <w:rFonts w:ascii="Times New Roman" w:hAnsi="Times New Roman" w:cs="Times New Roman"/>
          <w:sz w:val="24"/>
          <w:szCs w:val="24"/>
        </w:rPr>
        <w:t>s</w:t>
      </w:r>
      <w:r w:rsidR="006B7BF5" w:rsidRPr="006B7BF5">
        <w:rPr>
          <w:rFonts w:ascii="Times New Roman" w:hAnsi="Times New Roman" w:cs="Times New Roman"/>
          <w:sz w:val="24"/>
          <w:szCs w:val="24"/>
        </w:rPr>
        <w:t>, satisfaction, and reach of relevant audience</w:t>
      </w:r>
      <w:r w:rsidR="006B7BF5">
        <w:rPr>
          <w:rFonts w:ascii="Times New Roman" w:hAnsi="Times New Roman" w:cs="Times New Roman"/>
          <w:sz w:val="24"/>
          <w:szCs w:val="24"/>
        </w:rPr>
        <w:t xml:space="preserve">, and description of </w:t>
      </w:r>
      <w:r w:rsidRPr="00227811">
        <w:rPr>
          <w:rFonts w:ascii="Times New Roman" w:hAnsi="Times New Roman" w:cs="Times New Roman"/>
          <w:sz w:val="24"/>
          <w:szCs w:val="24"/>
        </w:rPr>
        <w:t xml:space="preserve">their current practices, with respect to diabetes management and care. The </w:t>
      </w:r>
      <w:r w:rsidR="00F46517">
        <w:rPr>
          <w:rFonts w:ascii="Times New Roman" w:hAnsi="Times New Roman" w:cs="Times New Roman"/>
          <w:sz w:val="24"/>
          <w:szCs w:val="24"/>
        </w:rPr>
        <w:t xml:space="preserve">voluntary </w:t>
      </w:r>
      <w:r w:rsidRPr="00227811">
        <w:rPr>
          <w:rFonts w:ascii="Times New Roman" w:hAnsi="Times New Roman" w:cs="Times New Roman"/>
          <w:sz w:val="24"/>
          <w:szCs w:val="24"/>
        </w:rPr>
        <w:t>completion of the surveys will not require new reportin</w:t>
      </w:r>
      <w:r w:rsidR="007F7737" w:rsidRPr="00227811">
        <w:rPr>
          <w:rFonts w:ascii="Times New Roman" w:hAnsi="Times New Roman" w:cs="Times New Roman"/>
          <w:sz w:val="24"/>
          <w:szCs w:val="24"/>
        </w:rPr>
        <w:t>g or record keeping</w:t>
      </w:r>
      <w:r w:rsidRPr="00227811">
        <w:rPr>
          <w:rFonts w:ascii="Times New Roman" w:hAnsi="Times New Roman" w:cs="Times New Roman"/>
          <w:sz w:val="24"/>
          <w:szCs w:val="24"/>
        </w:rPr>
        <w:t xml:space="preserve">; thus this will not have an impact on small businesses or other small entities.  Both surveys have been pilot tested for both length and clarity. The data collection process has been designed to minimize the amount of time needed from </w:t>
      </w:r>
      <w:r w:rsidR="00C22637">
        <w:rPr>
          <w:rFonts w:ascii="Times New Roman" w:hAnsi="Times New Roman" w:cs="Times New Roman"/>
          <w:sz w:val="24"/>
          <w:szCs w:val="24"/>
        </w:rPr>
        <w:t>health care</w:t>
      </w:r>
      <w:r w:rsidRPr="00227811">
        <w:rPr>
          <w:rFonts w:ascii="Times New Roman" w:hAnsi="Times New Roman" w:cs="Times New Roman"/>
          <w:sz w:val="24"/>
          <w:szCs w:val="24"/>
        </w:rPr>
        <w:t xml:space="preserve"> professionals as well as any intrusion in their normal work flow of activities.</w:t>
      </w:r>
    </w:p>
    <w:p w:rsidR="00DA2981" w:rsidRPr="00227811" w:rsidRDefault="00DA2981" w:rsidP="00F46517">
      <w:pPr>
        <w:tabs>
          <w:tab w:val="left" w:pos="360"/>
          <w:tab w:val="left" w:pos="450"/>
        </w:tabs>
        <w:spacing w:after="0" w:line="240" w:lineRule="auto"/>
        <w:ind w:left="360"/>
        <w:rPr>
          <w:rFonts w:ascii="Times New Roman" w:hAnsi="Times New Roman" w:cs="Times New Roman"/>
          <w:sz w:val="24"/>
          <w:szCs w:val="24"/>
        </w:rPr>
      </w:pPr>
    </w:p>
    <w:p w:rsidR="00DA2981" w:rsidRPr="00227811" w:rsidRDefault="00DA2981" w:rsidP="00F46517">
      <w:pPr>
        <w:tabs>
          <w:tab w:val="left" w:pos="360"/>
          <w:tab w:val="left" w:pos="720"/>
        </w:tabs>
        <w:spacing w:after="0" w:line="240" w:lineRule="auto"/>
        <w:ind w:left="360" w:hanging="360"/>
        <w:rPr>
          <w:rFonts w:ascii="Times New Roman" w:hAnsi="Times New Roman" w:cs="Times New Roman"/>
          <w:b/>
          <w:sz w:val="24"/>
          <w:szCs w:val="24"/>
        </w:rPr>
      </w:pPr>
      <w:r w:rsidRPr="00227811">
        <w:rPr>
          <w:rFonts w:ascii="Times New Roman" w:hAnsi="Times New Roman" w:cs="Times New Roman"/>
          <w:b/>
          <w:sz w:val="24"/>
          <w:szCs w:val="24"/>
        </w:rPr>
        <w:t>A.6 Consequences of Collecting the Data Less Frequently</w:t>
      </w:r>
    </w:p>
    <w:p w:rsidR="007F7737" w:rsidRPr="00227811" w:rsidRDefault="007F7737" w:rsidP="00F46517">
      <w:pPr>
        <w:tabs>
          <w:tab w:val="left" w:pos="360"/>
          <w:tab w:val="left" w:pos="450"/>
        </w:tabs>
        <w:spacing w:after="0" w:line="240" w:lineRule="auto"/>
        <w:rPr>
          <w:rFonts w:ascii="Times New Roman" w:hAnsi="Times New Roman" w:cs="Times New Roman"/>
          <w:sz w:val="24"/>
          <w:szCs w:val="24"/>
        </w:rPr>
      </w:pPr>
    </w:p>
    <w:p w:rsidR="00DA2981" w:rsidRPr="00227811" w:rsidRDefault="00DA2981"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 xml:space="preserve">The proposed information collection will only occur once for each survey. Because each data collection activity is designed for a different audience, it is highly unlikely that one type of respondent will be asked to participate in more than one data collection activity. Without the results of these surveys, CDC will have only anecdotal information about audience satisfaction with and use of two major newly revised resources to guide next steps and improve technical assistance to the target audience. There are no legal obstacles to reducing the burden. </w:t>
      </w:r>
    </w:p>
    <w:p w:rsidR="00DA2981" w:rsidRPr="00227811" w:rsidRDefault="00DA2981" w:rsidP="00F46517">
      <w:pPr>
        <w:tabs>
          <w:tab w:val="left" w:pos="360"/>
          <w:tab w:val="left" w:pos="450"/>
        </w:tabs>
        <w:spacing w:after="0" w:line="240" w:lineRule="auto"/>
        <w:ind w:left="360"/>
        <w:rPr>
          <w:rFonts w:ascii="Times New Roman" w:hAnsi="Times New Roman" w:cs="Times New Roman"/>
          <w:sz w:val="24"/>
          <w:szCs w:val="24"/>
        </w:rPr>
      </w:pPr>
      <w:r w:rsidRPr="00227811">
        <w:rPr>
          <w:rFonts w:ascii="Times New Roman" w:hAnsi="Times New Roman" w:cs="Times New Roman"/>
          <w:sz w:val="24"/>
          <w:szCs w:val="24"/>
        </w:rPr>
        <w:t xml:space="preserve"> </w:t>
      </w:r>
    </w:p>
    <w:p w:rsidR="00DA2981" w:rsidRPr="00227811" w:rsidRDefault="00DA2981" w:rsidP="00F46517">
      <w:pPr>
        <w:tabs>
          <w:tab w:val="left" w:pos="360"/>
          <w:tab w:val="left" w:pos="450"/>
          <w:tab w:val="left" w:pos="72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A.7 Special Circumstances Relating to the Guidelines of 5 CFR 1320.5</w:t>
      </w:r>
    </w:p>
    <w:p w:rsidR="007F7737" w:rsidRPr="00227811" w:rsidRDefault="007F7737" w:rsidP="00F46517">
      <w:pPr>
        <w:tabs>
          <w:tab w:val="left" w:pos="360"/>
          <w:tab w:val="left" w:pos="450"/>
        </w:tabs>
        <w:spacing w:after="0" w:line="240" w:lineRule="auto"/>
        <w:rPr>
          <w:rFonts w:ascii="Times New Roman" w:hAnsi="Times New Roman" w:cs="Times New Roman"/>
          <w:sz w:val="24"/>
          <w:szCs w:val="24"/>
        </w:rPr>
      </w:pPr>
    </w:p>
    <w:p w:rsidR="00DA2981" w:rsidRPr="00227811" w:rsidRDefault="00DA2981"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There are no special circumstances relating to the guidelines of 5 CFR 1320.5 and the project fully complies.</w:t>
      </w:r>
    </w:p>
    <w:p w:rsidR="00DA2981" w:rsidRPr="00227811" w:rsidRDefault="00DA2981" w:rsidP="00F46517">
      <w:pPr>
        <w:tabs>
          <w:tab w:val="left" w:pos="360"/>
          <w:tab w:val="left" w:pos="450"/>
        </w:tabs>
        <w:spacing w:after="0" w:line="240" w:lineRule="auto"/>
        <w:ind w:left="360"/>
        <w:rPr>
          <w:rFonts w:ascii="Times New Roman" w:hAnsi="Times New Roman" w:cs="Times New Roman"/>
          <w:sz w:val="24"/>
          <w:szCs w:val="24"/>
        </w:rPr>
      </w:pPr>
    </w:p>
    <w:p w:rsidR="00DA2981" w:rsidRPr="00227811" w:rsidRDefault="00DA2981" w:rsidP="00F46517">
      <w:pPr>
        <w:tabs>
          <w:tab w:val="left" w:pos="-2340"/>
          <w:tab w:val="left" w:pos="360"/>
          <w:tab w:val="left" w:pos="450"/>
        </w:tabs>
        <w:spacing w:after="0" w:line="240" w:lineRule="auto"/>
        <w:ind w:left="360" w:hanging="360"/>
        <w:rPr>
          <w:rFonts w:ascii="Times New Roman" w:hAnsi="Times New Roman" w:cs="Times New Roman"/>
          <w:b/>
          <w:sz w:val="24"/>
          <w:szCs w:val="24"/>
        </w:rPr>
      </w:pPr>
      <w:r w:rsidRPr="00227811">
        <w:rPr>
          <w:rFonts w:ascii="Times New Roman" w:hAnsi="Times New Roman" w:cs="Times New Roman"/>
          <w:b/>
          <w:sz w:val="24"/>
          <w:szCs w:val="24"/>
        </w:rPr>
        <w:t>A.8 Comments in Response to the Federal Register Notice and Efforts to Consult Outside of the Agency</w:t>
      </w:r>
    </w:p>
    <w:p w:rsidR="007F7737" w:rsidRPr="00DA1EA3" w:rsidRDefault="007F7737" w:rsidP="00F46517">
      <w:pPr>
        <w:tabs>
          <w:tab w:val="left" w:pos="-2340"/>
          <w:tab w:val="left" w:pos="360"/>
          <w:tab w:val="left" w:pos="450"/>
        </w:tabs>
        <w:spacing w:after="0" w:line="240" w:lineRule="auto"/>
        <w:ind w:left="360" w:hanging="360"/>
        <w:rPr>
          <w:rFonts w:ascii="Times New Roman" w:hAnsi="Times New Roman" w:cs="Times New Roman"/>
          <w:b/>
          <w:sz w:val="24"/>
          <w:szCs w:val="24"/>
        </w:rPr>
      </w:pPr>
    </w:p>
    <w:p w:rsidR="00DA2981" w:rsidRDefault="00C715BB" w:rsidP="00F46517">
      <w:pPr>
        <w:pStyle w:val="ListParagraph"/>
        <w:tabs>
          <w:tab w:val="left" w:pos="-2340"/>
          <w:tab w:val="left" w:pos="360"/>
          <w:tab w:val="left" w:pos="450"/>
        </w:tabs>
        <w:spacing w:after="0" w:line="240" w:lineRule="auto"/>
        <w:rPr>
          <w:rFonts w:ascii="Times New Roman" w:hAnsi="Times New Roman" w:cs="Times New Roman"/>
          <w:sz w:val="24"/>
          <w:szCs w:val="24"/>
        </w:rPr>
      </w:pPr>
      <w:r w:rsidRPr="001B409D">
        <w:rPr>
          <w:rFonts w:ascii="Times New Roman" w:hAnsi="Times New Roman" w:cs="Times New Roman"/>
          <w:b/>
          <w:sz w:val="24"/>
          <w:szCs w:val="24"/>
        </w:rPr>
        <w:t>A.</w:t>
      </w:r>
      <w:r>
        <w:rPr>
          <w:rFonts w:ascii="Times New Roman" w:hAnsi="Times New Roman" w:cs="Times New Roman"/>
          <w:sz w:val="24"/>
          <w:szCs w:val="24"/>
        </w:rPr>
        <w:t xml:space="preserve"> </w:t>
      </w:r>
      <w:r w:rsidR="00F46517">
        <w:rPr>
          <w:rFonts w:ascii="Times New Roman" w:hAnsi="Times New Roman" w:cs="Times New Roman"/>
          <w:sz w:val="24"/>
          <w:szCs w:val="24"/>
        </w:rPr>
        <w:t>A n</w:t>
      </w:r>
      <w:r w:rsidR="00DA2981" w:rsidRPr="00DA1EA3">
        <w:rPr>
          <w:rFonts w:ascii="Times New Roman" w:hAnsi="Times New Roman" w:cs="Times New Roman"/>
          <w:sz w:val="24"/>
          <w:szCs w:val="24"/>
        </w:rPr>
        <w:t xml:space="preserve">otice </w:t>
      </w:r>
      <w:r w:rsidR="003B1868" w:rsidRPr="00DA1EA3">
        <w:rPr>
          <w:rFonts w:ascii="Times New Roman" w:hAnsi="Times New Roman" w:cs="Times New Roman"/>
          <w:sz w:val="24"/>
          <w:szCs w:val="24"/>
        </w:rPr>
        <w:t>(</w:t>
      </w:r>
      <w:r w:rsidR="003B1868">
        <w:rPr>
          <w:rFonts w:ascii="Times New Roman" w:hAnsi="Times New Roman" w:cs="Times New Roman"/>
          <w:sz w:val="24"/>
          <w:szCs w:val="24"/>
        </w:rPr>
        <w:t>see</w:t>
      </w:r>
      <w:r w:rsidR="007B151A">
        <w:rPr>
          <w:rFonts w:ascii="Times New Roman" w:hAnsi="Times New Roman" w:cs="Times New Roman"/>
          <w:sz w:val="24"/>
          <w:szCs w:val="24"/>
        </w:rPr>
        <w:t xml:space="preserve"> </w:t>
      </w:r>
      <w:r w:rsidR="00DA2981" w:rsidRPr="00DA1EA3">
        <w:rPr>
          <w:rFonts w:ascii="Times New Roman" w:hAnsi="Times New Roman" w:cs="Times New Roman"/>
          <w:b/>
          <w:sz w:val="24"/>
          <w:szCs w:val="24"/>
        </w:rPr>
        <w:t xml:space="preserve">Attachment </w:t>
      </w:r>
      <w:r w:rsidR="003A2DBA" w:rsidRPr="00DA1EA3">
        <w:rPr>
          <w:rFonts w:ascii="Times New Roman" w:hAnsi="Times New Roman" w:cs="Times New Roman"/>
          <w:b/>
          <w:sz w:val="24"/>
          <w:szCs w:val="24"/>
        </w:rPr>
        <w:t>2</w:t>
      </w:r>
      <w:r w:rsidR="00DA2981" w:rsidRPr="00DA1EA3">
        <w:rPr>
          <w:rFonts w:ascii="Times New Roman" w:hAnsi="Times New Roman" w:cs="Times New Roman"/>
          <w:sz w:val="24"/>
          <w:szCs w:val="24"/>
        </w:rPr>
        <w:t>) for the pro</w:t>
      </w:r>
      <w:r w:rsidR="00D77AB4" w:rsidRPr="00DA1EA3">
        <w:rPr>
          <w:rFonts w:ascii="Times New Roman" w:hAnsi="Times New Roman" w:cs="Times New Roman"/>
          <w:sz w:val="24"/>
          <w:szCs w:val="24"/>
        </w:rPr>
        <w:t xml:space="preserve">posed data collection </w:t>
      </w:r>
      <w:r w:rsidR="00665B89" w:rsidRPr="00DA1EA3">
        <w:rPr>
          <w:rFonts w:ascii="Times New Roman" w:hAnsi="Times New Roman" w:cs="Times New Roman"/>
          <w:sz w:val="24"/>
          <w:szCs w:val="24"/>
        </w:rPr>
        <w:t>wa</w:t>
      </w:r>
      <w:r w:rsidR="00665B89">
        <w:rPr>
          <w:rFonts w:ascii="Times New Roman" w:hAnsi="Times New Roman" w:cs="Times New Roman"/>
          <w:sz w:val="24"/>
          <w:szCs w:val="24"/>
        </w:rPr>
        <w:t>s</w:t>
      </w:r>
      <w:r w:rsidR="00665B89" w:rsidRPr="00DA1EA3">
        <w:rPr>
          <w:rFonts w:ascii="Times New Roman" w:hAnsi="Times New Roman" w:cs="Times New Roman"/>
          <w:sz w:val="24"/>
          <w:szCs w:val="24"/>
        </w:rPr>
        <w:t xml:space="preserve"> </w:t>
      </w:r>
      <w:r w:rsidR="00F46517" w:rsidRPr="00DA1EA3">
        <w:rPr>
          <w:rFonts w:ascii="Times New Roman" w:hAnsi="Times New Roman" w:cs="Times New Roman"/>
          <w:sz w:val="24"/>
          <w:szCs w:val="24"/>
        </w:rPr>
        <w:t>p</w:t>
      </w:r>
      <w:r w:rsidR="00F46517">
        <w:rPr>
          <w:rFonts w:ascii="Times New Roman" w:hAnsi="Times New Roman" w:cs="Times New Roman"/>
          <w:sz w:val="24"/>
          <w:szCs w:val="24"/>
        </w:rPr>
        <w:t xml:space="preserve">ublished </w:t>
      </w:r>
      <w:r w:rsidR="00F46517" w:rsidRPr="00DA1EA3">
        <w:rPr>
          <w:rFonts w:ascii="Times New Roman" w:hAnsi="Times New Roman" w:cs="Times New Roman"/>
          <w:sz w:val="24"/>
          <w:szCs w:val="24"/>
        </w:rPr>
        <w:t>in</w:t>
      </w:r>
      <w:r w:rsidR="00DA2981" w:rsidRPr="00DA1EA3">
        <w:rPr>
          <w:rFonts w:ascii="Times New Roman" w:hAnsi="Times New Roman" w:cs="Times New Roman"/>
          <w:sz w:val="24"/>
          <w:szCs w:val="24"/>
        </w:rPr>
        <w:t xml:space="preserve"> the Federal Register on April 30, </w:t>
      </w:r>
      <w:r w:rsidR="00665B89" w:rsidRPr="00DA1EA3">
        <w:rPr>
          <w:rFonts w:ascii="Times New Roman" w:hAnsi="Times New Roman" w:cs="Times New Roman"/>
          <w:sz w:val="24"/>
          <w:szCs w:val="24"/>
        </w:rPr>
        <w:t>2014 (</w:t>
      </w:r>
      <w:r w:rsidR="00DA2981" w:rsidRPr="00DA1EA3">
        <w:rPr>
          <w:rFonts w:ascii="Times New Roman" w:hAnsi="Times New Roman" w:cs="Times New Roman"/>
          <w:sz w:val="24"/>
          <w:szCs w:val="24"/>
        </w:rPr>
        <w:t xml:space="preserve">Volume 79, </w:t>
      </w:r>
      <w:r w:rsidR="00695A97" w:rsidRPr="00DA1EA3">
        <w:rPr>
          <w:rFonts w:ascii="Times New Roman" w:hAnsi="Times New Roman" w:cs="Times New Roman"/>
          <w:sz w:val="24"/>
          <w:szCs w:val="24"/>
        </w:rPr>
        <w:t>Number 83, pages 24438-24439)</w:t>
      </w:r>
      <w:r w:rsidR="00CB3AC0">
        <w:rPr>
          <w:rFonts w:ascii="Times New Roman" w:hAnsi="Times New Roman" w:cs="Times New Roman"/>
          <w:sz w:val="24"/>
          <w:szCs w:val="24"/>
        </w:rPr>
        <w:t xml:space="preserve">. </w:t>
      </w:r>
      <w:r w:rsidR="00695A97" w:rsidRPr="00DA1EA3">
        <w:rPr>
          <w:rFonts w:ascii="Times New Roman" w:hAnsi="Times New Roman" w:cs="Times New Roman"/>
          <w:sz w:val="24"/>
          <w:szCs w:val="24"/>
        </w:rPr>
        <w:t xml:space="preserve"> </w:t>
      </w:r>
      <w:r w:rsidR="00CB3AC0">
        <w:rPr>
          <w:rFonts w:ascii="Times New Roman" w:hAnsi="Times New Roman" w:cs="Times New Roman"/>
          <w:sz w:val="24"/>
          <w:szCs w:val="24"/>
        </w:rPr>
        <w:t>N</w:t>
      </w:r>
      <w:r w:rsidR="00DA2981" w:rsidRPr="00DA1EA3">
        <w:rPr>
          <w:rFonts w:ascii="Times New Roman" w:hAnsi="Times New Roman" w:cs="Times New Roman"/>
          <w:sz w:val="24"/>
          <w:szCs w:val="24"/>
        </w:rPr>
        <w:t>o public comments were received.</w:t>
      </w:r>
    </w:p>
    <w:p w:rsidR="00F46517" w:rsidRDefault="00F46517" w:rsidP="00F46517">
      <w:pPr>
        <w:pStyle w:val="ListParagraph"/>
        <w:tabs>
          <w:tab w:val="left" w:pos="-2340"/>
          <w:tab w:val="left" w:pos="360"/>
          <w:tab w:val="left" w:pos="450"/>
        </w:tabs>
        <w:spacing w:after="0" w:line="240" w:lineRule="auto"/>
        <w:rPr>
          <w:rFonts w:ascii="Times New Roman" w:hAnsi="Times New Roman" w:cs="Times New Roman"/>
          <w:sz w:val="24"/>
          <w:szCs w:val="24"/>
        </w:rPr>
      </w:pPr>
    </w:p>
    <w:p w:rsidR="003A2DBA" w:rsidRDefault="00F46517" w:rsidP="00F46517">
      <w:pPr>
        <w:tabs>
          <w:tab w:val="left" w:pos="-2340"/>
          <w:tab w:val="left" w:pos="360"/>
          <w:tab w:val="left" w:pos="450"/>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B.</w:t>
      </w:r>
      <w:r w:rsidR="003A2DBA">
        <w:rPr>
          <w:rFonts w:ascii="Times New Roman" w:hAnsi="Times New Roman" w:cs="Times New Roman"/>
          <w:sz w:val="24"/>
          <w:szCs w:val="24"/>
        </w:rPr>
        <w:t xml:space="preserve"> The web-based </w:t>
      </w:r>
      <w:r w:rsidR="00665B89">
        <w:rPr>
          <w:rFonts w:ascii="Times New Roman" w:hAnsi="Times New Roman" w:cs="Times New Roman"/>
          <w:sz w:val="24"/>
          <w:szCs w:val="24"/>
        </w:rPr>
        <w:t>surveys have</w:t>
      </w:r>
      <w:r w:rsidR="003A2DBA">
        <w:rPr>
          <w:rFonts w:ascii="Times New Roman" w:hAnsi="Times New Roman" w:cs="Times New Roman"/>
          <w:sz w:val="24"/>
          <w:szCs w:val="24"/>
        </w:rPr>
        <w:t xml:space="preserve"> been developed and reviewed by members of the NDEP Evaluation Workgroup</w:t>
      </w:r>
      <w:r w:rsidR="007B151A">
        <w:rPr>
          <w:rFonts w:ascii="Times New Roman" w:hAnsi="Times New Roman" w:cs="Times New Roman"/>
          <w:sz w:val="24"/>
          <w:szCs w:val="24"/>
        </w:rPr>
        <w:t>, as well as representatives from AADE and SOPHE</w:t>
      </w:r>
      <w:r w:rsidR="003A2DBA">
        <w:rPr>
          <w:rFonts w:ascii="Times New Roman" w:hAnsi="Times New Roman" w:cs="Times New Roman"/>
          <w:sz w:val="24"/>
          <w:szCs w:val="24"/>
        </w:rPr>
        <w:t>.</w:t>
      </w:r>
      <w:r w:rsidR="00CB3AC0">
        <w:rPr>
          <w:rFonts w:ascii="Times New Roman" w:hAnsi="Times New Roman" w:cs="Times New Roman"/>
          <w:sz w:val="24"/>
          <w:szCs w:val="24"/>
        </w:rPr>
        <w:t xml:space="preserve"> </w:t>
      </w:r>
    </w:p>
    <w:p w:rsidR="003A2DBA" w:rsidRPr="00DA1EA3" w:rsidRDefault="003A2DBA" w:rsidP="002E787F">
      <w:pPr>
        <w:tabs>
          <w:tab w:val="left" w:pos="-2340"/>
          <w:tab w:val="left" w:pos="360"/>
          <w:tab w:val="left" w:pos="450"/>
        </w:tabs>
        <w:spacing w:after="0" w:line="240" w:lineRule="auto"/>
        <w:rPr>
          <w:rFonts w:ascii="Times New Roman" w:hAnsi="Times New Roman" w:cs="Times New Roman"/>
          <w:sz w:val="24"/>
          <w:szCs w:val="24"/>
        </w:rPr>
      </w:pPr>
    </w:p>
    <w:tbl>
      <w:tblPr>
        <w:tblStyle w:val="TableGrid"/>
        <w:tblW w:w="9828" w:type="dxa"/>
        <w:tblInd w:w="360" w:type="dxa"/>
        <w:tblLayout w:type="fixed"/>
        <w:tblLook w:val="04A0" w:firstRow="1" w:lastRow="0" w:firstColumn="1" w:lastColumn="0" w:noHBand="0" w:noVBand="1"/>
      </w:tblPr>
      <w:tblGrid>
        <w:gridCol w:w="1638"/>
        <w:gridCol w:w="2520"/>
        <w:gridCol w:w="1890"/>
        <w:gridCol w:w="1800"/>
        <w:gridCol w:w="1980"/>
      </w:tblGrid>
      <w:tr w:rsidR="00227811" w:rsidRPr="00227811" w:rsidTr="00560A7F">
        <w:tc>
          <w:tcPr>
            <w:tcW w:w="1638" w:type="dxa"/>
          </w:tcPr>
          <w:p w:rsidR="002D3619" w:rsidRPr="00F318B0" w:rsidRDefault="002D3619" w:rsidP="003B1868">
            <w:pPr>
              <w:tabs>
                <w:tab w:val="left" w:pos="-2340"/>
                <w:tab w:val="left" w:pos="360"/>
                <w:tab w:val="left" w:pos="450"/>
              </w:tabs>
              <w:rPr>
                <w:rFonts w:ascii="Times New Roman" w:hAnsi="Times New Roman" w:cs="Times New Roman"/>
                <w:b/>
                <w:sz w:val="24"/>
                <w:szCs w:val="24"/>
              </w:rPr>
            </w:pPr>
            <w:r w:rsidRPr="00F318B0">
              <w:rPr>
                <w:rFonts w:ascii="Times New Roman" w:hAnsi="Times New Roman" w:cs="Times New Roman"/>
                <w:b/>
                <w:sz w:val="24"/>
                <w:szCs w:val="24"/>
              </w:rPr>
              <w:t>Consultant</w:t>
            </w:r>
          </w:p>
        </w:tc>
        <w:tc>
          <w:tcPr>
            <w:tcW w:w="2520" w:type="dxa"/>
          </w:tcPr>
          <w:p w:rsidR="002D3619" w:rsidRPr="00F318B0" w:rsidRDefault="002D3619" w:rsidP="003B1868">
            <w:pPr>
              <w:tabs>
                <w:tab w:val="left" w:pos="-2340"/>
                <w:tab w:val="left" w:pos="360"/>
                <w:tab w:val="left" w:pos="450"/>
              </w:tabs>
              <w:rPr>
                <w:rFonts w:ascii="Times New Roman" w:hAnsi="Times New Roman" w:cs="Times New Roman"/>
                <w:b/>
                <w:sz w:val="24"/>
                <w:szCs w:val="24"/>
              </w:rPr>
            </w:pPr>
            <w:r w:rsidRPr="00F318B0">
              <w:rPr>
                <w:rFonts w:ascii="Times New Roman" w:hAnsi="Times New Roman" w:cs="Times New Roman"/>
                <w:b/>
                <w:sz w:val="24"/>
                <w:szCs w:val="24"/>
              </w:rPr>
              <w:t>Title</w:t>
            </w:r>
          </w:p>
        </w:tc>
        <w:tc>
          <w:tcPr>
            <w:tcW w:w="1890" w:type="dxa"/>
          </w:tcPr>
          <w:p w:rsidR="002D3619" w:rsidRPr="00F318B0" w:rsidRDefault="002D3619" w:rsidP="003B1868">
            <w:pPr>
              <w:tabs>
                <w:tab w:val="left" w:pos="-2340"/>
                <w:tab w:val="left" w:pos="360"/>
                <w:tab w:val="left" w:pos="450"/>
              </w:tabs>
              <w:rPr>
                <w:rFonts w:ascii="Times New Roman" w:hAnsi="Times New Roman" w:cs="Times New Roman"/>
                <w:b/>
                <w:sz w:val="24"/>
                <w:szCs w:val="24"/>
              </w:rPr>
            </w:pPr>
            <w:r w:rsidRPr="00F318B0">
              <w:rPr>
                <w:rFonts w:ascii="Times New Roman" w:hAnsi="Times New Roman" w:cs="Times New Roman"/>
                <w:b/>
                <w:sz w:val="24"/>
                <w:szCs w:val="24"/>
              </w:rPr>
              <w:t>Affiliation</w:t>
            </w:r>
          </w:p>
        </w:tc>
        <w:tc>
          <w:tcPr>
            <w:tcW w:w="1800" w:type="dxa"/>
          </w:tcPr>
          <w:p w:rsidR="002D3619" w:rsidRPr="00F318B0" w:rsidRDefault="00F37839" w:rsidP="00D279D7">
            <w:pPr>
              <w:tabs>
                <w:tab w:val="left" w:pos="-2340"/>
                <w:tab w:val="left" w:pos="360"/>
                <w:tab w:val="left" w:pos="450"/>
              </w:tabs>
              <w:rPr>
                <w:rFonts w:ascii="Times New Roman" w:hAnsi="Times New Roman" w:cs="Times New Roman"/>
                <w:b/>
                <w:sz w:val="24"/>
                <w:szCs w:val="24"/>
              </w:rPr>
            </w:pPr>
            <w:r>
              <w:rPr>
                <w:rFonts w:ascii="Times New Roman" w:hAnsi="Times New Roman" w:cs="Times New Roman"/>
                <w:b/>
                <w:sz w:val="24"/>
                <w:szCs w:val="24"/>
              </w:rPr>
              <w:t>Phone Number</w:t>
            </w:r>
          </w:p>
        </w:tc>
        <w:tc>
          <w:tcPr>
            <w:tcW w:w="1980" w:type="dxa"/>
          </w:tcPr>
          <w:p w:rsidR="002D3619" w:rsidRPr="00F318B0" w:rsidRDefault="00F37839" w:rsidP="00D279D7">
            <w:pPr>
              <w:tabs>
                <w:tab w:val="left" w:pos="-2340"/>
                <w:tab w:val="left" w:pos="360"/>
                <w:tab w:val="left" w:pos="450"/>
              </w:tabs>
              <w:rPr>
                <w:rFonts w:ascii="Times New Roman" w:hAnsi="Times New Roman" w:cs="Times New Roman"/>
                <w:b/>
                <w:sz w:val="24"/>
                <w:szCs w:val="24"/>
              </w:rPr>
            </w:pPr>
            <w:r>
              <w:rPr>
                <w:rFonts w:ascii="Times New Roman" w:hAnsi="Times New Roman" w:cs="Times New Roman"/>
                <w:b/>
                <w:sz w:val="24"/>
                <w:szCs w:val="24"/>
              </w:rPr>
              <w:t>Contribution to project</w:t>
            </w:r>
          </w:p>
        </w:tc>
      </w:tr>
      <w:tr w:rsidR="00227811" w:rsidRPr="00E31E71" w:rsidTr="00560A7F">
        <w:tc>
          <w:tcPr>
            <w:tcW w:w="1638" w:type="dxa"/>
          </w:tcPr>
          <w:p w:rsidR="002D3619" w:rsidRPr="00E9694D" w:rsidRDefault="002D3619"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W.D Evans, PhD</w:t>
            </w:r>
          </w:p>
        </w:tc>
        <w:tc>
          <w:tcPr>
            <w:tcW w:w="2520" w:type="dxa"/>
          </w:tcPr>
          <w:p w:rsidR="002D3619" w:rsidRPr="00E31E71" w:rsidRDefault="00F6642F"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George Washington University, Director of Public Health Communications Program</w:t>
            </w:r>
          </w:p>
        </w:tc>
        <w:tc>
          <w:tcPr>
            <w:tcW w:w="1890" w:type="dxa"/>
          </w:tcPr>
          <w:p w:rsidR="002D3619" w:rsidRPr="00E31E71" w:rsidRDefault="002D3619"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George Washington University</w:t>
            </w:r>
          </w:p>
        </w:tc>
        <w:tc>
          <w:tcPr>
            <w:tcW w:w="1800" w:type="dxa"/>
          </w:tcPr>
          <w:p w:rsidR="0035484E" w:rsidRPr="00E31E71" w:rsidRDefault="00E9694D"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(202) 994-3570</w:t>
            </w:r>
            <w:r w:rsidRPr="00E31E71" w:rsidDel="00E9694D">
              <w:rPr>
                <w:rFonts w:ascii="Times New Roman" w:hAnsi="Times New Roman" w:cs="Times New Roman"/>
                <w:sz w:val="24"/>
                <w:szCs w:val="24"/>
              </w:rPr>
              <w:t xml:space="preserve"> </w:t>
            </w:r>
          </w:p>
        </w:tc>
        <w:tc>
          <w:tcPr>
            <w:tcW w:w="1980" w:type="dxa"/>
          </w:tcPr>
          <w:p w:rsidR="002D3619" w:rsidRPr="00E31E71" w:rsidRDefault="00F37839"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Provided consultation on evaluation design for PPOD Guide and Toolkit</w:t>
            </w:r>
          </w:p>
        </w:tc>
      </w:tr>
      <w:tr w:rsidR="00227811" w:rsidRPr="00E31E71" w:rsidTr="00560A7F">
        <w:tc>
          <w:tcPr>
            <w:tcW w:w="1638"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 xml:space="preserve">Carolee </w:t>
            </w:r>
            <w:r w:rsidR="00665B89" w:rsidRPr="00E31E71">
              <w:rPr>
                <w:rFonts w:ascii="Times New Roman" w:hAnsi="Times New Roman" w:cs="Times New Roman"/>
                <w:sz w:val="24"/>
                <w:szCs w:val="24"/>
              </w:rPr>
              <w:lastRenderedPageBreak/>
              <w:t>Dodge Frances</w:t>
            </w:r>
            <w:r w:rsidRPr="00E31E71">
              <w:rPr>
                <w:rFonts w:ascii="Times New Roman" w:hAnsi="Times New Roman" w:cs="Times New Roman"/>
                <w:sz w:val="24"/>
                <w:szCs w:val="24"/>
              </w:rPr>
              <w:t>, Ed D</w:t>
            </w:r>
          </w:p>
        </w:tc>
        <w:tc>
          <w:tcPr>
            <w:tcW w:w="2520"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lastRenderedPageBreak/>
              <w:t xml:space="preserve">Executive Director of </w:t>
            </w:r>
            <w:r w:rsidRPr="00E31E71">
              <w:rPr>
                <w:rFonts w:ascii="Times New Roman" w:hAnsi="Times New Roman" w:cs="Times New Roman"/>
                <w:sz w:val="24"/>
                <w:szCs w:val="24"/>
              </w:rPr>
              <w:lastRenderedPageBreak/>
              <w:t>the American Indian Research and Education Center, and Assistant Professor within the School of Community Health Sciences</w:t>
            </w:r>
          </w:p>
        </w:tc>
        <w:tc>
          <w:tcPr>
            <w:tcW w:w="1890"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lastRenderedPageBreak/>
              <w:t xml:space="preserve">University of </w:t>
            </w:r>
            <w:r w:rsidRPr="00E31E71">
              <w:rPr>
                <w:rFonts w:ascii="Times New Roman" w:hAnsi="Times New Roman" w:cs="Times New Roman"/>
                <w:sz w:val="24"/>
                <w:szCs w:val="24"/>
              </w:rPr>
              <w:lastRenderedPageBreak/>
              <w:t>Nevada, Las Vegas</w:t>
            </w:r>
          </w:p>
        </w:tc>
        <w:tc>
          <w:tcPr>
            <w:tcW w:w="1800" w:type="dxa"/>
          </w:tcPr>
          <w:p w:rsidR="00227811" w:rsidRPr="00E31E71" w:rsidRDefault="00E31E71" w:rsidP="00D279D7">
            <w:pPr>
              <w:tabs>
                <w:tab w:val="left" w:pos="-2340"/>
                <w:tab w:val="left" w:pos="360"/>
                <w:tab w:val="left" w:pos="450"/>
              </w:tabs>
              <w:rPr>
                <w:rFonts w:ascii="Times New Roman" w:hAnsi="Times New Roman" w:cs="Times New Roman"/>
                <w:sz w:val="24"/>
                <w:szCs w:val="24"/>
              </w:rPr>
            </w:pPr>
            <w:r>
              <w:rPr>
                <w:rFonts w:ascii="Times New Roman" w:hAnsi="Times New Roman" w:cs="Times New Roman"/>
                <w:sz w:val="24"/>
                <w:szCs w:val="24"/>
              </w:rPr>
              <w:lastRenderedPageBreak/>
              <w:t>(</w:t>
            </w:r>
            <w:r w:rsidR="00E9694D" w:rsidRPr="00E31E71">
              <w:rPr>
                <w:rFonts w:ascii="Times New Roman" w:hAnsi="Times New Roman" w:cs="Times New Roman"/>
                <w:sz w:val="24"/>
                <w:szCs w:val="24"/>
              </w:rPr>
              <w:t>702</w:t>
            </w:r>
            <w:r>
              <w:rPr>
                <w:rFonts w:ascii="Times New Roman" w:hAnsi="Times New Roman" w:cs="Times New Roman"/>
                <w:sz w:val="24"/>
                <w:szCs w:val="24"/>
              </w:rPr>
              <w:t>)</w:t>
            </w:r>
            <w:r w:rsidR="00E9694D" w:rsidRPr="00E31E71">
              <w:rPr>
                <w:rFonts w:ascii="Times New Roman" w:hAnsi="Times New Roman" w:cs="Times New Roman"/>
                <w:sz w:val="24"/>
                <w:szCs w:val="24"/>
              </w:rPr>
              <w:t>895-5586</w:t>
            </w:r>
            <w:r w:rsidR="00E9694D" w:rsidRPr="00E31E71" w:rsidDel="00E9694D">
              <w:rPr>
                <w:rFonts w:ascii="Times New Roman" w:hAnsi="Times New Roman" w:cs="Times New Roman"/>
                <w:sz w:val="24"/>
                <w:szCs w:val="24"/>
              </w:rPr>
              <w:t xml:space="preserve"> </w:t>
            </w:r>
          </w:p>
        </w:tc>
        <w:tc>
          <w:tcPr>
            <w:tcW w:w="1980" w:type="dxa"/>
          </w:tcPr>
          <w:p w:rsidR="002D3619" w:rsidRPr="00E31E71" w:rsidRDefault="00F37839"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 xml:space="preserve"> </w:t>
            </w:r>
            <w:r w:rsidRPr="00E9694D">
              <w:rPr>
                <w:rFonts w:ascii="Times New Roman" w:hAnsi="Times New Roman" w:cs="Times New Roman"/>
                <w:sz w:val="24"/>
                <w:szCs w:val="24"/>
              </w:rPr>
              <w:t xml:space="preserve">Provided </w:t>
            </w:r>
            <w:r w:rsidRPr="00E9694D">
              <w:rPr>
                <w:rFonts w:ascii="Times New Roman" w:hAnsi="Times New Roman" w:cs="Times New Roman"/>
                <w:sz w:val="24"/>
                <w:szCs w:val="24"/>
              </w:rPr>
              <w:lastRenderedPageBreak/>
              <w:t>consultation on evaluation d</w:t>
            </w:r>
            <w:r w:rsidRPr="00E31E71">
              <w:rPr>
                <w:rFonts w:ascii="Times New Roman" w:hAnsi="Times New Roman" w:cs="Times New Roman"/>
                <w:sz w:val="24"/>
                <w:szCs w:val="24"/>
              </w:rPr>
              <w:t>esign and instrument development for New Beginnings</w:t>
            </w:r>
            <w:r w:rsidRPr="00E31E71" w:rsidDel="00F37839">
              <w:rPr>
                <w:rFonts w:ascii="Times New Roman" w:hAnsi="Times New Roman" w:cs="Times New Roman"/>
                <w:sz w:val="24"/>
                <w:szCs w:val="24"/>
              </w:rPr>
              <w:t xml:space="preserve"> </w:t>
            </w:r>
          </w:p>
        </w:tc>
      </w:tr>
      <w:tr w:rsidR="00227811" w:rsidRPr="00E31E71" w:rsidTr="00560A7F">
        <w:tc>
          <w:tcPr>
            <w:tcW w:w="1638"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lastRenderedPageBreak/>
              <w:t>Nicole B</w:t>
            </w:r>
            <w:r w:rsidRPr="00E31E71">
              <w:rPr>
                <w:rFonts w:ascii="Times New Roman" w:hAnsi="Times New Roman" w:cs="Times New Roman"/>
                <w:sz w:val="24"/>
                <w:szCs w:val="24"/>
              </w:rPr>
              <w:t xml:space="preserve">owman-Farrell, </w:t>
            </w:r>
            <w:r w:rsidR="00F318B0" w:rsidRPr="00E31E71">
              <w:rPr>
                <w:rFonts w:ascii="Times New Roman" w:hAnsi="Times New Roman" w:cs="Times New Roman"/>
                <w:sz w:val="24"/>
                <w:szCs w:val="24"/>
              </w:rPr>
              <w:t>M.Ed.</w:t>
            </w:r>
          </w:p>
        </w:tc>
        <w:tc>
          <w:tcPr>
            <w:tcW w:w="2520"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President/Founder</w:t>
            </w:r>
          </w:p>
        </w:tc>
        <w:tc>
          <w:tcPr>
            <w:tcW w:w="1890" w:type="dxa"/>
          </w:tcPr>
          <w:p w:rsidR="002D3619" w:rsidRPr="00E31E71" w:rsidRDefault="00227811"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Bowman Performance Consulting, LLC</w:t>
            </w:r>
          </w:p>
        </w:tc>
        <w:tc>
          <w:tcPr>
            <w:tcW w:w="1800" w:type="dxa"/>
          </w:tcPr>
          <w:p w:rsidR="00227811" w:rsidRPr="00E31E71" w:rsidRDefault="00E31E71" w:rsidP="00D279D7">
            <w:pPr>
              <w:tabs>
                <w:tab w:val="left" w:pos="-2340"/>
                <w:tab w:val="left" w:pos="360"/>
                <w:tab w:val="left" w:pos="450"/>
              </w:tabs>
              <w:rPr>
                <w:rFonts w:ascii="Times New Roman" w:hAnsi="Times New Roman" w:cs="Times New Roman"/>
                <w:sz w:val="24"/>
                <w:szCs w:val="24"/>
              </w:rPr>
            </w:pPr>
            <w:r>
              <w:rPr>
                <w:rFonts w:ascii="Times New Roman" w:hAnsi="Times New Roman" w:cs="Times New Roman"/>
                <w:sz w:val="24"/>
                <w:szCs w:val="24"/>
              </w:rPr>
              <w:t>(</w:t>
            </w:r>
            <w:r w:rsidR="00E9694D" w:rsidRPr="00E31E71">
              <w:rPr>
                <w:rFonts w:ascii="Times New Roman" w:hAnsi="Times New Roman" w:cs="Times New Roman"/>
                <w:sz w:val="24"/>
                <w:szCs w:val="24"/>
              </w:rPr>
              <w:t>715</w:t>
            </w:r>
            <w:r>
              <w:rPr>
                <w:rFonts w:ascii="Times New Roman" w:hAnsi="Times New Roman" w:cs="Times New Roman"/>
                <w:sz w:val="24"/>
                <w:szCs w:val="24"/>
              </w:rPr>
              <w:t>)</w:t>
            </w:r>
            <w:r w:rsidR="00E9694D" w:rsidRPr="00E31E71">
              <w:rPr>
                <w:rFonts w:ascii="Times New Roman" w:hAnsi="Times New Roman" w:cs="Times New Roman"/>
                <w:sz w:val="24"/>
                <w:szCs w:val="24"/>
              </w:rPr>
              <w:t>526-9240</w:t>
            </w:r>
            <w:r w:rsidR="00E9694D" w:rsidRPr="00E31E71" w:rsidDel="00E9694D">
              <w:rPr>
                <w:rFonts w:ascii="Times New Roman" w:hAnsi="Times New Roman" w:cs="Times New Roman"/>
                <w:sz w:val="24"/>
                <w:szCs w:val="24"/>
              </w:rPr>
              <w:t xml:space="preserve"> </w:t>
            </w:r>
          </w:p>
        </w:tc>
        <w:tc>
          <w:tcPr>
            <w:tcW w:w="1980" w:type="dxa"/>
          </w:tcPr>
          <w:p w:rsidR="002D3619" w:rsidRPr="00E31E71" w:rsidRDefault="00F37839"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 xml:space="preserve">Provided consultation on evaluation design and instrument development for New Beginnings </w:t>
            </w:r>
          </w:p>
        </w:tc>
      </w:tr>
      <w:tr w:rsidR="00E52091" w:rsidRPr="00E31E71" w:rsidTr="00560A7F">
        <w:tc>
          <w:tcPr>
            <w:tcW w:w="1638" w:type="dxa"/>
          </w:tcPr>
          <w:p w:rsidR="00E52091" w:rsidRPr="00E31E71" w:rsidRDefault="00036206"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Adeola Akindana, RN, MSN, CDE's</w:t>
            </w:r>
          </w:p>
        </w:tc>
        <w:tc>
          <w:tcPr>
            <w:tcW w:w="2520" w:type="dxa"/>
          </w:tcPr>
          <w:p w:rsidR="00E52091" w:rsidRPr="00E31E71" w:rsidRDefault="00634558"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AADE Board Member</w:t>
            </w:r>
          </w:p>
        </w:tc>
        <w:tc>
          <w:tcPr>
            <w:tcW w:w="1890" w:type="dxa"/>
          </w:tcPr>
          <w:p w:rsidR="00E52091" w:rsidRPr="00E31E71" w:rsidRDefault="00E52091"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A</w:t>
            </w:r>
            <w:r w:rsidR="00036206" w:rsidRPr="00E31E71">
              <w:rPr>
                <w:rFonts w:ascii="Times New Roman" w:hAnsi="Times New Roman" w:cs="Times New Roman"/>
                <w:sz w:val="24"/>
                <w:szCs w:val="24"/>
              </w:rPr>
              <w:t>merican Association of Diabetes Educators</w:t>
            </w:r>
          </w:p>
        </w:tc>
        <w:tc>
          <w:tcPr>
            <w:tcW w:w="1800" w:type="dxa"/>
          </w:tcPr>
          <w:p w:rsidR="00E52091" w:rsidRPr="00E31E71" w:rsidRDefault="00E52091" w:rsidP="00D279D7">
            <w:pPr>
              <w:tabs>
                <w:tab w:val="left" w:pos="-2340"/>
                <w:tab w:val="left" w:pos="360"/>
                <w:tab w:val="left" w:pos="450"/>
              </w:tabs>
              <w:rPr>
                <w:rFonts w:ascii="Times New Roman" w:hAnsi="Times New Roman" w:cs="Times New Roman"/>
                <w:sz w:val="24"/>
                <w:szCs w:val="24"/>
              </w:rPr>
            </w:pPr>
          </w:p>
          <w:p w:rsidR="00634558" w:rsidRPr="00E31E71" w:rsidRDefault="00E31E71" w:rsidP="00D279D7">
            <w:pPr>
              <w:tabs>
                <w:tab w:val="left" w:pos="-2340"/>
                <w:tab w:val="left" w:pos="360"/>
                <w:tab w:val="left" w:pos="450"/>
              </w:tabs>
              <w:rPr>
                <w:rFonts w:ascii="Times New Roman" w:hAnsi="Times New Roman" w:cs="Times New Roman"/>
                <w:sz w:val="24"/>
                <w:szCs w:val="24"/>
              </w:rPr>
            </w:pPr>
            <w:r>
              <w:rPr>
                <w:rFonts w:ascii="Times New Roman" w:hAnsi="Times New Roman" w:cs="Times New Roman"/>
                <w:sz w:val="24"/>
                <w:szCs w:val="24"/>
              </w:rPr>
              <w:t>(</w:t>
            </w:r>
            <w:r w:rsidR="00634558" w:rsidRPr="00E31E71">
              <w:rPr>
                <w:rFonts w:ascii="Times New Roman" w:hAnsi="Times New Roman" w:cs="Times New Roman"/>
                <w:sz w:val="24"/>
                <w:szCs w:val="24"/>
              </w:rPr>
              <w:t>3</w:t>
            </w:r>
            <w:r>
              <w:rPr>
                <w:rFonts w:ascii="Times New Roman" w:hAnsi="Times New Roman" w:cs="Times New Roman"/>
                <w:sz w:val="24"/>
                <w:szCs w:val="24"/>
              </w:rPr>
              <w:t>01)</w:t>
            </w:r>
            <w:r w:rsidR="00634558" w:rsidRPr="00E31E71">
              <w:rPr>
                <w:rFonts w:ascii="Times New Roman" w:hAnsi="Times New Roman" w:cs="Times New Roman"/>
                <w:sz w:val="24"/>
                <w:szCs w:val="24"/>
              </w:rPr>
              <w:t>642</w:t>
            </w:r>
            <w:r>
              <w:rPr>
                <w:rFonts w:ascii="Times New Roman" w:hAnsi="Times New Roman" w:cs="Times New Roman"/>
                <w:sz w:val="24"/>
                <w:szCs w:val="24"/>
              </w:rPr>
              <w:t>-</w:t>
            </w:r>
            <w:r w:rsidR="00634558" w:rsidRPr="00E31E71">
              <w:rPr>
                <w:rFonts w:ascii="Times New Roman" w:hAnsi="Times New Roman" w:cs="Times New Roman"/>
                <w:sz w:val="24"/>
                <w:szCs w:val="24"/>
              </w:rPr>
              <w:t>9900</w:t>
            </w:r>
          </w:p>
        </w:tc>
        <w:tc>
          <w:tcPr>
            <w:tcW w:w="1980" w:type="dxa"/>
          </w:tcPr>
          <w:p w:rsidR="00E52091" w:rsidRPr="00E31E71" w:rsidRDefault="00E7309B" w:rsidP="00D279D7">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 xml:space="preserve">Provided consultation on </w:t>
            </w:r>
            <w:r w:rsidRPr="00E31E71">
              <w:rPr>
                <w:rFonts w:ascii="Times New Roman" w:hAnsi="Times New Roman" w:cs="Times New Roman"/>
                <w:sz w:val="24"/>
                <w:szCs w:val="24"/>
              </w:rPr>
              <w:t>the promotion for New Beginnings</w:t>
            </w:r>
          </w:p>
        </w:tc>
      </w:tr>
      <w:tr w:rsidR="00E52091" w:rsidRPr="00E31E71" w:rsidTr="00560A7F">
        <w:tc>
          <w:tcPr>
            <w:tcW w:w="1638" w:type="dxa"/>
          </w:tcPr>
          <w:p w:rsidR="00036206" w:rsidRPr="00E31E71" w:rsidRDefault="00E52091"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Nicole</w:t>
            </w:r>
            <w:r w:rsidR="00036206" w:rsidRPr="00E31E71">
              <w:rPr>
                <w:rFonts w:ascii="Times New Roman" w:hAnsi="Times New Roman" w:cs="Times New Roman"/>
                <w:sz w:val="24"/>
                <w:szCs w:val="24"/>
              </w:rPr>
              <w:t>tte</w:t>
            </w:r>
          </w:p>
          <w:p w:rsidR="00E52091" w:rsidRPr="00E31E71" w:rsidRDefault="00036206"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Warren</w:t>
            </w:r>
            <w:r w:rsidR="00E52091" w:rsidRPr="00E31E71">
              <w:rPr>
                <w:rFonts w:ascii="Times New Roman" w:hAnsi="Times New Roman" w:cs="Times New Roman"/>
                <w:sz w:val="24"/>
                <w:szCs w:val="24"/>
              </w:rPr>
              <w:t xml:space="preserve"> </w:t>
            </w:r>
          </w:p>
        </w:tc>
        <w:tc>
          <w:tcPr>
            <w:tcW w:w="2520" w:type="dxa"/>
          </w:tcPr>
          <w:p w:rsidR="00BA74A6" w:rsidRPr="00E31E71" w:rsidRDefault="00BA74A6" w:rsidP="003B1868">
            <w:pPr>
              <w:tabs>
                <w:tab w:val="left" w:pos="-2340"/>
                <w:tab w:val="left" w:pos="360"/>
                <w:tab w:val="left" w:pos="450"/>
              </w:tabs>
              <w:rPr>
                <w:rFonts w:ascii="Times New Roman" w:hAnsi="Times New Roman" w:cs="Times New Roman"/>
                <w:sz w:val="24"/>
                <w:szCs w:val="24"/>
              </w:rPr>
            </w:pPr>
          </w:p>
          <w:p w:rsidR="00E52091" w:rsidRPr="00E31E71" w:rsidRDefault="00BA74A6" w:rsidP="00D279D7">
            <w:pPr>
              <w:rPr>
                <w:rFonts w:ascii="Times New Roman" w:hAnsi="Times New Roman" w:cs="Times New Roman"/>
                <w:sz w:val="24"/>
                <w:szCs w:val="24"/>
              </w:rPr>
            </w:pPr>
            <w:r w:rsidRPr="00E31E71">
              <w:rPr>
                <w:rFonts w:ascii="Times New Roman" w:hAnsi="Times New Roman" w:cs="Times New Roman"/>
                <w:sz w:val="24"/>
                <w:szCs w:val="24"/>
              </w:rPr>
              <w:t xml:space="preserve">Director, Health Equity </w:t>
            </w:r>
          </w:p>
        </w:tc>
        <w:tc>
          <w:tcPr>
            <w:tcW w:w="1890" w:type="dxa"/>
          </w:tcPr>
          <w:p w:rsidR="00E52091" w:rsidRPr="00E31E71" w:rsidRDefault="00E52091"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Society for Public Health Educators</w:t>
            </w:r>
          </w:p>
        </w:tc>
        <w:tc>
          <w:tcPr>
            <w:tcW w:w="1800" w:type="dxa"/>
          </w:tcPr>
          <w:p w:rsidR="00E52091" w:rsidRPr="00E31E71" w:rsidRDefault="00E31E71" w:rsidP="00D279D7">
            <w:pPr>
              <w:tabs>
                <w:tab w:val="left" w:pos="-2340"/>
                <w:tab w:val="left" w:pos="360"/>
                <w:tab w:val="left" w:pos="450"/>
              </w:tabs>
              <w:rPr>
                <w:rFonts w:ascii="Times New Roman" w:hAnsi="Times New Roman" w:cs="Times New Roman"/>
                <w:sz w:val="24"/>
                <w:szCs w:val="24"/>
              </w:rPr>
            </w:pPr>
            <w:r>
              <w:rPr>
                <w:rFonts w:ascii="Times New Roman" w:hAnsi="Times New Roman" w:cs="Times New Roman"/>
                <w:sz w:val="24"/>
                <w:szCs w:val="24"/>
              </w:rPr>
              <w:t>(</w:t>
            </w:r>
            <w:r w:rsidR="00F42BA1" w:rsidRPr="00E31E71">
              <w:rPr>
                <w:rFonts w:ascii="Times New Roman" w:hAnsi="Times New Roman" w:cs="Times New Roman"/>
                <w:sz w:val="24"/>
                <w:szCs w:val="24"/>
              </w:rPr>
              <w:t>202</w:t>
            </w:r>
            <w:r>
              <w:rPr>
                <w:rFonts w:ascii="Times New Roman" w:hAnsi="Times New Roman" w:cs="Times New Roman"/>
                <w:sz w:val="24"/>
                <w:szCs w:val="24"/>
              </w:rPr>
              <w:t>)</w:t>
            </w:r>
            <w:r w:rsidR="00F42BA1" w:rsidRPr="00E31E71">
              <w:rPr>
                <w:rFonts w:ascii="Times New Roman" w:hAnsi="Times New Roman" w:cs="Times New Roman"/>
                <w:sz w:val="24"/>
                <w:szCs w:val="24"/>
              </w:rPr>
              <w:t>408-9804</w:t>
            </w:r>
          </w:p>
        </w:tc>
        <w:tc>
          <w:tcPr>
            <w:tcW w:w="1980" w:type="dxa"/>
          </w:tcPr>
          <w:p w:rsidR="00E52091" w:rsidRPr="00E31E71" w:rsidRDefault="008633AC" w:rsidP="00D279D7">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 xml:space="preserve">Provided consultation </w:t>
            </w:r>
            <w:r w:rsidRPr="00E31E71">
              <w:rPr>
                <w:rFonts w:ascii="Times New Roman" w:hAnsi="Times New Roman" w:cs="Times New Roman"/>
                <w:sz w:val="24"/>
                <w:szCs w:val="24"/>
              </w:rPr>
              <w:t>on the promotion for New Beginnings</w:t>
            </w:r>
          </w:p>
        </w:tc>
      </w:tr>
      <w:tr w:rsidR="009261B7" w:rsidRPr="00E31E71" w:rsidTr="00560A7F">
        <w:tc>
          <w:tcPr>
            <w:tcW w:w="1638" w:type="dxa"/>
          </w:tcPr>
          <w:p w:rsidR="009261B7" w:rsidRPr="00E31E71" w:rsidRDefault="009261B7" w:rsidP="003B1868">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Haydee Muse, M.D.</w:t>
            </w:r>
          </w:p>
        </w:tc>
        <w:tc>
          <w:tcPr>
            <w:tcW w:w="2520" w:type="dxa"/>
          </w:tcPr>
          <w:p w:rsidR="009261B7" w:rsidRPr="00E31E71" w:rsidRDefault="009261B7"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Senior Medical Director</w:t>
            </w:r>
          </w:p>
        </w:tc>
        <w:tc>
          <w:tcPr>
            <w:tcW w:w="1890" w:type="dxa"/>
          </w:tcPr>
          <w:p w:rsidR="009261B7" w:rsidRPr="00E31E71" w:rsidRDefault="009261B7" w:rsidP="003B1868">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Aetna, Inc.</w:t>
            </w:r>
          </w:p>
        </w:tc>
        <w:tc>
          <w:tcPr>
            <w:tcW w:w="1800" w:type="dxa"/>
          </w:tcPr>
          <w:p w:rsidR="009261B7" w:rsidRPr="00E31E71" w:rsidRDefault="00E31E71" w:rsidP="00D279D7">
            <w:pPr>
              <w:tabs>
                <w:tab w:val="left" w:pos="-2340"/>
                <w:tab w:val="left" w:pos="360"/>
                <w:tab w:val="left" w:pos="450"/>
              </w:tabs>
              <w:rPr>
                <w:rFonts w:ascii="Times New Roman" w:hAnsi="Times New Roman" w:cs="Times New Roman"/>
                <w:sz w:val="24"/>
                <w:szCs w:val="24"/>
              </w:rPr>
            </w:pPr>
            <w:r w:rsidRPr="00E31E71">
              <w:rPr>
                <w:rFonts w:ascii="Times New Roman" w:hAnsi="Times New Roman" w:cs="Times New Roman"/>
                <w:sz w:val="24"/>
                <w:szCs w:val="24"/>
              </w:rPr>
              <w:t>(312)928-3806</w:t>
            </w:r>
          </w:p>
        </w:tc>
        <w:tc>
          <w:tcPr>
            <w:tcW w:w="1980" w:type="dxa"/>
          </w:tcPr>
          <w:p w:rsidR="009261B7" w:rsidRPr="00E31E71" w:rsidRDefault="00F37839" w:rsidP="00D279D7">
            <w:pPr>
              <w:tabs>
                <w:tab w:val="left" w:pos="-2340"/>
                <w:tab w:val="left" w:pos="360"/>
                <w:tab w:val="left" w:pos="450"/>
              </w:tabs>
              <w:rPr>
                <w:rFonts w:ascii="Times New Roman" w:hAnsi="Times New Roman" w:cs="Times New Roman"/>
                <w:sz w:val="24"/>
                <w:szCs w:val="24"/>
              </w:rPr>
            </w:pPr>
            <w:r w:rsidRPr="00E9694D">
              <w:rPr>
                <w:rFonts w:ascii="Times New Roman" w:hAnsi="Times New Roman" w:cs="Times New Roman"/>
                <w:sz w:val="24"/>
                <w:szCs w:val="24"/>
              </w:rPr>
              <w:t>Provided consultation on evaluation design and instrument development for New Beginnings</w:t>
            </w:r>
          </w:p>
        </w:tc>
      </w:tr>
    </w:tbl>
    <w:p w:rsidR="002D3619" w:rsidRDefault="002D3619" w:rsidP="002E787F">
      <w:pPr>
        <w:tabs>
          <w:tab w:val="left" w:pos="-2340"/>
          <w:tab w:val="left" w:pos="360"/>
          <w:tab w:val="left" w:pos="450"/>
        </w:tabs>
        <w:spacing w:after="0" w:line="240" w:lineRule="auto"/>
        <w:ind w:left="360" w:hanging="360"/>
        <w:rPr>
          <w:rFonts w:ascii="Times New Roman" w:hAnsi="Times New Roman" w:cs="Times New Roman"/>
          <w:b/>
          <w:sz w:val="24"/>
          <w:szCs w:val="24"/>
        </w:rPr>
      </w:pPr>
    </w:p>
    <w:p w:rsidR="007B151A" w:rsidRDefault="007B151A" w:rsidP="002E787F">
      <w:pPr>
        <w:tabs>
          <w:tab w:val="left" w:pos="-2340"/>
          <w:tab w:val="left" w:pos="360"/>
          <w:tab w:val="left" w:pos="450"/>
        </w:tabs>
        <w:spacing w:after="0" w:line="240" w:lineRule="auto"/>
        <w:ind w:left="360" w:hanging="360"/>
        <w:rPr>
          <w:rFonts w:ascii="Times New Roman" w:hAnsi="Times New Roman" w:cs="Times New Roman"/>
          <w:b/>
          <w:sz w:val="24"/>
          <w:szCs w:val="24"/>
        </w:rPr>
      </w:pPr>
    </w:p>
    <w:p w:rsidR="007B151A" w:rsidRPr="00E9694D" w:rsidRDefault="007B151A" w:rsidP="002E787F">
      <w:pPr>
        <w:tabs>
          <w:tab w:val="left" w:pos="-2340"/>
          <w:tab w:val="left" w:pos="360"/>
          <w:tab w:val="left" w:pos="450"/>
        </w:tabs>
        <w:spacing w:after="0" w:line="240" w:lineRule="auto"/>
        <w:ind w:left="360" w:hanging="360"/>
        <w:rPr>
          <w:rFonts w:ascii="Times New Roman" w:hAnsi="Times New Roman" w:cs="Times New Roman"/>
          <w:b/>
          <w:sz w:val="24"/>
          <w:szCs w:val="24"/>
        </w:rPr>
      </w:pPr>
    </w:p>
    <w:p w:rsidR="00D77AB4" w:rsidRPr="00227811" w:rsidRDefault="00D77AB4" w:rsidP="002E787F">
      <w:pPr>
        <w:tabs>
          <w:tab w:val="left" w:pos="360"/>
          <w:tab w:val="left" w:pos="720"/>
        </w:tabs>
        <w:spacing w:after="0" w:line="240" w:lineRule="auto"/>
        <w:ind w:left="360" w:hanging="360"/>
        <w:rPr>
          <w:rFonts w:ascii="Times New Roman" w:hAnsi="Times New Roman" w:cs="Times New Roman"/>
          <w:b/>
          <w:sz w:val="24"/>
          <w:szCs w:val="24"/>
        </w:rPr>
      </w:pPr>
      <w:r w:rsidRPr="00227811">
        <w:rPr>
          <w:rFonts w:ascii="Times New Roman" w:hAnsi="Times New Roman" w:cs="Times New Roman"/>
          <w:b/>
          <w:sz w:val="24"/>
          <w:szCs w:val="24"/>
        </w:rPr>
        <w:t>A.9 Explanation of Any Payment or Gift to Respondents</w:t>
      </w:r>
    </w:p>
    <w:p w:rsidR="00302965" w:rsidRDefault="00302965" w:rsidP="001F7FF2">
      <w:pPr>
        <w:spacing w:after="0" w:line="240" w:lineRule="auto"/>
        <w:rPr>
          <w:rFonts w:ascii="Times New Roman" w:hAnsi="Times New Roman" w:cs="Times New Roman"/>
          <w:sz w:val="24"/>
          <w:szCs w:val="24"/>
        </w:rPr>
      </w:pPr>
    </w:p>
    <w:p w:rsidR="00F46517" w:rsidRDefault="00DB1E36" w:rsidP="00F46517">
      <w:pPr>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Respondents will not receive </w:t>
      </w:r>
      <w:r w:rsidR="00D77AB4" w:rsidRPr="00227811">
        <w:rPr>
          <w:rFonts w:ascii="Times New Roman" w:hAnsi="Times New Roman" w:cs="Times New Roman"/>
          <w:sz w:val="24"/>
          <w:szCs w:val="24"/>
        </w:rPr>
        <w:t xml:space="preserve">payments or </w:t>
      </w:r>
      <w:r>
        <w:rPr>
          <w:rFonts w:ascii="Times New Roman" w:hAnsi="Times New Roman" w:cs="Times New Roman"/>
          <w:sz w:val="24"/>
          <w:szCs w:val="24"/>
        </w:rPr>
        <w:t xml:space="preserve">gifts </w:t>
      </w:r>
      <w:r w:rsidR="00F46517">
        <w:rPr>
          <w:rFonts w:ascii="Times New Roman" w:hAnsi="Times New Roman" w:cs="Times New Roman"/>
          <w:sz w:val="24"/>
          <w:szCs w:val="24"/>
        </w:rPr>
        <w:t>for their participation.</w:t>
      </w:r>
    </w:p>
    <w:p w:rsidR="00D77AB4" w:rsidRPr="00227811" w:rsidRDefault="00D77AB4" w:rsidP="00F46517">
      <w:pPr>
        <w:spacing w:line="240" w:lineRule="auto"/>
        <w:rPr>
          <w:rFonts w:ascii="Times New Roman" w:hAnsi="Times New Roman" w:cs="Times New Roman"/>
          <w:sz w:val="24"/>
          <w:szCs w:val="24"/>
        </w:rPr>
      </w:pPr>
      <w:r w:rsidRPr="00227811">
        <w:rPr>
          <w:rFonts w:ascii="Times New Roman" w:hAnsi="Times New Roman" w:cs="Times New Roman"/>
          <w:b/>
          <w:sz w:val="24"/>
          <w:szCs w:val="24"/>
        </w:rPr>
        <w:t>A.10 Assurance of Confidentiality Provided to Respondents</w:t>
      </w:r>
    </w:p>
    <w:p w:rsidR="00D92EAC" w:rsidRDefault="00D92EAC" w:rsidP="002E787F">
      <w:pPr>
        <w:tabs>
          <w:tab w:val="left" w:pos="360"/>
          <w:tab w:val="left" w:pos="450"/>
        </w:tabs>
        <w:spacing w:after="0" w:line="240" w:lineRule="auto"/>
        <w:rPr>
          <w:rFonts w:ascii="Times New Roman" w:eastAsia="Calibri" w:hAnsi="Times New Roman" w:cs="Times New Roman"/>
          <w:bCs/>
          <w:color w:val="000000"/>
          <w:sz w:val="24"/>
          <w:szCs w:val="24"/>
        </w:rPr>
      </w:pPr>
      <w:r w:rsidRPr="00D92EAC">
        <w:rPr>
          <w:rFonts w:ascii="Times New Roman" w:eastAsia="Calibri" w:hAnsi="Times New Roman" w:cs="Times New Roman"/>
          <w:bCs/>
          <w:color w:val="000000"/>
          <w:sz w:val="24"/>
          <w:szCs w:val="24"/>
        </w:rPr>
        <w:t xml:space="preserve">Respondents will participate as individuals who have participated in either a PPOD or New Beginnings webinar and will not provide personal information to CDC or ICF.  Only aggregated data will be provided in the summary reports to CDC. </w:t>
      </w:r>
    </w:p>
    <w:p w:rsidR="007B151A" w:rsidRDefault="007B151A" w:rsidP="002E787F">
      <w:pPr>
        <w:tabs>
          <w:tab w:val="left" w:pos="360"/>
          <w:tab w:val="left" w:pos="450"/>
        </w:tabs>
        <w:spacing w:after="0" w:line="240" w:lineRule="auto"/>
        <w:rPr>
          <w:rFonts w:ascii="Times New Roman" w:eastAsia="Calibri" w:hAnsi="Times New Roman" w:cs="Times New Roman"/>
          <w:bCs/>
          <w:color w:val="000000"/>
          <w:sz w:val="24"/>
          <w:szCs w:val="24"/>
        </w:rPr>
      </w:pPr>
    </w:p>
    <w:p w:rsidR="001F22D3" w:rsidRPr="001F22D3" w:rsidRDefault="008A4A0E" w:rsidP="001F22D3">
      <w:pPr>
        <w:spacing w:line="240" w:lineRule="auto"/>
        <w:rPr>
          <w:rFonts w:ascii="Times New Roman" w:eastAsia="Times New Roman" w:hAnsi="Times New Roman" w:cs="Times New Roman"/>
          <w:b/>
          <w:bCs/>
          <w:sz w:val="24"/>
          <w:szCs w:val="24"/>
        </w:rPr>
      </w:pPr>
      <w:r w:rsidRPr="001F22D3">
        <w:rPr>
          <w:rFonts w:ascii="Times New Roman" w:eastAsia="Times New Roman" w:hAnsi="Times New Roman" w:cs="Times New Roman"/>
          <w:b/>
          <w:bCs/>
          <w:sz w:val="24"/>
          <w:szCs w:val="24"/>
        </w:rPr>
        <w:t xml:space="preserve">Privacy </w:t>
      </w:r>
      <w:r w:rsidR="009950E4" w:rsidRPr="001F22D3">
        <w:rPr>
          <w:rFonts w:ascii="Times New Roman" w:eastAsia="Times New Roman" w:hAnsi="Times New Roman" w:cs="Times New Roman"/>
          <w:b/>
          <w:bCs/>
          <w:sz w:val="24"/>
          <w:szCs w:val="24"/>
        </w:rPr>
        <w:t xml:space="preserve">Impact </w:t>
      </w:r>
      <w:r w:rsidRPr="001F22D3">
        <w:rPr>
          <w:rFonts w:ascii="Times New Roman" w:eastAsia="Times New Roman" w:hAnsi="Times New Roman" w:cs="Times New Roman"/>
          <w:b/>
          <w:bCs/>
          <w:sz w:val="24"/>
          <w:szCs w:val="24"/>
        </w:rPr>
        <w:t>A</w:t>
      </w:r>
      <w:r w:rsidR="009950E4" w:rsidRPr="001F22D3">
        <w:rPr>
          <w:rFonts w:ascii="Times New Roman" w:eastAsia="Times New Roman" w:hAnsi="Times New Roman" w:cs="Times New Roman"/>
          <w:b/>
          <w:bCs/>
          <w:sz w:val="24"/>
          <w:szCs w:val="24"/>
        </w:rPr>
        <w:t>ssessment</w:t>
      </w:r>
      <w:r w:rsidRPr="001F22D3">
        <w:rPr>
          <w:rFonts w:ascii="Times New Roman" w:eastAsia="Times New Roman" w:hAnsi="Times New Roman" w:cs="Times New Roman"/>
          <w:b/>
          <w:bCs/>
          <w:sz w:val="24"/>
          <w:szCs w:val="24"/>
        </w:rPr>
        <w:t xml:space="preserve"> </w:t>
      </w:r>
      <w:r w:rsidR="009950E4" w:rsidRPr="001F22D3">
        <w:rPr>
          <w:rFonts w:ascii="Times New Roman" w:eastAsia="Times New Roman" w:hAnsi="Times New Roman" w:cs="Times New Roman"/>
          <w:b/>
          <w:bCs/>
          <w:sz w:val="24"/>
          <w:szCs w:val="24"/>
        </w:rPr>
        <w:t>Information</w:t>
      </w:r>
    </w:p>
    <w:p w:rsidR="001F22D3" w:rsidRPr="00A774FA" w:rsidRDefault="001F22D3" w:rsidP="001F22D3">
      <w:pPr>
        <w:tabs>
          <w:tab w:val="left" w:pos="360"/>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774FA">
        <w:rPr>
          <w:rFonts w:ascii="Times New Roman" w:hAnsi="Times New Roman" w:cs="Times New Roman"/>
          <w:sz w:val="24"/>
          <w:szCs w:val="24"/>
        </w:rPr>
        <w:t xml:space="preserve">following items are described below: </w:t>
      </w:r>
      <w:r>
        <w:rPr>
          <w:rFonts w:ascii="Times New Roman" w:hAnsi="Times New Roman" w:cs="Times New Roman"/>
          <w:sz w:val="24"/>
          <w:szCs w:val="24"/>
        </w:rPr>
        <w:t>1</w:t>
      </w:r>
      <w:r w:rsidRPr="00A774FA">
        <w:rPr>
          <w:rFonts w:ascii="Times New Roman" w:hAnsi="Times New Roman" w:cs="Times New Roman"/>
          <w:sz w:val="24"/>
          <w:szCs w:val="24"/>
        </w:rPr>
        <w:t xml:space="preserve">) an overview of the data collection strategies; </w:t>
      </w:r>
      <w:r>
        <w:rPr>
          <w:rFonts w:ascii="Times New Roman" w:hAnsi="Times New Roman" w:cs="Times New Roman"/>
          <w:sz w:val="24"/>
          <w:szCs w:val="24"/>
        </w:rPr>
        <w:t>2</w:t>
      </w:r>
      <w:r w:rsidRPr="00A32DBA">
        <w:rPr>
          <w:rFonts w:ascii="Times New Roman" w:hAnsi="Times New Roman" w:cs="Times New Roman"/>
          <w:sz w:val="24"/>
          <w:szCs w:val="24"/>
        </w:rPr>
        <w:t>) a delineation of the items</w:t>
      </w:r>
      <w:r>
        <w:rPr>
          <w:rFonts w:ascii="Times New Roman" w:hAnsi="Times New Roman" w:cs="Times New Roman"/>
          <w:sz w:val="24"/>
          <w:szCs w:val="24"/>
        </w:rPr>
        <w:t xml:space="preserve"> of information to be collected </w:t>
      </w:r>
      <w:r w:rsidRPr="00A774FA">
        <w:rPr>
          <w:rFonts w:ascii="Times New Roman" w:hAnsi="Times New Roman" w:cs="Times New Roman"/>
          <w:sz w:val="24"/>
          <w:szCs w:val="24"/>
        </w:rPr>
        <w:t>and 3) an indication of whether the data collection will involve a website.</w:t>
      </w:r>
    </w:p>
    <w:p w:rsidR="001F22D3" w:rsidRPr="00A774FA" w:rsidRDefault="001F22D3" w:rsidP="001F22D3">
      <w:pPr>
        <w:tabs>
          <w:tab w:val="left" w:pos="360"/>
          <w:tab w:val="left" w:pos="450"/>
        </w:tabs>
        <w:spacing w:after="0" w:line="240" w:lineRule="auto"/>
        <w:rPr>
          <w:rFonts w:ascii="Times New Roman" w:hAnsi="Times New Roman" w:cs="Times New Roman"/>
          <w:sz w:val="24"/>
          <w:szCs w:val="24"/>
        </w:rPr>
      </w:pPr>
    </w:p>
    <w:p w:rsidR="006D1FC5" w:rsidRDefault="006D1FC5" w:rsidP="00E83B78">
      <w:pPr>
        <w:pStyle w:val="ListParagraph"/>
        <w:numPr>
          <w:ilvl w:val="0"/>
          <w:numId w:val="4"/>
        </w:numPr>
        <w:tabs>
          <w:tab w:val="left" w:pos="360"/>
          <w:tab w:val="left" w:pos="45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rsidR="001F22D3" w:rsidRPr="001F22D3" w:rsidRDefault="001F22D3" w:rsidP="00E83B78">
      <w:pPr>
        <w:pStyle w:val="ListParagraph"/>
        <w:numPr>
          <w:ilvl w:val="0"/>
          <w:numId w:val="4"/>
        </w:numPr>
        <w:tabs>
          <w:tab w:val="left" w:pos="360"/>
          <w:tab w:val="left" w:pos="450"/>
        </w:tabs>
        <w:spacing w:after="0" w:line="240" w:lineRule="auto"/>
        <w:rPr>
          <w:rFonts w:ascii="Times New Roman" w:hAnsi="Times New Roman" w:cs="Times New Roman"/>
          <w:sz w:val="24"/>
          <w:szCs w:val="24"/>
          <w:u w:val="single"/>
        </w:rPr>
      </w:pPr>
      <w:bookmarkStart w:id="0" w:name="_GoBack"/>
      <w:bookmarkEnd w:id="0"/>
      <w:r w:rsidRPr="001F22D3">
        <w:rPr>
          <w:rFonts w:ascii="Times New Roman" w:hAnsi="Times New Roman" w:cs="Times New Roman"/>
          <w:sz w:val="24"/>
          <w:szCs w:val="24"/>
          <w:u w:val="single"/>
        </w:rPr>
        <w:lastRenderedPageBreak/>
        <w:t>Overview of the Information Collection</w:t>
      </w:r>
    </w:p>
    <w:p w:rsidR="001F22D3" w:rsidRDefault="001F22D3" w:rsidP="001F22D3">
      <w:pPr>
        <w:tabs>
          <w:tab w:val="left" w:pos="360"/>
          <w:tab w:val="left" w:pos="450"/>
        </w:tabs>
        <w:spacing w:after="0" w:line="240" w:lineRule="auto"/>
        <w:rPr>
          <w:rFonts w:ascii="Times New Roman" w:hAnsi="Times New Roman" w:cs="Times New Roman"/>
          <w:sz w:val="24"/>
          <w:szCs w:val="24"/>
        </w:rPr>
      </w:pPr>
    </w:p>
    <w:p w:rsidR="001F22D3" w:rsidRPr="00FB13CE" w:rsidRDefault="001F22D3" w:rsidP="001F22D3">
      <w:pPr>
        <w:spacing w:line="240" w:lineRule="auto"/>
        <w:rPr>
          <w:rFonts w:ascii="Times New Roman" w:hAnsi="Times New Roman" w:cs="Times New Roman"/>
          <w:sz w:val="24"/>
          <w:szCs w:val="24"/>
        </w:rPr>
      </w:pPr>
      <w:r>
        <w:rPr>
          <w:rFonts w:ascii="Times New Roman" w:hAnsi="Times New Roman" w:cs="Times New Roman"/>
          <w:sz w:val="24"/>
          <w:szCs w:val="24"/>
        </w:rPr>
        <w:t xml:space="preserve">Surveys for both the PPOD Guide and Toolkit and New Beginnings will be conducted electronically using </w:t>
      </w:r>
      <w:proofErr w:type="spellStart"/>
      <w:r>
        <w:rPr>
          <w:rFonts w:ascii="Times New Roman" w:hAnsi="Times New Roman" w:cs="Times New Roman"/>
          <w:sz w:val="24"/>
          <w:szCs w:val="24"/>
        </w:rPr>
        <w:t>Askia</w:t>
      </w:r>
      <w:proofErr w:type="spellEnd"/>
      <w:r>
        <w:rPr>
          <w:rFonts w:ascii="Times New Roman" w:hAnsi="Times New Roman" w:cs="Times New Roman"/>
          <w:sz w:val="24"/>
          <w:szCs w:val="24"/>
        </w:rPr>
        <w:t xml:space="preserve">, a web-based survey platform. Respondents who have participated in a webinar will be asked to complete a survey about their use of </w:t>
      </w:r>
      <w:proofErr w:type="gramStart"/>
      <w:r>
        <w:rPr>
          <w:rFonts w:ascii="Times New Roman" w:hAnsi="Times New Roman" w:cs="Times New Roman"/>
          <w:sz w:val="24"/>
          <w:szCs w:val="24"/>
        </w:rPr>
        <w:t>either the PPOD Guide and</w:t>
      </w:r>
      <w:proofErr w:type="gramEnd"/>
      <w:r>
        <w:rPr>
          <w:rFonts w:ascii="Times New Roman" w:hAnsi="Times New Roman" w:cs="Times New Roman"/>
          <w:sz w:val="24"/>
          <w:szCs w:val="24"/>
        </w:rPr>
        <w:t xml:space="preserve"> Toolkit </w:t>
      </w:r>
      <w:r w:rsidRPr="00F5650D">
        <w:rPr>
          <w:rFonts w:ascii="Times New Roman" w:hAnsi="Times New Roman" w:cs="Times New Roman"/>
          <w:b/>
          <w:sz w:val="24"/>
          <w:szCs w:val="24"/>
        </w:rPr>
        <w:t>(see Attachment 3a</w:t>
      </w:r>
      <w:r>
        <w:rPr>
          <w:rFonts w:ascii="Times New Roman" w:hAnsi="Times New Roman" w:cs="Times New Roman"/>
          <w:sz w:val="24"/>
          <w:szCs w:val="24"/>
        </w:rPr>
        <w:t>) or New Beginnings (</w:t>
      </w:r>
      <w:r w:rsidRPr="00F5650D">
        <w:rPr>
          <w:rFonts w:ascii="Times New Roman" w:hAnsi="Times New Roman" w:cs="Times New Roman"/>
          <w:b/>
          <w:sz w:val="24"/>
          <w:szCs w:val="24"/>
        </w:rPr>
        <w:t>see Attachment 4a</w:t>
      </w:r>
      <w:r>
        <w:rPr>
          <w:rFonts w:ascii="Times New Roman" w:hAnsi="Times New Roman" w:cs="Times New Roman"/>
          <w:sz w:val="24"/>
          <w:szCs w:val="24"/>
        </w:rPr>
        <w:t>). Personal information in an identifiable form will not be collected.  Potential respondents will receive an email informing them of the availability of an online survey (see</w:t>
      </w:r>
      <w:r w:rsidRPr="00F5650D">
        <w:rPr>
          <w:rFonts w:ascii="Times New Roman" w:hAnsi="Times New Roman" w:cs="Times New Roman"/>
          <w:b/>
          <w:sz w:val="24"/>
          <w:szCs w:val="24"/>
        </w:rPr>
        <w:t xml:space="preserve"> Attachments 3b and 4b</w:t>
      </w:r>
      <w:r>
        <w:rPr>
          <w:rFonts w:ascii="Times New Roman" w:hAnsi="Times New Roman" w:cs="Times New Roman"/>
          <w:sz w:val="24"/>
          <w:szCs w:val="24"/>
        </w:rPr>
        <w:t>). As a means of limiting non-response, a reminder email will be sent to all potential respondents (see</w:t>
      </w:r>
      <w:r w:rsidRPr="00F5650D">
        <w:rPr>
          <w:rFonts w:ascii="Times New Roman" w:hAnsi="Times New Roman" w:cs="Times New Roman"/>
          <w:b/>
          <w:sz w:val="24"/>
          <w:szCs w:val="24"/>
        </w:rPr>
        <w:t xml:space="preserve"> Attachments 3c and 4c</w:t>
      </w:r>
      <w:r>
        <w:rPr>
          <w:rFonts w:ascii="Times New Roman" w:hAnsi="Times New Roman" w:cs="Times New Roman"/>
          <w:sz w:val="24"/>
          <w:szCs w:val="24"/>
        </w:rPr>
        <w:t>).</w:t>
      </w:r>
      <w:r w:rsidRPr="00FB13CE">
        <w:t xml:space="preserve"> </w:t>
      </w:r>
      <w:r w:rsidRPr="00FB13CE">
        <w:rPr>
          <w:rFonts w:ascii="Times New Roman" w:hAnsi="Times New Roman" w:cs="Times New Roman"/>
          <w:sz w:val="24"/>
          <w:szCs w:val="24"/>
        </w:rPr>
        <w:t>Information collection, management and analysis will be conducted by</w:t>
      </w:r>
      <w:r>
        <w:rPr>
          <w:rFonts w:ascii="Times New Roman" w:hAnsi="Times New Roman" w:cs="Times New Roman"/>
          <w:sz w:val="24"/>
          <w:szCs w:val="24"/>
        </w:rPr>
        <w:t xml:space="preserve"> a contractor on behalf of CDC.</w:t>
      </w:r>
      <w:r w:rsidRPr="00FB13CE">
        <w:rPr>
          <w:rFonts w:ascii="Times New Roman" w:hAnsi="Times New Roman" w:cs="Times New Roman"/>
          <w:sz w:val="24"/>
          <w:szCs w:val="24"/>
        </w:rPr>
        <w:t xml:space="preserve"> </w:t>
      </w:r>
      <w:r>
        <w:rPr>
          <w:rFonts w:ascii="Times New Roman" w:hAnsi="Times New Roman" w:cs="Times New Roman"/>
          <w:sz w:val="24"/>
          <w:szCs w:val="24"/>
        </w:rPr>
        <w:t>Additionally, the contractor</w:t>
      </w:r>
      <w:r w:rsidRPr="00FB13CE">
        <w:rPr>
          <w:rFonts w:ascii="Times New Roman" w:hAnsi="Times New Roman" w:cs="Times New Roman"/>
          <w:sz w:val="24"/>
          <w:szCs w:val="24"/>
        </w:rPr>
        <w:t xml:space="preserve"> will be responsible </w:t>
      </w:r>
      <w:r>
        <w:rPr>
          <w:rFonts w:ascii="Times New Roman" w:hAnsi="Times New Roman" w:cs="Times New Roman"/>
          <w:sz w:val="24"/>
          <w:szCs w:val="24"/>
        </w:rPr>
        <w:t xml:space="preserve">for </w:t>
      </w:r>
      <w:r w:rsidRPr="00FB13CE">
        <w:rPr>
          <w:rFonts w:ascii="Times New Roman" w:hAnsi="Times New Roman" w:cs="Times New Roman"/>
          <w:sz w:val="24"/>
          <w:szCs w:val="24"/>
        </w:rPr>
        <w:t>sending emails, reminders and aggregating the data collected. Inf</w:t>
      </w:r>
      <w:r>
        <w:rPr>
          <w:rFonts w:ascii="Times New Roman" w:hAnsi="Times New Roman" w:cs="Times New Roman"/>
          <w:sz w:val="24"/>
          <w:szCs w:val="24"/>
        </w:rPr>
        <w:t xml:space="preserve">ormation will be collected one time </w:t>
      </w:r>
      <w:r w:rsidRPr="00FB13CE">
        <w:rPr>
          <w:rFonts w:ascii="Times New Roman" w:hAnsi="Times New Roman" w:cs="Times New Roman"/>
          <w:sz w:val="24"/>
          <w:szCs w:val="24"/>
        </w:rPr>
        <w:t>for both resources.</w:t>
      </w:r>
    </w:p>
    <w:p w:rsidR="001F22D3" w:rsidRPr="001F22D3" w:rsidRDefault="001F22D3" w:rsidP="00E83B78">
      <w:pPr>
        <w:pStyle w:val="ListParagraph"/>
        <w:numPr>
          <w:ilvl w:val="0"/>
          <w:numId w:val="4"/>
        </w:numPr>
        <w:tabs>
          <w:tab w:val="left" w:pos="360"/>
          <w:tab w:val="left" w:pos="450"/>
        </w:tabs>
        <w:spacing w:after="0" w:line="240" w:lineRule="auto"/>
        <w:rPr>
          <w:rFonts w:ascii="Times New Roman" w:hAnsi="Times New Roman" w:cs="Times New Roman"/>
          <w:sz w:val="24"/>
          <w:szCs w:val="24"/>
          <w:u w:val="single"/>
        </w:rPr>
      </w:pPr>
      <w:r w:rsidRPr="001F22D3">
        <w:rPr>
          <w:rFonts w:ascii="Times New Roman" w:hAnsi="Times New Roman" w:cs="Times New Roman"/>
          <w:sz w:val="24"/>
          <w:szCs w:val="24"/>
          <w:u w:val="single"/>
        </w:rPr>
        <w:t>Items of Information to be collected</w:t>
      </w:r>
    </w:p>
    <w:p w:rsidR="001F22D3" w:rsidRPr="001B409D" w:rsidRDefault="001F22D3" w:rsidP="001F22D3">
      <w:pPr>
        <w:tabs>
          <w:tab w:val="left" w:pos="360"/>
          <w:tab w:val="left" w:pos="450"/>
        </w:tabs>
        <w:spacing w:after="0" w:line="240" w:lineRule="auto"/>
        <w:rPr>
          <w:rFonts w:ascii="Times New Roman" w:hAnsi="Times New Roman" w:cs="Times New Roman"/>
          <w:sz w:val="24"/>
          <w:szCs w:val="24"/>
          <w:u w:val="single"/>
        </w:rPr>
      </w:pPr>
    </w:p>
    <w:p w:rsidR="001F22D3" w:rsidRDefault="001F22D3" w:rsidP="001F22D3">
      <w:pPr>
        <w:tabs>
          <w:tab w:val="left" w:pos="360"/>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w:t>
      </w:r>
      <w:r w:rsidRPr="00A774FA">
        <w:rPr>
          <w:rFonts w:ascii="Times New Roman" w:hAnsi="Times New Roman" w:cs="Times New Roman"/>
          <w:sz w:val="24"/>
          <w:szCs w:val="24"/>
        </w:rPr>
        <w:t>web-based surveys are to collect information about perceived utility</w:t>
      </w:r>
      <w:r>
        <w:rPr>
          <w:rFonts w:ascii="Times New Roman" w:hAnsi="Times New Roman" w:cs="Times New Roman"/>
          <w:sz w:val="24"/>
          <w:szCs w:val="24"/>
        </w:rPr>
        <w:t xml:space="preserve"> and </w:t>
      </w:r>
      <w:r w:rsidRPr="00A774FA">
        <w:rPr>
          <w:rFonts w:ascii="Times New Roman" w:hAnsi="Times New Roman" w:cs="Times New Roman"/>
          <w:sz w:val="24"/>
          <w:szCs w:val="24"/>
        </w:rPr>
        <w:t>satisfaction with each resource</w:t>
      </w:r>
      <w:r>
        <w:rPr>
          <w:rFonts w:ascii="Times New Roman" w:hAnsi="Times New Roman" w:cs="Times New Roman"/>
          <w:sz w:val="24"/>
          <w:szCs w:val="24"/>
        </w:rPr>
        <w:t xml:space="preserve"> and </w:t>
      </w:r>
      <w:r w:rsidRPr="00A774FA">
        <w:rPr>
          <w:rFonts w:ascii="Times New Roman" w:hAnsi="Times New Roman" w:cs="Times New Roman"/>
          <w:sz w:val="24"/>
          <w:szCs w:val="24"/>
        </w:rPr>
        <w:t>the extent to whic</w:t>
      </w:r>
      <w:r>
        <w:rPr>
          <w:rFonts w:ascii="Times New Roman" w:hAnsi="Times New Roman" w:cs="Times New Roman"/>
          <w:sz w:val="24"/>
          <w:szCs w:val="24"/>
        </w:rPr>
        <w:t xml:space="preserve">h the resources are being </w:t>
      </w:r>
      <w:r w:rsidRPr="00A774FA">
        <w:rPr>
          <w:rFonts w:ascii="Times New Roman" w:hAnsi="Times New Roman" w:cs="Times New Roman"/>
          <w:sz w:val="24"/>
          <w:szCs w:val="24"/>
        </w:rPr>
        <w:t>used by the target audiences.</w:t>
      </w:r>
      <w:r>
        <w:rPr>
          <w:rFonts w:ascii="Times New Roman" w:hAnsi="Times New Roman" w:cs="Times New Roman"/>
          <w:sz w:val="24"/>
          <w:szCs w:val="24"/>
        </w:rPr>
        <w:t xml:space="preserve"> The PPOD Guide and Toolkit survey asks the respondent how the PPOD materials are being used with patients and by providers, satisfaction or challenges with materials and ways the respondent is implementing or adopting the practices discussed in the toolkit. The New Beginnings survey asks about how the guide is used with educational sessions or discussion groups, the relevance of topics discussed in the guide, satisfaction or challenges with using the guide, and how resources listed in guide are used. To minimize burden to respondents, the surveys are programmed with skip patterns to route the respondents only to the most relevant questions.</w:t>
      </w:r>
    </w:p>
    <w:p w:rsidR="001F22D3" w:rsidRDefault="001F22D3" w:rsidP="001F22D3">
      <w:pPr>
        <w:tabs>
          <w:tab w:val="left" w:pos="360"/>
          <w:tab w:val="left" w:pos="450"/>
        </w:tabs>
        <w:spacing w:after="0" w:line="240" w:lineRule="auto"/>
        <w:rPr>
          <w:rFonts w:ascii="Times New Roman" w:hAnsi="Times New Roman" w:cs="Times New Roman"/>
          <w:sz w:val="24"/>
          <w:szCs w:val="24"/>
        </w:rPr>
      </w:pPr>
    </w:p>
    <w:p w:rsidR="001F22D3" w:rsidRPr="001F22D3" w:rsidRDefault="001F22D3" w:rsidP="00E83B78">
      <w:pPr>
        <w:pStyle w:val="ListParagraph"/>
        <w:numPr>
          <w:ilvl w:val="0"/>
          <w:numId w:val="4"/>
        </w:numPr>
        <w:tabs>
          <w:tab w:val="left" w:pos="360"/>
          <w:tab w:val="left" w:pos="45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Description of how information will be used</w:t>
      </w:r>
    </w:p>
    <w:p w:rsidR="001F22D3" w:rsidRDefault="001F22D3" w:rsidP="001F22D3">
      <w:pPr>
        <w:tabs>
          <w:tab w:val="left" w:pos="360"/>
          <w:tab w:val="left" w:pos="450"/>
        </w:tabs>
        <w:spacing w:after="0" w:line="240" w:lineRule="auto"/>
        <w:rPr>
          <w:rFonts w:ascii="Times New Roman" w:hAnsi="Times New Roman" w:cs="Times New Roman"/>
          <w:sz w:val="24"/>
          <w:szCs w:val="24"/>
        </w:rPr>
      </w:pPr>
    </w:p>
    <w:p w:rsidR="001F22D3" w:rsidRPr="001F22D3" w:rsidRDefault="001F22D3" w:rsidP="001F22D3">
      <w:pPr>
        <w:tabs>
          <w:tab w:val="left" w:pos="360"/>
          <w:tab w:val="left" w:pos="450"/>
        </w:tabs>
        <w:spacing w:after="0" w:line="240" w:lineRule="auto"/>
        <w:rPr>
          <w:rFonts w:ascii="Times New Roman" w:hAnsi="Times New Roman" w:cs="Times New Roman"/>
          <w:sz w:val="24"/>
          <w:szCs w:val="24"/>
          <w:u w:val="single"/>
        </w:rPr>
      </w:pPr>
      <w:r w:rsidRPr="001F22D3">
        <w:rPr>
          <w:rFonts w:ascii="Times New Roman" w:hAnsi="Times New Roman" w:cs="Times New Roman"/>
          <w:sz w:val="24"/>
          <w:szCs w:val="24"/>
        </w:rPr>
        <w:t>The purpose of the proposed information collection is to assess the perceived utility and satisfaction of each resource, to better understand the various ways each resource is used by the target audiences and to understand how each resource affects respondents’ practices and behaviors as they relate to diabetes management. The compiled information will be used to inform refinements to the resources, improve promotion activities to expand reach, and assist CDC in identifying what technical assistance may be needed to supplement these materials. The proposed data collection will have little or no effect on respondent’s privacy. ICF will retain all survey data until 3 years after the expiration or termination of the contract.</w:t>
      </w:r>
    </w:p>
    <w:p w:rsidR="001F22D3" w:rsidRPr="00A774FA" w:rsidRDefault="001F22D3" w:rsidP="001F22D3">
      <w:pPr>
        <w:tabs>
          <w:tab w:val="left" w:pos="360"/>
          <w:tab w:val="left" w:pos="450"/>
        </w:tabs>
        <w:spacing w:after="0" w:line="240" w:lineRule="auto"/>
        <w:rPr>
          <w:rFonts w:ascii="Times New Roman" w:hAnsi="Times New Roman" w:cs="Times New Roman"/>
          <w:sz w:val="24"/>
          <w:szCs w:val="24"/>
        </w:rPr>
      </w:pPr>
    </w:p>
    <w:p w:rsidR="001F22D3" w:rsidRPr="001F22D3" w:rsidRDefault="001F22D3" w:rsidP="00E83B78">
      <w:pPr>
        <w:pStyle w:val="ListParagraph"/>
        <w:numPr>
          <w:ilvl w:val="0"/>
          <w:numId w:val="4"/>
        </w:numPr>
        <w:tabs>
          <w:tab w:val="left" w:pos="360"/>
          <w:tab w:val="left" w:pos="450"/>
        </w:tabs>
        <w:spacing w:after="0" w:line="240" w:lineRule="auto"/>
        <w:rPr>
          <w:rFonts w:ascii="Times New Roman" w:hAnsi="Times New Roman" w:cs="Times New Roman"/>
          <w:sz w:val="24"/>
          <w:szCs w:val="24"/>
        </w:rPr>
      </w:pPr>
      <w:r w:rsidRPr="001F22D3">
        <w:rPr>
          <w:rFonts w:ascii="Times New Roman" w:hAnsi="Times New Roman" w:cs="Times New Roman"/>
          <w:sz w:val="24"/>
          <w:szCs w:val="24"/>
          <w:u w:val="single"/>
        </w:rPr>
        <w:t xml:space="preserve">Impact the proposed collection will have on respondent’s privacy </w:t>
      </w:r>
    </w:p>
    <w:p w:rsidR="001F22D3" w:rsidRPr="001F22D3" w:rsidRDefault="001F22D3" w:rsidP="001F22D3">
      <w:pPr>
        <w:tabs>
          <w:tab w:val="left" w:pos="360"/>
          <w:tab w:val="left" w:pos="450"/>
        </w:tabs>
        <w:spacing w:after="0" w:line="240" w:lineRule="auto"/>
        <w:rPr>
          <w:rFonts w:ascii="Times New Roman" w:hAnsi="Times New Roman" w:cs="Times New Roman"/>
          <w:sz w:val="24"/>
          <w:szCs w:val="24"/>
        </w:rPr>
      </w:pPr>
    </w:p>
    <w:p w:rsidR="001F22D3" w:rsidRPr="00CA34F8" w:rsidRDefault="001F22D3" w:rsidP="001F22D3">
      <w:pPr>
        <w:tabs>
          <w:tab w:val="left" w:pos="360"/>
          <w:tab w:val="left" w:pos="450"/>
        </w:tabs>
        <w:spacing w:after="0" w:line="240" w:lineRule="auto"/>
        <w:rPr>
          <w:rFonts w:ascii="Times New Roman" w:hAnsi="Times New Roman" w:cs="Times New Roman"/>
          <w:sz w:val="24"/>
          <w:szCs w:val="24"/>
        </w:rPr>
      </w:pPr>
      <w:r w:rsidRPr="00CA34F8">
        <w:rPr>
          <w:rFonts w:ascii="Times New Roman" w:hAnsi="Times New Roman" w:cs="Times New Roman"/>
          <w:sz w:val="24"/>
          <w:szCs w:val="24"/>
        </w:rPr>
        <w:t>Both the New Beginnings and PPOD survey will be avail</w:t>
      </w:r>
      <w:r>
        <w:rPr>
          <w:rFonts w:ascii="Times New Roman" w:hAnsi="Times New Roman" w:cs="Times New Roman"/>
          <w:sz w:val="24"/>
          <w:szCs w:val="24"/>
        </w:rPr>
        <w:t>able via links on the CDC NDEP w</w:t>
      </w:r>
      <w:r w:rsidRPr="00CA34F8">
        <w:rPr>
          <w:rFonts w:ascii="Times New Roman" w:hAnsi="Times New Roman" w:cs="Times New Roman"/>
          <w:sz w:val="24"/>
          <w:szCs w:val="24"/>
        </w:rPr>
        <w:t xml:space="preserve">ebsite which will take the respondent to the </w:t>
      </w:r>
      <w:proofErr w:type="spellStart"/>
      <w:r w:rsidRPr="00CA34F8">
        <w:rPr>
          <w:rFonts w:ascii="Times New Roman" w:hAnsi="Times New Roman" w:cs="Times New Roman"/>
          <w:sz w:val="24"/>
          <w:szCs w:val="24"/>
        </w:rPr>
        <w:t>Askia</w:t>
      </w:r>
      <w:proofErr w:type="spellEnd"/>
      <w:r w:rsidRPr="00CA34F8">
        <w:rPr>
          <w:rFonts w:ascii="Times New Roman" w:hAnsi="Times New Roman" w:cs="Times New Roman"/>
          <w:sz w:val="24"/>
          <w:szCs w:val="24"/>
        </w:rPr>
        <w:t xml:space="preserve"> survey platform hosted by ICF. However, none of the content regarding the survey or the resource materials under study has content directed to children less than 13 years of age.   For the New Beginnings survey, partner organizations may also host links to the CDC NDEP website for their members to complete the </w:t>
      </w:r>
      <w:r>
        <w:rPr>
          <w:rFonts w:ascii="Times New Roman" w:hAnsi="Times New Roman" w:cs="Times New Roman"/>
          <w:sz w:val="24"/>
          <w:szCs w:val="24"/>
        </w:rPr>
        <w:t xml:space="preserve">survey. For the PPOD survey, only webinar participants </w:t>
      </w:r>
      <w:r w:rsidRPr="00CA34F8">
        <w:rPr>
          <w:rFonts w:ascii="Times New Roman" w:hAnsi="Times New Roman" w:cs="Times New Roman"/>
          <w:sz w:val="24"/>
          <w:szCs w:val="24"/>
        </w:rPr>
        <w:t>will be</w:t>
      </w:r>
      <w:r>
        <w:rPr>
          <w:rFonts w:ascii="Times New Roman" w:hAnsi="Times New Roman" w:cs="Times New Roman"/>
          <w:sz w:val="24"/>
          <w:szCs w:val="24"/>
        </w:rPr>
        <w:t xml:space="preserve"> </w:t>
      </w:r>
      <w:r w:rsidRPr="00CA34F8">
        <w:rPr>
          <w:rFonts w:ascii="Times New Roman" w:hAnsi="Times New Roman" w:cs="Times New Roman"/>
          <w:sz w:val="24"/>
          <w:szCs w:val="24"/>
        </w:rPr>
        <w:t xml:space="preserve">provided information about the survey link on the CDC NDEP website. </w:t>
      </w:r>
    </w:p>
    <w:p w:rsidR="008A4A0E" w:rsidRPr="001F22D3" w:rsidRDefault="008A4A0E" w:rsidP="001F22D3">
      <w:pPr>
        <w:spacing w:line="240" w:lineRule="auto"/>
        <w:rPr>
          <w:rFonts w:ascii="Times New Roman" w:eastAsia="Times New Roman" w:hAnsi="Times New Roman" w:cs="Times New Roman"/>
          <w:b/>
          <w:bCs/>
          <w:sz w:val="24"/>
          <w:szCs w:val="24"/>
        </w:rPr>
      </w:pPr>
    </w:p>
    <w:p w:rsidR="00302965" w:rsidRPr="001F7FF2" w:rsidRDefault="00302965" w:rsidP="00302965">
      <w:pPr>
        <w:pStyle w:val="ListParagraph"/>
        <w:numPr>
          <w:ilvl w:val="0"/>
          <w:numId w:val="4"/>
        </w:numPr>
        <w:spacing w:line="240" w:lineRule="auto"/>
        <w:rPr>
          <w:rFonts w:ascii="Times New Roman" w:eastAsia="Times New Roman" w:hAnsi="Times New Roman" w:cs="Times New Roman"/>
          <w:sz w:val="24"/>
          <w:szCs w:val="24"/>
          <w:u w:val="single"/>
          <w:lang w:eastAsia="x-none"/>
        </w:rPr>
      </w:pPr>
      <w:r w:rsidRPr="001F7FF2">
        <w:rPr>
          <w:rFonts w:ascii="Times New Roman" w:eastAsia="Times New Roman" w:hAnsi="Times New Roman" w:cs="Times New Roman"/>
          <w:sz w:val="24"/>
          <w:szCs w:val="24"/>
          <w:u w:val="single"/>
          <w:lang w:eastAsia="x-none"/>
        </w:rPr>
        <w:t>Privacy Act Determination</w:t>
      </w:r>
    </w:p>
    <w:p w:rsidR="00E83B78" w:rsidRPr="00E83B78" w:rsidRDefault="00F46517" w:rsidP="00E83B78">
      <w:pPr>
        <w:spacing w:line="240" w:lineRule="auto"/>
        <w:rPr>
          <w:rFonts w:ascii="Times New Roman" w:eastAsia="Times New Roman" w:hAnsi="Times New Roman" w:cs="Times New Roman"/>
          <w:sz w:val="24"/>
          <w:szCs w:val="24"/>
          <w:lang w:eastAsia="x-none"/>
        </w:rPr>
      </w:pPr>
      <w:r w:rsidRPr="001F7FF2">
        <w:rPr>
          <w:rFonts w:ascii="Times New Roman" w:eastAsia="Times New Roman" w:hAnsi="Times New Roman" w:cs="Times New Roman"/>
          <w:sz w:val="24"/>
          <w:szCs w:val="24"/>
          <w:lang w:eastAsia="x-none"/>
        </w:rPr>
        <w:t xml:space="preserve">This information collection has been reviewed by NCCDPHP which determined that the Privacy Act does not apply. </w:t>
      </w:r>
      <w:r w:rsidR="005F7EEA" w:rsidRPr="001F7FF2">
        <w:rPr>
          <w:rFonts w:ascii="Times New Roman" w:eastAsia="Times New Roman" w:hAnsi="Times New Roman" w:cs="Times New Roman"/>
          <w:sz w:val="24"/>
          <w:szCs w:val="24"/>
          <w:lang w:eastAsia="x-none"/>
        </w:rPr>
        <w:t>CDC will not receive any identifiable response data from the survey participants. The survey</w:t>
      </w:r>
      <w:r w:rsidR="001E2ABE" w:rsidRPr="001F7FF2">
        <w:rPr>
          <w:rFonts w:ascii="Times New Roman" w:eastAsia="Times New Roman" w:hAnsi="Times New Roman" w:cs="Times New Roman"/>
          <w:sz w:val="24"/>
          <w:szCs w:val="24"/>
          <w:lang w:eastAsia="x-none"/>
        </w:rPr>
        <w:t>s</w:t>
      </w:r>
      <w:r w:rsidR="005F7EEA" w:rsidRPr="001F7FF2">
        <w:rPr>
          <w:rFonts w:ascii="Times New Roman" w:eastAsia="Times New Roman" w:hAnsi="Times New Roman" w:cs="Times New Roman"/>
          <w:sz w:val="24"/>
          <w:szCs w:val="24"/>
          <w:lang w:eastAsia="x-none"/>
        </w:rPr>
        <w:t xml:space="preserve"> will not ask for the names of any respondents</w:t>
      </w:r>
      <w:r w:rsidR="001E2ABE" w:rsidRPr="001F7FF2">
        <w:rPr>
          <w:rFonts w:ascii="Times New Roman" w:eastAsia="Times New Roman" w:hAnsi="Times New Roman" w:cs="Times New Roman"/>
          <w:sz w:val="24"/>
          <w:szCs w:val="24"/>
          <w:lang w:eastAsia="x-none"/>
        </w:rPr>
        <w:t xml:space="preserve"> and the respondents will not be </w:t>
      </w:r>
      <w:r w:rsidR="00665B89" w:rsidRPr="001F7FF2">
        <w:rPr>
          <w:rFonts w:ascii="Times New Roman" w:eastAsia="Times New Roman" w:hAnsi="Times New Roman" w:cs="Times New Roman"/>
          <w:sz w:val="24"/>
          <w:szCs w:val="24"/>
          <w:lang w:eastAsia="x-none"/>
        </w:rPr>
        <w:t>providing any</w:t>
      </w:r>
      <w:r w:rsidR="001E2ABE" w:rsidRPr="001F7FF2">
        <w:rPr>
          <w:rFonts w:ascii="Times New Roman" w:eastAsia="Times New Roman" w:hAnsi="Times New Roman" w:cs="Times New Roman"/>
          <w:sz w:val="24"/>
          <w:szCs w:val="24"/>
          <w:lang w:eastAsia="x-none"/>
        </w:rPr>
        <w:t xml:space="preserve"> personal information about themselves.</w:t>
      </w:r>
    </w:p>
    <w:p w:rsidR="008A4A0E" w:rsidRPr="00E83B78" w:rsidRDefault="008A4A0E" w:rsidP="00E83B78">
      <w:pPr>
        <w:pStyle w:val="ListParagraph"/>
        <w:numPr>
          <w:ilvl w:val="0"/>
          <w:numId w:val="4"/>
        </w:numPr>
        <w:spacing w:after="0" w:line="240" w:lineRule="auto"/>
        <w:jc w:val="both"/>
        <w:rPr>
          <w:rFonts w:ascii="Times New Roman" w:eastAsia="Times New Roman" w:hAnsi="Times New Roman" w:cs="Times New Roman"/>
          <w:bCs/>
          <w:sz w:val="24"/>
          <w:szCs w:val="24"/>
          <w:u w:val="single"/>
        </w:rPr>
      </w:pPr>
      <w:r w:rsidRPr="00E83B78">
        <w:rPr>
          <w:rFonts w:ascii="Times New Roman" w:eastAsia="Times New Roman" w:hAnsi="Times New Roman" w:cs="Times New Roman"/>
          <w:bCs/>
          <w:sz w:val="24"/>
          <w:szCs w:val="24"/>
          <w:u w:val="single"/>
        </w:rPr>
        <w:t>Safeguards</w:t>
      </w:r>
    </w:p>
    <w:p w:rsidR="008A4A0E" w:rsidRPr="00227811" w:rsidRDefault="008A4A0E" w:rsidP="003B1868">
      <w:pPr>
        <w:spacing w:after="0" w:line="240" w:lineRule="auto"/>
        <w:rPr>
          <w:rFonts w:ascii="Times New Roman" w:eastAsia="Times New Roman" w:hAnsi="Times New Roman" w:cs="Times New Roman"/>
          <w:bCs/>
          <w:sz w:val="24"/>
          <w:szCs w:val="24"/>
        </w:rPr>
      </w:pPr>
    </w:p>
    <w:p w:rsidR="008A4A0E" w:rsidRPr="00227811" w:rsidRDefault="008A4A0E" w:rsidP="003B1868">
      <w:pPr>
        <w:spacing w:after="0" w:line="240" w:lineRule="auto"/>
        <w:rPr>
          <w:rFonts w:ascii="Times New Roman" w:eastAsia="Times New Roman" w:hAnsi="Times New Roman" w:cs="Times New Roman"/>
          <w:sz w:val="24"/>
          <w:szCs w:val="24"/>
        </w:rPr>
      </w:pPr>
      <w:r w:rsidRPr="00227811">
        <w:rPr>
          <w:rFonts w:ascii="Times New Roman" w:eastAsia="Times New Roman" w:hAnsi="Times New Roman" w:cs="Times New Roman"/>
          <w:bCs/>
          <w:sz w:val="24"/>
          <w:szCs w:val="24"/>
        </w:rPr>
        <w:t>ICF</w:t>
      </w:r>
      <w:r w:rsidR="00B527E9">
        <w:rPr>
          <w:rFonts w:ascii="Times New Roman" w:eastAsia="Times New Roman" w:hAnsi="Times New Roman" w:cs="Times New Roman"/>
          <w:bCs/>
          <w:sz w:val="24"/>
          <w:szCs w:val="24"/>
        </w:rPr>
        <w:t xml:space="preserve"> </w:t>
      </w:r>
      <w:r w:rsidRPr="00227811">
        <w:rPr>
          <w:rFonts w:ascii="Times New Roman" w:eastAsia="Times New Roman" w:hAnsi="Times New Roman" w:cs="Times New Roman"/>
          <w:bCs/>
          <w:sz w:val="24"/>
          <w:szCs w:val="24"/>
        </w:rPr>
        <w:t xml:space="preserve">will have direct access to the data collected through </w:t>
      </w:r>
      <w:r w:rsidR="00695A97" w:rsidRPr="00227811">
        <w:rPr>
          <w:rFonts w:ascii="Times New Roman" w:eastAsia="Times New Roman" w:hAnsi="Times New Roman" w:cs="Times New Roman"/>
          <w:bCs/>
          <w:sz w:val="24"/>
          <w:szCs w:val="24"/>
        </w:rPr>
        <w:t>web-based surveys.  ICF</w:t>
      </w:r>
      <w:r w:rsidRPr="00227811">
        <w:rPr>
          <w:rFonts w:ascii="Times New Roman" w:eastAsia="Times New Roman" w:hAnsi="Times New Roman" w:cs="Times New Roman"/>
          <w:bCs/>
          <w:sz w:val="24"/>
          <w:szCs w:val="24"/>
        </w:rPr>
        <w:t xml:space="preserve"> will safeguard the responses and will not release any identifying information.  Project reports and manuscripts will contain aggregated data only; results will not be associated with any individual respondent.  Any data sent to CDC will not contain individual identifiers.  </w:t>
      </w:r>
      <w:r w:rsidR="007B151A">
        <w:rPr>
          <w:rFonts w:ascii="Times New Roman" w:eastAsia="Times New Roman" w:hAnsi="Times New Roman" w:cs="Times New Roman"/>
          <w:bCs/>
          <w:sz w:val="24"/>
          <w:szCs w:val="24"/>
        </w:rPr>
        <w:t xml:space="preserve">The Askia system collects and uses IP addresses for system administration and record-keeping purposes, but IP addresses will not be provided to CDC. Survey responses cannot be linked or traced to any unique respondent identifiers. </w:t>
      </w:r>
      <w:r w:rsidRPr="00227811">
        <w:rPr>
          <w:rFonts w:ascii="Times New Roman" w:eastAsia="Times New Roman" w:hAnsi="Times New Roman" w:cs="Times New Roman"/>
          <w:bCs/>
          <w:sz w:val="24"/>
          <w:szCs w:val="24"/>
        </w:rPr>
        <w:t xml:space="preserve">All data collected will be compiled into reports and manuscripts that do not contain any personal identifiers. </w:t>
      </w:r>
    </w:p>
    <w:p w:rsidR="00E83B78" w:rsidRDefault="00E83B78" w:rsidP="00D279D7">
      <w:pPr>
        <w:spacing w:after="0" w:line="240" w:lineRule="auto"/>
        <w:rPr>
          <w:rFonts w:ascii="Times New Roman" w:eastAsia="Times New Roman" w:hAnsi="Times New Roman" w:cs="Times New Roman"/>
          <w:bCs/>
          <w:sz w:val="24"/>
          <w:szCs w:val="24"/>
        </w:rPr>
      </w:pPr>
    </w:p>
    <w:p w:rsidR="00DA1EA3" w:rsidRPr="00E83B78" w:rsidRDefault="00DA1EA3" w:rsidP="00E83B78">
      <w:pPr>
        <w:pStyle w:val="ListParagraph"/>
        <w:numPr>
          <w:ilvl w:val="0"/>
          <w:numId w:val="4"/>
        </w:numPr>
        <w:spacing w:after="0" w:line="240" w:lineRule="auto"/>
        <w:rPr>
          <w:rFonts w:ascii="Times New Roman" w:eastAsia="Times New Roman" w:hAnsi="Times New Roman" w:cs="Times New Roman"/>
          <w:bCs/>
          <w:sz w:val="24"/>
          <w:szCs w:val="24"/>
          <w:u w:val="single"/>
        </w:rPr>
      </w:pPr>
      <w:r w:rsidRPr="00E83B78">
        <w:rPr>
          <w:rFonts w:ascii="Times New Roman" w:eastAsia="Times New Roman" w:hAnsi="Times New Roman" w:cs="Times New Roman"/>
          <w:bCs/>
          <w:sz w:val="24"/>
          <w:szCs w:val="24"/>
          <w:u w:val="single"/>
        </w:rPr>
        <w:t>Consent</w:t>
      </w:r>
    </w:p>
    <w:p w:rsidR="00DA1EA3" w:rsidRDefault="00DA1EA3" w:rsidP="00D279D7">
      <w:pPr>
        <w:spacing w:after="0" w:line="240" w:lineRule="auto"/>
        <w:ind w:left="360"/>
        <w:rPr>
          <w:rFonts w:ascii="Times New Roman" w:eastAsia="Times New Roman" w:hAnsi="Times New Roman" w:cs="Times New Roman"/>
          <w:sz w:val="24"/>
          <w:szCs w:val="24"/>
        </w:rPr>
      </w:pPr>
    </w:p>
    <w:p w:rsidR="008A4A0E" w:rsidRPr="001B409D" w:rsidRDefault="00A44CAE" w:rsidP="00D279D7">
      <w:pPr>
        <w:spacing w:after="0" w:line="240" w:lineRule="auto"/>
        <w:rPr>
          <w:rFonts w:ascii="Times New Roman" w:eastAsia="Times New Roman" w:hAnsi="Times New Roman" w:cs="Times New Roman"/>
          <w:sz w:val="24"/>
          <w:szCs w:val="24"/>
        </w:rPr>
      </w:pPr>
      <w:r w:rsidRPr="001B409D">
        <w:rPr>
          <w:rFonts w:ascii="Times New Roman" w:eastAsia="Times New Roman" w:hAnsi="Times New Roman" w:cs="Times New Roman"/>
          <w:sz w:val="24"/>
          <w:szCs w:val="24"/>
        </w:rPr>
        <w:t>Consent is implied by participation</w:t>
      </w:r>
      <w:r w:rsidR="008A4A0E" w:rsidRPr="001B409D">
        <w:rPr>
          <w:rFonts w:ascii="Times New Roman" w:eastAsia="Times New Roman" w:hAnsi="Times New Roman" w:cs="Times New Roman"/>
          <w:sz w:val="24"/>
          <w:szCs w:val="24"/>
        </w:rPr>
        <w:t>.</w:t>
      </w:r>
    </w:p>
    <w:p w:rsidR="00670258" w:rsidRDefault="00670258" w:rsidP="00D279D7">
      <w:pPr>
        <w:spacing w:after="0" w:line="240" w:lineRule="auto"/>
        <w:rPr>
          <w:rFonts w:ascii="Times New Roman" w:eastAsia="Times New Roman" w:hAnsi="Times New Roman" w:cs="Times New Roman"/>
          <w:b/>
          <w:bCs/>
          <w:sz w:val="24"/>
          <w:szCs w:val="24"/>
        </w:rPr>
      </w:pPr>
    </w:p>
    <w:p w:rsidR="008A4A0E" w:rsidRPr="00E83B78" w:rsidRDefault="00A44CAE" w:rsidP="00E83B78">
      <w:pPr>
        <w:pStyle w:val="ListParagraph"/>
        <w:numPr>
          <w:ilvl w:val="0"/>
          <w:numId w:val="4"/>
        </w:numPr>
        <w:spacing w:after="0" w:line="240" w:lineRule="auto"/>
        <w:rPr>
          <w:rFonts w:ascii="Times New Roman" w:eastAsia="Times New Roman" w:hAnsi="Times New Roman" w:cs="Times New Roman"/>
          <w:b/>
          <w:bCs/>
          <w:sz w:val="24"/>
          <w:szCs w:val="24"/>
        </w:rPr>
      </w:pPr>
      <w:r w:rsidRPr="00E83B78">
        <w:rPr>
          <w:rFonts w:ascii="Times New Roman" w:eastAsia="Times New Roman" w:hAnsi="Times New Roman" w:cs="Times New Roman"/>
          <w:bCs/>
          <w:sz w:val="24"/>
          <w:szCs w:val="24"/>
          <w:u w:val="single"/>
        </w:rPr>
        <w:t>Voluntary</w:t>
      </w:r>
    </w:p>
    <w:p w:rsidR="00A44CAE" w:rsidRDefault="00A44CAE" w:rsidP="00621598">
      <w:pPr>
        <w:spacing w:after="0" w:line="240" w:lineRule="auto"/>
        <w:rPr>
          <w:rFonts w:ascii="Times New Roman" w:eastAsia="Times New Roman" w:hAnsi="Times New Roman" w:cs="Times New Roman"/>
          <w:bCs/>
          <w:sz w:val="24"/>
          <w:szCs w:val="24"/>
        </w:rPr>
      </w:pPr>
    </w:p>
    <w:p w:rsidR="00665B89" w:rsidRDefault="00A44CAE" w:rsidP="002E787F">
      <w:pPr>
        <w:tabs>
          <w:tab w:val="left" w:pos="360"/>
          <w:tab w:val="left" w:pos="45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w:t>
      </w:r>
      <w:r w:rsidR="00665B89">
        <w:rPr>
          <w:rFonts w:ascii="Times New Roman" w:eastAsia="Times New Roman" w:hAnsi="Times New Roman" w:cs="Times New Roman"/>
          <w:bCs/>
          <w:sz w:val="24"/>
          <w:szCs w:val="24"/>
        </w:rPr>
        <w:t>respondents are</w:t>
      </w:r>
      <w:r>
        <w:rPr>
          <w:rFonts w:ascii="Times New Roman" w:eastAsia="Times New Roman" w:hAnsi="Times New Roman" w:cs="Times New Roman"/>
          <w:bCs/>
          <w:sz w:val="24"/>
          <w:szCs w:val="24"/>
        </w:rPr>
        <w:t xml:space="preserve"> </w:t>
      </w:r>
      <w:r w:rsidR="00665B89">
        <w:rPr>
          <w:rFonts w:ascii="Times New Roman" w:eastAsia="Times New Roman" w:hAnsi="Times New Roman" w:cs="Times New Roman"/>
          <w:bCs/>
          <w:sz w:val="24"/>
          <w:szCs w:val="24"/>
        </w:rPr>
        <w:t>informed through</w:t>
      </w:r>
      <w:r>
        <w:rPr>
          <w:rFonts w:ascii="Times New Roman" w:eastAsia="Times New Roman" w:hAnsi="Times New Roman" w:cs="Times New Roman"/>
          <w:bCs/>
          <w:sz w:val="24"/>
          <w:szCs w:val="24"/>
        </w:rPr>
        <w:t xml:space="preserve"> the survey instructions that their responses are voluntary.</w:t>
      </w:r>
    </w:p>
    <w:p w:rsidR="00665B89" w:rsidRDefault="00665B89" w:rsidP="002E787F">
      <w:pPr>
        <w:tabs>
          <w:tab w:val="left" w:pos="360"/>
          <w:tab w:val="left" w:pos="450"/>
        </w:tabs>
        <w:spacing w:after="0" w:line="240" w:lineRule="auto"/>
        <w:rPr>
          <w:rFonts w:ascii="Times New Roman" w:eastAsia="Times New Roman" w:hAnsi="Times New Roman" w:cs="Times New Roman"/>
          <w:bCs/>
          <w:sz w:val="24"/>
          <w:szCs w:val="24"/>
        </w:rPr>
      </w:pPr>
    </w:p>
    <w:p w:rsidR="00D33F46" w:rsidRPr="00227811" w:rsidRDefault="00D33F46" w:rsidP="002E787F">
      <w:pPr>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A.11 Justification for Sensitive Questions</w:t>
      </w:r>
    </w:p>
    <w:p w:rsidR="009745C8" w:rsidRPr="00227811" w:rsidRDefault="009745C8" w:rsidP="00F46517">
      <w:pPr>
        <w:tabs>
          <w:tab w:val="left" w:pos="360"/>
          <w:tab w:val="left" w:pos="450"/>
        </w:tabs>
        <w:spacing w:after="0" w:line="240" w:lineRule="auto"/>
        <w:rPr>
          <w:rFonts w:ascii="Times New Roman" w:hAnsi="Times New Roman" w:cs="Times New Roman"/>
          <w:sz w:val="24"/>
          <w:szCs w:val="24"/>
        </w:rPr>
      </w:pPr>
    </w:p>
    <w:p w:rsidR="0057565F" w:rsidRPr="00227811" w:rsidRDefault="00D33F46" w:rsidP="00F46517">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sz w:val="24"/>
          <w:szCs w:val="24"/>
        </w:rPr>
        <w:t>Th</w:t>
      </w:r>
      <w:r w:rsidR="00F46517">
        <w:rPr>
          <w:rFonts w:ascii="Times New Roman" w:hAnsi="Times New Roman" w:cs="Times New Roman"/>
          <w:sz w:val="24"/>
          <w:szCs w:val="24"/>
        </w:rPr>
        <w:t>ese</w:t>
      </w:r>
      <w:r w:rsidRPr="00227811">
        <w:rPr>
          <w:rFonts w:ascii="Times New Roman" w:hAnsi="Times New Roman" w:cs="Times New Roman"/>
          <w:sz w:val="24"/>
          <w:szCs w:val="24"/>
        </w:rPr>
        <w:t xml:space="preserve"> assessment</w:t>
      </w:r>
      <w:r w:rsidR="00F46517">
        <w:rPr>
          <w:rFonts w:ascii="Times New Roman" w:hAnsi="Times New Roman" w:cs="Times New Roman"/>
          <w:sz w:val="24"/>
          <w:szCs w:val="24"/>
        </w:rPr>
        <w:t>s</w:t>
      </w:r>
      <w:r w:rsidRPr="00227811">
        <w:rPr>
          <w:rFonts w:ascii="Times New Roman" w:hAnsi="Times New Roman" w:cs="Times New Roman"/>
          <w:sz w:val="24"/>
          <w:szCs w:val="24"/>
        </w:rPr>
        <w:t xml:space="preserve"> will not collect any personal or sensitive information.</w:t>
      </w:r>
    </w:p>
    <w:p w:rsidR="009745C8" w:rsidRPr="00227811" w:rsidRDefault="009745C8" w:rsidP="002E787F">
      <w:pPr>
        <w:tabs>
          <w:tab w:val="left" w:pos="360"/>
          <w:tab w:val="left" w:pos="450"/>
        </w:tabs>
        <w:spacing w:after="0" w:line="240" w:lineRule="auto"/>
        <w:rPr>
          <w:rFonts w:ascii="Times New Roman" w:hAnsi="Times New Roman" w:cs="Times New Roman"/>
          <w:b/>
          <w:sz w:val="24"/>
          <w:szCs w:val="24"/>
        </w:rPr>
      </w:pPr>
    </w:p>
    <w:p w:rsidR="0057565F" w:rsidRPr="00227811" w:rsidRDefault="0057565F" w:rsidP="002E787F">
      <w:pPr>
        <w:tabs>
          <w:tab w:val="left" w:pos="360"/>
          <w:tab w:val="left" w:pos="450"/>
        </w:tabs>
        <w:spacing w:after="0" w:line="240" w:lineRule="auto"/>
        <w:rPr>
          <w:rFonts w:ascii="Times New Roman" w:hAnsi="Times New Roman" w:cs="Times New Roman"/>
          <w:sz w:val="24"/>
          <w:szCs w:val="24"/>
        </w:rPr>
      </w:pPr>
      <w:r w:rsidRPr="00227811">
        <w:rPr>
          <w:rFonts w:ascii="Times New Roman" w:hAnsi="Times New Roman" w:cs="Times New Roman"/>
          <w:b/>
          <w:sz w:val="24"/>
          <w:szCs w:val="24"/>
        </w:rPr>
        <w:t xml:space="preserve">A.12 Estimate of Annualized Burden Hours and Costs </w:t>
      </w:r>
    </w:p>
    <w:p w:rsidR="001D4BD3" w:rsidRPr="00227811" w:rsidRDefault="001D4BD3" w:rsidP="003B1868">
      <w:pPr>
        <w:spacing w:after="0" w:line="240" w:lineRule="auto"/>
        <w:rPr>
          <w:rFonts w:ascii="Times New Roman" w:eastAsia="Calibri" w:hAnsi="Times New Roman" w:cs="Times New Roman"/>
          <w:bCs/>
          <w:sz w:val="24"/>
          <w:szCs w:val="24"/>
        </w:rPr>
      </w:pPr>
    </w:p>
    <w:p w:rsidR="0057565F" w:rsidRPr="00227811" w:rsidRDefault="00D417C8" w:rsidP="003B186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0057565F" w:rsidRPr="00227811">
        <w:rPr>
          <w:rFonts w:ascii="Times New Roman" w:eastAsia="Calibri" w:hAnsi="Times New Roman" w:cs="Times New Roman"/>
          <w:bCs/>
          <w:sz w:val="24"/>
          <w:szCs w:val="24"/>
        </w:rPr>
        <w:t xml:space="preserve">he PPOD </w:t>
      </w:r>
      <w:r w:rsidR="00B527E9">
        <w:rPr>
          <w:rFonts w:ascii="Times New Roman" w:eastAsia="Calibri" w:hAnsi="Times New Roman" w:cs="Times New Roman"/>
          <w:bCs/>
          <w:sz w:val="24"/>
          <w:szCs w:val="24"/>
        </w:rPr>
        <w:t xml:space="preserve">Guide and Toolkit </w:t>
      </w:r>
      <w:r w:rsidR="0057565F" w:rsidRPr="00227811">
        <w:rPr>
          <w:rFonts w:ascii="Times New Roman" w:eastAsia="Calibri" w:hAnsi="Times New Roman" w:cs="Times New Roman"/>
          <w:bCs/>
          <w:sz w:val="24"/>
          <w:szCs w:val="24"/>
        </w:rPr>
        <w:t xml:space="preserve">survey </w:t>
      </w:r>
      <w:r>
        <w:rPr>
          <w:rFonts w:ascii="Times New Roman" w:eastAsia="Calibri" w:hAnsi="Times New Roman" w:cs="Times New Roman"/>
          <w:bCs/>
          <w:sz w:val="24"/>
          <w:szCs w:val="24"/>
        </w:rPr>
        <w:t>(</w:t>
      </w:r>
      <w:r w:rsidR="007B151A">
        <w:rPr>
          <w:rFonts w:ascii="Times New Roman" w:eastAsia="Calibri" w:hAnsi="Times New Roman" w:cs="Times New Roman"/>
          <w:bCs/>
          <w:sz w:val="24"/>
          <w:szCs w:val="24"/>
        </w:rPr>
        <w:t xml:space="preserve">see </w:t>
      </w:r>
      <w:r w:rsidRPr="001B409D">
        <w:rPr>
          <w:rFonts w:ascii="Times New Roman" w:eastAsia="Calibri" w:hAnsi="Times New Roman" w:cs="Times New Roman"/>
          <w:b/>
          <w:bCs/>
          <w:sz w:val="24"/>
          <w:szCs w:val="24"/>
        </w:rPr>
        <w:t>Attachment 3a</w:t>
      </w:r>
      <w:r w:rsidR="00665B89" w:rsidRPr="00665B89">
        <w:rPr>
          <w:rFonts w:ascii="Times New Roman" w:eastAsia="Calibri" w:hAnsi="Times New Roman" w:cs="Times New Roman"/>
          <w:b/>
          <w:bCs/>
          <w:sz w:val="24"/>
          <w:szCs w:val="24"/>
        </w:rPr>
        <w:t xml:space="preserve">) </w:t>
      </w:r>
      <w:r w:rsidR="00665B89" w:rsidRPr="00F5650D">
        <w:rPr>
          <w:rFonts w:ascii="Times New Roman" w:eastAsia="Calibri" w:hAnsi="Times New Roman" w:cs="Times New Roman"/>
          <w:bCs/>
          <w:sz w:val="24"/>
          <w:szCs w:val="24"/>
        </w:rPr>
        <w:t>will</w:t>
      </w:r>
      <w:r w:rsidRPr="007B151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be completed by a total </w:t>
      </w:r>
      <w:r w:rsidR="00665B89">
        <w:rPr>
          <w:rFonts w:ascii="Times New Roman" w:eastAsia="Calibri" w:hAnsi="Times New Roman" w:cs="Times New Roman"/>
          <w:bCs/>
          <w:sz w:val="24"/>
          <w:szCs w:val="24"/>
        </w:rPr>
        <w:t>of 200</w:t>
      </w:r>
      <w:r>
        <w:rPr>
          <w:rFonts w:ascii="Times New Roman" w:eastAsia="Calibri" w:hAnsi="Times New Roman" w:cs="Times New Roman"/>
          <w:bCs/>
          <w:sz w:val="24"/>
          <w:szCs w:val="24"/>
        </w:rPr>
        <w:t xml:space="preserve"> health care professionals drawn from the specialties of dentistry, optometry, pharmacy and podiatry</w:t>
      </w:r>
      <w:r w:rsidR="00B35B2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B35B28">
        <w:rPr>
          <w:rFonts w:ascii="Times New Roman" w:eastAsia="Calibri" w:hAnsi="Times New Roman" w:cs="Times New Roman"/>
          <w:bCs/>
          <w:sz w:val="24"/>
          <w:szCs w:val="24"/>
        </w:rPr>
        <w:t>The</w:t>
      </w:r>
      <w:r w:rsidR="00DA1EA3">
        <w:rPr>
          <w:rFonts w:ascii="Times New Roman" w:eastAsia="Calibri" w:hAnsi="Times New Roman" w:cs="Times New Roman"/>
          <w:bCs/>
          <w:sz w:val="24"/>
          <w:szCs w:val="24"/>
        </w:rPr>
        <w:t xml:space="preserve"> </w:t>
      </w:r>
      <w:r w:rsidR="0057565F" w:rsidRPr="00227811">
        <w:rPr>
          <w:rFonts w:ascii="Times New Roman" w:eastAsia="Calibri" w:hAnsi="Times New Roman" w:cs="Times New Roman"/>
          <w:bCs/>
          <w:sz w:val="24"/>
          <w:szCs w:val="24"/>
        </w:rPr>
        <w:t>estimated burden per response is 1</w:t>
      </w:r>
      <w:r w:rsidR="006D32F8">
        <w:rPr>
          <w:rFonts w:ascii="Times New Roman" w:eastAsia="Calibri" w:hAnsi="Times New Roman" w:cs="Times New Roman"/>
          <w:bCs/>
          <w:sz w:val="24"/>
          <w:szCs w:val="24"/>
        </w:rPr>
        <w:t>0</w:t>
      </w:r>
      <w:r w:rsidR="0057565F" w:rsidRPr="00227811">
        <w:rPr>
          <w:rFonts w:ascii="Times New Roman" w:eastAsia="Calibri" w:hAnsi="Times New Roman" w:cs="Times New Roman"/>
          <w:bCs/>
          <w:sz w:val="24"/>
          <w:szCs w:val="24"/>
        </w:rPr>
        <w:t xml:space="preserve"> minutes.  These health</w:t>
      </w:r>
      <w:r w:rsidR="00F46517">
        <w:rPr>
          <w:rFonts w:ascii="Times New Roman" w:eastAsia="Calibri" w:hAnsi="Times New Roman" w:cs="Times New Roman"/>
          <w:bCs/>
          <w:sz w:val="24"/>
          <w:szCs w:val="24"/>
        </w:rPr>
        <w:t xml:space="preserve"> </w:t>
      </w:r>
      <w:r w:rsidR="0057565F" w:rsidRPr="00227811">
        <w:rPr>
          <w:rFonts w:ascii="Times New Roman" w:eastAsia="Calibri" w:hAnsi="Times New Roman" w:cs="Times New Roman"/>
          <w:bCs/>
          <w:sz w:val="24"/>
          <w:szCs w:val="24"/>
        </w:rPr>
        <w:t>care professionals fall into the following categories:</w:t>
      </w:r>
    </w:p>
    <w:p w:rsidR="0057565F" w:rsidRPr="00227811" w:rsidRDefault="0057565F" w:rsidP="00E83B78">
      <w:pPr>
        <w:numPr>
          <w:ilvl w:val="0"/>
          <w:numId w:val="1"/>
        </w:numPr>
        <w:spacing w:after="0" w:line="240" w:lineRule="auto"/>
        <w:contextualSpacing/>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 xml:space="preserve">Private sector health care  providers </w:t>
      </w:r>
    </w:p>
    <w:p w:rsidR="0057565F" w:rsidRPr="003F242F" w:rsidRDefault="0057565F" w:rsidP="00E83B78">
      <w:pPr>
        <w:numPr>
          <w:ilvl w:val="0"/>
          <w:numId w:val="1"/>
        </w:numPr>
        <w:spacing w:after="0" w:line="240" w:lineRule="auto"/>
        <w:contextualSpacing/>
        <w:rPr>
          <w:rFonts w:ascii="Times New Roman" w:eastAsia="Calibri" w:hAnsi="Times New Roman" w:cs="Times New Roman"/>
          <w:bCs/>
          <w:sz w:val="24"/>
          <w:szCs w:val="24"/>
        </w:rPr>
      </w:pPr>
      <w:r w:rsidRPr="00F46517">
        <w:rPr>
          <w:rFonts w:ascii="Times New Roman" w:eastAsia="Calibri" w:hAnsi="Times New Roman" w:cs="Times New Roman"/>
          <w:bCs/>
          <w:sz w:val="24"/>
          <w:szCs w:val="24"/>
        </w:rPr>
        <w:t xml:space="preserve">State and local government health care providers </w:t>
      </w:r>
      <w:r w:rsidRPr="003F242F">
        <w:rPr>
          <w:rFonts w:ascii="Times New Roman" w:eastAsia="Calibri" w:hAnsi="Times New Roman" w:cs="Times New Roman"/>
          <w:bCs/>
          <w:sz w:val="24"/>
          <w:szCs w:val="24"/>
        </w:rPr>
        <w:t>Federal government health</w:t>
      </w:r>
      <w:r w:rsidR="003F242F" w:rsidRPr="003F242F">
        <w:rPr>
          <w:rFonts w:ascii="Times New Roman" w:eastAsia="Calibri" w:hAnsi="Times New Roman" w:cs="Times New Roman"/>
          <w:bCs/>
          <w:sz w:val="24"/>
          <w:szCs w:val="24"/>
        </w:rPr>
        <w:t xml:space="preserve"> </w:t>
      </w:r>
      <w:r w:rsidRPr="003F242F">
        <w:rPr>
          <w:rFonts w:ascii="Times New Roman" w:eastAsia="Calibri" w:hAnsi="Times New Roman" w:cs="Times New Roman"/>
          <w:bCs/>
          <w:sz w:val="24"/>
          <w:szCs w:val="24"/>
        </w:rPr>
        <w:t xml:space="preserve">care providers </w:t>
      </w:r>
    </w:p>
    <w:p w:rsidR="0057565F" w:rsidRPr="00227811" w:rsidRDefault="0057565F" w:rsidP="00D279D7">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For the New Beginnings survey</w:t>
      </w:r>
      <w:r w:rsidR="00956E17">
        <w:rPr>
          <w:rFonts w:ascii="Times New Roman" w:eastAsia="Calibri" w:hAnsi="Times New Roman" w:cs="Times New Roman"/>
          <w:bCs/>
          <w:sz w:val="24"/>
          <w:szCs w:val="24"/>
        </w:rPr>
        <w:t xml:space="preserve"> </w:t>
      </w:r>
      <w:r w:rsidR="00665B89" w:rsidRPr="00665B89">
        <w:rPr>
          <w:rFonts w:ascii="Times New Roman" w:eastAsia="Calibri" w:hAnsi="Times New Roman" w:cs="Times New Roman"/>
          <w:b/>
          <w:bCs/>
          <w:sz w:val="24"/>
          <w:szCs w:val="24"/>
        </w:rPr>
        <w:t>(</w:t>
      </w:r>
      <w:r w:rsidR="007B151A">
        <w:rPr>
          <w:rFonts w:ascii="Times New Roman" w:eastAsia="Calibri" w:hAnsi="Times New Roman" w:cs="Times New Roman"/>
          <w:b/>
          <w:bCs/>
          <w:sz w:val="24"/>
          <w:szCs w:val="24"/>
        </w:rPr>
        <w:t xml:space="preserve">see </w:t>
      </w:r>
      <w:r w:rsidR="00665B89" w:rsidRPr="00665B89">
        <w:rPr>
          <w:rFonts w:ascii="Times New Roman" w:eastAsia="Calibri" w:hAnsi="Times New Roman" w:cs="Times New Roman"/>
          <w:b/>
          <w:bCs/>
          <w:sz w:val="24"/>
          <w:szCs w:val="24"/>
        </w:rPr>
        <w:t>Attachment</w:t>
      </w:r>
      <w:r w:rsidR="00956E17" w:rsidRPr="001B409D">
        <w:rPr>
          <w:rFonts w:ascii="Times New Roman" w:eastAsia="Calibri" w:hAnsi="Times New Roman" w:cs="Times New Roman"/>
          <w:b/>
          <w:bCs/>
          <w:sz w:val="24"/>
          <w:szCs w:val="24"/>
        </w:rPr>
        <w:t xml:space="preserve"> 4 a)</w:t>
      </w:r>
      <w:r w:rsidRPr="001B409D">
        <w:rPr>
          <w:rFonts w:ascii="Times New Roman" w:eastAsia="Calibri" w:hAnsi="Times New Roman" w:cs="Times New Roman"/>
          <w:b/>
          <w:bCs/>
          <w:sz w:val="24"/>
          <w:szCs w:val="24"/>
        </w:rPr>
        <w:t>,</w:t>
      </w:r>
      <w:r w:rsidRPr="00227811">
        <w:rPr>
          <w:rFonts w:ascii="Times New Roman" w:eastAsia="Calibri" w:hAnsi="Times New Roman" w:cs="Times New Roman"/>
          <w:bCs/>
          <w:sz w:val="24"/>
          <w:szCs w:val="24"/>
        </w:rPr>
        <w:t xml:space="preserve"> approximately 800 respondents will complete the survey with</w:t>
      </w:r>
      <w:r w:rsidR="00956E17">
        <w:rPr>
          <w:rFonts w:ascii="Times New Roman" w:eastAsia="Calibri" w:hAnsi="Times New Roman" w:cs="Times New Roman"/>
          <w:bCs/>
          <w:sz w:val="24"/>
          <w:szCs w:val="24"/>
        </w:rPr>
        <w:t xml:space="preserve"> </w:t>
      </w:r>
      <w:r w:rsidR="003F242F">
        <w:rPr>
          <w:rFonts w:ascii="Times New Roman" w:eastAsia="Calibri" w:hAnsi="Times New Roman" w:cs="Times New Roman"/>
          <w:bCs/>
          <w:sz w:val="24"/>
          <w:szCs w:val="24"/>
        </w:rPr>
        <w:t>an</w:t>
      </w:r>
      <w:r w:rsidR="00665B89">
        <w:rPr>
          <w:rFonts w:ascii="Times New Roman" w:eastAsia="Calibri" w:hAnsi="Times New Roman" w:cs="Times New Roman"/>
          <w:bCs/>
          <w:sz w:val="24"/>
          <w:szCs w:val="24"/>
        </w:rPr>
        <w:t xml:space="preserve"> </w:t>
      </w:r>
      <w:r w:rsidR="00665B89" w:rsidRPr="00227811">
        <w:rPr>
          <w:rFonts w:ascii="Times New Roman" w:eastAsia="Calibri" w:hAnsi="Times New Roman" w:cs="Times New Roman"/>
          <w:bCs/>
          <w:sz w:val="24"/>
          <w:szCs w:val="24"/>
        </w:rPr>
        <w:t>estimated</w:t>
      </w:r>
      <w:r w:rsidR="00A61189" w:rsidRPr="00227811">
        <w:rPr>
          <w:rFonts w:ascii="Times New Roman" w:eastAsia="Calibri" w:hAnsi="Times New Roman" w:cs="Times New Roman"/>
          <w:bCs/>
          <w:sz w:val="24"/>
          <w:szCs w:val="24"/>
        </w:rPr>
        <w:t xml:space="preserve"> burden </w:t>
      </w:r>
      <w:r w:rsidRPr="00227811">
        <w:rPr>
          <w:rFonts w:ascii="Times New Roman" w:eastAsia="Calibri" w:hAnsi="Times New Roman" w:cs="Times New Roman"/>
          <w:bCs/>
          <w:sz w:val="24"/>
          <w:szCs w:val="24"/>
        </w:rPr>
        <w:t xml:space="preserve">of </w:t>
      </w:r>
      <w:r w:rsidR="00956E17">
        <w:rPr>
          <w:rFonts w:ascii="Times New Roman" w:eastAsia="Calibri" w:hAnsi="Times New Roman" w:cs="Times New Roman"/>
          <w:bCs/>
          <w:sz w:val="24"/>
          <w:szCs w:val="24"/>
        </w:rPr>
        <w:t>15</w:t>
      </w:r>
      <w:r w:rsidRPr="00227811">
        <w:rPr>
          <w:rFonts w:ascii="Times New Roman" w:eastAsia="Calibri" w:hAnsi="Times New Roman" w:cs="Times New Roman"/>
          <w:bCs/>
          <w:sz w:val="24"/>
          <w:szCs w:val="24"/>
        </w:rPr>
        <w:t xml:space="preserve"> minutes</w:t>
      </w:r>
      <w:r w:rsidR="00A61189" w:rsidRPr="00227811">
        <w:rPr>
          <w:rFonts w:ascii="Times New Roman" w:eastAsia="Calibri" w:hAnsi="Times New Roman" w:cs="Times New Roman"/>
          <w:bCs/>
          <w:sz w:val="24"/>
          <w:szCs w:val="24"/>
        </w:rPr>
        <w:t xml:space="preserve"> per response</w:t>
      </w:r>
      <w:r w:rsidRPr="00227811">
        <w:rPr>
          <w:rFonts w:ascii="Times New Roman" w:eastAsia="Calibri" w:hAnsi="Times New Roman" w:cs="Times New Roman"/>
          <w:bCs/>
          <w:sz w:val="24"/>
          <w:szCs w:val="24"/>
        </w:rPr>
        <w:t>.  These health</w:t>
      </w:r>
      <w:r w:rsidR="003F242F">
        <w:rPr>
          <w:rFonts w:ascii="Times New Roman" w:eastAsia="Calibri" w:hAnsi="Times New Roman" w:cs="Times New Roman"/>
          <w:bCs/>
          <w:sz w:val="24"/>
          <w:szCs w:val="24"/>
        </w:rPr>
        <w:t xml:space="preserve"> </w:t>
      </w:r>
      <w:r w:rsidRPr="00227811">
        <w:rPr>
          <w:rFonts w:ascii="Times New Roman" w:eastAsia="Calibri" w:hAnsi="Times New Roman" w:cs="Times New Roman"/>
          <w:bCs/>
          <w:sz w:val="24"/>
          <w:szCs w:val="24"/>
        </w:rPr>
        <w:t>care professionals fall into the following categories:</w:t>
      </w:r>
    </w:p>
    <w:p w:rsidR="0057565F" w:rsidRPr="00227811" w:rsidRDefault="0057565F" w:rsidP="00E83B78">
      <w:pPr>
        <w:numPr>
          <w:ilvl w:val="0"/>
          <w:numId w:val="2"/>
        </w:numPr>
        <w:spacing w:after="0" w:line="240" w:lineRule="auto"/>
        <w:contextualSpacing/>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Private sector hea</w:t>
      </w:r>
      <w:r w:rsidR="00A61189" w:rsidRPr="00227811">
        <w:rPr>
          <w:rFonts w:ascii="Times New Roman" w:eastAsia="Calibri" w:hAnsi="Times New Roman" w:cs="Times New Roman"/>
          <w:bCs/>
          <w:sz w:val="24"/>
          <w:szCs w:val="24"/>
        </w:rPr>
        <w:t>l</w:t>
      </w:r>
      <w:r w:rsidR="00695A97" w:rsidRPr="00227811">
        <w:rPr>
          <w:rFonts w:ascii="Times New Roman" w:eastAsia="Calibri" w:hAnsi="Times New Roman" w:cs="Times New Roman"/>
          <w:bCs/>
          <w:sz w:val="24"/>
          <w:szCs w:val="24"/>
        </w:rPr>
        <w:t>th education facilitators (e.g</w:t>
      </w:r>
      <w:r w:rsidRPr="00227811">
        <w:rPr>
          <w:rFonts w:ascii="Times New Roman" w:eastAsia="Calibri" w:hAnsi="Times New Roman" w:cs="Times New Roman"/>
          <w:bCs/>
          <w:sz w:val="24"/>
          <w:szCs w:val="24"/>
        </w:rPr>
        <w:t>.</w:t>
      </w:r>
      <w:r w:rsidR="00B527E9">
        <w:rPr>
          <w:rFonts w:ascii="Times New Roman" w:eastAsia="Calibri" w:hAnsi="Times New Roman" w:cs="Times New Roman"/>
          <w:bCs/>
          <w:sz w:val="24"/>
          <w:szCs w:val="24"/>
        </w:rPr>
        <w:t>,</w:t>
      </w:r>
      <w:r w:rsidRPr="00227811">
        <w:rPr>
          <w:rFonts w:ascii="Times New Roman" w:eastAsia="Calibri" w:hAnsi="Times New Roman" w:cs="Times New Roman"/>
          <w:bCs/>
          <w:sz w:val="24"/>
          <w:szCs w:val="24"/>
        </w:rPr>
        <w:t xml:space="preserve"> A</w:t>
      </w:r>
      <w:r w:rsidR="00B527E9">
        <w:rPr>
          <w:rFonts w:ascii="Times New Roman" w:eastAsia="Calibri" w:hAnsi="Times New Roman" w:cs="Times New Roman"/>
          <w:bCs/>
          <w:sz w:val="24"/>
          <w:szCs w:val="24"/>
        </w:rPr>
        <w:t xml:space="preserve">merican </w:t>
      </w:r>
      <w:r w:rsidRPr="00227811">
        <w:rPr>
          <w:rFonts w:ascii="Times New Roman" w:eastAsia="Calibri" w:hAnsi="Times New Roman" w:cs="Times New Roman"/>
          <w:bCs/>
          <w:sz w:val="24"/>
          <w:szCs w:val="24"/>
        </w:rPr>
        <w:t>D</w:t>
      </w:r>
      <w:r w:rsidR="00B527E9">
        <w:rPr>
          <w:rFonts w:ascii="Times New Roman" w:eastAsia="Calibri" w:hAnsi="Times New Roman" w:cs="Times New Roman"/>
          <w:bCs/>
          <w:sz w:val="24"/>
          <w:szCs w:val="24"/>
        </w:rPr>
        <w:t xml:space="preserve">iabetes </w:t>
      </w:r>
      <w:r w:rsidRPr="00227811">
        <w:rPr>
          <w:rFonts w:ascii="Times New Roman" w:eastAsia="Calibri" w:hAnsi="Times New Roman" w:cs="Times New Roman"/>
          <w:bCs/>
          <w:sz w:val="24"/>
          <w:szCs w:val="24"/>
        </w:rPr>
        <w:t>A</w:t>
      </w:r>
      <w:r w:rsidR="00B527E9">
        <w:rPr>
          <w:rFonts w:ascii="Times New Roman" w:eastAsia="Calibri" w:hAnsi="Times New Roman" w:cs="Times New Roman"/>
          <w:bCs/>
          <w:sz w:val="24"/>
          <w:szCs w:val="24"/>
        </w:rPr>
        <w:t>ssociation, AADE, SOPHE</w:t>
      </w:r>
      <w:r w:rsidR="006B7BF5">
        <w:rPr>
          <w:rFonts w:ascii="Times New Roman" w:eastAsia="Calibri" w:hAnsi="Times New Roman" w:cs="Times New Roman"/>
          <w:bCs/>
          <w:sz w:val="24"/>
          <w:szCs w:val="24"/>
        </w:rPr>
        <w:t>,</w:t>
      </w:r>
      <w:r w:rsidRPr="00227811">
        <w:rPr>
          <w:rFonts w:ascii="Times New Roman" w:eastAsia="Calibri" w:hAnsi="Times New Roman" w:cs="Times New Roman"/>
          <w:bCs/>
          <w:sz w:val="24"/>
          <w:szCs w:val="24"/>
        </w:rPr>
        <w:t xml:space="preserve"> diabetes educators)</w:t>
      </w:r>
    </w:p>
    <w:p w:rsidR="003F242F" w:rsidRDefault="0057565F" w:rsidP="00E83B78">
      <w:pPr>
        <w:numPr>
          <w:ilvl w:val="0"/>
          <w:numId w:val="2"/>
        </w:numPr>
        <w:spacing w:after="0" w:line="240" w:lineRule="auto"/>
        <w:contextualSpacing/>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State and local government health education facilitators (e.g.</w:t>
      </w:r>
      <w:r w:rsidR="00A61189" w:rsidRPr="00227811">
        <w:rPr>
          <w:rFonts w:ascii="Times New Roman" w:eastAsia="Calibri" w:hAnsi="Times New Roman" w:cs="Times New Roman"/>
          <w:bCs/>
          <w:sz w:val="24"/>
          <w:szCs w:val="24"/>
        </w:rPr>
        <w:t xml:space="preserve">, </w:t>
      </w:r>
      <w:r w:rsidRPr="00227811">
        <w:rPr>
          <w:rFonts w:ascii="Times New Roman" w:eastAsia="Calibri" w:hAnsi="Times New Roman" w:cs="Times New Roman"/>
          <w:bCs/>
          <w:sz w:val="24"/>
          <w:szCs w:val="24"/>
        </w:rPr>
        <w:t>state health department health educators).</w:t>
      </w:r>
      <w:r w:rsidR="006610B2" w:rsidRPr="00227811">
        <w:rPr>
          <w:rFonts w:ascii="Times New Roman" w:eastAsia="Calibri" w:hAnsi="Times New Roman" w:cs="Times New Roman"/>
          <w:bCs/>
          <w:sz w:val="24"/>
          <w:szCs w:val="24"/>
        </w:rPr>
        <w:t xml:space="preserve"> </w:t>
      </w:r>
    </w:p>
    <w:p w:rsidR="0057565F" w:rsidRPr="00227811" w:rsidRDefault="0057565F" w:rsidP="00E83B78">
      <w:pPr>
        <w:numPr>
          <w:ilvl w:val="0"/>
          <w:numId w:val="2"/>
        </w:numPr>
        <w:spacing w:after="0" w:line="240" w:lineRule="auto"/>
        <w:contextualSpacing/>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lastRenderedPageBreak/>
        <w:t xml:space="preserve">The total estimated burden for the study is </w:t>
      </w:r>
      <w:r w:rsidR="003F242F">
        <w:rPr>
          <w:rFonts w:ascii="Times New Roman" w:eastAsia="Calibri" w:hAnsi="Times New Roman" w:cs="Times New Roman"/>
          <w:bCs/>
          <w:sz w:val="24"/>
          <w:szCs w:val="24"/>
        </w:rPr>
        <w:t>2</w:t>
      </w:r>
      <w:r w:rsidR="006D32F8">
        <w:rPr>
          <w:rFonts w:ascii="Times New Roman" w:eastAsia="Calibri" w:hAnsi="Times New Roman" w:cs="Times New Roman"/>
          <w:bCs/>
          <w:sz w:val="24"/>
          <w:szCs w:val="24"/>
        </w:rPr>
        <w:t>33</w:t>
      </w:r>
      <w:r w:rsidRPr="00227811">
        <w:rPr>
          <w:rFonts w:ascii="Times New Roman" w:eastAsia="Calibri" w:hAnsi="Times New Roman" w:cs="Times New Roman"/>
          <w:bCs/>
          <w:sz w:val="24"/>
          <w:szCs w:val="24"/>
        </w:rPr>
        <w:t xml:space="preserve"> hours, shown in Table A12-A.</w:t>
      </w:r>
    </w:p>
    <w:p w:rsidR="0057565F" w:rsidRPr="00227811" w:rsidRDefault="0057565F" w:rsidP="00D279D7">
      <w:pPr>
        <w:spacing w:after="0" w:line="240" w:lineRule="auto"/>
        <w:rPr>
          <w:rFonts w:ascii="Times New Roman" w:eastAsia="Calibri" w:hAnsi="Times New Roman" w:cs="Times New Roman"/>
          <w:bCs/>
          <w:sz w:val="24"/>
          <w:szCs w:val="24"/>
        </w:rPr>
      </w:pPr>
    </w:p>
    <w:p w:rsidR="00A61189" w:rsidRPr="00227811" w:rsidRDefault="00A61189" w:rsidP="00621598">
      <w:pPr>
        <w:spacing w:after="0" w:line="240" w:lineRule="auto"/>
        <w:rPr>
          <w:rFonts w:ascii="Times New Roman" w:eastAsia="Calibri" w:hAnsi="Times New Roman" w:cs="Times New Roman"/>
          <w:b/>
          <w:bCs/>
          <w:sz w:val="24"/>
          <w:szCs w:val="24"/>
        </w:rPr>
      </w:pPr>
      <w:r w:rsidRPr="00227811">
        <w:rPr>
          <w:rFonts w:ascii="Times New Roman" w:eastAsia="Calibri" w:hAnsi="Times New Roman" w:cs="Times New Roman"/>
          <w:b/>
          <w:bCs/>
          <w:sz w:val="24"/>
          <w:szCs w:val="24"/>
        </w:rPr>
        <w:t>Table A</w:t>
      </w:r>
      <w:r w:rsidR="00F5650D">
        <w:rPr>
          <w:rFonts w:ascii="Times New Roman" w:eastAsia="Calibri" w:hAnsi="Times New Roman" w:cs="Times New Roman"/>
          <w:b/>
          <w:bCs/>
          <w:sz w:val="24"/>
          <w:szCs w:val="24"/>
        </w:rPr>
        <w:t>.</w:t>
      </w:r>
      <w:r w:rsidRPr="00227811">
        <w:rPr>
          <w:rFonts w:ascii="Times New Roman" w:eastAsia="Calibri" w:hAnsi="Times New Roman" w:cs="Times New Roman"/>
          <w:b/>
          <w:bCs/>
          <w:sz w:val="24"/>
          <w:szCs w:val="24"/>
        </w:rPr>
        <w:t xml:space="preserve">12-A. Estimated Annualized Burden Hours </w:t>
      </w:r>
    </w:p>
    <w:tbl>
      <w:tblPr>
        <w:tblW w:w="10350" w:type="dxa"/>
        <w:tblInd w:w="-252" w:type="dxa"/>
        <w:tblLayout w:type="fixed"/>
        <w:tblCellMar>
          <w:left w:w="0" w:type="dxa"/>
          <w:right w:w="0" w:type="dxa"/>
        </w:tblCellMar>
        <w:tblLook w:val="04A0" w:firstRow="1" w:lastRow="0" w:firstColumn="1" w:lastColumn="0" w:noHBand="0" w:noVBand="1"/>
      </w:tblPr>
      <w:tblGrid>
        <w:gridCol w:w="2070"/>
        <w:gridCol w:w="2340"/>
        <w:gridCol w:w="1530"/>
        <w:gridCol w:w="1710"/>
        <w:gridCol w:w="1530"/>
        <w:gridCol w:w="1170"/>
      </w:tblGrid>
      <w:tr w:rsidR="00A61189" w:rsidRPr="00227811" w:rsidTr="00E35834">
        <w:trPr>
          <w:trHeight w:val="106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A61189"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Type of Respondents</w:t>
            </w:r>
          </w:p>
        </w:tc>
        <w:tc>
          <w:tcPr>
            <w:tcW w:w="2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A61189"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Form Name</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A61189"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 xml:space="preserve">No. of Respondents </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A61189"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No. of Responses per Respondent</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6610B2" w:rsidP="00E35834">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Avg.</w:t>
            </w:r>
            <w:r w:rsidR="00A61189" w:rsidRPr="00227811">
              <w:rPr>
                <w:rFonts w:ascii="Times New Roman" w:eastAsia="Calibri" w:hAnsi="Times New Roman" w:cs="Times New Roman"/>
                <w:color w:val="000000"/>
                <w:sz w:val="24"/>
                <w:szCs w:val="24"/>
              </w:rPr>
              <w:t xml:space="preserve"> Burden per Response (in hours)</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A61189" w:rsidRPr="00227811" w:rsidRDefault="00A61189"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Total Burden</w:t>
            </w:r>
          </w:p>
          <w:p w:rsidR="00A61189" w:rsidRPr="00227811" w:rsidRDefault="00A61189"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(in hours)</w:t>
            </w:r>
          </w:p>
        </w:tc>
      </w:tr>
      <w:tr w:rsidR="00456574" w:rsidRPr="00227811" w:rsidTr="00E35834">
        <w:trPr>
          <w:trHeight w:val="675"/>
        </w:trPr>
        <w:tc>
          <w:tcPr>
            <w:tcW w:w="207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Private sector</w:t>
            </w:r>
          </w:p>
          <w:p w:rsidR="00456574" w:rsidRPr="00227811" w:rsidRDefault="003F242F"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Health care providers and health education facilitators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PPOD Guide and Toolkit Follow-up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r w:rsidR="00601D71">
              <w:rPr>
                <w:rFonts w:ascii="Times New Roman" w:eastAsia="Calibri" w:hAnsi="Times New Roman" w:cs="Times New Roman"/>
                <w:color w:val="000000"/>
                <w:sz w:val="24"/>
                <w:szCs w:val="24"/>
              </w:rPr>
              <w:t>0</w:t>
            </w:r>
            <w:r w:rsidRPr="00227811">
              <w:rPr>
                <w:rFonts w:ascii="Times New Roman" w:eastAsia="Calibri" w:hAnsi="Times New Roman" w:cs="Times New Roman"/>
                <w:color w:val="000000"/>
                <w:sz w:val="24"/>
                <w:szCs w:val="24"/>
              </w:rPr>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6D32F8"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r>
      <w:tr w:rsidR="00456574" w:rsidRPr="00227811" w:rsidTr="00E35834">
        <w:trPr>
          <w:trHeight w:val="675"/>
        </w:trPr>
        <w:tc>
          <w:tcPr>
            <w:tcW w:w="207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New Beginnings Assessment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700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956E17"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r w:rsidR="00456574" w:rsidRPr="00227811">
              <w:rPr>
                <w:rFonts w:ascii="Times New Roman" w:eastAsia="Calibri" w:hAnsi="Times New Roman" w:cs="Times New Roman"/>
                <w:color w:val="000000"/>
                <w:sz w:val="24"/>
                <w:szCs w:val="24"/>
              </w:rPr>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2C1691"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175</w:t>
            </w:r>
          </w:p>
        </w:tc>
      </w:tr>
      <w:tr w:rsidR="00456574" w:rsidRPr="00227811" w:rsidTr="00E35834">
        <w:trPr>
          <w:trHeight w:val="675"/>
        </w:trPr>
        <w:tc>
          <w:tcPr>
            <w:tcW w:w="207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56574" w:rsidRDefault="00456574" w:rsidP="00E35834">
            <w:pPr>
              <w:spacing w:after="0" w:line="240" w:lineRule="auto"/>
              <w:jc w:val="center"/>
              <w:rPr>
                <w:rFonts w:ascii="Times New Roman" w:eastAsia="Calibri" w:hAnsi="Times New Roman" w:cs="Times New Roman"/>
                <w:sz w:val="24"/>
                <w:szCs w:val="24"/>
              </w:rPr>
            </w:pPr>
            <w:r w:rsidRPr="00227811">
              <w:rPr>
                <w:rFonts w:ascii="Times New Roman" w:eastAsia="Calibri" w:hAnsi="Times New Roman" w:cs="Times New Roman"/>
                <w:sz w:val="24"/>
                <w:szCs w:val="24"/>
              </w:rPr>
              <w:t xml:space="preserve">State and Local  </w:t>
            </w:r>
            <w:r w:rsidR="004C5AE8">
              <w:rPr>
                <w:rFonts w:ascii="Times New Roman" w:eastAsia="Calibri" w:hAnsi="Times New Roman" w:cs="Times New Roman"/>
                <w:sz w:val="24"/>
                <w:szCs w:val="24"/>
              </w:rPr>
              <w:t xml:space="preserve">Govt. </w:t>
            </w:r>
            <w:r w:rsidRPr="00227811">
              <w:rPr>
                <w:rFonts w:ascii="Times New Roman" w:eastAsia="Calibri" w:hAnsi="Times New Roman" w:cs="Times New Roman"/>
                <w:sz w:val="24"/>
                <w:szCs w:val="24"/>
              </w:rPr>
              <w:t>sector</w:t>
            </w:r>
          </w:p>
          <w:p w:rsidR="003F242F" w:rsidRPr="00227811" w:rsidRDefault="003F242F" w:rsidP="00E35834">
            <w:pPr>
              <w:spacing w:after="0" w:line="240" w:lineRule="auto"/>
              <w:jc w:val="center"/>
              <w:rPr>
                <w:rFonts w:ascii="Times New Roman" w:eastAsia="Calibri" w:hAnsi="Times New Roman" w:cs="Times New Roman"/>
                <w:color w:val="000000"/>
                <w:sz w:val="24"/>
                <w:szCs w:val="24"/>
              </w:rPr>
            </w:pPr>
            <w:r w:rsidRPr="003F242F">
              <w:rPr>
                <w:rFonts w:ascii="Times New Roman" w:eastAsia="Calibri" w:hAnsi="Times New Roman" w:cs="Times New Roman"/>
                <w:color w:val="000000"/>
                <w:sz w:val="24"/>
                <w:szCs w:val="24"/>
              </w:rPr>
              <w:t>Health care providers and health education facilitators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PPOD Guide and Toolkit Follow-up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r w:rsidR="006D32F8">
              <w:rPr>
                <w:rFonts w:ascii="Times New Roman" w:eastAsia="Calibri" w:hAnsi="Times New Roman" w:cs="Times New Roman"/>
                <w:color w:val="000000"/>
                <w:sz w:val="24"/>
                <w:szCs w:val="24"/>
              </w:rPr>
              <w:t>0</w:t>
            </w:r>
            <w:r w:rsidRPr="00227811">
              <w:rPr>
                <w:rFonts w:ascii="Times New Roman" w:eastAsia="Calibri" w:hAnsi="Times New Roman" w:cs="Times New Roman"/>
                <w:color w:val="000000"/>
                <w:sz w:val="24"/>
                <w:szCs w:val="24"/>
              </w:rPr>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6574" w:rsidRPr="00227811" w:rsidRDefault="006D32F8"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r>
      <w:tr w:rsidR="00456574" w:rsidRPr="00227811" w:rsidTr="00E35834">
        <w:trPr>
          <w:trHeight w:val="502"/>
        </w:trPr>
        <w:tc>
          <w:tcPr>
            <w:tcW w:w="207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New Beginnings Assessment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456574"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2C1691"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r w:rsidR="00456574" w:rsidRPr="00227811">
              <w:rPr>
                <w:rFonts w:ascii="Times New Roman" w:eastAsia="Calibri" w:hAnsi="Times New Roman" w:cs="Times New Roman"/>
                <w:color w:val="000000"/>
                <w:sz w:val="24"/>
                <w:szCs w:val="24"/>
              </w:rPr>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74" w:rsidRPr="00227811" w:rsidRDefault="002C1691"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r>
      <w:tr w:rsidR="00A61189" w:rsidRPr="00227811" w:rsidTr="00E35834">
        <w:trPr>
          <w:trHeight w:val="675"/>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1189" w:rsidRPr="00227811" w:rsidRDefault="00A61189" w:rsidP="00E35834">
            <w:pPr>
              <w:spacing w:after="0" w:line="240" w:lineRule="auto"/>
              <w:jc w:val="center"/>
              <w:rPr>
                <w:rFonts w:ascii="Times New Roman" w:eastAsia="Calibri" w:hAnsi="Times New Roman" w:cs="Times New Roman"/>
                <w:sz w:val="24"/>
                <w:szCs w:val="24"/>
              </w:rPr>
            </w:pPr>
            <w:r w:rsidRPr="00227811">
              <w:rPr>
                <w:rFonts w:ascii="Times New Roman" w:eastAsia="Calibri" w:hAnsi="Times New Roman" w:cs="Times New Roman"/>
                <w:sz w:val="24"/>
                <w:szCs w:val="24"/>
              </w:rPr>
              <w:t>Federal Government health</w:t>
            </w:r>
            <w:r w:rsidR="003F242F">
              <w:rPr>
                <w:rFonts w:ascii="Times New Roman" w:eastAsia="Calibri" w:hAnsi="Times New Roman" w:cs="Times New Roman"/>
                <w:sz w:val="24"/>
                <w:szCs w:val="24"/>
              </w:rPr>
              <w:t xml:space="preserve"> </w:t>
            </w:r>
            <w:r w:rsidRPr="00227811">
              <w:rPr>
                <w:rFonts w:ascii="Times New Roman" w:eastAsia="Calibri" w:hAnsi="Times New Roman" w:cs="Times New Roman"/>
                <w:sz w:val="24"/>
                <w:szCs w:val="24"/>
              </w:rPr>
              <w:t>care providers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189" w:rsidRPr="00227811" w:rsidRDefault="00A61189" w:rsidP="00E35834">
            <w:pPr>
              <w:spacing w:after="0" w:line="240" w:lineRule="auto"/>
              <w:jc w:val="center"/>
              <w:rPr>
                <w:rFonts w:ascii="Times New Roman" w:eastAsia="Calibri" w:hAnsi="Times New Roman" w:cs="Times New Roman"/>
                <w:sz w:val="24"/>
                <w:szCs w:val="24"/>
              </w:rPr>
            </w:pPr>
            <w:r w:rsidRPr="00227811">
              <w:rPr>
                <w:rFonts w:ascii="Times New Roman" w:eastAsia="Calibri" w:hAnsi="Times New Roman" w:cs="Times New Roman"/>
                <w:sz w:val="24"/>
                <w:szCs w:val="24"/>
              </w:rPr>
              <w:t>PPOD Guide and Toolkit Follow-up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189" w:rsidRPr="00227811" w:rsidRDefault="00A61189"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189" w:rsidRPr="00227811" w:rsidRDefault="00A61189"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189" w:rsidRPr="00227811" w:rsidRDefault="00A61189"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r w:rsidR="006D32F8">
              <w:rPr>
                <w:rFonts w:ascii="Times New Roman" w:eastAsia="Calibri" w:hAnsi="Times New Roman" w:cs="Times New Roman"/>
                <w:color w:val="000000"/>
                <w:sz w:val="24"/>
                <w:szCs w:val="24"/>
              </w:rPr>
              <w:t>0</w:t>
            </w:r>
            <w:r w:rsidRPr="00227811">
              <w:rPr>
                <w:rFonts w:ascii="Times New Roman" w:eastAsia="Calibri" w:hAnsi="Times New Roman" w:cs="Times New Roman"/>
                <w:color w:val="000000"/>
                <w:sz w:val="24"/>
                <w:szCs w:val="24"/>
              </w:rPr>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189" w:rsidRPr="00227811" w:rsidRDefault="006D32F8"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r>
      <w:tr w:rsidR="007B1AD1" w:rsidRPr="00227811" w:rsidTr="00E35834">
        <w:trPr>
          <w:trHeight w:val="675"/>
        </w:trPr>
        <w:tc>
          <w:tcPr>
            <w:tcW w:w="91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1AD1" w:rsidRPr="00227811" w:rsidRDefault="007B1AD1" w:rsidP="00E35834">
            <w:pPr>
              <w:spacing w:after="0" w:line="240" w:lineRule="auto"/>
              <w:ind w:left="79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Total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7B1AD1" w:rsidRPr="00227811" w:rsidRDefault="006D32F8"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233</w:t>
            </w:r>
          </w:p>
        </w:tc>
      </w:tr>
    </w:tbl>
    <w:p w:rsidR="00456574" w:rsidRPr="00227811" w:rsidRDefault="00456574" w:rsidP="002E787F">
      <w:pPr>
        <w:tabs>
          <w:tab w:val="left" w:pos="360"/>
          <w:tab w:val="left" w:pos="450"/>
        </w:tabs>
        <w:spacing w:after="0" w:line="240" w:lineRule="auto"/>
        <w:rPr>
          <w:rFonts w:ascii="Times New Roman" w:hAnsi="Times New Roman" w:cs="Times New Roman"/>
          <w:b/>
          <w:sz w:val="24"/>
          <w:szCs w:val="24"/>
          <w:u w:val="single"/>
        </w:rPr>
      </w:pPr>
    </w:p>
    <w:p w:rsidR="00456574" w:rsidRPr="00227811" w:rsidRDefault="00456574" w:rsidP="002E787F">
      <w:pPr>
        <w:tabs>
          <w:tab w:val="left" w:pos="360"/>
          <w:tab w:val="left" w:pos="450"/>
        </w:tabs>
        <w:spacing w:after="0" w:line="240" w:lineRule="auto"/>
        <w:rPr>
          <w:rFonts w:ascii="Times New Roman" w:hAnsi="Times New Roman" w:cs="Times New Roman"/>
          <w:b/>
          <w:sz w:val="24"/>
          <w:szCs w:val="24"/>
          <w:u w:val="single"/>
        </w:rPr>
      </w:pPr>
    </w:p>
    <w:p w:rsidR="00456574" w:rsidRPr="00227811" w:rsidRDefault="00456574"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The only cost to respondents is their time.  We anticipate that health care professionals working in private and public organizations will complete the survey.  The mean hourly wage is $86.95</w:t>
      </w:r>
      <w:r w:rsidR="00B527E9">
        <w:rPr>
          <w:rFonts w:ascii="Times New Roman" w:eastAsia="Calibri" w:hAnsi="Times New Roman" w:cs="Times New Roman"/>
          <w:bCs/>
          <w:sz w:val="24"/>
          <w:szCs w:val="24"/>
        </w:rPr>
        <w:t xml:space="preserve"> </w:t>
      </w:r>
      <w:r w:rsidRPr="00227811">
        <w:rPr>
          <w:rFonts w:ascii="Times New Roman" w:eastAsia="Calibri" w:hAnsi="Times New Roman" w:cs="Times New Roman"/>
          <w:bCs/>
          <w:sz w:val="24"/>
          <w:szCs w:val="24"/>
        </w:rPr>
        <w:t>for health care professionals in public organizations</w:t>
      </w:r>
      <w:r w:rsidR="001D4BD3" w:rsidRPr="00227811">
        <w:rPr>
          <w:rFonts w:ascii="Times New Roman" w:eastAsia="Calibri" w:hAnsi="Times New Roman" w:cs="Times New Roman"/>
          <w:bCs/>
          <w:sz w:val="24"/>
          <w:szCs w:val="24"/>
        </w:rPr>
        <w:t xml:space="preserve">, </w:t>
      </w:r>
      <w:r w:rsidR="0061203C" w:rsidRPr="00227811">
        <w:rPr>
          <w:rFonts w:ascii="Times New Roman" w:eastAsia="Calibri" w:hAnsi="Times New Roman" w:cs="Times New Roman"/>
          <w:bCs/>
          <w:sz w:val="24"/>
          <w:szCs w:val="24"/>
        </w:rPr>
        <w:t xml:space="preserve">private organizations and </w:t>
      </w:r>
      <w:r w:rsidRPr="00227811">
        <w:rPr>
          <w:rFonts w:ascii="Times New Roman" w:eastAsia="Calibri" w:hAnsi="Times New Roman" w:cs="Times New Roman"/>
          <w:bCs/>
          <w:sz w:val="24"/>
          <w:szCs w:val="24"/>
        </w:rPr>
        <w:t xml:space="preserve">federal </w:t>
      </w:r>
      <w:r w:rsidR="002265A8" w:rsidRPr="00227811">
        <w:rPr>
          <w:rFonts w:ascii="Times New Roman" w:eastAsia="Calibri" w:hAnsi="Times New Roman" w:cs="Times New Roman"/>
          <w:bCs/>
          <w:sz w:val="24"/>
          <w:szCs w:val="24"/>
        </w:rPr>
        <w:t>government.</w:t>
      </w:r>
      <w:r w:rsidRPr="00227811">
        <w:rPr>
          <w:rFonts w:ascii="Times New Roman" w:eastAsia="Calibri" w:hAnsi="Times New Roman" w:cs="Times New Roman"/>
          <w:bCs/>
          <w:sz w:val="24"/>
          <w:szCs w:val="24"/>
        </w:rPr>
        <w:t xml:space="preserve">  The mean</w:t>
      </w:r>
      <w:r w:rsidR="00695A97" w:rsidRPr="00227811">
        <w:rPr>
          <w:rFonts w:ascii="Times New Roman" w:eastAsia="Calibri" w:hAnsi="Times New Roman" w:cs="Times New Roman"/>
          <w:bCs/>
          <w:sz w:val="24"/>
          <w:szCs w:val="24"/>
        </w:rPr>
        <w:t xml:space="preserve"> hourly wage for private sector</w:t>
      </w:r>
      <w:r w:rsidRPr="00227811">
        <w:rPr>
          <w:rFonts w:ascii="Times New Roman" w:eastAsia="Calibri" w:hAnsi="Times New Roman" w:cs="Times New Roman"/>
          <w:bCs/>
          <w:sz w:val="24"/>
          <w:szCs w:val="24"/>
        </w:rPr>
        <w:t xml:space="preserve"> and state/local he</w:t>
      </w:r>
      <w:r w:rsidR="001D4BD3" w:rsidRPr="00227811">
        <w:rPr>
          <w:rFonts w:ascii="Times New Roman" w:eastAsia="Calibri" w:hAnsi="Times New Roman" w:cs="Times New Roman"/>
          <w:bCs/>
          <w:sz w:val="24"/>
          <w:szCs w:val="24"/>
        </w:rPr>
        <w:t>alth education facilitators is</w:t>
      </w:r>
      <w:r w:rsidRPr="00227811">
        <w:rPr>
          <w:rFonts w:ascii="Times New Roman" w:eastAsia="Calibri" w:hAnsi="Times New Roman" w:cs="Times New Roman"/>
          <w:bCs/>
          <w:sz w:val="24"/>
          <w:szCs w:val="24"/>
        </w:rPr>
        <w:t xml:space="preserve"> $25.53 (See </w:t>
      </w:r>
      <w:hyperlink r:id="rId11" w:history="1">
        <w:r w:rsidRPr="00227811">
          <w:rPr>
            <w:rFonts w:ascii="Times New Roman" w:eastAsia="Calibri" w:hAnsi="Times New Roman" w:cs="Times New Roman"/>
            <w:bCs/>
            <w:color w:val="0000FF"/>
            <w:sz w:val="24"/>
            <w:szCs w:val="24"/>
            <w:u w:val="single"/>
          </w:rPr>
          <w:t>http://www.bls.gov/oes/current/oes_nat.htm</w:t>
        </w:r>
      </w:hyperlink>
      <w:r w:rsidR="0061203C" w:rsidRPr="00227811">
        <w:rPr>
          <w:rFonts w:ascii="Times New Roman" w:eastAsia="Calibri" w:hAnsi="Times New Roman" w:cs="Times New Roman"/>
          <w:bCs/>
          <w:sz w:val="24"/>
          <w:szCs w:val="24"/>
          <w:u w:val="single"/>
        </w:rPr>
        <w:t xml:space="preserve">). </w:t>
      </w:r>
      <w:r w:rsidR="00F25D97" w:rsidRPr="00227811">
        <w:rPr>
          <w:rFonts w:ascii="Times New Roman" w:eastAsia="Calibri" w:hAnsi="Times New Roman" w:cs="Times New Roman"/>
          <w:bCs/>
          <w:sz w:val="24"/>
          <w:szCs w:val="24"/>
        </w:rPr>
        <w:t>The total cost of respondents’ time for public and private organization is $</w:t>
      </w:r>
      <w:r w:rsidR="00280987">
        <w:rPr>
          <w:rFonts w:ascii="Times New Roman" w:eastAsia="Calibri" w:hAnsi="Times New Roman" w:cs="Times New Roman"/>
          <w:bCs/>
          <w:sz w:val="24"/>
          <w:szCs w:val="24"/>
        </w:rPr>
        <w:t>7,97</w:t>
      </w:r>
      <w:r w:rsidR="00AC7F13">
        <w:rPr>
          <w:rFonts w:ascii="Times New Roman" w:eastAsia="Calibri" w:hAnsi="Times New Roman" w:cs="Times New Roman"/>
          <w:bCs/>
          <w:sz w:val="24"/>
          <w:szCs w:val="24"/>
        </w:rPr>
        <w:t>5</w:t>
      </w:r>
      <w:r w:rsidR="00280987">
        <w:rPr>
          <w:rFonts w:ascii="Times New Roman" w:eastAsia="Calibri" w:hAnsi="Times New Roman" w:cs="Times New Roman"/>
          <w:bCs/>
          <w:sz w:val="24"/>
          <w:szCs w:val="24"/>
        </w:rPr>
        <w:t xml:space="preserve"> </w:t>
      </w:r>
      <w:r w:rsidR="00280987" w:rsidRPr="00227811">
        <w:rPr>
          <w:rFonts w:ascii="Times New Roman" w:eastAsia="Calibri" w:hAnsi="Times New Roman" w:cs="Times New Roman"/>
          <w:bCs/>
          <w:sz w:val="24"/>
          <w:szCs w:val="24"/>
        </w:rPr>
        <w:t>shown</w:t>
      </w:r>
      <w:r w:rsidR="00F25D97" w:rsidRPr="00227811">
        <w:rPr>
          <w:rFonts w:ascii="Times New Roman" w:eastAsia="Calibri" w:hAnsi="Times New Roman" w:cs="Times New Roman"/>
          <w:bCs/>
          <w:sz w:val="24"/>
          <w:szCs w:val="24"/>
        </w:rPr>
        <w:t xml:space="preserve"> in Table A12-B. </w:t>
      </w:r>
    </w:p>
    <w:p w:rsidR="00456574" w:rsidRDefault="00456574" w:rsidP="003B1868">
      <w:pPr>
        <w:spacing w:after="0" w:line="240" w:lineRule="auto"/>
        <w:rPr>
          <w:rFonts w:ascii="Times New Roman" w:eastAsia="Calibri" w:hAnsi="Times New Roman" w:cs="Times New Roman"/>
          <w:bCs/>
          <w:sz w:val="24"/>
          <w:szCs w:val="24"/>
        </w:rPr>
      </w:pPr>
    </w:p>
    <w:p w:rsidR="000C5527" w:rsidRPr="00227811" w:rsidRDefault="000C5527" w:rsidP="003B1868">
      <w:pPr>
        <w:spacing w:after="0" w:line="240" w:lineRule="auto"/>
        <w:rPr>
          <w:rFonts w:ascii="Times New Roman" w:eastAsia="Calibri" w:hAnsi="Times New Roman" w:cs="Times New Roman"/>
          <w:bCs/>
          <w:sz w:val="24"/>
          <w:szCs w:val="24"/>
        </w:rPr>
      </w:pPr>
    </w:p>
    <w:p w:rsidR="00456574" w:rsidRPr="00227811" w:rsidRDefault="00456574" w:rsidP="003B1868">
      <w:pPr>
        <w:spacing w:after="0" w:line="240" w:lineRule="auto"/>
        <w:rPr>
          <w:rFonts w:ascii="Times New Roman" w:eastAsia="Calibri" w:hAnsi="Times New Roman" w:cs="Times New Roman"/>
          <w:b/>
          <w:bCs/>
          <w:sz w:val="24"/>
          <w:szCs w:val="24"/>
        </w:rPr>
      </w:pPr>
      <w:proofErr w:type="gramStart"/>
      <w:r w:rsidRPr="00227811">
        <w:rPr>
          <w:rFonts w:ascii="Times New Roman" w:eastAsia="Calibri" w:hAnsi="Times New Roman" w:cs="Times New Roman"/>
          <w:b/>
          <w:bCs/>
          <w:sz w:val="24"/>
          <w:szCs w:val="24"/>
        </w:rPr>
        <w:t>Table A.12-B.</w:t>
      </w:r>
      <w:proofErr w:type="gramEnd"/>
      <w:r w:rsidRPr="00227811">
        <w:rPr>
          <w:rFonts w:ascii="Times New Roman" w:eastAsia="Calibri" w:hAnsi="Times New Roman" w:cs="Times New Roman"/>
          <w:b/>
          <w:bCs/>
          <w:sz w:val="24"/>
          <w:szCs w:val="24"/>
        </w:rPr>
        <w:t xml:space="preserve"> Estimated Annualized Costs to Respondents </w:t>
      </w:r>
    </w:p>
    <w:p w:rsidR="001D4BD3" w:rsidRPr="00227811" w:rsidRDefault="001D4BD3" w:rsidP="003B1868">
      <w:pPr>
        <w:spacing w:after="0" w:line="240" w:lineRule="auto"/>
        <w:rPr>
          <w:rFonts w:ascii="Times New Roman" w:eastAsia="Calibri" w:hAnsi="Times New Roman" w:cs="Times New Roman"/>
          <w:bCs/>
          <w:sz w:val="24"/>
          <w:szCs w:val="24"/>
        </w:rPr>
      </w:pPr>
    </w:p>
    <w:tbl>
      <w:tblPr>
        <w:tblW w:w="10440" w:type="dxa"/>
        <w:tblInd w:w="-252" w:type="dxa"/>
        <w:tblLayout w:type="fixed"/>
        <w:tblCellMar>
          <w:left w:w="0" w:type="dxa"/>
          <w:right w:w="0" w:type="dxa"/>
        </w:tblCellMar>
        <w:tblLook w:val="04A0" w:firstRow="1" w:lastRow="0" w:firstColumn="1" w:lastColumn="0" w:noHBand="0" w:noVBand="1"/>
      </w:tblPr>
      <w:tblGrid>
        <w:gridCol w:w="1620"/>
        <w:gridCol w:w="2160"/>
        <w:gridCol w:w="1170"/>
        <w:gridCol w:w="1350"/>
        <w:gridCol w:w="1260"/>
        <w:gridCol w:w="1440"/>
        <w:gridCol w:w="1440"/>
      </w:tblGrid>
      <w:tr w:rsidR="004275F3" w:rsidRPr="00227811" w:rsidTr="00DA1EA3">
        <w:tc>
          <w:tcPr>
            <w:tcW w:w="16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Type of Respondents</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Form Name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 xml:space="preserve">No. of Respondents </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No. of Responses per Respondent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AC7F13" w:rsidP="00AC7F1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Total</w:t>
            </w:r>
            <w:r w:rsidR="004275F3" w:rsidRPr="00227811">
              <w:rPr>
                <w:rFonts w:ascii="Times New Roman" w:eastAsia="Calibri" w:hAnsi="Times New Roman" w:cs="Times New Roman"/>
                <w:color w:val="000000"/>
                <w:sz w:val="24"/>
                <w:szCs w:val="24"/>
              </w:rPr>
              <w:t xml:space="preserve">  Burden </w:t>
            </w:r>
            <w:r>
              <w:rPr>
                <w:rFonts w:ascii="Times New Roman" w:eastAsia="Calibri" w:hAnsi="Times New Roman" w:cs="Times New Roman"/>
                <w:color w:val="000000"/>
                <w:sz w:val="24"/>
                <w:szCs w:val="24"/>
              </w:rPr>
              <w:t>(in hours)</w:t>
            </w:r>
            <w:r w:rsidR="004275F3" w:rsidRPr="00227811">
              <w:rPr>
                <w:rFonts w:ascii="Times New Roman" w:eastAsia="Calibri" w:hAnsi="Times New Roman" w:cs="Times New Roman"/>
                <w:color w:val="000000"/>
                <w:sz w:val="24"/>
                <w:szCs w:val="24"/>
              </w:rPr>
              <w:t xml:space="preserve"> (in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Weighted Hourly Wage</w:t>
            </w:r>
          </w:p>
        </w:tc>
        <w:tc>
          <w:tcPr>
            <w:tcW w:w="1440" w:type="dxa"/>
            <w:tcBorders>
              <w:top w:val="single" w:sz="8" w:space="0" w:color="auto"/>
              <w:left w:val="nil"/>
              <w:bottom w:val="single" w:sz="8" w:space="0" w:color="auto"/>
              <w:right w:val="single" w:sz="8" w:space="0" w:color="auto"/>
            </w:tcBorders>
            <w:shd w:val="clear" w:color="auto" w:fill="auto"/>
          </w:tcPr>
          <w:p w:rsidR="004275F3" w:rsidRPr="00227811" w:rsidRDefault="004275F3" w:rsidP="002E787F">
            <w:pPr>
              <w:spacing w:line="240" w:lineRule="auto"/>
              <w:jc w:val="center"/>
              <w:rPr>
                <w:rFonts w:ascii="Times New Roman" w:eastAsia="Calibri" w:hAnsi="Times New Roman" w:cs="Times New Roman"/>
                <w:color w:val="000000"/>
                <w:sz w:val="24"/>
                <w:szCs w:val="24"/>
              </w:rPr>
            </w:pPr>
          </w:p>
          <w:p w:rsidR="004275F3" w:rsidRPr="00227811" w:rsidRDefault="004275F3" w:rsidP="002E787F">
            <w:pPr>
              <w:spacing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Total Cost</w:t>
            </w:r>
          </w:p>
        </w:tc>
      </w:tr>
      <w:tr w:rsidR="004275F3" w:rsidRPr="00227811" w:rsidTr="00E35834">
        <w:trPr>
          <w:trHeight w:val="675"/>
        </w:trPr>
        <w:tc>
          <w:tcPr>
            <w:tcW w:w="162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Private sector</w:t>
            </w:r>
          </w:p>
          <w:p w:rsidR="004275F3" w:rsidRPr="00227811" w:rsidRDefault="003F242F" w:rsidP="00E35834">
            <w:pPr>
              <w:spacing w:after="0" w:line="240" w:lineRule="auto"/>
              <w:jc w:val="center"/>
              <w:rPr>
                <w:rFonts w:ascii="Times New Roman" w:eastAsia="Calibri" w:hAnsi="Times New Roman" w:cs="Times New Roman"/>
                <w:color w:val="000000"/>
                <w:sz w:val="24"/>
                <w:szCs w:val="24"/>
              </w:rPr>
            </w:pPr>
            <w:r w:rsidRPr="003F242F">
              <w:rPr>
                <w:rFonts w:ascii="Times New Roman" w:eastAsia="Calibri" w:hAnsi="Times New Roman" w:cs="Times New Roman"/>
                <w:color w:val="000000"/>
                <w:sz w:val="24"/>
                <w:szCs w:val="24"/>
              </w:rPr>
              <w:t>Health care providers and health education facilitators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PPOD Guide and Toolkit Follow-up Survey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AC7F13"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BC4FF5"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$86.95</w:t>
            </w:r>
          </w:p>
        </w:tc>
        <w:tc>
          <w:tcPr>
            <w:tcW w:w="1440" w:type="dxa"/>
            <w:tcBorders>
              <w:top w:val="nil"/>
              <w:left w:val="nil"/>
              <w:bottom w:val="single" w:sz="8" w:space="0" w:color="auto"/>
              <w:right w:val="single" w:sz="8" w:space="0" w:color="auto"/>
            </w:tcBorders>
            <w:vAlign w:val="center"/>
          </w:tcPr>
          <w:p w:rsidR="004275F3"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w:t>
            </w:r>
            <w:r w:rsidR="006D32F8">
              <w:rPr>
                <w:rFonts w:ascii="Times New Roman" w:eastAsia="Calibri" w:hAnsi="Times New Roman" w:cs="Times New Roman"/>
                <w:color w:val="000000"/>
                <w:sz w:val="24"/>
                <w:szCs w:val="24"/>
              </w:rPr>
              <w:t>1,130</w:t>
            </w:r>
          </w:p>
        </w:tc>
      </w:tr>
      <w:tr w:rsidR="004275F3" w:rsidRPr="00227811" w:rsidTr="00E35834">
        <w:trPr>
          <w:trHeight w:val="675"/>
        </w:trPr>
        <w:tc>
          <w:tcPr>
            <w:tcW w:w="162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New Beginnings Assessment Survey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700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AC7F13"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BC4FF5"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$25.53</w:t>
            </w:r>
          </w:p>
        </w:tc>
        <w:tc>
          <w:tcPr>
            <w:tcW w:w="1440" w:type="dxa"/>
            <w:tcBorders>
              <w:top w:val="nil"/>
              <w:left w:val="nil"/>
              <w:bottom w:val="single" w:sz="8" w:space="0" w:color="auto"/>
              <w:right w:val="single" w:sz="8" w:space="0" w:color="auto"/>
            </w:tcBorders>
            <w:vAlign w:val="center"/>
          </w:tcPr>
          <w:p w:rsidR="004275F3"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w:t>
            </w:r>
            <w:r w:rsidR="002E6E5B">
              <w:rPr>
                <w:rFonts w:ascii="Times New Roman" w:eastAsia="Calibri" w:hAnsi="Times New Roman" w:cs="Times New Roman"/>
                <w:color w:val="000000"/>
                <w:sz w:val="24"/>
                <w:szCs w:val="24"/>
              </w:rPr>
              <w:t>4,468</w:t>
            </w:r>
          </w:p>
        </w:tc>
      </w:tr>
      <w:tr w:rsidR="004275F3" w:rsidRPr="00227811" w:rsidTr="00E35834">
        <w:trPr>
          <w:trHeight w:val="675"/>
        </w:trPr>
        <w:tc>
          <w:tcPr>
            <w:tcW w:w="162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275F3" w:rsidRPr="00227811" w:rsidRDefault="004C5AE8"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lastRenderedPageBreak/>
              <w:t xml:space="preserve">State and Local Govt. </w:t>
            </w:r>
            <w:r w:rsidR="004275F3" w:rsidRPr="00227811">
              <w:rPr>
                <w:rFonts w:ascii="Times New Roman" w:eastAsia="Calibri" w:hAnsi="Times New Roman" w:cs="Times New Roman"/>
                <w:sz w:val="24"/>
                <w:szCs w:val="24"/>
              </w:rPr>
              <w:t>sector</w:t>
            </w:r>
          </w:p>
          <w:p w:rsidR="004275F3" w:rsidRPr="00227811" w:rsidRDefault="003F242F" w:rsidP="00E35834">
            <w:pPr>
              <w:spacing w:after="0" w:line="240" w:lineRule="auto"/>
              <w:jc w:val="center"/>
              <w:rPr>
                <w:rFonts w:ascii="Times New Roman" w:eastAsia="Calibri" w:hAnsi="Times New Roman" w:cs="Times New Roman"/>
                <w:color w:val="000000"/>
                <w:sz w:val="24"/>
                <w:szCs w:val="24"/>
              </w:rPr>
            </w:pPr>
            <w:r w:rsidRPr="003F242F">
              <w:rPr>
                <w:rFonts w:ascii="Times New Roman" w:eastAsia="Calibri" w:hAnsi="Times New Roman" w:cs="Times New Roman"/>
                <w:color w:val="000000"/>
                <w:sz w:val="24"/>
                <w:szCs w:val="24"/>
              </w:rPr>
              <w:t>Health care providers and health education facilitators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sz w:val="24"/>
                <w:szCs w:val="24"/>
              </w:rPr>
              <w:t>PPOD Guid</w:t>
            </w:r>
            <w:r w:rsidR="00224731" w:rsidRPr="00227811">
              <w:rPr>
                <w:rFonts w:ascii="Times New Roman" w:eastAsia="Calibri" w:hAnsi="Times New Roman" w:cs="Times New Roman"/>
                <w:sz w:val="24"/>
                <w:szCs w:val="24"/>
              </w:rPr>
              <w:t>e</w:t>
            </w:r>
            <w:r w:rsidR="004275F3" w:rsidRPr="00227811">
              <w:rPr>
                <w:rFonts w:ascii="Times New Roman" w:eastAsia="Calibri" w:hAnsi="Times New Roman" w:cs="Times New Roman"/>
                <w:sz w:val="24"/>
                <w:szCs w:val="24"/>
              </w:rPr>
              <w:t xml:space="preserve"> and Toolkit Follow-up Survey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r w:rsidR="00AC7F13">
              <w:rPr>
                <w:rFonts w:ascii="Times New Roman" w:eastAsia="Calibri" w:hAnsi="Times New Roman" w:cs="Times New Roman"/>
                <w:color w:val="000000"/>
                <w:sz w:val="24"/>
                <w:szCs w:val="24"/>
              </w:rPr>
              <w:t>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BC4FF5"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$86.95</w:t>
            </w:r>
          </w:p>
        </w:tc>
        <w:tc>
          <w:tcPr>
            <w:tcW w:w="1440" w:type="dxa"/>
            <w:tcBorders>
              <w:top w:val="nil"/>
              <w:left w:val="nil"/>
              <w:bottom w:val="single" w:sz="8" w:space="0" w:color="auto"/>
              <w:right w:val="single" w:sz="8" w:space="0" w:color="auto"/>
            </w:tcBorders>
            <w:vAlign w:val="center"/>
          </w:tcPr>
          <w:p w:rsidR="004275F3"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r w:rsidR="002E6E5B">
              <w:rPr>
                <w:rFonts w:ascii="Times New Roman" w:eastAsia="Calibri" w:hAnsi="Times New Roman" w:cs="Times New Roman"/>
                <w:color w:val="000000"/>
                <w:sz w:val="24"/>
                <w:szCs w:val="24"/>
              </w:rPr>
              <w:t>,</w:t>
            </w:r>
            <w:r w:rsidR="006D32F8">
              <w:rPr>
                <w:rFonts w:ascii="Times New Roman" w:eastAsia="Calibri" w:hAnsi="Times New Roman" w:cs="Times New Roman"/>
                <w:color w:val="000000"/>
                <w:sz w:val="24"/>
                <w:szCs w:val="24"/>
              </w:rPr>
              <w:t>130</w:t>
            </w:r>
          </w:p>
        </w:tc>
      </w:tr>
      <w:tr w:rsidR="004275F3" w:rsidRPr="00227811" w:rsidTr="00E35834">
        <w:trPr>
          <w:trHeight w:val="675"/>
        </w:trPr>
        <w:tc>
          <w:tcPr>
            <w:tcW w:w="162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New Beginnings Assessment Survey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4275F3"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AC7F13"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275F3" w:rsidRPr="00227811" w:rsidRDefault="00BC4FF5"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$25.53</w:t>
            </w:r>
          </w:p>
        </w:tc>
        <w:tc>
          <w:tcPr>
            <w:tcW w:w="1440" w:type="dxa"/>
            <w:tcBorders>
              <w:top w:val="nil"/>
              <w:left w:val="nil"/>
              <w:bottom w:val="single" w:sz="8" w:space="0" w:color="auto"/>
              <w:right w:val="single" w:sz="8" w:space="0" w:color="auto"/>
            </w:tcBorders>
            <w:vAlign w:val="center"/>
          </w:tcPr>
          <w:p w:rsidR="004275F3"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w:t>
            </w:r>
            <w:r w:rsidR="002E6E5B">
              <w:rPr>
                <w:rFonts w:ascii="Times New Roman" w:eastAsia="Calibri" w:hAnsi="Times New Roman" w:cs="Times New Roman"/>
                <w:color w:val="000000"/>
                <w:sz w:val="24"/>
                <w:szCs w:val="24"/>
              </w:rPr>
              <w:t>638</w:t>
            </w:r>
          </w:p>
        </w:tc>
      </w:tr>
      <w:tr w:rsidR="000702EB" w:rsidRPr="00227811" w:rsidTr="00E35834">
        <w:trPr>
          <w:trHeight w:val="675"/>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02EB" w:rsidRPr="00227811" w:rsidRDefault="000702EB" w:rsidP="00E35834">
            <w:pPr>
              <w:spacing w:after="0" w:line="240" w:lineRule="auto"/>
              <w:jc w:val="center"/>
              <w:rPr>
                <w:rFonts w:ascii="Times New Roman" w:eastAsia="Calibri" w:hAnsi="Times New Roman" w:cs="Times New Roman"/>
                <w:sz w:val="24"/>
                <w:szCs w:val="24"/>
              </w:rPr>
            </w:pPr>
            <w:r w:rsidRPr="00227811">
              <w:rPr>
                <w:rFonts w:ascii="Times New Roman" w:eastAsia="Calibri" w:hAnsi="Times New Roman" w:cs="Times New Roman"/>
                <w:sz w:val="24"/>
                <w:szCs w:val="24"/>
              </w:rPr>
              <w:t xml:space="preserve">Federal Government </w:t>
            </w:r>
            <w:r w:rsidR="00C22637">
              <w:rPr>
                <w:rFonts w:ascii="Times New Roman" w:eastAsia="Calibri" w:hAnsi="Times New Roman" w:cs="Times New Roman"/>
                <w:sz w:val="24"/>
                <w:szCs w:val="24"/>
              </w:rPr>
              <w:t>health care</w:t>
            </w:r>
            <w:r w:rsidRPr="00227811">
              <w:rPr>
                <w:rFonts w:ascii="Times New Roman" w:eastAsia="Calibri" w:hAnsi="Times New Roman" w:cs="Times New Roman"/>
                <w:sz w:val="24"/>
                <w:szCs w:val="24"/>
              </w:rPr>
              <w:t xml:space="preserve"> providers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0702EB" w:rsidRPr="00227811" w:rsidRDefault="000702EB" w:rsidP="00E35834">
            <w:pPr>
              <w:spacing w:after="0" w:line="240" w:lineRule="auto"/>
              <w:jc w:val="center"/>
              <w:rPr>
                <w:rFonts w:ascii="Times New Roman" w:eastAsia="Calibri" w:hAnsi="Times New Roman" w:cs="Times New Roman"/>
                <w:sz w:val="24"/>
                <w:szCs w:val="24"/>
              </w:rPr>
            </w:pPr>
            <w:r w:rsidRPr="00227811">
              <w:rPr>
                <w:rFonts w:ascii="Times New Roman" w:eastAsia="Calibri" w:hAnsi="Times New Roman" w:cs="Times New Roman"/>
                <w:sz w:val="24"/>
                <w:szCs w:val="24"/>
              </w:rPr>
              <w:t>PPOD Guide and Toolkit Follow-up Survey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0702EB"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40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0702EB"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0702EB" w:rsidRPr="00227811" w:rsidRDefault="00AC7F13"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0702EB"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$86.95</w:t>
            </w:r>
          </w:p>
        </w:tc>
        <w:tc>
          <w:tcPr>
            <w:tcW w:w="1440" w:type="dxa"/>
            <w:tcBorders>
              <w:top w:val="nil"/>
              <w:left w:val="nil"/>
              <w:bottom w:val="single" w:sz="8" w:space="0" w:color="auto"/>
              <w:right w:val="single" w:sz="8" w:space="0" w:color="auto"/>
            </w:tcBorders>
            <w:vAlign w:val="center"/>
          </w:tcPr>
          <w:p w:rsidR="000702EB" w:rsidRPr="00227811" w:rsidRDefault="000702EB" w:rsidP="00E35834">
            <w:pPr>
              <w:spacing w:after="0" w:line="240" w:lineRule="auto"/>
              <w:jc w:val="center"/>
              <w:rPr>
                <w:rFonts w:ascii="Times New Roman" w:eastAsia="Calibri" w:hAnsi="Times New Roman" w:cs="Times New Roman"/>
                <w:color w:val="000000"/>
                <w:sz w:val="24"/>
                <w:szCs w:val="24"/>
              </w:rPr>
            </w:pPr>
            <w:r w:rsidRPr="00227811">
              <w:rPr>
                <w:rFonts w:ascii="Times New Roman" w:eastAsia="Calibri" w:hAnsi="Times New Roman" w:cs="Times New Roman"/>
                <w:color w:val="000000"/>
                <w:sz w:val="24"/>
                <w:szCs w:val="24"/>
              </w:rPr>
              <w:t>$</w:t>
            </w:r>
            <w:r w:rsidR="006D32F8">
              <w:rPr>
                <w:rFonts w:ascii="Times New Roman" w:eastAsia="Calibri" w:hAnsi="Times New Roman" w:cs="Times New Roman"/>
                <w:color w:val="000000"/>
                <w:sz w:val="24"/>
                <w:szCs w:val="24"/>
              </w:rPr>
              <w:t>60</w:t>
            </w:r>
            <w:r w:rsidR="00AC7F13">
              <w:rPr>
                <w:rFonts w:ascii="Times New Roman" w:eastAsia="Calibri" w:hAnsi="Times New Roman" w:cs="Times New Roman"/>
                <w:color w:val="000000"/>
                <w:sz w:val="24"/>
                <w:szCs w:val="24"/>
              </w:rPr>
              <w:t>9</w:t>
            </w:r>
          </w:p>
        </w:tc>
      </w:tr>
      <w:tr w:rsidR="002E6E5B" w:rsidRPr="00227811" w:rsidTr="00E35834">
        <w:trPr>
          <w:trHeight w:val="675"/>
        </w:trPr>
        <w:tc>
          <w:tcPr>
            <w:tcW w:w="90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E6E5B" w:rsidRPr="00227811" w:rsidRDefault="002E6E5B" w:rsidP="00E35834">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Total</w:t>
            </w:r>
          </w:p>
        </w:tc>
        <w:tc>
          <w:tcPr>
            <w:tcW w:w="1440" w:type="dxa"/>
            <w:tcBorders>
              <w:top w:val="nil"/>
              <w:left w:val="nil"/>
              <w:bottom w:val="single" w:sz="8" w:space="0" w:color="auto"/>
              <w:right w:val="single" w:sz="8" w:space="0" w:color="auto"/>
            </w:tcBorders>
            <w:vAlign w:val="center"/>
          </w:tcPr>
          <w:p w:rsidR="002E6E5B" w:rsidRPr="00227811" w:rsidRDefault="00F5650D" w:rsidP="00E35834">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6D32F8">
              <w:rPr>
                <w:rFonts w:ascii="Times New Roman" w:eastAsia="Calibri" w:hAnsi="Times New Roman" w:cs="Times New Roman"/>
                <w:color w:val="000000"/>
                <w:sz w:val="24"/>
                <w:szCs w:val="24"/>
              </w:rPr>
              <w:t>7,97</w:t>
            </w:r>
            <w:r w:rsidR="00AC7F13">
              <w:rPr>
                <w:rFonts w:ascii="Times New Roman" w:eastAsia="Calibri" w:hAnsi="Times New Roman" w:cs="Times New Roman"/>
                <w:color w:val="000000"/>
                <w:sz w:val="24"/>
                <w:szCs w:val="24"/>
              </w:rPr>
              <w:t>5</w:t>
            </w:r>
          </w:p>
        </w:tc>
      </w:tr>
    </w:tbl>
    <w:p w:rsidR="000702EB" w:rsidRDefault="000702EB" w:rsidP="002E787F">
      <w:pPr>
        <w:tabs>
          <w:tab w:val="left" w:pos="360"/>
          <w:tab w:val="left" w:pos="720"/>
        </w:tabs>
        <w:spacing w:after="0" w:line="240" w:lineRule="auto"/>
        <w:rPr>
          <w:rFonts w:ascii="Times New Roman" w:hAnsi="Times New Roman" w:cs="Times New Roman"/>
          <w:b/>
          <w:sz w:val="24"/>
          <w:szCs w:val="24"/>
        </w:rPr>
      </w:pPr>
    </w:p>
    <w:p w:rsidR="000C5527" w:rsidRDefault="000C5527" w:rsidP="002E787F">
      <w:pPr>
        <w:tabs>
          <w:tab w:val="left" w:pos="360"/>
          <w:tab w:val="left" w:pos="720"/>
        </w:tabs>
        <w:spacing w:after="0" w:line="240" w:lineRule="auto"/>
        <w:rPr>
          <w:rFonts w:ascii="Times New Roman" w:hAnsi="Times New Roman" w:cs="Times New Roman"/>
          <w:b/>
          <w:sz w:val="24"/>
          <w:szCs w:val="24"/>
        </w:rPr>
      </w:pPr>
    </w:p>
    <w:p w:rsidR="00456574" w:rsidRPr="00227811" w:rsidRDefault="000702EB" w:rsidP="002E787F">
      <w:pPr>
        <w:tabs>
          <w:tab w:val="left" w:pos="360"/>
          <w:tab w:val="left" w:pos="72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w:t>
      </w:r>
      <w:r w:rsidR="00456574" w:rsidRPr="00227811">
        <w:rPr>
          <w:rFonts w:ascii="Times New Roman" w:hAnsi="Times New Roman" w:cs="Times New Roman"/>
          <w:b/>
          <w:sz w:val="24"/>
          <w:szCs w:val="24"/>
        </w:rPr>
        <w:t>13. Estimates of Other Total Annual Cost Burden to Respondents or Record Keepers</w:t>
      </w:r>
    </w:p>
    <w:p w:rsidR="00456574" w:rsidRDefault="00456574" w:rsidP="002E787F">
      <w:pPr>
        <w:tabs>
          <w:tab w:val="left" w:pos="360"/>
          <w:tab w:val="left" w:pos="720"/>
        </w:tabs>
        <w:spacing w:after="0" w:line="240" w:lineRule="auto"/>
        <w:ind w:left="720" w:hanging="360"/>
        <w:rPr>
          <w:rFonts w:ascii="Times New Roman" w:hAnsi="Times New Roman" w:cs="Times New Roman"/>
          <w:sz w:val="24"/>
          <w:szCs w:val="24"/>
        </w:rPr>
      </w:pPr>
      <w:r w:rsidRPr="00227811">
        <w:rPr>
          <w:rFonts w:ascii="Times New Roman" w:hAnsi="Times New Roman" w:cs="Times New Roman"/>
          <w:sz w:val="24"/>
          <w:szCs w:val="24"/>
        </w:rPr>
        <w:t xml:space="preserve">There are no other costs to respondents.  </w:t>
      </w:r>
    </w:p>
    <w:p w:rsidR="00227811" w:rsidRPr="00227811" w:rsidRDefault="00227811" w:rsidP="002E787F">
      <w:pPr>
        <w:tabs>
          <w:tab w:val="left" w:pos="360"/>
          <w:tab w:val="left" w:pos="720"/>
        </w:tabs>
        <w:spacing w:after="0" w:line="240" w:lineRule="auto"/>
        <w:ind w:left="720" w:hanging="360"/>
        <w:rPr>
          <w:rFonts w:ascii="Times New Roman" w:hAnsi="Times New Roman" w:cs="Times New Roman"/>
          <w:sz w:val="24"/>
          <w:szCs w:val="24"/>
        </w:rPr>
      </w:pPr>
    </w:p>
    <w:p w:rsidR="00456574" w:rsidRPr="00227811" w:rsidRDefault="000702EB" w:rsidP="002E787F">
      <w:pPr>
        <w:tabs>
          <w:tab w:val="left" w:pos="360"/>
          <w:tab w:val="left" w:pos="72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w:t>
      </w:r>
      <w:r w:rsidR="00456574" w:rsidRPr="00227811">
        <w:rPr>
          <w:rFonts w:ascii="Times New Roman" w:hAnsi="Times New Roman" w:cs="Times New Roman"/>
          <w:b/>
          <w:sz w:val="24"/>
          <w:szCs w:val="24"/>
        </w:rPr>
        <w:t>14. Annualized Cost to the Government</w:t>
      </w:r>
    </w:p>
    <w:p w:rsidR="008022EC" w:rsidRPr="00227811" w:rsidRDefault="00E96F68" w:rsidP="003B1868">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Go</w:t>
      </w:r>
      <w:r w:rsidR="008022EC" w:rsidRPr="00227811">
        <w:rPr>
          <w:rFonts w:ascii="Times New Roman" w:eastAsia="Calibri" w:hAnsi="Times New Roman" w:cs="Times New Roman"/>
          <w:b/>
          <w:bCs/>
          <w:sz w:val="24"/>
          <w:szCs w:val="24"/>
        </w:rPr>
        <w:t>vernment personnel</w:t>
      </w:r>
      <w:r w:rsidR="008022EC" w:rsidRPr="00227811">
        <w:rPr>
          <w:rFonts w:ascii="Times New Roman" w:eastAsia="Calibri" w:hAnsi="Times New Roman" w:cs="Times New Roman"/>
          <w:bCs/>
          <w:sz w:val="24"/>
          <w:szCs w:val="24"/>
        </w:rPr>
        <w:t xml:space="preserve"> – Governmental costs for this project include personnel costs for federal staff involved in planning and designing the PPOD</w:t>
      </w:r>
      <w:r w:rsidR="00B527E9">
        <w:rPr>
          <w:rFonts w:ascii="Times New Roman" w:eastAsia="Calibri" w:hAnsi="Times New Roman" w:cs="Times New Roman"/>
          <w:bCs/>
          <w:sz w:val="24"/>
          <w:szCs w:val="24"/>
        </w:rPr>
        <w:t xml:space="preserve"> Guide and Toolkit</w:t>
      </w:r>
      <w:r w:rsidR="008022EC" w:rsidRPr="00227811">
        <w:rPr>
          <w:rFonts w:ascii="Times New Roman" w:eastAsia="Calibri" w:hAnsi="Times New Roman" w:cs="Times New Roman"/>
          <w:bCs/>
          <w:sz w:val="24"/>
          <w:szCs w:val="24"/>
        </w:rPr>
        <w:t xml:space="preserve"> and New Beginnings  assessment, data collection instruments and OMB materials, collecting and analyzing the data, and reporting</w:t>
      </w:r>
      <w:r w:rsidR="00F5650D">
        <w:rPr>
          <w:rFonts w:ascii="Times New Roman" w:eastAsia="Calibri" w:hAnsi="Times New Roman" w:cs="Times New Roman"/>
          <w:bCs/>
          <w:sz w:val="24"/>
          <w:szCs w:val="24"/>
        </w:rPr>
        <w:t xml:space="preserve">. The federal staff </w:t>
      </w:r>
      <w:r w:rsidR="008022EC" w:rsidRPr="00227811">
        <w:rPr>
          <w:rFonts w:ascii="Times New Roman" w:eastAsia="Calibri" w:hAnsi="Times New Roman" w:cs="Times New Roman"/>
          <w:bCs/>
          <w:sz w:val="24"/>
          <w:szCs w:val="24"/>
        </w:rPr>
        <w:t xml:space="preserve"> includes approximately 5% of one GS-14/15  health communication specialist  and </w:t>
      </w:r>
      <w:r w:rsidR="00F5650D">
        <w:rPr>
          <w:rFonts w:ascii="Times New Roman" w:eastAsia="Calibri" w:hAnsi="Times New Roman" w:cs="Times New Roman"/>
          <w:bCs/>
          <w:sz w:val="24"/>
          <w:szCs w:val="24"/>
        </w:rPr>
        <w:t xml:space="preserve">one GS-15 </w:t>
      </w:r>
      <w:r w:rsidR="008022EC" w:rsidRPr="00227811">
        <w:rPr>
          <w:rFonts w:ascii="Times New Roman" w:eastAsia="Calibri" w:hAnsi="Times New Roman" w:cs="Times New Roman"/>
          <w:bCs/>
          <w:sz w:val="24"/>
          <w:szCs w:val="24"/>
        </w:rPr>
        <w:t xml:space="preserve"> Medical Officer </w:t>
      </w:r>
      <w:r w:rsidR="00031883">
        <w:rPr>
          <w:rFonts w:ascii="Times New Roman" w:eastAsia="Calibri" w:hAnsi="Times New Roman" w:cs="Times New Roman"/>
          <w:bCs/>
          <w:sz w:val="24"/>
          <w:szCs w:val="24"/>
        </w:rPr>
        <w:t xml:space="preserve">at </w:t>
      </w:r>
      <w:r w:rsidR="00F5650D">
        <w:rPr>
          <w:rFonts w:ascii="Times New Roman" w:eastAsia="Calibri" w:hAnsi="Times New Roman" w:cs="Times New Roman"/>
          <w:bCs/>
          <w:sz w:val="24"/>
          <w:szCs w:val="24"/>
        </w:rPr>
        <w:t xml:space="preserve"> approximately </w:t>
      </w:r>
      <w:r w:rsidR="00031883">
        <w:rPr>
          <w:rFonts w:ascii="Times New Roman" w:eastAsia="Calibri" w:hAnsi="Times New Roman" w:cs="Times New Roman"/>
          <w:bCs/>
          <w:sz w:val="24"/>
          <w:szCs w:val="24"/>
        </w:rPr>
        <w:t>$</w:t>
      </w:r>
      <w:r w:rsidR="00F5650D">
        <w:rPr>
          <w:rFonts w:ascii="Times New Roman" w:eastAsia="Calibri" w:hAnsi="Times New Roman" w:cs="Times New Roman"/>
          <w:bCs/>
          <w:sz w:val="24"/>
          <w:szCs w:val="24"/>
        </w:rPr>
        <w:t>100,000</w:t>
      </w:r>
      <w:r w:rsidR="008022EC" w:rsidRPr="00227811">
        <w:rPr>
          <w:rFonts w:ascii="Times New Roman" w:eastAsia="Calibri" w:hAnsi="Times New Roman" w:cs="Times New Roman"/>
          <w:bCs/>
          <w:sz w:val="24"/>
          <w:szCs w:val="24"/>
        </w:rPr>
        <w:t xml:space="preserve"> </w:t>
      </w:r>
      <w:r w:rsidR="00031883">
        <w:rPr>
          <w:rFonts w:ascii="Times New Roman" w:eastAsia="Calibri" w:hAnsi="Times New Roman" w:cs="Times New Roman"/>
          <w:bCs/>
          <w:sz w:val="24"/>
          <w:szCs w:val="24"/>
        </w:rPr>
        <w:t>a year</w:t>
      </w:r>
      <w:r w:rsidR="008022EC" w:rsidRPr="00227811">
        <w:rPr>
          <w:rFonts w:ascii="Times New Roman" w:eastAsia="Calibri" w:hAnsi="Times New Roman" w:cs="Times New Roman"/>
          <w:bCs/>
          <w:sz w:val="24"/>
          <w:szCs w:val="24"/>
        </w:rPr>
        <w:t xml:space="preserve">, 10% of one GS-13 health education specialist, </w:t>
      </w:r>
      <w:r w:rsidR="003F242F">
        <w:rPr>
          <w:rFonts w:ascii="Times New Roman" w:eastAsia="Calibri" w:hAnsi="Times New Roman" w:cs="Times New Roman"/>
          <w:bCs/>
          <w:sz w:val="24"/>
          <w:szCs w:val="24"/>
        </w:rPr>
        <w:t xml:space="preserve">and  </w:t>
      </w:r>
      <w:r w:rsidR="008022EC" w:rsidRPr="00227811">
        <w:rPr>
          <w:rFonts w:ascii="Times New Roman" w:eastAsia="Calibri" w:hAnsi="Times New Roman" w:cs="Times New Roman"/>
          <w:bCs/>
          <w:sz w:val="24"/>
          <w:szCs w:val="24"/>
        </w:rPr>
        <w:t xml:space="preserve">5% of one GS-13 Behavioral Scientist, </w:t>
      </w:r>
      <w:r w:rsidR="00031883">
        <w:rPr>
          <w:rFonts w:ascii="Times New Roman" w:eastAsia="Calibri" w:hAnsi="Times New Roman" w:cs="Times New Roman"/>
          <w:bCs/>
          <w:sz w:val="24"/>
          <w:szCs w:val="24"/>
        </w:rPr>
        <w:t xml:space="preserve">5 </w:t>
      </w:r>
      <w:r w:rsidR="008022EC" w:rsidRPr="00227811">
        <w:rPr>
          <w:rFonts w:ascii="Times New Roman" w:eastAsia="Calibri" w:hAnsi="Times New Roman" w:cs="Times New Roman"/>
          <w:bCs/>
          <w:sz w:val="24"/>
          <w:szCs w:val="24"/>
        </w:rPr>
        <w:t xml:space="preserve">% of one GS-13 public health advisor </w:t>
      </w:r>
      <w:r w:rsidR="00031883">
        <w:rPr>
          <w:rFonts w:ascii="Times New Roman" w:eastAsia="Calibri" w:hAnsi="Times New Roman" w:cs="Times New Roman"/>
          <w:bCs/>
          <w:sz w:val="24"/>
          <w:szCs w:val="24"/>
        </w:rPr>
        <w:t xml:space="preserve">at </w:t>
      </w:r>
      <w:r w:rsidR="008022EC" w:rsidRPr="00227811">
        <w:rPr>
          <w:rFonts w:ascii="Times New Roman" w:eastAsia="Calibri" w:hAnsi="Times New Roman" w:cs="Times New Roman"/>
          <w:bCs/>
          <w:sz w:val="24"/>
          <w:szCs w:val="24"/>
        </w:rPr>
        <w:t xml:space="preserve"> $85,000 </w:t>
      </w:r>
      <w:r w:rsidR="00031883">
        <w:rPr>
          <w:rFonts w:ascii="Times New Roman" w:eastAsia="Calibri" w:hAnsi="Times New Roman" w:cs="Times New Roman"/>
          <w:bCs/>
          <w:sz w:val="24"/>
          <w:szCs w:val="24"/>
        </w:rPr>
        <w:t>a year</w:t>
      </w:r>
      <w:r w:rsidR="008022EC" w:rsidRPr="00227811">
        <w:rPr>
          <w:rFonts w:ascii="Times New Roman" w:eastAsia="Calibri" w:hAnsi="Times New Roman" w:cs="Times New Roman"/>
          <w:bCs/>
          <w:sz w:val="24"/>
          <w:szCs w:val="24"/>
        </w:rPr>
        <w:t xml:space="preserve">. </w:t>
      </w:r>
    </w:p>
    <w:p w:rsidR="008022EC" w:rsidRPr="00227811" w:rsidRDefault="008022EC" w:rsidP="003B1868">
      <w:pPr>
        <w:spacing w:after="0" w:line="240" w:lineRule="auto"/>
        <w:rPr>
          <w:rFonts w:ascii="Times New Roman" w:eastAsia="Calibri" w:hAnsi="Times New Roman" w:cs="Times New Roman"/>
          <w:bCs/>
          <w:sz w:val="24"/>
          <w:szCs w:val="24"/>
        </w:rPr>
      </w:pPr>
    </w:p>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
          <w:bCs/>
          <w:sz w:val="24"/>
          <w:szCs w:val="24"/>
        </w:rPr>
        <w:t>Contracted data collection</w:t>
      </w:r>
      <w:r w:rsidRPr="00227811">
        <w:rPr>
          <w:rFonts w:ascii="Times New Roman" w:eastAsia="Calibri" w:hAnsi="Times New Roman" w:cs="Times New Roman"/>
          <w:bCs/>
          <w:sz w:val="24"/>
          <w:szCs w:val="24"/>
        </w:rPr>
        <w:t xml:space="preserve"> –The project design and data collection is being conducted under a contract with CDC’s data collection contractor, ICF</w:t>
      </w:r>
      <w:r w:rsidR="00B527E9">
        <w:rPr>
          <w:rFonts w:ascii="Times New Roman" w:eastAsia="Calibri" w:hAnsi="Times New Roman" w:cs="Times New Roman"/>
          <w:bCs/>
          <w:sz w:val="24"/>
          <w:szCs w:val="24"/>
        </w:rPr>
        <w:t xml:space="preserve"> International</w:t>
      </w:r>
      <w:r w:rsidRPr="00227811">
        <w:rPr>
          <w:rFonts w:ascii="Times New Roman" w:eastAsia="Calibri" w:hAnsi="Times New Roman" w:cs="Times New Roman"/>
          <w:bCs/>
          <w:sz w:val="24"/>
          <w:szCs w:val="24"/>
        </w:rPr>
        <w:t xml:space="preserve">. The contract for implementation of </w:t>
      </w:r>
      <w:r w:rsidR="002265A8" w:rsidRPr="00227811">
        <w:rPr>
          <w:rFonts w:ascii="Times New Roman" w:eastAsia="Calibri" w:hAnsi="Times New Roman" w:cs="Times New Roman"/>
          <w:bCs/>
          <w:sz w:val="24"/>
          <w:szCs w:val="24"/>
        </w:rPr>
        <w:t>the efforts</w:t>
      </w:r>
      <w:r w:rsidRPr="00227811">
        <w:rPr>
          <w:rFonts w:ascii="Times New Roman" w:eastAsia="Calibri" w:hAnsi="Times New Roman" w:cs="Times New Roman"/>
          <w:bCs/>
          <w:sz w:val="24"/>
          <w:szCs w:val="24"/>
        </w:rPr>
        <w:t xml:space="preserve"> </w:t>
      </w:r>
      <w:r w:rsidR="002265A8" w:rsidRPr="00227811">
        <w:rPr>
          <w:rFonts w:ascii="Times New Roman" w:eastAsia="Calibri" w:hAnsi="Times New Roman" w:cs="Times New Roman"/>
          <w:bCs/>
          <w:sz w:val="24"/>
          <w:szCs w:val="24"/>
        </w:rPr>
        <w:t>described totals</w:t>
      </w:r>
      <w:r w:rsidRPr="00227811">
        <w:rPr>
          <w:rFonts w:ascii="Times New Roman" w:eastAsia="Calibri" w:hAnsi="Times New Roman" w:cs="Times New Roman"/>
          <w:bCs/>
          <w:sz w:val="24"/>
          <w:szCs w:val="24"/>
        </w:rPr>
        <w:t xml:space="preserve"> $192,903 and includes costs for planning, conducting, and analyzing data from the web-based surveys. The entirety of this amount is dedicated to the survey analysis, summary of findings and report writing. </w:t>
      </w:r>
    </w:p>
    <w:p w:rsidR="008022EC" w:rsidRPr="00227811" w:rsidRDefault="008022EC" w:rsidP="00D279D7">
      <w:pPr>
        <w:spacing w:after="0" w:line="240" w:lineRule="auto"/>
        <w:rPr>
          <w:rFonts w:ascii="Times New Roman" w:eastAsia="Calibri" w:hAnsi="Times New Roman" w:cs="Times New Roman"/>
          <w:bCs/>
          <w:sz w:val="24"/>
          <w:szCs w:val="24"/>
        </w:rPr>
      </w:pPr>
    </w:p>
    <w:p w:rsidR="00D814B2" w:rsidRDefault="00D814B2"/>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8022EC" w:rsidRPr="00227811" w:rsidTr="00E35834">
        <w:tc>
          <w:tcPr>
            <w:tcW w:w="9468" w:type="dxa"/>
            <w:gridSpan w:val="2"/>
            <w:tcBorders>
              <w:top w:val="nil"/>
              <w:left w:val="nil"/>
            </w:tcBorders>
          </w:tcPr>
          <w:p w:rsidR="008022EC" w:rsidRPr="00227811" w:rsidRDefault="008022EC" w:rsidP="00D279D7">
            <w:pPr>
              <w:spacing w:after="0" w:line="240" w:lineRule="auto"/>
              <w:rPr>
                <w:rFonts w:ascii="Times New Roman" w:eastAsia="Calibri" w:hAnsi="Times New Roman" w:cs="Times New Roman"/>
                <w:b/>
                <w:bCs/>
                <w:sz w:val="24"/>
                <w:szCs w:val="24"/>
              </w:rPr>
            </w:pPr>
            <w:r w:rsidRPr="00227811">
              <w:rPr>
                <w:rFonts w:ascii="Times New Roman" w:eastAsia="Calibri" w:hAnsi="Times New Roman" w:cs="Times New Roman"/>
                <w:b/>
                <w:bCs/>
                <w:sz w:val="24"/>
                <w:szCs w:val="24"/>
              </w:rPr>
              <w:t>Table A.14-1. Estimated Annualized Cost to the Federal Government</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
                <w:bCs/>
                <w:sz w:val="24"/>
                <w:szCs w:val="24"/>
              </w:rPr>
            </w:pPr>
            <w:r w:rsidRPr="00227811">
              <w:rPr>
                <w:rFonts w:ascii="Times New Roman" w:eastAsia="Calibri" w:hAnsi="Times New Roman" w:cs="Times New Roman"/>
                <w:b/>
                <w:bCs/>
                <w:sz w:val="24"/>
                <w:szCs w:val="24"/>
              </w:rPr>
              <w:t>Labor:</w:t>
            </w:r>
          </w:p>
        </w:tc>
        <w:tc>
          <w:tcPr>
            <w:tcW w:w="1980" w:type="dxa"/>
            <w:tcBorders>
              <w:top w:val="single" w:sz="4" w:space="0" w:color="auto"/>
              <w:right w:val="single" w:sz="4" w:space="0" w:color="auto"/>
            </w:tcBorders>
          </w:tcPr>
          <w:p w:rsidR="008022EC" w:rsidRPr="00227811" w:rsidRDefault="008022EC" w:rsidP="003B1868">
            <w:pPr>
              <w:spacing w:after="0" w:line="240" w:lineRule="auto"/>
              <w:rPr>
                <w:rFonts w:ascii="Times New Roman" w:eastAsia="Calibri" w:hAnsi="Times New Roman" w:cs="Times New Roman"/>
                <w:b/>
                <w:bCs/>
                <w:sz w:val="24"/>
                <w:szCs w:val="24"/>
              </w:rPr>
            </w:pP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 xml:space="preserve">5% of one GS-14 lead Health Communication Specialist time for project planning, management, OMB review, </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$5,000</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10% of one GS-13 Health Education Specialist</w:t>
            </w:r>
            <w:r w:rsidRPr="00227811" w:rsidDel="00A13366">
              <w:rPr>
                <w:rFonts w:ascii="Times New Roman" w:eastAsia="Calibri" w:hAnsi="Times New Roman" w:cs="Times New Roman"/>
                <w:bCs/>
                <w:sz w:val="24"/>
                <w:szCs w:val="24"/>
              </w:rPr>
              <w:t xml:space="preserve"> </w:t>
            </w:r>
            <w:r w:rsidRPr="00227811">
              <w:rPr>
                <w:rFonts w:ascii="Times New Roman" w:eastAsia="Calibri" w:hAnsi="Times New Roman" w:cs="Times New Roman"/>
                <w:bCs/>
                <w:sz w:val="24"/>
                <w:szCs w:val="24"/>
              </w:rPr>
              <w:t xml:space="preserve">time for project planning, management, OMB review, </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$8,500</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5% of one GS-13 Behavioral Scientist  time for project planning, management, OMB review</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$4,250</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5% of one GS-14  Medical Officer  time for project planning and  evaluation design, PPOD consultation</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$5,000</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lastRenderedPageBreak/>
              <w:t>5% of one</w:t>
            </w:r>
            <w:r w:rsidR="00B527E9">
              <w:rPr>
                <w:rFonts w:ascii="Times New Roman" w:eastAsia="Calibri" w:hAnsi="Times New Roman" w:cs="Times New Roman"/>
                <w:bCs/>
                <w:sz w:val="24"/>
                <w:szCs w:val="24"/>
              </w:rPr>
              <w:t xml:space="preserve"> </w:t>
            </w:r>
            <w:r w:rsidRPr="00227811">
              <w:rPr>
                <w:rFonts w:ascii="Times New Roman" w:eastAsia="Calibri" w:hAnsi="Times New Roman" w:cs="Times New Roman"/>
                <w:bCs/>
                <w:sz w:val="24"/>
                <w:szCs w:val="24"/>
              </w:rPr>
              <w:t>GS-13 Public Health Advisor  time for project planning, management, New Beginnings consultation</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$4,250</w:t>
            </w:r>
          </w:p>
        </w:tc>
      </w:tr>
      <w:tr w:rsidR="008022EC" w:rsidRPr="00227811" w:rsidTr="00C22637">
        <w:tc>
          <w:tcPr>
            <w:tcW w:w="7488" w:type="dxa"/>
            <w:tcBorders>
              <w:top w:val="single" w:sz="4" w:space="0" w:color="auto"/>
              <w:left w:val="single" w:sz="4" w:space="0" w:color="auto"/>
            </w:tcBorders>
          </w:tcPr>
          <w:p w:rsidR="008022EC" w:rsidRPr="00227811" w:rsidRDefault="008022EC" w:rsidP="003B1868">
            <w:pPr>
              <w:spacing w:after="0" w:line="240" w:lineRule="auto"/>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Contractor ,</w:t>
            </w:r>
            <w:r w:rsidR="003F242F">
              <w:rPr>
                <w:rFonts w:ascii="Times New Roman" w:eastAsia="Calibri" w:hAnsi="Times New Roman" w:cs="Times New Roman"/>
                <w:bCs/>
                <w:sz w:val="24"/>
                <w:szCs w:val="24"/>
              </w:rPr>
              <w:t xml:space="preserve">cost for </w:t>
            </w:r>
            <w:r w:rsidRPr="00227811">
              <w:rPr>
                <w:rFonts w:ascii="Times New Roman" w:eastAsia="Calibri" w:hAnsi="Times New Roman" w:cs="Times New Roman"/>
                <w:bCs/>
                <w:sz w:val="24"/>
                <w:szCs w:val="24"/>
              </w:rPr>
              <w:t xml:space="preserve"> survey development, evaluation design,  analysis of findings, report writing</w:t>
            </w:r>
            <w:r w:rsidR="00B527E9">
              <w:rPr>
                <w:rFonts w:ascii="Times New Roman" w:eastAsia="Calibri" w:hAnsi="Times New Roman" w:cs="Times New Roman"/>
                <w:bCs/>
                <w:sz w:val="24"/>
                <w:szCs w:val="24"/>
              </w:rPr>
              <w:t>, and manuscript development</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$192,903</w:t>
            </w:r>
          </w:p>
        </w:tc>
      </w:tr>
      <w:tr w:rsidR="008022EC" w:rsidRPr="00227811" w:rsidTr="00C22637">
        <w:tc>
          <w:tcPr>
            <w:tcW w:w="7488" w:type="dxa"/>
            <w:tcBorders>
              <w:top w:val="single" w:sz="4" w:space="0" w:color="auto"/>
              <w:left w:val="single" w:sz="4" w:space="0" w:color="auto"/>
            </w:tcBorders>
          </w:tcPr>
          <w:p w:rsidR="008022EC" w:rsidRPr="00227811" w:rsidRDefault="008022EC" w:rsidP="002E787F">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Total estimated cost</w:t>
            </w:r>
          </w:p>
        </w:tc>
        <w:tc>
          <w:tcPr>
            <w:tcW w:w="1980" w:type="dxa"/>
            <w:tcBorders>
              <w:top w:val="single" w:sz="4" w:space="0" w:color="auto"/>
              <w:right w:val="single" w:sz="4" w:space="0" w:color="auto"/>
            </w:tcBorders>
          </w:tcPr>
          <w:p w:rsidR="008022EC" w:rsidRPr="00227811" w:rsidRDefault="008022EC" w:rsidP="003B1868">
            <w:pPr>
              <w:spacing w:after="0" w:line="240" w:lineRule="auto"/>
              <w:jc w:val="right"/>
              <w:rPr>
                <w:rFonts w:ascii="Times New Roman" w:eastAsia="Calibri" w:hAnsi="Times New Roman" w:cs="Times New Roman"/>
                <w:bCs/>
                <w:sz w:val="24"/>
                <w:szCs w:val="24"/>
              </w:rPr>
            </w:pPr>
            <w:r w:rsidRPr="00227811">
              <w:rPr>
                <w:rFonts w:ascii="Times New Roman" w:eastAsia="Calibri" w:hAnsi="Times New Roman" w:cs="Times New Roman"/>
                <w:bCs/>
                <w:sz w:val="24"/>
                <w:szCs w:val="24"/>
              </w:rPr>
              <w:t>$219,903</w:t>
            </w:r>
          </w:p>
        </w:tc>
      </w:tr>
    </w:tbl>
    <w:p w:rsidR="008022EC" w:rsidRPr="00227811" w:rsidRDefault="008022EC" w:rsidP="003B1868">
      <w:pPr>
        <w:spacing w:after="0" w:line="240" w:lineRule="auto"/>
        <w:rPr>
          <w:rFonts w:ascii="Times New Roman" w:eastAsia="Calibri" w:hAnsi="Times New Roman" w:cs="Times New Roman"/>
          <w:bCs/>
          <w:i/>
          <w:iCs/>
          <w:sz w:val="24"/>
          <w:szCs w:val="24"/>
        </w:rPr>
      </w:pPr>
    </w:p>
    <w:p w:rsidR="00456574" w:rsidRPr="00227811" w:rsidRDefault="00456574" w:rsidP="003B1868">
      <w:pPr>
        <w:spacing w:after="0" w:line="240" w:lineRule="auto"/>
        <w:rPr>
          <w:rFonts w:ascii="Times New Roman" w:hAnsi="Times New Roman" w:cs="Times New Roman"/>
          <w:bCs/>
          <w:color w:val="000000"/>
          <w:sz w:val="24"/>
          <w:szCs w:val="24"/>
        </w:rPr>
      </w:pPr>
    </w:p>
    <w:p w:rsidR="00456574" w:rsidRPr="00227811" w:rsidRDefault="006153CE" w:rsidP="002E787F">
      <w:pPr>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w:t>
      </w:r>
      <w:r w:rsidR="00456574" w:rsidRPr="00227811">
        <w:rPr>
          <w:rFonts w:ascii="Times New Roman" w:hAnsi="Times New Roman" w:cs="Times New Roman"/>
          <w:b/>
          <w:sz w:val="24"/>
          <w:szCs w:val="24"/>
        </w:rPr>
        <w:t>15. Explanation for Program Changes or Adjustments</w:t>
      </w:r>
    </w:p>
    <w:p w:rsidR="00456574" w:rsidRPr="00227811" w:rsidRDefault="00456574" w:rsidP="003B1868">
      <w:pPr>
        <w:spacing w:after="0" w:line="240" w:lineRule="auto"/>
        <w:rPr>
          <w:rFonts w:ascii="Times New Roman" w:eastAsia="Calibri" w:hAnsi="Times New Roman" w:cs="Times New Roman"/>
          <w:sz w:val="24"/>
          <w:szCs w:val="24"/>
        </w:rPr>
      </w:pPr>
      <w:r w:rsidRPr="00227811">
        <w:rPr>
          <w:rFonts w:ascii="Times New Roman" w:eastAsia="Calibri" w:hAnsi="Times New Roman" w:cs="Times New Roman"/>
          <w:sz w:val="24"/>
          <w:szCs w:val="24"/>
        </w:rPr>
        <w:t>This is a new data collection.</w:t>
      </w:r>
    </w:p>
    <w:p w:rsidR="00456574" w:rsidRPr="00227811" w:rsidRDefault="00456574" w:rsidP="002E787F">
      <w:pPr>
        <w:tabs>
          <w:tab w:val="left" w:pos="360"/>
          <w:tab w:val="left" w:pos="450"/>
        </w:tabs>
        <w:spacing w:after="0" w:line="240" w:lineRule="auto"/>
        <w:ind w:left="360"/>
        <w:rPr>
          <w:rFonts w:ascii="Times New Roman" w:hAnsi="Times New Roman" w:cs="Times New Roman"/>
          <w:b/>
          <w:sz w:val="24"/>
          <w:szCs w:val="24"/>
        </w:rPr>
      </w:pPr>
    </w:p>
    <w:p w:rsidR="00456574" w:rsidRPr="00227811" w:rsidRDefault="006153CE" w:rsidP="002E787F">
      <w:pPr>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w:t>
      </w:r>
      <w:r w:rsidR="00456574" w:rsidRPr="00227811">
        <w:rPr>
          <w:rFonts w:ascii="Times New Roman" w:hAnsi="Times New Roman" w:cs="Times New Roman"/>
          <w:b/>
          <w:sz w:val="24"/>
          <w:szCs w:val="24"/>
        </w:rPr>
        <w:t>16. Plans for Tabulation and Publication and Project Time Schedule</w:t>
      </w:r>
    </w:p>
    <w:p w:rsidR="00456574" w:rsidRPr="00227811" w:rsidRDefault="00456574" w:rsidP="003B1868">
      <w:pPr>
        <w:spacing w:after="0" w:line="240" w:lineRule="auto"/>
        <w:rPr>
          <w:rFonts w:ascii="Times New Roman" w:eastAsia="Calibri" w:hAnsi="Times New Roman" w:cs="Times New Roman"/>
          <w:sz w:val="24"/>
          <w:szCs w:val="24"/>
        </w:rPr>
      </w:pPr>
      <w:r w:rsidRPr="00227811">
        <w:rPr>
          <w:rFonts w:ascii="Times New Roman" w:eastAsia="Calibri" w:hAnsi="Times New Roman" w:cs="Times New Roman"/>
          <w:sz w:val="24"/>
          <w:szCs w:val="24"/>
        </w:rPr>
        <w:t>Qua</w:t>
      </w:r>
      <w:r w:rsidR="00C04BAD">
        <w:rPr>
          <w:rFonts w:ascii="Times New Roman" w:eastAsia="Calibri" w:hAnsi="Times New Roman" w:cs="Times New Roman"/>
          <w:sz w:val="24"/>
          <w:szCs w:val="24"/>
        </w:rPr>
        <w:t>l</w:t>
      </w:r>
      <w:r w:rsidRPr="00227811">
        <w:rPr>
          <w:rFonts w:ascii="Times New Roman" w:eastAsia="Calibri" w:hAnsi="Times New Roman" w:cs="Times New Roman"/>
          <w:sz w:val="24"/>
          <w:szCs w:val="24"/>
        </w:rPr>
        <w:t xml:space="preserve">itative data from two surveys will be collected under this request.  The data analysis plan for each of the data collection activities is described in more detail below. For both the PPOD </w:t>
      </w:r>
      <w:r w:rsidR="00B527E9">
        <w:rPr>
          <w:rFonts w:ascii="Times New Roman" w:eastAsia="Calibri" w:hAnsi="Times New Roman" w:cs="Times New Roman"/>
          <w:sz w:val="24"/>
          <w:szCs w:val="24"/>
        </w:rPr>
        <w:t xml:space="preserve">Guide and Toolkit </w:t>
      </w:r>
      <w:r w:rsidRPr="00227811">
        <w:rPr>
          <w:rFonts w:ascii="Times New Roman" w:eastAsia="Calibri" w:hAnsi="Times New Roman" w:cs="Times New Roman"/>
          <w:sz w:val="24"/>
          <w:szCs w:val="24"/>
        </w:rPr>
        <w:t xml:space="preserve">and New Beginnings surveys, primarily descriptive statistics will be calculated. </w:t>
      </w:r>
      <w:r w:rsidR="00073281">
        <w:rPr>
          <w:rFonts w:ascii="Times New Roman" w:eastAsia="Calibri" w:hAnsi="Times New Roman" w:cs="Times New Roman"/>
          <w:sz w:val="24"/>
          <w:szCs w:val="24"/>
        </w:rPr>
        <w:t xml:space="preserve">The </w:t>
      </w:r>
      <w:r w:rsidRPr="00227811">
        <w:rPr>
          <w:rFonts w:ascii="Times New Roman" w:eastAsia="Calibri" w:hAnsi="Times New Roman" w:cs="Times New Roman"/>
          <w:sz w:val="24"/>
          <w:szCs w:val="24"/>
        </w:rPr>
        <w:t xml:space="preserve">PPOD </w:t>
      </w:r>
      <w:r w:rsidR="00B527E9">
        <w:rPr>
          <w:rFonts w:ascii="Times New Roman" w:eastAsia="Calibri" w:hAnsi="Times New Roman" w:cs="Times New Roman"/>
          <w:sz w:val="24"/>
          <w:szCs w:val="24"/>
        </w:rPr>
        <w:t xml:space="preserve">Guide and Toolkit </w:t>
      </w:r>
      <w:r w:rsidR="00665B89" w:rsidRPr="00227811">
        <w:rPr>
          <w:rFonts w:ascii="Times New Roman" w:eastAsia="Calibri" w:hAnsi="Times New Roman" w:cs="Times New Roman"/>
          <w:sz w:val="24"/>
          <w:szCs w:val="24"/>
        </w:rPr>
        <w:t>survey data</w:t>
      </w:r>
      <w:r w:rsidRPr="00227811">
        <w:rPr>
          <w:rFonts w:ascii="Times New Roman" w:eastAsia="Calibri" w:hAnsi="Times New Roman" w:cs="Times New Roman"/>
          <w:sz w:val="24"/>
          <w:szCs w:val="24"/>
        </w:rPr>
        <w:t xml:space="preserve"> will be analyzed, using descriptive statistics fro</w:t>
      </w:r>
      <w:r w:rsidR="009745C8" w:rsidRPr="00227811">
        <w:rPr>
          <w:rFonts w:ascii="Times New Roman" w:eastAsia="Calibri" w:hAnsi="Times New Roman" w:cs="Times New Roman"/>
          <w:sz w:val="24"/>
          <w:szCs w:val="24"/>
        </w:rPr>
        <w:t xml:space="preserve">m the </w:t>
      </w:r>
      <w:r w:rsidRPr="00227811">
        <w:rPr>
          <w:rFonts w:ascii="Times New Roman" w:eastAsia="Calibri" w:hAnsi="Times New Roman" w:cs="Times New Roman"/>
          <w:sz w:val="24"/>
          <w:szCs w:val="24"/>
        </w:rPr>
        <w:t>survey</w:t>
      </w:r>
      <w:r w:rsidR="00603529" w:rsidRPr="00227811">
        <w:rPr>
          <w:rFonts w:ascii="Times New Roman" w:eastAsia="Calibri" w:hAnsi="Times New Roman" w:cs="Times New Roman"/>
          <w:sz w:val="24"/>
          <w:szCs w:val="24"/>
        </w:rPr>
        <w:t>s</w:t>
      </w:r>
      <w:r w:rsidRPr="00227811">
        <w:rPr>
          <w:rFonts w:ascii="Times New Roman" w:eastAsia="Calibri" w:hAnsi="Times New Roman" w:cs="Times New Roman"/>
          <w:sz w:val="24"/>
          <w:szCs w:val="24"/>
        </w:rPr>
        <w:t xml:space="preserve">. A technical summary report </w:t>
      </w:r>
      <w:r w:rsidR="00224731" w:rsidRPr="00227811">
        <w:rPr>
          <w:rFonts w:ascii="Times New Roman" w:eastAsia="Calibri" w:hAnsi="Times New Roman" w:cs="Times New Roman"/>
          <w:sz w:val="24"/>
          <w:szCs w:val="24"/>
        </w:rPr>
        <w:t>of key</w:t>
      </w:r>
      <w:r w:rsidRPr="00227811">
        <w:rPr>
          <w:rFonts w:ascii="Times New Roman" w:eastAsia="Calibri" w:hAnsi="Times New Roman" w:cs="Times New Roman"/>
          <w:sz w:val="24"/>
          <w:szCs w:val="24"/>
        </w:rPr>
        <w:t xml:space="preserve"> findings will be </w:t>
      </w:r>
      <w:r w:rsidR="00224731" w:rsidRPr="00227811">
        <w:rPr>
          <w:rFonts w:ascii="Times New Roman" w:eastAsia="Calibri" w:hAnsi="Times New Roman" w:cs="Times New Roman"/>
          <w:sz w:val="24"/>
          <w:szCs w:val="24"/>
        </w:rPr>
        <w:t>developed and</w:t>
      </w:r>
      <w:r w:rsidRPr="00227811">
        <w:rPr>
          <w:rFonts w:ascii="Times New Roman" w:eastAsia="Calibri" w:hAnsi="Times New Roman" w:cs="Times New Roman"/>
          <w:sz w:val="24"/>
          <w:szCs w:val="24"/>
        </w:rPr>
        <w:t xml:space="preserve"> shared with</w:t>
      </w:r>
      <w:r w:rsidR="009745C8" w:rsidRPr="00227811">
        <w:rPr>
          <w:rFonts w:ascii="Times New Roman" w:eastAsia="Calibri" w:hAnsi="Times New Roman" w:cs="Times New Roman"/>
          <w:sz w:val="24"/>
          <w:szCs w:val="24"/>
        </w:rPr>
        <w:t xml:space="preserve"> program staff and </w:t>
      </w:r>
      <w:r w:rsidRPr="00227811">
        <w:rPr>
          <w:rFonts w:ascii="Times New Roman" w:eastAsia="Calibri" w:hAnsi="Times New Roman" w:cs="Times New Roman"/>
          <w:sz w:val="24"/>
          <w:szCs w:val="24"/>
        </w:rPr>
        <w:t>partners.  The first information coll</w:t>
      </w:r>
      <w:r w:rsidR="00DE30D6" w:rsidRPr="00227811">
        <w:rPr>
          <w:rFonts w:ascii="Times New Roman" w:eastAsia="Calibri" w:hAnsi="Times New Roman" w:cs="Times New Roman"/>
          <w:sz w:val="24"/>
          <w:szCs w:val="24"/>
        </w:rPr>
        <w:t>ection will occur i</w:t>
      </w:r>
      <w:r w:rsidR="009745C8" w:rsidRPr="00227811">
        <w:rPr>
          <w:rFonts w:ascii="Times New Roman" w:eastAsia="Calibri" w:hAnsi="Times New Roman" w:cs="Times New Roman"/>
          <w:sz w:val="24"/>
          <w:szCs w:val="24"/>
        </w:rPr>
        <w:t xml:space="preserve">n </w:t>
      </w:r>
      <w:r w:rsidR="00914544">
        <w:rPr>
          <w:rFonts w:ascii="Times New Roman" w:eastAsia="Calibri" w:hAnsi="Times New Roman" w:cs="Times New Roman"/>
          <w:sz w:val="24"/>
          <w:szCs w:val="24"/>
        </w:rPr>
        <w:t>February</w:t>
      </w:r>
      <w:r w:rsidR="009745C8" w:rsidRPr="00227811">
        <w:rPr>
          <w:rFonts w:ascii="Times New Roman" w:eastAsia="Calibri" w:hAnsi="Times New Roman" w:cs="Times New Roman"/>
          <w:sz w:val="24"/>
          <w:szCs w:val="24"/>
        </w:rPr>
        <w:t xml:space="preserve"> 201</w:t>
      </w:r>
      <w:r w:rsidR="00914544">
        <w:rPr>
          <w:rFonts w:ascii="Times New Roman" w:eastAsia="Calibri" w:hAnsi="Times New Roman" w:cs="Times New Roman"/>
          <w:sz w:val="24"/>
          <w:szCs w:val="24"/>
        </w:rPr>
        <w:t>5</w:t>
      </w:r>
      <w:r w:rsidR="009745C8" w:rsidRPr="00227811">
        <w:rPr>
          <w:rFonts w:ascii="Times New Roman" w:eastAsia="Calibri" w:hAnsi="Times New Roman" w:cs="Times New Roman"/>
          <w:sz w:val="24"/>
          <w:szCs w:val="24"/>
        </w:rPr>
        <w:t xml:space="preserve"> (</w:t>
      </w:r>
      <w:r w:rsidR="00E36233">
        <w:rPr>
          <w:rFonts w:ascii="Times New Roman" w:eastAsia="Calibri" w:hAnsi="Times New Roman" w:cs="Times New Roman"/>
          <w:sz w:val="24"/>
          <w:szCs w:val="24"/>
        </w:rPr>
        <w:t>approximately</w:t>
      </w:r>
      <w:r w:rsidR="00B527E9">
        <w:rPr>
          <w:rFonts w:ascii="Times New Roman" w:eastAsia="Calibri" w:hAnsi="Times New Roman" w:cs="Times New Roman"/>
          <w:sz w:val="24"/>
          <w:szCs w:val="24"/>
        </w:rPr>
        <w:t xml:space="preserve">, </w:t>
      </w:r>
      <w:r w:rsidR="00914544">
        <w:rPr>
          <w:rFonts w:ascii="Times New Roman" w:eastAsia="Calibri" w:hAnsi="Times New Roman" w:cs="Times New Roman"/>
          <w:sz w:val="24"/>
          <w:szCs w:val="24"/>
        </w:rPr>
        <w:t>February</w:t>
      </w:r>
      <w:r w:rsidR="009745C8" w:rsidRPr="00227811">
        <w:rPr>
          <w:rFonts w:ascii="Times New Roman" w:eastAsia="Calibri" w:hAnsi="Times New Roman" w:cs="Times New Roman"/>
          <w:sz w:val="24"/>
          <w:szCs w:val="24"/>
        </w:rPr>
        <w:t xml:space="preserve"> 1</w:t>
      </w:r>
      <w:r w:rsidR="00914544">
        <w:rPr>
          <w:rFonts w:ascii="Times New Roman" w:eastAsia="Calibri" w:hAnsi="Times New Roman" w:cs="Times New Roman"/>
          <w:sz w:val="24"/>
          <w:szCs w:val="24"/>
        </w:rPr>
        <w:t>8</w:t>
      </w:r>
      <w:r w:rsidR="00DE30D6" w:rsidRPr="00227811">
        <w:rPr>
          <w:rFonts w:ascii="Times New Roman" w:eastAsia="Calibri" w:hAnsi="Times New Roman" w:cs="Times New Roman"/>
          <w:sz w:val="24"/>
          <w:szCs w:val="24"/>
        </w:rPr>
        <w:t>,</w:t>
      </w:r>
      <w:r w:rsidR="002A2BDE" w:rsidRPr="00227811">
        <w:rPr>
          <w:rFonts w:ascii="Times New Roman" w:eastAsia="Calibri" w:hAnsi="Times New Roman" w:cs="Times New Roman"/>
          <w:sz w:val="24"/>
          <w:szCs w:val="24"/>
        </w:rPr>
        <w:t xml:space="preserve"> </w:t>
      </w:r>
      <w:r w:rsidRPr="00227811">
        <w:rPr>
          <w:rFonts w:ascii="Times New Roman" w:eastAsia="Calibri" w:hAnsi="Times New Roman" w:cs="Times New Roman"/>
          <w:sz w:val="24"/>
          <w:szCs w:val="24"/>
        </w:rPr>
        <w:t>201</w:t>
      </w:r>
      <w:r w:rsidR="00914544">
        <w:rPr>
          <w:rFonts w:ascii="Times New Roman" w:eastAsia="Calibri" w:hAnsi="Times New Roman" w:cs="Times New Roman"/>
          <w:sz w:val="24"/>
          <w:szCs w:val="24"/>
        </w:rPr>
        <w:t>5</w:t>
      </w:r>
      <w:r w:rsidR="00224731" w:rsidRPr="00227811">
        <w:rPr>
          <w:rFonts w:ascii="Times New Roman" w:eastAsia="Calibri" w:hAnsi="Times New Roman" w:cs="Times New Roman"/>
          <w:sz w:val="24"/>
          <w:szCs w:val="24"/>
        </w:rPr>
        <w:t>) and</w:t>
      </w:r>
      <w:r w:rsidRPr="00227811">
        <w:rPr>
          <w:rFonts w:ascii="Times New Roman" w:eastAsia="Calibri" w:hAnsi="Times New Roman" w:cs="Times New Roman"/>
          <w:sz w:val="24"/>
          <w:szCs w:val="24"/>
        </w:rPr>
        <w:t xml:space="preserve"> the second information</w:t>
      </w:r>
      <w:r w:rsidR="00DE30D6" w:rsidRPr="00227811">
        <w:rPr>
          <w:rFonts w:ascii="Times New Roman" w:eastAsia="Calibri" w:hAnsi="Times New Roman" w:cs="Times New Roman"/>
          <w:sz w:val="24"/>
          <w:szCs w:val="24"/>
        </w:rPr>
        <w:t xml:space="preserve"> collection will occur </w:t>
      </w:r>
      <w:r w:rsidR="00914544">
        <w:rPr>
          <w:rFonts w:ascii="Times New Roman" w:eastAsia="Calibri" w:hAnsi="Times New Roman" w:cs="Times New Roman"/>
          <w:sz w:val="24"/>
          <w:szCs w:val="24"/>
        </w:rPr>
        <w:t>March</w:t>
      </w:r>
      <w:r w:rsidR="00DE30D6" w:rsidRPr="00227811">
        <w:rPr>
          <w:rFonts w:ascii="Times New Roman" w:eastAsia="Calibri" w:hAnsi="Times New Roman" w:cs="Times New Roman"/>
          <w:sz w:val="24"/>
          <w:szCs w:val="24"/>
        </w:rPr>
        <w:t>, 201</w:t>
      </w:r>
      <w:r w:rsidR="00914544">
        <w:rPr>
          <w:rFonts w:ascii="Times New Roman" w:eastAsia="Calibri" w:hAnsi="Times New Roman" w:cs="Times New Roman"/>
          <w:sz w:val="24"/>
          <w:szCs w:val="24"/>
        </w:rPr>
        <w:t>5</w:t>
      </w:r>
      <w:r w:rsidR="00DE30D6" w:rsidRPr="00227811">
        <w:rPr>
          <w:rFonts w:ascii="Times New Roman" w:eastAsia="Calibri" w:hAnsi="Times New Roman" w:cs="Times New Roman"/>
          <w:sz w:val="24"/>
          <w:szCs w:val="24"/>
        </w:rPr>
        <w:t xml:space="preserve"> (</w:t>
      </w:r>
      <w:r w:rsidR="00E36233">
        <w:rPr>
          <w:rFonts w:ascii="Times New Roman" w:eastAsia="Calibri" w:hAnsi="Times New Roman" w:cs="Times New Roman"/>
          <w:sz w:val="24"/>
          <w:szCs w:val="24"/>
        </w:rPr>
        <w:t>approximately</w:t>
      </w:r>
      <w:r w:rsidR="00DE30D6" w:rsidRPr="00227811">
        <w:rPr>
          <w:rFonts w:ascii="Times New Roman" w:eastAsia="Calibri" w:hAnsi="Times New Roman" w:cs="Times New Roman"/>
          <w:sz w:val="24"/>
          <w:szCs w:val="24"/>
        </w:rPr>
        <w:t xml:space="preserve"> </w:t>
      </w:r>
      <w:r w:rsidR="00914544">
        <w:rPr>
          <w:rFonts w:ascii="Times New Roman" w:eastAsia="Calibri" w:hAnsi="Times New Roman" w:cs="Times New Roman"/>
          <w:sz w:val="24"/>
          <w:szCs w:val="24"/>
        </w:rPr>
        <w:t>March</w:t>
      </w:r>
      <w:r w:rsidR="00DE30D6" w:rsidRPr="00227811">
        <w:rPr>
          <w:rFonts w:ascii="Times New Roman" w:eastAsia="Calibri" w:hAnsi="Times New Roman" w:cs="Times New Roman"/>
          <w:sz w:val="24"/>
          <w:szCs w:val="24"/>
        </w:rPr>
        <w:t xml:space="preserve"> 8</w:t>
      </w:r>
      <w:r w:rsidRPr="00227811">
        <w:rPr>
          <w:rFonts w:ascii="Times New Roman" w:eastAsia="Calibri" w:hAnsi="Times New Roman" w:cs="Times New Roman"/>
          <w:sz w:val="24"/>
          <w:szCs w:val="24"/>
        </w:rPr>
        <w:t>, 201</w:t>
      </w:r>
      <w:r w:rsidR="00914544">
        <w:rPr>
          <w:rFonts w:ascii="Times New Roman" w:eastAsia="Calibri" w:hAnsi="Times New Roman" w:cs="Times New Roman"/>
          <w:sz w:val="24"/>
          <w:szCs w:val="24"/>
        </w:rPr>
        <w:t>5</w:t>
      </w:r>
      <w:r w:rsidRPr="00227811">
        <w:rPr>
          <w:rFonts w:ascii="Times New Roman" w:eastAsia="Calibri" w:hAnsi="Times New Roman" w:cs="Times New Roman"/>
          <w:sz w:val="24"/>
          <w:szCs w:val="24"/>
        </w:rPr>
        <w:t>). Analysis for both information collec</w:t>
      </w:r>
      <w:r w:rsidR="00333D49" w:rsidRPr="00227811">
        <w:rPr>
          <w:rFonts w:ascii="Times New Roman" w:eastAsia="Calibri" w:hAnsi="Times New Roman" w:cs="Times New Roman"/>
          <w:sz w:val="24"/>
          <w:szCs w:val="24"/>
        </w:rPr>
        <w:t xml:space="preserve">tion phases will be </w:t>
      </w:r>
      <w:r w:rsidR="00224731" w:rsidRPr="00227811">
        <w:rPr>
          <w:rFonts w:ascii="Times New Roman" w:eastAsia="Calibri" w:hAnsi="Times New Roman" w:cs="Times New Roman"/>
          <w:sz w:val="24"/>
          <w:szCs w:val="24"/>
        </w:rPr>
        <w:t>completed in</w:t>
      </w:r>
      <w:r w:rsidR="00DE30D6" w:rsidRPr="00227811">
        <w:rPr>
          <w:rFonts w:ascii="Times New Roman" w:eastAsia="Calibri" w:hAnsi="Times New Roman" w:cs="Times New Roman"/>
          <w:sz w:val="24"/>
          <w:szCs w:val="24"/>
        </w:rPr>
        <w:t xml:space="preserve"> </w:t>
      </w:r>
      <w:r w:rsidR="00914544">
        <w:rPr>
          <w:rFonts w:ascii="Times New Roman" w:eastAsia="Calibri" w:hAnsi="Times New Roman" w:cs="Times New Roman"/>
          <w:sz w:val="24"/>
          <w:szCs w:val="24"/>
        </w:rPr>
        <w:t>late</w:t>
      </w:r>
      <w:r w:rsidR="00DE30D6" w:rsidRPr="00227811">
        <w:rPr>
          <w:rFonts w:ascii="Times New Roman" w:eastAsia="Calibri" w:hAnsi="Times New Roman" w:cs="Times New Roman"/>
          <w:sz w:val="24"/>
          <w:szCs w:val="24"/>
        </w:rPr>
        <w:t xml:space="preserve"> </w:t>
      </w:r>
      <w:r w:rsidR="00224731" w:rsidRPr="00227811">
        <w:rPr>
          <w:rFonts w:ascii="Times New Roman" w:eastAsia="Calibri" w:hAnsi="Times New Roman" w:cs="Times New Roman"/>
          <w:sz w:val="24"/>
          <w:szCs w:val="24"/>
        </w:rPr>
        <w:t>spring</w:t>
      </w:r>
      <w:r w:rsidR="00DE30D6" w:rsidRPr="00227811">
        <w:rPr>
          <w:rFonts w:ascii="Times New Roman" w:eastAsia="Calibri" w:hAnsi="Times New Roman" w:cs="Times New Roman"/>
          <w:sz w:val="24"/>
          <w:szCs w:val="24"/>
        </w:rPr>
        <w:t>,</w:t>
      </w:r>
      <w:r w:rsidR="002A2BDE" w:rsidRPr="00227811">
        <w:rPr>
          <w:rFonts w:ascii="Times New Roman" w:eastAsia="Calibri" w:hAnsi="Times New Roman" w:cs="Times New Roman"/>
          <w:sz w:val="24"/>
          <w:szCs w:val="24"/>
        </w:rPr>
        <w:t xml:space="preserve"> 2015</w:t>
      </w:r>
      <w:r w:rsidR="00B527E9">
        <w:rPr>
          <w:rFonts w:ascii="Times New Roman" w:eastAsia="Calibri" w:hAnsi="Times New Roman" w:cs="Times New Roman"/>
          <w:sz w:val="24"/>
          <w:szCs w:val="24"/>
        </w:rPr>
        <w:t>.</w:t>
      </w:r>
      <w:r w:rsidR="002A2BDE" w:rsidRPr="00227811">
        <w:rPr>
          <w:rFonts w:ascii="Times New Roman" w:eastAsia="Calibri" w:hAnsi="Times New Roman" w:cs="Times New Roman"/>
          <w:sz w:val="24"/>
          <w:szCs w:val="24"/>
        </w:rPr>
        <w:t xml:space="preserve"> </w:t>
      </w:r>
    </w:p>
    <w:p w:rsidR="009745C8" w:rsidRPr="00227811" w:rsidRDefault="009745C8" w:rsidP="003B1868">
      <w:pPr>
        <w:spacing w:after="0" w:line="240" w:lineRule="auto"/>
        <w:rPr>
          <w:rFonts w:ascii="Times New Roman" w:eastAsia="Calibri" w:hAnsi="Times New Roman" w:cs="Times New Roman"/>
          <w:sz w:val="24"/>
          <w:szCs w:val="24"/>
        </w:rPr>
      </w:pPr>
    </w:p>
    <w:p w:rsidR="00456574" w:rsidRPr="00227811" w:rsidRDefault="003F242F" w:rsidP="003B18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t</w:t>
      </w:r>
      <w:r w:rsidR="00F5650D">
        <w:rPr>
          <w:rFonts w:ascii="Times New Roman" w:eastAsia="Calibri" w:hAnsi="Times New Roman" w:cs="Times New Roman"/>
          <w:sz w:val="24"/>
          <w:szCs w:val="24"/>
        </w:rPr>
        <w:t xml:space="preserve">he </w:t>
      </w:r>
      <w:r w:rsidR="00603529" w:rsidRPr="00227811">
        <w:rPr>
          <w:rFonts w:ascii="Times New Roman" w:eastAsia="Calibri" w:hAnsi="Times New Roman" w:cs="Times New Roman"/>
          <w:sz w:val="24"/>
          <w:szCs w:val="24"/>
        </w:rPr>
        <w:t xml:space="preserve">New </w:t>
      </w:r>
      <w:r w:rsidR="003B1868" w:rsidRPr="00227811">
        <w:rPr>
          <w:rFonts w:ascii="Times New Roman" w:eastAsia="Calibri" w:hAnsi="Times New Roman" w:cs="Times New Roman"/>
          <w:sz w:val="24"/>
          <w:szCs w:val="24"/>
        </w:rPr>
        <w:t xml:space="preserve">Beginnings </w:t>
      </w:r>
      <w:r w:rsidR="003B1868">
        <w:rPr>
          <w:rFonts w:ascii="Times New Roman" w:eastAsia="Calibri" w:hAnsi="Times New Roman" w:cs="Times New Roman"/>
          <w:sz w:val="24"/>
          <w:szCs w:val="24"/>
        </w:rPr>
        <w:t>survey,</w:t>
      </w:r>
      <w:r w:rsidR="00603529" w:rsidRPr="00227811">
        <w:rPr>
          <w:rFonts w:ascii="Times New Roman" w:eastAsia="Calibri" w:hAnsi="Times New Roman" w:cs="Times New Roman"/>
          <w:sz w:val="24"/>
          <w:szCs w:val="24"/>
        </w:rPr>
        <w:t xml:space="preserve"> the data will</w:t>
      </w:r>
      <w:r w:rsidR="00F5650D">
        <w:rPr>
          <w:rFonts w:ascii="Times New Roman" w:eastAsia="Calibri" w:hAnsi="Times New Roman" w:cs="Times New Roman"/>
          <w:sz w:val="24"/>
          <w:szCs w:val="24"/>
        </w:rPr>
        <w:t xml:space="preserve"> also</w:t>
      </w:r>
      <w:r w:rsidR="00603529" w:rsidRPr="00227811">
        <w:rPr>
          <w:rFonts w:ascii="Times New Roman" w:eastAsia="Calibri" w:hAnsi="Times New Roman" w:cs="Times New Roman"/>
          <w:sz w:val="24"/>
          <w:szCs w:val="24"/>
        </w:rPr>
        <w:t xml:space="preserve"> </w:t>
      </w:r>
      <w:r w:rsidR="00224731" w:rsidRPr="00227811">
        <w:rPr>
          <w:rFonts w:ascii="Times New Roman" w:eastAsia="Calibri" w:hAnsi="Times New Roman" w:cs="Times New Roman"/>
          <w:sz w:val="24"/>
          <w:szCs w:val="24"/>
        </w:rPr>
        <w:t>be analyzed using primarily</w:t>
      </w:r>
      <w:r w:rsidR="00456574" w:rsidRPr="00227811">
        <w:rPr>
          <w:rFonts w:ascii="Times New Roman" w:eastAsia="Calibri" w:hAnsi="Times New Roman" w:cs="Times New Roman"/>
          <w:sz w:val="24"/>
          <w:szCs w:val="24"/>
        </w:rPr>
        <w:t xml:space="preserve"> descriptive</w:t>
      </w:r>
      <w:r w:rsidR="00603529" w:rsidRPr="00227811">
        <w:rPr>
          <w:rFonts w:ascii="Times New Roman" w:eastAsia="Calibri" w:hAnsi="Times New Roman" w:cs="Times New Roman"/>
          <w:sz w:val="24"/>
          <w:szCs w:val="24"/>
        </w:rPr>
        <w:t xml:space="preserve"> statistics such as frequencies</w:t>
      </w:r>
      <w:r w:rsidR="00224731" w:rsidRPr="00227811">
        <w:rPr>
          <w:rFonts w:ascii="Times New Roman" w:eastAsia="Calibri" w:hAnsi="Times New Roman" w:cs="Times New Roman"/>
          <w:sz w:val="24"/>
          <w:szCs w:val="24"/>
        </w:rPr>
        <w:t>.</w:t>
      </w:r>
      <w:r w:rsidR="00456574" w:rsidRPr="00227811">
        <w:rPr>
          <w:rFonts w:ascii="Times New Roman" w:eastAsia="Calibri" w:hAnsi="Times New Roman" w:cs="Times New Roman"/>
          <w:sz w:val="24"/>
          <w:szCs w:val="24"/>
        </w:rPr>
        <w:t xml:space="preserve">  A technical summary report of key findings will be developed and shared with program staff and public health partners.  Infor</w:t>
      </w:r>
      <w:r w:rsidR="00DE30D6" w:rsidRPr="00227811">
        <w:rPr>
          <w:rFonts w:ascii="Times New Roman" w:eastAsia="Calibri" w:hAnsi="Times New Roman" w:cs="Times New Roman"/>
          <w:sz w:val="24"/>
          <w:szCs w:val="24"/>
        </w:rPr>
        <w:t xml:space="preserve">mation collection will occur in </w:t>
      </w:r>
      <w:r w:rsidR="00665B89">
        <w:rPr>
          <w:rFonts w:ascii="Times New Roman" w:eastAsia="Calibri" w:hAnsi="Times New Roman" w:cs="Times New Roman"/>
          <w:sz w:val="24"/>
          <w:szCs w:val="24"/>
        </w:rPr>
        <w:t>January</w:t>
      </w:r>
      <w:r w:rsidR="006D32F8">
        <w:rPr>
          <w:rFonts w:ascii="Times New Roman" w:eastAsia="Calibri" w:hAnsi="Times New Roman" w:cs="Times New Roman"/>
          <w:sz w:val="24"/>
          <w:szCs w:val="24"/>
        </w:rPr>
        <w:t xml:space="preserve"> </w:t>
      </w:r>
      <w:r w:rsidR="00D0196D" w:rsidRPr="00227811">
        <w:rPr>
          <w:rFonts w:ascii="Times New Roman" w:eastAsia="Calibri" w:hAnsi="Times New Roman" w:cs="Times New Roman"/>
          <w:sz w:val="24"/>
          <w:szCs w:val="24"/>
        </w:rPr>
        <w:t>201</w:t>
      </w:r>
      <w:r w:rsidR="000D260D">
        <w:rPr>
          <w:rFonts w:ascii="Times New Roman" w:eastAsia="Calibri" w:hAnsi="Times New Roman" w:cs="Times New Roman"/>
          <w:sz w:val="24"/>
          <w:szCs w:val="24"/>
        </w:rPr>
        <w:t>5</w:t>
      </w:r>
      <w:r w:rsidR="00D0196D" w:rsidRPr="00227811">
        <w:rPr>
          <w:rFonts w:ascii="Times New Roman" w:eastAsia="Calibri" w:hAnsi="Times New Roman" w:cs="Times New Roman"/>
          <w:sz w:val="24"/>
          <w:szCs w:val="24"/>
        </w:rPr>
        <w:t xml:space="preserve"> (</w:t>
      </w:r>
      <w:r w:rsidR="00665B89">
        <w:rPr>
          <w:rFonts w:ascii="Times New Roman" w:eastAsia="Calibri" w:hAnsi="Times New Roman" w:cs="Times New Roman"/>
          <w:sz w:val="24"/>
          <w:szCs w:val="24"/>
        </w:rPr>
        <w:t>approximately</w:t>
      </w:r>
      <w:r w:rsidR="002E787F">
        <w:rPr>
          <w:rFonts w:ascii="Times New Roman" w:eastAsia="Calibri" w:hAnsi="Times New Roman" w:cs="Times New Roman"/>
          <w:sz w:val="24"/>
          <w:szCs w:val="24"/>
        </w:rPr>
        <w:t xml:space="preserve"> </w:t>
      </w:r>
      <w:r w:rsidR="00665B89" w:rsidRPr="00227811">
        <w:rPr>
          <w:rFonts w:ascii="Times New Roman" w:eastAsia="Calibri" w:hAnsi="Times New Roman" w:cs="Times New Roman"/>
          <w:sz w:val="24"/>
          <w:szCs w:val="24"/>
        </w:rPr>
        <w:t>January</w:t>
      </w:r>
      <w:r w:rsidR="00665B89">
        <w:rPr>
          <w:rFonts w:ascii="Times New Roman" w:eastAsia="Calibri" w:hAnsi="Times New Roman" w:cs="Times New Roman"/>
          <w:sz w:val="24"/>
          <w:szCs w:val="24"/>
        </w:rPr>
        <w:t xml:space="preserve"> </w:t>
      </w:r>
      <w:r w:rsidR="00665B89" w:rsidRPr="00227811">
        <w:rPr>
          <w:rFonts w:ascii="Times New Roman" w:eastAsia="Calibri" w:hAnsi="Times New Roman" w:cs="Times New Roman"/>
          <w:sz w:val="24"/>
          <w:szCs w:val="24"/>
        </w:rPr>
        <w:t>20</w:t>
      </w:r>
      <w:r w:rsidR="00456574" w:rsidRPr="00227811">
        <w:rPr>
          <w:rFonts w:ascii="Times New Roman" w:eastAsia="Calibri" w:hAnsi="Times New Roman" w:cs="Times New Roman"/>
          <w:sz w:val="24"/>
          <w:szCs w:val="24"/>
        </w:rPr>
        <w:t>, 201</w:t>
      </w:r>
      <w:r w:rsidR="000D260D">
        <w:rPr>
          <w:rFonts w:ascii="Times New Roman" w:eastAsia="Calibri" w:hAnsi="Times New Roman" w:cs="Times New Roman"/>
          <w:sz w:val="24"/>
          <w:szCs w:val="24"/>
        </w:rPr>
        <w:t>5</w:t>
      </w:r>
      <w:r w:rsidR="00456574" w:rsidRPr="00227811">
        <w:rPr>
          <w:rFonts w:ascii="Times New Roman" w:eastAsia="Calibri" w:hAnsi="Times New Roman" w:cs="Times New Roman"/>
          <w:sz w:val="24"/>
          <w:szCs w:val="24"/>
        </w:rPr>
        <w:t>) and analysis wi</w:t>
      </w:r>
      <w:r w:rsidR="00333D49" w:rsidRPr="00227811">
        <w:rPr>
          <w:rFonts w:ascii="Times New Roman" w:eastAsia="Calibri" w:hAnsi="Times New Roman" w:cs="Times New Roman"/>
          <w:sz w:val="24"/>
          <w:szCs w:val="24"/>
        </w:rPr>
        <w:t xml:space="preserve">ll </w:t>
      </w:r>
      <w:r w:rsidR="00BB5527" w:rsidRPr="00227811">
        <w:rPr>
          <w:rFonts w:ascii="Times New Roman" w:eastAsia="Calibri" w:hAnsi="Times New Roman" w:cs="Times New Roman"/>
          <w:sz w:val="24"/>
          <w:szCs w:val="24"/>
        </w:rPr>
        <w:t xml:space="preserve">be completed </w:t>
      </w:r>
      <w:r w:rsidR="00333D49" w:rsidRPr="00227811">
        <w:rPr>
          <w:rFonts w:ascii="Times New Roman" w:eastAsia="Calibri" w:hAnsi="Times New Roman" w:cs="Times New Roman"/>
          <w:sz w:val="24"/>
          <w:szCs w:val="24"/>
        </w:rPr>
        <w:t xml:space="preserve">in </w:t>
      </w:r>
      <w:r w:rsidR="000D260D">
        <w:rPr>
          <w:rFonts w:ascii="Times New Roman" w:eastAsia="Calibri" w:hAnsi="Times New Roman" w:cs="Times New Roman"/>
          <w:sz w:val="24"/>
          <w:szCs w:val="24"/>
        </w:rPr>
        <w:t>late</w:t>
      </w:r>
      <w:r w:rsidR="00333D49" w:rsidRPr="00227811">
        <w:rPr>
          <w:rFonts w:ascii="Times New Roman" w:eastAsia="Calibri" w:hAnsi="Times New Roman" w:cs="Times New Roman"/>
          <w:sz w:val="24"/>
          <w:szCs w:val="24"/>
        </w:rPr>
        <w:t xml:space="preserve"> </w:t>
      </w:r>
      <w:r w:rsidR="00224731" w:rsidRPr="00227811">
        <w:rPr>
          <w:rFonts w:ascii="Times New Roman" w:eastAsia="Calibri" w:hAnsi="Times New Roman" w:cs="Times New Roman"/>
          <w:sz w:val="24"/>
          <w:szCs w:val="24"/>
        </w:rPr>
        <w:t>spring</w:t>
      </w:r>
      <w:r w:rsidR="00333D49" w:rsidRPr="00227811">
        <w:rPr>
          <w:rFonts w:ascii="Times New Roman" w:eastAsia="Calibri" w:hAnsi="Times New Roman" w:cs="Times New Roman"/>
          <w:sz w:val="24"/>
          <w:szCs w:val="24"/>
        </w:rPr>
        <w:t xml:space="preserve">, 2015. </w:t>
      </w:r>
    </w:p>
    <w:p w:rsidR="00456574" w:rsidRPr="00227811" w:rsidRDefault="00456574" w:rsidP="002E787F">
      <w:pPr>
        <w:keepNext/>
        <w:tabs>
          <w:tab w:val="left" w:pos="360"/>
          <w:tab w:val="left" w:pos="450"/>
        </w:tabs>
        <w:spacing w:after="0" w:line="240" w:lineRule="auto"/>
        <w:ind w:left="360"/>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4608"/>
        <w:gridCol w:w="4608"/>
      </w:tblGrid>
      <w:tr w:rsidR="00456574" w:rsidRPr="00227811" w:rsidTr="00527A64">
        <w:tc>
          <w:tcPr>
            <w:tcW w:w="9216" w:type="dxa"/>
            <w:gridSpan w:val="2"/>
            <w:shd w:val="clear" w:color="auto" w:fill="auto"/>
          </w:tcPr>
          <w:p w:rsidR="00456574" w:rsidRPr="00227811" w:rsidRDefault="00456574"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Estimated Timeline for Data Collection Activities</w:t>
            </w:r>
          </w:p>
        </w:tc>
      </w:tr>
      <w:tr w:rsidR="00456574" w:rsidRPr="00227811" w:rsidTr="00456574">
        <w:tc>
          <w:tcPr>
            <w:tcW w:w="4608" w:type="dxa"/>
          </w:tcPr>
          <w:p w:rsidR="00456574" w:rsidRPr="00227811" w:rsidRDefault="00456574"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Activity</w:t>
            </w:r>
          </w:p>
        </w:tc>
        <w:tc>
          <w:tcPr>
            <w:tcW w:w="4608" w:type="dxa"/>
          </w:tcPr>
          <w:p w:rsidR="00456574" w:rsidRPr="00227811" w:rsidRDefault="00456574"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Timeline</w:t>
            </w:r>
          </w:p>
        </w:tc>
      </w:tr>
      <w:tr w:rsidR="00C40BE6" w:rsidRPr="00227811" w:rsidTr="00456574">
        <w:tc>
          <w:tcPr>
            <w:tcW w:w="4608" w:type="dxa"/>
          </w:tcPr>
          <w:p w:rsidR="00C40BE6" w:rsidRPr="00227811" w:rsidRDefault="00C40BE6"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New Beginnings Webinar</w:t>
            </w:r>
          </w:p>
        </w:tc>
        <w:tc>
          <w:tcPr>
            <w:tcW w:w="4608" w:type="dxa"/>
          </w:tcPr>
          <w:p w:rsidR="00C40BE6" w:rsidRPr="00227811" w:rsidRDefault="00C40BE6"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May 2</w:t>
            </w:r>
            <w:r w:rsidR="000D260D">
              <w:rPr>
                <w:rFonts w:ascii="Times New Roman" w:hAnsi="Times New Roman" w:cs="Times New Roman"/>
                <w:sz w:val="24"/>
                <w:szCs w:val="24"/>
              </w:rPr>
              <w:t>0</w:t>
            </w:r>
            <w:r w:rsidRPr="00227811">
              <w:rPr>
                <w:rFonts w:ascii="Times New Roman" w:hAnsi="Times New Roman" w:cs="Times New Roman"/>
                <w:sz w:val="24"/>
                <w:szCs w:val="24"/>
              </w:rPr>
              <w:t>, 2014</w:t>
            </w:r>
          </w:p>
        </w:tc>
      </w:tr>
      <w:tr w:rsidR="00C40BE6" w:rsidRPr="00227811" w:rsidTr="00456574">
        <w:tc>
          <w:tcPr>
            <w:tcW w:w="4608" w:type="dxa"/>
          </w:tcPr>
          <w:p w:rsidR="00C40BE6" w:rsidRPr="00227811" w:rsidRDefault="00C40BE6"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 xml:space="preserve">New Beginnings Information Collection </w:t>
            </w:r>
          </w:p>
        </w:tc>
        <w:tc>
          <w:tcPr>
            <w:tcW w:w="4608" w:type="dxa"/>
          </w:tcPr>
          <w:p w:rsidR="00C40BE6" w:rsidRPr="00227811" w:rsidRDefault="00850600"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January 20</w:t>
            </w:r>
            <w:r w:rsidR="00D0196D" w:rsidRPr="00227811">
              <w:rPr>
                <w:rFonts w:ascii="Times New Roman" w:hAnsi="Times New Roman" w:cs="Times New Roman"/>
                <w:sz w:val="24"/>
                <w:szCs w:val="24"/>
              </w:rPr>
              <w:t>,</w:t>
            </w:r>
            <w:r w:rsidR="002E787F">
              <w:rPr>
                <w:rFonts w:ascii="Times New Roman" w:hAnsi="Times New Roman" w:cs="Times New Roman"/>
                <w:sz w:val="24"/>
                <w:szCs w:val="24"/>
              </w:rPr>
              <w:t xml:space="preserve"> </w:t>
            </w:r>
            <w:r w:rsidR="00D0196D" w:rsidRPr="00227811">
              <w:rPr>
                <w:rFonts w:ascii="Times New Roman" w:hAnsi="Times New Roman" w:cs="Times New Roman"/>
                <w:sz w:val="24"/>
                <w:szCs w:val="24"/>
              </w:rPr>
              <w:t>201</w:t>
            </w:r>
            <w:r>
              <w:rPr>
                <w:rFonts w:ascii="Times New Roman" w:hAnsi="Times New Roman" w:cs="Times New Roman"/>
                <w:sz w:val="24"/>
                <w:szCs w:val="24"/>
              </w:rPr>
              <w:t>5</w:t>
            </w:r>
            <w:r w:rsidR="00227811">
              <w:rPr>
                <w:rFonts w:ascii="Times New Roman" w:hAnsi="Times New Roman" w:cs="Times New Roman"/>
                <w:sz w:val="24"/>
                <w:szCs w:val="24"/>
              </w:rPr>
              <w:t>(</w:t>
            </w:r>
            <w:r w:rsidR="00E2305A" w:rsidRPr="00227811">
              <w:rPr>
                <w:rFonts w:ascii="Times New Roman" w:hAnsi="Times New Roman" w:cs="Times New Roman"/>
                <w:sz w:val="24"/>
                <w:szCs w:val="24"/>
              </w:rPr>
              <w:t xml:space="preserve">survey open) </w:t>
            </w:r>
          </w:p>
          <w:p w:rsidR="00E2305A" w:rsidRPr="00227811" w:rsidRDefault="00850600"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April 2</w:t>
            </w:r>
            <w:r w:rsidR="00E2305A" w:rsidRPr="00227811">
              <w:rPr>
                <w:rFonts w:ascii="Times New Roman" w:hAnsi="Times New Roman" w:cs="Times New Roman"/>
                <w:sz w:val="24"/>
                <w:szCs w:val="24"/>
              </w:rPr>
              <w:t>, 201</w:t>
            </w:r>
            <w:r>
              <w:rPr>
                <w:rFonts w:ascii="Times New Roman" w:hAnsi="Times New Roman" w:cs="Times New Roman"/>
                <w:sz w:val="24"/>
                <w:szCs w:val="24"/>
              </w:rPr>
              <w:t>5</w:t>
            </w:r>
            <w:r w:rsidR="00E2305A" w:rsidRPr="00227811">
              <w:rPr>
                <w:rFonts w:ascii="Times New Roman" w:hAnsi="Times New Roman" w:cs="Times New Roman"/>
                <w:sz w:val="24"/>
                <w:szCs w:val="24"/>
              </w:rPr>
              <w:t xml:space="preserve"> (survey close)</w:t>
            </w:r>
          </w:p>
        </w:tc>
      </w:tr>
      <w:tr w:rsidR="002A2BDE" w:rsidRPr="00227811" w:rsidTr="00456574">
        <w:tc>
          <w:tcPr>
            <w:tcW w:w="4608" w:type="dxa"/>
          </w:tcPr>
          <w:p w:rsidR="002A2BDE" w:rsidRPr="00227811" w:rsidRDefault="009C2CE7"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 xml:space="preserve">PPOD Introductory Webinar #1 </w:t>
            </w:r>
          </w:p>
        </w:tc>
        <w:tc>
          <w:tcPr>
            <w:tcW w:w="4608" w:type="dxa"/>
          </w:tcPr>
          <w:p w:rsidR="002A2BDE" w:rsidRPr="00227811" w:rsidRDefault="009C2CE7"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August 18, 2014</w:t>
            </w:r>
          </w:p>
        </w:tc>
      </w:tr>
      <w:tr w:rsidR="00456574" w:rsidRPr="00227811" w:rsidTr="00456574">
        <w:tc>
          <w:tcPr>
            <w:tcW w:w="4608" w:type="dxa"/>
          </w:tcPr>
          <w:p w:rsidR="00456574" w:rsidRPr="00227811" w:rsidRDefault="00456574"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 xml:space="preserve"> 1</w:t>
            </w:r>
            <w:r w:rsidRPr="00227811">
              <w:rPr>
                <w:rFonts w:ascii="Times New Roman" w:hAnsi="Times New Roman" w:cs="Times New Roman"/>
                <w:sz w:val="24"/>
                <w:szCs w:val="24"/>
                <w:vertAlign w:val="superscript"/>
              </w:rPr>
              <w:t>st</w:t>
            </w:r>
            <w:r w:rsidRPr="00227811">
              <w:rPr>
                <w:rFonts w:ascii="Times New Roman" w:hAnsi="Times New Roman" w:cs="Times New Roman"/>
                <w:sz w:val="24"/>
                <w:szCs w:val="24"/>
              </w:rPr>
              <w:t xml:space="preserve"> </w:t>
            </w:r>
            <w:r w:rsidR="009C2CE7" w:rsidRPr="00227811">
              <w:rPr>
                <w:rFonts w:ascii="Times New Roman" w:hAnsi="Times New Roman" w:cs="Times New Roman"/>
                <w:sz w:val="24"/>
                <w:szCs w:val="24"/>
              </w:rPr>
              <w:t xml:space="preserve"> PPOD </w:t>
            </w:r>
            <w:r w:rsidR="00B527E9">
              <w:rPr>
                <w:rFonts w:ascii="Times New Roman" w:hAnsi="Times New Roman" w:cs="Times New Roman"/>
                <w:sz w:val="24"/>
                <w:szCs w:val="24"/>
              </w:rPr>
              <w:t xml:space="preserve">Guide and Toolkit </w:t>
            </w:r>
            <w:r w:rsidRPr="00227811">
              <w:rPr>
                <w:rFonts w:ascii="Times New Roman" w:hAnsi="Times New Roman" w:cs="Times New Roman"/>
                <w:sz w:val="24"/>
                <w:szCs w:val="24"/>
              </w:rPr>
              <w:t>Information Collection</w:t>
            </w:r>
          </w:p>
        </w:tc>
        <w:tc>
          <w:tcPr>
            <w:tcW w:w="4608" w:type="dxa"/>
          </w:tcPr>
          <w:p w:rsidR="00E2305A" w:rsidRPr="00227811" w:rsidRDefault="00C342CB"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February 18</w:t>
            </w:r>
            <w:r w:rsidR="00E2305A" w:rsidRPr="00227811">
              <w:rPr>
                <w:rFonts w:ascii="Times New Roman" w:hAnsi="Times New Roman" w:cs="Times New Roman"/>
                <w:sz w:val="24"/>
                <w:szCs w:val="24"/>
              </w:rPr>
              <w:t>, 201</w:t>
            </w:r>
            <w:r>
              <w:rPr>
                <w:rFonts w:ascii="Times New Roman" w:hAnsi="Times New Roman" w:cs="Times New Roman"/>
                <w:sz w:val="24"/>
                <w:szCs w:val="24"/>
              </w:rPr>
              <w:t>5</w:t>
            </w:r>
            <w:r w:rsidR="00E2305A" w:rsidRPr="00227811">
              <w:rPr>
                <w:rFonts w:ascii="Times New Roman" w:hAnsi="Times New Roman" w:cs="Times New Roman"/>
                <w:sz w:val="24"/>
                <w:szCs w:val="24"/>
              </w:rPr>
              <w:t xml:space="preserve"> (survey open)</w:t>
            </w:r>
          </w:p>
          <w:p w:rsidR="00456574" w:rsidRPr="00227811" w:rsidRDefault="00C342CB"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April 2, 2015</w:t>
            </w:r>
            <w:r w:rsidR="00E2305A" w:rsidRPr="00227811">
              <w:rPr>
                <w:rFonts w:ascii="Times New Roman" w:hAnsi="Times New Roman" w:cs="Times New Roman"/>
                <w:sz w:val="24"/>
                <w:szCs w:val="24"/>
              </w:rPr>
              <w:t xml:space="preserve"> (survey close)</w:t>
            </w:r>
            <w:r w:rsidR="00456574" w:rsidRPr="00227811">
              <w:rPr>
                <w:rFonts w:ascii="Times New Roman" w:hAnsi="Times New Roman" w:cs="Times New Roman"/>
                <w:sz w:val="24"/>
                <w:szCs w:val="24"/>
              </w:rPr>
              <w:t xml:space="preserve"> </w:t>
            </w:r>
          </w:p>
        </w:tc>
      </w:tr>
      <w:tr w:rsidR="009C2CE7" w:rsidRPr="00227811" w:rsidTr="00456574">
        <w:tc>
          <w:tcPr>
            <w:tcW w:w="4608" w:type="dxa"/>
          </w:tcPr>
          <w:p w:rsidR="009C2CE7" w:rsidRPr="00227811" w:rsidRDefault="009C2CE7" w:rsidP="002E787F">
            <w:pPr>
              <w:keepNext/>
              <w:tabs>
                <w:tab w:val="left" w:pos="360"/>
                <w:tab w:val="left" w:pos="450"/>
              </w:tabs>
              <w:rPr>
                <w:rFonts w:ascii="Times New Roman" w:hAnsi="Times New Roman" w:cs="Times New Roman"/>
                <w:b/>
                <w:sz w:val="24"/>
                <w:szCs w:val="24"/>
              </w:rPr>
            </w:pPr>
            <w:r w:rsidRPr="00227811">
              <w:rPr>
                <w:rFonts w:ascii="Times New Roman" w:hAnsi="Times New Roman" w:cs="Times New Roman"/>
                <w:b/>
                <w:sz w:val="24"/>
                <w:szCs w:val="24"/>
              </w:rPr>
              <w:t>PPOD Introductor</w:t>
            </w:r>
            <w:r w:rsidR="00C40BE6" w:rsidRPr="00227811">
              <w:rPr>
                <w:rFonts w:ascii="Times New Roman" w:hAnsi="Times New Roman" w:cs="Times New Roman"/>
                <w:b/>
                <w:sz w:val="24"/>
                <w:szCs w:val="24"/>
              </w:rPr>
              <w:t>y</w:t>
            </w:r>
            <w:r w:rsidRPr="00227811">
              <w:rPr>
                <w:rFonts w:ascii="Times New Roman" w:hAnsi="Times New Roman" w:cs="Times New Roman"/>
                <w:b/>
                <w:sz w:val="24"/>
                <w:szCs w:val="24"/>
              </w:rPr>
              <w:t xml:space="preserve"> Webinar #2</w:t>
            </w:r>
          </w:p>
        </w:tc>
        <w:tc>
          <w:tcPr>
            <w:tcW w:w="4608" w:type="dxa"/>
          </w:tcPr>
          <w:p w:rsidR="009C2CE7" w:rsidRPr="00227811" w:rsidRDefault="009C2CE7"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September 8, 2014</w:t>
            </w:r>
          </w:p>
        </w:tc>
      </w:tr>
      <w:tr w:rsidR="00456574" w:rsidRPr="00227811" w:rsidTr="00456574">
        <w:tc>
          <w:tcPr>
            <w:tcW w:w="4608" w:type="dxa"/>
          </w:tcPr>
          <w:p w:rsidR="00456574" w:rsidRPr="00227811" w:rsidRDefault="00456574" w:rsidP="002E787F">
            <w:pPr>
              <w:keepNext/>
              <w:tabs>
                <w:tab w:val="left" w:pos="360"/>
                <w:tab w:val="left" w:pos="450"/>
              </w:tabs>
              <w:rPr>
                <w:rFonts w:ascii="Times New Roman" w:hAnsi="Times New Roman" w:cs="Times New Roman"/>
                <w:sz w:val="24"/>
                <w:szCs w:val="24"/>
              </w:rPr>
            </w:pPr>
            <w:r w:rsidRPr="00227811">
              <w:rPr>
                <w:rFonts w:ascii="Times New Roman" w:hAnsi="Times New Roman" w:cs="Times New Roman"/>
                <w:sz w:val="24"/>
                <w:szCs w:val="24"/>
              </w:rPr>
              <w:t>2</w:t>
            </w:r>
            <w:r w:rsidRPr="00227811">
              <w:rPr>
                <w:rFonts w:ascii="Times New Roman" w:hAnsi="Times New Roman" w:cs="Times New Roman"/>
                <w:sz w:val="24"/>
                <w:szCs w:val="24"/>
                <w:vertAlign w:val="superscript"/>
              </w:rPr>
              <w:t>nd</w:t>
            </w:r>
            <w:r w:rsidR="00C40BE6" w:rsidRPr="00227811">
              <w:rPr>
                <w:rFonts w:ascii="Times New Roman" w:hAnsi="Times New Roman" w:cs="Times New Roman"/>
                <w:sz w:val="24"/>
                <w:szCs w:val="24"/>
              </w:rPr>
              <w:t xml:space="preserve">  PPOD</w:t>
            </w:r>
            <w:r w:rsidR="00B527E9">
              <w:rPr>
                <w:rFonts w:ascii="Times New Roman" w:hAnsi="Times New Roman" w:cs="Times New Roman"/>
                <w:sz w:val="24"/>
                <w:szCs w:val="24"/>
              </w:rPr>
              <w:t xml:space="preserve"> Guide and Toolkit</w:t>
            </w:r>
            <w:r w:rsidR="00C40BE6" w:rsidRPr="00227811">
              <w:rPr>
                <w:rFonts w:ascii="Times New Roman" w:hAnsi="Times New Roman" w:cs="Times New Roman"/>
                <w:sz w:val="24"/>
                <w:szCs w:val="24"/>
              </w:rPr>
              <w:t xml:space="preserve"> I</w:t>
            </w:r>
            <w:r w:rsidRPr="00227811">
              <w:rPr>
                <w:rFonts w:ascii="Times New Roman" w:hAnsi="Times New Roman" w:cs="Times New Roman"/>
                <w:sz w:val="24"/>
                <w:szCs w:val="24"/>
              </w:rPr>
              <w:t>nformation Collection</w:t>
            </w:r>
          </w:p>
        </w:tc>
        <w:tc>
          <w:tcPr>
            <w:tcW w:w="4608" w:type="dxa"/>
          </w:tcPr>
          <w:p w:rsidR="00456574" w:rsidRPr="00227811" w:rsidRDefault="00C342CB"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April</w:t>
            </w:r>
            <w:r w:rsidR="00C40BE6" w:rsidRPr="00227811">
              <w:rPr>
                <w:rFonts w:ascii="Times New Roman" w:hAnsi="Times New Roman" w:cs="Times New Roman"/>
                <w:sz w:val="24"/>
                <w:szCs w:val="24"/>
              </w:rPr>
              <w:t>8</w:t>
            </w:r>
            <w:r w:rsidR="00E2305A" w:rsidRPr="00227811">
              <w:rPr>
                <w:rFonts w:ascii="Times New Roman" w:hAnsi="Times New Roman" w:cs="Times New Roman"/>
                <w:sz w:val="24"/>
                <w:szCs w:val="24"/>
              </w:rPr>
              <w:t>, 201</w:t>
            </w:r>
            <w:r>
              <w:rPr>
                <w:rFonts w:ascii="Times New Roman" w:hAnsi="Times New Roman" w:cs="Times New Roman"/>
                <w:sz w:val="24"/>
                <w:szCs w:val="24"/>
              </w:rPr>
              <w:t>5</w:t>
            </w:r>
            <w:r w:rsidR="00E2305A" w:rsidRPr="00227811">
              <w:rPr>
                <w:rFonts w:ascii="Times New Roman" w:hAnsi="Times New Roman" w:cs="Times New Roman"/>
                <w:sz w:val="24"/>
                <w:szCs w:val="24"/>
              </w:rPr>
              <w:t>(survey open)</w:t>
            </w:r>
          </w:p>
          <w:p w:rsidR="00E2305A" w:rsidRPr="00227811" w:rsidRDefault="00C342CB" w:rsidP="00E83B78">
            <w:pPr>
              <w:pStyle w:val="ListParagraph"/>
              <w:keepNext/>
              <w:numPr>
                <w:ilvl w:val="0"/>
                <w:numId w:val="3"/>
              </w:numPr>
              <w:tabs>
                <w:tab w:val="left" w:pos="360"/>
                <w:tab w:val="left" w:pos="450"/>
              </w:tabs>
              <w:rPr>
                <w:rFonts w:ascii="Times New Roman" w:hAnsi="Times New Roman" w:cs="Times New Roman"/>
                <w:sz w:val="24"/>
                <w:szCs w:val="24"/>
              </w:rPr>
            </w:pPr>
            <w:r>
              <w:rPr>
                <w:rFonts w:ascii="Times New Roman" w:hAnsi="Times New Roman" w:cs="Times New Roman"/>
                <w:sz w:val="24"/>
                <w:szCs w:val="24"/>
              </w:rPr>
              <w:t>April 22, 2015</w:t>
            </w:r>
            <w:r w:rsidR="00E2305A" w:rsidRPr="00227811">
              <w:rPr>
                <w:rFonts w:ascii="Times New Roman" w:hAnsi="Times New Roman" w:cs="Times New Roman"/>
                <w:sz w:val="24"/>
                <w:szCs w:val="24"/>
              </w:rPr>
              <w:t xml:space="preserve">   (survey close)</w:t>
            </w:r>
          </w:p>
        </w:tc>
      </w:tr>
    </w:tbl>
    <w:p w:rsidR="00D0196D" w:rsidRDefault="00D0196D" w:rsidP="003B1868">
      <w:pPr>
        <w:keepNext/>
        <w:tabs>
          <w:tab w:val="left" w:pos="360"/>
          <w:tab w:val="left" w:pos="450"/>
        </w:tabs>
        <w:spacing w:after="0" w:line="240" w:lineRule="auto"/>
        <w:ind w:left="360"/>
        <w:rPr>
          <w:rFonts w:ascii="Times New Roman" w:hAnsi="Times New Roman" w:cs="Times New Roman"/>
          <w:b/>
          <w:sz w:val="24"/>
          <w:szCs w:val="24"/>
        </w:rPr>
      </w:pPr>
    </w:p>
    <w:p w:rsidR="000C5527" w:rsidRPr="00227811" w:rsidRDefault="000C5527" w:rsidP="003B1868">
      <w:pPr>
        <w:keepNext/>
        <w:tabs>
          <w:tab w:val="left" w:pos="360"/>
          <w:tab w:val="left" w:pos="450"/>
        </w:tabs>
        <w:spacing w:after="0" w:line="240" w:lineRule="auto"/>
        <w:ind w:left="360"/>
        <w:rPr>
          <w:rFonts w:ascii="Times New Roman" w:hAnsi="Times New Roman" w:cs="Times New Roman"/>
          <w:b/>
          <w:sz w:val="24"/>
          <w:szCs w:val="24"/>
        </w:rPr>
      </w:pPr>
    </w:p>
    <w:p w:rsidR="00456574" w:rsidRPr="00227811" w:rsidRDefault="00D0196D" w:rsidP="003B1868">
      <w:pPr>
        <w:keepNext/>
        <w:tabs>
          <w:tab w:val="left" w:pos="360"/>
          <w:tab w:val="left" w:pos="45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A.</w:t>
      </w:r>
      <w:r w:rsidR="00456574" w:rsidRPr="00227811">
        <w:rPr>
          <w:rFonts w:ascii="Times New Roman" w:hAnsi="Times New Roman" w:cs="Times New Roman"/>
          <w:b/>
          <w:sz w:val="24"/>
          <w:szCs w:val="24"/>
        </w:rPr>
        <w:t>17. Reason(s) Display of OMB Expiration Date is Inappropriate</w:t>
      </w:r>
    </w:p>
    <w:p w:rsidR="00456574" w:rsidRDefault="00456574" w:rsidP="003B1868">
      <w:pPr>
        <w:tabs>
          <w:tab w:val="left" w:pos="360"/>
          <w:tab w:val="left" w:pos="450"/>
        </w:tabs>
        <w:spacing w:after="0" w:line="240" w:lineRule="auto"/>
        <w:ind w:left="360"/>
        <w:rPr>
          <w:rFonts w:ascii="Times New Roman" w:hAnsi="Times New Roman" w:cs="Times New Roman"/>
          <w:sz w:val="24"/>
          <w:szCs w:val="24"/>
        </w:rPr>
      </w:pPr>
      <w:r w:rsidRPr="00227811">
        <w:rPr>
          <w:rFonts w:ascii="Times New Roman" w:hAnsi="Times New Roman" w:cs="Times New Roman"/>
          <w:sz w:val="24"/>
          <w:szCs w:val="24"/>
        </w:rPr>
        <w:t>The OMB expiration date will be displayed</w:t>
      </w:r>
      <w:r w:rsidR="001B409D">
        <w:rPr>
          <w:rFonts w:ascii="Times New Roman" w:hAnsi="Times New Roman" w:cs="Times New Roman"/>
          <w:sz w:val="24"/>
          <w:szCs w:val="24"/>
        </w:rPr>
        <w:t xml:space="preserve"> in the upper right hand corner of all data collection instruments</w:t>
      </w:r>
    </w:p>
    <w:p w:rsidR="002E787F" w:rsidRPr="00227811" w:rsidRDefault="002E787F" w:rsidP="003B1868">
      <w:pPr>
        <w:tabs>
          <w:tab w:val="left" w:pos="360"/>
          <w:tab w:val="left" w:pos="450"/>
        </w:tabs>
        <w:spacing w:after="0" w:line="240" w:lineRule="auto"/>
        <w:ind w:left="360"/>
        <w:rPr>
          <w:rFonts w:ascii="Times New Roman" w:hAnsi="Times New Roman" w:cs="Times New Roman"/>
          <w:sz w:val="24"/>
          <w:szCs w:val="24"/>
        </w:rPr>
      </w:pPr>
    </w:p>
    <w:p w:rsidR="00456574" w:rsidRPr="00227811" w:rsidRDefault="00D0196D" w:rsidP="003B1868">
      <w:pPr>
        <w:tabs>
          <w:tab w:val="left" w:pos="360"/>
          <w:tab w:val="left" w:pos="450"/>
          <w:tab w:val="left" w:pos="720"/>
        </w:tabs>
        <w:spacing w:after="0" w:line="240" w:lineRule="auto"/>
        <w:rPr>
          <w:rFonts w:ascii="Times New Roman" w:hAnsi="Times New Roman" w:cs="Times New Roman"/>
          <w:b/>
          <w:sz w:val="24"/>
          <w:szCs w:val="24"/>
        </w:rPr>
      </w:pPr>
      <w:r w:rsidRPr="00227811">
        <w:rPr>
          <w:rFonts w:ascii="Times New Roman" w:hAnsi="Times New Roman" w:cs="Times New Roman"/>
          <w:b/>
          <w:sz w:val="24"/>
          <w:szCs w:val="24"/>
        </w:rPr>
        <w:t xml:space="preserve">A.18. </w:t>
      </w:r>
      <w:r w:rsidR="00456574" w:rsidRPr="00227811">
        <w:rPr>
          <w:rFonts w:ascii="Times New Roman" w:hAnsi="Times New Roman" w:cs="Times New Roman"/>
          <w:b/>
          <w:sz w:val="24"/>
          <w:szCs w:val="24"/>
        </w:rPr>
        <w:t>Exceptions to Certification for Paperwork Reduction Act Submissions</w:t>
      </w:r>
    </w:p>
    <w:p w:rsidR="00456574" w:rsidRPr="00227811" w:rsidRDefault="00456574" w:rsidP="003B1868">
      <w:pPr>
        <w:tabs>
          <w:tab w:val="left" w:pos="360"/>
          <w:tab w:val="left" w:pos="450"/>
        </w:tabs>
        <w:spacing w:after="0" w:line="240" w:lineRule="auto"/>
        <w:ind w:left="360"/>
        <w:rPr>
          <w:rFonts w:ascii="Times New Roman" w:hAnsi="Times New Roman" w:cs="Times New Roman"/>
          <w:sz w:val="24"/>
          <w:szCs w:val="24"/>
        </w:rPr>
      </w:pPr>
      <w:r w:rsidRPr="00227811">
        <w:rPr>
          <w:rFonts w:ascii="Times New Roman" w:hAnsi="Times New Roman" w:cs="Times New Roman"/>
          <w:sz w:val="24"/>
          <w:szCs w:val="24"/>
        </w:rPr>
        <w:t>There are no exceptions to this certification.</w:t>
      </w:r>
    </w:p>
    <w:p w:rsidR="00456574" w:rsidRPr="00227811" w:rsidRDefault="00456574" w:rsidP="003B1868">
      <w:pPr>
        <w:spacing w:after="0" w:line="240" w:lineRule="auto"/>
        <w:rPr>
          <w:rFonts w:ascii="Times New Roman" w:hAnsi="Times New Roman" w:cs="Times New Roman"/>
          <w:sz w:val="24"/>
          <w:szCs w:val="24"/>
        </w:rPr>
      </w:pPr>
    </w:p>
    <w:p w:rsidR="00B15C9D" w:rsidRDefault="00B15C9D" w:rsidP="003B1868">
      <w:pPr>
        <w:spacing w:after="0" w:line="240" w:lineRule="auto"/>
        <w:rPr>
          <w:rFonts w:ascii="Times New Roman" w:hAnsi="Times New Roman" w:cs="Times New Roman"/>
          <w:sz w:val="24"/>
          <w:szCs w:val="24"/>
        </w:rPr>
      </w:pPr>
    </w:p>
    <w:p w:rsidR="009D1BDB" w:rsidRDefault="009D1BDB" w:rsidP="003B1868">
      <w:pPr>
        <w:spacing w:line="240" w:lineRule="auto"/>
        <w:rPr>
          <w:rFonts w:ascii="Times New Roman" w:hAnsi="Times New Roman" w:cs="Times New Roman"/>
          <w:sz w:val="24"/>
          <w:szCs w:val="24"/>
        </w:rPr>
      </w:pPr>
    </w:p>
    <w:p w:rsidR="009D1BDB" w:rsidRDefault="009D1BDB" w:rsidP="003B1868">
      <w:pPr>
        <w:spacing w:line="240" w:lineRule="auto"/>
        <w:rPr>
          <w:rFonts w:ascii="Times New Roman" w:hAnsi="Times New Roman" w:cs="Times New Roman"/>
          <w:sz w:val="24"/>
          <w:szCs w:val="24"/>
        </w:rPr>
      </w:pPr>
    </w:p>
    <w:p w:rsidR="009D1BDB" w:rsidRPr="001D018D" w:rsidRDefault="009D1BDB" w:rsidP="009D1BDB">
      <w:pPr>
        <w:spacing w:after="0" w:line="240" w:lineRule="auto"/>
        <w:jc w:val="center"/>
        <w:rPr>
          <w:rFonts w:ascii="Times New Roman" w:hAnsi="Times New Roman" w:cs="Times New Roman"/>
          <w:b/>
          <w:sz w:val="24"/>
          <w:szCs w:val="24"/>
        </w:rPr>
      </w:pPr>
      <w:r w:rsidRPr="001D018D">
        <w:rPr>
          <w:rFonts w:ascii="Times New Roman" w:hAnsi="Times New Roman" w:cs="Times New Roman"/>
          <w:b/>
          <w:sz w:val="24"/>
          <w:szCs w:val="24"/>
        </w:rPr>
        <w:t>References</w:t>
      </w:r>
    </w:p>
    <w:p w:rsidR="009D1BDB" w:rsidRDefault="009D1BDB" w:rsidP="009D1BDB">
      <w:pPr>
        <w:spacing w:after="0" w:line="240" w:lineRule="auto"/>
        <w:jc w:val="center"/>
        <w:rPr>
          <w:rFonts w:ascii="Times New Roman" w:hAnsi="Times New Roman" w:cs="Times New Roman"/>
          <w:sz w:val="24"/>
          <w:szCs w:val="24"/>
        </w:rPr>
      </w:pPr>
    </w:p>
    <w:p w:rsidR="009D1BDB" w:rsidRPr="005C1C62" w:rsidRDefault="009D1BDB" w:rsidP="009D1BDB">
      <w:pPr>
        <w:spacing w:after="0" w:line="240" w:lineRule="auto"/>
        <w:rPr>
          <w:rFonts w:ascii="Times New Roman" w:hAnsi="Times New Roman" w:cs="Times New Roman"/>
          <w:sz w:val="24"/>
          <w:szCs w:val="24"/>
        </w:rPr>
      </w:pPr>
      <w:proofErr w:type="gramStart"/>
      <w:r w:rsidRPr="005C1C62">
        <w:rPr>
          <w:rFonts w:ascii="Times New Roman" w:hAnsi="Times New Roman" w:cs="Times New Roman"/>
          <w:sz w:val="24"/>
          <w:szCs w:val="24"/>
        </w:rPr>
        <w:t>Roman SH, Harris MI (1997).</w:t>
      </w:r>
      <w:proofErr w:type="gramEnd"/>
      <w:r w:rsidRPr="005C1C62">
        <w:rPr>
          <w:rFonts w:ascii="Times New Roman" w:hAnsi="Times New Roman" w:cs="Times New Roman"/>
          <w:sz w:val="24"/>
          <w:szCs w:val="24"/>
        </w:rPr>
        <w:t xml:space="preserve"> </w:t>
      </w:r>
      <w:proofErr w:type="gramStart"/>
      <w:r w:rsidRPr="005C1C62">
        <w:rPr>
          <w:rFonts w:ascii="Times New Roman" w:hAnsi="Times New Roman" w:cs="Times New Roman"/>
          <w:sz w:val="24"/>
          <w:szCs w:val="24"/>
        </w:rPr>
        <w:t>Management of diabetes mellitus from a public health perspective.</w:t>
      </w:r>
      <w:proofErr w:type="gramEnd"/>
      <w:r w:rsidRPr="005C1C62">
        <w:rPr>
          <w:rFonts w:ascii="Times New Roman" w:hAnsi="Times New Roman" w:cs="Times New Roman"/>
          <w:sz w:val="24"/>
          <w:szCs w:val="24"/>
        </w:rPr>
        <w:t xml:space="preserve"> Endocrinology Metabolism Clinic North America 26(3):443-74.</w:t>
      </w:r>
    </w:p>
    <w:p w:rsidR="009D1BDB" w:rsidRDefault="009D1BDB" w:rsidP="009D1B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D1BDB" w:rsidRPr="00227811" w:rsidRDefault="009D1BDB" w:rsidP="009D1BD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Quickel</w:t>
      </w:r>
      <w:proofErr w:type="spellEnd"/>
      <w:r>
        <w:rPr>
          <w:rFonts w:ascii="Times New Roman" w:hAnsi="Times New Roman" w:cs="Times New Roman"/>
          <w:sz w:val="24"/>
          <w:szCs w:val="24"/>
        </w:rPr>
        <w:t>, KE (1996).</w:t>
      </w:r>
      <w:r w:rsidRPr="005C1C62">
        <w:rPr>
          <w:rFonts w:ascii="Times New Roman" w:hAnsi="Times New Roman" w:cs="Times New Roman"/>
          <w:sz w:val="24"/>
          <w:szCs w:val="24"/>
        </w:rPr>
        <w:t xml:space="preserve">  Managed care and diabetes, with special attention to the issue of who should provide care. Trans American Clinical Climatology Association 108:184-95</w:t>
      </w:r>
    </w:p>
    <w:p w:rsidR="00B15C9D" w:rsidRPr="00227811" w:rsidRDefault="00B15C9D" w:rsidP="00E35834">
      <w:pPr>
        <w:spacing w:line="240" w:lineRule="auto"/>
        <w:rPr>
          <w:rFonts w:ascii="Times New Roman" w:hAnsi="Times New Roman" w:cs="Times New Roman"/>
          <w:sz w:val="24"/>
          <w:szCs w:val="24"/>
        </w:rPr>
      </w:pPr>
    </w:p>
    <w:sectPr w:rsidR="00B15C9D" w:rsidRPr="00227811" w:rsidSect="00F506A4">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34" w:rsidRDefault="00CA4F34" w:rsidP="00756EBD">
      <w:pPr>
        <w:spacing w:after="0" w:line="240" w:lineRule="auto"/>
      </w:pPr>
      <w:r>
        <w:separator/>
      </w:r>
    </w:p>
  </w:endnote>
  <w:endnote w:type="continuationSeparator" w:id="0">
    <w:p w:rsidR="00CA4F34" w:rsidRDefault="00CA4F34" w:rsidP="0075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78642"/>
      <w:docPartObj>
        <w:docPartGallery w:val="Page Numbers (Bottom of Page)"/>
        <w:docPartUnique/>
      </w:docPartObj>
    </w:sdtPr>
    <w:sdtEndPr/>
    <w:sdtContent>
      <w:p w:rsidR="003F242F" w:rsidRDefault="003F242F">
        <w:pPr>
          <w:pStyle w:val="Footer"/>
          <w:jc w:val="center"/>
        </w:pPr>
        <w:r>
          <w:fldChar w:fldCharType="begin"/>
        </w:r>
        <w:r>
          <w:instrText xml:space="preserve"> PAGE   \* MERGEFORMAT </w:instrText>
        </w:r>
        <w:r>
          <w:fldChar w:fldCharType="separate"/>
        </w:r>
        <w:r w:rsidR="006D1FC5">
          <w:rPr>
            <w:noProof/>
          </w:rPr>
          <w:t>13</w:t>
        </w:r>
        <w:r>
          <w:rPr>
            <w:noProof/>
          </w:rPr>
          <w:fldChar w:fldCharType="end"/>
        </w:r>
      </w:p>
    </w:sdtContent>
  </w:sdt>
  <w:p w:rsidR="003F242F" w:rsidRDefault="003F2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34" w:rsidRDefault="00CA4F34" w:rsidP="00756EBD">
      <w:pPr>
        <w:spacing w:after="0" w:line="240" w:lineRule="auto"/>
      </w:pPr>
      <w:r>
        <w:separator/>
      </w:r>
    </w:p>
  </w:footnote>
  <w:footnote w:type="continuationSeparator" w:id="0">
    <w:p w:rsidR="00CA4F34" w:rsidRDefault="00CA4F34" w:rsidP="0075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66A3"/>
    <w:multiLevelType w:val="hybridMultilevel"/>
    <w:tmpl w:val="9B2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2B561C"/>
    <w:multiLevelType w:val="hybridMultilevel"/>
    <w:tmpl w:val="1244413C"/>
    <w:lvl w:ilvl="0" w:tplc="1FF8BD1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1954B1"/>
    <w:multiLevelType w:val="hybridMultilevel"/>
    <w:tmpl w:val="B17E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573AC"/>
    <w:multiLevelType w:val="hybridMultilevel"/>
    <w:tmpl w:val="CEA0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23"/>
    <w:rsid w:val="0000194A"/>
    <w:rsid w:val="00001D4D"/>
    <w:rsid w:val="00004630"/>
    <w:rsid w:val="00004C64"/>
    <w:rsid w:val="00007075"/>
    <w:rsid w:val="00007698"/>
    <w:rsid w:val="00007F07"/>
    <w:rsid w:val="00010604"/>
    <w:rsid w:val="00011C0C"/>
    <w:rsid w:val="00011D43"/>
    <w:rsid w:val="00011D46"/>
    <w:rsid w:val="00013408"/>
    <w:rsid w:val="000151B4"/>
    <w:rsid w:val="000155B6"/>
    <w:rsid w:val="000171F3"/>
    <w:rsid w:val="00020DF2"/>
    <w:rsid w:val="000216D8"/>
    <w:rsid w:val="00021925"/>
    <w:rsid w:val="00024828"/>
    <w:rsid w:val="0002535B"/>
    <w:rsid w:val="000264D3"/>
    <w:rsid w:val="00031883"/>
    <w:rsid w:val="00032C06"/>
    <w:rsid w:val="00032D12"/>
    <w:rsid w:val="00033BC7"/>
    <w:rsid w:val="00033F22"/>
    <w:rsid w:val="00034051"/>
    <w:rsid w:val="000348B0"/>
    <w:rsid w:val="00036148"/>
    <w:rsid w:val="00036206"/>
    <w:rsid w:val="0003716F"/>
    <w:rsid w:val="000374E0"/>
    <w:rsid w:val="00041130"/>
    <w:rsid w:val="000423A0"/>
    <w:rsid w:val="00043405"/>
    <w:rsid w:val="00043B85"/>
    <w:rsid w:val="00045135"/>
    <w:rsid w:val="00050D56"/>
    <w:rsid w:val="00051CAC"/>
    <w:rsid w:val="0005292E"/>
    <w:rsid w:val="0005457C"/>
    <w:rsid w:val="0005534F"/>
    <w:rsid w:val="00056448"/>
    <w:rsid w:val="00060397"/>
    <w:rsid w:val="0006138E"/>
    <w:rsid w:val="000614A6"/>
    <w:rsid w:val="00063292"/>
    <w:rsid w:val="000634EC"/>
    <w:rsid w:val="00064045"/>
    <w:rsid w:val="000643F1"/>
    <w:rsid w:val="00065028"/>
    <w:rsid w:val="000652D8"/>
    <w:rsid w:val="00065E77"/>
    <w:rsid w:val="000665B8"/>
    <w:rsid w:val="00067D25"/>
    <w:rsid w:val="000702EB"/>
    <w:rsid w:val="00070737"/>
    <w:rsid w:val="00071684"/>
    <w:rsid w:val="00072C07"/>
    <w:rsid w:val="000730F5"/>
    <w:rsid w:val="00073281"/>
    <w:rsid w:val="00081A79"/>
    <w:rsid w:val="00082A98"/>
    <w:rsid w:val="00082B15"/>
    <w:rsid w:val="00082E67"/>
    <w:rsid w:val="000837A4"/>
    <w:rsid w:val="000906B2"/>
    <w:rsid w:val="000908BE"/>
    <w:rsid w:val="00091094"/>
    <w:rsid w:val="0009198A"/>
    <w:rsid w:val="0009416A"/>
    <w:rsid w:val="000950C3"/>
    <w:rsid w:val="0009724F"/>
    <w:rsid w:val="00097E5D"/>
    <w:rsid w:val="000A2FD2"/>
    <w:rsid w:val="000A673A"/>
    <w:rsid w:val="000A676C"/>
    <w:rsid w:val="000A6AAB"/>
    <w:rsid w:val="000A70B0"/>
    <w:rsid w:val="000A799E"/>
    <w:rsid w:val="000A7E1E"/>
    <w:rsid w:val="000A7EE6"/>
    <w:rsid w:val="000B1711"/>
    <w:rsid w:val="000B17D8"/>
    <w:rsid w:val="000B24EE"/>
    <w:rsid w:val="000B33EE"/>
    <w:rsid w:val="000B46A3"/>
    <w:rsid w:val="000B4E5F"/>
    <w:rsid w:val="000B5C52"/>
    <w:rsid w:val="000B5C5A"/>
    <w:rsid w:val="000B71C6"/>
    <w:rsid w:val="000C03AA"/>
    <w:rsid w:val="000C0FCE"/>
    <w:rsid w:val="000C2B01"/>
    <w:rsid w:val="000C2E63"/>
    <w:rsid w:val="000C379B"/>
    <w:rsid w:val="000C418E"/>
    <w:rsid w:val="000C4BC1"/>
    <w:rsid w:val="000C5527"/>
    <w:rsid w:val="000C573A"/>
    <w:rsid w:val="000C5975"/>
    <w:rsid w:val="000C6432"/>
    <w:rsid w:val="000C722D"/>
    <w:rsid w:val="000C75E1"/>
    <w:rsid w:val="000C7A53"/>
    <w:rsid w:val="000D058D"/>
    <w:rsid w:val="000D083E"/>
    <w:rsid w:val="000D0B89"/>
    <w:rsid w:val="000D10A1"/>
    <w:rsid w:val="000D1ECC"/>
    <w:rsid w:val="000D231E"/>
    <w:rsid w:val="000D260D"/>
    <w:rsid w:val="000D31DC"/>
    <w:rsid w:val="000D3222"/>
    <w:rsid w:val="000D35B1"/>
    <w:rsid w:val="000D54AB"/>
    <w:rsid w:val="000D56BD"/>
    <w:rsid w:val="000D5C7B"/>
    <w:rsid w:val="000D69AC"/>
    <w:rsid w:val="000D7E46"/>
    <w:rsid w:val="000D7F69"/>
    <w:rsid w:val="000E19F2"/>
    <w:rsid w:val="000E32AC"/>
    <w:rsid w:val="000E355F"/>
    <w:rsid w:val="000E4209"/>
    <w:rsid w:val="000E52A3"/>
    <w:rsid w:val="000E5FF8"/>
    <w:rsid w:val="000E6D32"/>
    <w:rsid w:val="000E7587"/>
    <w:rsid w:val="000E7F6B"/>
    <w:rsid w:val="000F2CB4"/>
    <w:rsid w:val="000F32AD"/>
    <w:rsid w:val="000F6147"/>
    <w:rsid w:val="000F75BA"/>
    <w:rsid w:val="000F7956"/>
    <w:rsid w:val="0010002C"/>
    <w:rsid w:val="00100DED"/>
    <w:rsid w:val="00102144"/>
    <w:rsid w:val="001021BC"/>
    <w:rsid w:val="00103028"/>
    <w:rsid w:val="00103822"/>
    <w:rsid w:val="00104B30"/>
    <w:rsid w:val="00106169"/>
    <w:rsid w:val="001118AE"/>
    <w:rsid w:val="001132C7"/>
    <w:rsid w:val="00114D2E"/>
    <w:rsid w:val="00114E59"/>
    <w:rsid w:val="00115C98"/>
    <w:rsid w:val="001172AA"/>
    <w:rsid w:val="001175CF"/>
    <w:rsid w:val="001206AD"/>
    <w:rsid w:val="00122C86"/>
    <w:rsid w:val="0012576A"/>
    <w:rsid w:val="001266B5"/>
    <w:rsid w:val="0013040E"/>
    <w:rsid w:val="001326F0"/>
    <w:rsid w:val="00133125"/>
    <w:rsid w:val="001361FB"/>
    <w:rsid w:val="00136A4F"/>
    <w:rsid w:val="0014149A"/>
    <w:rsid w:val="00145637"/>
    <w:rsid w:val="0015074D"/>
    <w:rsid w:val="00151BF2"/>
    <w:rsid w:val="0015378E"/>
    <w:rsid w:val="001559C9"/>
    <w:rsid w:val="00155A30"/>
    <w:rsid w:val="00155F79"/>
    <w:rsid w:val="00156364"/>
    <w:rsid w:val="001566E5"/>
    <w:rsid w:val="00156E27"/>
    <w:rsid w:val="00157142"/>
    <w:rsid w:val="001573C4"/>
    <w:rsid w:val="00157768"/>
    <w:rsid w:val="00160147"/>
    <w:rsid w:val="00160A02"/>
    <w:rsid w:val="0016442F"/>
    <w:rsid w:val="001648B1"/>
    <w:rsid w:val="00164F4C"/>
    <w:rsid w:val="00166A10"/>
    <w:rsid w:val="001674F8"/>
    <w:rsid w:val="001713CF"/>
    <w:rsid w:val="001730C1"/>
    <w:rsid w:val="00173763"/>
    <w:rsid w:val="001748B1"/>
    <w:rsid w:val="00174E25"/>
    <w:rsid w:val="00180166"/>
    <w:rsid w:val="001802B0"/>
    <w:rsid w:val="001808D9"/>
    <w:rsid w:val="00183F01"/>
    <w:rsid w:val="00185EE7"/>
    <w:rsid w:val="001862F8"/>
    <w:rsid w:val="001915B1"/>
    <w:rsid w:val="00191C23"/>
    <w:rsid w:val="001920BA"/>
    <w:rsid w:val="00192E4B"/>
    <w:rsid w:val="001938E3"/>
    <w:rsid w:val="001A064B"/>
    <w:rsid w:val="001A1C13"/>
    <w:rsid w:val="001A2069"/>
    <w:rsid w:val="001A264C"/>
    <w:rsid w:val="001A2758"/>
    <w:rsid w:val="001A2E3F"/>
    <w:rsid w:val="001A3271"/>
    <w:rsid w:val="001A34DD"/>
    <w:rsid w:val="001A44E0"/>
    <w:rsid w:val="001A558C"/>
    <w:rsid w:val="001A5658"/>
    <w:rsid w:val="001A56D9"/>
    <w:rsid w:val="001A7615"/>
    <w:rsid w:val="001A7F3A"/>
    <w:rsid w:val="001B097D"/>
    <w:rsid w:val="001B1544"/>
    <w:rsid w:val="001B16C1"/>
    <w:rsid w:val="001B27FE"/>
    <w:rsid w:val="001B409D"/>
    <w:rsid w:val="001B4C84"/>
    <w:rsid w:val="001B5208"/>
    <w:rsid w:val="001B5AD6"/>
    <w:rsid w:val="001B6487"/>
    <w:rsid w:val="001B66FF"/>
    <w:rsid w:val="001B6AC6"/>
    <w:rsid w:val="001C05E9"/>
    <w:rsid w:val="001C3594"/>
    <w:rsid w:val="001C3909"/>
    <w:rsid w:val="001C4709"/>
    <w:rsid w:val="001C52E8"/>
    <w:rsid w:val="001C7072"/>
    <w:rsid w:val="001C7125"/>
    <w:rsid w:val="001C7279"/>
    <w:rsid w:val="001D11DA"/>
    <w:rsid w:val="001D1A2B"/>
    <w:rsid w:val="001D2C9B"/>
    <w:rsid w:val="001D31BF"/>
    <w:rsid w:val="001D3860"/>
    <w:rsid w:val="001D4BD3"/>
    <w:rsid w:val="001D5601"/>
    <w:rsid w:val="001D5F32"/>
    <w:rsid w:val="001D6732"/>
    <w:rsid w:val="001D7E9C"/>
    <w:rsid w:val="001E0A4B"/>
    <w:rsid w:val="001E17EE"/>
    <w:rsid w:val="001E1F3F"/>
    <w:rsid w:val="001E2ABE"/>
    <w:rsid w:val="001E5661"/>
    <w:rsid w:val="001E5CD8"/>
    <w:rsid w:val="001E6DB4"/>
    <w:rsid w:val="001F06F6"/>
    <w:rsid w:val="001F0E1A"/>
    <w:rsid w:val="001F1D20"/>
    <w:rsid w:val="001F22D3"/>
    <w:rsid w:val="001F2572"/>
    <w:rsid w:val="001F28CA"/>
    <w:rsid w:val="001F2AB1"/>
    <w:rsid w:val="001F4D0C"/>
    <w:rsid w:val="001F6660"/>
    <w:rsid w:val="001F6A33"/>
    <w:rsid w:val="001F7FF2"/>
    <w:rsid w:val="00201974"/>
    <w:rsid w:val="00204EB4"/>
    <w:rsid w:val="00205DA9"/>
    <w:rsid w:val="002077EA"/>
    <w:rsid w:val="00211B9B"/>
    <w:rsid w:val="002131C3"/>
    <w:rsid w:val="00213ED8"/>
    <w:rsid w:val="00214C49"/>
    <w:rsid w:val="002165FC"/>
    <w:rsid w:val="00220AE7"/>
    <w:rsid w:val="00221468"/>
    <w:rsid w:val="00223DAF"/>
    <w:rsid w:val="00224731"/>
    <w:rsid w:val="00225202"/>
    <w:rsid w:val="00225AA1"/>
    <w:rsid w:val="002265A8"/>
    <w:rsid w:val="00227451"/>
    <w:rsid w:val="00227811"/>
    <w:rsid w:val="00230F19"/>
    <w:rsid w:val="00231B8A"/>
    <w:rsid w:val="0023368F"/>
    <w:rsid w:val="00233F3A"/>
    <w:rsid w:val="00234C8E"/>
    <w:rsid w:val="00235077"/>
    <w:rsid w:val="002358FE"/>
    <w:rsid w:val="00235F68"/>
    <w:rsid w:val="002375F5"/>
    <w:rsid w:val="0023782C"/>
    <w:rsid w:val="0024110D"/>
    <w:rsid w:val="00241F05"/>
    <w:rsid w:val="00242C7C"/>
    <w:rsid w:val="00242EF4"/>
    <w:rsid w:val="00243508"/>
    <w:rsid w:val="0024353B"/>
    <w:rsid w:val="0024476D"/>
    <w:rsid w:val="002458FB"/>
    <w:rsid w:val="0024646C"/>
    <w:rsid w:val="0025009D"/>
    <w:rsid w:val="002501C9"/>
    <w:rsid w:val="002505D3"/>
    <w:rsid w:val="00254D36"/>
    <w:rsid w:val="002558F9"/>
    <w:rsid w:val="0025674B"/>
    <w:rsid w:val="00256FFF"/>
    <w:rsid w:val="00257AD4"/>
    <w:rsid w:val="00260E96"/>
    <w:rsid w:val="0026115F"/>
    <w:rsid w:val="00264068"/>
    <w:rsid w:val="002653B0"/>
    <w:rsid w:val="002660A5"/>
    <w:rsid w:val="002660EA"/>
    <w:rsid w:val="002662D9"/>
    <w:rsid w:val="00266590"/>
    <w:rsid w:val="00271AD7"/>
    <w:rsid w:val="0027301D"/>
    <w:rsid w:val="00273163"/>
    <w:rsid w:val="002737A3"/>
    <w:rsid w:val="0027769A"/>
    <w:rsid w:val="00277F50"/>
    <w:rsid w:val="0028030C"/>
    <w:rsid w:val="00280498"/>
    <w:rsid w:val="00280510"/>
    <w:rsid w:val="00280987"/>
    <w:rsid w:val="002847DF"/>
    <w:rsid w:val="00285973"/>
    <w:rsid w:val="00286340"/>
    <w:rsid w:val="00290181"/>
    <w:rsid w:val="002907B8"/>
    <w:rsid w:val="00290FD0"/>
    <w:rsid w:val="002910B4"/>
    <w:rsid w:val="00291D47"/>
    <w:rsid w:val="00291E13"/>
    <w:rsid w:val="002923F8"/>
    <w:rsid w:val="00292B79"/>
    <w:rsid w:val="00293410"/>
    <w:rsid w:val="00293623"/>
    <w:rsid w:val="00293C66"/>
    <w:rsid w:val="00297167"/>
    <w:rsid w:val="00297BB8"/>
    <w:rsid w:val="002A110F"/>
    <w:rsid w:val="002A1172"/>
    <w:rsid w:val="002A2BDE"/>
    <w:rsid w:val="002A59D3"/>
    <w:rsid w:val="002A6DDD"/>
    <w:rsid w:val="002B08AD"/>
    <w:rsid w:val="002B1605"/>
    <w:rsid w:val="002B1992"/>
    <w:rsid w:val="002B2621"/>
    <w:rsid w:val="002B51BC"/>
    <w:rsid w:val="002B53A5"/>
    <w:rsid w:val="002B545D"/>
    <w:rsid w:val="002B54EA"/>
    <w:rsid w:val="002B588B"/>
    <w:rsid w:val="002B5B23"/>
    <w:rsid w:val="002B613C"/>
    <w:rsid w:val="002B6DFA"/>
    <w:rsid w:val="002B712E"/>
    <w:rsid w:val="002B7D07"/>
    <w:rsid w:val="002C1691"/>
    <w:rsid w:val="002C26E4"/>
    <w:rsid w:val="002C5A24"/>
    <w:rsid w:val="002C78AE"/>
    <w:rsid w:val="002D099A"/>
    <w:rsid w:val="002D0D0E"/>
    <w:rsid w:val="002D13FA"/>
    <w:rsid w:val="002D2116"/>
    <w:rsid w:val="002D3619"/>
    <w:rsid w:val="002D3FCD"/>
    <w:rsid w:val="002D674C"/>
    <w:rsid w:val="002D7172"/>
    <w:rsid w:val="002D7D8F"/>
    <w:rsid w:val="002E0C37"/>
    <w:rsid w:val="002E24BD"/>
    <w:rsid w:val="002E3EE5"/>
    <w:rsid w:val="002E4187"/>
    <w:rsid w:val="002E6849"/>
    <w:rsid w:val="002E68F2"/>
    <w:rsid w:val="002E6E5B"/>
    <w:rsid w:val="002E7693"/>
    <w:rsid w:val="002E777F"/>
    <w:rsid w:val="002E787F"/>
    <w:rsid w:val="002F1A2B"/>
    <w:rsid w:val="002F1E5C"/>
    <w:rsid w:val="002F1F6B"/>
    <w:rsid w:val="002F2FA3"/>
    <w:rsid w:val="002F4B3E"/>
    <w:rsid w:val="002F6B24"/>
    <w:rsid w:val="002F6D81"/>
    <w:rsid w:val="002F6FF4"/>
    <w:rsid w:val="002F711E"/>
    <w:rsid w:val="002F7906"/>
    <w:rsid w:val="003007A3"/>
    <w:rsid w:val="00301048"/>
    <w:rsid w:val="0030174C"/>
    <w:rsid w:val="00301D40"/>
    <w:rsid w:val="0030212B"/>
    <w:rsid w:val="00302965"/>
    <w:rsid w:val="00304188"/>
    <w:rsid w:val="00305987"/>
    <w:rsid w:val="00305BD8"/>
    <w:rsid w:val="003078D2"/>
    <w:rsid w:val="00307913"/>
    <w:rsid w:val="00307AE3"/>
    <w:rsid w:val="00312977"/>
    <w:rsid w:val="00313691"/>
    <w:rsid w:val="00314027"/>
    <w:rsid w:val="00315CD7"/>
    <w:rsid w:val="00315D1D"/>
    <w:rsid w:val="00316E97"/>
    <w:rsid w:val="003171F1"/>
    <w:rsid w:val="00317785"/>
    <w:rsid w:val="00320145"/>
    <w:rsid w:val="00321607"/>
    <w:rsid w:val="003236CE"/>
    <w:rsid w:val="00323DC7"/>
    <w:rsid w:val="003248CF"/>
    <w:rsid w:val="0032491C"/>
    <w:rsid w:val="00325920"/>
    <w:rsid w:val="00330310"/>
    <w:rsid w:val="003304DA"/>
    <w:rsid w:val="003314AB"/>
    <w:rsid w:val="00332098"/>
    <w:rsid w:val="003321C3"/>
    <w:rsid w:val="003333F3"/>
    <w:rsid w:val="00333D49"/>
    <w:rsid w:val="00333E99"/>
    <w:rsid w:val="003348B4"/>
    <w:rsid w:val="00334ED2"/>
    <w:rsid w:val="0033585D"/>
    <w:rsid w:val="00337C90"/>
    <w:rsid w:val="003403F9"/>
    <w:rsid w:val="003418DE"/>
    <w:rsid w:val="00341B03"/>
    <w:rsid w:val="00342255"/>
    <w:rsid w:val="00343FFF"/>
    <w:rsid w:val="00345B42"/>
    <w:rsid w:val="00347316"/>
    <w:rsid w:val="00350C0E"/>
    <w:rsid w:val="003511DC"/>
    <w:rsid w:val="00351472"/>
    <w:rsid w:val="003514B8"/>
    <w:rsid w:val="003527F3"/>
    <w:rsid w:val="00353627"/>
    <w:rsid w:val="0035484E"/>
    <w:rsid w:val="00355871"/>
    <w:rsid w:val="00356463"/>
    <w:rsid w:val="00360851"/>
    <w:rsid w:val="00360D0C"/>
    <w:rsid w:val="00361074"/>
    <w:rsid w:val="00361968"/>
    <w:rsid w:val="00362410"/>
    <w:rsid w:val="00362990"/>
    <w:rsid w:val="003650CC"/>
    <w:rsid w:val="00365412"/>
    <w:rsid w:val="00366C2B"/>
    <w:rsid w:val="00367A90"/>
    <w:rsid w:val="00371659"/>
    <w:rsid w:val="00372419"/>
    <w:rsid w:val="00372956"/>
    <w:rsid w:val="00372C6B"/>
    <w:rsid w:val="00372E12"/>
    <w:rsid w:val="00373B0F"/>
    <w:rsid w:val="003777A1"/>
    <w:rsid w:val="00381EBF"/>
    <w:rsid w:val="003826C6"/>
    <w:rsid w:val="003827A2"/>
    <w:rsid w:val="00383584"/>
    <w:rsid w:val="00383860"/>
    <w:rsid w:val="00384799"/>
    <w:rsid w:val="0038799C"/>
    <w:rsid w:val="00390269"/>
    <w:rsid w:val="003904A8"/>
    <w:rsid w:val="003920B3"/>
    <w:rsid w:val="00393763"/>
    <w:rsid w:val="00393B63"/>
    <w:rsid w:val="003948A4"/>
    <w:rsid w:val="00394FFD"/>
    <w:rsid w:val="00397AD5"/>
    <w:rsid w:val="003A0354"/>
    <w:rsid w:val="003A0F7B"/>
    <w:rsid w:val="003A15D9"/>
    <w:rsid w:val="003A1A53"/>
    <w:rsid w:val="003A26FA"/>
    <w:rsid w:val="003A2DBA"/>
    <w:rsid w:val="003A4CFB"/>
    <w:rsid w:val="003A5FAB"/>
    <w:rsid w:val="003A6C88"/>
    <w:rsid w:val="003A6E05"/>
    <w:rsid w:val="003A7A72"/>
    <w:rsid w:val="003A7DF3"/>
    <w:rsid w:val="003B1868"/>
    <w:rsid w:val="003B207A"/>
    <w:rsid w:val="003B2310"/>
    <w:rsid w:val="003B4E37"/>
    <w:rsid w:val="003B5F21"/>
    <w:rsid w:val="003C1769"/>
    <w:rsid w:val="003C53C0"/>
    <w:rsid w:val="003C6778"/>
    <w:rsid w:val="003D2849"/>
    <w:rsid w:val="003D4022"/>
    <w:rsid w:val="003D44C1"/>
    <w:rsid w:val="003D48A4"/>
    <w:rsid w:val="003D5626"/>
    <w:rsid w:val="003D5966"/>
    <w:rsid w:val="003D59B3"/>
    <w:rsid w:val="003D5D4B"/>
    <w:rsid w:val="003D6C01"/>
    <w:rsid w:val="003D70F8"/>
    <w:rsid w:val="003D760F"/>
    <w:rsid w:val="003E03C3"/>
    <w:rsid w:val="003E1FCA"/>
    <w:rsid w:val="003E2FD9"/>
    <w:rsid w:val="003E3888"/>
    <w:rsid w:val="003E409D"/>
    <w:rsid w:val="003E501E"/>
    <w:rsid w:val="003E5E49"/>
    <w:rsid w:val="003E7907"/>
    <w:rsid w:val="003F1B03"/>
    <w:rsid w:val="003F1CF6"/>
    <w:rsid w:val="003F211A"/>
    <w:rsid w:val="003F242F"/>
    <w:rsid w:val="003F2BF5"/>
    <w:rsid w:val="003F2EF3"/>
    <w:rsid w:val="003F3221"/>
    <w:rsid w:val="003F3501"/>
    <w:rsid w:val="003F3E0F"/>
    <w:rsid w:val="003F4754"/>
    <w:rsid w:val="003F50D7"/>
    <w:rsid w:val="003F6038"/>
    <w:rsid w:val="003F6C51"/>
    <w:rsid w:val="003F7459"/>
    <w:rsid w:val="003F766E"/>
    <w:rsid w:val="004001A9"/>
    <w:rsid w:val="00400D60"/>
    <w:rsid w:val="00400E50"/>
    <w:rsid w:val="0040165C"/>
    <w:rsid w:val="0040176D"/>
    <w:rsid w:val="00401A13"/>
    <w:rsid w:val="0040237A"/>
    <w:rsid w:val="00402603"/>
    <w:rsid w:val="004035E1"/>
    <w:rsid w:val="004104A8"/>
    <w:rsid w:val="00410DF9"/>
    <w:rsid w:val="00412024"/>
    <w:rsid w:val="00412D47"/>
    <w:rsid w:val="004131AD"/>
    <w:rsid w:val="00413A35"/>
    <w:rsid w:val="00414924"/>
    <w:rsid w:val="0041704C"/>
    <w:rsid w:val="00420116"/>
    <w:rsid w:val="00421613"/>
    <w:rsid w:val="00421D40"/>
    <w:rsid w:val="0042203D"/>
    <w:rsid w:val="00422E2D"/>
    <w:rsid w:val="00423C43"/>
    <w:rsid w:val="00423E29"/>
    <w:rsid w:val="00424B21"/>
    <w:rsid w:val="00424BBE"/>
    <w:rsid w:val="00424C67"/>
    <w:rsid w:val="004256E8"/>
    <w:rsid w:val="00426B4E"/>
    <w:rsid w:val="004274F6"/>
    <w:rsid w:val="00427553"/>
    <w:rsid w:val="004275F3"/>
    <w:rsid w:val="00431CDE"/>
    <w:rsid w:val="00432080"/>
    <w:rsid w:val="00433AC0"/>
    <w:rsid w:val="00434857"/>
    <w:rsid w:val="00434D64"/>
    <w:rsid w:val="00436BE4"/>
    <w:rsid w:val="00436DFE"/>
    <w:rsid w:val="004374CF"/>
    <w:rsid w:val="00437602"/>
    <w:rsid w:val="00437E5C"/>
    <w:rsid w:val="0044228E"/>
    <w:rsid w:val="00443AB2"/>
    <w:rsid w:val="00443EAC"/>
    <w:rsid w:val="00444720"/>
    <w:rsid w:val="004448A4"/>
    <w:rsid w:val="00445CF7"/>
    <w:rsid w:val="00445D0B"/>
    <w:rsid w:val="00446649"/>
    <w:rsid w:val="00447059"/>
    <w:rsid w:val="00450366"/>
    <w:rsid w:val="0045036E"/>
    <w:rsid w:val="00450974"/>
    <w:rsid w:val="00450B84"/>
    <w:rsid w:val="004510F9"/>
    <w:rsid w:val="004518B8"/>
    <w:rsid w:val="004525A6"/>
    <w:rsid w:val="00453F42"/>
    <w:rsid w:val="00454C5E"/>
    <w:rsid w:val="00454C77"/>
    <w:rsid w:val="00454E68"/>
    <w:rsid w:val="004555C7"/>
    <w:rsid w:val="004555D3"/>
    <w:rsid w:val="00455A00"/>
    <w:rsid w:val="00456574"/>
    <w:rsid w:val="0045695F"/>
    <w:rsid w:val="00457BE6"/>
    <w:rsid w:val="00460F28"/>
    <w:rsid w:val="00461376"/>
    <w:rsid w:val="00463356"/>
    <w:rsid w:val="00470CD4"/>
    <w:rsid w:val="00471261"/>
    <w:rsid w:val="00472219"/>
    <w:rsid w:val="00473256"/>
    <w:rsid w:val="004747E7"/>
    <w:rsid w:val="00474D42"/>
    <w:rsid w:val="00476EBB"/>
    <w:rsid w:val="00477918"/>
    <w:rsid w:val="00480AA0"/>
    <w:rsid w:val="00482595"/>
    <w:rsid w:val="004833A7"/>
    <w:rsid w:val="004839B6"/>
    <w:rsid w:val="00483ED5"/>
    <w:rsid w:val="00486B32"/>
    <w:rsid w:val="00486CA9"/>
    <w:rsid w:val="0048714E"/>
    <w:rsid w:val="00491D00"/>
    <w:rsid w:val="004930B5"/>
    <w:rsid w:val="00494533"/>
    <w:rsid w:val="004945F5"/>
    <w:rsid w:val="00495512"/>
    <w:rsid w:val="004967A8"/>
    <w:rsid w:val="004969BE"/>
    <w:rsid w:val="004971A3"/>
    <w:rsid w:val="004A0246"/>
    <w:rsid w:val="004A1024"/>
    <w:rsid w:val="004A3A02"/>
    <w:rsid w:val="004A5341"/>
    <w:rsid w:val="004A55ED"/>
    <w:rsid w:val="004A61D7"/>
    <w:rsid w:val="004A6D25"/>
    <w:rsid w:val="004A7446"/>
    <w:rsid w:val="004A7862"/>
    <w:rsid w:val="004A79A0"/>
    <w:rsid w:val="004B055D"/>
    <w:rsid w:val="004B0953"/>
    <w:rsid w:val="004B1365"/>
    <w:rsid w:val="004B187D"/>
    <w:rsid w:val="004B501A"/>
    <w:rsid w:val="004B5DD4"/>
    <w:rsid w:val="004C074A"/>
    <w:rsid w:val="004C0E79"/>
    <w:rsid w:val="004C127C"/>
    <w:rsid w:val="004C35F7"/>
    <w:rsid w:val="004C3AA2"/>
    <w:rsid w:val="004C57C9"/>
    <w:rsid w:val="004C5ACF"/>
    <w:rsid w:val="004C5AE8"/>
    <w:rsid w:val="004C6D9F"/>
    <w:rsid w:val="004C6F47"/>
    <w:rsid w:val="004C75B8"/>
    <w:rsid w:val="004D0D79"/>
    <w:rsid w:val="004D157C"/>
    <w:rsid w:val="004D2850"/>
    <w:rsid w:val="004D2F94"/>
    <w:rsid w:val="004D3EBD"/>
    <w:rsid w:val="004D4855"/>
    <w:rsid w:val="004D558E"/>
    <w:rsid w:val="004D7DAC"/>
    <w:rsid w:val="004E2934"/>
    <w:rsid w:val="004E34FA"/>
    <w:rsid w:val="004E43EA"/>
    <w:rsid w:val="004E49D2"/>
    <w:rsid w:val="004E4AB9"/>
    <w:rsid w:val="004E5318"/>
    <w:rsid w:val="004E7155"/>
    <w:rsid w:val="004E7494"/>
    <w:rsid w:val="004F09D2"/>
    <w:rsid w:val="004F19B6"/>
    <w:rsid w:val="004F2DE3"/>
    <w:rsid w:val="004F32B4"/>
    <w:rsid w:val="004F4A81"/>
    <w:rsid w:val="004F675F"/>
    <w:rsid w:val="00500FBB"/>
    <w:rsid w:val="00503883"/>
    <w:rsid w:val="005045C7"/>
    <w:rsid w:val="00504FAB"/>
    <w:rsid w:val="00505E9B"/>
    <w:rsid w:val="005062AB"/>
    <w:rsid w:val="005077B0"/>
    <w:rsid w:val="0051003E"/>
    <w:rsid w:val="005100E6"/>
    <w:rsid w:val="00510212"/>
    <w:rsid w:val="0051173C"/>
    <w:rsid w:val="00512977"/>
    <w:rsid w:val="00514A20"/>
    <w:rsid w:val="00514AE2"/>
    <w:rsid w:val="0051568A"/>
    <w:rsid w:val="0051572E"/>
    <w:rsid w:val="00515E50"/>
    <w:rsid w:val="00516329"/>
    <w:rsid w:val="005177A4"/>
    <w:rsid w:val="00517A4A"/>
    <w:rsid w:val="00517DD0"/>
    <w:rsid w:val="005209D7"/>
    <w:rsid w:val="00520D91"/>
    <w:rsid w:val="005213A0"/>
    <w:rsid w:val="00525372"/>
    <w:rsid w:val="00525532"/>
    <w:rsid w:val="00525888"/>
    <w:rsid w:val="00526785"/>
    <w:rsid w:val="00527436"/>
    <w:rsid w:val="00527695"/>
    <w:rsid w:val="00527A64"/>
    <w:rsid w:val="005323F1"/>
    <w:rsid w:val="005341FB"/>
    <w:rsid w:val="005355E4"/>
    <w:rsid w:val="00536007"/>
    <w:rsid w:val="005370E2"/>
    <w:rsid w:val="00540149"/>
    <w:rsid w:val="00540D5E"/>
    <w:rsid w:val="005410EC"/>
    <w:rsid w:val="005411BB"/>
    <w:rsid w:val="005428FD"/>
    <w:rsid w:val="005468D3"/>
    <w:rsid w:val="00550FEE"/>
    <w:rsid w:val="0055164D"/>
    <w:rsid w:val="00554495"/>
    <w:rsid w:val="00555D77"/>
    <w:rsid w:val="00556272"/>
    <w:rsid w:val="00560A7F"/>
    <w:rsid w:val="00560B84"/>
    <w:rsid w:val="00560F5F"/>
    <w:rsid w:val="00561197"/>
    <w:rsid w:val="00562800"/>
    <w:rsid w:val="005653F2"/>
    <w:rsid w:val="005653FD"/>
    <w:rsid w:val="005666D0"/>
    <w:rsid w:val="00570654"/>
    <w:rsid w:val="0057084F"/>
    <w:rsid w:val="00571336"/>
    <w:rsid w:val="00572117"/>
    <w:rsid w:val="00573CD6"/>
    <w:rsid w:val="0057565F"/>
    <w:rsid w:val="00575989"/>
    <w:rsid w:val="00576008"/>
    <w:rsid w:val="0057750F"/>
    <w:rsid w:val="0057779D"/>
    <w:rsid w:val="00577803"/>
    <w:rsid w:val="00580B5F"/>
    <w:rsid w:val="00581CEE"/>
    <w:rsid w:val="00582124"/>
    <w:rsid w:val="00584D59"/>
    <w:rsid w:val="005869E2"/>
    <w:rsid w:val="00587C1F"/>
    <w:rsid w:val="0059084C"/>
    <w:rsid w:val="00590D2D"/>
    <w:rsid w:val="005919D5"/>
    <w:rsid w:val="00593A7C"/>
    <w:rsid w:val="00595983"/>
    <w:rsid w:val="00595D40"/>
    <w:rsid w:val="005A02DD"/>
    <w:rsid w:val="005A0BCF"/>
    <w:rsid w:val="005A1882"/>
    <w:rsid w:val="005A1DDF"/>
    <w:rsid w:val="005A2D4E"/>
    <w:rsid w:val="005A3C23"/>
    <w:rsid w:val="005A454B"/>
    <w:rsid w:val="005A63DF"/>
    <w:rsid w:val="005A6D6E"/>
    <w:rsid w:val="005B0810"/>
    <w:rsid w:val="005B187B"/>
    <w:rsid w:val="005B4187"/>
    <w:rsid w:val="005B54C2"/>
    <w:rsid w:val="005B5513"/>
    <w:rsid w:val="005B5808"/>
    <w:rsid w:val="005B75A0"/>
    <w:rsid w:val="005C1C62"/>
    <w:rsid w:val="005C2B0A"/>
    <w:rsid w:val="005C31BA"/>
    <w:rsid w:val="005C4061"/>
    <w:rsid w:val="005C4B83"/>
    <w:rsid w:val="005C4BBB"/>
    <w:rsid w:val="005C5141"/>
    <w:rsid w:val="005C5310"/>
    <w:rsid w:val="005C560E"/>
    <w:rsid w:val="005C6F4D"/>
    <w:rsid w:val="005D198A"/>
    <w:rsid w:val="005D1AC4"/>
    <w:rsid w:val="005D2C3F"/>
    <w:rsid w:val="005D305E"/>
    <w:rsid w:val="005D43F3"/>
    <w:rsid w:val="005E1560"/>
    <w:rsid w:val="005E3CC4"/>
    <w:rsid w:val="005E643D"/>
    <w:rsid w:val="005E6466"/>
    <w:rsid w:val="005E6656"/>
    <w:rsid w:val="005E6C31"/>
    <w:rsid w:val="005F1903"/>
    <w:rsid w:val="005F29C5"/>
    <w:rsid w:val="005F355B"/>
    <w:rsid w:val="005F35A0"/>
    <w:rsid w:val="005F51FE"/>
    <w:rsid w:val="005F57C5"/>
    <w:rsid w:val="005F5AC3"/>
    <w:rsid w:val="005F60C9"/>
    <w:rsid w:val="005F7EEA"/>
    <w:rsid w:val="005F7FCB"/>
    <w:rsid w:val="00600654"/>
    <w:rsid w:val="00601D71"/>
    <w:rsid w:val="00603529"/>
    <w:rsid w:val="006036F7"/>
    <w:rsid w:val="006059E7"/>
    <w:rsid w:val="00605A82"/>
    <w:rsid w:val="00605DE8"/>
    <w:rsid w:val="00606B92"/>
    <w:rsid w:val="006072D3"/>
    <w:rsid w:val="006073F5"/>
    <w:rsid w:val="0061087A"/>
    <w:rsid w:val="0061203C"/>
    <w:rsid w:val="0061236E"/>
    <w:rsid w:val="00613979"/>
    <w:rsid w:val="0061407F"/>
    <w:rsid w:val="00614583"/>
    <w:rsid w:val="00614608"/>
    <w:rsid w:val="00614DCF"/>
    <w:rsid w:val="00615200"/>
    <w:rsid w:val="006153CE"/>
    <w:rsid w:val="006155A3"/>
    <w:rsid w:val="006173BB"/>
    <w:rsid w:val="00617A50"/>
    <w:rsid w:val="00617C3C"/>
    <w:rsid w:val="00620007"/>
    <w:rsid w:val="006208A5"/>
    <w:rsid w:val="0062117A"/>
    <w:rsid w:val="00621598"/>
    <w:rsid w:val="00622711"/>
    <w:rsid w:val="00622977"/>
    <w:rsid w:val="00625E92"/>
    <w:rsid w:val="006261CB"/>
    <w:rsid w:val="00626D61"/>
    <w:rsid w:val="00626F9C"/>
    <w:rsid w:val="00627E31"/>
    <w:rsid w:val="00630493"/>
    <w:rsid w:val="00630F8F"/>
    <w:rsid w:val="00631CE1"/>
    <w:rsid w:val="0063243B"/>
    <w:rsid w:val="0063288B"/>
    <w:rsid w:val="00633B91"/>
    <w:rsid w:val="0063413F"/>
    <w:rsid w:val="00634558"/>
    <w:rsid w:val="0063473A"/>
    <w:rsid w:val="006347EF"/>
    <w:rsid w:val="00636E19"/>
    <w:rsid w:val="00636F7B"/>
    <w:rsid w:val="00637630"/>
    <w:rsid w:val="0064149E"/>
    <w:rsid w:val="0064347D"/>
    <w:rsid w:val="00644A56"/>
    <w:rsid w:val="006452A7"/>
    <w:rsid w:val="00645D1F"/>
    <w:rsid w:val="00645D78"/>
    <w:rsid w:val="0064626A"/>
    <w:rsid w:val="00646B0C"/>
    <w:rsid w:val="00646DE0"/>
    <w:rsid w:val="00646F18"/>
    <w:rsid w:val="006477AE"/>
    <w:rsid w:val="006478D1"/>
    <w:rsid w:val="00647AE8"/>
    <w:rsid w:val="0065159F"/>
    <w:rsid w:val="00651ECA"/>
    <w:rsid w:val="00656498"/>
    <w:rsid w:val="006567A4"/>
    <w:rsid w:val="00660AEC"/>
    <w:rsid w:val="00660EBB"/>
    <w:rsid w:val="006610B2"/>
    <w:rsid w:val="00662CF0"/>
    <w:rsid w:val="00662EFA"/>
    <w:rsid w:val="006640E4"/>
    <w:rsid w:val="00664443"/>
    <w:rsid w:val="00665672"/>
    <w:rsid w:val="006657A9"/>
    <w:rsid w:val="00665B89"/>
    <w:rsid w:val="006660FD"/>
    <w:rsid w:val="00666474"/>
    <w:rsid w:val="006665E3"/>
    <w:rsid w:val="00670258"/>
    <w:rsid w:val="006703B0"/>
    <w:rsid w:val="0067073B"/>
    <w:rsid w:val="00671823"/>
    <w:rsid w:val="00671F47"/>
    <w:rsid w:val="00672297"/>
    <w:rsid w:val="00674F8B"/>
    <w:rsid w:val="0067503D"/>
    <w:rsid w:val="00676012"/>
    <w:rsid w:val="00680CF4"/>
    <w:rsid w:val="00681103"/>
    <w:rsid w:val="006826BD"/>
    <w:rsid w:val="006827FF"/>
    <w:rsid w:val="006829F5"/>
    <w:rsid w:val="006836CF"/>
    <w:rsid w:val="00685F9E"/>
    <w:rsid w:val="00686561"/>
    <w:rsid w:val="00686B07"/>
    <w:rsid w:val="00692231"/>
    <w:rsid w:val="006926D6"/>
    <w:rsid w:val="0069325B"/>
    <w:rsid w:val="0069348A"/>
    <w:rsid w:val="00695A97"/>
    <w:rsid w:val="00696A05"/>
    <w:rsid w:val="00696F1C"/>
    <w:rsid w:val="006970AA"/>
    <w:rsid w:val="006977B5"/>
    <w:rsid w:val="006A19F2"/>
    <w:rsid w:val="006A1F56"/>
    <w:rsid w:val="006A4392"/>
    <w:rsid w:val="006A5E36"/>
    <w:rsid w:val="006A7738"/>
    <w:rsid w:val="006A7870"/>
    <w:rsid w:val="006B0E00"/>
    <w:rsid w:val="006B1C55"/>
    <w:rsid w:val="006B20D8"/>
    <w:rsid w:val="006B221B"/>
    <w:rsid w:val="006B3401"/>
    <w:rsid w:val="006B3B88"/>
    <w:rsid w:val="006B6E41"/>
    <w:rsid w:val="006B7260"/>
    <w:rsid w:val="006B79D7"/>
    <w:rsid w:val="006B7BF5"/>
    <w:rsid w:val="006B7F46"/>
    <w:rsid w:val="006C0E87"/>
    <w:rsid w:val="006C1028"/>
    <w:rsid w:val="006C1227"/>
    <w:rsid w:val="006C2EA7"/>
    <w:rsid w:val="006C41E5"/>
    <w:rsid w:val="006C46EB"/>
    <w:rsid w:val="006C5780"/>
    <w:rsid w:val="006C7D98"/>
    <w:rsid w:val="006D0661"/>
    <w:rsid w:val="006D1EC1"/>
    <w:rsid w:val="006D1FC5"/>
    <w:rsid w:val="006D252D"/>
    <w:rsid w:val="006D32F8"/>
    <w:rsid w:val="006D41E1"/>
    <w:rsid w:val="006D44EF"/>
    <w:rsid w:val="006D5788"/>
    <w:rsid w:val="006D6F09"/>
    <w:rsid w:val="006D726C"/>
    <w:rsid w:val="006E12FD"/>
    <w:rsid w:val="006E213B"/>
    <w:rsid w:val="006E2669"/>
    <w:rsid w:val="006E2A82"/>
    <w:rsid w:val="006E33CD"/>
    <w:rsid w:val="006E3755"/>
    <w:rsid w:val="006E39A5"/>
    <w:rsid w:val="006E4065"/>
    <w:rsid w:val="006E5EC9"/>
    <w:rsid w:val="006E6CBF"/>
    <w:rsid w:val="006E795A"/>
    <w:rsid w:val="006F1219"/>
    <w:rsid w:val="006F234A"/>
    <w:rsid w:val="006F2418"/>
    <w:rsid w:val="006F2B34"/>
    <w:rsid w:val="006F2C2E"/>
    <w:rsid w:val="006F3CDB"/>
    <w:rsid w:val="006F3DAB"/>
    <w:rsid w:val="006F411E"/>
    <w:rsid w:val="006F5356"/>
    <w:rsid w:val="006F674D"/>
    <w:rsid w:val="006F7618"/>
    <w:rsid w:val="006F7E79"/>
    <w:rsid w:val="007019D5"/>
    <w:rsid w:val="00701E08"/>
    <w:rsid w:val="0070616C"/>
    <w:rsid w:val="00707AF3"/>
    <w:rsid w:val="00707BA4"/>
    <w:rsid w:val="00712381"/>
    <w:rsid w:val="007126DF"/>
    <w:rsid w:val="00713219"/>
    <w:rsid w:val="00713398"/>
    <w:rsid w:val="00714D02"/>
    <w:rsid w:val="007155E3"/>
    <w:rsid w:val="00716996"/>
    <w:rsid w:val="00716C61"/>
    <w:rsid w:val="00716D0E"/>
    <w:rsid w:val="00717435"/>
    <w:rsid w:val="007221E1"/>
    <w:rsid w:val="00722BB1"/>
    <w:rsid w:val="00723841"/>
    <w:rsid w:val="00723907"/>
    <w:rsid w:val="00723CEF"/>
    <w:rsid w:val="007240E6"/>
    <w:rsid w:val="007245BC"/>
    <w:rsid w:val="00724C2F"/>
    <w:rsid w:val="00725388"/>
    <w:rsid w:val="00726585"/>
    <w:rsid w:val="0072675F"/>
    <w:rsid w:val="0072753B"/>
    <w:rsid w:val="007307EA"/>
    <w:rsid w:val="00730B74"/>
    <w:rsid w:val="007316FB"/>
    <w:rsid w:val="0073370B"/>
    <w:rsid w:val="00733EF1"/>
    <w:rsid w:val="00736205"/>
    <w:rsid w:val="00736AFD"/>
    <w:rsid w:val="007372C4"/>
    <w:rsid w:val="00737697"/>
    <w:rsid w:val="007402C3"/>
    <w:rsid w:val="0074069E"/>
    <w:rsid w:val="00741AB8"/>
    <w:rsid w:val="00743328"/>
    <w:rsid w:val="00743F21"/>
    <w:rsid w:val="00744EE1"/>
    <w:rsid w:val="0074660E"/>
    <w:rsid w:val="00747FBE"/>
    <w:rsid w:val="00750B8A"/>
    <w:rsid w:val="007518B2"/>
    <w:rsid w:val="007519C3"/>
    <w:rsid w:val="007540FD"/>
    <w:rsid w:val="007552DD"/>
    <w:rsid w:val="0075673E"/>
    <w:rsid w:val="0075674D"/>
    <w:rsid w:val="00756EBD"/>
    <w:rsid w:val="00757BE6"/>
    <w:rsid w:val="00760CE2"/>
    <w:rsid w:val="0076124A"/>
    <w:rsid w:val="007630AE"/>
    <w:rsid w:val="00763D8C"/>
    <w:rsid w:val="00764474"/>
    <w:rsid w:val="00764B3F"/>
    <w:rsid w:val="0076724D"/>
    <w:rsid w:val="007675C2"/>
    <w:rsid w:val="0077021D"/>
    <w:rsid w:val="007702B9"/>
    <w:rsid w:val="00770C5A"/>
    <w:rsid w:val="00770FF6"/>
    <w:rsid w:val="00771754"/>
    <w:rsid w:val="007726D4"/>
    <w:rsid w:val="00772F20"/>
    <w:rsid w:val="00772F30"/>
    <w:rsid w:val="00774670"/>
    <w:rsid w:val="00774672"/>
    <w:rsid w:val="007754FC"/>
    <w:rsid w:val="007769A2"/>
    <w:rsid w:val="007774C2"/>
    <w:rsid w:val="00777895"/>
    <w:rsid w:val="00777C50"/>
    <w:rsid w:val="00780CA4"/>
    <w:rsid w:val="00781531"/>
    <w:rsid w:val="007830A4"/>
    <w:rsid w:val="00783149"/>
    <w:rsid w:val="00787143"/>
    <w:rsid w:val="00790103"/>
    <w:rsid w:val="00792403"/>
    <w:rsid w:val="00792D87"/>
    <w:rsid w:val="00793262"/>
    <w:rsid w:val="007946BD"/>
    <w:rsid w:val="00795EFB"/>
    <w:rsid w:val="0079635E"/>
    <w:rsid w:val="007A0EF4"/>
    <w:rsid w:val="007A30F5"/>
    <w:rsid w:val="007A34E8"/>
    <w:rsid w:val="007A4038"/>
    <w:rsid w:val="007A49B9"/>
    <w:rsid w:val="007A5272"/>
    <w:rsid w:val="007A6314"/>
    <w:rsid w:val="007A66D5"/>
    <w:rsid w:val="007B055B"/>
    <w:rsid w:val="007B151A"/>
    <w:rsid w:val="007B1AD1"/>
    <w:rsid w:val="007B207B"/>
    <w:rsid w:val="007B3426"/>
    <w:rsid w:val="007B388F"/>
    <w:rsid w:val="007B5740"/>
    <w:rsid w:val="007B5ADE"/>
    <w:rsid w:val="007C21AC"/>
    <w:rsid w:val="007C29D2"/>
    <w:rsid w:val="007C345E"/>
    <w:rsid w:val="007C4E9B"/>
    <w:rsid w:val="007C567F"/>
    <w:rsid w:val="007D2749"/>
    <w:rsid w:val="007D2A11"/>
    <w:rsid w:val="007D432C"/>
    <w:rsid w:val="007D434E"/>
    <w:rsid w:val="007D43E1"/>
    <w:rsid w:val="007D49FD"/>
    <w:rsid w:val="007D52A8"/>
    <w:rsid w:val="007D6322"/>
    <w:rsid w:val="007D6E64"/>
    <w:rsid w:val="007D71AB"/>
    <w:rsid w:val="007D760C"/>
    <w:rsid w:val="007D7AFD"/>
    <w:rsid w:val="007D7F8C"/>
    <w:rsid w:val="007E3342"/>
    <w:rsid w:val="007E3807"/>
    <w:rsid w:val="007E433D"/>
    <w:rsid w:val="007E77FB"/>
    <w:rsid w:val="007F0C4D"/>
    <w:rsid w:val="007F0DC5"/>
    <w:rsid w:val="007F1ADC"/>
    <w:rsid w:val="007F29F0"/>
    <w:rsid w:val="007F2B17"/>
    <w:rsid w:val="007F34D8"/>
    <w:rsid w:val="007F3858"/>
    <w:rsid w:val="007F3883"/>
    <w:rsid w:val="007F76AA"/>
    <w:rsid w:val="007F7737"/>
    <w:rsid w:val="00800B2A"/>
    <w:rsid w:val="00800C63"/>
    <w:rsid w:val="008022EC"/>
    <w:rsid w:val="00802596"/>
    <w:rsid w:val="008028B6"/>
    <w:rsid w:val="00803734"/>
    <w:rsid w:val="00803D79"/>
    <w:rsid w:val="00803EB5"/>
    <w:rsid w:val="0080539C"/>
    <w:rsid w:val="0080585B"/>
    <w:rsid w:val="008058E9"/>
    <w:rsid w:val="00805B0B"/>
    <w:rsid w:val="008076D2"/>
    <w:rsid w:val="00807833"/>
    <w:rsid w:val="00810012"/>
    <w:rsid w:val="008100EF"/>
    <w:rsid w:val="008104CE"/>
    <w:rsid w:val="00811810"/>
    <w:rsid w:val="00813F95"/>
    <w:rsid w:val="00814B11"/>
    <w:rsid w:val="008174F7"/>
    <w:rsid w:val="00821B70"/>
    <w:rsid w:val="0082281D"/>
    <w:rsid w:val="00822D10"/>
    <w:rsid w:val="008239C2"/>
    <w:rsid w:val="00823C13"/>
    <w:rsid w:val="0082627B"/>
    <w:rsid w:val="00826C86"/>
    <w:rsid w:val="00830C3E"/>
    <w:rsid w:val="008314BA"/>
    <w:rsid w:val="00831510"/>
    <w:rsid w:val="0083332F"/>
    <w:rsid w:val="00833A5A"/>
    <w:rsid w:val="00834B52"/>
    <w:rsid w:val="00834CFB"/>
    <w:rsid w:val="00835CF6"/>
    <w:rsid w:val="00836E18"/>
    <w:rsid w:val="008371BE"/>
    <w:rsid w:val="008427CE"/>
    <w:rsid w:val="00843056"/>
    <w:rsid w:val="00844848"/>
    <w:rsid w:val="008448CF"/>
    <w:rsid w:val="00844ED6"/>
    <w:rsid w:val="008464B5"/>
    <w:rsid w:val="008465F6"/>
    <w:rsid w:val="00846B4D"/>
    <w:rsid w:val="00846BE1"/>
    <w:rsid w:val="00847E9D"/>
    <w:rsid w:val="00850600"/>
    <w:rsid w:val="00851971"/>
    <w:rsid w:val="008530ED"/>
    <w:rsid w:val="0085518F"/>
    <w:rsid w:val="0085628C"/>
    <w:rsid w:val="008567BD"/>
    <w:rsid w:val="00857813"/>
    <w:rsid w:val="0086028F"/>
    <w:rsid w:val="00861002"/>
    <w:rsid w:val="008615B8"/>
    <w:rsid w:val="008633AC"/>
    <w:rsid w:val="00863982"/>
    <w:rsid w:val="0086632A"/>
    <w:rsid w:val="00867924"/>
    <w:rsid w:val="008700B4"/>
    <w:rsid w:val="008714D2"/>
    <w:rsid w:val="008735BA"/>
    <w:rsid w:val="00873C9F"/>
    <w:rsid w:val="0087532D"/>
    <w:rsid w:val="00875A49"/>
    <w:rsid w:val="00876199"/>
    <w:rsid w:val="008762A3"/>
    <w:rsid w:val="008776E0"/>
    <w:rsid w:val="00877E4A"/>
    <w:rsid w:val="00881DCE"/>
    <w:rsid w:val="0088364E"/>
    <w:rsid w:val="00883EEE"/>
    <w:rsid w:val="0088405A"/>
    <w:rsid w:val="00884638"/>
    <w:rsid w:val="00884909"/>
    <w:rsid w:val="00885790"/>
    <w:rsid w:val="00885F2B"/>
    <w:rsid w:val="00887635"/>
    <w:rsid w:val="0089092D"/>
    <w:rsid w:val="008910A5"/>
    <w:rsid w:val="0089249C"/>
    <w:rsid w:val="00893556"/>
    <w:rsid w:val="00893EFA"/>
    <w:rsid w:val="00895C50"/>
    <w:rsid w:val="00897303"/>
    <w:rsid w:val="008A0323"/>
    <w:rsid w:val="008A075F"/>
    <w:rsid w:val="008A13A7"/>
    <w:rsid w:val="008A1986"/>
    <w:rsid w:val="008A20CE"/>
    <w:rsid w:val="008A289F"/>
    <w:rsid w:val="008A2A89"/>
    <w:rsid w:val="008A2F50"/>
    <w:rsid w:val="008A3045"/>
    <w:rsid w:val="008A409C"/>
    <w:rsid w:val="008A43B7"/>
    <w:rsid w:val="008A4A0E"/>
    <w:rsid w:val="008A5EBE"/>
    <w:rsid w:val="008A656B"/>
    <w:rsid w:val="008A77A8"/>
    <w:rsid w:val="008A7847"/>
    <w:rsid w:val="008A798A"/>
    <w:rsid w:val="008B10A2"/>
    <w:rsid w:val="008B157F"/>
    <w:rsid w:val="008B2EFF"/>
    <w:rsid w:val="008B3716"/>
    <w:rsid w:val="008B3D4A"/>
    <w:rsid w:val="008B41AC"/>
    <w:rsid w:val="008B4D61"/>
    <w:rsid w:val="008B5276"/>
    <w:rsid w:val="008B67A6"/>
    <w:rsid w:val="008C0308"/>
    <w:rsid w:val="008C0555"/>
    <w:rsid w:val="008C16C9"/>
    <w:rsid w:val="008C2952"/>
    <w:rsid w:val="008C390A"/>
    <w:rsid w:val="008C3E5F"/>
    <w:rsid w:val="008C4A2A"/>
    <w:rsid w:val="008C6A66"/>
    <w:rsid w:val="008D08F7"/>
    <w:rsid w:val="008D1128"/>
    <w:rsid w:val="008D1B6D"/>
    <w:rsid w:val="008D340B"/>
    <w:rsid w:val="008D35B6"/>
    <w:rsid w:val="008D40CE"/>
    <w:rsid w:val="008D5CB0"/>
    <w:rsid w:val="008D5D71"/>
    <w:rsid w:val="008E0721"/>
    <w:rsid w:val="008E0A4B"/>
    <w:rsid w:val="008E187D"/>
    <w:rsid w:val="008E2697"/>
    <w:rsid w:val="008E2C96"/>
    <w:rsid w:val="008E6BF7"/>
    <w:rsid w:val="008F0198"/>
    <w:rsid w:val="008F020D"/>
    <w:rsid w:val="008F0BFC"/>
    <w:rsid w:val="008F2786"/>
    <w:rsid w:val="008F2DF7"/>
    <w:rsid w:val="008F3E38"/>
    <w:rsid w:val="008F4997"/>
    <w:rsid w:val="008F661E"/>
    <w:rsid w:val="008F6BA7"/>
    <w:rsid w:val="008F760E"/>
    <w:rsid w:val="008F7CE3"/>
    <w:rsid w:val="00900657"/>
    <w:rsid w:val="00901249"/>
    <w:rsid w:val="00901EFE"/>
    <w:rsid w:val="00903339"/>
    <w:rsid w:val="009036C9"/>
    <w:rsid w:val="00903AF4"/>
    <w:rsid w:val="00904E7F"/>
    <w:rsid w:val="009074D2"/>
    <w:rsid w:val="009074FB"/>
    <w:rsid w:val="00907E4E"/>
    <w:rsid w:val="00907E8E"/>
    <w:rsid w:val="00910B35"/>
    <w:rsid w:val="009136E4"/>
    <w:rsid w:val="00913DCF"/>
    <w:rsid w:val="00913EC1"/>
    <w:rsid w:val="00914544"/>
    <w:rsid w:val="00917B5F"/>
    <w:rsid w:val="00920668"/>
    <w:rsid w:val="00923C3B"/>
    <w:rsid w:val="00924CAB"/>
    <w:rsid w:val="009261B7"/>
    <w:rsid w:val="00926340"/>
    <w:rsid w:val="00926E28"/>
    <w:rsid w:val="00927BFD"/>
    <w:rsid w:val="00927E98"/>
    <w:rsid w:val="00931F2E"/>
    <w:rsid w:val="00932BE0"/>
    <w:rsid w:val="0093344A"/>
    <w:rsid w:val="00933633"/>
    <w:rsid w:val="00935415"/>
    <w:rsid w:val="00940ABE"/>
    <w:rsid w:val="0094416E"/>
    <w:rsid w:val="0094428E"/>
    <w:rsid w:val="0094532A"/>
    <w:rsid w:val="00947E46"/>
    <w:rsid w:val="0095003D"/>
    <w:rsid w:val="0095152C"/>
    <w:rsid w:val="009531E8"/>
    <w:rsid w:val="00955083"/>
    <w:rsid w:val="00955B87"/>
    <w:rsid w:val="009564AD"/>
    <w:rsid w:val="00956E17"/>
    <w:rsid w:val="009572A5"/>
    <w:rsid w:val="00957F74"/>
    <w:rsid w:val="00960C40"/>
    <w:rsid w:val="00960DB0"/>
    <w:rsid w:val="00961265"/>
    <w:rsid w:val="009614DD"/>
    <w:rsid w:val="00961501"/>
    <w:rsid w:val="00962ED1"/>
    <w:rsid w:val="009631FA"/>
    <w:rsid w:val="009635F6"/>
    <w:rsid w:val="00963B63"/>
    <w:rsid w:val="00963EC7"/>
    <w:rsid w:val="00964ECE"/>
    <w:rsid w:val="00965C9F"/>
    <w:rsid w:val="00965DA0"/>
    <w:rsid w:val="00966D08"/>
    <w:rsid w:val="00967630"/>
    <w:rsid w:val="00967C3C"/>
    <w:rsid w:val="00970D91"/>
    <w:rsid w:val="009745C8"/>
    <w:rsid w:val="00974B6B"/>
    <w:rsid w:val="0097744C"/>
    <w:rsid w:val="00980AB8"/>
    <w:rsid w:val="00980CCA"/>
    <w:rsid w:val="0098156E"/>
    <w:rsid w:val="00982941"/>
    <w:rsid w:val="00985BB8"/>
    <w:rsid w:val="00985D46"/>
    <w:rsid w:val="009860D7"/>
    <w:rsid w:val="00987427"/>
    <w:rsid w:val="00987BB3"/>
    <w:rsid w:val="00987DF2"/>
    <w:rsid w:val="00990C63"/>
    <w:rsid w:val="00992753"/>
    <w:rsid w:val="009928E2"/>
    <w:rsid w:val="00993533"/>
    <w:rsid w:val="0099365F"/>
    <w:rsid w:val="009950E4"/>
    <w:rsid w:val="0099527E"/>
    <w:rsid w:val="00995751"/>
    <w:rsid w:val="00995DF2"/>
    <w:rsid w:val="00995EE7"/>
    <w:rsid w:val="0099688D"/>
    <w:rsid w:val="009977A8"/>
    <w:rsid w:val="009A03C3"/>
    <w:rsid w:val="009A0ED2"/>
    <w:rsid w:val="009A1EAC"/>
    <w:rsid w:val="009A31B2"/>
    <w:rsid w:val="009A33AB"/>
    <w:rsid w:val="009A43E3"/>
    <w:rsid w:val="009A4C0B"/>
    <w:rsid w:val="009A60CE"/>
    <w:rsid w:val="009A622C"/>
    <w:rsid w:val="009A77C6"/>
    <w:rsid w:val="009B17D4"/>
    <w:rsid w:val="009B1BBF"/>
    <w:rsid w:val="009B221A"/>
    <w:rsid w:val="009B2375"/>
    <w:rsid w:val="009B46A6"/>
    <w:rsid w:val="009B58BE"/>
    <w:rsid w:val="009B5EDE"/>
    <w:rsid w:val="009B6FCD"/>
    <w:rsid w:val="009B7716"/>
    <w:rsid w:val="009C0067"/>
    <w:rsid w:val="009C0B28"/>
    <w:rsid w:val="009C2CE7"/>
    <w:rsid w:val="009C302F"/>
    <w:rsid w:val="009C4C16"/>
    <w:rsid w:val="009C529B"/>
    <w:rsid w:val="009C5379"/>
    <w:rsid w:val="009C554E"/>
    <w:rsid w:val="009C5861"/>
    <w:rsid w:val="009D07B9"/>
    <w:rsid w:val="009D1BDB"/>
    <w:rsid w:val="009D2D02"/>
    <w:rsid w:val="009D3D56"/>
    <w:rsid w:val="009D4D7F"/>
    <w:rsid w:val="009D516B"/>
    <w:rsid w:val="009D56F6"/>
    <w:rsid w:val="009D5B37"/>
    <w:rsid w:val="009D7DDB"/>
    <w:rsid w:val="009E1512"/>
    <w:rsid w:val="009E381F"/>
    <w:rsid w:val="009E72C3"/>
    <w:rsid w:val="009F0ECD"/>
    <w:rsid w:val="009F2A48"/>
    <w:rsid w:val="009F5EF0"/>
    <w:rsid w:val="009F6731"/>
    <w:rsid w:val="009F6C0E"/>
    <w:rsid w:val="009F71C1"/>
    <w:rsid w:val="009F795C"/>
    <w:rsid w:val="00A00A10"/>
    <w:rsid w:val="00A01633"/>
    <w:rsid w:val="00A02C8F"/>
    <w:rsid w:val="00A0320E"/>
    <w:rsid w:val="00A03DFB"/>
    <w:rsid w:val="00A04F0B"/>
    <w:rsid w:val="00A055F1"/>
    <w:rsid w:val="00A05E80"/>
    <w:rsid w:val="00A06A30"/>
    <w:rsid w:val="00A06CEE"/>
    <w:rsid w:val="00A06F75"/>
    <w:rsid w:val="00A0720B"/>
    <w:rsid w:val="00A07238"/>
    <w:rsid w:val="00A106DE"/>
    <w:rsid w:val="00A11C5C"/>
    <w:rsid w:val="00A12B8C"/>
    <w:rsid w:val="00A15083"/>
    <w:rsid w:val="00A20382"/>
    <w:rsid w:val="00A204B6"/>
    <w:rsid w:val="00A20CD1"/>
    <w:rsid w:val="00A21020"/>
    <w:rsid w:val="00A227BB"/>
    <w:rsid w:val="00A26091"/>
    <w:rsid w:val="00A268AF"/>
    <w:rsid w:val="00A26B7B"/>
    <w:rsid w:val="00A31D24"/>
    <w:rsid w:val="00A32BBE"/>
    <w:rsid w:val="00A32DBA"/>
    <w:rsid w:val="00A33052"/>
    <w:rsid w:val="00A334F8"/>
    <w:rsid w:val="00A36486"/>
    <w:rsid w:val="00A377CD"/>
    <w:rsid w:val="00A37A9A"/>
    <w:rsid w:val="00A401B7"/>
    <w:rsid w:val="00A407EE"/>
    <w:rsid w:val="00A4123A"/>
    <w:rsid w:val="00A415E6"/>
    <w:rsid w:val="00A42128"/>
    <w:rsid w:val="00A4265C"/>
    <w:rsid w:val="00A42783"/>
    <w:rsid w:val="00A437AD"/>
    <w:rsid w:val="00A4408F"/>
    <w:rsid w:val="00A448DB"/>
    <w:rsid w:val="00A44CAE"/>
    <w:rsid w:val="00A44D32"/>
    <w:rsid w:val="00A450F2"/>
    <w:rsid w:val="00A45747"/>
    <w:rsid w:val="00A46267"/>
    <w:rsid w:val="00A5118B"/>
    <w:rsid w:val="00A51EC7"/>
    <w:rsid w:val="00A52126"/>
    <w:rsid w:val="00A527CF"/>
    <w:rsid w:val="00A535B1"/>
    <w:rsid w:val="00A55350"/>
    <w:rsid w:val="00A55BA0"/>
    <w:rsid w:val="00A55C78"/>
    <w:rsid w:val="00A55CA2"/>
    <w:rsid w:val="00A61189"/>
    <w:rsid w:val="00A6189E"/>
    <w:rsid w:val="00A623C3"/>
    <w:rsid w:val="00A63541"/>
    <w:rsid w:val="00A646B6"/>
    <w:rsid w:val="00A67A6C"/>
    <w:rsid w:val="00A67F0E"/>
    <w:rsid w:val="00A70DF3"/>
    <w:rsid w:val="00A72A98"/>
    <w:rsid w:val="00A73A7B"/>
    <w:rsid w:val="00A73B93"/>
    <w:rsid w:val="00A74481"/>
    <w:rsid w:val="00A75319"/>
    <w:rsid w:val="00A755B3"/>
    <w:rsid w:val="00A76145"/>
    <w:rsid w:val="00A76534"/>
    <w:rsid w:val="00A76BFE"/>
    <w:rsid w:val="00A771D5"/>
    <w:rsid w:val="00A774FA"/>
    <w:rsid w:val="00A775CC"/>
    <w:rsid w:val="00A77D13"/>
    <w:rsid w:val="00A805A6"/>
    <w:rsid w:val="00A80D58"/>
    <w:rsid w:val="00A81161"/>
    <w:rsid w:val="00A84153"/>
    <w:rsid w:val="00A84522"/>
    <w:rsid w:val="00A8456F"/>
    <w:rsid w:val="00A864C8"/>
    <w:rsid w:val="00A87360"/>
    <w:rsid w:val="00A8762A"/>
    <w:rsid w:val="00A90536"/>
    <w:rsid w:val="00A940D8"/>
    <w:rsid w:val="00A947E3"/>
    <w:rsid w:val="00A95CC2"/>
    <w:rsid w:val="00A968C3"/>
    <w:rsid w:val="00A978B3"/>
    <w:rsid w:val="00A97A60"/>
    <w:rsid w:val="00AA0170"/>
    <w:rsid w:val="00AA042E"/>
    <w:rsid w:val="00AA10D1"/>
    <w:rsid w:val="00AA18BC"/>
    <w:rsid w:val="00AA3CA5"/>
    <w:rsid w:val="00AA5868"/>
    <w:rsid w:val="00AB07AE"/>
    <w:rsid w:val="00AB1609"/>
    <w:rsid w:val="00AB19A8"/>
    <w:rsid w:val="00AB1B6D"/>
    <w:rsid w:val="00AB1FFE"/>
    <w:rsid w:val="00AB2704"/>
    <w:rsid w:val="00AB2CC5"/>
    <w:rsid w:val="00AB3927"/>
    <w:rsid w:val="00AB3A1D"/>
    <w:rsid w:val="00AB48E9"/>
    <w:rsid w:val="00AB5A04"/>
    <w:rsid w:val="00AB6B90"/>
    <w:rsid w:val="00AB7D45"/>
    <w:rsid w:val="00AC04DF"/>
    <w:rsid w:val="00AC15C9"/>
    <w:rsid w:val="00AC220A"/>
    <w:rsid w:val="00AC25E9"/>
    <w:rsid w:val="00AC263B"/>
    <w:rsid w:val="00AC6116"/>
    <w:rsid w:val="00AC7F13"/>
    <w:rsid w:val="00AD017F"/>
    <w:rsid w:val="00AD1AD2"/>
    <w:rsid w:val="00AD1B5A"/>
    <w:rsid w:val="00AD4F35"/>
    <w:rsid w:val="00AE04DE"/>
    <w:rsid w:val="00AE1968"/>
    <w:rsid w:val="00AE29E3"/>
    <w:rsid w:val="00AE2F0F"/>
    <w:rsid w:val="00AE552C"/>
    <w:rsid w:val="00AE5A1A"/>
    <w:rsid w:val="00AE651F"/>
    <w:rsid w:val="00AE6AA2"/>
    <w:rsid w:val="00AE77F7"/>
    <w:rsid w:val="00AE78E5"/>
    <w:rsid w:val="00AF048C"/>
    <w:rsid w:val="00AF0561"/>
    <w:rsid w:val="00AF0C14"/>
    <w:rsid w:val="00AF18AE"/>
    <w:rsid w:val="00AF1BD1"/>
    <w:rsid w:val="00AF1F92"/>
    <w:rsid w:val="00AF2153"/>
    <w:rsid w:val="00AF256F"/>
    <w:rsid w:val="00AF3A99"/>
    <w:rsid w:val="00AF3DB6"/>
    <w:rsid w:val="00AF46B4"/>
    <w:rsid w:val="00AF4E58"/>
    <w:rsid w:val="00AF505E"/>
    <w:rsid w:val="00AF6510"/>
    <w:rsid w:val="00AF774E"/>
    <w:rsid w:val="00AF7E5D"/>
    <w:rsid w:val="00B00D37"/>
    <w:rsid w:val="00B02B0E"/>
    <w:rsid w:val="00B05D69"/>
    <w:rsid w:val="00B06914"/>
    <w:rsid w:val="00B12F18"/>
    <w:rsid w:val="00B13393"/>
    <w:rsid w:val="00B148C8"/>
    <w:rsid w:val="00B15C9D"/>
    <w:rsid w:val="00B164AF"/>
    <w:rsid w:val="00B1700A"/>
    <w:rsid w:val="00B2372A"/>
    <w:rsid w:val="00B2490E"/>
    <w:rsid w:val="00B26A36"/>
    <w:rsid w:val="00B307E0"/>
    <w:rsid w:val="00B31111"/>
    <w:rsid w:val="00B31F45"/>
    <w:rsid w:val="00B32EBC"/>
    <w:rsid w:val="00B33C83"/>
    <w:rsid w:val="00B35B28"/>
    <w:rsid w:val="00B37806"/>
    <w:rsid w:val="00B37C07"/>
    <w:rsid w:val="00B409FF"/>
    <w:rsid w:val="00B4117C"/>
    <w:rsid w:val="00B41FD7"/>
    <w:rsid w:val="00B43570"/>
    <w:rsid w:val="00B458C3"/>
    <w:rsid w:val="00B45A85"/>
    <w:rsid w:val="00B5064F"/>
    <w:rsid w:val="00B50BA5"/>
    <w:rsid w:val="00B51183"/>
    <w:rsid w:val="00B527E9"/>
    <w:rsid w:val="00B52832"/>
    <w:rsid w:val="00B533FA"/>
    <w:rsid w:val="00B537F6"/>
    <w:rsid w:val="00B53FC0"/>
    <w:rsid w:val="00B5466C"/>
    <w:rsid w:val="00B55CC5"/>
    <w:rsid w:val="00B57A5B"/>
    <w:rsid w:val="00B60BF0"/>
    <w:rsid w:val="00B617F6"/>
    <w:rsid w:val="00B62168"/>
    <w:rsid w:val="00B634AD"/>
    <w:rsid w:val="00B63972"/>
    <w:rsid w:val="00B63B03"/>
    <w:rsid w:val="00B63B17"/>
    <w:rsid w:val="00B645F5"/>
    <w:rsid w:val="00B660A2"/>
    <w:rsid w:val="00B66377"/>
    <w:rsid w:val="00B70A24"/>
    <w:rsid w:val="00B70A96"/>
    <w:rsid w:val="00B72250"/>
    <w:rsid w:val="00B7246A"/>
    <w:rsid w:val="00B72798"/>
    <w:rsid w:val="00B761DA"/>
    <w:rsid w:val="00B76591"/>
    <w:rsid w:val="00B76895"/>
    <w:rsid w:val="00B77020"/>
    <w:rsid w:val="00B77FC5"/>
    <w:rsid w:val="00B80901"/>
    <w:rsid w:val="00B81D40"/>
    <w:rsid w:val="00B8678E"/>
    <w:rsid w:val="00B86B0C"/>
    <w:rsid w:val="00B870E5"/>
    <w:rsid w:val="00B90789"/>
    <w:rsid w:val="00B92BFE"/>
    <w:rsid w:val="00B92F1F"/>
    <w:rsid w:val="00B934AE"/>
    <w:rsid w:val="00B940FA"/>
    <w:rsid w:val="00B949AD"/>
    <w:rsid w:val="00B95B77"/>
    <w:rsid w:val="00B96689"/>
    <w:rsid w:val="00B96DBF"/>
    <w:rsid w:val="00B96EF0"/>
    <w:rsid w:val="00BA202E"/>
    <w:rsid w:val="00BA208D"/>
    <w:rsid w:val="00BA28EC"/>
    <w:rsid w:val="00BA3FEB"/>
    <w:rsid w:val="00BA46AB"/>
    <w:rsid w:val="00BA6DA9"/>
    <w:rsid w:val="00BA74A6"/>
    <w:rsid w:val="00BA7BDE"/>
    <w:rsid w:val="00BA7F15"/>
    <w:rsid w:val="00BB0AAD"/>
    <w:rsid w:val="00BB0FD9"/>
    <w:rsid w:val="00BB1FFE"/>
    <w:rsid w:val="00BB23D8"/>
    <w:rsid w:val="00BB3F6D"/>
    <w:rsid w:val="00BB4F2E"/>
    <w:rsid w:val="00BB5527"/>
    <w:rsid w:val="00BB5810"/>
    <w:rsid w:val="00BB5828"/>
    <w:rsid w:val="00BB5A56"/>
    <w:rsid w:val="00BB68A0"/>
    <w:rsid w:val="00BC048B"/>
    <w:rsid w:val="00BC0A92"/>
    <w:rsid w:val="00BC1690"/>
    <w:rsid w:val="00BC2A09"/>
    <w:rsid w:val="00BC4492"/>
    <w:rsid w:val="00BC4FF5"/>
    <w:rsid w:val="00BC52BF"/>
    <w:rsid w:val="00BC7B91"/>
    <w:rsid w:val="00BC7D39"/>
    <w:rsid w:val="00BD2B63"/>
    <w:rsid w:val="00BD5C83"/>
    <w:rsid w:val="00BD696B"/>
    <w:rsid w:val="00BD7839"/>
    <w:rsid w:val="00BE0FC2"/>
    <w:rsid w:val="00BE3F8D"/>
    <w:rsid w:val="00BE4643"/>
    <w:rsid w:val="00BE5584"/>
    <w:rsid w:val="00BE63D2"/>
    <w:rsid w:val="00BE7344"/>
    <w:rsid w:val="00BE73A2"/>
    <w:rsid w:val="00BE7DDB"/>
    <w:rsid w:val="00BF2D83"/>
    <w:rsid w:val="00BF375B"/>
    <w:rsid w:val="00BF3DF4"/>
    <w:rsid w:val="00BF45FC"/>
    <w:rsid w:val="00BF50C6"/>
    <w:rsid w:val="00BF681F"/>
    <w:rsid w:val="00BF757D"/>
    <w:rsid w:val="00BF758C"/>
    <w:rsid w:val="00C00EAC"/>
    <w:rsid w:val="00C0298F"/>
    <w:rsid w:val="00C04BAD"/>
    <w:rsid w:val="00C04BE1"/>
    <w:rsid w:val="00C059B3"/>
    <w:rsid w:val="00C06A39"/>
    <w:rsid w:val="00C06A6E"/>
    <w:rsid w:val="00C06BD5"/>
    <w:rsid w:val="00C108F8"/>
    <w:rsid w:val="00C113A6"/>
    <w:rsid w:val="00C117B0"/>
    <w:rsid w:val="00C117E5"/>
    <w:rsid w:val="00C130C1"/>
    <w:rsid w:val="00C14EF4"/>
    <w:rsid w:val="00C14FEB"/>
    <w:rsid w:val="00C15119"/>
    <w:rsid w:val="00C20FD8"/>
    <w:rsid w:val="00C22637"/>
    <w:rsid w:val="00C22BE7"/>
    <w:rsid w:val="00C23EB2"/>
    <w:rsid w:val="00C244E7"/>
    <w:rsid w:val="00C250E8"/>
    <w:rsid w:val="00C256DF"/>
    <w:rsid w:val="00C3014C"/>
    <w:rsid w:val="00C30AC6"/>
    <w:rsid w:val="00C31168"/>
    <w:rsid w:val="00C31272"/>
    <w:rsid w:val="00C31C0D"/>
    <w:rsid w:val="00C3250F"/>
    <w:rsid w:val="00C33ACA"/>
    <w:rsid w:val="00C342CB"/>
    <w:rsid w:val="00C361E6"/>
    <w:rsid w:val="00C36B2C"/>
    <w:rsid w:val="00C37D21"/>
    <w:rsid w:val="00C4026A"/>
    <w:rsid w:val="00C4045C"/>
    <w:rsid w:val="00C4049A"/>
    <w:rsid w:val="00C40BE6"/>
    <w:rsid w:val="00C41215"/>
    <w:rsid w:val="00C41A10"/>
    <w:rsid w:val="00C4383D"/>
    <w:rsid w:val="00C440C6"/>
    <w:rsid w:val="00C441E7"/>
    <w:rsid w:val="00C45C51"/>
    <w:rsid w:val="00C47C91"/>
    <w:rsid w:val="00C51035"/>
    <w:rsid w:val="00C510D1"/>
    <w:rsid w:val="00C53712"/>
    <w:rsid w:val="00C539DE"/>
    <w:rsid w:val="00C570D0"/>
    <w:rsid w:val="00C57496"/>
    <w:rsid w:val="00C612C9"/>
    <w:rsid w:val="00C62142"/>
    <w:rsid w:val="00C62870"/>
    <w:rsid w:val="00C62F71"/>
    <w:rsid w:val="00C66EDA"/>
    <w:rsid w:val="00C67821"/>
    <w:rsid w:val="00C67D9F"/>
    <w:rsid w:val="00C7109F"/>
    <w:rsid w:val="00C711DA"/>
    <w:rsid w:val="00C71277"/>
    <w:rsid w:val="00C715BB"/>
    <w:rsid w:val="00C71B20"/>
    <w:rsid w:val="00C71C5E"/>
    <w:rsid w:val="00C72B8C"/>
    <w:rsid w:val="00C73E94"/>
    <w:rsid w:val="00C74674"/>
    <w:rsid w:val="00C747A2"/>
    <w:rsid w:val="00C751E7"/>
    <w:rsid w:val="00C7636C"/>
    <w:rsid w:val="00C7705E"/>
    <w:rsid w:val="00C77392"/>
    <w:rsid w:val="00C77591"/>
    <w:rsid w:val="00C775F8"/>
    <w:rsid w:val="00C80758"/>
    <w:rsid w:val="00C808CF"/>
    <w:rsid w:val="00C8379A"/>
    <w:rsid w:val="00C84682"/>
    <w:rsid w:val="00C86132"/>
    <w:rsid w:val="00C8622A"/>
    <w:rsid w:val="00C90102"/>
    <w:rsid w:val="00C90EDA"/>
    <w:rsid w:val="00C927E5"/>
    <w:rsid w:val="00C94756"/>
    <w:rsid w:val="00C94E0B"/>
    <w:rsid w:val="00C95159"/>
    <w:rsid w:val="00C96AAF"/>
    <w:rsid w:val="00C96BF4"/>
    <w:rsid w:val="00C97BEA"/>
    <w:rsid w:val="00CA0981"/>
    <w:rsid w:val="00CA10B1"/>
    <w:rsid w:val="00CA12AE"/>
    <w:rsid w:val="00CA1BDC"/>
    <w:rsid w:val="00CA26CD"/>
    <w:rsid w:val="00CA344B"/>
    <w:rsid w:val="00CA34F8"/>
    <w:rsid w:val="00CA4F34"/>
    <w:rsid w:val="00CA6831"/>
    <w:rsid w:val="00CA6B79"/>
    <w:rsid w:val="00CA6BF8"/>
    <w:rsid w:val="00CA7245"/>
    <w:rsid w:val="00CB0D0A"/>
    <w:rsid w:val="00CB365D"/>
    <w:rsid w:val="00CB3AC0"/>
    <w:rsid w:val="00CB483B"/>
    <w:rsid w:val="00CB62C6"/>
    <w:rsid w:val="00CB7B55"/>
    <w:rsid w:val="00CC02CD"/>
    <w:rsid w:val="00CC10F4"/>
    <w:rsid w:val="00CC2033"/>
    <w:rsid w:val="00CC2138"/>
    <w:rsid w:val="00CC284B"/>
    <w:rsid w:val="00CC31C1"/>
    <w:rsid w:val="00CC3986"/>
    <w:rsid w:val="00CC4765"/>
    <w:rsid w:val="00CC6499"/>
    <w:rsid w:val="00CC69CE"/>
    <w:rsid w:val="00CD0015"/>
    <w:rsid w:val="00CD0EF1"/>
    <w:rsid w:val="00CD16FD"/>
    <w:rsid w:val="00CD1CAF"/>
    <w:rsid w:val="00CD1D96"/>
    <w:rsid w:val="00CD2028"/>
    <w:rsid w:val="00CD2305"/>
    <w:rsid w:val="00CD390E"/>
    <w:rsid w:val="00CD50E4"/>
    <w:rsid w:val="00CD5D54"/>
    <w:rsid w:val="00CD7668"/>
    <w:rsid w:val="00CD77CF"/>
    <w:rsid w:val="00CD7BBC"/>
    <w:rsid w:val="00CE0348"/>
    <w:rsid w:val="00CE05CB"/>
    <w:rsid w:val="00CE0D64"/>
    <w:rsid w:val="00CE16E8"/>
    <w:rsid w:val="00CE18A7"/>
    <w:rsid w:val="00CE3034"/>
    <w:rsid w:val="00CE3940"/>
    <w:rsid w:val="00CE428A"/>
    <w:rsid w:val="00CE4370"/>
    <w:rsid w:val="00CE4A70"/>
    <w:rsid w:val="00CE4B5B"/>
    <w:rsid w:val="00CE5B64"/>
    <w:rsid w:val="00CE5C16"/>
    <w:rsid w:val="00CE609F"/>
    <w:rsid w:val="00CE74D8"/>
    <w:rsid w:val="00CE750E"/>
    <w:rsid w:val="00CF2C65"/>
    <w:rsid w:val="00CF4D97"/>
    <w:rsid w:val="00CF5273"/>
    <w:rsid w:val="00CF5575"/>
    <w:rsid w:val="00CF6EE6"/>
    <w:rsid w:val="00CF76EC"/>
    <w:rsid w:val="00D00154"/>
    <w:rsid w:val="00D007FF"/>
    <w:rsid w:val="00D00B14"/>
    <w:rsid w:val="00D0196D"/>
    <w:rsid w:val="00D026F8"/>
    <w:rsid w:val="00D02790"/>
    <w:rsid w:val="00D0405B"/>
    <w:rsid w:val="00D04ABD"/>
    <w:rsid w:val="00D04C1C"/>
    <w:rsid w:val="00D05FB9"/>
    <w:rsid w:val="00D063EC"/>
    <w:rsid w:val="00D0644A"/>
    <w:rsid w:val="00D064F4"/>
    <w:rsid w:val="00D07EB0"/>
    <w:rsid w:val="00D11244"/>
    <w:rsid w:val="00D11404"/>
    <w:rsid w:val="00D11837"/>
    <w:rsid w:val="00D12603"/>
    <w:rsid w:val="00D12780"/>
    <w:rsid w:val="00D13672"/>
    <w:rsid w:val="00D14E70"/>
    <w:rsid w:val="00D1587A"/>
    <w:rsid w:val="00D15960"/>
    <w:rsid w:val="00D1597B"/>
    <w:rsid w:val="00D17A2F"/>
    <w:rsid w:val="00D20805"/>
    <w:rsid w:val="00D22796"/>
    <w:rsid w:val="00D228D8"/>
    <w:rsid w:val="00D23045"/>
    <w:rsid w:val="00D23CF7"/>
    <w:rsid w:val="00D253C4"/>
    <w:rsid w:val="00D25501"/>
    <w:rsid w:val="00D275FF"/>
    <w:rsid w:val="00D279D7"/>
    <w:rsid w:val="00D312C0"/>
    <w:rsid w:val="00D32B85"/>
    <w:rsid w:val="00D33F46"/>
    <w:rsid w:val="00D34755"/>
    <w:rsid w:val="00D3602B"/>
    <w:rsid w:val="00D363E4"/>
    <w:rsid w:val="00D411AF"/>
    <w:rsid w:val="00D417C8"/>
    <w:rsid w:val="00D41B03"/>
    <w:rsid w:val="00D41FE5"/>
    <w:rsid w:val="00D43769"/>
    <w:rsid w:val="00D43F16"/>
    <w:rsid w:val="00D4403E"/>
    <w:rsid w:val="00D446CC"/>
    <w:rsid w:val="00D464AC"/>
    <w:rsid w:val="00D46CB8"/>
    <w:rsid w:val="00D47043"/>
    <w:rsid w:val="00D47B64"/>
    <w:rsid w:val="00D5158F"/>
    <w:rsid w:val="00D51AEF"/>
    <w:rsid w:val="00D52C61"/>
    <w:rsid w:val="00D53825"/>
    <w:rsid w:val="00D53DC5"/>
    <w:rsid w:val="00D55935"/>
    <w:rsid w:val="00D55A3B"/>
    <w:rsid w:val="00D61337"/>
    <w:rsid w:val="00D61470"/>
    <w:rsid w:val="00D61C06"/>
    <w:rsid w:val="00D63B7B"/>
    <w:rsid w:val="00D65A3B"/>
    <w:rsid w:val="00D7035C"/>
    <w:rsid w:val="00D7356C"/>
    <w:rsid w:val="00D7557C"/>
    <w:rsid w:val="00D7585C"/>
    <w:rsid w:val="00D75FF1"/>
    <w:rsid w:val="00D7637A"/>
    <w:rsid w:val="00D773A3"/>
    <w:rsid w:val="00D77AB4"/>
    <w:rsid w:val="00D80541"/>
    <w:rsid w:val="00D81105"/>
    <w:rsid w:val="00D814B2"/>
    <w:rsid w:val="00D82194"/>
    <w:rsid w:val="00D8296E"/>
    <w:rsid w:val="00D82F6F"/>
    <w:rsid w:val="00D84352"/>
    <w:rsid w:val="00D8561E"/>
    <w:rsid w:val="00D85BF4"/>
    <w:rsid w:val="00D86383"/>
    <w:rsid w:val="00D86432"/>
    <w:rsid w:val="00D86B82"/>
    <w:rsid w:val="00D92266"/>
    <w:rsid w:val="00D925DB"/>
    <w:rsid w:val="00D92EAC"/>
    <w:rsid w:val="00D965EB"/>
    <w:rsid w:val="00D97C15"/>
    <w:rsid w:val="00DA0A19"/>
    <w:rsid w:val="00DA1CC5"/>
    <w:rsid w:val="00DA1EA3"/>
    <w:rsid w:val="00DA23BF"/>
    <w:rsid w:val="00DA2981"/>
    <w:rsid w:val="00DA2ADB"/>
    <w:rsid w:val="00DA3717"/>
    <w:rsid w:val="00DA78EC"/>
    <w:rsid w:val="00DB03DF"/>
    <w:rsid w:val="00DB0DA6"/>
    <w:rsid w:val="00DB1E36"/>
    <w:rsid w:val="00DB3873"/>
    <w:rsid w:val="00DB3BE1"/>
    <w:rsid w:val="00DB3C4D"/>
    <w:rsid w:val="00DB3D08"/>
    <w:rsid w:val="00DB4182"/>
    <w:rsid w:val="00DB455B"/>
    <w:rsid w:val="00DB4B7A"/>
    <w:rsid w:val="00DB5261"/>
    <w:rsid w:val="00DB6551"/>
    <w:rsid w:val="00DB6C6F"/>
    <w:rsid w:val="00DC03AA"/>
    <w:rsid w:val="00DC1266"/>
    <w:rsid w:val="00DC177C"/>
    <w:rsid w:val="00DC2261"/>
    <w:rsid w:val="00DC399D"/>
    <w:rsid w:val="00DC555F"/>
    <w:rsid w:val="00DC791F"/>
    <w:rsid w:val="00DC7EFF"/>
    <w:rsid w:val="00DD0962"/>
    <w:rsid w:val="00DD0A71"/>
    <w:rsid w:val="00DD1B3A"/>
    <w:rsid w:val="00DD2231"/>
    <w:rsid w:val="00DD3596"/>
    <w:rsid w:val="00DD4C0B"/>
    <w:rsid w:val="00DD4CB8"/>
    <w:rsid w:val="00DE059B"/>
    <w:rsid w:val="00DE0DC3"/>
    <w:rsid w:val="00DE30D6"/>
    <w:rsid w:val="00DE46AF"/>
    <w:rsid w:val="00DE4E02"/>
    <w:rsid w:val="00DE5197"/>
    <w:rsid w:val="00DE57FE"/>
    <w:rsid w:val="00DE59EC"/>
    <w:rsid w:val="00DE635A"/>
    <w:rsid w:val="00DE6F95"/>
    <w:rsid w:val="00DE7B63"/>
    <w:rsid w:val="00DF2967"/>
    <w:rsid w:val="00DF3035"/>
    <w:rsid w:val="00DF3394"/>
    <w:rsid w:val="00DF48D7"/>
    <w:rsid w:val="00DF506B"/>
    <w:rsid w:val="00DF647B"/>
    <w:rsid w:val="00DF6CE4"/>
    <w:rsid w:val="00DF7AF5"/>
    <w:rsid w:val="00DF7B55"/>
    <w:rsid w:val="00E00590"/>
    <w:rsid w:val="00E00B91"/>
    <w:rsid w:val="00E03C76"/>
    <w:rsid w:val="00E07822"/>
    <w:rsid w:val="00E07F17"/>
    <w:rsid w:val="00E1026A"/>
    <w:rsid w:val="00E11EBE"/>
    <w:rsid w:val="00E13590"/>
    <w:rsid w:val="00E147F1"/>
    <w:rsid w:val="00E14870"/>
    <w:rsid w:val="00E16D96"/>
    <w:rsid w:val="00E16E61"/>
    <w:rsid w:val="00E217A0"/>
    <w:rsid w:val="00E2305A"/>
    <w:rsid w:val="00E2658D"/>
    <w:rsid w:val="00E265EB"/>
    <w:rsid w:val="00E271AC"/>
    <w:rsid w:val="00E314C5"/>
    <w:rsid w:val="00E31BA3"/>
    <w:rsid w:val="00E31E71"/>
    <w:rsid w:val="00E32489"/>
    <w:rsid w:val="00E3249D"/>
    <w:rsid w:val="00E32DFB"/>
    <w:rsid w:val="00E32F89"/>
    <w:rsid w:val="00E3346E"/>
    <w:rsid w:val="00E33477"/>
    <w:rsid w:val="00E33BF1"/>
    <w:rsid w:val="00E34097"/>
    <w:rsid w:val="00E34E3D"/>
    <w:rsid w:val="00E35834"/>
    <w:rsid w:val="00E36233"/>
    <w:rsid w:val="00E36D19"/>
    <w:rsid w:val="00E371F3"/>
    <w:rsid w:val="00E375BA"/>
    <w:rsid w:val="00E37C8D"/>
    <w:rsid w:val="00E40B16"/>
    <w:rsid w:val="00E41A6D"/>
    <w:rsid w:val="00E422E4"/>
    <w:rsid w:val="00E43008"/>
    <w:rsid w:val="00E44CB2"/>
    <w:rsid w:val="00E45806"/>
    <w:rsid w:val="00E45EF8"/>
    <w:rsid w:val="00E47729"/>
    <w:rsid w:val="00E5189F"/>
    <w:rsid w:val="00E52091"/>
    <w:rsid w:val="00E52193"/>
    <w:rsid w:val="00E53EAB"/>
    <w:rsid w:val="00E55751"/>
    <w:rsid w:val="00E55CE3"/>
    <w:rsid w:val="00E575F2"/>
    <w:rsid w:val="00E57D33"/>
    <w:rsid w:val="00E601BC"/>
    <w:rsid w:val="00E62DC2"/>
    <w:rsid w:val="00E63540"/>
    <w:rsid w:val="00E63D4D"/>
    <w:rsid w:val="00E67433"/>
    <w:rsid w:val="00E706C9"/>
    <w:rsid w:val="00E7163E"/>
    <w:rsid w:val="00E7309B"/>
    <w:rsid w:val="00E73AEE"/>
    <w:rsid w:val="00E77399"/>
    <w:rsid w:val="00E775A0"/>
    <w:rsid w:val="00E77E32"/>
    <w:rsid w:val="00E8085A"/>
    <w:rsid w:val="00E82155"/>
    <w:rsid w:val="00E832FF"/>
    <w:rsid w:val="00E83B78"/>
    <w:rsid w:val="00E85EAB"/>
    <w:rsid w:val="00E86B7C"/>
    <w:rsid w:val="00E9120E"/>
    <w:rsid w:val="00E91A21"/>
    <w:rsid w:val="00E926FF"/>
    <w:rsid w:val="00E93102"/>
    <w:rsid w:val="00E93D82"/>
    <w:rsid w:val="00E93D8F"/>
    <w:rsid w:val="00E947E4"/>
    <w:rsid w:val="00E94D20"/>
    <w:rsid w:val="00E95A45"/>
    <w:rsid w:val="00E9694D"/>
    <w:rsid w:val="00E96F68"/>
    <w:rsid w:val="00E979E6"/>
    <w:rsid w:val="00EA18C2"/>
    <w:rsid w:val="00EA24B7"/>
    <w:rsid w:val="00EA24D8"/>
    <w:rsid w:val="00EA3436"/>
    <w:rsid w:val="00EA666C"/>
    <w:rsid w:val="00EB0490"/>
    <w:rsid w:val="00EB089C"/>
    <w:rsid w:val="00EB09FE"/>
    <w:rsid w:val="00EB14AD"/>
    <w:rsid w:val="00EB2227"/>
    <w:rsid w:val="00EB2BB2"/>
    <w:rsid w:val="00EB3799"/>
    <w:rsid w:val="00EB4066"/>
    <w:rsid w:val="00EB5173"/>
    <w:rsid w:val="00EB5744"/>
    <w:rsid w:val="00EB6696"/>
    <w:rsid w:val="00EB7191"/>
    <w:rsid w:val="00EC0D41"/>
    <w:rsid w:val="00EC1967"/>
    <w:rsid w:val="00EC2669"/>
    <w:rsid w:val="00EC2A41"/>
    <w:rsid w:val="00EC673B"/>
    <w:rsid w:val="00ED0104"/>
    <w:rsid w:val="00ED0D90"/>
    <w:rsid w:val="00ED1884"/>
    <w:rsid w:val="00ED37D1"/>
    <w:rsid w:val="00ED4B8D"/>
    <w:rsid w:val="00ED53EA"/>
    <w:rsid w:val="00ED5D3E"/>
    <w:rsid w:val="00ED673A"/>
    <w:rsid w:val="00ED7119"/>
    <w:rsid w:val="00EE004A"/>
    <w:rsid w:val="00EE06EA"/>
    <w:rsid w:val="00EE0CA1"/>
    <w:rsid w:val="00EE38B5"/>
    <w:rsid w:val="00EE3D78"/>
    <w:rsid w:val="00EE6411"/>
    <w:rsid w:val="00EF04C4"/>
    <w:rsid w:val="00EF0825"/>
    <w:rsid w:val="00EF13C1"/>
    <w:rsid w:val="00EF48BA"/>
    <w:rsid w:val="00EF4E57"/>
    <w:rsid w:val="00EF6C69"/>
    <w:rsid w:val="00EF739D"/>
    <w:rsid w:val="00F008E5"/>
    <w:rsid w:val="00F02355"/>
    <w:rsid w:val="00F060B1"/>
    <w:rsid w:val="00F1038D"/>
    <w:rsid w:val="00F11450"/>
    <w:rsid w:val="00F117B6"/>
    <w:rsid w:val="00F12D90"/>
    <w:rsid w:val="00F15378"/>
    <w:rsid w:val="00F163F6"/>
    <w:rsid w:val="00F1680D"/>
    <w:rsid w:val="00F215AF"/>
    <w:rsid w:val="00F224DF"/>
    <w:rsid w:val="00F23061"/>
    <w:rsid w:val="00F24EF5"/>
    <w:rsid w:val="00F251BD"/>
    <w:rsid w:val="00F25492"/>
    <w:rsid w:val="00F25D97"/>
    <w:rsid w:val="00F25DB6"/>
    <w:rsid w:val="00F30242"/>
    <w:rsid w:val="00F30360"/>
    <w:rsid w:val="00F305CE"/>
    <w:rsid w:val="00F317EC"/>
    <w:rsid w:val="00F318B0"/>
    <w:rsid w:val="00F330A9"/>
    <w:rsid w:val="00F3487A"/>
    <w:rsid w:val="00F37839"/>
    <w:rsid w:val="00F40964"/>
    <w:rsid w:val="00F42BA1"/>
    <w:rsid w:val="00F43851"/>
    <w:rsid w:val="00F451CF"/>
    <w:rsid w:val="00F45539"/>
    <w:rsid w:val="00F457A1"/>
    <w:rsid w:val="00F45C9C"/>
    <w:rsid w:val="00F46517"/>
    <w:rsid w:val="00F46F81"/>
    <w:rsid w:val="00F4703C"/>
    <w:rsid w:val="00F47124"/>
    <w:rsid w:val="00F47E7F"/>
    <w:rsid w:val="00F47FA9"/>
    <w:rsid w:val="00F506A4"/>
    <w:rsid w:val="00F52EDF"/>
    <w:rsid w:val="00F538C8"/>
    <w:rsid w:val="00F546CB"/>
    <w:rsid w:val="00F553FA"/>
    <w:rsid w:val="00F5650D"/>
    <w:rsid w:val="00F6036D"/>
    <w:rsid w:val="00F639C6"/>
    <w:rsid w:val="00F63A35"/>
    <w:rsid w:val="00F65C20"/>
    <w:rsid w:val="00F65C97"/>
    <w:rsid w:val="00F6642F"/>
    <w:rsid w:val="00F7068C"/>
    <w:rsid w:val="00F70771"/>
    <w:rsid w:val="00F7136E"/>
    <w:rsid w:val="00F714F4"/>
    <w:rsid w:val="00F71C6D"/>
    <w:rsid w:val="00F725A3"/>
    <w:rsid w:val="00F72C74"/>
    <w:rsid w:val="00F73C91"/>
    <w:rsid w:val="00F74FC4"/>
    <w:rsid w:val="00F764E9"/>
    <w:rsid w:val="00F771E2"/>
    <w:rsid w:val="00F77B8B"/>
    <w:rsid w:val="00F800CF"/>
    <w:rsid w:val="00F81314"/>
    <w:rsid w:val="00F8294E"/>
    <w:rsid w:val="00F84437"/>
    <w:rsid w:val="00F84EC1"/>
    <w:rsid w:val="00F8509A"/>
    <w:rsid w:val="00F851EC"/>
    <w:rsid w:val="00F86612"/>
    <w:rsid w:val="00F87FA7"/>
    <w:rsid w:val="00F90D3D"/>
    <w:rsid w:val="00F9374A"/>
    <w:rsid w:val="00F93AE8"/>
    <w:rsid w:val="00F941B9"/>
    <w:rsid w:val="00F94B09"/>
    <w:rsid w:val="00F9574B"/>
    <w:rsid w:val="00F95D21"/>
    <w:rsid w:val="00F962EE"/>
    <w:rsid w:val="00F96676"/>
    <w:rsid w:val="00F967A1"/>
    <w:rsid w:val="00F96F72"/>
    <w:rsid w:val="00F97C89"/>
    <w:rsid w:val="00FA0E59"/>
    <w:rsid w:val="00FA147E"/>
    <w:rsid w:val="00FA4E69"/>
    <w:rsid w:val="00FA5241"/>
    <w:rsid w:val="00FA6778"/>
    <w:rsid w:val="00FA6B99"/>
    <w:rsid w:val="00FA6BAF"/>
    <w:rsid w:val="00FA7222"/>
    <w:rsid w:val="00FA72F2"/>
    <w:rsid w:val="00FA73B8"/>
    <w:rsid w:val="00FA7E63"/>
    <w:rsid w:val="00FB13CE"/>
    <w:rsid w:val="00FB1945"/>
    <w:rsid w:val="00FB1F1A"/>
    <w:rsid w:val="00FB3163"/>
    <w:rsid w:val="00FB3F65"/>
    <w:rsid w:val="00FB47EB"/>
    <w:rsid w:val="00FB5EF3"/>
    <w:rsid w:val="00FB6B69"/>
    <w:rsid w:val="00FC09BB"/>
    <w:rsid w:val="00FC1E23"/>
    <w:rsid w:val="00FC2C45"/>
    <w:rsid w:val="00FC2C55"/>
    <w:rsid w:val="00FC2E08"/>
    <w:rsid w:val="00FC5681"/>
    <w:rsid w:val="00FC6105"/>
    <w:rsid w:val="00FC6511"/>
    <w:rsid w:val="00FC766F"/>
    <w:rsid w:val="00FD0CF3"/>
    <w:rsid w:val="00FD169A"/>
    <w:rsid w:val="00FD2427"/>
    <w:rsid w:val="00FD24FE"/>
    <w:rsid w:val="00FD33D3"/>
    <w:rsid w:val="00FD3BD9"/>
    <w:rsid w:val="00FD4052"/>
    <w:rsid w:val="00FD7B30"/>
    <w:rsid w:val="00FD7E0E"/>
    <w:rsid w:val="00FD7E39"/>
    <w:rsid w:val="00FE1C51"/>
    <w:rsid w:val="00FE2C35"/>
    <w:rsid w:val="00FE434F"/>
    <w:rsid w:val="00FE55EB"/>
    <w:rsid w:val="00FE57C4"/>
    <w:rsid w:val="00FE5A67"/>
    <w:rsid w:val="00FE64CB"/>
    <w:rsid w:val="00FE6660"/>
    <w:rsid w:val="00FE6FE0"/>
    <w:rsid w:val="00FE7976"/>
    <w:rsid w:val="00FF179A"/>
    <w:rsid w:val="00FF221F"/>
    <w:rsid w:val="00FF274C"/>
    <w:rsid w:val="00FF2C02"/>
    <w:rsid w:val="00FF3DF6"/>
    <w:rsid w:val="00FF45E6"/>
    <w:rsid w:val="00FF693F"/>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semiHidden/>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semiHidden/>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table" w:customStyle="1" w:styleId="TableGrid2">
    <w:name w:val="Table Grid2"/>
    <w:basedOn w:val="TableNormal"/>
    <w:next w:val="TableGrid"/>
    <w:rsid w:val="008610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semiHidden/>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semiHidden/>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table" w:customStyle="1" w:styleId="TableGrid2">
    <w:name w:val="Table Grid2"/>
    <w:basedOn w:val="TableNormal"/>
    <w:next w:val="TableGrid"/>
    <w:rsid w:val="008610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8483">
      <w:bodyDiv w:val="1"/>
      <w:marLeft w:val="0"/>
      <w:marRight w:val="0"/>
      <w:marTop w:val="0"/>
      <w:marBottom w:val="0"/>
      <w:divBdr>
        <w:top w:val="none" w:sz="0" w:space="0" w:color="auto"/>
        <w:left w:val="none" w:sz="0" w:space="0" w:color="auto"/>
        <w:bottom w:val="none" w:sz="0" w:space="0" w:color="auto"/>
        <w:right w:val="none" w:sz="0" w:space="0" w:color="auto"/>
      </w:divBdr>
    </w:div>
    <w:div w:id="139227315">
      <w:bodyDiv w:val="1"/>
      <w:marLeft w:val="0"/>
      <w:marRight w:val="0"/>
      <w:marTop w:val="0"/>
      <w:marBottom w:val="0"/>
      <w:divBdr>
        <w:top w:val="none" w:sz="0" w:space="0" w:color="auto"/>
        <w:left w:val="none" w:sz="0" w:space="0" w:color="auto"/>
        <w:bottom w:val="none" w:sz="0" w:space="0" w:color="auto"/>
        <w:right w:val="none" w:sz="0" w:space="0" w:color="auto"/>
      </w:divBdr>
    </w:div>
    <w:div w:id="215967447">
      <w:bodyDiv w:val="1"/>
      <w:marLeft w:val="0"/>
      <w:marRight w:val="0"/>
      <w:marTop w:val="0"/>
      <w:marBottom w:val="0"/>
      <w:divBdr>
        <w:top w:val="none" w:sz="0" w:space="0" w:color="auto"/>
        <w:left w:val="none" w:sz="0" w:space="0" w:color="auto"/>
        <w:bottom w:val="none" w:sz="0" w:space="0" w:color="auto"/>
        <w:right w:val="none" w:sz="0" w:space="0" w:color="auto"/>
      </w:divBdr>
    </w:div>
    <w:div w:id="302850498">
      <w:bodyDiv w:val="1"/>
      <w:marLeft w:val="0"/>
      <w:marRight w:val="0"/>
      <w:marTop w:val="0"/>
      <w:marBottom w:val="0"/>
      <w:divBdr>
        <w:top w:val="none" w:sz="0" w:space="0" w:color="auto"/>
        <w:left w:val="none" w:sz="0" w:space="0" w:color="auto"/>
        <w:bottom w:val="none" w:sz="0" w:space="0" w:color="auto"/>
        <w:right w:val="none" w:sz="0" w:space="0" w:color="auto"/>
      </w:divBdr>
    </w:div>
    <w:div w:id="808206717">
      <w:bodyDiv w:val="1"/>
      <w:marLeft w:val="0"/>
      <w:marRight w:val="0"/>
      <w:marTop w:val="0"/>
      <w:marBottom w:val="0"/>
      <w:divBdr>
        <w:top w:val="none" w:sz="0" w:space="0" w:color="auto"/>
        <w:left w:val="none" w:sz="0" w:space="0" w:color="auto"/>
        <w:bottom w:val="none" w:sz="0" w:space="0" w:color="auto"/>
        <w:right w:val="none" w:sz="0" w:space="0" w:color="auto"/>
      </w:divBdr>
    </w:div>
    <w:div w:id="828248858">
      <w:bodyDiv w:val="1"/>
      <w:marLeft w:val="0"/>
      <w:marRight w:val="0"/>
      <w:marTop w:val="0"/>
      <w:marBottom w:val="0"/>
      <w:divBdr>
        <w:top w:val="none" w:sz="0" w:space="0" w:color="auto"/>
        <w:left w:val="none" w:sz="0" w:space="0" w:color="auto"/>
        <w:bottom w:val="none" w:sz="0" w:space="0" w:color="auto"/>
        <w:right w:val="none" w:sz="0" w:space="0" w:color="auto"/>
      </w:divBdr>
    </w:div>
    <w:div w:id="882181342">
      <w:bodyDiv w:val="1"/>
      <w:marLeft w:val="0"/>
      <w:marRight w:val="0"/>
      <w:marTop w:val="0"/>
      <w:marBottom w:val="0"/>
      <w:divBdr>
        <w:top w:val="none" w:sz="0" w:space="0" w:color="auto"/>
        <w:left w:val="none" w:sz="0" w:space="0" w:color="auto"/>
        <w:bottom w:val="none" w:sz="0" w:space="0" w:color="auto"/>
        <w:right w:val="none" w:sz="0" w:space="0" w:color="auto"/>
      </w:divBdr>
    </w:div>
    <w:div w:id="1441488199">
      <w:bodyDiv w:val="1"/>
      <w:marLeft w:val="0"/>
      <w:marRight w:val="0"/>
      <w:marTop w:val="0"/>
      <w:marBottom w:val="0"/>
      <w:divBdr>
        <w:top w:val="none" w:sz="0" w:space="0" w:color="auto"/>
        <w:left w:val="none" w:sz="0" w:space="0" w:color="auto"/>
        <w:bottom w:val="none" w:sz="0" w:space="0" w:color="auto"/>
        <w:right w:val="none" w:sz="0" w:space="0" w:color="auto"/>
      </w:divBdr>
    </w:div>
    <w:div w:id="1719625834">
      <w:bodyDiv w:val="1"/>
      <w:marLeft w:val="0"/>
      <w:marRight w:val="0"/>
      <w:marTop w:val="0"/>
      <w:marBottom w:val="0"/>
      <w:divBdr>
        <w:top w:val="none" w:sz="0" w:space="0" w:color="auto"/>
        <w:left w:val="none" w:sz="0" w:space="0" w:color="auto"/>
        <w:bottom w:val="none" w:sz="0" w:space="0" w:color="auto"/>
        <w:right w:val="none" w:sz="0" w:space="0" w:color="auto"/>
      </w:divBdr>
    </w:div>
    <w:div w:id="1736511575">
      <w:bodyDiv w:val="1"/>
      <w:marLeft w:val="0"/>
      <w:marRight w:val="0"/>
      <w:marTop w:val="0"/>
      <w:marBottom w:val="0"/>
      <w:divBdr>
        <w:top w:val="none" w:sz="0" w:space="0" w:color="auto"/>
        <w:left w:val="none" w:sz="0" w:space="0" w:color="auto"/>
        <w:bottom w:val="none" w:sz="0" w:space="0" w:color="auto"/>
        <w:right w:val="none" w:sz="0" w:space="0" w:color="auto"/>
      </w:divBdr>
    </w:div>
    <w:div w:id="1831746371">
      <w:bodyDiv w:val="1"/>
      <w:marLeft w:val="0"/>
      <w:marRight w:val="0"/>
      <w:marTop w:val="0"/>
      <w:marBottom w:val="0"/>
      <w:divBdr>
        <w:top w:val="none" w:sz="0" w:space="0" w:color="auto"/>
        <w:left w:val="none" w:sz="0" w:space="0" w:color="auto"/>
        <w:bottom w:val="none" w:sz="0" w:space="0" w:color="auto"/>
        <w:right w:val="none" w:sz="0" w:space="0" w:color="auto"/>
      </w:divBdr>
    </w:div>
    <w:div w:id="18517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hyperlink" Target="http://www.cdc.gov/diabetes/ndep/ppod.htm" TargetMode="External"/><Relationship Id="rId4" Type="http://schemas.microsoft.com/office/2007/relationships/stylesWithEffects" Target="stylesWithEffects.xml"/><Relationship Id="rId9" Type="http://schemas.openxmlformats.org/officeDocument/2006/relationships/hyperlink" Target="http://www.cdc.gov/diabetes/ndep/new-beginning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8B32-35FA-44CA-8E4E-C1FF663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2014-09-09T16:14:00Z</cp:lastPrinted>
  <dcterms:created xsi:type="dcterms:W3CDTF">2015-03-11T20:33:00Z</dcterms:created>
  <dcterms:modified xsi:type="dcterms:W3CDTF">2015-03-11T20:35:00Z</dcterms:modified>
</cp:coreProperties>
</file>