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0B7DD" w14:textId="77777777" w:rsidR="00324BBB" w:rsidRDefault="00324BBB" w:rsidP="00324BBB">
      <w:pPr>
        <w:spacing w:after="0" w:line="240" w:lineRule="auto"/>
        <w:jc w:val="center"/>
        <w:rPr>
          <w:b/>
          <w:sz w:val="24"/>
          <w:szCs w:val="24"/>
        </w:rPr>
      </w:pPr>
      <w:r>
        <w:rPr>
          <w:b/>
          <w:sz w:val="24"/>
          <w:szCs w:val="24"/>
        </w:rPr>
        <w:t xml:space="preserve">Supporting Statement for Paperwork Reduction Act Generic Information Collection Submissions for </w:t>
      </w:r>
    </w:p>
    <w:p w14:paraId="5B7A67A9" w14:textId="77777777"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14:paraId="01E79816" w14:textId="77777777" w:rsidR="00324BBB" w:rsidRDefault="00324BBB" w:rsidP="00324BBB">
      <w:pPr>
        <w:pStyle w:val="BodyTextIndent3"/>
        <w:tabs>
          <w:tab w:val="clear" w:pos="360"/>
        </w:tabs>
        <w:ind w:left="0"/>
        <w:rPr>
          <w:b/>
        </w:rPr>
      </w:pPr>
    </w:p>
    <w:p w14:paraId="2CC247BB" w14:textId="77777777" w:rsidR="00324BBB" w:rsidRDefault="00324BBB" w:rsidP="00324BBB">
      <w:pPr>
        <w:pStyle w:val="BodyTextIndent3"/>
        <w:tabs>
          <w:tab w:val="clear" w:pos="360"/>
        </w:tabs>
        <w:ind w:left="0"/>
        <w:rPr>
          <w:b/>
        </w:rPr>
      </w:pPr>
    </w:p>
    <w:p w14:paraId="34468C35" w14:textId="77777777" w:rsidR="00324BBB" w:rsidRDefault="00324BBB" w:rsidP="00324BBB">
      <w:pPr>
        <w:pStyle w:val="BodyTextIndent3"/>
        <w:tabs>
          <w:tab w:val="clear" w:pos="360"/>
        </w:tabs>
        <w:ind w:left="0"/>
        <w:rPr>
          <w:b/>
        </w:rPr>
      </w:pPr>
      <w:r>
        <w:rPr>
          <w:b/>
        </w:rPr>
        <w:t>B.</w:t>
      </w:r>
      <w:r>
        <w:rPr>
          <w:b/>
        </w:rPr>
        <w:tab/>
        <w:t>STATISTICAL METHODS</w:t>
      </w:r>
    </w:p>
    <w:p w14:paraId="117D8B5F" w14:textId="77777777" w:rsidR="00324BBB" w:rsidRDefault="00324BBB" w:rsidP="00324BBB">
      <w:pPr>
        <w:pStyle w:val="BodyTextIndent3"/>
        <w:ind w:left="0"/>
        <w:rPr>
          <w:b/>
        </w:rPr>
      </w:pPr>
    </w:p>
    <w:p w14:paraId="1858853E" w14:textId="77777777"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16FC6B2D" w14:textId="77777777" w:rsidR="00324BBB" w:rsidRDefault="00324BBB" w:rsidP="00324BBB">
      <w:pPr>
        <w:spacing w:after="0" w:line="240" w:lineRule="auto"/>
        <w:rPr>
          <w:b/>
        </w:rPr>
      </w:pPr>
    </w:p>
    <w:p w14:paraId="6CA8540B" w14:textId="77777777" w:rsidR="00324BBB" w:rsidRDefault="00324BBB" w:rsidP="00324BBB">
      <w:pPr>
        <w:pStyle w:val="ListParagraph"/>
        <w:numPr>
          <w:ilvl w:val="0"/>
          <w:numId w:val="1"/>
        </w:numPr>
        <w:spacing w:after="0" w:line="240" w:lineRule="auto"/>
        <w:rPr>
          <w:b/>
        </w:rPr>
      </w:pPr>
      <w:r>
        <w:rPr>
          <w:b/>
        </w:rPr>
        <w:t>Universe and Respondent Selection</w:t>
      </w:r>
    </w:p>
    <w:p w14:paraId="10AD1AC4" w14:textId="77777777" w:rsidR="00324BBB" w:rsidRDefault="00324BBB" w:rsidP="00324BBB">
      <w:pPr>
        <w:pStyle w:val="ListParagraph"/>
        <w:spacing w:after="0" w:line="240" w:lineRule="auto"/>
        <w:ind w:left="360"/>
        <w:rPr>
          <w:b/>
        </w:rPr>
      </w:pPr>
    </w:p>
    <w:p w14:paraId="04590051" w14:textId="2A9236C2" w:rsidR="00324BBB" w:rsidRDefault="00E164DA" w:rsidP="00EA5F77">
      <w:pPr>
        <w:pStyle w:val="ListParagraph"/>
        <w:spacing w:after="0" w:line="240" w:lineRule="auto"/>
        <w:ind w:left="360"/>
      </w:pPr>
      <w:r w:rsidRPr="00FF7965">
        <w:t xml:space="preserve">Anyone who has completed </w:t>
      </w:r>
      <w:r w:rsidR="00EA5F77">
        <w:t xml:space="preserve">customized orders </w:t>
      </w:r>
      <w:r w:rsidRPr="00FF7965">
        <w:t>in the past. This includes our “Act Early Ambassadors” (our state dissemination champions), and other stakeholders who include</w:t>
      </w:r>
      <w:r w:rsidRPr="00FF7965">
        <w:rPr>
          <w:rFonts w:eastAsia="Arial Unicode MS"/>
          <w:color w:val="000000"/>
        </w:rPr>
        <w:t xml:space="preserve"> but are not limited to staff from: Special Supplemental Nutrition Program for Women, Infants and Children (WIC) clinics; childcare centers like Head Start and Early Head Start; pediatric and family clinics; and libraries</w:t>
      </w:r>
      <w:r>
        <w:rPr>
          <w:rFonts w:eastAsia="Arial Unicode MS"/>
          <w:color w:val="000000"/>
        </w:rPr>
        <w:t>.</w:t>
      </w:r>
      <w:r w:rsidR="00324BBB">
        <w:t xml:space="preserve">  </w:t>
      </w:r>
      <w:r w:rsidR="00324BBB">
        <w:tab/>
      </w:r>
    </w:p>
    <w:p w14:paraId="656DC6B7" w14:textId="77777777" w:rsidR="00324BBB" w:rsidRDefault="00324BBB" w:rsidP="00324BBB">
      <w:pPr>
        <w:pStyle w:val="ListParagraph"/>
        <w:spacing w:after="0" w:line="240" w:lineRule="auto"/>
        <w:ind w:left="360"/>
        <w:rPr>
          <w:b/>
        </w:rPr>
      </w:pPr>
    </w:p>
    <w:p w14:paraId="3F6D4986" w14:textId="77777777" w:rsidR="00324BBB" w:rsidRDefault="00324BBB" w:rsidP="00324BBB">
      <w:pPr>
        <w:pStyle w:val="ListParagraph"/>
        <w:numPr>
          <w:ilvl w:val="0"/>
          <w:numId w:val="1"/>
        </w:numPr>
        <w:spacing w:after="0" w:line="240" w:lineRule="auto"/>
        <w:rPr>
          <w:b/>
        </w:rPr>
      </w:pPr>
      <w:r>
        <w:rPr>
          <w:b/>
        </w:rPr>
        <w:t>Procedures for Collecting Information</w:t>
      </w:r>
    </w:p>
    <w:p w14:paraId="5EAA7ADC" w14:textId="77777777" w:rsidR="00324BBB" w:rsidRDefault="00324BBB" w:rsidP="00324BBB">
      <w:pPr>
        <w:pStyle w:val="ListParagraph"/>
        <w:spacing w:after="0" w:line="240" w:lineRule="auto"/>
        <w:ind w:left="360"/>
        <w:rPr>
          <w:b/>
        </w:rPr>
      </w:pPr>
    </w:p>
    <w:p w14:paraId="4D383A50" w14:textId="414BE154" w:rsidR="00324BBB" w:rsidRDefault="00E164DA" w:rsidP="00324BBB">
      <w:pPr>
        <w:pStyle w:val="ListParagraph"/>
        <w:spacing w:after="0" w:line="240" w:lineRule="auto"/>
        <w:ind w:left="360"/>
        <w:rPr>
          <w:b/>
        </w:rPr>
      </w:pPr>
      <w:r w:rsidRPr="00E164DA">
        <w:t xml:space="preserve">An online SurveyMonkey survey will be distributed via email (using GovDelivery) to those who have completed </w:t>
      </w:r>
      <w:r w:rsidR="008245E2">
        <w:t xml:space="preserve">customized materials orders </w:t>
      </w:r>
      <w:bookmarkStart w:id="0" w:name="_GoBack"/>
      <w:bookmarkEnd w:id="0"/>
      <w:r w:rsidRPr="00E164DA">
        <w:t xml:space="preserve">in the past. </w:t>
      </w:r>
      <w:r w:rsidR="00FB1729">
        <w:t xml:space="preserve">Respondents will click on their responses in the survey and the data will be collected automatically by the SurveyMonkey website and aggregated for analysis. Data will be collected from SurveyMonkey by </w:t>
      </w:r>
      <w:r w:rsidR="00EA5F77">
        <w:t>Natalia Toledo</w:t>
      </w:r>
      <w:r w:rsidR="00FB1729">
        <w:t xml:space="preserve">. </w:t>
      </w:r>
      <w:r w:rsidRPr="00E164DA">
        <w:t>Data will be analyze</w:t>
      </w:r>
      <w:r w:rsidR="00FB1729">
        <w:t>d</w:t>
      </w:r>
      <w:r w:rsidRPr="00E164DA">
        <w:t xml:space="preserve"> through simple descriptive statistics.</w:t>
      </w:r>
    </w:p>
    <w:p w14:paraId="0121FA97" w14:textId="77777777" w:rsidR="00324BBB" w:rsidRDefault="00324BBB" w:rsidP="00324BBB">
      <w:pPr>
        <w:pStyle w:val="ListParagraph"/>
        <w:spacing w:after="0" w:line="240" w:lineRule="auto"/>
        <w:ind w:left="360"/>
        <w:rPr>
          <w:b/>
        </w:rPr>
      </w:pPr>
    </w:p>
    <w:p w14:paraId="0F971912" w14:textId="77777777" w:rsidR="00324BBB" w:rsidRDefault="00324BBB" w:rsidP="00324BBB">
      <w:pPr>
        <w:pStyle w:val="ListParagraph"/>
        <w:numPr>
          <w:ilvl w:val="0"/>
          <w:numId w:val="1"/>
        </w:numPr>
        <w:spacing w:after="0" w:line="240" w:lineRule="auto"/>
        <w:rPr>
          <w:b/>
        </w:rPr>
      </w:pPr>
      <w:r>
        <w:rPr>
          <w:b/>
        </w:rPr>
        <w:t>Methods to Maximize Response</w:t>
      </w:r>
    </w:p>
    <w:p w14:paraId="32A99372" w14:textId="77777777" w:rsidR="00324BBB" w:rsidRDefault="00324BBB" w:rsidP="00324BBB">
      <w:pPr>
        <w:pStyle w:val="ListParagraph"/>
        <w:spacing w:after="0" w:line="240" w:lineRule="auto"/>
        <w:ind w:left="360"/>
      </w:pPr>
    </w:p>
    <w:p w14:paraId="2E8A3B78" w14:textId="77777777" w:rsidR="00324BBB" w:rsidRDefault="00E164DA" w:rsidP="00324BBB">
      <w:pPr>
        <w:pStyle w:val="ListParagraph"/>
        <w:spacing w:after="0" w:line="240" w:lineRule="auto"/>
        <w:ind w:left="360"/>
        <w:rPr>
          <w:b/>
        </w:rPr>
      </w:pPr>
      <w:r>
        <w:t>1 reminder email.</w:t>
      </w:r>
    </w:p>
    <w:p w14:paraId="08182B86" w14:textId="77777777" w:rsidR="00324BBB" w:rsidRDefault="00324BBB" w:rsidP="00324BBB">
      <w:pPr>
        <w:pStyle w:val="ListParagraph"/>
        <w:spacing w:after="0" w:line="240" w:lineRule="auto"/>
        <w:ind w:left="360"/>
        <w:rPr>
          <w:b/>
        </w:rPr>
      </w:pPr>
    </w:p>
    <w:p w14:paraId="224A6300" w14:textId="77777777" w:rsidR="00324BBB" w:rsidRDefault="00324BBB" w:rsidP="00324BBB">
      <w:pPr>
        <w:pStyle w:val="ListParagraph"/>
        <w:numPr>
          <w:ilvl w:val="0"/>
          <w:numId w:val="1"/>
        </w:numPr>
        <w:spacing w:after="0" w:line="240" w:lineRule="auto"/>
        <w:rPr>
          <w:b/>
        </w:rPr>
      </w:pPr>
      <w:r>
        <w:rPr>
          <w:b/>
        </w:rPr>
        <w:t>Testing of Procedures</w:t>
      </w:r>
    </w:p>
    <w:p w14:paraId="1AC4B262" w14:textId="77777777" w:rsidR="00324BBB" w:rsidRDefault="00324BBB" w:rsidP="00324BBB">
      <w:pPr>
        <w:pStyle w:val="ListParagraph"/>
        <w:spacing w:after="0" w:line="240" w:lineRule="auto"/>
        <w:ind w:left="360"/>
        <w:rPr>
          <w:b/>
        </w:rPr>
      </w:pPr>
      <w:r>
        <w:rPr>
          <w:b/>
        </w:rPr>
        <w:t xml:space="preserve"> </w:t>
      </w:r>
    </w:p>
    <w:p w14:paraId="06FC1E5A" w14:textId="37A823A5" w:rsidR="00324BBB" w:rsidRDefault="00FB1729" w:rsidP="00324BBB">
      <w:pPr>
        <w:pStyle w:val="ListParagraph"/>
        <w:spacing w:after="0" w:line="240" w:lineRule="auto"/>
        <w:ind w:left="360"/>
        <w:rPr>
          <w:b/>
        </w:rPr>
      </w:pPr>
      <w:r>
        <w:t xml:space="preserve">Three LTSAE staff completed the survey as if they were </w:t>
      </w:r>
      <w:r w:rsidR="00EA5F77">
        <w:t xml:space="preserve">Customization materials survey </w:t>
      </w:r>
      <w:r>
        <w:t>respondents to test for errors in the survey and to see how long it would take.</w:t>
      </w:r>
    </w:p>
    <w:p w14:paraId="11251C22" w14:textId="77777777" w:rsidR="00324BBB" w:rsidRDefault="00324BBB" w:rsidP="00324BBB">
      <w:pPr>
        <w:pStyle w:val="ListParagraph"/>
        <w:spacing w:after="0" w:line="240" w:lineRule="auto"/>
        <w:ind w:left="360"/>
        <w:rPr>
          <w:b/>
        </w:rPr>
      </w:pPr>
    </w:p>
    <w:p w14:paraId="57B4ED60" w14:textId="77777777" w:rsidR="00324BBB" w:rsidRDefault="00324BBB" w:rsidP="00324BBB">
      <w:pPr>
        <w:pStyle w:val="ListParagraph"/>
        <w:spacing w:after="0" w:line="240" w:lineRule="auto"/>
        <w:ind w:left="360"/>
        <w:rPr>
          <w:b/>
        </w:rPr>
      </w:pPr>
    </w:p>
    <w:p w14:paraId="530353BA" w14:textId="77777777" w:rsidR="00324BBB" w:rsidRDefault="00324BBB" w:rsidP="00324BBB">
      <w:pPr>
        <w:pStyle w:val="ListParagraph"/>
        <w:numPr>
          <w:ilvl w:val="0"/>
          <w:numId w:val="1"/>
        </w:numPr>
        <w:spacing w:after="0" w:line="240" w:lineRule="auto"/>
        <w:rPr>
          <w:b/>
        </w:rPr>
      </w:pPr>
      <w:r>
        <w:rPr>
          <w:b/>
        </w:rPr>
        <w:t>Contacts for Statistical Aspects and Data Collection</w:t>
      </w:r>
    </w:p>
    <w:p w14:paraId="41AFF29E" w14:textId="77777777" w:rsidR="00324BBB" w:rsidRDefault="00324BBB" w:rsidP="00324BBB">
      <w:pPr>
        <w:pStyle w:val="ListParagraph"/>
        <w:spacing w:after="0" w:line="240" w:lineRule="auto"/>
        <w:ind w:left="360"/>
        <w:rPr>
          <w:b/>
        </w:rPr>
      </w:pPr>
    </w:p>
    <w:p w14:paraId="69C6C7BF" w14:textId="556FBDA2" w:rsidR="00684278" w:rsidRDefault="00EA5F77" w:rsidP="00FC26B6">
      <w:pPr>
        <w:ind w:left="360"/>
      </w:pPr>
      <w:r w:rsidRPr="00EA5F77">
        <w:rPr>
          <w:lang w:val="es-US"/>
        </w:rPr>
        <w:t xml:space="preserve">Natalia Toledo Melendez, 404.498.1533, </w:t>
      </w:r>
      <w:hyperlink r:id="rId7" w:history="1">
        <w:r w:rsidRPr="00EA5F77">
          <w:rPr>
            <w:rStyle w:val="Hyperlink"/>
            <w:lang w:val="es-US"/>
          </w:rPr>
          <w:t>mvz8@cdc.gov</w:t>
        </w:r>
      </w:hyperlink>
      <w:r w:rsidRPr="00EA5F77">
        <w:rPr>
          <w:lang w:val="es-US"/>
        </w:rPr>
        <w:t xml:space="preserve"> </w:t>
      </w:r>
      <w:r>
        <w:t>from NCBDDD/DCDD/PRTB (ORISE Contractor)</w:t>
      </w:r>
    </w:p>
    <w:sectPr w:rsidR="006842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50D45" w14:textId="77777777" w:rsidR="003E7F21" w:rsidRDefault="003E7F21" w:rsidP="00C5119F">
      <w:pPr>
        <w:spacing w:after="0" w:line="240" w:lineRule="auto"/>
      </w:pPr>
      <w:r>
        <w:separator/>
      </w:r>
    </w:p>
  </w:endnote>
  <w:endnote w:type="continuationSeparator" w:id="0">
    <w:p w14:paraId="7BC3E7F5" w14:textId="77777777" w:rsidR="003E7F21" w:rsidRDefault="003E7F21"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06A6" w14:textId="77777777" w:rsidR="00C5119F" w:rsidRDefault="00C5119F">
    <w:pPr>
      <w:pStyle w:val="Footer"/>
      <w:jc w:val="center"/>
    </w:pPr>
    <w:r>
      <w:fldChar w:fldCharType="begin"/>
    </w:r>
    <w:r>
      <w:instrText xml:space="preserve"> PAGE   \* MERGEFORMAT </w:instrText>
    </w:r>
    <w:r>
      <w:fldChar w:fldCharType="separate"/>
    </w:r>
    <w:r w:rsidR="008245E2">
      <w:rPr>
        <w:noProof/>
      </w:rPr>
      <w:t>1</w:t>
    </w:r>
    <w:r>
      <w:rPr>
        <w:noProof/>
      </w:rPr>
      <w:fldChar w:fldCharType="end"/>
    </w:r>
  </w:p>
  <w:p w14:paraId="4567B890" w14:textId="77777777" w:rsidR="00C5119F" w:rsidRDefault="00C5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41D99" w14:textId="77777777" w:rsidR="003E7F21" w:rsidRDefault="003E7F21" w:rsidP="00C5119F">
      <w:pPr>
        <w:spacing w:after="0" w:line="240" w:lineRule="auto"/>
      </w:pPr>
      <w:r>
        <w:separator/>
      </w:r>
    </w:p>
  </w:footnote>
  <w:footnote w:type="continuationSeparator" w:id="0">
    <w:p w14:paraId="4DDE2599" w14:textId="77777777" w:rsidR="003E7F21" w:rsidRDefault="003E7F21" w:rsidP="00C51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1732BB"/>
    <w:rsid w:val="00324BBB"/>
    <w:rsid w:val="003E7F21"/>
    <w:rsid w:val="005E7812"/>
    <w:rsid w:val="00604129"/>
    <w:rsid w:val="00684278"/>
    <w:rsid w:val="00752704"/>
    <w:rsid w:val="008245E2"/>
    <w:rsid w:val="00A50ADC"/>
    <w:rsid w:val="00B73C6F"/>
    <w:rsid w:val="00C5119F"/>
    <w:rsid w:val="00D85ECC"/>
    <w:rsid w:val="00E164DA"/>
    <w:rsid w:val="00EA5F77"/>
    <w:rsid w:val="00FB1729"/>
    <w:rsid w:val="00FC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AD03"/>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character" w:styleId="CommentReference">
    <w:name w:val="annotation reference"/>
    <w:basedOn w:val="DefaultParagraphFont"/>
    <w:uiPriority w:val="99"/>
    <w:semiHidden/>
    <w:unhideWhenUsed/>
    <w:rsid w:val="00A50ADC"/>
    <w:rPr>
      <w:sz w:val="16"/>
      <w:szCs w:val="16"/>
    </w:rPr>
  </w:style>
  <w:style w:type="paragraph" w:styleId="CommentText">
    <w:name w:val="annotation text"/>
    <w:basedOn w:val="Normal"/>
    <w:link w:val="CommentTextChar"/>
    <w:uiPriority w:val="99"/>
    <w:semiHidden/>
    <w:unhideWhenUsed/>
    <w:rsid w:val="00A50ADC"/>
    <w:pPr>
      <w:spacing w:line="240" w:lineRule="auto"/>
    </w:pPr>
    <w:rPr>
      <w:sz w:val="20"/>
      <w:szCs w:val="20"/>
    </w:rPr>
  </w:style>
  <w:style w:type="character" w:customStyle="1" w:styleId="CommentTextChar">
    <w:name w:val="Comment Text Char"/>
    <w:basedOn w:val="DefaultParagraphFont"/>
    <w:link w:val="CommentText"/>
    <w:uiPriority w:val="99"/>
    <w:semiHidden/>
    <w:rsid w:val="00A50ADC"/>
  </w:style>
  <w:style w:type="paragraph" w:styleId="CommentSubject">
    <w:name w:val="annotation subject"/>
    <w:basedOn w:val="CommentText"/>
    <w:next w:val="CommentText"/>
    <w:link w:val="CommentSubjectChar"/>
    <w:uiPriority w:val="99"/>
    <w:semiHidden/>
    <w:unhideWhenUsed/>
    <w:rsid w:val="00A50ADC"/>
    <w:rPr>
      <w:b/>
      <w:bCs/>
    </w:rPr>
  </w:style>
  <w:style w:type="character" w:customStyle="1" w:styleId="CommentSubjectChar">
    <w:name w:val="Comment Subject Char"/>
    <w:basedOn w:val="CommentTextChar"/>
    <w:link w:val="CommentSubject"/>
    <w:uiPriority w:val="99"/>
    <w:semiHidden/>
    <w:rsid w:val="00A50ADC"/>
    <w:rPr>
      <w:b/>
      <w:bCs/>
    </w:rPr>
  </w:style>
  <w:style w:type="paragraph" w:styleId="BalloonText">
    <w:name w:val="Balloon Text"/>
    <w:basedOn w:val="Normal"/>
    <w:link w:val="BalloonTextChar"/>
    <w:uiPriority w:val="99"/>
    <w:semiHidden/>
    <w:unhideWhenUsed/>
    <w:rsid w:val="00A50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DC"/>
    <w:rPr>
      <w:rFonts w:ascii="Segoe UI" w:hAnsi="Segoe UI" w:cs="Segoe UI"/>
      <w:sz w:val="18"/>
      <w:szCs w:val="18"/>
    </w:rPr>
  </w:style>
  <w:style w:type="character" w:styleId="Hyperlink">
    <w:name w:val="Hyperlink"/>
    <w:basedOn w:val="DefaultParagraphFont"/>
    <w:uiPriority w:val="99"/>
    <w:unhideWhenUsed/>
    <w:rsid w:val="00FB17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vz8@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Toledo Melendez, Natalia (CDC/ONDIEH/NCBDDD) (CTR)</cp:lastModifiedBy>
  <cp:revision>6</cp:revision>
  <dcterms:created xsi:type="dcterms:W3CDTF">2016-09-12T15:03:00Z</dcterms:created>
  <dcterms:modified xsi:type="dcterms:W3CDTF">2017-01-18T19:45:00Z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