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1" w:rsidRPr="00E961C1" w:rsidRDefault="00E961C1" w:rsidP="00B177F2">
      <w:pPr>
        <w:rPr>
          <w:rFonts w:ascii="Arial Black" w:hAnsi="Arial Black" w:cs="Aharoni"/>
          <w:b/>
          <w:bCs/>
          <w:sz w:val="44"/>
          <w:szCs w:val="44"/>
        </w:rPr>
      </w:pPr>
      <w:r w:rsidRPr="00E961C1">
        <w:rPr>
          <w:rFonts w:ascii="Arial Black" w:hAnsi="Arial Black" w:cs="Aharoni"/>
          <w:b/>
          <w:bCs/>
          <w:sz w:val="44"/>
          <w:szCs w:val="44"/>
        </w:rPr>
        <w:t>MEMO</w:t>
      </w:r>
    </w:p>
    <w:p w:rsidR="003A166D" w:rsidRDefault="003A166D" w:rsidP="003A16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Request for non-substantive change to </w:t>
      </w:r>
      <w:r w:rsidR="000336B5">
        <w:rPr>
          <w:rFonts w:ascii="Times New Roman" w:hAnsi="Times New Roman" w:cs="Times New Roman"/>
          <w:bCs/>
          <w:sz w:val="24"/>
          <w:szCs w:val="24"/>
        </w:rPr>
        <w:t>remove</w:t>
      </w:r>
      <w:r>
        <w:rPr>
          <w:rFonts w:ascii="Times New Roman" w:hAnsi="Times New Roman" w:cs="Times New Roman"/>
          <w:bCs/>
          <w:sz w:val="24"/>
          <w:szCs w:val="24"/>
        </w:rPr>
        <w:t xml:space="preserve"> Title X grantees as a respondent </w:t>
      </w:r>
      <w:r w:rsidR="000336B5">
        <w:rPr>
          <w:rFonts w:ascii="Times New Roman" w:hAnsi="Times New Roman" w:cs="Times New Roman"/>
          <w:bCs/>
          <w:sz w:val="24"/>
          <w:szCs w:val="24"/>
        </w:rPr>
        <w:t>from</w:t>
      </w:r>
      <w:r>
        <w:rPr>
          <w:rFonts w:ascii="Times New Roman" w:hAnsi="Times New Roman" w:cs="Times New Roman"/>
          <w:bCs/>
          <w:sz w:val="24"/>
          <w:szCs w:val="24"/>
        </w:rPr>
        <w:t xml:space="preserve"> HRSA form (OMB Control Number: </w:t>
      </w:r>
      <w:hyperlink r:id="rId8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0915-0285</w:t>
        </w:r>
      </w:hyperlink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A166D" w:rsidRDefault="003A166D" w:rsidP="003A16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0336B5">
        <w:rPr>
          <w:rFonts w:ascii="Times New Roman" w:hAnsi="Times New Roman" w:cs="Times New Roman"/>
          <w:bCs/>
          <w:sz w:val="24"/>
          <w:szCs w:val="24"/>
        </w:rPr>
        <w:t>October 7</w:t>
      </w:r>
      <w:r>
        <w:rPr>
          <w:rFonts w:ascii="Times New Roman" w:hAnsi="Times New Roman" w:cs="Times New Roman"/>
          <w:bCs/>
          <w:sz w:val="24"/>
          <w:szCs w:val="24"/>
        </w:rPr>
        <w:t>, 201</w:t>
      </w:r>
      <w:r w:rsidR="00500951">
        <w:rPr>
          <w:rFonts w:ascii="Times New Roman" w:hAnsi="Times New Roman" w:cs="Times New Roman"/>
          <w:bCs/>
          <w:sz w:val="24"/>
          <w:szCs w:val="24"/>
        </w:rPr>
        <w:t>4</w:t>
      </w:r>
    </w:p>
    <w:p w:rsidR="003A166D" w:rsidRDefault="00500951" w:rsidP="003A1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HRSA is requesting to remove the ninety-five (95) Title X grantees that were added to this information collection now that </w:t>
      </w:r>
      <w:r w:rsidR="003A166D">
        <w:rPr>
          <w:rFonts w:ascii="Times New Roman" w:hAnsi="Times New Roman" w:cs="Times New Roman"/>
          <w:sz w:val="24"/>
          <w:szCs w:val="24"/>
        </w:rPr>
        <w:t>The Office of Population Affairs (OPA), Office of the Secretary, Department of Health and Human Services</w:t>
      </w:r>
      <w:r>
        <w:rPr>
          <w:rFonts w:ascii="Times New Roman" w:hAnsi="Times New Roman" w:cs="Times New Roman"/>
          <w:sz w:val="24"/>
          <w:szCs w:val="24"/>
        </w:rPr>
        <w:t xml:space="preserve"> has their own OMB approval/number.  </w:t>
      </w:r>
    </w:p>
    <w:p w:rsidR="003A166D" w:rsidRDefault="003A166D" w:rsidP="003A1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ninety-five (95) Title X grantees </w:t>
      </w:r>
      <w:r w:rsidR="00500951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added as respondents</w:t>
      </w:r>
      <w:r w:rsidR="00500951">
        <w:rPr>
          <w:rFonts w:ascii="Times New Roman" w:hAnsi="Times New Roman" w:cs="Times New Roman"/>
          <w:sz w:val="24"/>
          <w:szCs w:val="24"/>
        </w:rPr>
        <w:t xml:space="preserve"> in a previous non-substantive change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0951">
        <w:rPr>
          <w:rFonts w:ascii="Times New Roman" w:hAnsi="Times New Roman" w:cs="Times New Roman"/>
          <w:sz w:val="24"/>
          <w:szCs w:val="24"/>
        </w:rPr>
        <w:t xml:space="preserve"> Due to the urgent nature of OPA’s</w:t>
      </w:r>
      <w:r>
        <w:rPr>
          <w:rFonts w:ascii="Times New Roman" w:hAnsi="Times New Roman" w:cs="Times New Roman"/>
          <w:sz w:val="24"/>
          <w:szCs w:val="24"/>
        </w:rPr>
        <w:t xml:space="preserve"> data collection </w:t>
      </w:r>
    </w:p>
    <w:p w:rsidR="003A166D" w:rsidRDefault="003A166D" w:rsidP="003A16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</w:t>
      </w:r>
      <w:r w:rsidR="00500951"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OMB’s approval to this non-substantive change request to </w:t>
      </w:r>
      <w:r w:rsidR="00500951">
        <w:rPr>
          <w:rFonts w:ascii="Times New Roman" w:eastAsia="Times New Roman" w:hAnsi="Times New Roman" w:cs="Times New Roman"/>
          <w:sz w:val="24"/>
          <w:szCs w:val="24"/>
        </w:rPr>
        <w:t>remove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Title X grantees (total 95 respondents) to our existing HRSA forms to collect data on outreach and enrollment. </w:t>
      </w:r>
    </w:p>
    <w:p w:rsidR="00D1435E" w:rsidRDefault="00D1435E" w:rsidP="003A166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1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6D" w:rsidRDefault="003A166D" w:rsidP="003A166D">
      <w:pPr>
        <w:spacing w:after="0" w:line="240" w:lineRule="auto"/>
      </w:pPr>
      <w:r>
        <w:separator/>
      </w:r>
    </w:p>
  </w:endnote>
  <w:endnote w:type="continuationSeparator" w:id="0">
    <w:p w:rsidR="003A166D" w:rsidRDefault="003A166D" w:rsidP="003A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6D" w:rsidRDefault="003A166D" w:rsidP="003A166D">
      <w:pPr>
        <w:spacing w:after="0" w:line="240" w:lineRule="auto"/>
      </w:pPr>
      <w:r>
        <w:separator/>
      </w:r>
    </w:p>
  </w:footnote>
  <w:footnote w:type="continuationSeparator" w:id="0">
    <w:p w:rsidR="003A166D" w:rsidRDefault="003A166D" w:rsidP="003A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A32E6"/>
    <w:multiLevelType w:val="hybridMultilevel"/>
    <w:tmpl w:val="637C0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F2"/>
    <w:rsid w:val="000336B5"/>
    <w:rsid w:val="00260BB7"/>
    <w:rsid w:val="003A166D"/>
    <w:rsid w:val="00500951"/>
    <w:rsid w:val="0059210C"/>
    <w:rsid w:val="00611F62"/>
    <w:rsid w:val="00866189"/>
    <w:rsid w:val="00875757"/>
    <w:rsid w:val="00876B41"/>
    <w:rsid w:val="00B11AF5"/>
    <w:rsid w:val="00B177F2"/>
    <w:rsid w:val="00B644F5"/>
    <w:rsid w:val="00B71073"/>
    <w:rsid w:val="00CA6671"/>
    <w:rsid w:val="00D1435E"/>
    <w:rsid w:val="00E3015A"/>
    <w:rsid w:val="00E961C1"/>
    <w:rsid w:val="00F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BB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66D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66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66D"/>
    <w:rPr>
      <w:rFonts w:ascii="Calibri" w:hAnsi="Calibri" w:cs="Consolas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3A1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BB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66D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66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66D"/>
    <w:rPr>
      <w:rFonts w:ascii="Calibri" w:hAnsi="Calibri" w:cs="Consolas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3A1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public/do/PRAOMBHistory?ombControlNumber=0915-02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Tasmeen Weik</dc:creator>
  <cp:lastModifiedBy>Jodi Duckhorn</cp:lastModifiedBy>
  <cp:revision>3</cp:revision>
  <dcterms:created xsi:type="dcterms:W3CDTF">2014-10-07T14:29:00Z</dcterms:created>
  <dcterms:modified xsi:type="dcterms:W3CDTF">2014-10-07T14:33:00Z</dcterms:modified>
</cp:coreProperties>
</file>