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F8" w:rsidRDefault="00FF2011">
      <w:pPr>
        <w:spacing w:before="5" w:after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2pt;margin-top:206.2pt;width:471.15pt;height:450.8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3E57F8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8.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Creatio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Year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90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>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yea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were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generated.</w:t>
                        </w:r>
                      </w:p>
                    </w:tc>
                  </w:tr>
                  <w:tr w:rsidR="003E57F8">
                    <w:trPr>
                      <w:trHeight w:hRule="exact" w:val="429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9.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26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Allotment/Credit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(A/C)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Type.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followin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3E57F8" w:rsidRDefault="003E57F8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credit</w:t>
                        </w:r>
                      </w:p>
                      <w:p w:rsidR="003E57F8" w:rsidRDefault="00BA195F">
                        <w:pPr>
                          <w:spacing w:before="36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once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3E57F8" w:rsidRDefault="00BA195F">
                        <w:pPr>
                          <w:spacing w:before="21" w:after="0" w:line="263" w:lineRule="auto"/>
                          <w:ind w:left="89" w:right="13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transferre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once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3E57F8" w:rsidRDefault="003E57F8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2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  <w:u w:val="single" w:color="000000"/>
                          </w:rPr>
                          <w:t>Seller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ente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whic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describes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had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owned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them.</w:t>
                        </w:r>
                      </w:p>
                      <w:p w:rsidR="003E57F8" w:rsidRDefault="00BA195F">
                        <w:pPr>
                          <w:spacing w:after="0" w:line="263" w:lineRule="auto"/>
                          <w:ind w:left="89" w:right="1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pacing w:val="-4"/>
                            <w:sz w:val="19"/>
                            <w:szCs w:val="19"/>
                            <w:u w:val="single" w:color="000000"/>
                          </w:rPr>
                          <w:t>Buyer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Inter-company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31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mus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incremen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nex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you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wil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them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(e.g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purchase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you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wil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credits)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Intra-company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transactions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incremented.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Date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63" w:lineRule="auto"/>
                          <w:ind w:left="89" w:right="20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MM/DD/YYYY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date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transaction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completed.</w:t>
                        </w:r>
                      </w:p>
                    </w:tc>
                  </w:tr>
                  <w:tr w:rsidR="003E57F8">
                    <w:trPr>
                      <w:trHeight w:hRule="exact" w:val="16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11.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Transactio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71" w:lineRule="auto"/>
                          <w:ind w:left="89" w:right="65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Indicat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whethe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buyer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(receiver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selle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(source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this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transaction.</w:t>
                        </w:r>
                      </w:p>
                      <w:p w:rsidR="003E57F8" w:rsidRDefault="003E57F8">
                        <w:pPr>
                          <w:spacing w:before="13" w:after="0" w:line="220" w:lineRule="exact"/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>BUY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buye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(receiver)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seller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(source)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Transaction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Quantity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0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involve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transaction.</w:t>
                        </w:r>
                      </w:p>
                    </w:tc>
                  </w:tr>
                  <w:tr w:rsidR="003E57F8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13.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Partne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CoID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Compan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entit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 xml:space="preserve">have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conducted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with.</w:t>
                        </w:r>
                      </w:p>
                    </w:tc>
                  </w:tr>
                </w:tbl>
                <w:p w:rsidR="003E57F8" w:rsidRDefault="003E57F8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3E57F8" w:rsidRDefault="00BA195F">
      <w:pPr>
        <w:spacing w:before="39" w:after="0" w:line="263" w:lineRule="auto"/>
        <w:ind w:left="100" w:right="5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submi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separat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it </w:t>
      </w:r>
      <w:r>
        <w:rPr>
          <w:rFonts w:ascii="Arial" w:eastAsia="Arial" w:hAnsi="Arial" w:cs="Arial"/>
          <w:spacing w:val="-1"/>
          <w:sz w:val="19"/>
          <w:szCs w:val="19"/>
        </w:rPr>
        <w:t>conduct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year.</w:t>
      </w:r>
    </w:p>
    <w:p w:rsidR="003E57F8" w:rsidRDefault="003E57F8">
      <w:pPr>
        <w:spacing w:after="0"/>
        <w:jc w:val="both"/>
        <w:sectPr w:rsidR="003E57F8" w:rsidSect="005E28C4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3E57F8" w:rsidRDefault="003E57F8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43"/>
        <w:gridCol w:w="1268"/>
        <w:gridCol w:w="5355"/>
      </w:tblGrid>
      <w:tr w:rsidR="003E57F8">
        <w:trPr>
          <w:trHeight w:hRule="exact" w:val="908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Partne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FacID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/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63" w:lineRule="auto"/>
              <w:ind w:left="89" w:right="23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AAAAA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Character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Facilit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entit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have </w:t>
            </w:r>
            <w:r>
              <w:rPr>
                <w:rFonts w:ascii="Arial" w:eastAsia="Arial" w:hAnsi="Arial" w:cs="Arial"/>
                <w:sz w:val="19"/>
                <w:szCs w:val="19"/>
              </w:rPr>
              <w:t>conducted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 transaction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with.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converting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credits </w:t>
            </w:r>
            <w:r>
              <w:rPr>
                <w:rFonts w:ascii="Arial" w:eastAsia="Arial" w:hAnsi="Arial" w:cs="Arial"/>
                <w:sz w:val="19"/>
                <w:szCs w:val="19"/>
              </w:rPr>
              <w:t>back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into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allotments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'00000'</w:t>
            </w:r>
          </w:p>
        </w:tc>
      </w:tr>
    </w:tbl>
    <w:p w:rsidR="003E57F8" w:rsidRDefault="003E57F8">
      <w:pPr>
        <w:spacing w:before="8" w:after="0" w:line="140" w:lineRule="exact"/>
        <w:rPr>
          <w:sz w:val="14"/>
          <w:szCs w:val="14"/>
        </w:rPr>
      </w:pPr>
    </w:p>
    <w:p w:rsidR="003E57F8" w:rsidRDefault="00BA195F">
      <w:pPr>
        <w:spacing w:before="39" w:after="0" w:line="263" w:lineRule="auto"/>
        <w:ind w:left="820" w:right="1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GSF0200,O,02/21/2001,2000,Y,1234,12345,2000,CC0,11/14/2000,SEL,330,4321,54321</w:t>
      </w:r>
    </w:p>
    <w:p w:rsidR="003E57F8" w:rsidRDefault="003E57F8">
      <w:pPr>
        <w:spacing w:before="1" w:after="0" w:line="110" w:lineRule="exact"/>
        <w:rPr>
          <w:sz w:val="11"/>
          <w:szCs w:val="11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2"/>
          <w:sz w:val="19"/>
          <w:szCs w:val="19"/>
        </w:rPr>
        <w:t>Examples: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credits</w:t>
      </w:r>
    </w:p>
    <w:p w:rsidR="003E57F8" w:rsidRDefault="00BA195F">
      <w:pPr>
        <w:spacing w:before="21"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Inter-Company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anothe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facility.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2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54321o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222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samples 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described.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transaction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incrementing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GSF0200,O,02/20/2006,2005,,1111,12345,2004,CC1,10/25/2005,SEL,25000,2222,54321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54321,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2222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GSF0200,O,02/19/2006,2005,,2222,54321,2004,CC2,10/25/2005,BUY,25000,1111,12345</w:t>
      </w:r>
    </w:p>
    <w:p w:rsidR="003E57F8" w:rsidRDefault="003E57F8">
      <w:pPr>
        <w:spacing w:before="17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Intra-Company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facility(b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withi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company.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69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1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6789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are </w:t>
      </w:r>
      <w:r>
        <w:rPr>
          <w:rFonts w:ascii="Arial" w:eastAsia="Arial" w:hAnsi="Arial" w:cs="Arial"/>
          <w:spacing w:val="-2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transaction </w:t>
      </w:r>
      <w:r>
        <w:rPr>
          <w:rFonts w:ascii="Arial" w:eastAsia="Arial" w:hAnsi="Arial" w:cs="Arial"/>
          <w:spacing w:val="-1"/>
          <w:sz w:val="19"/>
          <w:szCs w:val="19"/>
        </w:rPr>
        <w:t>described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incrementin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20" w:lineRule="exact"/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GSF0200,O,02/20/2006,2005,,1111,12345,2004,CC1,10/25/2005,SEL,25000,1111,67890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67890,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GSF0200,O,02/19/2006,2005,,1111,67890,2004,CC1,10/25/2005,BUY,25000,1111,12345</w:t>
      </w:r>
    </w:p>
    <w:p w:rsidR="003E57F8" w:rsidRDefault="003E57F8">
      <w:pPr>
        <w:spacing w:before="2" w:after="0" w:line="100" w:lineRule="exact"/>
        <w:rPr>
          <w:sz w:val="10"/>
          <w:szCs w:val="1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(200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later).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10000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origina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(AA0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assigne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Jul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Gasoline</w:t>
      </w:r>
    </w:p>
    <w:p w:rsidR="003E57F8" w:rsidRDefault="003E57F8">
      <w:pPr>
        <w:spacing w:after="0"/>
        <w:sectPr w:rsidR="003E57F8" w:rsidSect="005E28C4">
          <w:headerReference w:type="default" r:id="rId8"/>
          <w:pgSz w:w="12240" w:h="15840"/>
          <w:pgMar w:top="3160" w:right="1320" w:bottom="1640" w:left="1340" w:header="1486" w:footer="864" w:gutter="0"/>
          <w:cols w:space="720"/>
          <w:docGrid w:linePitch="299"/>
        </w:sectPr>
      </w:pP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reports.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correspondin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GSC0200.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GSF0200,O,02/21/2006,2005,,1111,12345,2003,CA0,07/04/2005,BUY,10000,1111,00000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additio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reflec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Report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respectively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however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resul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allotment/credi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type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date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plac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entir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period.</w:t>
      </w: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before="1" w:after="0" w:line="200" w:lineRule="exact"/>
        <w:rPr>
          <w:sz w:val="20"/>
          <w:szCs w:val="20"/>
        </w:rPr>
      </w:pPr>
    </w:p>
    <w:p w:rsidR="003E57F8" w:rsidRDefault="00BA195F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65" w:lineRule="auto"/>
        <w:ind w:left="100" w:right="1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3E57F8" w:rsidRDefault="003E57F8">
      <w:pPr>
        <w:spacing w:before="19" w:after="0" w:line="220" w:lineRule="exact"/>
      </w:pPr>
    </w:p>
    <w:p w:rsidR="003E57F8" w:rsidRDefault="00BA195F">
      <w:pPr>
        <w:spacing w:after="0" w:line="267" w:lineRule="auto"/>
        <w:ind w:left="100" w:right="1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3E57F8" w:rsidSect="005E28C4">
      <w:pgSz w:w="12240" w:h="15840"/>
      <w:pgMar w:top="3160" w:right="140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A6" w:rsidRDefault="00C644A6" w:rsidP="003E57F8">
      <w:pPr>
        <w:spacing w:after="0" w:line="240" w:lineRule="auto"/>
      </w:pPr>
      <w:r>
        <w:separator/>
      </w:r>
    </w:p>
  </w:endnote>
  <w:endnote w:type="continuationSeparator" w:id="0">
    <w:p w:rsidR="00C644A6" w:rsidRDefault="00C644A6" w:rsidP="003E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72" w:rsidRDefault="00670A72" w:rsidP="00670A72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BA195F">
      <w:rPr>
        <w:rFonts w:ascii="Arial" w:eastAsia="Arial" w:hAnsi="Arial" w:cs="Arial"/>
        <w:b/>
        <w:bCs/>
        <w:sz w:val="19"/>
        <w:szCs w:val="19"/>
      </w:rPr>
      <w:t>-</w:t>
    </w:r>
    <w:r w:rsidRPr="00BA195F">
      <w:rPr>
        <w:rFonts w:ascii="Arial" w:eastAsia="Arial" w:hAnsi="Arial" w:cs="Arial"/>
        <w:b/>
        <w:sz w:val="19"/>
        <w:szCs w:val="19"/>
      </w:rPr>
      <w:t>322</w:t>
    </w:r>
  </w:p>
  <w:p w:rsidR="003E57F8" w:rsidRDefault="00FF2011" w:rsidP="005E28C4">
    <w:pPr>
      <w:tabs>
        <w:tab w:val="left" w:pos="8844"/>
      </w:tabs>
      <w:spacing w:after="0" w:line="200" w:lineRule="exact"/>
      <w:rPr>
        <w:sz w:val="20"/>
        <w:szCs w:val="20"/>
      </w:rPr>
    </w:pPr>
    <w:r w:rsidRPr="00FF2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0pt;margin-top:708.1pt;width:34.45pt;height:11.75pt;z-index:-251658752;mso-position-horizontal-relative:page;mso-position-vertical-relative:page" filled="f" stroked="f">
          <v:textbox inset="0,0,0,0">
            <w:txbxContent>
              <w:p w:rsidR="003E57F8" w:rsidRDefault="00BA195F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FF2011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FF2011">
                  <w:fldChar w:fldCharType="separate"/>
                </w:r>
                <w:r w:rsidR="00D11542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3</w:t>
                </w:r>
                <w:r w:rsidR="00FF2011">
                  <w:fldChar w:fldCharType="end"/>
                </w:r>
              </w:p>
            </w:txbxContent>
          </v:textbox>
          <w10:wrap anchorx="page" anchory="page"/>
        </v:shape>
      </w:pict>
    </w:r>
    <w:r w:rsidR="005E28C4"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A6" w:rsidRDefault="00C644A6" w:rsidP="003E57F8">
      <w:pPr>
        <w:spacing w:after="0" w:line="240" w:lineRule="auto"/>
      </w:pPr>
      <w:r>
        <w:separator/>
      </w:r>
    </w:p>
  </w:footnote>
  <w:footnote w:type="continuationSeparator" w:id="0">
    <w:p w:rsidR="00C644A6" w:rsidRDefault="00C644A6" w:rsidP="003E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11" w:rsidRPr="009754F6" w:rsidRDefault="00D41011" w:rsidP="00D41011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OM</w:t>
    </w:r>
    <w:r w:rsidRPr="009754F6">
      <w:rPr>
        <w:rFonts w:ascii="Arial" w:eastAsia="Arial" w:hAnsi="Arial" w:cs="Arial"/>
        <w:bCs/>
        <w:sz w:val="19"/>
        <w:szCs w:val="19"/>
      </w:rPr>
      <w:t>B</w:t>
    </w:r>
    <w:r w:rsidRPr="009754F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Contro</w:t>
    </w:r>
    <w:r w:rsidRPr="009754F6">
      <w:rPr>
        <w:rFonts w:ascii="Arial" w:eastAsia="Arial" w:hAnsi="Arial" w:cs="Arial"/>
        <w:bCs/>
        <w:sz w:val="19"/>
        <w:szCs w:val="19"/>
      </w:rPr>
      <w:t>l</w:t>
    </w:r>
    <w:r w:rsidRPr="009754F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No</w:t>
    </w:r>
    <w:r w:rsidRPr="009754F6">
      <w:rPr>
        <w:rFonts w:ascii="Arial" w:eastAsia="Arial" w:hAnsi="Arial" w:cs="Arial"/>
        <w:bCs/>
        <w:sz w:val="19"/>
        <w:szCs w:val="19"/>
      </w:rPr>
      <w:t>.</w:t>
    </w:r>
    <w:r w:rsidRPr="009754F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9754F6">
      <w:rPr>
        <w:rFonts w:ascii="Arial" w:eastAsia="Arial" w:hAnsi="Arial" w:cs="Arial"/>
        <w:bCs/>
        <w:sz w:val="19"/>
        <w:szCs w:val="19"/>
      </w:rPr>
      <w:t>7</w:t>
    </w:r>
  </w:p>
  <w:p w:rsidR="003E57F8" w:rsidRPr="00D41011" w:rsidRDefault="009754F6" w:rsidP="00D41011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116840</wp:posOffset>
          </wp:positionV>
          <wp:extent cx="653415" cy="655320"/>
          <wp:effectExtent l="19050" t="0" r="0" b="0"/>
          <wp:wrapSquare wrapText="bothSides"/>
          <wp:docPr id="2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2011" w:rsidRPr="00FF2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33.15pt;margin-top:91.7pt;width:290pt;height:14pt;z-index:-251662848;mso-position-horizontal-relative:page;mso-position-vertical-relative:page" filled="f" stroked="f">
          <v:textbox style="mso-next-textbox:#_x0000_s2057" inset="0,0,0,0">
            <w:txbxContent>
              <w:p w:rsidR="003E57F8" w:rsidRPr="009754F6" w:rsidRDefault="00BA195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Facilit</w:t>
                </w:r>
                <w:r w:rsidRPr="009754F6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y</w:t>
                </w:r>
                <w:r w:rsidRPr="009754F6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Gasolin</w:t>
                </w:r>
                <w:r w:rsidRPr="009754F6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9754F6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Sulfu</w:t>
                </w:r>
                <w:r w:rsidRPr="009754F6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9754F6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Annua</w:t>
                </w:r>
                <w:r w:rsidRPr="009754F6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</w:t>
                </w:r>
                <w:r w:rsidRPr="009754F6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Repor</w:t>
                </w:r>
                <w:r w:rsidRPr="009754F6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9754F6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FF2011" w:rsidRPr="00FF2011">
      <w:pict>
        <v:shape id="_x0000_s2055" type="#_x0000_t202" style="position:absolute;left:0;text-align:left;margin-left:133.15pt;margin-top:110.7pt;width:282.9pt;height:43.45pt;z-index:-251660800;mso-position-horizontal-relative:page;mso-position-vertical-relative:page" filled="f" stroked="f">
          <v:textbox style="mso-next-textbox:#_x0000_s2055" inset="0,0,0,0">
            <w:txbxContent>
              <w:p w:rsidR="003E57F8" w:rsidRPr="009754F6" w:rsidRDefault="00BA195F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9754F6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Gasoline</w:t>
                </w:r>
                <w:r w:rsidRPr="009754F6">
                  <w:rPr>
                    <w:rFonts w:ascii="Arial" w:eastAsia="Arial" w:hAnsi="Arial" w:cs="Arial"/>
                    <w:bCs/>
                    <w:spacing w:val="2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Sulfur</w:t>
                </w:r>
                <w:r w:rsidRPr="009754F6">
                  <w:rPr>
                    <w:rFonts w:ascii="Arial" w:eastAsia="Arial" w:hAnsi="Arial" w:cs="Arial"/>
                    <w:bCs/>
                    <w:spacing w:val="18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Credit</w:t>
                </w:r>
                <w:r w:rsidRPr="009754F6">
                  <w:rPr>
                    <w:rFonts w:ascii="Arial" w:eastAsia="Arial" w:hAnsi="Arial" w:cs="Arial"/>
                    <w:bCs/>
                    <w:spacing w:val="18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Transfer/Conversion</w:t>
                </w:r>
                <w:r w:rsidRPr="009754F6">
                  <w:rPr>
                    <w:rFonts w:ascii="Arial" w:eastAsia="Arial" w:hAnsi="Arial" w:cs="Arial"/>
                    <w:bCs/>
                    <w:spacing w:val="44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Report</w:t>
                </w:r>
              </w:p>
              <w:p w:rsidR="003E57F8" w:rsidRPr="009754F6" w:rsidRDefault="00BA195F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Report</w:t>
                </w:r>
                <w:r w:rsidRPr="009754F6">
                  <w:rPr>
                    <w:rFonts w:ascii="Arial" w:eastAsia="Arial" w:hAnsi="Arial" w:cs="Arial"/>
                    <w:bCs/>
                    <w:spacing w:val="19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Form</w:t>
                </w:r>
                <w:r w:rsidRPr="009754F6">
                  <w:rPr>
                    <w:rFonts w:ascii="Arial" w:eastAsia="Arial" w:hAnsi="Arial" w:cs="Arial"/>
                    <w:bCs/>
                    <w:spacing w:val="16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9754F6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GSF0200</w:t>
                </w:r>
              </w:p>
              <w:p w:rsidR="003E57F8" w:rsidRPr="009754F6" w:rsidRDefault="00BA195F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</w:pP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Use</w:t>
                </w:r>
                <w:r w:rsidRPr="009754F6">
                  <w:rPr>
                    <w:rFonts w:ascii="Arial" w:eastAsia="Arial" w:hAnsi="Arial" w:cs="Arial"/>
                    <w:bCs/>
                    <w:spacing w:val="14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Overhead</w:t>
                </w:r>
                <w:r w:rsidRPr="009754F6">
                  <w:rPr>
                    <w:rFonts w:ascii="Arial" w:eastAsia="Arial" w:hAnsi="Arial" w:cs="Arial"/>
                    <w:bCs/>
                    <w:spacing w:val="25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9754F6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9754F6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D41011" w:rsidRPr="009754F6">
      <w:rPr>
        <w:rFonts w:ascii="Arial" w:eastAsia="Arial" w:hAnsi="Arial" w:cs="Arial"/>
        <w:bCs/>
        <w:spacing w:val="-1"/>
        <w:sz w:val="19"/>
        <w:szCs w:val="19"/>
      </w:rPr>
      <w:t>Expire</w:t>
    </w:r>
    <w:r w:rsidR="00D41011" w:rsidRPr="009754F6">
      <w:rPr>
        <w:rFonts w:ascii="Arial" w:eastAsia="Arial" w:hAnsi="Arial" w:cs="Arial"/>
        <w:bCs/>
        <w:sz w:val="19"/>
        <w:szCs w:val="19"/>
      </w:rPr>
      <w:t>s</w:t>
    </w:r>
    <w:r w:rsidR="00D41011" w:rsidRPr="009754F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D90556"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72" w:rsidRPr="00D11542" w:rsidRDefault="00D11542" w:rsidP="00D11542">
    <w:pPr>
      <w:tabs>
        <w:tab w:val="left" w:pos="1830"/>
        <w:tab w:val="left" w:pos="2895"/>
        <w:tab w:val="right" w:pos="9629"/>
      </w:tabs>
      <w:spacing w:after="0" w:line="218" w:lineRule="exact"/>
      <w:ind w:left="20" w:right="-49"/>
      <w:rPr>
        <w:rFonts w:ascii="Arial" w:eastAsia="Arial" w:hAnsi="Arial" w:cs="Arial"/>
        <w:bCs/>
        <w:spacing w:val="24"/>
        <w:sz w:val="19"/>
        <w:szCs w:val="19"/>
      </w:rPr>
    </w:pP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="00FF2011" w:rsidRPr="00FF2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71pt;margin-top:108.95pt;width:239.75pt;height:50.65pt;z-index:-251655168;mso-position-horizontal-relative:page;mso-position-vertical-relative:page" filled="f" stroked="f">
          <v:textbox style="mso-next-textbox:#_x0000_s2064" inset="0,0,0,0">
            <w:txbxContent>
              <w:p w:rsidR="00670A72" w:rsidRPr="00D11542" w:rsidRDefault="00670A72" w:rsidP="00670A72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 w:rsidRPr="00D11542">
                  <w:rPr>
                    <w:rFonts w:ascii="Arial" w:eastAsia="Arial" w:hAnsi="Arial" w:cs="Arial"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 w:rsidRPr="00D11542">
                  <w:rPr>
                    <w:rFonts w:ascii="Arial" w:eastAsia="Arial" w:hAnsi="Arial" w:cs="Arial"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 w:rsidRPr="00D11542">
                  <w:rPr>
                    <w:rFonts w:ascii="Arial" w:eastAsia="Arial" w:hAnsi="Arial" w:cs="Arial"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pacing w:val="1"/>
                    <w:sz w:val="19"/>
                    <w:szCs w:val="19"/>
                    <w:u w:val="single" w:color="000000"/>
                  </w:rPr>
                  <w:t>Credit</w:t>
                </w:r>
                <w:r w:rsidRPr="00D11542">
                  <w:rPr>
                    <w:rFonts w:ascii="Arial" w:eastAsia="Arial" w:hAnsi="Arial" w:cs="Arial"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pacing w:val="1"/>
                    <w:sz w:val="19"/>
                    <w:szCs w:val="19"/>
                    <w:u w:val="single" w:color="000000"/>
                  </w:rPr>
                  <w:t>Transfer/Conversion</w:t>
                </w:r>
                <w:r w:rsidRPr="00D11542">
                  <w:rPr>
                    <w:rFonts w:ascii="Arial" w:eastAsia="Arial" w:hAnsi="Arial" w:cs="Arial"/>
                    <w:bCs/>
                    <w:spacing w:val="44"/>
                    <w:sz w:val="19"/>
                    <w:szCs w:val="19"/>
                    <w:u w:val="single" w:color="000000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670A72" w:rsidRPr="00D1154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Report</w:t>
                </w:r>
                <w:r w:rsidRPr="00D11542">
                  <w:rPr>
                    <w:rFonts w:ascii="Arial" w:eastAsia="Arial" w:hAnsi="Arial" w:cs="Arial"/>
                    <w:bCs/>
                    <w:spacing w:val="19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Form</w:t>
                </w:r>
                <w:r w:rsidRPr="00D11542">
                  <w:rPr>
                    <w:rFonts w:ascii="Arial" w:eastAsia="Arial" w:hAnsi="Arial" w:cs="Arial"/>
                    <w:bCs/>
                    <w:spacing w:val="16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ID:</w:t>
                </w:r>
                <w:r w:rsidRPr="00D11542">
                  <w:rPr>
                    <w:rFonts w:ascii="Arial" w:eastAsia="Arial" w:hAnsi="Arial" w:cs="Arial"/>
                    <w:bCs/>
                    <w:spacing w:val="12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w w:val="102"/>
                    <w:sz w:val="19"/>
                    <w:szCs w:val="19"/>
                  </w:rPr>
                  <w:t>GSF0200</w:t>
                </w:r>
              </w:p>
              <w:p w:rsidR="00670A72" w:rsidRPr="00D1154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Cs/>
                    <w:w w:val="102"/>
                    <w:sz w:val="19"/>
                    <w:szCs w:val="19"/>
                  </w:rPr>
                </w:pP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Use</w:t>
                </w:r>
                <w:r w:rsidRPr="00D11542">
                  <w:rPr>
                    <w:rFonts w:ascii="Arial" w:eastAsia="Arial" w:hAnsi="Arial" w:cs="Arial"/>
                    <w:bCs/>
                    <w:spacing w:val="14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Overhead</w:t>
                </w:r>
                <w:r w:rsidRPr="00D11542">
                  <w:rPr>
                    <w:rFonts w:ascii="Arial" w:eastAsia="Arial" w:hAnsi="Arial" w:cs="Arial"/>
                    <w:bCs/>
                    <w:spacing w:val="25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sz w:val="19"/>
                    <w:szCs w:val="19"/>
                  </w:rPr>
                  <w:t>ID:</w:t>
                </w:r>
                <w:r w:rsidRPr="00D11542">
                  <w:rPr>
                    <w:rFonts w:ascii="Arial" w:eastAsia="Arial" w:hAnsi="Arial" w:cs="Arial"/>
                    <w:bCs/>
                    <w:spacing w:val="12"/>
                    <w:sz w:val="19"/>
                    <w:szCs w:val="19"/>
                  </w:rPr>
                  <w:t xml:space="preserve"> </w:t>
                </w:r>
                <w:r w:rsidRPr="00D11542">
                  <w:rPr>
                    <w:rFonts w:ascii="Arial" w:eastAsia="Arial" w:hAnsi="Arial" w:cs="Arial"/>
                    <w:bCs/>
                    <w:w w:val="102"/>
                    <w:sz w:val="19"/>
                    <w:szCs w:val="19"/>
                  </w:rPr>
                  <w:t>OH-GSF01</w:t>
                </w:r>
              </w:p>
              <w:p w:rsidR="00670A7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="00FF2011" w:rsidRPr="00FF2011">
      <w:pict>
        <v:shape id="_x0000_s2063" type="#_x0000_t202" style="position:absolute;left:0;text-align:left;margin-left:71pt;margin-top:73.3pt;width:290pt;height:14pt;z-index:-251656192;mso-position-horizontal-relative:page;mso-position-vertical-relative:page" filled="f" stroked="f">
          <v:textbox style="mso-next-textbox:#_x0000_s2063" inset="0,0,0,0">
            <w:txbxContent>
              <w:p w:rsidR="00670A72" w:rsidRDefault="00670A72" w:rsidP="00670A72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670A72"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OM</w:t>
    </w:r>
    <w:r w:rsidR="00670A72" w:rsidRPr="00D11542">
      <w:rPr>
        <w:rFonts w:ascii="Arial" w:eastAsia="Arial" w:hAnsi="Arial" w:cs="Arial"/>
        <w:bCs/>
        <w:sz w:val="19"/>
        <w:szCs w:val="19"/>
      </w:rPr>
      <w:t>B</w:t>
    </w:r>
    <w:r w:rsidR="00670A72" w:rsidRPr="00D11542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Contro</w:t>
    </w:r>
    <w:r w:rsidR="00670A72" w:rsidRPr="00D11542">
      <w:rPr>
        <w:rFonts w:ascii="Arial" w:eastAsia="Arial" w:hAnsi="Arial" w:cs="Arial"/>
        <w:bCs/>
        <w:sz w:val="19"/>
        <w:szCs w:val="19"/>
      </w:rPr>
      <w:t>l</w:t>
    </w:r>
    <w:r w:rsidR="00670A72" w:rsidRPr="00D11542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No</w:t>
    </w:r>
    <w:r w:rsidR="00670A72" w:rsidRPr="00D11542">
      <w:rPr>
        <w:rFonts w:ascii="Arial" w:eastAsia="Arial" w:hAnsi="Arial" w:cs="Arial"/>
        <w:bCs/>
        <w:sz w:val="19"/>
        <w:szCs w:val="19"/>
      </w:rPr>
      <w:t>.</w:t>
    </w:r>
    <w:r w:rsidR="00670A72" w:rsidRPr="00D11542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2060-043</w:t>
    </w:r>
    <w:r w:rsidR="00670A72" w:rsidRPr="00D11542">
      <w:rPr>
        <w:rFonts w:ascii="Arial" w:eastAsia="Arial" w:hAnsi="Arial" w:cs="Arial"/>
        <w:bCs/>
        <w:sz w:val="19"/>
        <w:szCs w:val="19"/>
      </w:rPr>
      <w:t>7</w:t>
    </w:r>
  </w:p>
  <w:p w:rsidR="003E57F8" w:rsidRPr="00D11542" w:rsidRDefault="00670A72" w:rsidP="00D11542">
    <w:pPr>
      <w:spacing w:after="0" w:line="218" w:lineRule="exact"/>
      <w:ind w:left="20" w:right="-49"/>
      <w:jc w:val="right"/>
      <w:rPr>
        <w:szCs w:val="20"/>
      </w:rPr>
    </w:pPr>
    <w:r w:rsidRPr="00D11542">
      <w:rPr>
        <w:rFonts w:ascii="Arial" w:eastAsia="Arial" w:hAnsi="Arial" w:cs="Arial"/>
        <w:bCs/>
        <w:spacing w:val="-1"/>
        <w:sz w:val="19"/>
        <w:szCs w:val="19"/>
      </w:rPr>
      <w:t>Expire</w:t>
    </w:r>
    <w:r w:rsidRPr="00D11542">
      <w:rPr>
        <w:rFonts w:ascii="Arial" w:eastAsia="Arial" w:hAnsi="Arial" w:cs="Arial"/>
        <w:bCs/>
        <w:sz w:val="19"/>
        <w:szCs w:val="19"/>
      </w:rPr>
      <w:t>s</w:t>
    </w:r>
    <w:r w:rsidRPr="00D11542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D11542" w:rsidRPr="00D11542">
      <w:rPr>
        <w:rFonts w:ascii="Arial" w:eastAsia="Arial" w:hAnsi="Arial" w:cs="Arial"/>
        <w:sz w:val="20"/>
        <w:szCs w:val="20"/>
      </w:rPr>
      <w:t>xx-xx-2017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57F8"/>
    <w:rsid w:val="00095F9D"/>
    <w:rsid w:val="002A66B0"/>
    <w:rsid w:val="003E57F8"/>
    <w:rsid w:val="00510158"/>
    <w:rsid w:val="00516359"/>
    <w:rsid w:val="005E28C4"/>
    <w:rsid w:val="0065336C"/>
    <w:rsid w:val="00670A72"/>
    <w:rsid w:val="0082751A"/>
    <w:rsid w:val="009754F6"/>
    <w:rsid w:val="00A66E3F"/>
    <w:rsid w:val="00BA195F"/>
    <w:rsid w:val="00C644A6"/>
    <w:rsid w:val="00CE4758"/>
    <w:rsid w:val="00D11542"/>
    <w:rsid w:val="00D41011"/>
    <w:rsid w:val="00D90556"/>
    <w:rsid w:val="00E57F4B"/>
    <w:rsid w:val="00FF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95F"/>
  </w:style>
  <w:style w:type="paragraph" w:styleId="Footer">
    <w:name w:val="footer"/>
    <w:basedOn w:val="Normal"/>
    <w:link w:val="FooterChar"/>
    <w:uiPriority w:val="99"/>
    <w:semiHidden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95F"/>
  </w:style>
  <w:style w:type="paragraph" w:styleId="BalloonText">
    <w:name w:val="Balloon Text"/>
    <w:basedOn w:val="Normal"/>
    <w:link w:val="BalloonTextChar"/>
    <w:uiPriority w:val="99"/>
    <w:semiHidden/>
    <w:unhideWhenUsed/>
    <w:rsid w:val="0097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F:\EPA\sulfur\guidance-reporting\GSF0200.PDF</vt:lpstr>
    </vt:vector>
  </TitlesOfParts>
  <Company>US-EPA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F:\EPA\sulfur\guidance-reporting\GSF0200.PDF</dc:title>
  <dc:creator>jweihrau</dc:creator>
  <cp:lastModifiedBy>Manners, Mary</cp:lastModifiedBy>
  <cp:revision>2</cp:revision>
  <cp:lastPrinted>2014-04-29T17:45:00Z</cp:lastPrinted>
  <dcterms:created xsi:type="dcterms:W3CDTF">2014-08-18T19:57:00Z</dcterms:created>
  <dcterms:modified xsi:type="dcterms:W3CDTF">2014-08-18T19:57:00Z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