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p>
    <w:p w:rsidR="00BD0143" w:rsidRDefault="00BD0143" w:rsidP="00BD0143">
      <w:pPr>
        <w:jc w:val="center"/>
      </w:pPr>
      <w:r>
        <w:t xml:space="preserve">OMB </w:t>
      </w:r>
      <w:r w:rsidR="004B5421">
        <w:t>Control No.: 1660</w:t>
      </w:r>
      <w:r w:rsidR="004B5421" w:rsidRPr="00BF126F">
        <w:rPr>
          <w:color w:val="000000" w:themeColor="text1"/>
        </w:rPr>
        <w:t>-</w:t>
      </w:r>
      <w:r w:rsidR="002D6456" w:rsidRPr="00BF126F">
        <w:rPr>
          <w:color w:val="000000" w:themeColor="text1"/>
        </w:rPr>
        <w:t>0057</w:t>
      </w:r>
    </w:p>
    <w:p w:rsidR="00BD0143" w:rsidRDefault="00BD0143" w:rsidP="00BD0143">
      <w:pPr>
        <w:jc w:val="center"/>
      </w:pPr>
      <w:r>
        <w:t xml:space="preserve">Current Expiration Date: </w:t>
      </w:r>
    </w:p>
    <w:p w:rsidR="00B11616" w:rsidRPr="00B11616" w:rsidRDefault="00B11616" w:rsidP="00B11616">
      <w:pPr>
        <w:tabs>
          <w:tab w:val="left" w:pos="-720"/>
        </w:tabs>
        <w:suppressAutoHyphens/>
        <w:rPr>
          <w:sz w:val="28"/>
        </w:rPr>
      </w:pPr>
      <w:r>
        <w:tab/>
      </w:r>
      <w:r>
        <w:tab/>
      </w:r>
      <w:r>
        <w:tab/>
      </w:r>
      <w:r>
        <w:tab/>
      </w:r>
      <w:r w:rsidR="00BD0143" w:rsidRPr="00065001">
        <w:t xml:space="preserve">Collection Instruments: </w:t>
      </w:r>
      <w:r w:rsidR="005D2E7B" w:rsidRPr="007D19E4">
        <w:rPr>
          <w:b/>
        </w:rPr>
        <w:t>FEMA Form 008-0-3, Pueblo EPZ Residential Survey; FEMA Form 008-0-3INT, Pueblo EPZ Residential Survey</w:t>
      </w:r>
      <w:r w:rsidR="005D2E7B" w:rsidRPr="007D19E4">
        <w:t xml:space="preserve">; </w:t>
      </w:r>
      <w:r w:rsidR="005D2E7B" w:rsidRPr="007D19E4">
        <w:rPr>
          <w:b/>
        </w:rPr>
        <w:t>FEMA Form 008-0-4, Pueblo City Residential Survey; FEMA Form 008-0-5, Pueblo EPZ Business Survey;  and FEMA Form 008-0-7, Blue Grass EPZ Residential Survey.</w:t>
      </w:r>
      <w:r w:rsidR="005D2E7B" w:rsidRPr="007D19E4">
        <w:t xml:space="preserve">   </w:t>
      </w:r>
    </w:p>
    <w:p w:rsidR="00B11616" w:rsidRPr="00B11616"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7A3831">
      <w:r>
        <w:t>FEMA Form number</w:t>
      </w:r>
      <w:r w:rsidR="00E941B7">
        <w:t>s</w:t>
      </w:r>
      <w:r>
        <w:t xml:space="preserve"> ha</w:t>
      </w:r>
      <w:r w:rsidR="00E941B7">
        <w:t>ve</w:t>
      </w:r>
      <w:r w:rsidR="00643FAF">
        <w:t xml:space="preserve"> been changed</w:t>
      </w:r>
      <w:r w:rsidR="00201F20">
        <w:t xml:space="preserve"> from </w:t>
      </w:r>
      <w:r w:rsidR="005D2E7B">
        <w:t xml:space="preserve">008-0-6 and 008-0-8 </w:t>
      </w:r>
      <w:r w:rsidR="00E4380D">
        <w:t>has</w:t>
      </w:r>
      <w:r w:rsidR="005D2E7B">
        <w:t xml:space="preserve"> been discontinued since the sites associated with the use of these forms have been closed.</w:t>
      </w:r>
      <w:bookmarkStart w:id="0" w:name="_GoBack"/>
      <w:bookmarkEnd w:id="0"/>
    </w:p>
    <w:p w:rsidR="004B5421" w:rsidRDefault="004B5421" w:rsidP="00287348"/>
    <w:p w:rsidR="004A5C77" w:rsidRDefault="00A402B9">
      <w:r>
        <w:t>Supporting Statement:</w:t>
      </w:r>
    </w:p>
    <w:p w:rsidR="00A402B9" w:rsidRDefault="00A402B9"/>
    <w:p w:rsidR="00643FAF" w:rsidRDefault="00643FAF">
      <w:r>
        <w:t>Question 8a updated to reflect FRN publication information</w:t>
      </w:r>
      <w:r w:rsidR="004B5421">
        <w:t>.</w:t>
      </w:r>
    </w:p>
    <w:p w:rsidR="007A3831" w:rsidRDefault="00C557B8">
      <w:r>
        <w:t>Question 10 – Updated to reflect current privacy information</w:t>
      </w:r>
      <w:r w:rsidR="004B5421">
        <w:t>.</w:t>
      </w:r>
    </w:p>
    <w:p w:rsidR="00A402B9" w:rsidRDefault="00A402B9">
      <w:r>
        <w:t xml:space="preserve">Question 12 – </w:t>
      </w:r>
      <w:r w:rsidR="00643FAF">
        <w:t xml:space="preserve">Number of forms </w:t>
      </w:r>
      <w:r w:rsidR="007A3831">
        <w:t xml:space="preserve">respondents </w:t>
      </w:r>
      <w:r w:rsidR="00D13036" w:rsidRPr="00BF126F">
        <w:rPr>
          <w:color w:val="000000" w:themeColor="text1"/>
        </w:rPr>
        <w:t>decreased</w:t>
      </w:r>
      <w:r w:rsidR="00643FAF">
        <w:t>.</w:t>
      </w:r>
      <w:r>
        <w:t xml:space="preserve">  See Question 15 for explanation.</w:t>
      </w:r>
    </w:p>
    <w:p w:rsidR="00643FAF" w:rsidRDefault="00643FAF">
      <w:pPr>
        <w:rPr>
          <w:color w:val="000000"/>
        </w:rPr>
      </w:pPr>
      <w:r>
        <w:rPr>
          <w:color w:val="000000"/>
        </w:rPr>
        <w:t>Question 14 costs to the Federal Government updated</w:t>
      </w:r>
      <w:r w:rsidR="004B5421">
        <w:rPr>
          <w:color w:val="000000"/>
        </w:rPr>
        <w:t>.</w:t>
      </w:r>
    </w:p>
    <w:p w:rsidR="00315CC4" w:rsidRDefault="001927FD" w:rsidP="00800B00">
      <w:pPr>
        <w:rPr>
          <w:color w:val="000000"/>
        </w:rPr>
      </w:pPr>
      <w:r>
        <w:rPr>
          <w:color w:val="000000"/>
        </w:rPr>
        <w:t xml:space="preserve">Question 15 – </w:t>
      </w:r>
      <w:r w:rsidR="00643FAF">
        <w:rPr>
          <w:color w:val="000000"/>
        </w:rPr>
        <w:t xml:space="preserve">Burden hour </w:t>
      </w:r>
      <w:r w:rsidR="00315CC4" w:rsidRPr="00BF126F">
        <w:rPr>
          <w:color w:val="000000" w:themeColor="text1"/>
        </w:rPr>
        <w:t>decrease</w:t>
      </w:r>
      <w:r w:rsidR="00643FAF" w:rsidRPr="00BF126F">
        <w:rPr>
          <w:color w:val="000000" w:themeColor="text1"/>
        </w:rPr>
        <w:t xml:space="preserve"> </w:t>
      </w:r>
      <w:r w:rsidR="00643FAF">
        <w:rPr>
          <w:color w:val="000000"/>
        </w:rPr>
        <w:t>explained</w:t>
      </w:r>
      <w:r w:rsidR="004B5421">
        <w:rPr>
          <w:color w:val="000000"/>
        </w:rPr>
        <w:t>.</w:t>
      </w:r>
    </w:p>
    <w:bookmarkStart w:id="1" w:name="_MON_1464600412"/>
    <w:bookmarkEnd w:id="1"/>
    <w:p w:rsidR="004B5421" w:rsidRDefault="00BF126F" w:rsidP="00800B00">
      <w:pPr>
        <w:rPr>
          <w:color w:val="000000"/>
        </w:rPr>
      </w:pPr>
      <w:r w:rsidRPr="00A13F1E">
        <w:rPr>
          <w:i/>
          <w:sz w:val="20"/>
          <w:szCs w:val="20"/>
        </w:rPr>
        <w:object w:dxaOrig="9813" w:dyaOrig="7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65.25pt" o:ole="">
            <v:imagedata r:id="rId7" o:title=""/>
          </v:shape>
          <o:OLEObject Type="Embed" ProgID="Excel.Sheet.12" ShapeID="_x0000_i1025" DrawAspect="Content" ObjectID="_1465186715" r:id="rId8"/>
        </w:object>
      </w:r>
    </w:p>
    <w:p w:rsidR="004B5421" w:rsidRDefault="004B5421" w:rsidP="00B11616">
      <w:pPr>
        <w:rPr>
          <w:b/>
          <w:bCs/>
          <w:i/>
          <w:color w:val="FF0000"/>
        </w:rPr>
      </w:pPr>
    </w:p>
    <w:p w:rsidR="00BF126F" w:rsidRPr="00A13F1E" w:rsidRDefault="00B11616" w:rsidP="00BF126F">
      <w:pPr>
        <w:rPr>
          <w:bCs/>
        </w:rPr>
      </w:pPr>
      <w:r w:rsidRPr="00BF126F">
        <w:rPr>
          <w:b/>
          <w:bCs/>
          <w:i/>
          <w:color w:val="000000" w:themeColor="text1"/>
        </w:rPr>
        <w:t>Explain:</w:t>
      </w:r>
      <w:r w:rsidR="00BF126F" w:rsidRPr="00BF126F">
        <w:rPr>
          <w:bCs/>
          <w:color w:val="000000" w:themeColor="text1"/>
        </w:rPr>
        <w:t xml:space="preserve"> </w:t>
      </w:r>
      <w:r w:rsidR="00BF126F" w:rsidRPr="00A13F1E">
        <w:rPr>
          <w:bCs/>
        </w:rPr>
        <w:t>FEMA Form 008-0-7 will continue to be used. This form is the telephone survey questionnaire for the CSEPP site in Kentucky and the current estimated annual hour burden is 206.5, resulting in an increase (adjustment) of 1 hours. The increase in burden hours results from an increase in annual responses due to increased population size in the EPZ at the Blue Grass site.</w:t>
      </w:r>
    </w:p>
    <w:p w:rsidR="00BF126F" w:rsidRDefault="00BF126F" w:rsidP="00BF126F">
      <w:pPr>
        <w:rPr>
          <w:bCs/>
        </w:rPr>
      </w:pPr>
    </w:p>
    <w:p w:rsidR="00BF126F" w:rsidRDefault="00BF126F" w:rsidP="00BF126F">
      <w:pPr>
        <w:rPr>
          <w:bCs/>
        </w:rPr>
      </w:pPr>
      <w:r w:rsidRPr="00A13F1E">
        <w:rPr>
          <w:bCs/>
        </w:rPr>
        <w:t>FEMA Form 008-0-8 will no longer be used by the program office, resulting in decrease (program change) of 205.75 hours. Reasons for the adjustments include the fact that as the demilitarization of chemical weapons progresses some CSEPP sites are nearing closeout and anticipate no need for future surveys.</w:t>
      </w:r>
    </w:p>
    <w:p w:rsidR="00BF126F" w:rsidRPr="00A13F1E" w:rsidRDefault="00BF126F" w:rsidP="00BF126F">
      <w:pPr>
        <w:rPr>
          <w:bCs/>
        </w:rPr>
      </w:pPr>
    </w:p>
    <w:p w:rsidR="00BF126F" w:rsidRDefault="00BF126F" w:rsidP="00BF126F">
      <w:pPr>
        <w:rPr>
          <w:bCs/>
        </w:rPr>
      </w:pPr>
      <w:r w:rsidRPr="00A13F1E">
        <w:rPr>
          <w:bCs/>
        </w:rPr>
        <w:t>FEMA Form 008-0-3 will continue to be used. This form is the telephone survey questionnaire for the CSEPP site in Colorado and the current estimated annual hour burden is 188.5, resulting in an increase (adjustment) of 4.25 hours. The increase in burden hours results from an increase in annual responses due to increased population size in the EPZ at the Pueblo site.</w:t>
      </w:r>
    </w:p>
    <w:p w:rsidR="00BF126F" w:rsidRPr="00A13F1E" w:rsidRDefault="00BF126F" w:rsidP="00BF126F">
      <w:pPr>
        <w:rPr>
          <w:bCs/>
        </w:rPr>
      </w:pPr>
    </w:p>
    <w:p w:rsidR="00BF126F" w:rsidRPr="00A13F1E" w:rsidRDefault="00BF126F" w:rsidP="00BF126F">
      <w:pPr>
        <w:rPr>
          <w:bCs/>
        </w:rPr>
      </w:pPr>
      <w:r w:rsidRPr="00A13F1E">
        <w:rPr>
          <w:bCs/>
        </w:rPr>
        <w:t xml:space="preserve">FEMA Form 008-0-3INT will continue to be used. This form is the Internet survey questionnaire for the CSEPP site in Colorado and the current estimated annual hour burden is 12.5, which is the same as the previously estimated annual hour burden. </w:t>
      </w:r>
    </w:p>
    <w:p w:rsidR="00BF126F" w:rsidRDefault="00BF126F" w:rsidP="00BF126F">
      <w:pPr>
        <w:rPr>
          <w:bCs/>
        </w:rPr>
      </w:pPr>
      <w:r w:rsidRPr="00A13F1E">
        <w:rPr>
          <w:bCs/>
        </w:rPr>
        <w:lastRenderedPageBreak/>
        <w:t>FEMA Form 008-0-4 will continue to be used. This form is the telephone survey questionnaire for the residential survey to be conducted in the Pueblo City area. The current estimated annual hour burden is 64.94, resulting in a decrease (adjustment) of 0.17 hours. The decrease in burden hours results from a decrease in annual responses due to reduced population size in the Pueblo City area.</w:t>
      </w:r>
    </w:p>
    <w:p w:rsidR="00BF126F" w:rsidRPr="00A13F1E" w:rsidRDefault="00BF126F" w:rsidP="00BF126F">
      <w:pPr>
        <w:rPr>
          <w:bCs/>
        </w:rPr>
      </w:pPr>
    </w:p>
    <w:p w:rsidR="00BF126F" w:rsidRDefault="00BF126F" w:rsidP="00BF126F">
      <w:pPr>
        <w:rPr>
          <w:bCs/>
        </w:rPr>
      </w:pPr>
      <w:r w:rsidRPr="00A13F1E">
        <w:rPr>
          <w:bCs/>
        </w:rPr>
        <w:t xml:space="preserve">FEMA Form 008-0-5 will continue to be used. This form is the telephone survey questionnaire for the businesses near the CSEPP site in Colorado and the current estimated annual hour burden is 21.5, resulting in no change in the annual hour burden. </w:t>
      </w:r>
    </w:p>
    <w:p w:rsidR="00BF126F" w:rsidRPr="00A13F1E" w:rsidRDefault="00BF126F" w:rsidP="00BF126F">
      <w:pPr>
        <w:rPr>
          <w:bCs/>
        </w:rPr>
      </w:pPr>
    </w:p>
    <w:p w:rsidR="004B5421" w:rsidRDefault="00BF126F" w:rsidP="00BF126F">
      <w:pPr>
        <w:rPr>
          <w:bCs/>
          <w:color w:val="FF0000"/>
        </w:rPr>
      </w:pPr>
      <w:r w:rsidRPr="00A13F1E">
        <w:rPr>
          <w:bCs/>
        </w:rPr>
        <w:t>FEMA Form 008-0-6 will no longer be used by the program office, resulting in decrease (adjustment) of 203.5 hours. Reasons for the adjustments include the fact that as the demilitarization of chemical weapons progresses some CSEPP sites are nearing closeout and anticipate no need for future surveys.</w:t>
      </w:r>
    </w:p>
    <w:p w:rsidR="004B5421" w:rsidRDefault="004B5421" w:rsidP="00E37F23">
      <w:pPr>
        <w:rPr>
          <w:bCs/>
          <w:color w:val="FF0000"/>
        </w:rPr>
      </w:pPr>
    </w:p>
    <w:p w:rsidR="004B5421" w:rsidRPr="004B5421" w:rsidRDefault="004B5421" w:rsidP="00E37F23">
      <w:pPr>
        <w:rPr>
          <w:bCs/>
          <w:color w:val="FF0000"/>
          <w:u w:val="single"/>
        </w:rPr>
      </w:pPr>
    </w:p>
    <w:p w:rsidR="004A5C77" w:rsidRDefault="004A5C77" w:rsidP="00B11616"/>
    <w:sectPr w:rsidR="004A5C77"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140471"/>
    <w:rsid w:val="001567A0"/>
    <w:rsid w:val="001927FD"/>
    <w:rsid w:val="001B5711"/>
    <w:rsid w:val="001D32C1"/>
    <w:rsid w:val="00201F20"/>
    <w:rsid w:val="00287348"/>
    <w:rsid w:val="002D6456"/>
    <w:rsid w:val="00315CC4"/>
    <w:rsid w:val="00325DE8"/>
    <w:rsid w:val="00356095"/>
    <w:rsid w:val="003811EC"/>
    <w:rsid w:val="003C782D"/>
    <w:rsid w:val="00425814"/>
    <w:rsid w:val="00461A94"/>
    <w:rsid w:val="004A3609"/>
    <w:rsid w:val="004A5C77"/>
    <w:rsid w:val="004B5421"/>
    <w:rsid w:val="004E547A"/>
    <w:rsid w:val="005629F5"/>
    <w:rsid w:val="00590D48"/>
    <w:rsid w:val="005B3D80"/>
    <w:rsid w:val="005D2E7B"/>
    <w:rsid w:val="005E02C4"/>
    <w:rsid w:val="006044E3"/>
    <w:rsid w:val="00630C5B"/>
    <w:rsid w:val="00643FAF"/>
    <w:rsid w:val="006630A0"/>
    <w:rsid w:val="0066759F"/>
    <w:rsid w:val="006F6F42"/>
    <w:rsid w:val="00734551"/>
    <w:rsid w:val="007A3831"/>
    <w:rsid w:val="007E4127"/>
    <w:rsid w:val="00800B00"/>
    <w:rsid w:val="0081654B"/>
    <w:rsid w:val="00841715"/>
    <w:rsid w:val="008744E8"/>
    <w:rsid w:val="008E5764"/>
    <w:rsid w:val="0090707B"/>
    <w:rsid w:val="009619C6"/>
    <w:rsid w:val="009718EB"/>
    <w:rsid w:val="00A402B9"/>
    <w:rsid w:val="00AE7A98"/>
    <w:rsid w:val="00B010A0"/>
    <w:rsid w:val="00B11616"/>
    <w:rsid w:val="00B96CCF"/>
    <w:rsid w:val="00BC4A3D"/>
    <w:rsid w:val="00BD0143"/>
    <w:rsid w:val="00BF0EB5"/>
    <w:rsid w:val="00BF126F"/>
    <w:rsid w:val="00BF527D"/>
    <w:rsid w:val="00C557B8"/>
    <w:rsid w:val="00D068CF"/>
    <w:rsid w:val="00D13036"/>
    <w:rsid w:val="00D20FD6"/>
    <w:rsid w:val="00D43E73"/>
    <w:rsid w:val="00D7452B"/>
    <w:rsid w:val="00D82232"/>
    <w:rsid w:val="00E37F23"/>
    <w:rsid w:val="00E4380D"/>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B1862-D25F-4B18-941F-DF1DFF2B9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Cassatt, Loretta</cp:lastModifiedBy>
  <cp:revision>6</cp:revision>
  <dcterms:created xsi:type="dcterms:W3CDTF">2014-06-10T19:32:00Z</dcterms:created>
  <dcterms:modified xsi:type="dcterms:W3CDTF">2014-06-25T11:32:00Z</dcterms:modified>
</cp:coreProperties>
</file>