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3291" w14:textId="77777777"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14:paraId="28B8AB0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4F864140" w14:textId="77777777" w:rsidR="00150437" w:rsidRPr="00D94D1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6C820AF1" w14:textId="03DC9513" w:rsidR="00150437" w:rsidRPr="00D94D1E"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D94D1E">
        <w:rPr>
          <w:rFonts w:ascii="Arial" w:hAnsi="Arial" w:cs="Arial"/>
          <w:b/>
          <w:bCs/>
          <w:sz w:val="28"/>
          <w:szCs w:val="28"/>
        </w:rPr>
        <w:t>OMB Control Number 1018</w:t>
      </w:r>
      <w:r w:rsidR="00150437" w:rsidRPr="00D94D1E">
        <w:rPr>
          <w:rFonts w:ascii="Arial" w:hAnsi="Arial" w:cs="Arial"/>
          <w:b/>
          <w:bCs/>
          <w:sz w:val="28"/>
          <w:szCs w:val="28"/>
        </w:rPr>
        <w:t>-</w:t>
      </w:r>
      <w:r w:rsidR="00357059">
        <w:rPr>
          <w:rFonts w:ascii="Arial" w:hAnsi="Arial" w:cs="Arial"/>
          <w:b/>
          <w:bCs/>
          <w:sz w:val="28"/>
          <w:szCs w:val="28"/>
        </w:rPr>
        <w:t>0123</w:t>
      </w:r>
    </w:p>
    <w:p w14:paraId="53EA9F75" w14:textId="77777777" w:rsidR="00150437" w:rsidRPr="00D94D1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6AF43886" w14:textId="77777777" w:rsidR="004F5E56" w:rsidRPr="00D94D1E" w:rsidRDefault="00AB3BC3" w:rsidP="004F5E56">
      <w:pPr>
        <w:jc w:val="center"/>
        <w:rPr>
          <w:rFonts w:ascii="Arial" w:hAnsi="Arial" w:cs="Arial"/>
          <w:b/>
          <w:bCs/>
          <w:sz w:val="28"/>
          <w:szCs w:val="28"/>
        </w:rPr>
      </w:pPr>
      <w:r w:rsidRPr="00D94D1E">
        <w:rPr>
          <w:rFonts w:ascii="Arial" w:hAnsi="Arial" w:cs="Arial"/>
          <w:b/>
          <w:bCs/>
          <w:sz w:val="28"/>
          <w:szCs w:val="28"/>
        </w:rPr>
        <w:t>International Conservation Grant Programs</w:t>
      </w:r>
    </w:p>
    <w:p w14:paraId="36295189"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A29BB20" w14:textId="77777777" w:rsidR="00957417" w:rsidRDefault="00957417"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37AAFED" w14:textId="77777777" w:rsidR="00891119" w:rsidRDefault="00957417"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Terms of Clearance:  None</w:t>
      </w:r>
      <w:r w:rsidR="00D94D1E">
        <w:rPr>
          <w:rFonts w:ascii="Arial" w:hAnsi="Arial" w:cs="Arial"/>
          <w:b/>
          <w:bCs/>
          <w:sz w:val="22"/>
          <w:szCs w:val="22"/>
        </w:rPr>
        <w:t xml:space="preserve"> </w:t>
      </w:r>
    </w:p>
    <w:p w14:paraId="24BC041F" w14:textId="77777777" w:rsidR="00D94D1E" w:rsidRPr="00670629" w:rsidRDefault="00D94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F6D7C0" w14:textId="77777777"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14:paraId="27BFCD53" w14:textId="77777777" w:rsidR="00EC5480" w:rsidRPr="00670629" w:rsidRDefault="00EC54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434A433" w14:textId="77777777" w:rsidR="00EC5480" w:rsidRPr="002128D2" w:rsidRDefault="00EC5480" w:rsidP="00EC5480">
      <w:pPr>
        <w:rPr>
          <w:rFonts w:ascii="Arial" w:hAnsi="Arial" w:cs="Arial"/>
          <w:sz w:val="22"/>
          <w:szCs w:val="22"/>
        </w:rPr>
      </w:pPr>
      <w:r w:rsidRPr="002128D2">
        <w:rPr>
          <w:rFonts w:ascii="Arial" w:hAnsi="Arial" w:cs="Arial"/>
          <w:sz w:val="22"/>
          <w:szCs w:val="22"/>
        </w:rPr>
        <w:t>The following Acts authorize the establishment of the African Elephant, Asian Elephant, Great Ape, Rhinoceros and Tiger</w:t>
      </w:r>
      <w:r>
        <w:rPr>
          <w:rFonts w:ascii="Arial" w:hAnsi="Arial" w:cs="Arial"/>
          <w:sz w:val="22"/>
          <w:szCs w:val="22"/>
        </w:rPr>
        <w:t>,</w:t>
      </w:r>
      <w:r w:rsidRPr="002128D2">
        <w:rPr>
          <w:rFonts w:ascii="Arial" w:hAnsi="Arial" w:cs="Arial"/>
          <w:sz w:val="22"/>
          <w:szCs w:val="22"/>
        </w:rPr>
        <w:t xml:space="preserve"> and Marine Turtle Conservation Funds and the Wildlife Without Borders</w:t>
      </w:r>
      <w:r>
        <w:rPr>
          <w:rFonts w:ascii="Arial" w:hAnsi="Arial" w:cs="Arial"/>
          <w:sz w:val="22"/>
          <w:szCs w:val="22"/>
        </w:rPr>
        <w:t xml:space="preserve"> programs for Amphibians in Decline, Critically Endangered Animals, </w:t>
      </w:r>
      <w:r w:rsidRPr="002128D2">
        <w:rPr>
          <w:rFonts w:ascii="Arial" w:hAnsi="Arial" w:cs="Arial"/>
          <w:sz w:val="22"/>
          <w:szCs w:val="22"/>
        </w:rPr>
        <w:t>Mexico, Latin America and the Caribbean</w:t>
      </w:r>
      <w:r>
        <w:rPr>
          <w:rFonts w:ascii="Arial" w:hAnsi="Arial" w:cs="Arial"/>
          <w:sz w:val="22"/>
          <w:szCs w:val="22"/>
        </w:rPr>
        <w:t>, Russia and Africa</w:t>
      </w:r>
      <w:r w:rsidRPr="002128D2">
        <w:rPr>
          <w:rFonts w:ascii="Arial" w:hAnsi="Arial" w:cs="Arial"/>
          <w:sz w:val="22"/>
          <w:szCs w:val="22"/>
        </w:rPr>
        <w:t>:</w:t>
      </w:r>
    </w:p>
    <w:p w14:paraId="728BF118" w14:textId="77777777" w:rsidR="00EC5480" w:rsidRPr="002128D2" w:rsidRDefault="00EC5480" w:rsidP="00EC5480">
      <w:pPr>
        <w:rPr>
          <w:rFonts w:ascii="Arial" w:hAnsi="Arial" w:cs="Arial"/>
          <w:sz w:val="22"/>
          <w:szCs w:val="22"/>
        </w:rPr>
      </w:pPr>
    </w:p>
    <w:p w14:paraId="7DAD2B3D" w14:textId="77777777" w:rsidR="00EC5480" w:rsidRDefault="00EC5480" w:rsidP="00EC5480">
      <w:pPr>
        <w:numPr>
          <w:ilvl w:val="0"/>
          <w:numId w:val="11"/>
        </w:numPr>
        <w:rPr>
          <w:rFonts w:ascii="Arial" w:hAnsi="Arial" w:cs="Arial"/>
          <w:sz w:val="22"/>
          <w:szCs w:val="22"/>
        </w:rPr>
      </w:pPr>
      <w:r w:rsidRPr="002128D2">
        <w:rPr>
          <w:rFonts w:ascii="Arial" w:hAnsi="Arial" w:cs="Arial"/>
          <w:sz w:val="22"/>
          <w:szCs w:val="22"/>
        </w:rPr>
        <w:t>African Elephant Conservation Ac</w:t>
      </w:r>
      <w:r>
        <w:rPr>
          <w:rFonts w:ascii="Arial" w:hAnsi="Arial" w:cs="Arial"/>
          <w:sz w:val="22"/>
          <w:szCs w:val="22"/>
        </w:rPr>
        <w:t>t of 1989 (16 U.S.C. 4201-4245)</w:t>
      </w:r>
    </w:p>
    <w:p w14:paraId="7760B75F" w14:textId="77777777" w:rsidR="00D06E21" w:rsidRPr="00D06E21" w:rsidRDefault="00D06E21" w:rsidP="00D06E21">
      <w:pPr>
        <w:numPr>
          <w:ilvl w:val="0"/>
          <w:numId w:val="11"/>
        </w:numPr>
        <w:rPr>
          <w:rFonts w:ascii="Arial" w:hAnsi="Arial" w:cs="Arial"/>
          <w:sz w:val="22"/>
          <w:szCs w:val="22"/>
        </w:rPr>
      </w:pPr>
      <w:r w:rsidRPr="002128D2">
        <w:rPr>
          <w:rFonts w:ascii="Arial" w:hAnsi="Arial" w:cs="Arial"/>
          <w:sz w:val="22"/>
          <w:szCs w:val="22"/>
        </w:rPr>
        <w:t xml:space="preserve">Rhinoceros and Tiger Conservation Act of 1994 </w:t>
      </w:r>
      <w:r>
        <w:rPr>
          <w:rFonts w:ascii="Arial" w:hAnsi="Arial" w:cs="Arial"/>
          <w:sz w:val="22"/>
          <w:szCs w:val="22"/>
        </w:rPr>
        <w:t>(16 U.S.C. 5306)</w:t>
      </w:r>
    </w:p>
    <w:p w14:paraId="5467AD39" w14:textId="77777777"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Asian Elephant Conservati</w:t>
      </w:r>
      <w:r>
        <w:rPr>
          <w:rFonts w:ascii="Arial" w:hAnsi="Arial" w:cs="Arial"/>
          <w:sz w:val="22"/>
          <w:szCs w:val="22"/>
        </w:rPr>
        <w:t>on Act of 1997 (16 U.S.C. 4261)</w:t>
      </w:r>
    </w:p>
    <w:p w14:paraId="286D4B56" w14:textId="77777777"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Great Ape Conservatio</w:t>
      </w:r>
      <w:r w:rsidR="00D06E21">
        <w:rPr>
          <w:rFonts w:ascii="Arial" w:hAnsi="Arial" w:cs="Arial"/>
          <w:sz w:val="22"/>
          <w:szCs w:val="22"/>
        </w:rPr>
        <w:t>n Act of 2000 (P.</w:t>
      </w:r>
      <w:r>
        <w:rPr>
          <w:rFonts w:ascii="Arial" w:hAnsi="Arial" w:cs="Arial"/>
          <w:sz w:val="22"/>
          <w:szCs w:val="22"/>
        </w:rPr>
        <w:t>L. 106-411)</w:t>
      </w:r>
    </w:p>
    <w:p w14:paraId="03EFDDBD" w14:textId="77777777"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 xml:space="preserve">Marine Turtle Conservation Act of 2004 </w:t>
      </w:r>
      <w:r w:rsidR="00D06E21">
        <w:rPr>
          <w:rFonts w:ascii="Arial" w:hAnsi="Arial" w:cs="Arial"/>
          <w:sz w:val="22"/>
          <w:szCs w:val="22"/>
        </w:rPr>
        <w:t>(P.</w:t>
      </w:r>
      <w:r>
        <w:rPr>
          <w:rFonts w:ascii="Arial" w:hAnsi="Arial" w:cs="Arial"/>
          <w:sz w:val="22"/>
          <w:szCs w:val="22"/>
        </w:rPr>
        <w:t>L. 108-266)</w:t>
      </w:r>
    </w:p>
    <w:p w14:paraId="241A57AE" w14:textId="77777777"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Endange</w:t>
      </w:r>
      <w:r w:rsidR="00D06E21">
        <w:rPr>
          <w:rFonts w:ascii="Arial" w:hAnsi="Arial" w:cs="Arial"/>
          <w:sz w:val="22"/>
          <w:szCs w:val="22"/>
        </w:rPr>
        <w:t>red Species Act [Section 8]</w:t>
      </w:r>
      <w:r w:rsidRPr="002128D2">
        <w:rPr>
          <w:rFonts w:ascii="Arial" w:hAnsi="Arial" w:cs="Arial"/>
          <w:sz w:val="22"/>
          <w:szCs w:val="22"/>
        </w:rPr>
        <w:t xml:space="preserve"> (16 U.S.C. 1531 et seq.</w:t>
      </w:r>
      <w:r>
        <w:rPr>
          <w:rFonts w:ascii="Arial" w:hAnsi="Arial" w:cs="Arial"/>
          <w:sz w:val="22"/>
          <w:szCs w:val="22"/>
        </w:rPr>
        <w:t>)</w:t>
      </w:r>
    </w:p>
    <w:p w14:paraId="21A274A5" w14:textId="77777777" w:rsidR="00EC5480" w:rsidRPr="002128D2" w:rsidRDefault="00EC5480" w:rsidP="00EC5480">
      <w:pPr>
        <w:ind w:left="360"/>
        <w:rPr>
          <w:rFonts w:ascii="Arial" w:hAnsi="Arial" w:cs="Arial"/>
          <w:sz w:val="22"/>
          <w:szCs w:val="22"/>
        </w:rPr>
      </w:pPr>
    </w:p>
    <w:p w14:paraId="7061ADE3" w14:textId="77777777" w:rsidR="00891119" w:rsidRDefault="00EC5480" w:rsidP="00EC5480">
      <w:pPr>
        <w:rPr>
          <w:rFonts w:ascii="Arial" w:hAnsi="Arial" w:cs="Arial"/>
          <w:sz w:val="22"/>
          <w:szCs w:val="22"/>
        </w:rPr>
      </w:pPr>
      <w:r w:rsidRPr="002128D2">
        <w:rPr>
          <w:rFonts w:ascii="Arial" w:hAnsi="Arial" w:cs="Arial"/>
          <w:sz w:val="22"/>
          <w:szCs w:val="22"/>
        </w:rPr>
        <w:t xml:space="preserve">These </w:t>
      </w:r>
      <w:r>
        <w:rPr>
          <w:rFonts w:ascii="Arial" w:hAnsi="Arial" w:cs="Arial"/>
          <w:sz w:val="22"/>
          <w:szCs w:val="22"/>
        </w:rPr>
        <w:t>Acts</w:t>
      </w:r>
      <w:r w:rsidRPr="002128D2">
        <w:rPr>
          <w:rFonts w:ascii="Arial" w:hAnsi="Arial" w:cs="Arial"/>
          <w:sz w:val="22"/>
          <w:szCs w:val="22"/>
        </w:rPr>
        <w:t xml:space="preserve"> provide financial resources for conservation projects that meet the requirements as outlined in each.  The Secretary of the Interior has assigned oversight of these funds to the Division of International Conservation, Fish and Wildlife Service.  </w:t>
      </w:r>
      <w:r w:rsidR="00891119" w:rsidRPr="000C4FDF">
        <w:rPr>
          <w:rFonts w:ascii="Arial" w:hAnsi="Arial" w:cs="Arial"/>
          <w:sz w:val="22"/>
          <w:szCs w:val="22"/>
        </w:rPr>
        <w:t>In addition, the Foreign Ass</w:t>
      </w:r>
      <w:r w:rsidR="00145626">
        <w:rPr>
          <w:rFonts w:ascii="Arial" w:hAnsi="Arial" w:cs="Arial"/>
          <w:sz w:val="22"/>
          <w:szCs w:val="22"/>
        </w:rPr>
        <w:t xml:space="preserve">istance Act Part 1, Section 119, </w:t>
      </w:r>
      <w:r w:rsidR="00891119" w:rsidRPr="000C4FDF">
        <w:rPr>
          <w:rFonts w:ascii="Arial" w:hAnsi="Arial" w:cs="Arial"/>
          <w:sz w:val="22"/>
          <w:szCs w:val="22"/>
        </w:rPr>
        <w:t xml:space="preserve">mandates </w:t>
      </w:r>
      <w:r w:rsidR="00145626">
        <w:rPr>
          <w:rFonts w:ascii="Arial" w:hAnsi="Arial" w:cs="Arial"/>
          <w:sz w:val="22"/>
          <w:szCs w:val="22"/>
        </w:rPr>
        <w:t>the U.S. Agency for International Development</w:t>
      </w:r>
      <w:r w:rsidR="00891119" w:rsidRPr="000C4FDF">
        <w:rPr>
          <w:rFonts w:ascii="Arial" w:hAnsi="Arial" w:cs="Arial"/>
          <w:sz w:val="22"/>
          <w:szCs w:val="22"/>
        </w:rPr>
        <w:t xml:space="preserve"> to offer financial support to our International Conservation Programs.</w:t>
      </w:r>
    </w:p>
    <w:p w14:paraId="6E58D666" w14:textId="77777777" w:rsidR="00891119" w:rsidRDefault="00891119" w:rsidP="00EC5480">
      <w:pPr>
        <w:rPr>
          <w:rFonts w:ascii="Arial" w:hAnsi="Arial" w:cs="Arial"/>
          <w:sz w:val="22"/>
          <w:szCs w:val="22"/>
        </w:rPr>
      </w:pPr>
    </w:p>
    <w:p w14:paraId="6125E77C" w14:textId="77777777" w:rsidR="00B234DC" w:rsidRPr="00670629" w:rsidRDefault="00EC5480" w:rsidP="000C4FDF">
      <w:pPr>
        <w:rPr>
          <w:rFonts w:ascii="Arial" w:hAnsi="Arial" w:cs="Arial"/>
          <w:sz w:val="22"/>
          <w:szCs w:val="22"/>
        </w:rPr>
      </w:pPr>
      <w:r w:rsidRPr="002128D2">
        <w:rPr>
          <w:rFonts w:ascii="Arial" w:hAnsi="Arial" w:cs="Arial"/>
          <w:sz w:val="22"/>
          <w:szCs w:val="22"/>
        </w:rPr>
        <w:t xml:space="preserve">Applicants must submit a proposal containing the information as outlined in the appropriate Act.  A panel of technical experts reviews each proposal to assess how well the proposed project addresses the requirements and priorities identified in the program’s authorizing legislation.  This information collection ensures that reviewers have sufficient information to select proposals for funding.   </w:t>
      </w:r>
    </w:p>
    <w:p w14:paraId="062E7790" w14:textId="77777777" w:rsidR="00150437" w:rsidRPr="00670629" w:rsidRDefault="003E598E" w:rsidP="003E598E">
      <w:pPr>
        <w:tabs>
          <w:tab w:val="left" w:pos="-1080"/>
          <w:tab w:val="left" w:pos="-720"/>
          <w:tab w:val="left" w:pos="0"/>
          <w:tab w:val="left" w:pos="7609"/>
        </w:tabs>
        <w:rPr>
          <w:rFonts w:ascii="Arial" w:hAnsi="Arial" w:cs="Arial"/>
          <w:sz w:val="22"/>
          <w:szCs w:val="22"/>
        </w:rPr>
      </w:pPr>
      <w:r>
        <w:rPr>
          <w:rFonts w:ascii="Arial" w:hAnsi="Arial" w:cs="Arial"/>
          <w:sz w:val="22"/>
          <w:szCs w:val="22"/>
        </w:rPr>
        <w:tab/>
      </w:r>
    </w:p>
    <w:p w14:paraId="3FAD77ED"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r>
      <w:r w:rsidRPr="007964B3">
        <w:rPr>
          <w:rFonts w:ascii="Arial" w:hAnsi="Arial" w:cs="Arial"/>
          <w:b/>
          <w:bCs/>
          <w:sz w:val="22"/>
          <w:szCs w:val="22"/>
        </w:rPr>
        <w:t xml:space="preserve">Indicate how, by whom, </w:t>
      </w:r>
      <w:r w:rsidR="00E1762E" w:rsidRPr="007964B3">
        <w:rPr>
          <w:rFonts w:ascii="Arial" w:hAnsi="Arial" w:cs="Arial"/>
          <w:b/>
          <w:bCs/>
          <w:sz w:val="22"/>
          <w:szCs w:val="22"/>
        </w:rPr>
        <w:t xml:space="preserve">how frequently, </w:t>
      </w:r>
      <w:r w:rsidRPr="007964B3">
        <w:rPr>
          <w:rFonts w:ascii="Arial" w:hAnsi="Arial" w:cs="Arial"/>
          <w:b/>
          <w:bCs/>
          <w:sz w:val="22"/>
          <w:szCs w:val="22"/>
        </w:rPr>
        <w:t xml:space="preserve">and for what purpose the information is to be used.  </w:t>
      </w:r>
      <w:r w:rsidR="00AB6EB2" w:rsidRPr="007964B3">
        <w:rPr>
          <w:rFonts w:ascii="Arial" w:hAnsi="Arial" w:cs="Arial"/>
          <w:b/>
          <w:bCs/>
          <w:sz w:val="22"/>
          <w:szCs w:val="22"/>
        </w:rPr>
        <w:t>If the information collected will be disseminated to the public or used to support information that will be disseminated to the public, explain how the collection complies with all applicable Information Quality Guidelines.</w:t>
      </w:r>
      <w:r w:rsidR="00AB6EB2" w:rsidRPr="00670629">
        <w:rPr>
          <w:rFonts w:ascii="Arial" w:hAnsi="Arial" w:cs="Arial"/>
          <w:b/>
          <w:bCs/>
          <w:sz w:val="22"/>
          <w:szCs w:val="22"/>
        </w:rPr>
        <w:t xml:space="preserve">  </w:t>
      </w:r>
    </w:p>
    <w:p w14:paraId="7CDE83CE" w14:textId="77777777" w:rsidR="007964B3" w:rsidRDefault="00796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F736553" w14:textId="4DEBBAB1"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Applicants submit proposals for funding in response to Notices of Funding Availability </w:t>
      </w:r>
      <w:r w:rsidR="00D7453D">
        <w:rPr>
          <w:rFonts w:ascii="Arial" w:hAnsi="Arial" w:cs="Arial"/>
          <w:sz w:val="22"/>
          <w:szCs w:val="22"/>
        </w:rPr>
        <w:t xml:space="preserve">(NOFA) </w:t>
      </w:r>
      <w:r w:rsidRPr="002128D2">
        <w:rPr>
          <w:rFonts w:ascii="Arial" w:hAnsi="Arial" w:cs="Arial"/>
          <w:sz w:val="22"/>
          <w:szCs w:val="22"/>
        </w:rPr>
        <w:t>that we publish on Grants.gov and our program web pages.  Applicants may submit a pr</w:t>
      </w:r>
      <w:r w:rsidR="00357059">
        <w:rPr>
          <w:rFonts w:ascii="Arial" w:hAnsi="Arial" w:cs="Arial"/>
          <w:sz w:val="22"/>
          <w:szCs w:val="22"/>
        </w:rPr>
        <w:t>oposal through Grants.gov, by e</w:t>
      </w:r>
      <w:r w:rsidRPr="002128D2">
        <w:rPr>
          <w:rFonts w:ascii="Arial" w:hAnsi="Arial" w:cs="Arial"/>
          <w:sz w:val="22"/>
          <w:szCs w:val="22"/>
        </w:rPr>
        <w:t>mail, or by mail.  We collect the following information under eac</w:t>
      </w:r>
      <w:r w:rsidR="00F170B5">
        <w:rPr>
          <w:rFonts w:ascii="Arial" w:hAnsi="Arial" w:cs="Arial"/>
          <w:sz w:val="22"/>
          <w:szCs w:val="22"/>
        </w:rPr>
        <w:t xml:space="preserve">h </w:t>
      </w:r>
      <w:r>
        <w:rPr>
          <w:rFonts w:ascii="Arial" w:hAnsi="Arial" w:cs="Arial"/>
          <w:sz w:val="22"/>
          <w:szCs w:val="22"/>
        </w:rPr>
        <w:t>NOFA</w:t>
      </w:r>
      <w:r w:rsidRPr="002128D2">
        <w:rPr>
          <w:rFonts w:ascii="Arial" w:hAnsi="Arial" w:cs="Arial"/>
          <w:sz w:val="22"/>
          <w:szCs w:val="22"/>
        </w:rPr>
        <w:t xml:space="preserve">:  </w:t>
      </w:r>
    </w:p>
    <w:p w14:paraId="09032C26" w14:textId="77777777" w:rsidR="00D1373C" w:rsidRPr="002128D2" w:rsidRDefault="00D1373C" w:rsidP="00D1373C">
      <w:pPr>
        <w:pStyle w:val="GPONormal"/>
        <w:rPr>
          <w:rFonts w:ascii="Arial" w:hAnsi="Arial" w:cs="Arial"/>
          <w:sz w:val="22"/>
          <w:szCs w:val="22"/>
        </w:rPr>
      </w:pPr>
    </w:p>
    <w:p w14:paraId="59C15F2E" w14:textId="77777777"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(1) Cover page with basic project details (FWS Form 3-2338).  </w:t>
      </w:r>
    </w:p>
    <w:p w14:paraId="6A6D5C72" w14:textId="77777777" w:rsidR="00D1373C" w:rsidRPr="002128D2" w:rsidRDefault="00D1373C" w:rsidP="00D1373C">
      <w:pPr>
        <w:pStyle w:val="GPONormal"/>
        <w:rPr>
          <w:rFonts w:ascii="Arial" w:hAnsi="Arial" w:cs="Arial"/>
          <w:sz w:val="22"/>
          <w:szCs w:val="22"/>
        </w:rPr>
      </w:pPr>
    </w:p>
    <w:p w14:paraId="00808179" w14:textId="77777777"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(2)  Project summary and narrative. </w:t>
      </w:r>
    </w:p>
    <w:p w14:paraId="5CF39C54" w14:textId="77777777" w:rsidR="00D1373C" w:rsidRPr="002128D2" w:rsidRDefault="00D1373C" w:rsidP="00D1373C">
      <w:pPr>
        <w:pStyle w:val="GPONormal"/>
        <w:rPr>
          <w:rFonts w:ascii="Arial" w:hAnsi="Arial" w:cs="Arial"/>
          <w:sz w:val="22"/>
          <w:szCs w:val="22"/>
        </w:rPr>
      </w:pPr>
    </w:p>
    <w:p w14:paraId="08C12427" w14:textId="77777777"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lastRenderedPageBreak/>
        <w:t xml:space="preserve">(3) Letter of appropriate government endorsement. </w:t>
      </w:r>
    </w:p>
    <w:p w14:paraId="74949EBE" w14:textId="77777777" w:rsidR="00D1373C" w:rsidRPr="002128D2" w:rsidRDefault="00D1373C" w:rsidP="00D1373C">
      <w:pPr>
        <w:pStyle w:val="GPONormal"/>
        <w:rPr>
          <w:rFonts w:ascii="Arial" w:hAnsi="Arial" w:cs="Arial"/>
          <w:sz w:val="22"/>
          <w:szCs w:val="22"/>
        </w:rPr>
      </w:pPr>
    </w:p>
    <w:p w14:paraId="049AD02B" w14:textId="77777777"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(4) Brief curricula vitae for key project personnel.  </w:t>
      </w:r>
    </w:p>
    <w:p w14:paraId="4230BFE3" w14:textId="77777777" w:rsidR="00D1373C" w:rsidRPr="002128D2" w:rsidRDefault="00D1373C" w:rsidP="00D1373C">
      <w:pPr>
        <w:pStyle w:val="GPONormal"/>
        <w:rPr>
          <w:rFonts w:ascii="Arial" w:hAnsi="Arial" w:cs="Arial"/>
          <w:sz w:val="22"/>
          <w:szCs w:val="22"/>
        </w:rPr>
      </w:pPr>
    </w:p>
    <w:p w14:paraId="633E3F21" w14:textId="6765F3B6" w:rsidR="00D1373C" w:rsidRDefault="00D1373C" w:rsidP="00D1373C">
      <w:pPr>
        <w:pStyle w:val="GPONormal"/>
        <w:ind w:firstLine="720"/>
        <w:rPr>
          <w:rFonts w:ascii="Arial" w:hAnsi="Arial" w:cs="Arial"/>
          <w:sz w:val="22"/>
          <w:szCs w:val="22"/>
        </w:rPr>
      </w:pPr>
      <w:r w:rsidRPr="002128D2">
        <w:rPr>
          <w:rFonts w:ascii="Arial" w:hAnsi="Arial" w:cs="Arial"/>
          <w:sz w:val="22"/>
          <w:szCs w:val="22"/>
        </w:rPr>
        <w:t>(5) Complete Standard Forms 424</w:t>
      </w:r>
      <w:r>
        <w:rPr>
          <w:rFonts w:ascii="Arial" w:hAnsi="Arial" w:cs="Arial"/>
          <w:sz w:val="22"/>
          <w:szCs w:val="22"/>
        </w:rPr>
        <w:t xml:space="preserve"> </w:t>
      </w:r>
      <w:r w:rsidRPr="002128D2">
        <w:rPr>
          <w:rFonts w:ascii="Arial" w:hAnsi="Arial" w:cs="Arial"/>
          <w:sz w:val="22"/>
          <w:szCs w:val="22"/>
        </w:rPr>
        <w:t xml:space="preserve">and 424b </w:t>
      </w:r>
      <w:r w:rsidRPr="00A859E0">
        <w:rPr>
          <w:rFonts w:ascii="Arial" w:hAnsi="Arial" w:cs="Arial"/>
          <w:sz w:val="22"/>
          <w:szCs w:val="22"/>
        </w:rPr>
        <w:t>(</w:t>
      </w:r>
      <w:r w:rsidR="00A859E0">
        <w:rPr>
          <w:rFonts w:ascii="Arial" w:hAnsi="Arial" w:cs="Arial"/>
          <w:sz w:val="22"/>
          <w:szCs w:val="22"/>
        </w:rPr>
        <w:t xml:space="preserve">Currently, </w:t>
      </w:r>
      <w:r w:rsidRPr="00A859E0">
        <w:rPr>
          <w:rFonts w:ascii="Arial" w:hAnsi="Arial" w:cs="Arial"/>
          <w:sz w:val="22"/>
          <w:szCs w:val="22"/>
        </w:rPr>
        <w:t>nondomestic applicants do not submit the standard forms</w:t>
      </w:r>
      <w:r w:rsidR="00A859E0">
        <w:rPr>
          <w:rFonts w:ascii="Arial" w:hAnsi="Arial" w:cs="Arial"/>
          <w:sz w:val="22"/>
          <w:szCs w:val="22"/>
        </w:rPr>
        <w:t xml:space="preserve">.  </w:t>
      </w:r>
      <w:r w:rsidR="00A859E0" w:rsidRPr="004048BD">
        <w:rPr>
          <w:rFonts w:ascii="Arial" w:hAnsi="Arial" w:cs="Arial"/>
          <w:color w:val="222222"/>
          <w:sz w:val="22"/>
          <w:szCs w:val="22"/>
          <w:shd w:val="clear" w:color="auto" w:fill="FFFFFF"/>
        </w:rPr>
        <w:t>Starting in FY2015 we will have ALL applicants, including non-domestic, fill out SF424 as well.  By FY2016 we will transition to Standard Forms only for All Applicants</w:t>
      </w:r>
      <w:r w:rsidRPr="004048BD">
        <w:rPr>
          <w:rFonts w:ascii="Arial" w:hAnsi="Arial" w:cs="Arial"/>
          <w:sz w:val="22"/>
          <w:szCs w:val="22"/>
        </w:rPr>
        <w:t>).</w:t>
      </w:r>
      <w:r w:rsidRPr="00A859E0">
        <w:rPr>
          <w:rFonts w:ascii="Arial" w:hAnsi="Arial" w:cs="Arial"/>
          <w:sz w:val="22"/>
          <w:szCs w:val="22"/>
        </w:rPr>
        <w:t xml:space="preserve">  </w:t>
      </w:r>
    </w:p>
    <w:p w14:paraId="6608C2C2" w14:textId="77777777" w:rsidR="00D7453D" w:rsidRDefault="00D7453D" w:rsidP="00D1373C">
      <w:pPr>
        <w:pStyle w:val="GPONormal"/>
        <w:ind w:firstLine="720"/>
        <w:rPr>
          <w:rFonts w:ascii="Arial" w:hAnsi="Arial" w:cs="Arial"/>
          <w:sz w:val="22"/>
          <w:szCs w:val="22"/>
        </w:rPr>
      </w:pPr>
    </w:p>
    <w:p w14:paraId="79246A49" w14:textId="59B45390" w:rsidR="00D7453D" w:rsidRPr="002128D2" w:rsidRDefault="00851DF8" w:rsidP="00D7453D">
      <w:pPr>
        <w:pStyle w:val="GPONormal"/>
        <w:rPr>
          <w:rFonts w:ascii="Arial" w:hAnsi="Arial" w:cs="Arial"/>
          <w:sz w:val="22"/>
          <w:szCs w:val="22"/>
        </w:rPr>
      </w:pPr>
      <w:r>
        <w:rPr>
          <w:rFonts w:ascii="Arial" w:hAnsi="Arial" w:cs="Arial"/>
          <w:sz w:val="22"/>
          <w:szCs w:val="22"/>
        </w:rPr>
        <w:t xml:space="preserve">As appropriate, </w:t>
      </w:r>
      <w:r w:rsidR="00D7453D" w:rsidRPr="00851DF8">
        <w:rPr>
          <w:rFonts w:ascii="Arial" w:hAnsi="Arial" w:cs="Arial"/>
          <w:sz w:val="22"/>
          <w:szCs w:val="22"/>
        </w:rPr>
        <w:t>FWS Form 3-2338 and the NOFA</w:t>
      </w:r>
      <w:r w:rsidR="00F170B5" w:rsidRPr="00851DF8">
        <w:rPr>
          <w:rFonts w:ascii="Arial" w:hAnsi="Arial" w:cs="Arial"/>
          <w:sz w:val="22"/>
          <w:szCs w:val="22"/>
        </w:rPr>
        <w:t>s</w:t>
      </w:r>
      <w:r w:rsidR="00D7453D" w:rsidRPr="00851DF8">
        <w:rPr>
          <w:rFonts w:ascii="Arial" w:hAnsi="Arial" w:cs="Arial"/>
          <w:sz w:val="22"/>
          <w:szCs w:val="22"/>
        </w:rPr>
        <w:t xml:space="preserve"> </w:t>
      </w:r>
      <w:r>
        <w:rPr>
          <w:rFonts w:ascii="Arial" w:hAnsi="Arial" w:cs="Arial"/>
          <w:sz w:val="22"/>
          <w:szCs w:val="22"/>
        </w:rPr>
        <w:t>may be</w:t>
      </w:r>
      <w:r w:rsidR="00D7453D" w:rsidRPr="00851DF8">
        <w:rPr>
          <w:rFonts w:ascii="Arial" w:hAnsi="Arial" w:cs="Arial"/>
          <w:sz w:val="22"/>
          <w:szCs w:val="22"/>
        </w:rPr>
        <w:t xml:space="preserve"> </w:t>
      </w:r>
      <w:r>
        <w:rPr>
          <w:rFonts w:ascii="Arial" w:hAnsi="Arial" w:cs="Arial"/>
          <w:sz w:val="22"/>
          <w:szCs w:val="22"/>
        </w:rPr>
        <w:t>made</w:t>
      </w:r>
      <w:r w:rsidR="00D7453D" w:rsidRPr="00851DF8">
        <w:rPr>
          <w:rFonts w:ascii="Arial" w:hAnsi="Arial" w:cs="Arial"/>
          <w:sz w:val="22"/>
          <w:szCs w:val="22"/>
        </w:rPr>
        <w:t xml:space="preserve"> available in Spanish, Russian</w:t>
      </w:r>
      <w:r w:rsidR="00960AAF" w:rsidRPr="00851DF8">
        <w:rPr>
          <w:rFonts w:ascii="Arial" w:hAnsi="Arial" w:cs="Arial"/>
          <w:sz w:val="22"/>
          <w:szCs w:val="22"/>
        </w:rPr>
        <w:t>, and French translations.</w:t>
      </w:r>
    </w:p>
    <w:p w14:paraId="050E5C3F" w14:textId="77777777" w:rsidR="00D1373C" w:rsidRPr="002128D2" w:rsidRDefault="00D1373C" w:rsidP="00D1373C">
      <w:pPr>
        <w:pStyle w:val="GPONormal"/>
        <w:rPr>
          <w:rFonts w:ascii="Arial" w:hAnsi="Arial" w:cs="Arial"/>
          <w:sz w:val="22"/>
          <w:szCs w:val="22"/>
        </w:rPr>
      </w:pPr>
    </w:p>
    <w:p w14:paraId="1BBAFF1D" w14:textId="77777777" w:rsidR="00B522A0" w:rsidRDefault="00D1373C" w:rsidP="00D1373C">
      <w:pPr>
        <w:pStyle w:val="GPONormal"/>
        <w:rPr>
          <w:rFonts w:ascii="Arial" w:hAnsi="Arial" w:cs="Arial"/>
          <w:sz w:val="22"/>
          <w:szCs w:val="22"/>
        </w:rPr>
      </w:pPr>
      <w:r w:rsidRPr="002128D2">
        <w:rPr>
          <w:rFonts w:ascii="Arial" w:hAnsi="Arial" w:cs="Arial"/>
          <w:sz w:val="22"/>
          <w:szCs w:val="22"/>
        </w:rPr>
        <w:t xml:space="preserve">Proposals may also include, as appropriate, a copy of the organization's Negotiated Indirect Cost Rate Agreement (NIRCA) and any additional documentation supporting the proposed project. </w:t>
      </w:r>
    </w:p>
    <w:p w14:paraId="113DA82C" w14:textId="77777777" w:rsidR="00B522A0" w:rsidRDefault="00B522A0" w:rsidP="00D1373C">
      <w:pPr>
        <w:pStyle w:val="GPONormal"/>
        <w:rPr>
          <w:rFonts w:ascii="Arial" w:hAnsi="Arial" w:cs="Arial"/>
          <w:sz w:val="22"/>
          <w:szCs w:val="22"/>
        </w:rPr>
      </w:pPr>
    </w:p>
    <w:p w14:paraId="12F59BC1" w14:textId="76422A37" w:rsidR="00D1373C" w:rsidRPr="002128D2" w:rsidRDefault="00B522A0" w:rsidP="00D1373C">
      <w:pPr>
        <w:pStyle w:val="GPONormal"/>
        <w:rPr>
          <w:rFonts w:ascii="Arial" w:hAnsi="Arial" w:cs="Arial"/>
          <w:sz w:val="22"/>
          <w:szCs w:val="22"/>
        </w:rPr>
      </w:pPr>
      <w:r>
        <w:rPr>
          <w:rFonts w:ascii="Arial" w:hAnsi="Arial" w:cs="Arial"/>
          <w:sz w:val="22"/>
          <w:szCs w:val="22"/>
        </w:rPr>
        <w:t>Applicants must also indicate whether or not they have an active registration in</w:t>
      </w:r>
      <w:r w:rsidR="00D1373C" w:rsidRPr="002128D2">
        <w:rPr>
          <w:rFonts w:ascii="Arial" w:hAnsi="Arial" w:cs="Arial"/>
          <w:sz w:val="22"/>
          <w:szCs w:val="22"/>
        </w:rPr>
        <w:t xml:space="preserve"> </w:t>
      </w:r>
      <w:r>
        <w:rPr>
          <w:rFonts w:ascii="Arial" w:hAnsi="Arial" w:cs="Arial"/>
          <w:sz w:val="22"/>
          <w:szCs w:val="22"/>
        </w:rPr>
        <w:t>the System for Awards Management (SAM), as this is a governmentwide</w:t>
      </w:r>
      <w:r w:rsidR="00357059">
        <w:rPr>
          <w:rFonts w:ascii="Arial" w:hAnsi="Arial" w:cs="Arial"/>
          <w:sz w:val="22"/>
          <w:szCs w:val="22"/>
        </w:rPr>
        <w:t xml:space="preserve"> requirement for recipients of F</w:t>
      </w:r>
      <w:r>
        <w:rPr>
          <w:rFonts w:ascii="Arial" w:hAnsi="Arial" w:cs="Arial"/>
          <w:sz w:val="22"/>
          <w:szCs w:val="22"/>
        </w:rPr>
        <w:t>ederal assistance awards.</w:t>
      </w:r>
      <w:r w:rsidR="002F60DD">
        <w:rPr>
          <w:rFonts w:ascii="Arial" w:hAnsi="Arial" w:cs="Arial"/>
          <w:sz w:val="22"/>
          <w:szCs w:val="22"/>
        </w:rPr>
        <w:t xml:space="preserve">  As appropriate, applicants may also be required to submit an A-133 audit report.  Per the Leahy Amendments to the Foreign Assistance Act, these grant programs are prohibited from involvement in financial or in-kind support for security forces. In order to avoid duplication of effort and ensure transparency, we ask applicants to state whether or not their proposals: a) include funding from other Federal agencies; and b) have been submitted to other </w:t>
      </w:r>
      <w:r w:rsidR="00357059">
        <w:rPr>
          <w:rFonts w:ascii="Arial" w:hAnsi="Arial" w:cs="Arial"/>
          <w:sz w:val="22"/>
          <w:szCs w:val="22"/>
        </w:rPr>
        <w:t xml:space="preserve">Service </w:t>
      </w:r>
      <w:r w:rsidR="0092698A">
        <w:rPr>
          <w:rFonts w:ascii="Arial" w:hAnsi="Arial" w:cs="Arial"/>
          <w:sz w:val="22"/>
          <w:szCs w:val="22"/>
        </w:rPr>
        <w:t>grants programs.  As none of these questions involves significant additional detail, we do not anticipate a change in the time to complete the form.</w:t>
      </w:r>
    </w:p>
    <w:p w14:paraId="7364FDCC" w14:textId="77777777" w:rsidR="00D1373C" w:rsidRPr="002128D2" w:rsidRDefault="00D1373C" w:rsidP="00D1373C">
      <w:pPr>
        <w:pStyle w:val="GPONormal"/>
        <w:rPr>
          <w:rFonts w:ascii="Arial" w:hAnsi="Arial" w:cs="Arial"/>
          <w:sz w:val="22"/>
          <w:szCs w:val="22"/>
        </w:rPr>
      </w:pPr>
    </w:p>
    <w:p w14:paraId="04696E47" w14:textId="77777777"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The </w:t>
      </w:r>
      <w:r w:rsidR="000C4FDF">
        <w:rPr>
          <w:rFonts w:ascii="Arial" w:hAnsi="Arial" w:cs="Arial"/>
          <w:sz w:val="22"/>
          <w:szCs w:val="22"/>
        </w:rPr>
        <w:t>project summary and narrative are</w:t>
      </w:r>
      <w:r w:rsidRPr="002128D2">
        <w:rPr>
          <w:rFonts w:ascii="Arial" w:hAnsi="Arial" w:cs="Arial"/>
          <w:sz w:val="22"/>
          <w:szCs w:val="22"/>
        </w:rPr>
        <w:t xml:space="preserve"> the basis for this information collection request.  A panel of technical experts reviews each proposal to assess how well the project addresses the priorities identified by each program's authorizing legislation.  As all of the on-the-ground projects funded by these programs are conducted outside the United States, the letter of appropriate government endorsement ensures that the proposed activities will not meet with local resistance or work in opposition to locally identified priorities and needs.  Brief curricula vitae for key project personnel allow the review panel to assess the qualifications of project staff to effectively carry out the project goals and objectives.  As all Federal entities must honor the indirect cost rates an organization has negotiated with its cognizant agency, we require all organizations with a NICRA to submit the agreement paperwork with their proposals to verify how their rate is applied in their proposed budget.  Applicants may provide any additional documentation that they believe best supports their proposal.</w:t>
      </w:r>
    </w:p>
    <w:p w14:paraId="5BB85450" w14:textId="77777777" w:rsidR="00D1373C" w:rsidRPr="002128D2" w:rsidRDefault="00D1373C" w:rsidP="00D1373C">
      <w:pPr>
        <w:pStyle w:val="GPONormal"/>
        <w:rPr>
          <w:rFonts w:ascii="Arial" w:hAnsi="Arial" w:cs="Arial"/>
          <w:sz w:val="22"/>
          <w:szCs w:val="22"/>
        </w:rPr>
      </w:pPr>
    </w:p>
    <w:p w14:paraId="49875595" w14:textId="77777777"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With prior approval from the applicant, we may share proposal information with other </w:t>
      </w:r>
      <w:r w:rsidRPr="002128D2">
        <w:rPr>
          <w:rFonts w:ascii="Arial" w:hAnsi="Arial" w:cs="Arial"/>
          <w:bCs/>
          <w:iCs/>
          <w:sz w:val="22"/>
          <w:szCs w:val="22"/>
        </w:rPr>
        <w:t>qualified organizations or individuals that have the potential to enhance the proposed conservation effort.</w:t>
      </w:r>
    </w:p>
    <w:p w14:paraId="67EB0AC5" w14:textId="77777777" w:rsidR="00D1373C" w:rsidRPr="002128D2" w:rsidRDefault="00D1373C" w:rsidP="00D1373C">
      <w:pPr>
        <w:pStyle w:val="GPONormal"/>
        <w:rPr>
          <w:rFonts w:ascii="Arial" w:hAnsi="Arial" w:cs="Arial"/>
          <w:sz w:val="22"/>
          <w:szCs w:val="22"/>
        </w:rPr>
      </w:pPr>
    </w:p>
    <w:p w14:paraId="3F091902"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All assistance awards under this program have a maximum reporting requirement of a:</w:t>
      </w:r>
    </w:p>
    <w:p w14:paraId="5B113BB7"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CBB17"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b/>
        <w:t xml:space="preserve">(1) Mid-term report (performance report and a financial status report) due within 30 days of the conclusion of the first half of the project period, and </w:t>
      </w:r>
    </w:p>
    <w:p w14:paraId="32123281"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284DD6" w14:textId="77777777" w:rsidR="007964B3" w:rsidRPr="00670629" w:rsidRDefault="00D1373C" w:rsidP="000C4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2128D2">
        <w:rPr>
          <w:rFonts w:ascii="Arial" w:hAnsi="Arial" w:cs="Arial"/>
          <w:sz w:val="22"/>
          <w:szCs w:val="22"/>
        </w:rPr>
        <w:tab/>
        <w:t xml:space="preserve">(2) Final report (performance and financial status report and copies of all deliverables, photographic documentation of the project and products resulting from the project) due within 90 days of the end of the performance period.  </w:t>
      </w:r>
    </w:p>
    <w:p w14:paraId="483EF5D1" w14:textId="77777777" w:rsidR="00670629" w:rsidRPr="00670629" w:rsidRDefault="00670629" w:rsidP="00670629">
      <w:pPr>
        <w:rPr>
          <w:rFonts w:ascii="Arial" w:hAnsi="Arial" w:cs="Arial"/>
          <w:color w:val="0000FF"/>
          <w:sz w:val="22"/>
          <w:szCs w:val="22"/>
        </w:rPr>
      </w:pPr>
    </w:p>
    <w:p w14:paraId="32691C2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5690997"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9A1930A" w14:textId="1010FBE5" w:rsidR="00DA2A8C" w:rsidRPr="002128D2" w:rsidRDefault="00B522A0"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U</w:t>
      </w:r>
      <w:r w:rsidR="00357059">
        <w:rPr>
          <w:rFonts w:ascii="Arial" w:hAnsi="Arial" w:cs="Arial"/>
          <w:sz w:val="22"/>
          <w:szCs w:val="22"/>
        </w:rPr>
        <w:t>.</w:t>
      </w:r>
      <w:r>
        <w:rPr>
          <w:rFonts w:ascii="Arial" w:hAnsi="Arial" w:cs="Arial"/>
          <w:sz w:val="22"/>
          <w:szCs w:val="22"/>
        </w:rPr>
        <w:t>S</w:t>
      </w:r>
      <w:r w:rsidR="00357059">
        <w:rPr>
          <w:rFonts w:ascii="Arial" w:hAnsi="Arial" w:cs="Arial"/>
          <w:sz w:val="22"/>
          <w:szCs w:val="22"/>
        </w:rPr>
        <w:t>.</w:t>
      </w:r>
      <w:r>
        <w:rPr>
          <w:rFonts w:ascii="Arial" w:hAnsi="Arial" w:cs="Arial"/>
          <w:sz w:val="22"/>
          <w:szCs w:val="22"/>
        </w:rPr>
        <w:t>-based a</w:t>
      </w:r>
      <w:r w:rsidR="00DA2A8C" w:rsidRPr="002128D2">
        <w:rPr>
          <w:rFonts w:ascii="Arial" w:hAnsi="Arial" w:cs="Arial"/>
          <w:sz w:val="22"/>
          <w:szCs w:val="22"/>
        </w:rPr>
        <w:t>pplicants m</w:t>
      </w:r>
      <w:r>
        <w:rPr>
          <w:rFonts w:ascii="Arial" w:hAnsi="Arial" w:cs="Arial"/>
          <w:sz w:val="22"/>
          <w:szCs w:val="22"/>
        </w:rPr>
        <w:t>ust</w:t>
      </w:r>
      <w:r w:rsidR="00DA2A8C" w:rsidRPr="002128D2">
        <w:rPr>
          <w:rFonts w:ascii="Arial" w:hAnsi="Arial" w:cs="Arial"/>
          <w:sz w:val="22"/>
          <w:szCs w:val="22"/>
        </w:rPr>
        <w:t xml:space="preserve"> submit proposal</w:t>
      </w:r>
      <w:r>
        <w:rPr>
          <w:rFonts w:ascii="Arial" w:hAnsi="Arial" w:cs="Arial"/>
          <w:sz w:val="22"/>
          <w:szCs w:val="22"/>
        </w:rPr>
        <w:t>s</w:t>
      </w:r>
      <w:r w:rsidR="00DA2A8C" w:rsidRPr="002128D2">
        <w:rPr>
          <w:rFonts w:ascii="Arial" w:hAnsi="Arial" w:cs="Arial"/>
          <w:sz w:val="22"/>
          <w:szCs w:val="22"/>
        </w:rPr>
        <w:t xml:space="preserve"> through Grants.gov</w:t>
      </w:r>
      <w:r>
        <w:rPr>
          <w:rFonts w:ascii="Arial" w:hAnsi="Arial" w:cs="Arial"/>
          <w:sz w:val="22"/>
          <w:szCs w:val="22"/>
        </w:rPr>
        <w:t>.  Non-U</w:t>
      </w:r>
      <w:r w:rsidR="00357059">
        <w:rPr>
          <w:rFonts w:ascii="Arial" w:hAnsi="Arial" w:cs="Arial"/>
          <w:sz w:val="22"/>
          <w:szCs w:val="22"/>
        </w:rPr>
        <w:t>.</w:t>
      </w:r>
      <w:r>
        <w:rPr>
          <w:rFonts w:ascii="Arial" w:hAnsi="Arial" w:cs="Arial"/>
          <w:sz w:val="22"/>
          <w:szCs w:val="22"/>
        </w:rPr>
        <w:t>S</w:t>
      </w:r>
      <w:r w:rsidR="00357059">
        <w:rPr>
          <w:rFonts w:ascii="Arial" w:hAnsi="Arial" w:cs="Arial"/>
          <w:sz w:val="22"/>
          <w:szCs w:val="22"/>
        </w:rPr>
        <w:t>.</w:t>
      </w:r>
      <w:r>
        <w:rPr>
          <w:rFonts w:ascii="Arial" w:hAnsi="Arial" w:cs="Arial"/>
          <w:sz w:val="22"/>
          <w:szCs w:val="22"/>
        </w:rPr>
        <w:t xml:space="preserve"> entities may submit proposals through grants.gov,</w:t>
      </w:r>
      <w:r w:rsidR="00357059">
        <w:rPr>
          <w:rFonts w:ascii="Arial" w:hAnsi="Arial" w:cs="Arial"/>
          <w:sz w:val="22"/>
          <w:szCs w:val="22"/>
        </w:rPr>
        <w:t xml:space="preserve"> by </w:t>
      </w:r>
      <w:r w:rsidR="00BB1729">
        <w:rPr>
          <w:rFonts w:ascii="Arial" w:hAnsi="Arial" w:cs="Arial"/>
          <w:sz w:val="22"/>
          <w:szCs w:val="22"/>
        </w:rPr>
        <w:t>e</w:t>
      </w:r>
      <w:r w:rsidR="00DA2A8C" w:rsidRPr="002128D2">
        <w:rPr>
          <w:rFonts w:ascii="Arial" w:hAnsi="Arial" w:cs="Arial"/>
          <w:sz w:val="22"/>
          <w:szCs w:val="22"/>
        </w:rPr>
        <w:t xml:space="preserve">mail, or by mail.  We allow respondents to submit their proposals in hard copy through the mail because </w:t>
      </w:r>
      <w:r>
        <w:rPr>
          <w:rFonts w:ascii="Arial" w:hAnsi="Arial" w:cs="Arial"/>
          <w:sz w:val="22"/>
          <w:szCs w:val="22"/>
        </w:rPr>
        <w:t>many</w:t>
      </w:r>
      <w:r w:rsidR="00DA2A8C" w:rsidRPr="002128D2">
        <w:rPr>
          <w:rFonts w:ascii="Arial" w:hAnsi="Arial" w:cs="Arial"/>
          <w:sz w:val="22"/>
          <w:szCs w:val="22"/>
        </w:rPr>
        <w:t xml:space="preserve"> eligible applicants, as defined by the Acts, are located in remote countries where access to the Internet and/or computers is</w:t>
      </w:r>
      <w:r w:rsidR="00DA2A8C">
        <w:rPr>
          <w:rFonts w:ascii="Arial" w:hAnsi="Arial" w:cs="Arial"/>
          <w:sz w:val="22"/>
          <w:szCs w:val="22"/>
        </w:rPr>
        <w:t xml:space="preserve"> limited</w:t>
      </w:r>
      <w:r w:rsidR="00DA2A8C" w:rsidRPr="002128D2">
        <w:rPr>
          <w:rFonts w:ascii="Arial" w:hAnsi="Arial" w:cs="Arial"/>
          <w:sz w:val="22"/>
          <w:szCs w:val="22"/>
        </w:rPr>
        <w:t xml:space="preserve">.  To reduce the burden on applicants who do have access to the Internet, we allow electronic submissions through Grants.gov and email.  All application instructions and forms are available on the Internet for filling and printing by the public.  </w:t>
      </w:r>
    </w:p>
    <w:p w14:paraId="3692AE6A" w14:textId="77777777" w:rsidR="008E6EA8" w:rsidRPr="0067062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439F2CC" w14:textId="77777777"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14:paraId="2E24513B" w14:textId="77777777" w:rsidR="00DA2A8C" w:rsidRPr="00670629" w:rsidRDefault="00DA2A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24D0519" w14:textId="77777777" w:rsidR="00DA2A8C" w:rsidRPr="002128D2" w:rsidRDefault="00DA2A8C"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Due to the unique nature of the authorizing legislation or implementation of these programs, no other division of the Service or any other Federal agency collects this information.</w:t>
      </w:r>
    </w:p>
    <w:p w14:paraId="1FC9608F" w14:textId="77777777"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8A0493"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14:paraId="48DE3ED6" w14:textId="77777777" w:rsidR="008952EE" w:rsidRPr="00670629" w:rsidRDefault="008952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11D83DE" w14:textId="77777777" w:rsidR="00150437" w:rsidRPr="00670629" w:rsidRDefault="008952EE" w:rsidP="008952EE">
      <w:pPr>
        <w:rPr>
          <w:rFonts w:ascii="Arial" w:hAnsi="Arial" w:cs="Arial"/>
          <w:sz w:val="22"/>
          <w:szCs w:val="22"/>
        </w:rPr>
      </w:pPr>
      <w:r w:rsidRPr="002128D2">
        <w:rPr>
          <w:rFonts w:ascii="Arial" w:hAnsi="Arial" w:cs="Arial"/>
          <w:sz w:val="22"/>
          <w:szCs w:val="22"/>
        </w:rPr>
        <w:t xml:space="preserve">We have made efforts to keep the amount of information requested to a minimum for all of our applicants.  The information has to be sufficient to fulfill the requirements of the authorizing </w:t>
      </w:r>
      <w:r>
        <w:rPr>
          <w:rFonts w:ascii="Arial" w:hAnsi="Arial" w:cs="Arial"/>
          <w:sz w:val="22"/>
          <w:szCs w:val="22"/>
        </w:rPr>
        <w:t>statute</w:t>
      </w:r>
      <w:r w:rsidRPr="002128D2">
        <w:rPr>
          <w:rFonts w:ascii="Arial" w:hAnsi="Arial" w:cs="Arial"/>
          <w:sz w:val="22"/>
          <w:szCs w:val="22"/>
        </w:rPr>
        <w:t>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w:t>
      </w:r>
      <w:r>
        <w:rPr>
          <w:rFonts w:ascii="Arial" w:hAnsi="Arial" w:cs="Arial"/>
          <w:sz w:val="22"/>
          <w:szCs w:val="22"/>
        </w:rPr>
        <w:t xml:space="preserve"> </w:t>
      </w:r>
    </w:p>
    <w:p w14:paraId="3458933F"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15A92F"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6B084CF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7E4261" w14:textId="77777777" w:rsidR="008952EE" w:rsidRPr="002128D2" w:rsidRDefault="008952EE" w:rsidP="008952EE">
      <w:pPr>
        <w:rPr>
          <w:rFonts w:ascii="Arial" w:hAnsi="Arial" w:cs="Arial"/>
          <w:sz w:val="22"/>
          <w:szCs w:val="22"/>
        </w:rPr>
      </w:pPr>
      <w:r>
        <w:rPr>
          <w:rFonts w:ascii="Arial" w:hAnsi="Arial" w:cs="Arial"/>
          <w:sz w:val="22"/>
          <w:szCs w:val="22"/>
        </w:rPr>
        <w:t xml:space="preserve">Funds are provided for these programs on an annual basis.  </w:t>
      </w:r>
      <w:r w:rsidRPr="002128D2">
        <w:rPr>
          <w:rFonts w:ascii="Arial" w:hAnsi="Arial" w:cs="Arial"/>
          <w:sz w:val="22"/>
          <w:szCs w:val="22"/>
        </w:rPr>
        <w:t xml:space="preserve">Failure to collect the information or collecting the information less frequently would prevent the Secretary of the Interior from fulfilling responsibilities as outlined in the </w:t>
      </w:r>
      <w:r>
        <w:rPr>
          <w:rFonts w:ascii="Arial" w:hAnsi="Arial" w:cs="Arial"/>
          <w:sz w:val="22"/>
          <w:szCs w:val="22"/>
        </w:rPr>
        <w:t>statutes establishing</w:t>
      </w:r>
      <w:r w:rsidRPr="002128D2">
        <w:rPr>
          <w:rFonts w:ascii="Arial" w:hAnsi="Arial" w:cs="Arial"/>
          <w:sz w:val="22"/>
          <w:szCs w:val="22"/>
        </w:rPr>
        <w:t xml:space="preserve"> these programs.           </w:t>
      </w:r>
    </w:p>
    <w:p w14:paraId="5EC54D31" w14:textId="77777777" w:rsidR="00423226" w:rsidRPr="00670629" w:rsidRDefault="00423226" w:rsidP="00423226">
      <w:pPr>
        <w:rPr>
          <w:rFonts w:ascii="Arial" w:hAnsi="Arial" w:cs="Arial"/>
          <w:color w:val="0000FF"/>
          <w:sz w:val="22"/>
          <w:szCs w:val="22"/>
        </w:rPr>
      </w:pPr>
    </w:p>
    <w:p w14:paraId="522F355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14:paraId="781EB4C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14:paraId="4D09420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14:paraId="7735FDC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14:paraId="6D56685A"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14:paraId="26EE3E9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14:paraId="1CE4882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14:paraId="0648948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lastRenderedPageBreak/>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9765CF4"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3CD8BDAE" w14:textId="77777777" w:rsidR="00D24639" w:rsidRPr="00670629" w:rsidRDefault="00D24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61F18929" w14:textId="77777777" w:rsidR="00913659" w:rsidRPr="00D24639" w:rsidRDefault="00D24639" w:rsidP="00D24639">
      <w:pPr>
        <w:rPr>
          <w:rFonts w:ascii="Arial" w:hAnsi="Arial" w:cs="Arial"/>
          <w:sz w:val="22"/>
          <w:szCs w:val="22"/>
        </w:rPr>
      </w:pPr>
      <w:r w:rsidRPr="002128D2">
        <w:rPr>
          <w:rFonts w:ascii="Arial" w:hAnsi="Arial" w:cs="Arial"/>
          <w:sz w:val="22"/>
          <w:szCs w:val="22"/>
        </w:rPr>
        <w:t>There are no circumstances that require us to collect the information in a manner inconsistent with OMB guidelines.</w:t>
      </w:r>
    </w:p>
    <w:p w14:paraId="0A27D8A4"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35AED0E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726A8">
        <w:rPr>
          <w:rFonts w:ascii="Arial" w:hAnsi="Arial" w:cs="Arial"/>
          <w:b/>
          <w:bCs/>
          <w:sz w:val="22"/>
          <w:szCs w:val="22"/>
        </w:rPr>
        <w:t>8.</w:t>
      </w:r>
      <w:r w:rsidRPr="00670629">
        <w:rPr>
          <w:rFonts w:ascii="Arial" w:hAnsi="Arial" w:cs="Arial"/>
          <w:b/>
          <w:bCs/>
          <w:sz w:val="22"/>
          <w:szCs w:val="22"/>
        </w:rPr>
        <w:tab/>
      </w:r>
      <w:r w:rsidR="00423226" w:rsidRPr="00670629">
        <w:rPr>
          <w:rFonts w:ascii="Arial" w:hAnsi="Arial" w:cs="Arial"/>
          <w:b/>
          <w:bCs/>
          <w:sz w:val="22"/>
          <w:szCs w:val="22"/>
        </w:rPr>
        <w:t xml:space="preserve">Provide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14:paraId="0E906EF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5FE56D8"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19567722" w14:textId="77777777"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52524F3" w14:textId="20BF2635" w:rsidR="00D57457" w:rsidRPr="00990214" w:rsidRDefault="00F170B5" w:rsidP="00BB0E92">
      <w:pPr>
        <w:rPr>
          <w:rFonts w:ascii="Arial" w:hAnsi="Arial" w:cs="Arial"/>
          <w:sz w:val="22"/>
          <w:szCs w:val="22"/>
        </w:rPr>
      </w:pPr>
      <w:r>
        <w:rPr>
          <w:rFonts w:ascii="Arial" w:hAnsi="Arial" w:cs="Arial"/>
          <w:sz w:val="22"/>
          <w:szCs w:val="22"/>
        </w:rPr>
        <w:t xml:space="preserve">On </w:t>
      </w:r>
      <w:r w:rsidR="00B522A0">
        <w:rPr>
          <w:rFonts w:ascii="Arial" w:hAnsi="Arial" w:cs="Arial"/>
          <w:sz w:val="22"/>
          <w:szCs w:val="22"/>
        </w:rPr>
        <w:t>March 14</w:t>
      </w:r>
      <w:r w:rsidR="00D57457" w:rsidRPr="00990214">
        <w:rPr>
          <w:rFonts w:ascii="Arial" w:hAnsi="Arial" w:cs="Arial"/>
          <w:sz w:val="22"/>
          <w:szCs w:val="22"/>
        </w:rPr>
        <w:t>, 201</w:t>
      </w:r>
      <w:r w:rsidR="00B522A0">
        <w:rPr>
          <w:rFonts w:ascii="Arial" w:hAnsi="Arial" w:cs="Arial"/>
          <w:sz w:val="22"/>
          <w:szCs w:val="22"/>
        </w:rPr>
        <w:t>4</w:t>
      </w:r>
      <w:r w:rsidR="00D57457" w:rsidRPr="00990214">
        <w:rPr>
          <w:rFonts w:ascii="Arial" w:hAnsi="Arial" w:cs="Arial"/>
          <w:sz w:val="22"/>
          <w:szCs w:val="22"/>
        </w:rPr>
        <w:t xml:space="preserve">, we published in the </w:t>
      </w:r>
      <w:r w:rsidR="00D57457" w:rsidRPr="00990214">
        <w:rPr>
          <w:rFonts w:ascii="Arial" w:hAnsi="Arial" w:cs="Arial"/>
          <w:sz w:val="22"/>
          <w:szCs w:val="22"/>
          <w:u w:val="single"/>
        </w:rPr>
        <w:t>Federal Register</w:t>
      </w:r>
      <w:r w:rsidR="00D57457" w:rsidRPr="00990214">
        <w:rPr>
          <w:rFonts w:ascii="Arial" w:hAnsi="Arial" w:cs="Arial"/>
          <w:sz w:val="22"/>
          <w:szCs w:val="22"/>
        </w:rPr>
        <w:t xml:space="preserve"> (</w:t>
      </w:r>
      <w:r w:rsidR="00B522A0">
        <w:rPr>
          <w:rFonts w:ascii="Arial" w:hAnsi="Arial" w:cs="Arial"/>
          <w:sz w:val="22"/>
          <w:szCs w:val="22"/>
        </w:rPr>
        <w:t>79</w:t>
      </w:r>
      <w:r w:rsidR="00A70D38" w:rsidRPr="00990214">
        <w:rPr>
          <w:rFonts w:ascii="Arial" w:hAnsi="Arial" w:cs="Arial"/>
          <w:sz w:val="22"/>
          <w:szCs w:val="22"/>
        </w:rPr>
        <w:t xml:space="preserve"> FR </w:t>
      </w:r>
      <w:r w:rsidR="00B522A0">
        <w:rPr>
          <w:rFonts w:ascii="Arial" w:hAnsi="Arial" w:cs="Arial"/>
          <w:sz w:val="22"/>
          <w:szCs w:val="22"/>
        </w:rPr>
        <w:t>14527</w:t>
      </w:r>
      <w:r w:rsidR="00A70D38" w:rsidRPr="00990214">
        <w:rPr>
          <w:rFonts w:ascii="Arial" w:hAnsi="Arial" w:cs="Arial"/>
          <w:sz w:val="22"/>
          <w:szCs w:val="22"/>
        </w:rPr>
        <w:t xml:space="preserve">) a notice of our intent to request that OMB approve the collection of information associated with 1018-0123. We solicited comments for 60 days, ending on </w:t>
      </w:r>
      <w:r w:rsidR="0092698A">
        <w:rPr>
          <w:rFonts w:ascii="Arial" w:hAnsi="Arial" w:cs="Arial"/>
          <w:sz w:val="22"/>
          <w:szCs w:val="22"/>
        </w:rPr>
        <w:t>May 13, 2</w:t>
      </w:r>
      <w:r w:rsidR="003D3876">
        <w:rPr>
          <w:rFonts w:ascii="Arial" w:hAnsi="Arial" w:cs="Arial"/>
          <w:sz w:val="22"/>
          <w:szCs w:val="22"/>
        </w:rPr>
        <w:t>014</w:t>
      </w:r>
      <w:r w:rsidR="00A70D38" w:rsidRPr="00990214">
        <w:rPr>
          <w:rFonts w:ascii="Arial" w:hAnsi="Arial" w:cs="Arial"/>
          <w:sz w:val="22"/>
          <w:szCs w:val="22"/>
        </w:rPr>
        <w:t xml:space="preserve">. </w:t>
      </w:r>
      <w:r w:rsidR="00C36547" w:rsidRPr="00990214">
        <w:rPr>
          <w:rFonts w:ascii="Arial" w:hAnsi="Arial" w:cs="Arial"/>
          <w:sz w:val="22"/>
          <w:szCs w:val="22"/>
        </w:rPr>
        <w:t xml:space="preserve">We received no </w:t>
      </w:r>
      <w:r w:rsidR="00A70D38" w:rsidRPr="00990214">
        <w:rPr>
          <w:rFonts w:ascii="Arial" w:hAnsi="Arial" w:cs="Arial"/>
          <w:sz w:val="22"/>
          <w:szCs w:val="22"/>
        </w:rPr>
        <w:t>comments.</w:t>
      </w:r>
    </w:p>
    <w:p w14:paraId="1D0750B3" w14:textId="77777777" w:rsidR="00A70D38" w:rsidRPr="00990214" w:rsidRDefault="00A70D38" w:rsidP="00BB0E92">
      <w:pPr>
        <w:rPr>
          <w:rFonts w:ascii="Arial" w:hAnsi="Arial" w:cs="Arial"/>
          <w:sz w:val="22"/>
          <w:szCs w:val="22"/>
        </w:rPr>
      </w:pPr>
    </w:p>
    <w:p w14:paraId="3CAFB560" w14:textId="77777777" w:rsidR="00A70D38" w:rsidRDefault="00A70D38" w:rsidP="00BB0E92">
      <w:pPr>
        <w:rPr>
          <w:rFonts w:ascii="Arial" w:hAnsi="Arial" w:cs="Arial"/>
          <w:sz w:val="22"/>
          <w:szCs w:val="22"/>
        </w:rPr>
      </w:pPr>
      <w:r w:rsidRPr="00990214">
        <w:rPr>
          <w:rFonts w:ascii="Arial" w:hAnsi="Arial" w:cs="Arial"/>
          <w:sz w:val="22"/>
          <w:szCs w:val="22"/>
        </w:rPr>
        <w:t xml:space="preserve">In addition to our </w:t>
      </w:r>
      <w:r w:rsidRPr="00990214">
        <w:rPr>
          <w:rFonts w:ascii="Arial" w:hAnsi="Arial" w:cs="Arial"/>
          <w:sz w:val="22"/>
          <w:szCs w:val="22"/>
          <w:u w:val="single"/>
        </w:rPr>
        <w:t>Federal Register</w:t>
      </w:r>
      <w:r w:rsidRPr="00990214">
        <w:rPr>
          <w:rFonts w:ascii="Arial" w:hAnsi="Arial" w:cs="Arial"/>
          <w:sz w:val="22"/>
          <w:szCs w:val="22"/>
        </w:rPr>
        <w:t xml:space="preserve"> notice, we solicited</w:t>
      </w:r>
      <w:r w:rsidR="00B35ECE" w:rsidRPr="00990214">
        <w:rPr>
          <w:rFonts w:ascii="Arial" w:hAnsi="Arial" w:cs="Arial"/>
          <w:sz w:val="22"/>
          <w:szCs w:val="22"/>
        </w:rPr>
        <w:t xml:space="preserve"> comments from several previous</w:t>
      </w:r>
      <w:r w:rsidRPr="00990214">
        <w:rPr>
          <w:rFonts w:ascii="Arial" w:hAnsi="Arial" w:cs="Arial"/>
          <w:sz w:val="22"/>
          <w:szCs w:val="22"/>
        </w:rPr>
        <w:t xml:space="preserve"> applicants for these programs. We specifically requested comments on:</w:t>
      </w:r>
    </w:p>
    <w:p w14:paraId="3BCDEF41" w14:textId="77777777" w:rsidR="00990214" w:rsidRPr="00990214" w:rsidRDefault="00990214" w:rsidP="00BB0E92">
      <w:pPr>
        <w:rPr>
          <w:rFonts w:ascii="Arial" w:hAnsi="Arial" w:cs="Arial"/>
          <w:sz w:val="22"/>
          <w:szCs w:val="22"/>
        </w:rPr>
      </w:pPr>
    </w:p>
    <w:p w14:paraId="6660601C" w14:textId="77777777" w:rsidR="00D74496" w:rsidRPr="00990214" w:rsidRDefault="00D74496" w:rsidP="00D74496">
      <w:pPr>
        <w:numPr>
          <w:ilvl w:val="0"/>
          <w:numId w:val="12"/>
        </w:numPr>
        <w:rPr>
          <w:rFonts w:ascii="Arial" w:hAnsi="Arial" w:cs="Arial"/>
          <w:sz w:val="22"/>
          <w:szCs w:val="22"/>
        </w:rPr>
      </w:pPr>
      <w:r w:rsidRPr="00990214">
        <w:rPr>
          <w:rFonts w:ascii="Arial" w:hAnsi="Arial" w:cs="Arial"/>
          <w:sz w:val="22"/>
          <w:szCs w:val="22"/>
        </w:rPr>
        <w:t>Utility of the information we plan to request.</w:t>
      </w:r>
    </w:p>
    <w:p w14:paraId="1A5407A9" w14:textId="77777777" w:rsidR="00D74496" w:rsidRPr="00990214" w:rsidRDefault="00D74496" w:rsidP="00D74496">
      <w:pPr>
        <w:numPr>
          <w:ilvl w:val="0"/>
          <w:numId w:val="12"/>
        </w:numPr>
        <w:rPr>
          <w:rFonts w:ascii="Arial" w:hAnsi="Arial" w:cs="Arial"/>
          <w:sz w:val="22"/>
          <w:szCs w:val="22"/>
        </w:rPr>
      </w:pPr>
      <w:r w:rsidRPr="00990214">
        <w:rPr>
          <w:rFonts w:ascii="Arial" w:hAnsi="Arial" w:cs="Arial"/>
          <w:sz w:val="22"/>
          <w:szCs w:val="22"/>
        </w:rPr>
        <w:t xml:space="preserve">Estimated length of </w:t>
      </w:r>
      <w:r w:rsidR="00891119" w:rsidRPr="00990214">
        <w:rPr>
          <w:rFonts w:ascii="Arial" w:hAnsi="Arial" w:cs="Arial"/>
          <w:sz w:val="22"/>
          <w:szCs w:val="22"/>
        </w:rPr>
        <w:t>time to complete a submission.</w:t>
      </w:r>
    </w:p>
    <w:p w14:paraId="24B6B10B" w14:textId="77777777" w:rsidR="00D74496" w:rsidRDefault="00D74496" w:rsidP="00D74496">
      <w:pPr>
        <w:numPr>
          <w:ilvl w:val="0"/>
          <w:numId w:val="12"/>
        </w:numPr>
        <w:rPr>
          <w:rFonts w:ascii="Arial" w:hAnsi="Arial" w:cs="Arial"/>
          <w:sz w:val="22"/>
          <w:szCs w:val="22"/>
        </w:rPr>
      </w:pPr>
      <w:r w:rsidRPr="00990214">
        <w:rPr>
          <w:rFonts w:ascii="Arial" w:hAnsi="Arial" w:cs="Arial"/>
          <w:sz w:val="22"/>
          <w:szCs w:val="22"/>
        </w:rPr>
        <w:t xml:space="preserve">Clarity of the instructions.  </w:t>
      </w:r>
    </w:p>
    <w:p w14:paraId="0FB2B3E3" w14:textId="77777777" w:rsidR="00924E40" w:rsidRDefault="00924E40" w:rsidP="00924E40">
      <w:pPr>
        <w:ind w:left="360"/>
        <w:rPr>
          <w:rFonts w:ascii="Arial" w:hAnsi="Arial" w:cs="Arial"/>
          <w:sz w:val="22"/>
          <w:szCs w:val="22"/>
        </w:rPr>
      </w:pPr>
    </w:p>
    <w:p w14:paraId="55ABCA7B" w14:textId="77777777" w:rsidR="00924E40" w:rsidRPr="00990214" w:rsidRDefault="00924E40" w:rsidP="00924E40">
      <w:pPr>
        <w:rPr>
          <w:rFonts w:ascii="Arial" w:hAnsi="Arial"/>
          <w:sz w:val="22"/>
          <w:szCs w:val="22"/>
        </w:rPr>
      </w:pPr>
      <w:r w:rsidRPr="00990214">
        <w:rPr>
          <w:rFonts w:ascii="Arial" w:hAnsi="Arial"/>
          <w:sz w:val="22"/>
          <w:szCs w:val="22"/>
        </w:rPr>
        <w:t>Contact information for persons providing comments:</w:t>
      </w:r>
    </w:p>
    <w:p w14:paraId="3A83A14F" w14:textId="77777777" w:rsidR="00924E40" w:rsidRPr="00990214" w:rsidRDefault="00924E40" w:rsidP="00924E40">
      <w:pPr>
        <w:tabs>
          <w:tab w:val="left" w:pos="6795"/>
        </w:tabs>
        <w:rPr>
          <w:rFonts w:ascii="Arial" w:hAnsi="Arial" w:cs="Arial"/>
          <w:color w:val="0000FF"/>
          <w:sz w:val="22"/>
          <w:szCs w:val="22"/>
        </w:rPr>
      </w:pPr>
      <w:r w:rsidRPr="00990214">
        <w:rPr>
          <w:rFonts w:ascii="Arial" w:hAnsi="Arial" w:cs="Arial"/>
          <w:color w:val="0000FF"/>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24E40" w:rsidRPr="00990214" w14:paraId="1BAC6544" w14:textId="77777777" w:rsidTr="00846B1E">
        <w:tc>
          <w:tcPr>
            <w:tcW w:w="4788" w:type="dxa"/>
          </w:tcPr>
          <w:p w14:paraId="66D01842" w14:textId="77777777" w:rsidR="00924E40" w:rsidRPr="00990214" w:rsidRDefault="00924E40" w:rsidP="00846B1E">
            <w:pPr>
              <w:rPr>
                <w:rFonts w:ascii="Arial" w:hAnsi="Arial" w:cs="Arial"/>
              </w:rPr>
            </w:pPr>
            <w:r w:rsidRPr="00990214">
              <w:rPr>
                <w:rFonts w:ascii="Arial" w:hAnsi="Arial" w:cs="Arial"/>
              </w:rPr>
              <w:t>Peter Clyne</w:t>
            </w:r>
          </w:p>
          <w:p w14:paraId="583F7D88" w14:textId="77777777" w:rsidR="00924E40" w:rsidRPr="00990214" w:rsidRDefault="00924E40" w:rsidP="00846B1E">
            <w:pPr>
              <w:rPr>
                <w:rFonts w:ascii="Arial" w:hAnsi="Arial" w:cs="Arial"/>
              </w:rPr>
            </w:pPr>
            <w:r w:rsidRPr="00990214">
              <w:rPr>
                <w:rFonts w:ascii="Arial" w:hAnsi="Arial" w:cs="Arial"/>
              </w:rPr>
              <w:t xml:space="preserve">Deputy Director, Asia Program </w:t>
            </w:r>
          </w:p>
          <w:p w14:paraId="16BFB748" w14:textId="77777777" w:rsidR="00924E40" w:rsidRPr="00990214" w:rsidRDefault="00924E40" w:rsidP="00846B1E">
            <w:pPr>
              <w:rPr>
                <w:rFonts w:ascii="Arial" w:hAnsi="Arial" w:cs="Arial"/>
              </w:rPr>
            </w:pPr>
            <w:r w:rsidRPr="00990214">
              <w:rPr>
                <w:rFonts w:ascii="Arial" w:hAnsi="Arial" w:cs="Arial"/>
              </w:rPr>
              <w:t xml:space="preserve">Wildlife Conservation Society </w:t>
            </w:r>
          </w:p>
          <w:p w14:paraId="53E6F5B5" w14:textId="77777777" w:rsidR="00924E40" w:rsidRPr="00990214" w:rsidRDefault="00924E40" w:rsidP="00846B1E">
            <w:pPr>
              <w:rPr>
                <w:rFonts w:ascii="Arial" w:hAnsi="Arial" w:cs="Arial"/>
              </w:rPr>
            </w:pPr>
            <w:r w:rsidRPr="00990214">
              <w:rPr>
                <w:rFonts w:ascii="Arial" w:hAnsi="Arial" w:cs="Arial"/>
              </w:rPr>
              <w:t xml:space="preserve">2300 Southern Blvd. </w:t>
            </w:r>
          </w:p>
          <w:p w14:paraId="5E6D1591" w14:textId="77777777" w:rsidR="00924E40" w:rsidRPr="00990214" w:rsidRDefault="00924E40" w:rsidP="00846B1E">
            <w:pPr>
              <w:rPr>
                <w:rFonts w:ascii="Arial" w:hAnsi="Arial" w:cs="Arial"/>
              </w:rPr>
            </w:pPr>
            <w:r w:rsidRPr="00990214">
              <w:rPr>
                <w:rFonts w:ascii="Arial" w:hAnsi="Arial" w:cs="Arial"/>
              </w:rPr>
              <w:t xml:space="preserve">Bronx, NY 10460 </w:t>
            </w:r>
          </w:p>
          <w:p w14:paraId="19E13C56" w14:textId="77777777" w:rsidR="00924E40" w:rsidRPr="00990214" w:rsidRDefault="00633111" w:rsidP="00846B1E">
            <w:pPr>
              <w:rPr>
                <w:rFonts w:ascii="Arial" w:hAnsi="Arial" w:cs="Arial"/>
              </w:rPr>
            </w:pPr>
            <w:hyperlink r:id="rId7" w:history="1">
              <w:r w:rsidR="00924E40" w:rsidRPr="00990214">
                <w:rPr>
                  <w:rStyle w:val="Hyperlink"/>
                  <w:rFonts w:ascii="Arial" w:hAnsi="Arial" w:cs="Arial"/>
                </w:rPr>
                <w:t>pcylne@wcs.org</w:t>
              </w:r>
            </w:hyperlink>
          </w:p>
          <w:p w14:paraId="20ADA991" w14:textId="77777777" w:rsidR="00924E40" w:rsidRPr="00990214" w:rsidRDefault="00924E40" w:rsidP="00846B1E">
            <w:pPr>
              <w:rPr>
                <w:rFonts w:ascii="Arial" w:hAnsi="Arial" w:cs="Arial"/>
              </w:rPr>
            </w:pPr>
          </w:p>
        </w:tc>
        <w:tc>
          <w:tcPr>
            <w:tcW w:w="4788" w:type="dxa"/>
          </w:tcPr>
          <w:p w14:paraId="414EE9A1" w14:textId="77777777" w:rsidR="00924E40" w:rsidRPr="00990214" w:rsidRDefault="00924E40" w:rsidP="00846B1E">
            <w:pPr>
              <w:rPr>
                <w:rFonts w:ascii="Arial" w:hAnsi="Arial" w:cs="Arial"/>
              </w:rPr>
            </w:pPr>
            <w:r w:rsidRPr="00990214">
              <w:rPr>
                <w:rFonts w:ascii="Arial" w:hAnsi="Arial" w:cs="Arial"/>
              </w:rPr>
              <w:t>Stephen Browne</w:t>
            </w:r>
          </w:p>
          <w:p w14:paraId="0B65AA0C" w14:textId="77777777" w:rsidR="00924E40" w:rsidRPr="00990214" w:rsidRDefault="00924E40" w:rsidP="00846B1E">
            <w:pPr>
              <w:pStyle w:val="Default"/>
              <w:rPr>
                <w:rFonts w:ascii="Arial" w:hAnsi="Arial" w:cs="Arial"/>
                <w:sz w:val="20"/>
                <w:szCs w:val="20"/>
              </w:rPr>
            </w:pPr>
            <w:r w:rsidRPr="00990214">
              <w:rPr>
                <w:rFonts w:ascii="Arial" w:hAnsi="Arial" w:cs="Arial"/>
                <w:sz w:val="20"/>
                <w:szCs w:val="20"/>
              </w:rPr>
              <w:t xml:space="preserve">Asia-Pacific Programme Manager </w:t>
            </w:r>
          </w:p>
          <w:p w14:paraId="563938B1" w14:textId="77777777" w:rsidR="00924E40" w:rsidRPr="00990214" w:rsidRDefault="00924E40" w:rsidP="00846B1E">
            <w:pPr>
              <w:pStyle w:val="Default"/>
              <w:rPr>
                <w:rFonts w:ascii="Arial" w:hAnsi="Arial" w:cs="Arial"/>
                <w:sz w:val="20"/>
                <w:szCs w:val="20"/>
              </w:rPr>
            </w:pPr>
            <w:r w:rsidRPr="00990214">
              <w:rPr>
                <w:rFonts w:ascii="Arial" w:hAnsi="Arial" w:cs="Arial"/>
                <w:sz w:val="20"/>
                <w:szCs w:val="20"/>
              </w:rPr>
              <w:t xml:space="preserve">Fauna &amp; Flora International </w:t>
            </w:r>
          </w:p>
          <w:p w14:paraId="0D7FC53D" w14:textId="31800D3E" w:rsidR="00924E40" w:rsidRPr="00990214" w:rsidRDefault="00924E40" w:rsidP="00846B1E">
            <w:pPr>
              <w:pStyle w:val="Default"/>
              <w:rPr>
                <w:rFonts w:ascii="Arial" w:hAnsi="Arial" w:cs="Arial"/>
                <w:sz w:val="20"/>
                <w:szCs w:val="20"/>
              </w:rPr>
            </w:pPr>
            <w:r w:rsidRPr="00990214">
              <w:rPr>
                <w:rFonts w:ascii="Arial" w:hAnsi="Arial" w:cs="Arial"/>
                <w:sz w:val="20"/>
                <w:szCs w:val="20"/>
                <w:lang w:val="en-GB"/>
              </w:rPr>
              <w:t>Jupiter House, 4th Floor</w:t>
            </w:r>
            <w:r w:rsidRPr="00990214">
              <w:rPr>
                <w:rFonts w:ascii="Arial" w:hAnsi="Arial" w:cs="Arial"/>
                <w:sz w:val="20"/>
                <w:szCs w:val="20"/>
                <w:lang w:val="en-GB"/>
              </w:rPr>
              <w:br/>
              <w:t>Station Road</w:t>
            </w:r>
            <w:r w:rsidRPr="00990214">
              <w:rPr>
                <w:rFonts w:ascii="Arial" w:hAnsi="Arial" w:cs="Arial"/>
                <w:sz w:val="20"/>
                <w:szCs w:val="20"/>
                <w:lang w:val="en-GB"/>
              </w:rPr>
              <w:br/>
              <w:t>Cambridge, CB1 2JD</w:t>
            </w:r>
            <w:r w:rsidR="00357059">
              <w:rPr>
                <w:rFonts w:ascii="Arial" w:hAnsi="Arial" w:cs="Arial"/>
                <w:sz w:val="20"/>
                <w:szCs w:val="20"/>
                <w:lang w:val="en-GB"/>
              </w:rPr>
              <w:t xml:space="preserve">  UK</w:t>
            </w:r>
            <w:r w:rsidRPr="00990214">
              <w:rPr>
                <w:rFonts w:ascii="Arial" w:hAnsi="Arial" w:cs="Arial"/>
                <w:sz w:val="20"/>
                <w:szCs w:val="20"/>
                <w:lang w:val="en-GB"/>
              </w:rPr>
              <w:t>UK</w:t>
            </w:r>
          </w:p>
          <w:p w14:paraId="79BE7C1D" w14:textId="77777777" w:rsidR="00924E40" w:rsidRPr="00990214" w:rsidRDefault="00633111" w:rsidP="00846B1E">
            <w:pPr>
              <w:rPr>
                <w:rFonts w:ascii="Arial" w:hAnsi="Arial" w:cs="Arial"/>
              </w:rPr>
            </w:pPr>
            <w:hyperlink r:id="rId8" w:history="1">
              <w:r w:rsidR="00924E40" w:rsidRPr="00990214">
                <w:rPr>
                  <w:rStyle w:val="Hyperlink"/>
                  <w:rFonts w:ascii="Arial" w:hAnsi="Arial" w:cs="Arial"/>
                </w:rPr>
                <w:t>Stephen.browne@fauna-flora.org</w:t>
              </w:r>
            </w:hyperlink>
          </w:p>
        </w:tc>
      </w:tr>
      <w:tr w:rsidR="00924E40" w:rsidRPr="00D74496" w14:paraId="6B608B27" w14:textId="77777777" w:rsidTr="00846B1E">
        <w:trPr>
          <w:trHeight w:val="70"/>
        </w:trPr>
        <w:tc>
          <w:tcPr>
            <w:tcW w:w="4788" w:type="dxa"/>
          </w:tcPr>
          <w:p w14:paraId="3FB59794" w14:textId="77777777" w:rsidR="00924E40" w:rsidRPr="00990214" w:rsidRDefault="00924E40" w:rsidP="00846B1E">
            <w:pPr>
              <w:rPr>
                <w:rFonts w:ascii="Arial" w:hAnsi="Arial" w:cs="Arial"/>
              </w:rPr>
            </w:pPr>
            <w:r w:rsidRPr="00990214">
              <w:rPr>
                <w:rFonts w:ascii="Arial" w:hAnsi="Arial" w:cs="Arial"/>
              </w:rPr>
              <w:t>Robert Williams</w:t>
            </w:r>
          </w:p>
          <w:p w14:paraId="3484D33F" w14:textId="77777777" w:rsidR="00924E40" w:rsidRPr="00990214" w:rsidRDefault="00924E40" w:rsidP="00846B1E">
            <w:pPr>
              <w:rPr>
                <w:rFonts w:ascii="Arial" w:hAnsi="Arial" w:cs="Arial"/>
              </w:rPr>
            </w:pPr>
            <w:r w:rsidRPr="00990214">
              <w:rPr>
                <w:rFonts w:ascii="Arial" w:hAnsi="Arial" w:cs="Arial"/>
              </w:rPr>
              <w:t>Project Manager</w:t>
            </w:r>
          </w:p>
          <w:p w14:paraId="66A8E07D" w14:textId="77777777" w:rsidR="00924E40" w:rsidRPr="00990214" w:rsidRDefault="00924E40" w:rsidP="00846B1E">
            <w:pPr>
              <w:rPr>
                <w:rFonts w:ascii="Arial" w:hAnsi="Arial" w:cs="Arial"/>
              </w:rPr>
            </w:pPr>
            <w:r w:rsidRPr="00990214">
              <w:rPr>
                <w:rFonts w:ascii="Arial" w:hAnsi="Arial" w:cs="Arial"/>
              </w:rPr>
              <w:t>Africa Conservation Fund</w:t>
            </w:r>
          </w:p>
          <w:p w14:paraId="77B91BFC" w14:textId="77777777" w:rsidR="00924E40" w:rsidRPr="00990214" w:rsidRDefault="00924E40" w:rsidP="00846B1E">
            <w:pPr>
              <w:rPr>
                <w:rFonts w:ascii="Arial" w:hAnsi="Arial" w:cs="Arial"/>
              </w:rPr>
            </w:pPr>
            <w:r w:rsidRPr="00990214">
              <w:rPr>
                <w:rFonts w:ascii="Arial" w:hAnsi="Arial" w:cs="Arial"/>
              </w:rPr>
              <w:t>10 Norwich St</w:t>
            </w:r>
          </w:p>
          <w:p w14:paraId="13738710" w14:textId="77777777" w:rsidR="00924E40" w:rsidRPr="00990214" w:rsidRDefault="00924E40" w:rsidP="00846B1E">
            <w:pPr>
              <w:rPr>
                <w:rFonts w:ascii="Arial" w:hAnsi="Arial" w:cs="Arial"/>
              </w:rPr>
            </w:pPr>
            <w:r w:rsidRPr="00990214">
              <w:rPr>
                <w:rFonts w:ascii="Arial" w:hAnsi="Arial" w:cs="Arial"/>
              </w:rPr>
              <w:t>London EC4A IBD</w:t>
            </w:r>
          </w:p>
          <w:p w14:paraId="521135AC" w14:textId="77777777" w:rsidR="00924E40" w:rsidRPr="00990214" w:rsidRDefault="00924E40" w:rsidP="00846B1E">
            <w:pPr>
              <w:rPr>
                <w:rFonts w:ascii="Arial" w:hAnsi="Arial" w:cs="Arial"/>
              </w:rPr>
            </w:pPr>
            <w:r w:rsidRPr="00990214">
              <w:rPr>
                <w:rFonts w:ascii="Arial" w:hAnsi="Arial" w:cs="Arial"/>
              </w:rPr>
              <w:t>UK</w:t>
            </w:r>
          </w:p>
          <w:p w14:paraId="7944DE8C" w14:textId="77777777" w:rsidR="00924E40" w:rsidRPr="00990214" w:rsidRDefault="00633111" w:rsidP="00846B1E">
            <w:pPr>
              <w:rPr>
                <w:rFonts w:ascii="Arial" w:hAnsi="Arial" w:cs="Arial"/>
              </w:rPr>
            </w:pPr>
            <w:hyperlink r:id="rId9" w:history="1">
              <w:r w:rsidR="00924E40" w:rsidRPr="00990214">
                <w:rPr>
                  <w:rStyle w:val="Hyperlink"/>
                  <w:rFonts w:ascii="Arial" w:hAnsi="Arial" w:cs="Arial"/>
                </w:rPr>
                <w:t>robertw@gorilla.cd</w:t>
              </w:r>
            </w:hyperlink>
          </w:p>
        </w:tc>
        <w:tc>
          <w:tcPr>
            <w:tcW w:w="4788" w:type="dxa"/>
          </w:tcPr>
          <w:p w14:paraId="621AA39C" w14:textId="77777777" w:rsidR="00924E40" w:rsidRPr="00990214" w:rsidRDefault="00924E40" w:rsidP="00846B1E">
            <w:pPr>
              <w:tabs>
                <w:tab w:val="left" w:pos="3345"/>
              </w:tabs>
              <w:rPr>
                <w:rFonts w:ascii="Arial" w:hAnsi="Arial" w:cs="Arial"/>
              </w:rPr>
            </w:pPr>
            <w:r w:rsidRPr="00990214">
              <w:rPr>
                <w:rFonts w:ascii="Arial" w:hAnsi="Arial" w:cs="Arial"/>
              </w:rPr>
              <w:t>Sean Southey</w:t>
            </w:r>
          </w:p>
          <w:p w14:paraId="3303702A" w14:textId="77777777" w:rsidR="00924E40" w:rsidRPr="00990214" w:rsidRDefault="00924E40" w:rsidP="00846B1E">
            <w:pPr>
              <w:tabs>
                <w:tab w:val="left" w:pos="3345"/>
              </w:tabs>
              <w:rPr>
                <w:rFonts w:ascii="Arial" w:hAnsi="Arial" w:cs="Arial"/>
              </w:rPr>
            </w:pPr>
            <w:r w:rsidRPr="00990214">
              <w:rPr>
                <w:rFonts w:ascii="Arial" w:hAnsi="Arial" w:cs="Arial"/>
              </w:rPr>
              <w:t>Executive Director</w:t>
            </w:r>
          </w:p>
          <w:p w14:paraId="25F2C297" w14:textId="77777777" w:rsidR="00924E40" w:rsidRPr="00990214" w:rsidRDefault="00924E40" w:rsidP="00846B1E">
            <w:pPr>
              <w:tabs>
                <w:tab w:val="left" w:pos="3345"/>
              </w:tabs>
              <w:rPr>
                <w:rFonts w:ascii="Arial" w:hAnsi="Arial" w:cs="Arial"/>
              </w:rPr>
            </w:pPr>
            <w:r w:rsidRPr="00990214">
              <w:rPr>
                <w:rFonts w:ascii="Arial" w:hAnsi="Arial" w:cs="Arial"/>
              </w:rPr>
              <w:t>PCI Media Impact</w:t>
            </w:r>
          </w:p>
          <w:p w14:paraId="6D1FF1B2" w14:textId="77777777" w:rsidR="00924E40" w:rsidRPr="00990214" w:rsidRDefault="00924E40" w:rsidP="00846B1E">
            <w:pPr>
              <w:tabs>
                <w:tab w:val="left" w:pos="3345"/>
              </w:tabs>
              <w:rPr>
                <w:rFonts w:ascii="Arial" w:hAnsi="Arial" w:cs="Arial"/>
              </w:rPr>
            </w:pPr>
            <w:r w:rsidRPr="00990214">
              <w:rPr>
                <w:rFonts w:ascii="Arial" w:hAnsi="Arial" w:cs="Arial"/>
                <w:lang w:val="en"/>
              </w:rPr>
              <w:t>777 United Nations Plaza - 5th Floor</w:t>
            </w:r>
            <w:r w:rsidRPr="00990214">
              <w:rPr>
                <w:rFonts w:ascii="Arial" w:hAnsi="Arial" w:cs="Arial"/>
                <w:lang w:val="en"/>
              </w:rPr>
              <w:br/>
              <w:t>(44th Street @ 1st Avenue)</w:t>
            </w:r>
            <w:r w:rsidRPr="00990214">
              <w:rPr>
                <w:rFonts w:ascii="Arial" w:hAnsi="Arial" w:cs="Arial"/>
                <w:lang w:val="en"/>
              </w:rPr>
              <w:br/>
              <w:t>New York, NY 10017</w:t>
            </w:r>
          </w:p>
          <w:p w14:paraId="7D882781" w14:textId="77777777" w:rsidR="00924E40" w:rsidRPr="00990214" w:rsidRDefault="00633111" w:rsidP="00846B1E">
            <w:pPr>
              <w:tabs>
                <w:tab w:val="left" w:pos="3345"/>
              </w:tabs>
              <w:rPr>
                <w:rFonts w:ascii="Arial" w:hAnsi="Arial" w:cs="Arial"/>
              </w:rPr>
            </w:pPr>
            <w:hyperlink r:id="rId10" w:history="1">
              <w:r w:rsidR="00924E40" w:rsidRPr="00990214">
                <w:rPr>
                  <w:rStyle w:val="Hyperlink"/>
                  <w:rFonts w:ascii="Arial" w:hAnsi="Arial" w:cs="Arial"/>
                </w:rPr>
                <w:t>ssouthey@mediaimpact.org</w:t>
              </w:r>
            </w:hyperlink>
          </w:p>
        </w:tc>
      </w:tr>
    </w:tbl>
    <w:p w14:paraId="71C74AC8" w14:textId="77777777" w:rsidR="00924E40" w:rsidRPr="00A70D38" w:rsidRDefault="00924E40" w:rsidP="00924E40">
      <w:pPr>
        <w:rPr>
          <w:rFonts w:ascii="Arial" w:hAnsi="Arial" w:cs="Arial"/>
          <w:sz w:val="22"/>
          <w:szCs w:val="22"/>
        </w:rPr>
      </w:pPr>
    </w:p>
    <w:p w14:paraId="058CBEFD" w14:textId="77777777" w:rsidR="00C36547" w:rsidRDefault="00D74496" w:rsidP="00D74496">
      <w:pPr>
        <w:rPr>
          <w:rFonts w:ascii="Arial" w:hAnsi="Arial"/>
          <w:sz w:val="22"/>
          <w:szCs w:val="22"/>
        </w:rPr>
      </w:pPr>
      <w:r w:rsidRPr="00990214">
        <w:rPr>
          <w:rFonts w:ascii="Arial" w:hAnsi="Arial"/>
          <w:sz w:val="22"/>
          <w:szCs w:val="22"/>
        </w:rPr>
        <w:t>Those who responded stated that the information we request is generally ap</w:t>
      </w:r>
      <w:r w:rsidR="00C36547" w:rsidRPr="00990214">
        <w:rPr>
          <w:rFonts w:ascii="Arial" w:hAnsi="Arial"/>
          <w:sz w:val="22"/>
          <w:szCs w:val="22"/>
        </w:rPr>
        <w:t>propriate, well-designed, clear</w:t>
      </w:r>
      <w:r w:rsidRPr="00990214">
        <w:rPr>
          <w:rFonts w:ascii="Arial" w:hAnsi="Arial"/>
          <w:sz w:val="22"/>
          <w:szCs w:val="22"/>
        </w:rPr>
        <w:t xml:space="preserve"> and useful.  </w:t>
      </w:r>
      <w:r w:rsidR="006D0581" w:rsidRPr="00990214">
        <w:rPr>
          <w:rFonts w:ascii="Arial" w:hAnsi="Arial"/>
          <w:sz w:val="22"/>
          <w:szCs w:val="22"/>
        </w:rPr>
        <w:t>In addition:</w:t>
      </w:r>
    </w:p>
    <w:p w14:paraId="0387ABC8" w14:textId="77777777" w:rsidR="00990214" w:rsidRPr="00990214" w:rsidRDefault="00990214" w:rsidP="00D74496">
      <w:pPr>
        <w:rPr>
          <w:rFonts w:ascii="Arial" w:hAnsi="Arial"/>
          <w:sz w:val="22"/>
          <w:szCs w:val="22"/>
        </w:rPr>
      </w:pPr>
    </w:p>
    <w:p w14:paraId="1AF2312E" w14:textId="57EA3B73" w:rsidR="00C500B2" w:rsidRPr="00990214" w:rsidRDefault="003D3876" w:rsidP="00D74496">
      <w:pPr>
        <w:numPr>
          <w:ilvl w:val="0"/>
          <w:numId w:val="13"/>
        </w:numPr>
        <w:rPr>
          <w:rFonts w:ascii="Arial" w:hAnsi="Arial"/>
          <w:sz w:val="22"/>
          <w:szCs w:val="22"/>
        </w:rPr>
      </w:pPr>
      <w:r>
        <w:rPr>
          <w:rFonts w:ascii="Arial" w:hAnsi="Arial"/>
          <w:sz w:val="22"/>
          <w:szCs w:val="22"/>
        </w:rPr>
        <w:t>One respondent raised a concern about accessibility/stability of the electronic forms to be submitted.  In our experience, such issues are generally related to end-user software (Adobe Reader) issues, and internet access in remote sites, rather than the actual forms.</w:t>
      </w:r>
    </w:p>
    <w:p w14:paraId="58557E36" w14:textId="77777777" w:rsidR="00C500B2" w:rsidRPr="00990214" w:rsidRDefault="00C500B2" w:rsidP="00D74496">
      <w:pPr>
        <w:rPr>
          <w:rFonts w:ascii="Arial" w:hAnsi="Arial"/>
          <w:sz w:val="22"/>
          <w:szCs w:val="22"/>
        </w:rPr>
      </w:pPr>
    </w:p>
    <w:p w14:paraId="62D7C8EA"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14:paraId="0B43970C" w14:textId="77777777" w:rsidR="00DC174D" w:rsidRPr="00670629" w:rsidRDefault="00DC17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B065943" w14:textId="77777777" w:rsidR="00DC174D" w:rsidRPr="002128D2" w:rsidRDefault="00DC174D" w:rsidP="00DC174D">
      <w:pPr>
        <w:rPr>
          <w:rFonts w:ascii="Arial" w:hAnsi="Arial" w:cs="Arial"/>
          <w:sz w:val="22"/>
          <w:szCs w:val="22"/>
        </w:rPr>
      </w:pPr>
      <w:r w:rsidRPr="002128D2">
        <w:rPr>
          <w:rFonts w:ascii="Arial" w:hAnsi="Arial" w:cs="Arial"/>
          <w:sz w:val="22"/>
          <w:szCs w:val="22"/>
        </w:rPr>
        <w:t>We do not provide gifts or payments other than remuneration of grantees.</w:t>
      </w:r>
    </w:p>
    <w:p w14:paraId="7D9B3820"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C52D3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14:paraId="15639D86"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99EE6A9" w14:textId="77777777" w:rsidR="00DC174D" w:rsidRPr="002128D2" w:rsidRDefault="00DC174D" w:rsidP="00DC174D">
      <w:pPr>
        <w:rPr>
          <w:rFonts w:ascii="Arial" w:hAnsi="Arial" w:cs="Arial"/>
          <w:bCs/>
          <w:sz w:val="22"/>
          <w:szCs w:val="22"/>
        </w:rPr>
      </w:pPr>
      <w:r w:rsidRPr="002128D2">
        <w:rPr>
          <w:rFonts w:ascii="Arial" w:hAnsi="Arial" w:cs="Arial"/>
          <w:sz w:val="22"/>
          <w:szCs w:val="22"/>
        </w:rPr>
        <w:t xml:space="preserve">We do not provide any assurance of confidentiality to respondents.  </w:t>
      </w:r>
    </w:p>
    <w:p w14:paraId="5003B816"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39BA03E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30347B94" w14:textId="77777777"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8759B41" w14:textId="77777777" w:rsidR="00DC174D" w:rsidRPr="002128D2" w:rsidRDefault="00DC174D" w:rsidP="00DC17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We do not ask questions of a sensitive nature.</w:t>
      </w:r>
    </w:p>
    <w:p w14:paraId="02D1F93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51617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2E2A81">
        <w:rPr>
          <w:rFonts w:ascii="Arial" w:hAnsi="Arial" w:cs="Arial"/>
          <w:b/>
          <w:bCs/>
          <w:sz w:val="22"/>
          <w:szCs w:val="22"/>
        </w:rPr>
        <w:t>12.</w:t>
      </w:r>
      <w:r w:rsidRPr="002E2A81">
        <w:rPr>
          <w:rFonts w:ascii="Arial" w:hAnsi="Arial" w:cs="Arial"/>
          <w:b/>
          <w:bCs/>
          <w:sz w:val="22"/>
          <w:szCs w:val="22"/>
        </w:rPr>
        <w:tab/>
        <w:t>Provide estimates of the hour burden of the collection of information</w:t>
      </w:r>
      <w:r w:rsidRPr="00670629">
        <w:rPr>
          <w:rFonts w:ascii="Arial" w:hAnsi="Arial" w:cs="Arial"/>
          <w:b/>
          <w:bCs/>
          <w:sz w:val="22"/>
          <w:szCs w:val="22"/>
        </w:rPr>
        <w:t xml:space="preserve">.  </w:t>
      </w:r>
    </w:p>
    <w:p w14:paraId="69158A9E"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7A73C58F" w14:textId="638692E8" w:rsidR="00917603"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 xml:space="preserve">We estimate that we will receive </w:t>
      </w:r>
      <w:r w:rsidR="00357059">
        <w:rPr>
          <w:rFonts w:ascii="Arial" w:hAnsi="Arial" w:cs="Arial"/>
          <w:sz w:val="22"/>
          <w:szCs w:val="22"/>
        </w:rPr>
        <w:t>1,272</w:t>
      </w:r>
      <w:r w:rsidR="004F60A2">
        <w:rPr>
          <w:rFonts w:ascii="Arial" w:hAnsi="Arial" w:cs="Arial"/>
          <w:sz w:val="22"/>
          <w:szCs w:val="22"/>
        </w:rPr>
        <w:t xml:space="preserve"> </w:t>
      </w:r>
      <w:r w:rsidRPr="00CB1DCE">
        <w:rPr>
          <w:rFonts w:ascii="Arial" w:hAnsi="Arial" w:cs="Arial"/>
          <w:sz w:val="22"/>
          <w:szCs w:val="22"/>
        </w:rPr>
        <w:t xml:space="preserve">responses totaling </w:t>
      </w:r>
      <w:r w:rsidR="00357059">
        <w:rPr>
          <w:rFonts w:ascii="Arial" w:hAnsi="Arial" w:cs="Arial"/>
          <w:sz w:val="22"/>
          <w:szCs w:val="22"/>
        </w:rPr>
        <w:t>38,856</w:t>
      </w:r>
      <w:r w:rsidRPr="00CB1DCE">
        <w:rPr>
          <w:rFonts w:ascii="Arial" w:hAnsi="Arial" w:cs="Arial"/>
          <w:sz w:val="22"/>
          <w:szCs w:val="22"/>
        </w:rPr>
        <w:t xml:space="preserve"> burden hours.  We estimate the annual dollar value of the</w:t>
      </w:r>
      <w:r w:rsidR="002620C7">
        <w:rPr>
          <w:rFonts w:ascii="Arial" w:hAnsi="Arial" w:cs="Arial"/>
          <w:sz w:val="22"/>
          <w:szCs w:val="22"/>
        </w:rPr>
        <w:t xml:space="preserve"> burden hours to </w:t>
      </w:r>
      <w:r w:rsidR="00EB10DC">
        <w:rPr>
          <w:rFonts w:ascii="Arial" w:hAnsi="Arial" w:cs="Arial"/>
          <w:sz w:val="22"/>
          <w:szCs w:val="22"/>
        </w:rPr>
        <w:t>be</w:t>
      </w:r>
      <w:r w:rsidR="0075511A">
        <w:rPr>
          <w:rFonts w:ascii="Arial" w:hAnsi="Arial" w:cs="Arial"/>
          <w:sz w:val="22"/>
          <w:szCs w:val="22"/>
        </w:rPr>
        <w:t xml:space="preserve"> $</w:t>
      </w:r>
      <w:r w:rsidR="00EB10DC">
        <w:rPr>
          <w:rFonts w:ascii="Arial" w:hAnsi="Arial" w:cs="Arial"/>
          <w:sz w:val="22"/>
          <w:szCs w:val="22"/>
        </w:rPr>
        <w:t>1,009,764.</w:t>
      </w:r>
    </w:p>
    <w:p w14:paraId="31B6E565" w14:textId="77777777" w:rsidR="0075511A" w:rsidRDefault="0075511A"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8B2AC2" w14:textId="7D825BF7" w:rsidR="0075511A" w:rsidRPr="00CB1DCE" w:rsidRDefault="0075511A"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 xml:space="preserve">We expect to receive approximately 668 applications, each taking applicants 22 hours to complete.  We anticipate awarding an average of 302 grants per year to a subset of the applicants, 146 of which will be domestic recipients and 156 will be nondomestic recipients.  We estimate that each respondent will </w:t>
      </w:r>
      <w:r>
        <w:rPr>
          <w:rFonts w:ascii="Arial" w:hAnsi="Arial" w:cs="Arial"/>
          <w:sz w:val="22"/>
          <w:szCs w:val="22"/>
        </w:rPr>
        <w:t xml:space="preserve">submit </w:t>
      </w:r>
      <w:r w:rsidRPr="00CB1DCE">
        <w:rPr>
          <w:rFonts w:ascii="Arial" w:hAnsi="Arial" w:cs="Arial"/>
          <w:sz w:val="22"/>
          <w:szCs w:val="22"/>
        </w:rPr>
        <w:t>two reports annually (mid-term and final) and that it will take approximately 40 hours to prepare each report.</w:t>
      </w:r>
    </w:p>
    <w:p w14:paraId="466EE9F2" w14:textId="77777777" w:rsidR="00917603" w:rsidRPr="00CB1DCE"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7705FA" w14:textId="32ED470E" w:rsidR="002620C7"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The estimated dollar value of the burden hours takes into account the nature of our respondents.  We estimate the value of an hour for applicants from the United States and other advanced countries is $</w:t>
      </w:r>
      <w:r w:rsidR="00B90235">
        <w:rPr>
          <w:rFonts w:ascii="Arial" w:hAnsi="Arial" w:cs="Arial"/>
          <w:sz w:val="22"/>
          <w:szCs w:val="22"/>
        </w:rPr>
        <w:t>30.45</w:t>
      </w:r>
      <w:r w:rsidRPr="00CB1DCE">
        <w:rPr>
          <w:rFonts w:ascii="Arial" w:hAnsi="Arial" w:cs="Arial"/>
          <w:sz w:val="22"/>
          <w:szCs w:val="22"/>
        </w:rPr>
        <w:t xml:space="preserve"> USD.  We determined this hourly wage based o</w:t>
      </w:r>
      <w:r w:rsidR="00126770" w:rsidRPr="00CB1DCE">
        <w:rPr>
          <w:rFonts w:ascii="Arial" w:hAnsi="Arial" w:cs="Arial"/>
          <w:sz w:val="22"/>
          <w:szCs w:val="22"/>
        </w:rPr>
        <w:t>n Bureau of Labor Standards</w:t>
      </w:r>
      <w:r w:rsidR="00284F53" w:rsidRPr="00284F53">
        <w:rPr>
          <w:rFonts w:ascii="Tahoma" w:hAnsi="Tahoma" w:cs="Tahoma"/>
          <w:color w:val="183061"/>
          <w:kern w:val="36"/>
          <w:sz w:val="36"/>
          <w:szCs w:val="36"/>
        </w:rPr>
        <w:t xml:space="preserve"> </w:t>
      </w:r>
      <w:r w:rsidR="00284F53" w:rsidRPr="00284F53">
        <w:rPr>
          <w:rFonts w:ascii="Arial" w:hAnsi="Arial" w:cs="Arial"/>
          <w:sz w:val="22"/>
          <w:szCs w:val="22"/>
        </w:rPr>
        <w:t xml:space="preserve">Occupational Employment and Wages, May </w:t>
      </w:r>
      <w:r w:rsidR="000747A6">
        <w:rPr>
          <w:rFonts w:ascii="Arial" w:hAnsi="Arial" w:cs="Arial"/>
          <w:sz w:val="22"/>
          <w:szCs w:val="22"/>
        </w:rPr>
        <w:t>2013</w:t>
      </w:r>
      <w:r w:rsidR="00284F53">
        <w:rPr>
          <w:rFonts w:ascii="Arial" w:hAnsi="Arial" w:cs="Arial"/>
          <w:sz w:val="22"/>
          <w:szCs w:val="22"/>
        </w:rPr>
        <w:t xml:space="preserve">, </w:t>
      </w:r>
      <w:r w:rsidR="00284F53" w:rsidRPr="00284F53">
        <w:rPr>
          <w:rFonts w:ascii="Arial" w:hAnsi="Arial" w:cs="Arial"/>
          <w:sz w:val="22"/>
          <w:szCs w:val="22"/>
        </w:rPr>
        <w:t xml:space="preserve">19-1023 </w:t>
      </w:r>
      <w:r w:rsidR="000747A6">
        <w:rPr>
          <w:rFonts w:ascii="Arial" w:hAnsi="Arial" w:cs="Arial"/>
          <w:sz w:val="22"/>
          <w:szCs w:val="22"/>
        </w:rPr>
        <w:t>Conservation Scientists</w:t>
      </w:r>
      <w:r w:rsidR="002620C7">
        <w:rPr>
          <w:rFonts w:ascii="Arial" w:hAnsi="Arial" w:cs="Arial"/>
          <w:sz w:val="22"/>
          <w:szCs w:val="22"/>
        </w:rPr>
        <w:t xml:space="preserve"> at </w:t>
      </w:r>
      <w:r w:rsidR="000747A6" w:rsidRPr="000747A6">
        <w:rPr>
          <w:rFonts w:ascii="Arial" w:hAnsi="Arial" w:cs="Arial"/>
          <w:sz w:val="22"/>
          <w:szCs w:val="22"/>
        </w:rPr>
        <w:t>http://www.bls.gov/oes/current/oes191031.htm</w:t>
      </w:r>
      <w:r w:rsidR="00284F53">
        <w:rPr>
          <w:rFonts w:ascii="Arial" w:hAnsi="Arial" w:cs="Arial"/>
          <w:sz w:val="22"/>
          <w:szCs w:val="22"/>
        </w:rPr>
        <w:t xml:space="preserve">.  </w:t>
      </w:r>
      <w:r w:rsidR="005B744F">
        <w:rPr>
          <w:rFonts w:ascii="Arial" w:hAnsi="Arial" w:cs="Arial"/>
          <w:sz w:val="22"/>
          <w:szCs w:val="22"/>
        </w:rPr>
        <w:t>In accordance with</w:t>
      </w:r>
      <w:r w:rsidR="005B744F" w:rsidRPr="00720C0B">
        <w:rPr>
          <w:rFonts w:ascii="Arial" w:hAnsi="Arial" w:cs="Arial"/>
          <w:sz w:val="22"/>
          <w:szCs w:val="22"/>
        </w:rPr>
        <w:t xml:space="preserve"> </w:t>
      </w:r>
      <w:r w:rsidR="005B744F">
        <w:rPr>
          <w:rFonts w:ascii="Arial" w:hAnsi="Arial" w:cs="Arial"/>
          <w:sz w:val="22"/>
          <w:szCs w:val="22"/>
        </w:rPr>
        <w:t xml:space="preserve">Bureau of Labor Statistics Bulletin </w:t>
      </w:r>
      <w:r w:rsidR="005B744F" w:rsidRPr="00196A2B">
        <w:rPr>
          <w:rFonts w:ascii="Arial" w:hAnsi="Arial" w:cs="Arial"/>
          <w:sz w:val="22"/>
          <w:szCs w:val="22"/>
        </w:rPr>
        <w:t xml:space="preserve">USDL </w:t>
      </w:r>
      <w:r w:rsidR="005B744F">
        <w:rPr>
          <w:rFonts w:ascii="Arial" w:hAnsi="Arial" w:cs="Arial"/>
          <w:sz w:val="22"/>
          <w:szCs w:val="22"/>
        </w:rPr>
        <w:t>1</w:t>
      </w:r>
      <w:r w:rsidR="000747A6">
        <w:rPr>
          <w:rFonts w:ascii="Arial" w:hAnsi="Arial" w:cs="Arial"/>
          <w:sz w:val="22"/>
          <w:szCs w:val="22"/>
        </w:rPr>
        <w:t>4</w:t>
      </w:r>
      <w:r w:rsidR="00357059">
        <w:rPr>
          <w:rFonts w:ascii="Arial" w:hAnsi="Arial" w:cs="Arial"/>
          <w:sz w:val="22"/>
          <w:szCs w:val="22"/>
        </w:rPr>
        <w:t>-1075</w:t>
      </w:r>
      <w:r w:rsidR="005B744F">
        <w:rPr>
          <w:rFonts w:ascii="Arial" w:hAnsi="Arial" w:cs="Arial"/>
          <w:sz w:val="22"/>
          <w:szCs w:val="22"/>
        </w:rPr>
        <w:t xml:space="preserve"> entitled</w:t>
      </w:r>
      <w:r w:rsidR="005B744F" w:rsidRPr="00196A2B">
        <w:rPr>
          <w:rFonts w:ascii="Arial" w:hAnsi="Arial" w:cs="Arial"/>
          <w:sz w:val="22"/>
          <w:szCs w:val="22"/>
        </w:rPr>
        <w:t xml:space="preserve"> </w:t>
      </w:r>
      <w:r w:rsidR="005B744F">
        <w:rPr>
          <w:rFonts w:ascii="Arial" w:hAnsi="Arial" w:cs="Arial"/>
          <w:sz w:val="22"/>
          <w:szCs w:val="22"/>
        </w:rPr>
        <w:t>“</w:t>
      </w:r>
      <w:r w:rsidR="005B744F" w:rsidRPr="00196A2B">
        <w:rPr>
          <w:rFonts w:ascii="Arial" w:hAnsi="Arial" w:cs="Arial"/>
          <w:sz w:val="22"/>
          <w:szCs w:val="22"/>
        </w:rPr>
        <w:t>Employer</w:t>
      </w:r>
      <w:r w:rsidR="00357059">
        <w:rPr>
          <w:rFonts w:ascii="Arial" w:hAnsi="Arial" w:cs="Arial"/>
          <w:sz w:val="22"/>
          <w:szCs w:val="22"/>
        </w:rPr>
        <w:t xml:space="preserve"> Costs for Employee Compensation–March 2014,</w:t>
      </w:r>
      <w:r w:rsidR="00BB1729">
        <w:rPr>
          <w:rFonts w:ascii="Arial" w:hAnsi="Arial" w:cs="Arial"/>
          <w:sz w:val="22"/>
          <w:szCs w:val="22"/>
        </w:rPr>
        <w:t xml:space="preserve">” </w:t>
      </w:r>
      <w:r w:rsidR="00357059">
        <w:rPr>
          <w:rFonts w:ascii="Arial" w:hAnsi="Arial" w:cs="Arial"/>
          <w:sz w:val="22"/>
          <w:szCs w:val="22"/>
        </w:rPr>
        <w:t>we multiplied the hourly wage by 1.4</w:t>
      </w:r>
      <w:r w:rsidRPr="00CB1DCE">
        <w:rPr>
          <w:rFonts w:ascii="Arial" w:hAnsi="Arial" w:cs="Arial"/>
          <w:sz w:val="22"/>
          <w:szCs w:val="22"/>
        </w:rPr>
        <w:t xml:space="preserve"> to account for benefits</w:t>
      </w:r>
      <w:r w:rsidR="002620C7">
        <w:rPr>
          <w:rFonts w:ascii="Arial" w:hAnsi="Arial" w:cs="Arial"/>
          <w:sz w:val="22"/>
          <w:szCs w:val="22"/>
        </w:rPr>
        <w:t>, resulting in an hourly wage of $</w:t>
      </w:r>
      <w:r w:rsidR="006A09D2">
        <w:rPr>
          <w:rFonts w:ascii="Arial" w:hAnsi="Arial" w:cs="Arial"/>
          <w:sz w:val="22"/>
          <w:szCs w:val="22"/>
        </w:rPr>
        <w:t>42.63</w:t>
      </w:r>
      <w:r w:rsidRPr="00CB1DCE">
        <w:rPr>
          <w:rFonts w:ascii="Arial" w:hAnsi="Arial" w:cs="Arial"/>
          <w:sz w:val="22"/>
          <w:szCs w:val="22"/>
        </w:rPr>
        <w:t xml:space="preserve">.  </w:t>
      </w:r>
    </w:p>
    <w:p w14:paraId="162D391D" w14:textId="77777777" w:rsidR="002620C7" w:rsidRDefault="002620C7"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F4D996" w14:textId="5E4E91E3" w:rsidR="003808EB"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 xml:space="preserve">We were not able to locate wage information for scientists from countries such as Asia, Latin America, Pacific islands, and Africa; however, the Bureau of Labor Statistics does provide information on manufacturing/production workers at </w:t>
      </w:r>
      <w:r w:rsidR="00CD53A8" w:rsidRPr="00CB1DCE">
        <w:rPr>
          <w:rFonts w:ascii="Arial" w:hAnsi="Arial" w:cs="Helv"/>
          <w:color w:val="000000"/>
          <w:sz w:val="22"/>
          <w:szCs w:val="22"/>
        </w:rPr>
        <w:t>http://www.bls.gov/fls</w:t>
      </w:r>
      <w:r w:rsidRPr="00CB1DCE">
        <w:rPr>
          <w:rFonts w:ascii="Arial" w:hAnsi="Arial" w:cs="Helv"/>
          <w:color w:val="000000"/>
          <w:sz w:val="22"/>
          <w:szCs w:val="22"/>
        </w:rPr>
        <w:t xml:space="preserve">.  </w:t>
      </w:r>
      <w:r w:rsidR="00CD53A8" w:rsidRPr="00CB1DCE">
        <w:rPr>
          <w:rFonts w:ascii="Arial" w:hAnsi="Arial" w:cs="Helv"/>
          <w:color w:val="000000"/>
          <w:sz w:val="22"/>
          <w:szCs w:val="22"/>
        </w:rPr>
        <w:t>Using 20</w:t>
      </w:r>
      <w:r w:rsidR="00AD26AA">
        <w:rPr>
          <w:rFonts w:ascii="Arial" w:hAnsi="Arial" w:cs="Helv"/>
          <w:color w:val="000000"/>
          <w:sz w:val="22"/>
          <w:szCs w:val="22"/>
        </w:rPr>
        <w:t>12</w:t>
      </w:r>
      <w:r w:rsidRPr="00CB1DCE">
        <w:rPr>
          <w:rFonts w:ascii="Arial" w:hAnsi="Arial" w:cs="Helv"/>
          <w:color w:val="000000"/>
          <w:sz w:val="22"/>
          <w:szCs w:val="22"/>
        </w:rPr>
        <w:t xml:space="preserve"> data from Table 2, Hourly Compensation Costs in U.S. dollars, w</w:t>
      </w:r>
      <w:r w:rsidRPr="00CB1DCE">
        <w:rPr>
          <w:rFonts w:ascii="Arial" w:hAnsi="Arial" w:cs="Arial"/>
          <w:sz w:val="22"/>
          <w:szCs w:val="22"/>
        </w:rPr>
        <w:t>e estimate the dollar value of an hour for applicants from these coun</w:t>
      </w:r>
      <w:r w:rsidR="00AD26AA">
        <w:rPr>
          <w:rFonts w:ascii="Arial" w:hAnsi="Arial" w:cs="Arial"/>
          <w:sz w:val="22"/>
          <w:szCs w:val="22"/>
        </w:rPr>
        <w:t>tries to average no more than $12</w:t>
      </w:r>
      <w:r w:rsidRPr="00CB1DCE">
        <w:rPr>
          <w:rFonts w:ascii="Arial" w:hAnsi="Arial" w:cs="Arial"/>
          <w:sz w:val="22"/>
          <w:szCs w:val="22"/>
        </w:rPr>
        <w:t>.00 USD including benefits.</w:t>
      </w:r>
    </w:p>
    <w:p w14:paraId="4F4C3758" w14:textId="77777777" w:rsidR="002620C7" w:rsidRDefault="002620C7"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F3FB5E" w14:textId="77777777" w:rsidR="002620C7" w:rsidRDefault="002620C7"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used the above rates for all respondent groups.</w:t>
      </w:r>
    </w:p>
    <w:p w14:paraId="4FB60204" w14:textId="77777777" w:rsidR="00357059" w:rsidRDefault="00357059"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1890"/>
        <w:gridCol w:w="1710"/>
        <w:gridCol w:w="1080"/>
        <w:gridCol w:w="1567"/>
        <w:gridCol w:w="1480"/>
      </w:tblGrid>
      <w:tr w:rsidR="00357059" w:rsidRPr="00301C51" w14:paraId="15E8ACA6" w14:textId="77777777" w:rsidTr="0088538F">
        <w:trPr>
          <w:trHeight w:val="870"/>
        </w:trPr>
        <w:tc>
          <w:tcPr>
            <w:tcW w:w="1993" w:type="dxa"/>
            <w:shd w:val="clear" w:color="auto" w:fill="D9D9D9" w:themeFill="background1" w:themeFillShade="D9"/>
          </w:tcPr>
          <w:p w14:paraId="65371C55"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lastRenderedPageBreak/>
              <w:t>ACTIVITY</w:t>
            </w:r>
          </w:p>
        </w:tc>
        <w:tc>
          <w:tcPr>
            <w:tcW w:w="1890" w:type="dxa"/>
            <w:shd w:val="clear" w:color="auto" w:fill="D9D9D9" w:themeFill="background1" w:themeFillShade="D9"/>
          </w:tcPr>
          <w:p w14:paraId="0E46E0EB"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NO. OF ANNUAL RESPONSES</w:t>
            </w:r>
          </w:p>
        </w:tc>
        <w:tc>
          <w:tcPr>
            <w:tcW w:w="1710" w:type="dxa"/>
            <w:shd w:val="clear" w:color="auto" w:fill="D9D9D9" w:themeFill="background1" w:themeFillShade="D9"/>
          </w:tcPr>
          <w:p w14:paraId="502F4A66"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COMPLETION TIME PER RESPONSE</w:t>
            </w:r>
          </w:p>
        </w:tc>
        <w:tc>
          <w:tcPr>
            <w:tcW w:w="1080" w:type="dxa"/>
            <w:shd w:val="clear" w:color="auto" w:fill="D9D9D9" w:themeFill="background1" w:themeFillShade="D9"/>
          </w:tcPr>
          <w:p w14:paraId="4145F948"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TOTAL ANNUAL BURDEN HOURS</w:t>
            </w:r>
          </w:p>
        </w:tc>
        <w:tc>
          <w:tcPr>
            <w:tcW w:w="1567" w:type="dxa"/>
            <w:shd w:val="clear" w:color="auto" w:fill="D9D9D9" w:themeFill="background1" w:themeFillShade="D9"/>
          </w:tcPr>
          <w:p w14:paraId="34790AE9"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HOURLY RATE W/ BENEFITS</w:t>
            </w:r>
          </w:p>
        </w:tc>
        <w:tc>
          <w:tcPr>
            <w:tcW w:w="1480" w:type="dxa"/>
            <w:shd w:val="clear" w:color="auto" w:fill="D9D9D9" w:themeFill="background1" w:themeFillShade="D9"/>
          </w:tcPr>
          <w:p w14:paraId="22A458A0"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TOTAL $ VALUE OF ANNUAL BURDEN HOURS</w:t>
            </w:r>
          </w:p>
        </w:tc>
      </w:tr>
      <w:tr w:rsidR="00357059" w:rsidRPr="00301C51" w14:paraId="41F5EF7E" w14:textId="77777777" w:rsidTr="0088538F">
        <w:trPr>
          <w:trHeight w:val="615"/>
        </w:trPr>
        <w:tc>
          <w:tcPr>
            <w:tcW w:w="1993" w:type="dxa"/>
          </w:tcPr>
          <w:p w14:paraId="1A340A77"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Grant Application – Cover Sheet and Narratives</w:t>
            </w:r>
          </w:p>
        </w:tc>
        <w:tc>
          <w:tcPr>
            <w:tcW w:w="1890" w:type="dxa"/>
          </w:tcPr>
          <w:p w14:paraId="59822682"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266 - domestic            402- nondomestic</w:t>
            </w:r>
          </w:p>
        </w:tc>
        <w:tc>
          <w:tcPr>
            <w:tcW w:w="1710" w:type="dxa"/>
          </w:tcPr>
          <w:p w14:paraId="710C3AAA"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22 hours</w:t>
            </w:r>
          </w:p>
          <w:p w14:paraId="7D338C1B"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tcPr>
          <w:p w14:paraId="3D92EDDB" w14:textId="77777777" w:rsidR="00357059" w:rsidRPr="005C52D1" w:rsidRDefault="00357059" w:rsidP="0088538F">
            <w:pPr>
              <w:tabs>
                <w:tab w:val="left" w:pos="-1080"/>
                <w:tab w:val="left" w:pos="-720"/>
                <w:tab w:val="left" w:pos="7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4"/>
              <w:rPr>
                <w:rFonts w:ascii="Arial" w:hAnsi="Arial" w:cs="Arial"/>
              </w:rPr>
            </w:pPr>
            <w:r w:rsidRPr="005C52D1">
              <w:rPr>
                <w:rFonts w:ascii="Arial" w:hAnsi="Arial" w:cs="Arial"/>
              </w:rPr>
              <w:t xml:space="preserve"> </w:t>
            </w:r>
            <w:r>
              <w:rPr>
                <w:rFonts w:ascii="Arial" w:hAnsi="Arial" w:cs="Arial"/>
              </w:rPr>
              <w:t xml:space="preserve">  </w:t>
            </w:r>
            <w:r w:rsidRPr="005C52D1">
              <w:rPr>
                <w:rFonts w:ascii="Arial" w:hAnsi="Arial" w:cs="Arial"/>
              </w:rPr>
              <w:t>5,852</w:t>
            </w:r>
          </w:p>
          <w:p w14:paraId="48BBC2C0" w14:textId="77777777" w:rsidR="00357059" w:rsidRPr="005C52D1" w:rsidRDefault="00357059" w:rsidP="0088538F">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xml:space="preserve"> </w:t>
            </w:r>
            <w:r>
              <w:rPr>
                <w:rFonts w:ascii="Arial" w:hAnsi="Arial" w:cs="Arial"/>
              </w:rPr>
              <w:t xml:space="preserve">   </w:t>
            </w:r>
            <w:r w:rsidRPr="005C52D1">
              <w:rPr>
                <w:rFonts w:ascii="Arial" w:hAnsi="Arial" w:cs="Arial"/>
              </w:rPr>
              <w:t>8,844</w:t>
            </w:r>
          </w:p>
        </w:tc>
        <w:tc>
          <w:tcPr>
            <w:tcW w:w="1567" w:type="dxa"/>
          </w:tcPr>
          <w:p w14:paraId="662B1192" w14:textId="3310D7A9"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w:t>
            </w:r>
            <w:r w:rsidR="006A09D2">
              <w:rPr>
                <w:rFonts w:ascii="Arial" w:hAnsi="Arial" w:cs="Arial"/>
              </w:rPr>
              <w:t>43</w:t>
            </w:r>
            <w:r w:rsidRPr="005C52D1">
              <w:rPr>
                <w:rFonts w:ascii="Arial" w:hAnsi="Arial" w:cs="Arial"/>
              </w:rPr>
              <w:t>.</w:t>
            </w:r>
            <w:r>
              <w:rPr>
                <w:rFonts w:ascii="Arial" w:hAnsi="Arial" w:cs="Arial"/>
              </w:rPr>
              <w:t>00</w:t>
            </w:r>
            <w:r w:rsidRPr="005C52D1">
              <w:rPr>
                <w:rFonts w:ascii="Arial" w:hAnsi="Arial" w:cs="Arial"/>
              </w:rPr>
              <w:t xml:space="preserve"> USD</w:t>
            </w:r>
          </w:p>
          <w:p w14:paraId="1D4DF55E" w14:textId="6EDE99D2" w:rsidR="00357059" w:rsidRPr="005C52D1" w:rsidRDefault="006A09D2" w:rsidP="006A09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$12</w:t>
            </w:r>
            <w:r w:rsidR="00357059" w:rsidRPr="005C52D1">
              <w:rPr>
                <w:rFonts w:ascii="Arial" w:hAnsi="Arial" w:cs="Arial"/>
              </w:rPr>
              <w:t>.00 USD</w:t>
            </w:r>
          </w:p>
        </w:tc>
        <w:tc>
          <w:tcPr>
            <w:tcW w:w="1480" w:type="dxa"/>
          </w:tcPr>
          <w:p w14:paraId="52CADD21" w14:textId="77804FFA"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Pr="005C52D1">
              <w:rPr>
                <w:rFonts w:ascii="Arial" w:hAnsi="Arial" w:cs="Arial"/>
              </w:rPr>
              <w:t xml:space="preserve">$ </w:t>
            </w:r>
            <w:r w:rsidR="006A09D2">
              <w:rPr>
                <w:rFonts w:ascii="Arial" w:hAnsi="Arial" w:cs="Arial"/>
              </w:rPr>
              <w:t>251,636</w:t>
            </w:r>
          </w:p>
          <w:p w14:paraId="4B922DDA" w14:textId="10FCD80A" w:rsidR="00357059" w:rsidRPr="005C52D1" w:rsidRDefault="00357059" w:rsidP="006A09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Pr="005C52D1">
              <w:rPr>
                <w:rFonts w:ascii="Arial" w:hAnsi="Arial" w:cs="Arial"/>
              </w:rPr>
              <w:t>$</w:t>
            </w:r>
            <w:r w:rsidR="006A09D2">
              <w:rPr>
                <w:rFonts w:ascii="Arial" w:hAnsi="Arial" w:cs="Arial"/>
              </w:rPr>
              <w:t xml:space="preserve"> 106,128</w:t>
            </w:r>
          </w:p>
        </w:tc>
      </w:tr>
      <w:tr w:rsidR="00357059" w:rsidRPr="00301C51" w14:paraId="6AD598C7" w14:textId="77777777" w:rsidTr="0088538F">
        <w:trPr>
          <w:trHeight w:val="615"/>
        </w:trPr>
        <w:tc>
          <w:tcPr>
            <w:tcW w:w="1993" w:type="dxa"/>
          </w:tcPr>
          <w:p w14:paraId="12F192D0"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Grant Reporting</w:t>
            </w:r>
          </w:p>
        </w:tc>
        <w:tc>
          <w:tcPr>
            <w:tcW w:w="1890" w:type="dxa"/>
          </w:tcPr>
          <w:p w14:paraId="5899E777"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292- domestic</w:t>
            </w:r>
          </w:p>
          <w:p w14:paraId="23519906"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312- nondomestic</w:t>
            </w:r>
          </w:p>
        </w:tc>
        <w:tc>
          <w:tcPr>
            <w:tcW w:w="1710" w:type="dxa"/>
          </w:tcPr>
          <w:p w14:paraId="0C683806"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40 hours</w:t>
            </w:r>
          </w:p>
        </w:tc>
        <w:tc>
          <w:tcPr>
            <w:tcW w:w="1080" w:type="dxa"/>
          </w:tcPr>
          <w:p w14:paraId="153A048A" w14:textId="77777777" w:rsidR="00357059" w:rsidRPr="005C52D1" w:rsidRDefault="00357059" w:rsidP="0088538F">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xml:space="preserve"> </w:t>
            </w:r>
            <w:r>
              <w:rPr>
                <w:rFonts w:ascii="Arial" w:hAnsi="Arial" w:cs="Arial"/>
              </w:rPr>
              <w:t xml:space="preserve"> </w:t>
            </w:r>
            <w:r w:rsidRPr="005C52D1">
              <w:rPr>
                <w:rFonts w:ascii="Arial" w:hAnsi="Arial" w:cs="Arial"/>
              </w:rPr>
              <w:t>11,680</w:t>
            </w:r>
          </w:p>
          <w:p w14:paraId="6DCCEB1C" w14:textId="77777777" w:rsidR="00357059" w:rsidRPr="005C52D1" w:rsidRDefault="00357059" w:rsidP="0088538F">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xml:space="preserve"> </w:t>
            </w:r>
            <w:r>
              <w:rPr>
                <w:rFonts w:ascii="Arial" w:hAnsi="Arial" w:cs="Arial"/>
              </w:rPr>
              <w:t xml:space="preserve"> </w:t>
            </w:r>
            <w:r w:rsidRPr="005C52D1">
              <w:rPr>
                <w:rFonts w:ascii="Arial" w:hAnsi="Arial" w:cs="Arial"/>
              </w:rPr>
              <w:t>12,480</w:t>
            </w:r>
          </w:p>
        </w:tc>
        <w:tc>
          <w:tcPr>
            <w:tcW w:w="1567" w:type="dxa"/>
          </w:tcPr>
          <w:p w14:paraId="69648E3A" w14:textId="1C76C7AE"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w:t>
            </w:r>
            <w:r w:rsidR="006A09D2">
              <w:rPr>
                <w:rFonts w:ascii="Arial" w:hAnsi="Arial" w:cs="Arial"/>
              </w:rPr>
              <w:t>43</w:t>
            </w:r>
            <w:r w:rsidRPr="005C52D1">
              <w:rPr>
                <w:rFonts w:ascii="Arial" w:hAnsi="Arial" w:cs="Arial"/>
              </w:rPr>
              <w:t>.</w:t>
            </w:r>
            <w:r>
              <w:rPr>
                <w:rFonts w:ascii="Arial" w:hAnsi="Arial" w:cs="Arial"/>
              </w:rPr>
              <w:t>00</w:t>
            </w:r>
            <w:r w:rsidRPr="005C52D1">
              <w:rPr>
                <w:rFonts w:ascii="Arial" w:hAnsi="Arial" w:cs="Arial"/>
              </w:rPr>
              <w:t xml:space="preserve"> USD</w:t>
            </w:r>
          </w:p>
          <w:p w14:paraId="51B1270D" w14:textId="1802338B" w:rsidR="00357059" w:rsidRPr="005C52D1" w:rsidRDefault="006A09D2" w:rsidP="006A09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$12</w:t>
            </w:r>
            <w:r w:rsidR="00357059" w:rsidRPr="005C52D1">
              <w:rPr>
                <w:rFonts w:ascii="Arial" w:hAnsi="Arial" w:cs="Arial"/>
              </w:rPr>
              <w:t>.00 USD</w:t>
            </w:r>
          </w:p>
        </w:tc>
        <w:tc>
          <w:tcPr>
            <w:tcW w:w="1480" w:type="dxa"/>
          </w:tcPr>
          <w:p w14:paraId="143411B7" w14:textId="37A7372B"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Pr="005C52D1">
              <w:rPr>
                <w:rFonts w:ascii="Arial" w:hAnsi="Arial" w:cs="Arial"/>
              </w:rPr>
              <w:t>$</w:t>
            </w:r>
            <w:r w:rsidR="006A09D2">
              <w:rPr>
                <w:rFonts w:ascii="Arial" w:hAnsi="Arial" w:cs="Arial"/>
              </w:rPr>
              <w:t xml:space="preserve"> 502,240</w:t>
            </w:r>
          </w:p>
          <w:p w14:paraId="2C9853DA" w14:textId="7922DCD6"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Pr="005C52D1">
              <w:rPr>
                <w:rFonts w:ascii="Arial" w:hAnsi="Arial" w:cs="Arial"/>
              </w:rPr>
              <w:t>$</w:t>
            </w:r>
            <w:r w:rsidR="006A09D2">
              <w:rPr>
                <w:rFonts w:ascii="Arial" w:hAnsi="Arial" w:cs="Arial"/>
              </w:rPr>
              <w:t>149,760</w:t>
            </w:r>
          </w:p>
        </w:tc>
      </w:tr>
      <w:tr w:rsidR="00357059" w:rsidRPr="00790CBB" w14:paraId="70BD7A8D" w14:textId="77777777" w:rsidTr="0088538F">
        <w:trPr>
          <w:trHeight w:val="315"/>
        </w:trPr>
        <w:tc>
          <w:tcPr>
            <w:tcW w:w="1993" w:type="dxa"/>
          </w:tcPr>
          <w:p w14:paraId="1F52E82E"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5C52D1">
              <w:rPr>
                <w:rFonts w:ascii="Arial" w:hAnsi="Arial" w:cs="Arial"/>
                <w:b/>
                <w:bCs/>
              </w:rPr>
              <w:t> Total</w:t>
            </w:r>
          </w:p>
        </w:tc>
        <w:tc>
          <w:tcPr>
            <w:tcW w:w="1890" w:type="dxa"/>
          </w:tcPr>
          <w:p w14:paraId="4AA1F71D"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rPr>
            </w:pPr>
            <w:r w:rsidRPr="005C52D1">
              <w:rPr>
                <w:rFonts w:ascii="Arial" w:hAnsi="Arial" w:cs="Arial"/>
                <w:b/>
              </w:rPr>
              <w:t>1,272</w:t>
            </w:r>
          </w:p>
        </w:tc>
        <w:tc>
          <w:tcPr>
            <w:tcW w:w="1710" w:type="dxa"/>
          </w:tcPr>
          <w:p w14:paraId="4291FB89"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5C52D1">
              <w:rPr>
                <w:rFonts w:ascii="Arial" w:hAnsi="Arial" w:cs="Arial"/>
              </w:rPr>
              <w:t> </w:t>
            </w:r>
          </w:p>
        </w:tc>
        <w:tc>
          <w:tcPr>
            <w:tcW w:w="1080" w:type="dxa"/>
          </w:tcPr>
          <w:p w14:paraId="756B951A" w14:textId="77777777" w:rsidR="00357059" w:rsidRPr="005C52D1" w:rsidRDefault="00357059" w:rsidP="0088538F">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 xml:space="preserve">  </w:t>
            </w:r>
            <w:r w:rsidRPr="005C52D1">
              <w:rPr>
                <w:rFonts w:ascii="Arial" w:hAnsi="Arial" w:cs="Arial"/>
                <w:b/>
                <w:bCs/>
              </w:rPr>
              <w:t>38,856</w:t>
            </w:r>
          </w:p>
        </w:tc>
        <w:tc>
          <w:tcPr>
            <w:tcW w:w="1567" w:type="dxa"/>
          </w:tcPr>
          <w:p w14:paraId="3B43FA96" w14:textId="77777777" w:rsidR="00357059" w:rsidRPr="005C52D1" w:rsidRDefault="00357059"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5C52D1">
              <w:rPr>
                <w:rFonts w:ascii="Arial" w:hAnsi="Arial" w:cs="Arial"/>
              </w:rPr>
              <w:t> </w:t>
            </w:r>
          </w:p>
        </w:tc>
        <w:tc>
          <w:tcPr>
            <w:tcW w:w="1480" w:type="dxa"/>
          </w:tcPr>
          <w:p w14:paraId="39F114F3" w14:textId="68EE3991" w:rsidR="00357059" w:rsidRPr="005C52D1" w:rsidRDefault="00EB10DC" w:rsidP="00885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rPr>
            </w:pPr>
            <w:r>
              <w:rPr>
                <w:rFonts w:ascii="Arial" w:hAnsi="Arial" w:cs="Arial"/>
                <w:b/>
                <w:bCs/>
              </w:rPr>
              <w:t xml:space="preserve">    $1,009,764</w:t>
            </w:r>
          </w:p>
        </w:tc>
      </w:tr>
    </w:tbl>
    <w:p w14:paraId="1478468C" w14:textId="77777777" w:rsidR="00357059" w:rsidRDefault="00357059"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14D5E8" w14:textId="77777777" w:rsidR="00902053" w:rsidRPr="0069615C" w:rsidRDefault="00902053" w:rsidP="00696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 xml:space="preserve"> </w:t>
      </w:r>
    </w:p>
    <w:p w14:paraId="4F5EEB4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14:paraId="07745C3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22231" w14:textId="77777777" w:rsidR="00A879B4" w:rsidRPr="002128D2" w:rsidRDefault="00A879B4" w:rsidP="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There is no nonhour cost burden to applicants under this collection.  There is no fee for application, nor any fees associated with application requirements.</w:t>
      </w:r>
    </w:p>
    <w:p w14:paraId="6AE66978"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691F39"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46A51">
        <w:rPr>
          <w:rFonts w:ascii="Arial" w:hAnsi="Arial" w:cs="Arial"/>
          <w:b/>
          <w:bCs/>
          <w:sz w:val="22"/>
          <w:szCs w:val="22"/>
        </w:rPr>
        <w:t>14.</w:t>
      </w:r>
      <w:r w:rsidRPr="00246A51">
        <w:rPr>
          <w:rFonts w:ascii="Arial" w:hAnsi="Arial" w:cs="Arial"/>
          <w:b/>
          <w:bCs/>
          <w:sz w:val="22"/>
          <w:szCs w:val="22"/>
        </w:rPr>
        <w:tab/>
        <w:t>Provide</w:t>
      </w:r>
      <w:r w:rsidRPr="00670629">
        <w:rPr>
          <w:rFonts w:ascii="Arial" w:hAnsi="Arial" w:cs="Arial"/>
          <w:b/>
          <w:bCs/>
          <w:sz w:val="22"/>
          <w:szCs w:val="22"/>
        </w:rPr>
        <w:t xml:space="preserv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14:paraId="6FDFA6A5" w14:textId="77777777"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08F915" w14:textId="3E52EBC9" w:rsidR="00924E40" w:rsidRDefault="0069615C" w:rsidP="00246A51">
      <w:pPr>
        <w:rPr>
          <w:rFonts w:ascii="Arial" w:hAnsi="Arial" w:cs="Arial"/>
          <w:sz w:val="22"/>
          <w:szCs w:val="22"/>
        </w:rPr>
      </w:pPr>
      <w:r w:rsidRPr="00720C0B">
        <w:rPr>
          <w:rFonts w:ascii="Arial" w:hAnsi="Arial" w:cs="Arial"/>
          <w:sz w:val="22"/>
          <w:szCs w:val="22"/>
        </w:rPr>
        <w:t>The total estimated cost to the Federal Government for processing and re</w:t>
      </w:r>
      <w:r w:rsidR="0020176A" w:rsidRPr="00720C0B">
        <w:rPr>
          <w:rFonts w:ascii="Arial" w:hAnsi="Arial" w:cs="Arial"/>
          <w:sz w:val="22"/>
          <w:szCs w:val="22"/>
        </w:rPr>
        <w:t xml:space="preserve">viewing proposals and </w:t>
      </w:r>
      <w:r w:rsidRPr="00720C0B">
        <w:rPr>
          <w:rFonts w:ascii="Arial" w:hAnsi="Arial" w:cs="Arial"/>
          <w:sz w:val="22"/>
          <w:szCs w:val="22"/>
        </w:rPr>
        <w:t xml:space="preserve">reports as a result of this collection of information </w:t>
      </w:r>
      <w:r w:rsidRPr="008D1E9B">
        <w:rPr>
          <w:rFonts w:ascii="Arial" w:hAnsi="Arial" w:cs="Arial"/>
          <w:sz w:val="22"/>
          <w:szCs w:val="22"/>
        </w:rPr>
        <w:t>is $</w:t>
      </w:r>
      <w:r w:rsidR="008D1E9B" w:rsidRPr="008D1E9B">
        <w:rPr>
          <w:rFonts w:ascii="Arial" w:hAnsi="Arial" w:cs="Arial"/>
          <w:sz w:val="22"/>
          <w:szCs w:val="22"/>
        </w:rPr>
        <w:t>320,071</w:t>
      </w:r>
      <w:r w:rsidR="00720C0B" w:rsidRPr="008D1E9B">
        <w:rPr>
          <w:rFonts w:ascii="Arial" w:hAnsi="Arial" w:cs="Arial"/>
          <w:sz w:val="22"/>
          <w:szCs w:val="22"/>
        </w:rPr>
        <w:t xml:space="preserve"> (rounded).</w:t>
      </w:r>
      <w:r w:rsidR="00720C0B">
        <w:rPr>
          <w:rFonts w:ascii="Arial" w:hAnsi="Arial" w:cs="Arial"/>
          <w:sz w:val="22"/>
          <w:szCs w:val="22"/>
        </w:rPr>
        <w:t xml:space="preserve">  </w:t>
      </w:r>
      <w:r w:rsidR="005962AE" w:rsidRPr="00720C0B">
        <w:rPr>
          <w:rFonts w:ascii="Arial" w:hAnsi="Arial" w:cs="Arial"/>
          <w:sz w:val="22"/>
          <w:szCs w:val="22"/>
        </w:rPr>
        <w:t xml:space="preserve"> </w:t>
      </w:r>
      <w:r w:rsidRPr="00720C0B">
        <w:rPr>
          <w:rFonts w:ascii="Arial" w:hAnsi="Arial" w:cs="Arial"/>
          <w:sz w:val="22"/>
          <w:szCs w:val="22"/>
        </w:rPr>
        <w:t>This includes hourly wages only.  The table below shows Federal staff and grade levels performing various tasks associated with this information collection.  We used the</w:t>
      </w:r>
      <w:r w:rsidR="00246A51" w:rsidRPr="00720C0B">
        <w:rPr>
          <w:rFonts w:ascii="Arial" w:hAnsi="Arial" w:cs="Arial"/>
          <w:sz w:val="22"/>
          <w:szCs w:val="22"/>
        </w:rPr>
        <w:t xml:space="preserve"> Office of Personnel Management’s </w:t>
      </w:r>
      <w:r w:rsidR="00DC3F91">
        <w:rPr>
          <w:rFonts w:ascii="Arial" w:hAnsi="Arial" w:cs="Arial"/>
          <w:sz w:val="22"/>
          <w:szCs w:val="22"/>
        </w:rPr>
        <w:t>Salary Table 201</w:t>
      </w:r>
      <w:r w:rsidR="00EB10DC">
        <w:rPr>
          <w:rFonts w:ascii="Arial" w:hAnsi="Arial" w:cs="Arial"/>
          <w:sz w:val="22"/>
          <w:szCs w:val="22"/>
        </w:rPr>
        <w:t>4</w:t>
      </w:r>
      <w:r w:rsidR="00DC3F91">
        <w:rPr>
          <w:rFonts w:ascii="Arial" w:hAnsi="Arial" w:cs="Arial"/>
          <w:sz w:val="22"/>
          <w:szCs w:val="22"/>
        </w:rPr>
        <w:t xml:space="preserve">-DCB </w:t>
      </w:r>
      <w:r w:rsidRPr="00720C0B">
        <w:rPr>
          <w:rFonts w:ascii="Arial" w:hAnsi="Arial" w:cs="Arial"/>
          <w:sz w:val="22"/>
          <w:szCs w:val="22"/>
        </w:rPr>
        <w:t>to determine the hourly wages</w:t>
      </w:r>
      <w:r w:rsidR="00DC3F91">
        <w:rPr>
          <w:rFonts w:ascii="Arial" w:hAnsi="Arial" w:cs="Arial"/>
          <w:sz w:val="22"/>
          <w:szCs w:val="22"/>
        </w:rPr>
        <w:t>.  To account for benefits, we m</w:t>
      </w:r>
      <w:r w:rsidR="00CE5120">
        <w:rPr>
          <w:rFonts w:ascii="Arial" w:hAnsi="Arial" w:cs="Arial"/>
          <w:sz w:val="22"/>
          <w:szCs w:val="22"/>
        </w:rPr>
        <w:t>u</w:t>
      </w:r>
      <w:r w:rsidR="008A3CAA">
        <w:rPr>
          <w:rFonts w:ascii="Arial" w:hAnsi="Arial" w:cs="Arial"/>
          <w:sz w:val="22"/>
          <w:szCs w:val="22"/>
        </w:rPr>
        <w:t>ltiplied the hourly rate by 1.5</w:t>
      </w:r>
      <w:r w:rsidR="00EB10DC">
        <w:rPr>
          <w:rFonts w:ascii="Arial" w:hAnsi="Arial" w:cs="Arial"/>
          <w:sz w:val="22"/>
          <w:szCs w:val="22"/>
        </w:rPr>
        <w:t xml:space="preserve"> </w:t>
      </w:r>
      <w:r w:rsidR="00DC3F91">
        <w:rPr>
          <w:rFonts w:ascii="Arial" w:hAnsi="Arial" w:cs="Arial"/>
          <w:sz w:val="22"/>
          <w:szCs w:val="22"/>
        </w:rPr>
        <w:t>in accordance with</w:t>
      </w:r>
      <w:r w:rsidRPr="00720C0B">
        <w:rPr>
          <w:rFonts w:ascii="Arial" w:hAnsi="Arial" w:cs="Arial"/>
          <w:sz w:val="22"/>
          <w:szCs w:val="22"/>
        </w:rPr>
        <w:t xml:space="preserve"> </w:t>
      </w:r>
      <w:r w:rsidR="00DC3F91">
        <w:rPr>
          <w:rFonts w:ascii="Arial" w:hAnsi="Arial" w:cs="Arial"/>
          <w:sz w:val="22"/>
          <w:szCs w:val="22"/>
        </w:rPr>
        <w:t xml:space="preserve">Bureau of Labor Statistics Bulletin </w:t>
      </w:r>
      <w:r w:rsidR="00DC3F91" w:rsidRPr="00196A2B">
        <w:rPr>
          <w:rFonts w:ascii="Arial" w:hAnsi="Arial" w:cs="Arial"/>
          <w:sz w:val="22"/>
          <w:szCs w:val="22"/>
        </w:rPr>
        <w:t xml:space="preserve">USDL </w:t>
      </w:r>
      <w:r w:rsidR="00EB10DC">
        <w:rPr>
          <w:rFonts w:ascii="Arial" w:hAnsi="Arial" w:cs="Arial"/>
          <w:sz w:val="22"/>
          <w:szCs w:val="22"/>
        </w:rPr>
        <w:t>14-1075.</w:t>
      </w:r>
    </w:p>
    <w:p w14:paraId="5D487F42" w14:textId="77777777" w:rsidR="00DC3F91" w:rsidRPr="00720C0B" w:rsidRDefault="00DC3F91" w:rsidP="00246A51">
      <w:pPr>
        <w:rPr>
          <w:rFonts w:ascii="Arial" w:hAnsi="Arial" w:cs="Arial"/>
          <w:sz w:val="22"/>
          <w:szCs w:val="22"/>
        </w:rPr>
      </w:pPr>
    </w:p>
    <w:p w14:paraId="4146DEB8" w14:textId="77777777" w:rsidR="0069615C" w:rsidRPr="00CD7593" w:rsidRDefault="0069615C" w:rsidP="0069615C">
      <w:pPr>
        <w:rPr>
          <w:rFonts w:ascii="Arial" w:hAnsi="Arial" w:cs="Arial"/>
          <w:color w:val="0000FF"/>
          <w:sz w:val="22"/>
          <w:szCs w:val="22"/>
        </w:rPr>
      </w:pPr>
      <w:r w:rsidRPr="00720C0B">
        <w:rPr>
          <w:rFonts w:ascii="Arial" w:hAnsi="Arial" w:cs="Arial"/>
          <w:sz w:val="22"/>
          <w:szCs w:val="22"/>
        </w:rPr>
        <w:t>Proposals are processed by grants specialists who initially review each proposal for a minimum level of completeness. Proposals that do not meet that standard or clearly do not address the basic requirements of the targeted act are returned to applicants. All other proposals are passed forward for a</w:t>
      </w:r>
      <w:r w:rsidR="00246A51" w:rsidRPr="00720C0B">
        <w:rPr>
          <w:rFonts w:ascii="Arial" w:hAnsi="Arial" w:cs="Arial"/>
          <w:sz w:val="22"/>
          <w:szCs w:val="22"/>
        </w:rPr>
        <w:t xml:space="preserve"> technical review conducted by biologists</w:t>
      </w:r>
      <w:r w:rsidRPr="00720C0B">
        <w:rPr>
          <w:rFonts w:ascii="Arial" w:hAnsi="Arial" w:cs="Arial"/>
          <w:sz w:val="22"/>
          <w:szCs w:val="22"/>
        </w:rPr>
        <w:t>. This initial screening results in fewer proposals being fully reviewed than are received.</w:t>
      </w:r>
    </w:p>
    <w:p w14:paraId="56DB0738" w14:textId="53CBBB87" w:rsidR="00017363" w:rsidRDefault="00017363">
      <w:pPr>
        <w:rPr>
          <w:rFonts w:ascii="Arial" w:hAnsi="Arial" w:cs="Arial"/>
          <w:color w:val="0000FF"/>
          <w:sz w:val="22"/>
          <w:szCs w:val="22"/>
        </w:rPr>
      </w:pPr>
    </w:p>
    <w:tbl>
      <w:tblPr>
        <w:tblStyle w:val="TableGrid"/>
        <w:tblW w:w="9378" w:type="dxa"/>
        <w:tblLook w:val="04A0" w:firstRow="1" w:lastRow="0" w:firstColumn="1" w:lastColumn="0" w:noHBand="0" w:noVBand="1"/>
      </w:tblPr>
      <w:tblGrid>
        <w:gridCol w:w="1728"/>
        <w:gridCol w:w="1260"/>
        <w:gridCol w:w="1440"/>
        <w:gridCol w:w="1350"/>
        <w:gridCol w:w="1080"/>
        <w:gridCol w:w="1260"/>
        <w:gridCol w:w="1260"/>
      </w:tblGrid>
      <w:tr w:rsidR="005C52D1" w14:paraId="3271DFAD" w14:textId="77777777" w:rsidTr="005C52D1">
        <w:trPr>
          <w:trHeight w:val="368"/>
        </w:trPr>
        <w:tc>
          <w:tcPr>
            <w:tcW w:w="1728" w:type="dxa"/>
            <w:shd w:val="clear" w:color="auto" w:fill="D9D9D9" w:themeFill="background1" w:themeFillShade="D9"/>
          </w:tcPr>
          <w:p w14:paraId="2BB0C909" w14:textId="77777777" w:rsidR="00720C0B" w:rsidRPr="001D5BA7" w:rsidRDefault="00720C0B" w:rsidP="00AA6430">
            <w:pPr>
              <w:jc w:val="both"/>
              <w:rPr>
                <w:rFonts w:ascii="Arial" w:hAnsi="Arial" w:cs="Arial"/>
                <w:b/>
                <w:bCs/>
                <w:sz w:val="18"/>
                <w:szCs w:val="18"/>
              </w:rPr>
            </w:pPr>
            <w:r w:rsidRPr="001D5BA7">
              <w:rPr>
                <w:rFonts w:ascii="Arial" w:hAnsi="Arial" w:cs="Arial"/>
                <w:b/>
                <w:bCs/>
                <w:sz w:val="18"/>
                <w:szCs w:val="18"/>
              </w:rPr>
              <w:t>POSITION/</w:t>
            </w:r>
          </w:p>
          <w:p w14:paraId="381D2201" w14:textId="77777777" w:rsidR="00720C0B" w:rsidRPr="001D5BA7" w:rsidRDefault="00720C0B" w:rsidP="00AA6430">
            <w:pPr>
              <w:jc w:val="both"/>
              <w:rPr>
                <w:rFonts w:ascii="Arial" w:hAnsi="Arial" w:cs="Arial"/>
                <w:b/>
                <w:bCs/>
                <w:sz w:val="18"/>
                <w:szCs w:val="18"/>
              </w:rPr>
            </w:pPr>
            <w:r w:rsidRPr="001D5BA7">
              <w:rPr>
                <w:rFonts w:ascii="Arial" w:hAnsi="Arial" w:cs="Arial"/>
                <w:b/>
                <w:bCs/>
                <w:sz w:val="18"/>
                <w:szCs w:val="18"/>
              </w:rPr>
              <w:t>STEP &amp;</w:t>
            </w:r>
          </w:p>
          <w:p w14:paraId="50AE61FF" w14:textId="77777777" w:rsidR="00720C0B" w:rsidRPr="001D5BA7" w:rsidRDefault="00720C0B" w:rsidP="00AA6430">
            <w:pPr>
              <w:jc w:val="both"/>
              <w:rPr>
                <w:rFonts w:ascii="Arial" w:hAnsi="Arial" w:cs="Arial"/>
                <w:b/>
                <w:sz w:val="18"/>
                <w:szCs w:val="18"/>
              </w:rPr>
            </w:pPr>
            <w:r w:rsidRPr="001D5BA7">
              <w:rPr>
                <w:rFonts w:ascii="Arial" w:hAnsi="Arial" w:cs="Arial"/>
                <w:b/>
                <w:bCs/>
                <w:sz w:val="18"/>
                <w:szCs w:val="18"/>
              </w:rPr>
              <w:t>GRADE</w:t>
            </w:r>
          </w:p>
        </w:tc>
        <w:tc>
          <w:tcPr>
            <w:tcW w:w="1260" w:type="dxa"/>
            <w:shd w:val="clear" w:color="auto" w:fill="D9D9D9" w:themeFill="background1" w:themeFillShade="D9"/>
          </w:tcPr>
          <w:p w14:paraId="4CF2411D" w14:textId="77777777" w:rsidR="00720C0B" w:rsidRPr="001D5BA7" w:rsidRDefault="00720C0B" w:rsidP="00AA6430">
            <w:pPr>
              <w:ind w:firstLine="42"/>
              <w:rPr>
                <w:rFonts w:ascii="Arial" w:hAnsi="Arial" w:cs="Arial"/>
                <w:b/>
                <w:sz w:val="18"/>
                <w:szCs w:val="18"/>
              </w:rPr>
            </w:pPr>
            <w:r w:rsidRPr="001D5BA7">
              <w:rPr>
                <w:rFonts w:ascii="Arial" w:hAnsi="Arial" w:cs="Arial"/>
                <w:b/>
                <w:sz w:val="18"/>
                <w:szCs w:val="18"/>
              </w:rPr>
              <w:t>ACTION</w:t>
            </w:r>
          </w:p>
        </w:tc>
        <w:tc>
          <w:tcPr>
            <w:tcW w:w="1440" w:type="dxa"/>
            <w:shd w:val="clear" w:color="auto" w:fill="D9D9D9" w:themeFill="background1" w:themeFillShade="D9"/>
          </w:tcPr>
          <w:p w14:paraId="04B8C856" w14:textId="77777777" w:rsidR="00720C0B" w:rsidRPr="001D5BA7" w:rsidRDefault="00720C0B" w:rsidP="00AA6430">
            <w:pPr>
              <w:rPr>
                <w:rFonts w:ascii="Arial" w:hAnsi="Arial" w:cs="Arial"/>
                <w:b/>
                <w:sz w:val="18"/>
                <w:szCs w:val="18"/>
              </w:rPr>
            </w:pPr>
            <w:r w:rsidRPr="001D5BA7">
              <w:rPr>
                <w:rFonts w:ascii="Arial" w:hAnsi="Arial" w:cs="Arial"/>
                <w:b/>
                <w:sz w:val="18"/>
                <w:szCs w:val="18"/>
              </w:rPr>
              <w:t>NO. OF RESPONSES</w:t>
            </w:r>
          </w:p>
        </w:tc>
        <w:tc>
          <w:tcPr>
            <w:tcW w:w="1350" w:type="dxa"/>
            <w:shd w:val="clear" w:color="auto" w:fill="D9D9D9" w:themeFill="background1" w:themeFillShade="D9"/>
          </w:tcPr>
          <w:p w14:paraId="3FEA33B4" w14:textId="77777777" w:rsidR="00720C0B" w:rsidRPr="001D5BA7" w:rsidRDefault="00720C0B" w:rsidP="00AA6430">
            <w:pPr>
              <w:ind w:right="-68"/>
              <w:rPr>
                <w:rFonts w:ascii="Arial" w:hAnsi="Arial" w:cs="Arial"/>
                <w:b/>
                <w:sz w:val="18"/>
                <w:szCs w:val="18"/>
              </w:rPr>
            </w:pPr>
            <w:r w:rsidRPr="001D5BA7">
              <w:rPr>
                <w:rFonts w:ascii="Arial" w:hAnsi="Arial" w:cs="Arial"/>
                <w:b/>
                <w:sz w:val="18"/>
                <w:szCs w:val="18"/>
              </w:rPr>
              <w:t>ESTIMATED TIME PER RESPONSE</w:t>
            </w:r>
          </w:p>
        </w:tc>
        <w:tc>
          <w:tcPr>
            <w:tcW w:w="1080" w:type="dxa"/>
            <w:shd w:val="clear" w:color="auto" w:fill="D9D9D9" w:themeFill="background1" w:themeFillShade="D9"/>
          </w:tcPr>
          <w:p w14:paraId="16CE5D88" w14:textId="77777777" w:rsidR="00720C0B" w:rsidRPr="001D5BA7" w:rsidRDefault="00720C0B" w:rsidP="00AA6430">
            <w:pPr>
              <w:rPr>
                <w:rFonts w:ascii="Arial" w:hAnsi="Arial" w:cs="Arial"/>
                <w:b/>
                <w:sz w:val="18"/>
                <w:szCs w:val="18"/>
              </w:rPr>
            </w:pPr>
            <w:r w:rsidRPr="001D5BA7">
              <w:rPr>
                <w:rFonts w:ascii="Arial" w:hAnsi="Arial" w:cs="Arial"/>
                <w:b/>
                <w:sz w:val="18"/>
                <w:szCs w:val="18"/>
              </w:rPr>
              <w:t>TOTAL HOURS</w:t>
            </w:r>
          </w:p>
        </w:tc>
        <w:tc>
          <w:tcPr>
            <w:tcW w:w="1260" w:type="dxa"/>
            <w:shd w:val="clear" w:color="auto" w:fill="D9D9D9" w:themeFill="background1" w:themeFillShade="D9"/>
          </w:tcPr>
          <w:p w14:paraId="05E6D56B" w14:textId="77777777" w:rsidR="00720C0B" w:rsidRPr="001D5BA7" w:rsidRDefault="00720C0B" w:rsidP="00AA6430">
            <w:pPr>
              <w:rPr>
                <w:rFonts w:ascii="Arial" w:hAnsi="Arial" w:cs="Arial"/>
                <w:sz w:val="18"/>
                <w:szCs w:val="18"/>
              </w:rPr>
            </w:pPr>
            <w:r w:rsidRPr="001D5BA7">
              <w:rPr>
                <w:rFonts w:ascii="Arial" w:hAnsi="Arial" w:cs="Arial"/>
                <w:b/>
                <w:sz w:val="18"/>
                <w:szCs w:val="18"/>
              </w:rPr>
              <w:t>HOURLY RATE W/ BENEFITS</w:t>
            </w:r>
            <w:r>
              <w:rPr>
                <w:rFonts w:ascii="Arial" w:hAnsi="Arial" w:cs="Arial"/>
                <w:b/>
                <w:sz w:val="18"/>
                <w:szCs w:val="18"/>
              </w:rPr>
              <w:t>*</w:t>
            </w:r>
          </w:p>
        </w:tc>
        <w:tc>
          <w:tcPr>
            <w:tcW w:w="1260" w:type="dxa"/>
            <w:shd w:val="clear" w:color="auto" w:fill="D9D9D9" w:themeFill="background1" w:themeFillShade="D9"/>
          </w:tcPr>
          <w:p w14:paraId="03962764" w14:textId="77777777" w:rsidR="00720C0B" w:rsidRPr="001D5BA7" w:rsidRDefault="00720C0B" w:rsidP="00AA6430">
            <w:pPr>
              <w:jc w:val="both"/>
              <w:rPr>
                <w:rFonts w:ascii="Arial" w:hAnsi="Arial" w:cs="Arial"/>
                <w:b/>
                <w:sz w:val="18"/>
                <w:szCs w:val="18"/>
              </w:rPr>
            </w:pPr>
            <w:r w:rsidRPr="001D5BA7">
              <w:rPr>
                <w:rFonts w:ascii="Arial" w:hAnsi="Arial" w:cs="Arial"/>
                <w:b/>
                <w:sz w:val="18"/>
                <w:szCs w:val="18"/>
              </w:rPr>
              <w:t>TOTAL ANNUAL COST</w:t>
            </w:r>
            <w:r>
              <w:rPr>
                <w:rFonts w:ascii="Arial" w:hAnsi="Arial" w:cs="Arial"/>
                <w:b/>
                <w:sz w:val="18"/>
                <w:szCs w:val="18"/>
              </w:rPr>
              <w:t>*</w:t>
            </w:r>
          </w:p>
        </w:tc>
      </w:tr>
      <w:tr w:rsidR="00EB10DC" w14:paraId="63C96629" w14:textId="77777777" w:rsidTr="00AA6430">
        <w:tc>
          <w:tcPr>
            <w:tcW w:w="1728" w:type="dxa"/>
          </w:tcPr>
          <w:p w14:paraId="559EBA1A" w14:textId="77777777" w:rsidR="00EB10DC" w:rsidRDefault="00EB10DC" w:rsidP="00EB10DC">
            <w:pPr>
              <w:rPr>
                <w:rFonts w:ascii="Arial" w:hAnsi="Arial" w:cs="Arial"/>
                <w:sz w:val="18"/>
                <w:szCs w:val="18"/>
              </w:rPr>
            </w:pPr>
            <w:r>
              <w:rPr>
                <w:rFonts w:ascii="Arial" w:hAnsi="Arial" w:cs="Arial"/>
                <w:sz w:val="18"/>
                <w:szCs w:val="18"/>
              </w:rPr>
              <w:t>Grant Specialist</w:t>
            </w:r>
          </w:p>
          <w:p w14:paraId="45565182" w14:textId="77777777" w:rsidR="00EB10DC" w:rsidRPr="001D5BA7" w:rsidRDefault="00EB10DC" w:rsidP="00EB10DC">
            <w:pPr>
              <w:rPr>
                <w:rFonts w:ascii="Arial" w:hAnsi="Arial" w:cs="Arial"/>
                <w:sz w:val="18"/>
                <w:szCs w:val="18"/>
              </w:rPr>
            </w:pPr>
            <w:r>
              <w:rPr>
                <w:rFonts w:ascii="Arial" w:hAnsi="Arial" w:cs="Arial"/>
                <w:sz w:val="18"/>
                <w:szCs w:val="18"/>
              </w:rPr>
              <w:t>GS-12/5</w:t>
            </w:r>
          </w:p>
        </w:tc>
        <w:tc>
          <w:tcPr>
            <w:tcW w:w="1260" w:type="dxa"/>
          </w:tcPr>
          <w:p w14:paraId="1B81CECE" w14:textId="77777777" w:rsidR="00EB10DC" w:rsidRPr="001D5BA7" w:rsidRDefault="00EB10DC" w:rsidP="00EB10DC">
            <w:pPr>
              <w:rPr>
                <w:rFonts w:ascii="Arial" w:hAnsi="Arial" w:cs="Arial"/>
                <w:sz w:val="18"/>
                <w:szCs w:val="18"/>
              </w:rPr>
            </w:pPr>
            <w:r>
              <w:rPr>
                <w:rFonts w:ascii="Arial" w:hAnsi="Arial" w:cs="Arial"/>
                <w:sz w:val="18"/>
                <w:szCs w:val="18"/>
              </w:rPr>
              <w:t>Process Proposals</w:t>
            </w:r>
          </w:p>
        </w:tc>
        <w:tc>
          <w:tcPr>
            <w:tcW w:w="1440" w:type="dxa"/>
          </w:tcPr>
          <w:p w14:paraId="5DE781DC" w14:textId="2A73BAF6" w:rsidR="00EB10DC" w:rsidRPr="001D5BA7" w:rsidRDefault="00EB10DC" w:rsidP="00EB10DC">
            <w:pPr>
              <w:ind w:firstLine="72"/>
              <w:rPr>
                <w:rFonts w:ascii="Arial" w:hAnsi="Arial" w:cs="Arial"/>
                <w:sz w:val="18"/>
                <w:szCs w:val="18"/>
              </w:rPr>
            </w:pPr>
            <w:r>
              <w:rPr>
                <w:rFonts w:ascii="Arial" w:hAnsi="Arial" w:cs="Arial"/>
                <w:sz w:val="18"/>
                <w:szCs w:val="18"/>
              </w:rPr>
              <w:t>668</w:t>
            </w:r>
          </w:p>
        </w:tc>
        <w:tc>
          <w:tcPr>
            <w:tcW w:w="1350" w:type="dxa"/>
          </w:tcPr>
          <w:p w14:paraId="156DCAA3" w14:textId="65C5A738" w:rsidR="00EB10DC" w:rsidRPr="001D5BA7" w:rsidRDefault="00EB10DC" w:rsidP="00EB10DC">
            <w:pPr>
              <w:ind w:hanging="18"/>
              <w:rPr>
                <w:rFonts w:ascii="Arial" w:hAnsi="Arial" w:cs="Arial"/>
                <w:sz w:val="18"/>
                <w:szCs w:val="18"/>
              </w:rPr>
            </w:pPr>
            <w:r>
              <w:rPr>
                <w:rFonts w:ascii="Arial" w:hAnsi="Arial" w:cs="Arial"/>
                <w:sz w:val="18"/>
                <w:szCs w:val="18"/>
              </w:rPr>
              <w:t>1 hour</w:t>
            </w:r>
          </w:p>
        </w:tc>
        <w:tc>
          <w:tcPr>
            <w:tcW w:w="1080" w:type="dxa"/>
          </w:tcPr>
          <w:p w14:paraId="30039067" w14:textId="0C234092" w:rsidR="00EB10DC" w:rsidRPr="001D5BA7" w:rsidRDefault="00EB10DC" w:rsidP="00EB10DC">
            <w:pPr>
              <w:ind w:firstLine="72"/>
              <w:jc w:val="right"/>
              <w:rPr>
                <w:rFonts w:ascii="Arial" w:hAnsi="Arial" w:cs="Arial"/>
                <w:sz w:val="18"/>
                <w:szCs w:val="18"/>
              </w:rPr>
            </w:pPr>
            <w:r>
              <w:rPr>
                <w:rFonts w:ascii="Arial" w:hAnsi="Arial" w:cs="Arial"/>
                <w:sz w:val="18"/>
                <w:szCs w:val="18"/>
              </w:rPr>
              <w:t>668</w:t>
            </w:r>
          </w:p>
        </w:tc>
        <w:tc>
          <w:tcPr>
            <w:tcW w:w="1260" w:type="dxa"/>
          </w:tcPr>
          <w:p w14:paraId="13C79A4F" w14:textId="30BCDA18" w:rsidR="00EB10DC" w:rsidRPr="001D5BA7" w:rsidRDefault="00EB10DC" w:rsidP="00EB10DC">
            <w:pPr>
              <w:ind w:firstLine="72"/>
              <w:jc w:val="right"/>
              <w:rPr>
                <w:rFonts w:ascii="Arial" w:hAnsi="Arial" w:cs="Arial"/>
                <w:sz w:val="18"/>
                <w:szCs w:val="18"/>
              </w:rPr>
            </w:pPr>
            <w:r>
              <w:rPr>
                <w:rFonts w:ascii="Arial" w:hAnsi="Arial" w:cs="Arial"/>
                <w:sz w:val="18"/>
                <w:szCs w:val="18"/>
              </w:rPr>
              <w:t>$61.61</w:t>
            </w:r>
          </w:p>
        </w:tc>
        <w:tc>
          <w:tcPr>
            <w:tcW w:w="1260" w:type="dxa"/>
          </w:tcPr>
          <w:p w14:paraId="6B7788D6" w14:textId="1679AE11" w:rsidR="00EB10DC" w:rsidRPr="001D5BA7" w:rsidRDefault="00EB10DC" w:rsidP="00EB10DC">
            <w:pPr>
              <w:jc w:val="right"/>
              <w:rPr>
                <w:rFonts w:ascii="Arial" w:hAnsi="Arial" w:cs="Arial"/>
                <w:sz w:val="18"/>
                <w:szCs w:val="18"/>
              </w:rPr>
            </w:pPr>
            <w:r>
              <w:rPr>
                <w:rFonts w:ascii="Arial" w:hAnsi="Arial" w:cs="Arial"/>
                <w:sz w:val="18"/>
                <w:szCs w:val="18"/>
              </w:rPr>
              <w:t>$  41,155</w:t>
            </w:r>
          </w:p>
        </w:tc>
      </w:tr>
      <w:tr w:rsidR="00EB10DC" w14:paraId="02E4DB0A" w14:textId="77777777" w:rsidTr="00AA6430">
        <w:tc>
          <w:tcPr>
            <w:tcW w:w="1728" w:type="dxa"/>
          </w:tcPr>
          <w:p w14:paraId="40612CCE" w14:textId="77777777" w:rsidR="00EB10DC" w:rsidRDefault="00EB10DC" w:rsidP="00EB10DC">
            <w:pPr>
              <w:rPr>
                <w:rFonts w:ascii="Arial" w:hAnsi="Arial" w:cs="Arial"/>
                <w:sz w:val="18"/>
                <w:szCs w:val="18"/>
              </w:rPr>
            </w:pPr>
            <w:r>
              <w:rPr>
                <w:rFonts w:ascii="Arial" w:hAnsi="Arial" w:cs="Arial"/>
                <w:sz w:val="18"/>
                <w:szCs w:val="18"/>
              </w:rPr>
              <w:t>Biologist/Technical</w:t>
            </w:r>
          </w:p>
          <w:p w14:paraId="6B00A29D" w14:textId="77777777" w:rsidR="00EB10DC" w:rsidRDefault="00EB10DC" w:rsidP="00EB10DC">
            <w:pPr>
              <w:rPr>
                <w:rFonts w:ascii="Arial" w:hAnsi="Arial" w:cs="Arial"/>
                <w:sz w:val="18"/>
                <w:szCs w:val="18"/>
              </w:rPr>
            </w:pPr>
            <w:r>
              <w:rPr>
                <w:rFonts w:ascii="Arial" w:hAnsi="Arial" w:cs="Arial"/>
                <w:sz w:val="18"/>
                <w:szCs w:val="18"/>
              </w:rPr>
              <w:t>GS-13/5</w:t>
            </w:r>
          </w:p>
        </w:tc>
        <w:tc>
          <w:tcPr>
            <w:tcW w:w="1260" w:type="dxa"/>
          </w:tcPr>
          <w:p w14:paraId="126B61B1" w14:textId="77777777" w:rsidR="00EB10DC" w:rsidRDefault="00EB10DC" w:rsidP="00EB10DC">
            <w:pPr>
              <w:rPr>
                <w:rFonts w:ascii="Arial" w:hAnsi="Arial" w:cs="Arial"/>
                <w:sz w:val="18"/>
                <w:szCs w:val="18"/>
              </w:rPr>
            </w:pPr>
            <w:r>
              <w:rPr>
                <w:rFonts w:ascii="Arial" w:hAnsi="Arial" w:cs="Arial"/>
                <w:sz w:val="18"/>
                <w:szCs w:val="18"/>
              </w:rPr>
              <w:t>Review Proposals</w:t>
            </w:r>
          </w:p>
        </w:tc>
        <w:tc>
          <w:tcPr>
            <w:tcW w:w="1440" w:type="dxa"/>
          </w:tcPr>
          <w:p w14:paraId="3C8F7222" w14:textId="65B567B6" w:rsidR="00EB10DC" w:rsidRDefault="00EB10DC" w:rsidP="00EB10DC">
            <w:pPr>
              <w:ind w:firstLine="72"/>
              <w:rPr>
                <w:rFonts w:ascii="Arial" w:hAnsi="Arial" w:cs="Arial"/>
                <w:sz w:val="18"/>
                <w:szCs w:val="18"/>
              </w:rPr>
            </w:pPr>
            <w:r>
              <w:rPr>
                <w:rFonts w:ascii="Arial" w:hAnsi="Arial" w:cs="Arial"/>
                <w:sz w:val="18"/>
                <w:szCs w:val="18"/>
              </w:rPr>
              <w:t>650</w:t>
            </w:r>
          </w:p>
        </w:tc>
        <w:tc>
          <w:tcPr>
            <w:tcW w:w="1350" w:type="dxa"/>
          </w:tcPr>
          <w:p w14:paraId="661A49FB" w14:textId="10F4125E" w:rsidR="00EB10DC" w:rsidRDefault="00EB10DC" w:rsidP="00EB10DC">
            <w:pPr>
              <w:ind w:hanging="18"/>
              <w:rPr>
                <w:rFonts w:ascii="Arial" w:hAnsi="Arial" w:cs="Arial"/>
                <w:sz w:val="18"/>
                <w:szCs w:val="18"/>
              </w:rPr>
            </w:pPr>
            <w:r>
              <w:rPr>
                <w:rFonts w:ascii="Arial" w:hAnsi="Arial" w:cs="Arial"/>
                <w:sz w:val="18"/>
                <w:szCs w:val="18"/>
              </w:rPr>
              <w:t>4 hours</w:t>
            </w:r>
          </w:p>
        </w:tc>
        <w:tc>
          <w:tcPr>
            <w:tcW w:w="1080" w:type="dxa"/>
          </w:tcPr>
          <w:p w14:paraId="199514E7" w14:textId="5B77003F" w:rsidR="00EB10DC" w:rsidRDefault="00EB10DC" w:rsidP="00EB10DC">
            <w:pPr>
              <w:ind w:firstLine="72"/>
              <w:jc w:val="right"/>
              <w:rPr>
                <w:rFonts w:ascii="Arial" w:hAnsi="Arial" w:cs="Arial"/>
                <w:sz w:val="18"/>
                <w:szCs w:val="18"/>
              </w:rPr>
            </w:pPr>
            <w:r>
              <w:rPr>
                <w:rFonts w:ascii="Arial" w:hAnsi="Arial" w:cs="Arial"/>
                <w:sz w:val="18"/>
                <w:szCs w:val="18"/>
              </w:rPr>
              <w:t>2,600</w:t>
            </w:r>
          </w:p>
        </w:tc>
        <w:tc>
          <w:tcPr>
            <w:tcW w:w="1260" w:type="dxa"/>
          </w:tcPr>
          <w:p w14:paraId="074F98EB" w14:textId="182AA0F0" w:rsidR="00EB10DC" w:rsidRPr="001D5BA7" w:rsidRDefault="00EB10DC" w:rsidP="00EB10DC">
            <w:pPr>
              <w:ind w:firstLine="72"/>
              <w:jc w:val="right"/>
              <w:rPr>
                <w:rFonts w:ascii="Arial" w:hAnsi="Arial" w:cs="Arial"/>
                <w:sz w:val="18"/>
                <w:szCs w:val="18"/>
              </w:rPr>
            </w:pPr>
            <w:r>
              <w:rPr>
                <w:rFonts w:ascii="Arial" w:hAnsi="Arial" w:cs="Arial"/>
                <w:sz w:val="18"/>
                <w:szCs w:val="18"/>
              </w:rPr>
              <w:t>$73.25</w:t>
            </w:r>
          </w:p>
        </w:tc>
        <w:tc>
          <w:tcPr>
            <w:tcW w:w="1260" w:type="dxa"/>
          </w:tcPr>
          <w:p w14:paraId="13AA2F4A" w14:textId="611FEA16" w:rsidR="00EB10DC" w:rsidRPr="001D5BA7" w:rsidRDefault="00EB10DC" w:rsidP="00EB10DC">
            <w:pPr>
              <w:jc w:val="right"/>
              <w:rPr>
                <w:rFonts w:ascii="Arial" w:hAnsi="Arial" w:cs="Arial"/>
                <w:sz w:val="18"/>
                <w:szCs w:val="18"/>
              </w:rPr>
            </w:pPr>
            <w:r>
              <w:rPr>
                <w:rFonts w:ascii="Arial" w:hAnsi="Arial" w:cs="Arial"/>
                <w:sz w:val="18"/>
                <w:szCs w:val="18"/>
              </w:rPr>
              <w:t>190,430</w:t>
            </w:r>
          </w:p>
        </w:tc>
      </w:tr>
      <w:tr w:rsidR="00EB10DC" w14:paraId="4185B75A" w14:textId="77777777" w:rsidTr="00AA6430">
        <w:tc>
          <w:tcPr>
            <w:tcW w:w="1728" w:type="dxa"/>
          </w:tcPr>
          <w:p w14:paraId="20B3C81B" w14:textId="77777777" w:rsidR="00EB10DC" w:rsidRDefault="00EB10DC" w:rsidP="00EB10DC">
            <w:pPr>
              <w:rPr>
                <w:rFonts w:ascii="Arial" w:hAnsi="Arial" w:cs="Arial"/>
                <w:sz w:val="18"/>
                <w:szCs w:val="18"/>
              </w:rPr>
            </w:pPr>
            <w:r>
              <w:rPr>
                <w:rFonts w:ascii="Arial" w:hAnsi="Arial" w:cs="Arial"/>
                <w:sz w:val="18"/>
                <w:szCs w:val="18"/>
              </w:rPr>
              <w:t>Biologist/Technical</w:t>
            </w:r>
          </w:p>
          <w:p w14:paraId="2C107380" w14:textId="77777777" w:rsidR="00EB10DC" w:rsidRDefault="00EB10DC" w:rsidP="00EB10DC">
            <w:pPr>
              <w:rPr>
                <w:rFonts w:ascii="Arial" w:hAnsi="Arial" w:cs="Arial"/>
                <w:sz w:val="18"/>
                <w:szCs w:val="18"/>
              </w:rPr>
            </w:pPr>
            <w:r>
              <w:rPr>
                <w:rFonts w:ascii="Arial" w:hAnsi="Arial" w:cs="Arial"/>
                <w:sz w:val="18"/>
                <w:szCs w:val="18"/>
              </w:rPr>
              <w:t>GS-13/5</w:t>
            </w:r>
          </w:p>
        </w:tc>
        <w:tc>
          <w:tcPr>
            <w:tcW w:w="1260" w:type="dxa"/>
          </w:tcPr>
          <w:p w14:paraId="0E2BCF1E" w14:textId="77777777" w:rsidR="00EB10DC" w:rsidRDefault="00EB10DC" w:rsidP="00EB10DC">
            <w:pPr>
              <w:rPr>
                <w:rFonts w:ascii="Arial" w:hAnsi="Arial" w:cs="Arial"/>
                <w:sz w:val="18"/>
                <w:szCs w:val="18"/>
              </w:rPr>
            </w:pPr>
            <w:r>
              <w:rPr>
                <w:rFonts w:ascii="Arial" w:hAnsi="Arial" w:cs="Arial"/>
                <w:sz w:val="18"/>
                <w:szCs w:val="18"/>
              </w:rPr>
              <w:t>Review Reports</w:t>
            </w:r>
          </w:p>
        </w:tc>
        <w:tc>
          <w:tcPr>
            <w:tcW w:w="1440" w:type="dxa"/>
          </w:tcPr>
          <w:p w14:paraId="41B56EAA" w14:textId="6D9E0860" w:rsidR="00EB10DC" w:rsidRDefault="00EB10DC" w:rsidP="00EB10DC">
            <w:pPr>
              <w:ind w:firstLine="72"/>
              <w:rPr>
                <w:rFonts w:ascii="Arial" w:hAnsi="Arial" w:cs="Arial"/>
                <w:sz w:val="18"/>
                <w:szCs w:val="18"/>
              </w:rPr>
            </w:pPr>
            <w:r>
              <w:rPr>
                <w:rFonts w:ascii="Arial" w:hAnsi="Arial" w:cs="Arial"/>
                <w:sz w:val="18"/>
                <w:szCs w:val="18"/>
              </w:rPr>
              <w:t>604</w:t>
            </w:r>
          </w:p>
        </w:tc>
        <w:tc>
          <w:tcPr>
            <w:tcW w:w="1350" w:type="dxa"/>
          </w:tcPr>
          <w:p w14:paraId="68635582" w14:textId="39831215" w:rsidR="00EB10DC" w:rsidRDefault="00EB10DC" w:rsidP="00EB10DC">
            <w:pPr>
              <w:ind w:hanging="18"/>
              <w:rPr>
                <w:rFonts w:ascii="Arial" w:hAnsi="Arial" w:cs="Arial"/>
                <w:sz w:val="18"/>
                <w:szCs w:val="18"/>
              </w:rPr>
            </w:pPr>
            <w:r>
              <w:rPr>
                <w:rFonts w:ascii="Arial" w:hAnsi="Arial" w:cs="Arial"/>
                <w:sz w:val="18"/>
                <w:szCs w:val="18"/>
              </w:rPr>
              <w:t>2 hours</w:t>
            </w:r>
          </w:p>
        </w:tc>
        <w:tc>
          <w:tcPr>
            <w:tcW w:w="1080" w:type="dxa"/>
          </w:tcPr>
          <w:p w14:paraId="45D44FB1" w14:textId="2957B9A4" w:rsidR="00EB10DC" w:rsidRDefault="00EB10DC" w:rsidP="00EB10DC">
            <w:pPr>
              <w:ind w:firstLine="72"/>
              <w:jc w:val="right"/>
              <w:rPr>
                <w:rFonts w:ascii="Arial" w:hAnsi="Arial" w:cs="Arial"/>
                <w:sz w:val="18"/>
                <w:szCs w:val="18"/>
              </w:rPr>
            </w:pPr>
            <w:r>
              <w:rPr>
                <w:rFonts w:ascii="Arial" w:hAnsi="Arial" w:cs="Arial"/>
                <w:sz w:val="18"/>
                <w:szCs w:val="18"/>
              </w:rPr>
              <w:t>1,208</w:t>
            </w:r>
          </w:p>
        </w:tc>
        <w:tc>
          <w:tcPr>
            <w:tcW w:w="1260" w:type="dxa"/>
          </w:tcPr>
          <w:p w14:paraId="7D020F9D" w14:textId="4BD79137" w:rsidR="00EB10DC" w:rsidRPr="001D5BA7" w:rsidRDefault="00EB10DC" w:rsidP="00EB10DC">
            <w:pPr>
              <w:ind w:firstLine="72"/>
              <w:jc w:val="right"/>
              <w:rPr>
                <w:rFonts w:ascii="Arial" w:hAnsi="Arial" w:cs="Arial"/>
                <w:sz w:val="18"/>
                <w:szCs w:val="18"/>
              </w:rPr>
            </w:pPr>
            <w:r>
              <w:rPr>
                <w:rFonts w:ascii="Arial" w:hAnsi="Arial" w:cs="Arial"/>
                <w:sz w:val="18"/>
                <w:szCs w:val="18"/>
              </w:rPr>
              <w:t>$73.25</w:t>
            </w:r>
          </w:p>
        </w:tc>
        <w:tc>
          <w:tcPr>
            <w:tcW w:w="1260" w:type="dxa"/>
          </w:tcPr>
          <w:p w14:paraId="531E03D4" w14:textId="2D6C069A" w:rsidR="00EB10DC" w:rsidRPr="001D5BA7" w:rsidRDefault="00EB10DC" w:rsidP="00EB10DC">
            <w:pPr>
              <w:jc w:val="right"/>
              <w:rPr>
                <w:rFonts w:ascii="Arial" w:hAnsi="Arial" w:cs="Arial"/>
                <w:sz w:val="18"/>
                <w:szCs w:val="18"/>
              </w:rPr>
            </w:pPr>
            <w:r>
              <w:rPr>
                <w:rFonts w:ascii="Arial" w:hAnsi="Arial" w:cs="Arial"/>
                <w:sz w:val="18"/>
                <w:szCs w:val="18"/>
              </w:rPr>
              <w:t>88,486</w:t>
            </w:r>
          </w:p>
        </w:tc>
      </w:tr>
      <w:tr w:rsidR="00720C0B" w14:paraId="7D5424EE" w14:textId="77777777" w:rsidTr="00AA6430">
        <w:tc>
          <w:tcPr>
            <w:tcW w:w="8118" w:type="dxa"/>
            <w:gridSpan w:val="6"/>
          </w:tcPr>
          <w:p w14:paraId="41D7E1A5" w14:textId="77777777" w:rsidR="00720C0B" w:rsidRPr="00CD3B44" w:rsidRDefault="00720C0B" w:rsidP="00AA6430">
            <w:pPr>
              <w:ind w:firstLine="72"/>
              <w:rPr>
                <w:rFonts w:ascii="Arial" w:hAnsi="Arial" w:cs="Arial"/>
                <w:b/>
                <w:sz w:val="18"/>
                <w:szCs w:val="18"/>
              </w:rPr>
            </w:pPr>
            <w:r>
              <w:rPr>
                <w:rFonts w:ascii="Arial" w:hAnsi="Arial" w:cs="Arial"/>
                <w:b/>
                <w:sz w:val="18"/>
                <w:szCs w:val="18"/>
              </w:rPr>
              <w:t>Estimated Total Cost to Federal Government</w:t>
            </w:r>
          </w:p>
        </w:tc>
        <w:tc>
          <w:tcPr>
            <w:tcW w:w="1260" w:type="dxa"/>
          </w:tcPr>
          <w:p w14:paraId="11F84AA4" w14:textId="2C0AA30B" w:rsidR="00720C0B" w:rsidRPr="00CD3B44" w:rsidRDefault="00BB1729" w:rsidP="00CE5120">
            <w:pPr>
              <w:jc w:val="right"/>
              <w:rPr>
                <w:rFonts w:ascii="Arial" w:hAnsi="Arial" w:cs="Arial"/>
                <w:b/>
                <w:sz w:val="18"/>
                <w:szCs w:val="18"/>
              </w:rPr>
            </w:pPr>
            <w:r>
              <w:rPr>
                <w:rFonts w:ascii="Arial" w:hAnsi="Arial" w:cs="Arial"/>
                <w:b/>
                <w:sz w:val="18"/>
                <w:szCs w:val="18"/>
              </w:rPr>
              <w:t>$320,071</w:t>
            </w:r>
          </w:p>
        </w:tc>
      </w:tr>
    </w:tbl>
    <w:p w14:paraId="2019B6DF" w14:textId="77777777" w:rsidR="000F6745" w:rsidRDefault="00720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r>
        <w:rPr>
          <w:rFonts w:ascii="Arial" w:hAnsi="Arial" w:cs="Arial"/>
          <w:b/>
          <w:bCs/>
          <w:sz w:val="22"/>
          <w:szCs w:val="22"/>
        </w:rPr>
        <w:t>*</w:t>
      </w:r>
      <w:r w:rsidRPr="00EB10DC">
        <w:rPr>
          <w:rFonts w:ascii="Arial" w:hAnsi="Arial" w:cs="Arial"/>
          <w:bCs/>
          <w:sz w:val="18"/>
          <w:szCs w:val="18"/>
        </w:rPr>
        <w:t>rounded</w:t>
      </w:r>
    </w:p>
    <w:p w14:paraId="15895EF5" w14:textId="77777777" w:rsidR="00720C0B" w:rsidRPr="00720C0B" w:rsidRDefault="00720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520C9D9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46A51">
        <w:rPr>
          <w:rFonts w:ascii="Arial" w:hAnsi="Arial" w:cs="Arial"/>
          <w:b/>
          <w:bCs/>
          <w:sz w:val="22"/>
          <w:szCs w:val="22"/>
        </w:rPr>
        <w:t>15.</w:t>
      </w:r>
      <w:r w:rsidRPr="00246A51">
        <w:rPr>
          <w:rFonts w:ascii="Arial" w:hAnsi="Arial" w:cs="Arial"/>
          <w:b/>
          <w:bCs/>
          <w:sz w:val="22"/>
          <w:szCs w:val="22"/>
        </w:rPr>
        <w:tab/>
        <w:t>Explain</w:t>
      </w:r>
      <w:r w:rsidRPr="00670629">
        <w:rPr>
          <w:rFonts w:ascii="Arial" w:hAnsi="Arial" w:cs="Arial"/>
          <w:b/>
          <w:bCs/>
          <w:sz w:val="22"/>
          <w:szCs w:val="22"/>
        </w:rPr>
        <w:t xml:space="preserve"> the reasons for any program changes or adjustments.</w:t>
      </w:r>
    </w:p>
    <w:p w14:paraId="490699B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B876F4A" w14:textId="1B19CC61" w:rsidR="00D7453D" w:rsidRDefault="00BB17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are no program changes or revisions.</w:t>
      </w:r>
    </w:p>
    <w:p w14:paraId="691D8066" w14:textId="49E602E8"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14:paraId="2BD3AFEF" w14:textId="77777777" w:rsidR="00A879B4" w:rsidRPr="00670629" w:rsidRDefault="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311265C" w14:textId="22019F78" w:rsidR="00A879B4" w:rsidRPr="002128D2" w:rsidRDefault="00A879B4" w:rsidP="00A879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We maintain data on proposals and resulting grant awards in a database.  We publish a list of selected projects, the amount of FWS funding, and a description</w:t>
      </w:r>
      <w:r w:rsidR="00BB1729">
        <w:rPr>
          <w:rFonts w:ascii="Arial" w:hAnsi="Arial" w:cs="Arial"/>
          <w:sz w:val="22"/>
          <w:szCs w:val="22"/>
        </w:rPr>
        <w:t xml:space="preserve"> of each project on our website.</w:t>
      </w:r>
      <w:r w:rsidRPr="002128D2">
        <w:rPr>
          <w:rFonts w:ascii="Arial" w:hAnsi="Arial" w:cs="Arial"/>
          <w:sz w:val="22"/>
          <w:szCs w:val="22"/>
        </w:rPr>
        <w:t xml:space="preserve">  </w:t>
      </w:r>
      <w:r w:rsidRPr="002128D2">
        <w:rPr>
          <w:rFonts w:ascii="Arial" w:hAnsi="Arial" w:cs="Arial"/>
          <w:sz w:val="22"/>
          <w:szCs w:val="22"/>
        </w:rPr>
        <w:lastRenderedPageBreak/>
        <w:t xml:space="preserve">We prepare formal summary reports on project results every 2 years, and distribute a report to Congress, cooperators, and the general public.  </w:t>
      </w:r>
    </w:p>
    <w:p w14:paraId="73F97CA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FD56E"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14:paraId="571BB0CE" w14:textId="77777777" w:rsidR="00A879B4" w:rsidRPr="00670629" w:rsidRDefault="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C5AB27D" w14:textId="77777777" w:rsidR="00A879B4" w:rsidRPr="002128D2" w:rsidRDefault="00A879B4" w:rsidP="00A879B4">
      <w:pPr>
        <w:rPr>
          <w:rFonts w:ascii="Arial" w:hAnsi="Arial" w:cs="Arial"/>
          <w:sz w:val="22"/>
          <w:szCs w:val="22"/>
        </w:rPr>
      </w:pPr>
      <w:r w:rsidRPr="002128D2">
        <w:rPr>
          <w:rFonts w:ascii="Arial" w:hAnsi="Arial" w:cs="Arial"/>
          <w:sz w:val="22"/>
          <w:szCs w:val="22"/>
        </w:rPr>
        <w:t>We will display the OMB control number and expiration date.</w:t>
      </w:r>
    </w:p>
    <w:p w14:paraId="1E7E559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A5E56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18.</w:t>
      </w:r>
      <w:r w:rsidRPr="00670629">
        <w:rPr>
          <w:rFonts w:ascii="Arial" w:hAnsi="Arial" w:cs="Arial"/>
          <w:b/>
          <w:bCs/>
          <w:sz w:val="22"/>
          <w:szCs w:val="22"/>
        </w:rPr>
        <w:tab/>
        <w:t>Explain each exception to the certification statement identified in Item 19, "Certification for Paperwork Reduction Act Submissions," of OMB Form 83-I.</w:t>
      </w:r>
    </w:p>
    <w:p w14:paraId="4A5DB98B"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8A3D45A" w14:textId="77777777" w:rsidR="00913659" w:rsidRPr="00C85649" w:rsidRDefault="00A879B4" w:rsidP="006666E3">
      <w:pPr>
        <w:rPr>
          <w:rFonts w:ascii="Arial" w:hAnsi="Arial" w:cs="Arial"/>
          <w:sz w:val="22"/>
          <w:szCs w:val="22"/>
        </w:rPr>
      </w:pPr>
      <w:r w:rsidRPr="002128D2">
        <w:rPr>
          <w:rFonts w:ascii="Arial" w:hAnsi="Arial" w:cs="Arial"/>
          <w:sz w:val="22"/>
          <w:szCs w:val="22"/>
        </w:rPr>
        <w:t>There are no exceptions</w:t>
      </w:r>
      <w:r w:rsidR="006666E3">
        <w:rPr>
          <w:rFonts w:ascii="Arial" w:hAnsi="Arial" w:cs="Arial"/>
          <w:sz w:val="22"/>
          <w:szCs w:val="22"/>
        </w:rPr>
        <w:t xml:space="preserve"> to the certification statement.</w:t>
      </w:r>
      <w:r w:rsidR="006666E3" w:rsidRPr="00C85649">
        <w:rPr>
          <w:rFonts w:ascii="Arial" w:hAnsi="Arial" w:cs="Arial"/>
          <w:sz w:val="22"/>
          <w:szCs w:val="22"/>
        </w:rPr>
        <w:t xml:space="preserve"> </w:t>
      </w:r>
    </w:p>
    <w:p w14:paraId="101645C8" w14:textId="77777777" w:rsidR="00150437" w:rsidRPr="00C856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bookmarkStart w:id="0" w:name="_GoBack"/>
      <w:bookmarkEnd w:id="0"/>
    </w:p>
    <w:sectPr w:rsidR="00150437" w:rsidRPr="00C85649" w:rsidSect="008D1E9B">
      <w:footerReference w:type="default" r:id="rId11"/>
      <w:footerReference w:type="first" r:id="rId12"/>
      <w:type w:val="continuous"/>
      <w:pgSz w:w="12240" w:h="15840" w:code="1"/>
      <w:pgMar w:top="1296" w:right="1440" w:bottom="1152" w:left="1440" w:header="1440"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17AAD" w14:textId="77777777" w:rsidR="00633111" w:rsidRDefault="00633111">
      <w:r>
        <w:separator/>
      </w:r>
    </w:p>
  </w:endnote>
  <w:endnote w:type="continuationSeparator" w:id="0">
    <w:p w14:paraId="526A0CF9" w14:textId="77777777" w:rsidR="00633111" w:rsidRDefault="0063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934065"/>
      <w:docPartObj>
        <w:docPartGallery w:val="Page Numbers (Bottom of Page)"/>
        <w:docPartUnique/>
      </w:docPartObj>
    </w:sdtPr>
    <w:sdtEndPr>
      <w:rPr>
        <w:noProof/>
      </w:rPr>
    </w:sdtEndPr>
    <w:sdtContent>
      <w:p w14:paraId="42A6980D" w14:textId="5F3F9DEB" w:rsidR="008D1E9B" w:rsidRDefault="008D1E9B" w:rsidP="008D1E9B">
        <w:pPr>
          <w:pStyle w:val="Footer"/>
          <w:jc w:val="center"/>
        </w:pPr>
        <w:r>
          <w:fldChar w:fldCharType="begin"/>
        </w:r>
        <w:r>
          <w:instrText xml:space="preserve"> PAGE   \* MERGEFORMAT </w:instrText>
        </w:r>
        <w:r>
          <w:fldChar w:fldCharType="separate"/>
        </w:r>
        <w:r>
          <w:rPr>
            <w:noProof/>
          </w:rPr>
          <w:t>- 7 -</w:t>
        </w:r>
        <w:r>
          <w:rPr>
            <w:noProof/>
          </w:rPr>
          <w:fldChar w:fldCharType="end"/>
        </w:r>
      </w:p>
    </w:sdtContent>
  </w:sdt>
  <w:p w14:paraId="07FFAD64" w14:textId="77777777" w:rsidR="00692C16" w:rsidRPr="008F2935" w:rsidRDefault="00692C16" w:rsidP="008F2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48040"/>
      <w:docPartObj>
        <w:docPartGallery w:val="Page Numbers (Bottom of Page)"/>
        <w:docPartUnique/>
      </w:docPartObj>
    </w:sdtPr>
    <w:sdtEndPr>
      <w:rPr>
        <w:noProof/>
      </w:rPr>
    </w:sdtEndPr>
    <w:sdtContent>
      <w:p w14:paraId="104AB5DF" w14:textId="51E26178" w:rsidR="008D1E9B" w:rsidRDefault="008D1E9B">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p w14:paraId="41C0E26D" w14:textId="77777777" w:rsidR="008F2935" w:rsidRDefault="008F2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A7E5" w14:textId="77777777" w:rsidR="00633111" w:rsidRDefault="00633111">
      <w:r>
        <w:separator/>
      </w:r>
    </w:p>
  </w:footnote>
  <w:footnote w:type="continuationSeparator" w:id="0">
    <w:p w14:paraId="51F2B504" w14:textId="77777777" w:rsidR="00633111" w:rsidRDefault="00633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010B9"/>
    <w:multiLevelType w:val="hybridMultilevel"/>
    <w:tmpl w:val="6BAE4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7886AEE"/>
    <w:multiLevelType w:val="hybridMultilevel"/>
    <w:tmpl w:val="FCC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74F830A8"/>
    <w:multiLevelType w:val="hybridMultilevel"/>
    <w:tmpl w:val="8EBEA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3"/>
  </w:num>
  <w:num w:numId="6">
    <w:abstractNumId w:val="6"/>
  </w:num>
  <w:num w:numId="7">
    <w:abstractNumId w:val="12"/>
  </w:num>
  <w:num w:numId="8">
    <w:abstractNumId w:val="5"/>
  </w:num>
  <w:num w:numId="9">
    <w:abstractNumId w:val="4"/>
  </w:num>
  <w:num w:numId="10">
    <w:abstractNumId w:val="1"/>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32EC"/>
    <w:rsid w:val="00017363"/>
    <w:rsid w:val="00034D80"/>
    <w:rsid w:val="000526B1"/>
    <w:rsid w:val="000747A6"/>
    <w:rsid w:val="00092825"/>
    <w:rsid w:val="000B41D9"/>
    <w:rsid w:val="000C4FDF"/>
    <w:rsid w:val="000D498D"/>
    <w:rsid w:val="000F6745"/>
    <w:rsid w:val="00126770"/>
    <w:rsid w:val="00145626"/>
    <w:rsid w:val="00147060"/>
    <w:rsid w:val="00150437"/>
    <w:rsid w:val="00152E1A"/>
    <w:rsid w:val="0019681F"/>
    <w:rsid w:val="001B5B79"/>
    <w:rsid w:val="001F41ED"/>
    <w:rsid w:val="0020176A"/>
    <w:rsid w:val="002128D2"/>
    <w:rsid w:val="0021749E"/>
    <w:rsid w:val="00246A51"/>
    <w:rsid w:val="002579C2"/>
    <w:rsid w:val="002620C7"/>
    <w:rsid w:val="00284F53"/>
    <w:rsid w:val="002C4305"/>
    <w:rsid w:val="002E2A81"/>
    <w:rsid w:val="002F39C1"/>
    <w:rsid w:val="002F60DD"/>
    <w:rsid w:val="00301C51"/>
    <w:rsid w:val="00322B78"/>
    <w:rsid w:val="00332DDB"/>
    <w:rsid w:val="00357059"/>
    <w:rsid w:val="00372251"/>
    <w:rsid w:val="003808EB"/>
    <w:rsid w:val="00384A4E"/>
    <w:rsid w:val="003D2DED"/>
    <w:rsid w:val="003D3876"/>
    <w:rsid w:val="003E598E"/>
    <w:rsid w:val="004048BD"/>
    <w:rsid w:val="00423226"/>
    <w:rsid w:val="00441023"/>
    <w:rsid w:val="00467B2B"/>
    <w:rsid w:val="00483B73"/>
    <w:rsid w:val="004A5E5C"/>
    <w:rsid w:val="004C4E81"/>
    <w:rsid w:val="004F5E56"/>
    <w:rsid w:val="004F60A2"/>
    <w:rsid w:val="00501A63"/>
    <w:rsid w:val="005962AE"/>
    <w:rsid w:val="005B744F"/>
    <w:rsid w:val="005C52D1"/>
    <w:rsid w:val="005E4FDC"/>
    <w:rsid w:val="00612B54"/>
    <w:rsid w:val="00633111"/>
    <w:rsid w:val="006666E3"/>
    <w:rsid w:val="00666DA1"/>
    <w:rsid w:val="00670629"/>
    <w:rsid w:val="00683DD8"/>
    <w:rsid w:val="00692C16"/>
    <w:rsid w:val="0069615C"/>
    <w:rsid w:val="006A09D2"/>
    <w:rsid w:val="006B4E08"/>
    <w:rsid w:val="006D0581"/>
    <w:rsid w:val="006D0ED7"/>
    <w:rsid w:val="006E0744"/>
    <w:rsid w:val="006E3E3B"/>
    <w:rsid w:val="00720C0B"/>
    <w:rsid w:val="00722D8F"/>
    <w:rsid w:val="007234AC"/>
    <w:rsid w:val="0075511A"/>
    <w:rsid w:val="00760C33"/>
    <w:rsid w:val="00790CBB"/>
    <w:rsid w:val="007964B3"/>
    <w:rsid w:val="007B7AC1"/>
    <w:rsid w:val="007C3803"/>
    <w:rsid w:val="007C6096"/>
    <w:rsid w:val="00851C27"/>
    <w:rsid w:val="00851DF8"/>
    <w:rsid w:val="00862B7E"/>
    <w:rsid w:val="00871AB7"/>
    <w:rsid w:val="00890BDD"/>
    <w:rsid w:val="00891119"/>
    <w:rsid w:val="008952EE"/>
    <w:rsid w:val="008A3CAA"/>
    <w:rsid w:val="008D1E9B"/>
    <w:rsid w:val="008E6EA8"/>
    <w:rsid w:val="008F154B"/>
    <w:rsid w:val="008F2935"/>
    <w:rsid w:val="00902053"/>
    <w:rsid w:val="0090304B"/>
    <w:rsid w:val="00907EC4"/>
    <w:rsid w:val="00913659"/>
    <w:rsid w:val="00917603"/>
    <w:rsid w:val="00924E40"/>
    <w:rsid w:val="0092698A"/>
    <w:rsid w:val="009408BA"/>
    <w:rsid w:val="0095362B"/>
    <w:rsid w:val="00957417"/>
    <w:rsid w:val="00960AAF"/>
    <w:rsid w:val="00990214"/>
    <w:rsid w:val="009B2111"/>
    <w:rsid w:val="009E3FC6"/>
    <w:rsid w:val="00A0042A"/>
    <w:rsid w:val="00A004C4"/>
    <w:rsid w:val="00A01B93"/>
    <w:rsid w:val="00A210B1"/>
    <w:rsid w:val="00A21A58"/>
    <w:rsid w:val="00A23953"/>
    <w:rsid w:val="00A6213D"/>
    <w:rsid w:val="00A70D38"/>
    <w:rsid w:val="00A859E0"/>
    <w:rsid w:val="00A879B4"/>
    <w:rsid w:val="00AA2130"/>
    <w:rsid w:val="00AB3BC3"/>
    <w:rsid w:val="00AB6EB2"/>
    <w:rsid w:val="00AD26AA"/>
    <w:rsid w:val="00AD2AAF"/>
    <w:rsid w:val="00AE256A"/>
    <w:rsid w:val="00B02D69"/>
    <w:rsid w:val="00B0516F"/>
    <w:rsid w:val="00B234DC"/>
    <w:rsid w:val="00B35ECE"/>
    <w:rsid w:val="00B45D26"/>
    <w:rsid w:val="00B51632"/>
    <w:rsid w:val="00B522A0"/>
    <w:rsid w:val="00B86590"/>
    <w:rsid w:val="00B90235"/>
    <w:rsid w:val="00BB0E92"/>
    <w:rsid w:val="00BB1729"/>
    <w:rsid w:val="00BB4A08"/>
    <w:rsid w:val="00BC3D90"/>
    <w:rsid w:val="00BE45D3"/>
    <w:rsid w:val="00C015D1"/>
    <w:rsid w:val="00C36547"/>
    <w:rsid w:val="00C500B2"/>
    <w:rsid w:val="00C77A37"/>
    <w:rsid w:val="00C85649"/>
    <w:rsid w:val="00CB1DCE"/>
    <w:rsid w:val="00CB2B88"/>
    <w:rsid w:val="00CB4076"/>
    <w:rsid w:val="00CD4008"/>
    <w:rsid w:val="00CD53A8"/>
    <w:rsid w:val="00CD7593"/>
    <w:rsid w:val="00CE5120"/>
    <w:rsid w:val="00D001FA"/>
    <w:rsid w:val="00D06E21"/>
    <w:rsid w:val="00D1373C"/>
    <w:rsid w:val="00D24639"/>
    <w:rsid w:val="00D548F0"/>
    <w:rsid w:val="00D57457"/>
    <w:rsid w:val="00D613B4"/>
    <w:rsid w:val="00D71E59"/>
    <w:rsid w:val="00D726A8"/>
    <w:rsid w:val="00D74496"/>
    <w:rsid w:val="00D7453D"/>
    <w:rsid w:val="00D83F47"/>
    <w:rsid w:val="00D871A1"/>
    <w:rsid w:val="00D92675"/>
    <w:rsid w:val="00D94D1E"/>
    <w:rsid w:val="00DA2A8C"/>
    <w:rsid w:val="00DB1111"/>
    <w:rsid w:val="00DC174D"/>
    <w:rsid w:val="00DC3944"/>
    <w:rsid w:val="00DC3F91"/>
    <w:rsid w:val="00DD0EA7"/>
    <w:rsid w:val="00DD633D"/>
    <w:rsid w:val="00E01433"/>
    <w:rsid w:val="00E1762E"/>
    <w:rsid w:val="00E243EC"/>
    <w:rsid w:val="00E67989"/>
    <w:rsid w:val="00E858E8"/>
    <w:rsid w:val="00E96D94"/>
    <w:rsid w:val="00EB10DC"/>
    <w:rsid w:val="00EC5480"/>
    <w:rsid w:val="00EF5565"/>
    <w:rsid w:val="00F03863"/>
    <w:rsid w:val="00F04E3C"/>
    <w:rsid w:val="00F079D7"/>
    <w:rsid w:val="00F170B5"/>
    <w:rsid w:val="00F54295"/>
    <w:rsid w:val="00FA1CF3"/>
    <w:rsid w:val="00FB6412"/>
    <w:rsid w:val="00FC2D9E"/>
    <w:rsid w:val="00FD26BB"/>
    <w:rsid w:val="00FD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1858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944"/>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rsid w:val="007964B3"/>
    <w:rPr>
      <w:sz w:val="24"/>
      <w:szCs w:val="24"/>
    </w:rPr>
  </w:style>
  <w:style w:type="paragraph" w:customStyle="1" w:styleId="Default">
    <w:name w:val="Default"/>
    <w:rsid w:val="009408BA"/>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F2935"/>
    <w:pPr>
      <w:tabs>
        <w:tab w:val="center" w:pos="4680"/>
        <w:tab w:val="right" w:pos="9360"/>
      </w:tabs>
    </w:pPr>
  </w:style>
  <w:style w:type="character" w:customStyle="1" w:styleId="HeaderChar">
    <w:name w:val="Header Char"/>
    <w:basedOn w:val="DefaultParagraphFont"/>
    <w:link w:val="Header"/>
    <w:uiPriority w:val="99"/>
    <w:rsid w:val="008F29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5454">
      <w:marLeft w:val="0"/>
      <w:marRight w:val="0"/>
      <w:marTop w:val="0"/>
      <w:marBottom w:val="0"/>
      <w:divBdr>
        <w:top w:val="none" w:sz="0" w:space="0" w:color="auto"/>
        <w:left w:val="none" w:sz="0" w:space="0" w:color="auto"/>
        <w:bottom w:val="none" w:sz="0" w:space="0" w:color="auto"/>
        <w:right w:val="none" w:sz="0" w:space="0" w:color="auto"/>
      </w:divBdr>
    </w:div>
    <w:div w:id="1347635455">
      <w:marLeft w:val="0"/>
      <w:marRight w:val="0"/>
      <w:marTop w:val="0"/>
      <w:marBottom w:val="0"/>
      <w:divBdr>
        <w:top w:val="none" w:sz="0" w:space="0" w:color="auto"/>
        <w:left w:val="none" w:sz="0" w:space="0" w:color="auto"/>
        <w:bottom w:val="none" w:sz="0" w:space="0" w:color="auto"/>
        <w:right w:val="none" w:sz="0" w:space="0" w:color="auto"/>
      </w:divBdr>
    </w:div>
    <w:div w:id="1347635456">
      <w:marLeft w:val="0"/>
      <w:marRight w:val="0"/>
      <w:marTop w:val="0"/>
      <w:marBottom w:val="0"/>
      <w:divBdr>
        <w:top w:val="none" w:sz="0" w:space="0" w:color="auto"/>
        <w:left w:val="none" w:sz="0" w:space="0" w:color="auto"/>
        <w:bottom w:val="none" w:sz="0" w:space="0" w:color="auto"/>
        <w:right w:val="none" w:sz="0" w:space="0" w:color="auto"/>
      </w:divBdr>
    </w:div>
    <w:div w:id="1680888696">
      <w:bodyDiv w:val="1"/>
      <w:marLeft w:val="0"/>
      <w:marRight w:val="0"/>
      <w:marTop w:val="0"/>
      <w:marBottom w:val="0"/>
      <w:divBdr>
        <w:top w:val="none" w:sz="0" w:space="0" w:color="auto"/>
        <w:left w:val="none" w:sz="0" w:space="0" w:color="auto"/>
        <w:bottom w:val="none" w:sz="0" w:space="0" w:color="auto"/>
        <w:right w:val="none" w:sz="0" w:space="0" w:color="auto"/>
      </w:divBdr>
      <w:divsChild>
        <w:div w:id="1233270957">
          <w:marLeft w:val="0"/>
          <w:marRight w:val="0"/>
          <w:marTop w:val="0"/>
          <w:marBottom w:val="0"/>
          <w:divBdr>
            <w:top w:val="none" w:sz="0" w:space="0" w:color="auto"/>
            <w:left w:val="none" w:sz="0" w:space="0" w:color="auto"/>
            <w:bottom w:val="none" w:sz="0" w:space="0" w:color="auto"/>
            <w:right w:val="none" w:sz="0" w:space="0" w:color="auto"/>
          </w:divBdr>
          <w:divsChild>
            <w:div w:id="1051686242">
              <w:marLeft w:val="0"/>
              <w:marRight w:val="0"/>
              <w:marTop w:val="0"/>
              <w:marBottom w:val="0"/>
              <w:divBdr>
                <w:top w:val="none" w:sz="0" w:space="0" w:color="auto"/>
                <w:left w:val="single" w:sz="6" w:space="0" w:color="E2E2E2"/>
                <w:bottom w:val="none" w:sz="0" w:space="0" w:color="auto"/>
                <w:right w:val="single" w:sz="6" w:space="0" w:color="E2E2E2"/>
              </w:divBdr>
              <w:divsChild>
                <w:div w:id="2077239130">
                  <w:marLeft w:val="0"/>
                  <w:marRight w:val="0"/>
                  <w:marTop w:val="0"/>
                  <w:marBottom w:val="0"/>
                  <w:divBdr>
                    <w:top w:val="none" w:sz="0" w:space="0" w:color="auto"/>
                    <w:left w:val="none" w:sz="0" w:space="0" w:color="auto"/>
                    <w:bottom w:val="none" w:sz="0" w:space="0" w:color="auto"/>
                    <w:right w:val="none" w:sz="0" w:space="0" w:color="auto"/>
                  </w:divBdr>
                  <w:divsChild>
                    <w:div w:id="18306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8987">
      <w:bodyDiv w:val="1"/>
      <w:marLeft w:val="0"/>
      <w:marRight w:val="0"/>
      <w:marTop w:val="0"/>
      <w:marBottom w:val="0"/>
      <w:divBdr>
        <w:top w:val="none" w:sz="0" w:space="0" w:color="auto"/>
        <w:left w:val="none" w:sz="0" w:space="0" w:color="auto"/>
        <w:bottom w:val="none" w:sz="0" w:space="0" w:color="auto"/>
        <w:right w:val="none" w:sz="0" w:space="0" w:color="auto"/>
      </w:divBdr>
      <w:divsChild>
        <w:div w:id="1539006523">
          <w:marLeft w:val="0"/>
          <w:marRight w:val="0"/>
          <w:marTop w:val="0"/>
          <w:marBottom w:val="0"/>
          <w:divBdr>
            <w:top w:val="none" w:sz="0" w:space="0" w:color="auto"/>
            <w:left w:val="none" w:sz="0" w:space="0" w:color="auto"/>
            <w:bottom w:val="none" w:sz="0" w:space="0" w:color="auto"/>
            <w:right w:val="none" w:sz="0" w:space="0" w:color="auto"/>
          </w:divBdr>
          <w:divsChild>
            <w:div w:id="1628462646">
              <w:marLeft w:val="0"/>
              <w:marRight w:val="0"/>
              <w:marTop w:val="0"/>
              <w:marBottom w:val="0"/>
              <w:divBdr>
                <w:top w:val="none" w:sz="0" w:space="0" w:color="auto"/>
                <w:left w:val="single" w:sz="6" w:space="0" w:color="E2E2E2"/>
                <w:bottom w:val="none" w:sz="0" w:space="0" w:color="auto"/>
                <w:right w:val="single" w:sz="6" w:space="0" w:color="E2E2E2"/>
              </w:divBdr>
              <w:divsChild>
                <w:div w:id="681057074">
                  <w:marLeft w:val="0"/>
                  <w:marRight w:val="0"/>
                  <w:marTop w:val="0"/>
                  <w:marBottom w:val="0"/>
                  <w:divBdr>
                    <w:top w:val="none" w:sz="0" w:space="0" w:color="auto"/>
                    <w:left w:val="none" w:sz="0" w:space="0" w:color="auto"/>
                    <w:bottom w:val="none" w:sz="0" w:space="0" w:color="auto"/>
                    <w:right w:val="none" w:sz="0" w:space="0" w:color="auto"/>
                  </w:divBdr>
                  <w:divsChild>
                    <w:div w:id="2165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browne@fauna-flor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ylne@wc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southey@mediaimpact.org" TargetMode="External"/><Relationship Id="rId4" Type="http://schemas.openxmlformats.org/officeDocument/2006/relationships/webSettings" Target="webSettings.xml"/><Relationship Id="rId9" Type="http://schemas.openxmlformats.org/officeDocument/2006/relationships/hyperlink" Target="mailto:robertw@gorilla.c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2014-09-08T18:48:00Z</dcterms:created>
  <dcterms:modified xsi:type="dcterms:W3CDTF">2014-09-08T19:12:00Z</dcterms:modified>
</cp:coreProperties>
</file>