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EAA" w:rsidRPr="00C02EAA" w:rsidRDefault="00180064" w:rsidP="00C02EAA">
      <w:pPr>
        <w:tabs>
          <w:tab w:val="right" w:pos="7507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C02EAA">
        <w:rPr>
          <w:rFonts w:ascii="Times New Roman" w:eastAsia="Times New Roman" w:hAnsi="Times New Roman"/>
          <w:b/>
          <w:sz w:val="24"/>
          <w:szCs w:val="24"/>
        </w:rPr>
        <w:t xml:space="preserve">Addendum to the </w:t>
      </w:r>
      <w:r w:rsidR="00C02EAA" w:rsidRPr="00C02EAA">
        <w:rPr>
          <w:rFonts w:ascii="Times New Roman" w:hAnsi="Times New Roman"/>
          <w:b/>
          <w:sz w:val="24"/>
          <w:szCs w:val="24"/>
        </w:rPr>
        <w:t>Supporting Statement for Form SSA</w:t>
      </w:r>
      <w:r w:rsidR="00C02EAA" w:rsidRPr="00C02EAA">
        <w:rPr>
          <w:rFonts w:ascii="Times New Roman" w:hAnsi="Times New Roman"/>
          <w:b/>
          <w:sz w:val="24"/>
          <w:szCs w:val="24"/>
        </w:rPr>
        <w:noBreakHyphen/>
        <w:t>L725,</w:t>
      </w:r>
    </w:p>
    <w:p w:rsidR="00C02EAA" w:rsidRPr="00C02EAA" w:rsidRDefault="00C02EAA" w:rsidP="00C02EAA">
      <w:pPr>
        <w:tabs>
          <w:tab w:val="right" w:pos="750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2EAA">
        <w:rPr>
          <w:rFonts w:ascii="Times New Roman" w:hAnsi="Times New Roman"/>
          <w:b/>
          <w:sz w:val="24"/>
          <w:szCs w:val="24"/>
        </w:rPr>
        <w:t xml:space="preserve">Letter to Employer Requesting Information </w:t>
      </w:r>
      <w:proofErr w:type="gramStart"/>
      <w:r w:rsidRPr="00C02EAA">
        <w:rPr>
          <w:rFonts w:ascii="Times New Roman" w:hAnsi="Times New Roman"/>
          <w:b/>
          <w:sz w:val="24"/>
          <w:szCs w:val="24"/>
        </w:rPr>
        <w:t>About</w:t>
      </w:r>
      <w:proofErr w:type="gramEnd"/>
      <w:r w:rsidRPr="00C02EAA">
        <w:rPr>
          <w:rFonts w:ascii="Times New Roman" w:hAnsi="Times New Roman"/>
          <w:b/>
          <w:sz w:val="24"/>
          <w:szCs w:val="24"/>
        </w:rPr>
        <w:t xml:space="preserve"> Wages Earned by Beneficiary</w:t>
      </w:r>
    </w:p>
    <w:p w:rsidR="00641708" w:rsidRDefault="00C02EAA" w:rsidP="00C02EAA">
      <w:pPr>
        <w:tabs>
          <w:tab w:val="right" w:pos="7507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02EAA">
        <w:rPr>
          <w:rFonts w:ascii="Times New Roman" w:hAnsi="Times New Roman"/>
          <w:b/>
          <w:sz w:val="24"/>
          <w:szCs w:val="24"/>
        </w:rPr>
        <w:t>20 CFR 404.1520, 20 CFR 404.1571-</w:t>
      </w:r>
      <w:r w:rsidR="00641708">
        <w:rPr>
          <w:rFonts w:ascii="Times New Roman" w:hAnsi="Times New Roman"/>
          <w:b/>
          <w:sz w:val="24"/>
          <w:szCs w:val="24"/>
        </w:rPr>
        <w:t>404</w:t>
      </w:r>
      <w:r w:rsidRPr="00C02EAA">
        <w:rPr>
          <w:rFonts w:ascii="Times New Roman" w:hAnsi="Times New Roman"/>
          <w:b/>
          <w:sz w:val="24"/>
          <w:szCs w:val="24"/>
        </w:rPr>
        <w:t>.1576, 20 CFR 404.1584-</w:t>
      </w:r>
      <w:r w:rsidR="00641708">
        <w:rPr>
          <w:rFonts w:ascii="Times New Roman" w:hAnsi="Times New Roman"/>
          <w:b/>
          <w:sz w:val="24"/>
          <w:szCs w:val="24"/>
        </w:rPr>
        <w:t>404</w:t>
      </w:r>
      <w:r w:rsidRPr="00C02EAA">
        <w:rPr>
          <w:rFonts w:ascii="Times New Roman" w:hAnsi="Times New Roman"/>
          <w:b/>
          <w:sz w:val="24"/>
          <w:szCs w:val="24"/>
        </w:rPr>
        <w:t xml:space="preserve">.1593, </w:t>
      </w:r>
    </w:p>
    <w:p w:rsidR="00C02EAA" w:rsidRPr="00C02EAA" w:rsidRDefault="00C02EAA" w:rsidP="00C02EAA">
      <w:pPr>
        <w:tabs>
          <w:tab w:val="right" w:pos="7507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02EAA">
        <w:rPr>
          <w:rFonts w:ascii="Times New Roman" w:hAnsi="Times New Roman"/>
          <w:b/>
          <w:sz w:val="24"/>
          <w:szCs w:val="24"/>
        </w:rPr>
        <w:t>20 CFR 416.971-</w:t>
      </w:r>
      <w:r w:rsidR="00641708">
        <w:rPr>
          <w:rFonts w:ascii="Times New Roman" w:hAnsi="Times New Roman"/>
          <w:b/>
          <w:sz w:val="24"/>
          <w:szCs w:val="24"/>
        </w:rPr>
        <w:t>416</w:t>
      </w:r>
      <w:r w:rsidRPr="00C02EAA">
        <w:rPr>
          <w:rFonts w:ascii="Times New Roman" w:hAnsi="Times New Roman"/>
          <w:b/>
          <w:sz w:val="24"/>
          <w:szCs w:val="24"/>
        </w:rPr>
        <w:t>.976</w:t>
      </w:r>
    </w:p>
    <w:p w:rsidR="00180064" w:rsidRPr="00C02EAA" w:rsidRDefault="00C02EAA" w:rsidP="00C02EAA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02EAA">
        <w:rPr>
          <w:rFonts w:ascii="Times New Roman" w:hAnsi="Times New Roman"/>
          <w:b/>
          <w:sz w:val="24"/>
        </w:rPr>
        <w:t>OMB No. 0960-0034</w:t>
      </w:r>
    </w:p>
    <w:p w:rsidR="00180064" w:rsidRPr="00C02EAA" w:rsidRDefault="00180064" w:rsidP="00C02EAA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668BB" w:rsidRDefault="005668BB" w:rsidP="00180064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668BB" w:rsidRDefault="005668BB" w:rsidP="005668BB">
      <w:pPr>
        <w:pStyle w:val="Heading7"/>
      </w:pPr>
      <w:r>
        <w:t>Revision to the Collection Instrument</w:t>
      </w:r>
    </w:p>
    <w:p w:rsidR="005668BB" w:rsidRDefault="005668BB" w:rsidP="00180064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668BB" w:rsidRDefault="005668BB" w:rsidP="00180064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We are </w:t>
      </w:r>
      <w:r w:rsidR="00C02EAA">
        <w:rPr>
          <w:rFonts w:ascii="Times New Roman" w:eastAsia="Times New Roman" w:hAnsi="Times New Roman"/>
          <w:sz w:val="24"/>
          <w:szCs w:val="24"/>
        </w:rPr>
        <w:t xml:space="preserve">seeking </w:t>
      </w:r>
      <w:r w:rsidR="00252CA7">
        <w:rPr>
          <w:rFonts w:ascii="Times New Roman" w:eastAsia="Times New Roman" w:hAnsi="Times New Roman"/>
          <w:sz w:val="24"/>
          <w:szCs w:val="24"/>
        </w:rPr>
        <w:t>OMB approval for the following revisions to</w:t>
      </w:r>
      <w:r w:rsidR="00C02EAA">
        <w:rPr>
          <w:rFonts w:ascii="Times New Roman" w:eastAsia="Times New Roman" w:hAnsi="Times New Roman"/>
          <w:sz w:val="24"/>
          <w:szCs w:val="24"/>
        </w:rPr>
        <w:t xml:space="preserve"> F</w:t>
      </w:r>
      <w:r>
        <w:rPr>
          <w:rFonts w:ascii="Times New Roman" w:eastAsia="Times New Roman" w:hAnsi="Times New Roman"/>
          <w:sz w:val="24"/>
          <w:szCs w:val="24"/>
        </w:rPr>
        <w:t>orm SSA-L725</w:t>
      </w:r>
      <w:r w:rsidR="00252CA7">
        <w:rPr>
          <w:rFonts w:ascii="Times New Roman" w:eastAsia="Times New Roman" w:hAnsi="Times New Roman"/>
          <w:sz w:val="24"/>
          <w:szCs w:val="24"/>
        </w:rPr>
        <w:t>:</w:t>
      </w:r>
    </w:p>
    <w:p w:rsidR="005668BB" w:rsidRDefault="005668BB" w:rsidP="00180064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52CA7" w:rsidRDefault="005668BB" w:rsidP="005668BB">
      <w:pPr>
        <w:pStyle w:val="ListParagraph"/>
        <w:widowControl w:val="0"/>
        <w:numPr>
          <w:ilvl w:val="0"/>
          <w:numId w:val="2"/>
        </w:numPr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52CA7">
        <w:rPr>
          <w:rFonts w:ascii="Times New Roman" w:eastAsia="Times New Roman" w:hAnsi="Times New Roman"/>
          <w:b/>
          <w:sz w:val="24"/>
          <w:szCs w:val="24"/>
          <w:u w:val="single"/>
        </w:rPr>
        <w:t>Change #1</w:t>
      </w:r>
      <w:r w:rsidRPr="00DD02C7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Pr="00252CA7">
        <w:rPr>
          <w:rFonts w:ascii="Times New Roman" w:eastAsia="Times New Roman" w:hAnsi="Times New Roman"/>
          <w:sz w:val="24"/>
          <w:szCs w:val="24"/>
        </w:rPr>
        <w:t xml:space="preserve"> Add this </w:t>
      </w:r>
      <w:r w:rsidR="00252CA7" w:rsidRPr="00252CA7">
        <w:rPr>
          <w:rFonts w:ascii="Times New Roman" w:eastAsia="Times New Roman" w:hAnsi="Times New Roman"/>
          <w:sz w:val="24"/>
          <w:szCs w:val="24"/>
        </w:rPr>
        <w:t>language to the request letter:  “</w:t>
      </w:r>
      <w:r w:rsidRPr="00252CA7">
        <w:rPr>
          <w:rFonts w:ascii="Times New Roman" w:eastAsia="Times New Roman" w:hAnsi="Times New Roman"/>
          <w:sz w:val="24"/>
          <w:szCs w:val="24"/>
        </w:rPr>
        <w:t>A computerized printout in any format may be substituted for the enclosed form.</w:t>
      </w:r>
      <w:r w:rsidR="00252CA7" w:rsidRPr="00252CA7">
        <w:rPr>
          <w:rFonts w:ascii="Times New Roman" w:eastAsia="Times New Roman" w:hAnsi="Times New Roman"/>
          <w:sz w:val="24"/>
          <w:szCs w:val="24"/>
        </w:rPr>
        <w:t>”</w:t>
      </w:r>
    </w:p>
    <w:p w:rsidR="00252CA7" w:rsidRPr="00252CA7" w:rsidRDefault="00252CA7" w:rsidP="00252CA7">
      <w:pPr>
        <w:pStyle w:val="ListParagraph"/>
        <w:widowControl w:val="0"/>
        <w:snapToGrid w:val="0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</w:p>
    <w:p w:rsidR="00252CA7" w:rsidRDefault="005668BB" w:rsidP="00252CA7">
      <w:pPr>
        <w:pStyle w:val="ListParagraph"/>
        <w:widowControl w:val="0"/>
        <w:snapToGrid w:val="0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252CA7">
        <w:rPr>
          <w:rFonts w:ascii="Times New Roman" w:eastAsia="Times New Roman" w:hAnsi="Times New Roman"/>
          <w:b/>
          <w:sz w:val="24"/>
          <w:szCs w:val="24"/>
          <w:u w:val="single"/>
        </w:rPr>
        <w:t>Justification #1</w:t>
      </w:r>
      <w:r w:rsidRPr="00DD02C7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Pr="00252CA7">
        <w:rPr>
          <w:rFonts w:ascii="Times New Roman" w:eastAsia="Times New Roman" w:hAnsi="Times New Roman"/>
          <w:sz w:val="24"/>
          <w:szCs w:val="24"/>
        </w:rPr>
        <w:t>This statement imposes less of a burden on employers by allowing them to respond in a format that is convenient for them.</w:t>
      </w:r>
    </w:p>
    <w:p w:rsidR="00252CA7" w:rsidRPr="00252CA7" w:rsidRDefault="00252CA7" w:rsidP="00252CA7">
      <w:pPr>
        <w:pStyle w:val="ListParagrap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DD02C7" w:rsidRDefault="005D7668" w:rsidP="00DD02C7">
      <w:pPr>
        <w:pStyle w:val="ListParagraph"/>
        <w:widowControl w:val="0"/>
        <w:numPr>
          <w:ilvl w:val="0"/>
          <w:numId w:val="2"/>
        </w:numPr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52CA7">
        <w:rPr>
          <w:rFonts w:ascii="Times New Roman" w:eastAsia="Times New Roman" w:hAnsi="Times New Roman"/>
          <w:b/>
          <w:sz w:val="24"/>
          <w:szCs w:val="24"/>
          <w:u w:val="single"/>
        </w:rPr>
        <w:t>Change #2</w:t>
      </w:r>
      <w:r w:rsidRPr="00DD02C7">
        <w:rPr>
          <w:rFonts w:ascii="Times New Roman" w:eastAsia="Times New Roman" w:hAnsi="Times New Roman"/>
          <w:b/>
          <w:sz w:val="24"/>
          <w:szCs w:val="24"/>
        </w:rPr>
        <w:t>:</w:t>
      </w:r>
      <w:r w:rsidR="00F16559" w:rsidRPr="00DD02C7">
        <w:rPr>
          <w:rFonts w:ascii="Times New Roman" w:eastAsia="Times New Roman" w:hAnsi="Times New Roman"/>
          <w:sz w:val="24"/>
          <w:szCs w:val="24"/>
        </w:rPr>
        <w:t xml:space="preserve"> </w:t>
      </w:r>
      <w:r w:rsidR="00F16559" w:rsidRPr="00252CA7">
        <w:rPr>
          <w:rFonts w:ascii="Times New Roman" w:eastAsia="Times New Roman" w:hAnsi="Times New Roman"/>
          <w:sz w:val="24"/>
          <w:szCs w:val="24"/>
        </w:rPr>
        <w:t>Add</w:t>
      </w:r>
      <w:r w:rsidRPr="00252CA7">
        <w:rPr>
          <w:rFonts w:ascii="Times New Roman" w:eastAsia="Times New Roman" w:hAnsi="Times New Roman"/>
          <w:sz w:val="24"/>
          <w:szCs w:val="24"/>
        </w:rPr>
        <w:t xml:space="preserve"> the start date and stop date</w:t>
      </w:r>
      <w:r w:rsidR="00F16559" w:rsidRPr="00252CA7">
        <w:rPr>
          <w:rFonts w:ascii="Times New Roman" w:eastAsia="Times New Roman" w:hAnsi="Times New Roman"/>
          <w:sz w:val="24"/>
          <w:szCs w:val="24"/>
        </w:rPr>
        <w:t>s</w:t>
      </w:r>
      <w:r w:rsidRPr="00252CA7">
        <w:rPr>
          <w:rFonts w:ascii="Times New Roman" w:eastAsia="Times New Roman" w:hAnsi="Times New Roman"/>
          <w:sz w:val="24"/>
          <w:szCs w:val="24"/>
        </w:rPr>
        <w:t xml:space="preserve"> of employment.</w:t>
      </w:r>
    </w:p>
    <w:p w:rsidR="00DD02C7" w:rsidRPr="00DD02C7" w:rsidRDefault="00DD02C7" w:rsidP="00DD02C7">
      <w:pPr>
        <w:pStyle w:val="ListParagraph"/>
        <w:widowControl w:val="0"/>
        <w:snapToGrid w:val="0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</w:p>
    <w:p w:rsidR="005D7668" w:rsidRDefault="005D7668" w:rsidP="00DD02C7">
      <w:pPr>
        <w:pStyle w:val="ListParagraph"/>
        <w:widowControl w:val="0"/>
        <w:snapToGrid w:val="0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DD02C7">
        <w:rPr>
          <w:rFonts w:ascii="Times New Roman" w:eastAsia="Times New Roman" w:hAnsi="Times New Roman"/>
          <w:b/>
          <w:sz w:val="24"/>
          <w:szCs w:val="24"/>
          <w:u w:val="single"/>
        </w:rPr>
        <w:t>Justification #2</w:t>
      </w:r>
      <w:r w:rsidRPr="00DD02C7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Pr="00DD02C7">
        <w:rPr>
          <w:rFonts w:ascii="Times New Roman" w:eastAsia="Times New Roman" w:hAnsi="Times New Roman"/>
          <w:sz w:val="24"/>
          <w:szCs w:val="24"/>
        </w:rPr>
        <w:t xml:space="preserve">This will allow SSA to accurately record work months. </w:t>
      </w:r>
      <w:r w:rsidR="00252CA7" w:rsidRPr="00DD02C7">
        <w:rPr>
          <w:rFonts w:ascii="Times New Roman" w:eastAsia="Times New Roman" w:hAnsi="Times New Roman"/>
          <w:sz w:val="24"/>
          <w:szCs w:val="24"/>
        </w:rPr>
        <w:t xml:space="preserve"> </w:t>
      </w:r>
      <w:r w:rsidRPr="00DD02C7">
        <w:rPr>
          <w:rFonts w:ascii="Times New Roman" w:eastAsia="Times New Roman" w:hAnsi="Times New Roman"/>
          <w:sz w:val="24"/>
          <w:szCs w:val="24"/>
        </w:rPr>
        <w:t xml:space="preserve">The employer may list that the employee is currently employed. </w:t>
      </w:r>
      <w:r w:rsidR="00252CA7" w:rsidRPr="00DD02C7">
        <w:rPr>
          <w:rFonts w:ascii="Times New Roman" w:eastAsia="Times New Roman" w:hAnsi="Times New Roman"/>
          <w:sz w:val="24"/>
          <w:szCs w:val="24"/>
        </w:rPr>
        <w:t xml:space="preserve"> </w:t>
      </w:r>
      <w:r w:rsidRPr="00DD02C7">
        <w:rPr>
          <w:rFonts w:ascii="Times New Roman" w:eastAsia="Times New Roman" w:hAnsi="Times New Roman"/>
          <w:sz w:val="24"/>
          <w:szCs w:val="24"/>
        </w:rPr>
        <w:t xml:space="preserve">This alerts </w:t>
      </w:r>
      <w:r w:rsidR="00252CA7" w:rsidRPr="00DD02C7">
        <w:rPr>
          <w:rFonts w:ascii="Times New Roman" w:eastAsia="Times New Roman" w:hAnsi="Times New Roman"/>
          <w:sz w:val="24"/>
          <w:szCs w:val="24"/>
        </w:rPr>
        <w:t xml:space="preserve">SSA to develop future earnings.  </w:t>
      </w:r>
      <w:r w:rsidRPr="00DD02C7">
        <w:rPr>
          <w:rFonts w:ascii="Times New Roman" w:eastAsia="Times New Roman" w:hAnsi="Times New Roman"/>
          <w:sz w:val="24"/>
          <w:szCs w:val="24"/>
        </w:rPr>
        <w:t xml:space="preserve">There may months that there are no earnings for an individual, yet the employer indicates that the beneficiary was employed during that time. </w:t>
      </w:r>
      <w:r w:rsidR="00252CA7" w:rsidRPr="00DD02C7">
        <w:rPr>
          <w:rFonts w:ascii="Times New Roman" w:eastAsia="Times New Roman" w:hAnsi="Times New Roman"/>
          <w:sz w:val="24"/>
          <w:szCs w:val="24"/>
        </w:rPr>
        <w:t xml:space="preserve"> </w:t>
      </w:r>
      <w:r w:rsidRPr="00DD02C7">
        <w:rPr>
          <w:rFonts w:ascii="Times New Roman" w:eastAsia="Times New Roman" w:hAnsi="Times New Roman"/>
          <w:sz w:val="24"/>
          <w:szCs w:val="24"/>
        </w:rPr>
        <w:t xml:space="preserve">This would alert SSA to develop for unsuccessful work attempts. </w:t>
      </w:r>
    </w:p>
    <w:p w:rsidR="00DD02C7" w:rsidRPr="00DD02C7" w:rsidRDefault="00DD02C7" w:rsidP="00DD02C7">
      <w:pPr>
        <w:pStyle w:val="ListParagraph"/>
        <w:rPr>
          <w:rFonts w:ascii="Times New Roman" w:eastAsia="Times New Roman" w:hAnsi="Times New Roman"/>
          <w:sz w:val="24"/>
          <w:szCs w:val="24"/>
        </w:rPr>
      </w:pPr>
    </w:p>
    <w:p w:rsidR="00DD02C7" w:rsidRDefault="00DD02C7" w:rsidP="00DD02C7">
      <w:pPr>
        <w:pStyle w:val="ListParagraph"/>
        <w:widowControl w:val="0"/>
        <w:numPr>
          <w:ilvl w:val="0"/>
          <w:numId w:val="2"/>
        </w:numPr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Change #3</w:t>
      </w:r>
      <w:r w:rsidRPr="00DD02C7">
        <w:rPr>
          <w:rFonts w:ascii="Times New Roman" w:eastAsia="Times New Roman" w:hAnsi="Times New Roman"/>
          <w:b/>
          <w:sz w:val="24"/>
          <w:szCs w:val="24"/>
        </w:rPr>
        <w:t>:</w:t>
      </w:r>
      <w:r w:rsidRPr="00252CA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We are adding a Privacy Act Statement</w:t>
      </w:r>
      <w:r w:rsidRPr="00252CA7">
        <w:rPr>
          <w:rFonts w:ascii="Times New Roman" w:eastAsia="Times New Roman" w:hAnsi="Times New Roman"/>
          <w:sz w:val="24"/>
          <w:szCs w:val="24"/>
        </w:rPr>
        <w:t>.</w:t>
      </w:r>
    </w:p>
    <w:p w:rsidR="00DD02C7" w:rsidRPr="00DD02C7" w:rsidRDefault="00DD02C7" w:rsidP="00DD02C7">
      <w:pPr>
        <w:pStyle w:val="ListParagraph"/>
        <w:widowControl w:val="0"/>
        <w:snapToGrid w:val="0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</w:p>
    <w:p w:rsidR="00DD02C7" w:rsidRPr="00DD02C7" w:rsidRDefault="00DD02C7" w:rsidP="00DD02C7">
      <w:pPr>
        <w:pStyle w:val="ListParagraph"/>
        <w:widowControl w:val="0"/>
        <w:snapToGrid w:val="0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Justification #3</w:t>
      </w:r>
      <w:r w:rsidRPr="00DD02C7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Pr="00DD02C7">
        <w:rPr>
          <w:rFonts w:ascii="Times New Roman" w:hAnsi="Times New Roman"/>
          <w:sz w:val="24"/>
          <w:szCs w:val="24"/>
        </w:rPr>
        <w:t>SSA’s Office of the General Counsel</w:t>
      </w:r>
      <w:r>
        <w:rPr>
          <w:rFonts w:ascii="Times New Roman" w:hAnsi="Times New Roman"/>
          <w:sz w:val="24"/>
          <w:szCs w:val="24"/>
        </w:rPr>
        <w:t xml:space="preserve"> (OGC)</w:t>
      </w:r>
      <w:r w:rsidRPr="00DD02C7">
        <w:rPr>
          <w:rFonts w:ascii="Times New Roman" w:hAnsi="Times New Roman"/>
          <w:sz w:val="24"/>
          <w:szCs w:val="24"/>
        </w:rPr>
        <w:t xml:space="preserve"> is conducting a systematic review of SSA’s Privacy Act Statements on agency forms.  </w:t>
      </w:r>
      <w:r>
        <w:rPr>
          <w:rFonts w:ascii="Times New Roman" w:hAnsi="Times New Roman"/>
          <w:sz w:val="24"/>
          <w:szCs w:val="24"/>
        </w:rPr>
        <w:t>We are adding a Privacy Act Statement to this form per our OGC’s recommendation.</w:t>
      </w:r>
    </w:p>
    <w:p w:rsidR="005D7668" w:rsidRDefault="005D7668" w:rsidP="005668BB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D7668" w:rsidRPr="005D7668" w:rsidRDefault="00252CA7" w:rsidP="005668BB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Since SSA maintains </w:t>
      </w:r>
      <w:r w:rsidR="005D7668">
        <w:rPr>
          <w:rFonts w:ascii="Times New Roman" w:eastAsia="Times New Roman" w:hAnsi="Times New Roman"/>
          <w:sz w:val="24"/>
          <w:szCs w:val="24"/>
        </w:rPr>
        <w:t xml:space="preserve">Form SSA-L725 </w:t>
      </w:r>
      <w:r>
        <w:rPr>
          <w:rFonts w:ascii="Times New Roman" w:eastAsia="Times New Roman" w:hAnsi="Times New Roman"/>
          <w:sz w:val="24"/>
          <w:szCs w:val="24"/>
        </w:rPr>
        <w:t>as</w:t>
      </w:r>
      <w:r w:rsidR="005D7668">
        <w:rPr>
          <w:rFonts w:ascii="Times New Roman" w:eastAsia="Times New Roman" w:hAnsi="Times New Roman"/>
          <w:sz w:val="24"/>
          <w:szCs w:val="24"/>
        </w:rPr>
        <w:t xml:space="preserve"> an electronic form</w:t>
      </w:r>
      <w:r>
        <w:rPr>
          <w:rFonts w:ascii="Times New Roman" w:eastAsia="Times New Roman" w:hAnsi="Times New Roman"/>
          <w:sz w:val="24"/>
          <w:szCs w:val="24"/>
        </w:rPr>
        <w:t xml:space="preserve"> which we pre-fill and send to the employers, we do not keep printed stock.  Upon OMB approval of these revisions,</w:t>
      </w:r>
      <w:r w:rsidR="003A695C">
        <w:rPr>
          <w:rFonts w:ascii="Times New Roman" w:eastAsia="Times New Roman" w:hAnsi="Times New Roman"/>
          <w:sz w:val="24"/>
          <w:szCs w:val="24"/>
        </w:rPr>
        <w:t xml:space="preserve"> </w:t>
      </w:r>
      <w:r w:rsidR="005D7668">
        <w:rPr>
          <w:rFonts w:ascii="Times New Roman" w:eastAsia="Times New Roman" w:hAnsi="Times New Roman"/>
          <w:sz w:val="24"/>
          <w:szCs w:val="24"/>
        </w:rPr>
        <w:t>SSA will make the previous version obsolete</w:t>
      </w:r>
      <w:r>
        <w:rPr>
          <w:rFonts w:ascii="Times New Roman" w:eastAsia="Times New Roman" w:hAnsi="Times New Roman"/>
          <w:sz w:val="24"/>
          <w:szCs w:val="24"/>
        </w:rPr>
        <w:t>, and use only the OMB-approved, revised version of the form</w:t>
      </w:r>
      <w:r w:rsidR="005D7668">
        <w:rPr>
          <w:rFonts w:ascii="Times New Roman" w:eastAsia="Times New Roman" w:hAnsi="Times New Roman"/>
          <w:sz w:val="24"/>
          <w:szCs w:val="24"/>
        </w:rPr>
        <w:t>.</w:t>
      </w:r>
    </w:p>
    <w:sectPr w:rsidR="005D7668" w:rsidRPr="005D7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780A"/>
    <w:multiLevelType w:val="hybridMultilevel"/>
    <w:tmpl w:val="F62EFD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D657F07"/>
    <w:multiLevelType w:val="hybridMultilevel"/>
    <w:tmpl w:val="223E0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064"/>
    <w:rsid w:val="00180064"/>
    <w:rsid w:val="001C1A0E"/>
    <w:rsid w:val="00252CA7"/>
    <w:rsid w:val="00316DD4"/>
    <w:rsid w:val="003662C4"/>
    <w:rsid w:val="003A695C"/>
    <w:rsid w:val="005668BB"/>
    <w:rsid w:val="005D7668"/>
    <w:rsid w:val="00641708"/>
    <w:rsid w:val="00B2186D"/>
    <w:rsid w:val="00C02EAA"/>
    <w:rsid w:val="00CF6023"/>
    <w:rsid w:val="00DD02C7"/>
    <w:rsid w:val="00E223EF"/>
    <w:rsid w:val="00E2556E"/>
    <w:rsid w:val="00F16559"/>
    <w:rsid w:val="00F46B55"/>
    <w:rsid w:val="00FD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B2186D"/>
    <w:pPr>
      <w:keepNext/>
      <w:widowControl w:val="0"/>
      <w:snapToGrid w:val="0"/>
      <w:spacing w:after="0" w:line="240" w:lineRule="auto"/>
      <w:outlineLvl w:val="6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rsid w:val="00B2186D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52C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B2186D"/>
    <w:pPr>
      <w:keepNext/>
      <w:widowControl w:val="0"/>
      <w:snapToGrid w:val="0"/>
      <w:spacing w:after="0" w:line="240" w:lineRule="auto"/>
      <w:outlineLvl w:val="6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rsid w:val="00B2186D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52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9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Vincent, Rachel</dc:creator>
  <cp:lastModifiedBy>889123</cp:lastModifiedBy>
  <cp:revision>2</cp:revision>
  <dcterms:created xsi:type="dcterms:W3CDTF">2014-12-05T18:37:00Z</dcterms:created>
  <dcterms:modified xsi:type="dcterms:W3CDTF">2014-12-05T18:37:00Z</dcterms:modified>
</cp:coreProperties>
</file>