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68" w:rsidRDefault="003A2168" w:rsidP="003A2168">
      <w:pPr>
        <w:spacing w:line="240" w:lineRule="auto"/>
        <w:jc w:val="left"/>
        <w:rPr>
          <w:rFonts w:eastAsia="MS Mincho"/>
          <w:b/>
          <w:sz w:val="24"/>
          <w:szCs w:val="24"/>
          <w:lang w:val="en" w:eastAsia="ja-JP"/>
        </w:rPr>
      </w:pPr>
      <w:bookmarkStart w:id="0" w:name="_GoBack"/>
      <w:bookmarkEnd w:id="0"/>
      <w:r w:rsidRPr="003A2168">
        <w:rPr>
          <w:rFonts w:eastAsia="MS Mincho"/>
          <w:b/>
          <w:sz w:val="24"/>
          <w:szCs w:val="24"/>
          <w:lang w:val="en" w:eastAsia="ja-JP"/>
        </w:rPr>
        <w:t>List of Consultants</w:t>
      </w:r>
    </w:p>
    <w:p w:rsidR="003A2168" w:rsidRPr="003A2168" w:rsidRDefault="003A2168" w:rsidP="003A2168">
      <w:pPr>
        <w:spacing w:line="240" w:lineRule="auto"/>
        <w:jc w:val="left"/>
        <w:rPr>
          <w:rFonts w:eastAsia="MS Mincho"/>
          <w:b/>
          <w:sz w:val="24"/>
          <w:szCs w:val="24"/>
          <w:lang w:val="en" w:eastAsia="ja-JP"/>
        </w:rPr>
      </w:pP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proofErr w:type="spellStart"/>
      <w:r>
        <w:rPr>
          <w:rFonts w:eastAsia="MS Mincho"/>
          <w:sz w:val="24"/>
          <w:szCs w:val="24"/>
          <w:lang w:val="en" w:eastAsia="ja-JP"/>
        </w:rPr>
        <w:t>Muin</w:t>
      </w:r>
      <w:proofErr w:type="spellEnd"/>
      <w:r>
        <w:rPr>
          <w:rFonts w:eastAsia="MS Mincho"/>
          <w:sz w:val="24"/>
          <w:szCs w:val="24"/>
          <w:lang w:val="en" w:eastAsia="ja-JP"/>
        </w:rPr>
        <w:t xml:space="preserve"> </w:t>
      </w:r>
      <w:proofErr w:type="spellStart"/>
      <w:r>
        <w:rPr>
          <w:rFonts w:eastAsia="MS Mincho"/>
          <w:sz w:val="24"/>
          <w:szCs w:val="24"/>
          <w:lang w:val="en" w:eastAsia="ja-JP"/>
        </w:rPr>
        <w:t>Khoury</w:t>
      </w:r>
      <w:proofErr w:type="spellEnd"/>
      <w:r>
        <w:rPr>
          <w:rFonts w:eastAsia="MS Mincho"/>
          <w:sz w:val="24"/>
          <w:szCs w:val="24"/>
          <w:lang w:val="en" w:eastAsia="ja-JP"/>
        </w:rPr>
        <w:t>, MD</w:t>
      </w:r>
      <w:r w:rsidRPr="00327B6E">
        <w:rPr>
          <w:rFonts w:eastAsia="MS Mincho"/>
          <w:sz w:val="24"/>
          <w:szCs w:val="24"/>
          <w:lang w:val="en" w:eastAsia="ja-JP"/>
        </w:rPr>
        <w:t xml:space="preserve">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041A4C">
        <w:rPr>
          <w:rFonts w:eastAsia="MS Mincho"/>
          <w:sz w:val="24"/>
          <w:szCs w:val="24"/>
          <w:lang w:val="en" w:eastAsia="ja-JP"/>
        </w:rPr>
        <w:t xml:space="preserve">Director, Office of Public Health Genomics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041A4C">
        <w:rPr>
          <w:rFonts w:eastAsia="MS Mincho"/>
          <w:sz w:val="24"/>
          <w:szCs w:val="24"/>
          <w:lang w:val="en" w:eastAsia="ja-JP"/>
        </w:rPr>
        <w:t xml:space="preserve">CDC </w:t>
      </w:r>
      <w:r w:rsidRPr="00327B6E">
        <w:rPr>
          <w:rFonts w:eastAsia="MS Mincho"/>
          <w:sz w:val="24"/>
          <w:szCs w:val="24"/>
          <w:lang w:val="en" w:eastAsia="ja-JP"/>
        </w:rPr>
        <w:t xml:space="preserve">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sz w:val="23"/>
          <w:szCs w:val="23"/>
        </w:rPr>
        <w:t>(240) 276-6888</w:t>
      </w:r>
      <w:r w:rsidRPr="00327B6E">
        <w:rPr>
          <w:rFonts w:eastAsia="MS Mincho"/>
          <w:sz w:val="24"/>
          <w:szCs w:val="24"/>
          <w:lang w:val="en" w:eastAsia="ja-JP"/>
        </w:rPr>
        <w:t xml:space="preserve"> (</w:t>
      </w:r>
      <w:hyperlink r:id="rId7" w:history="1">
        <w:r w:rsidRPr="006D4092">
          <w:rPr>
            <w:rStyle w:val="Hyperlink"/>
            <w:rFonts w:eastAsia="MS Mincho"/>
            <w:sz w:val="24"/>
            <w:szCs w:val="24"/>
            <w:lang w:val="en" w:eastAsia="ja-JP"/>
          </w:rPr>
          <w:t>muk1@cdc.gov</w:t>
        </w:r>
      </w:hyperlink>
      <w:r w:rsidRPr="00327B6E">
        <w:rPr>
          <w:rFonts w:eastAsia="MS Mincho"/>
          <w:sz w:val="24"/>
          <w:szCs w:val="24"/>
          <w:lang w:val="en" w:eastAsia="ja-JP"/>
        </w:rPr>
        <w:t>)</w:t>
      </w:r>
      <w:r>
        <w:rPr>
          <w:rFonts w:eastAsia="MS Mincho"/>
          <w:sz w:val="24"/>
          <w:szCs w:val="24"/>
          <w:lang w:val="en" w:eastAsia="ja-JP"/>
        </w:rPr>
        <w:t xml:space="preserve"> </w:t>
      </w:r>
    </w:p>
    <w:p w:rsidR="003A2168" w:rsidRPr="00327B6E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327B6E">
        <w:rPr>
          <w:rFonts w:eastAsia="MS Mincho"/>
          <w:sz w:val="24"/>
          <w:szCs w:val="24"/>
          <w:lang w:val="en" w:eastAsia="ja-JP"/>
        </w:rPr>
        <w:t xml:space="preserve">John Ioannidis, MD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2D6572">
        <w:rPr>
          <w:rFonts w:eastAsia="MS Mincho"/>
          <w:sz w:val="24"/>
          <w:szCs w:val="24"/>
          <w:lang w:val="en" w:eastAsia="ja-JP"/>
        </w:rPr>
        <w:t xml:space="preserve">C. F. </w:t>
      </w:r>
      <w:proofErr w:type="spellStart"/>
      <w:r w:rsidRPr="002D6572">
        <w:rPr>
          <w:rFonts w:eastAsia="MS Mincho"/>
          <w:sz w:val="24"/>
          <w:szCs w:val="24"/>
          <w:lang w:val="en" w:eastAsia="ja-JP"/>
        </w:rPr>
        <w:t>Rehnborg</w:t>
      </w:r>
      <w:proofErr w:type="spellEnd"/>
      <w:r w:rsidRPr="002D6572">
        <w:rPr>
          <w:rFonts w:eastAsia="MS Mincho"/>
          <w:sz w:val="24"/>
          <w:szCs w:val="24"/>
          <w:lang w:val="en" w:eastAsia="ja-JP"/>
        </w:rPr>
        <w:t xml:space="preserve"> Professor in Disease Prevention in the School of Medicine and Professor of Health Research and Policy and, by courtesy, of Statistics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327B6E">
        <w:rPr>
          <w:rFonts w:eastAsia="MS Mincho"/>
          <w:sz w:val="24"/>
          <w:szCs w:val="24"/>
          <w:lang w:val="en" w:eastAsia="ja-JP"/>
        </w:rPr>
        <w:t>Stanford University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2D6572">
        <w:rPr>
          <w:rFonts w:eastAsia="MS Mincho"/>
          <w:sz w:val="24"/>
          <w:szCs w:val="24"/>
          <w:lang w:eastAsia="ja-JP"/>
        </w:rPr>
        <w:t>(650) 725-5465</w:t>
      </w:r>
      <w:r w:rsidRPr="00327B6E">
        <w:rPr>
          <w:rFonts w:eastAsia="MS Mincho"/>
          <w:sz w:val="24"/>
          <w:szCs w:val="24"/>
          <w:lang w:val="en" w:eastAsia="ja-JP"/>
        </w:rPr>
        <w:t xml:space="preserve"> (</w:t>
      </w:r>
      <w:hyperlink r:id="rId8" w:history="1">
        <w:r w:rsidRPr="00327B6E">
          <w:rPr>
            <w:rFonts w:eastAsia="MS Mincho"/>
            <w:color w:val="0000FF"/>
            <w:sz w:val="24"/>
            <w:szCs w:val="24"/>
            <w:u w:val="single"/>
            <w:lang w:val="en" w:eastAsia="ja-JP"/>
          </w:rPr>
          <w:t>jioannid@stanford.edu</w:t>
        </w:r>
      </w:hyperlink>
      <w:r w:rsidRPr="00327B6E">
        <w:rPr>
          <w:rFonts w:eastAsia="MS Mincho"/>
          <w:sz w:val="24"/>
          <w:szCs w:val="24"/>
          <w:lang w:val="en" w:eastAsia="ja-JP"/>
        </w:rPr>
        <w:t>)</w:t>
      </w:r>
    </w:p>
    <w:p w:rsidR="003A2168" w:rsidRPr="00327B6E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rFonts w:eastAsia="MS Mincho"/>
          <w:sz w:val="24"/>
          <w:szCs w:val="24"/>
          <w:lang w:val="en" w:eastAsia="ja-JP"/>
        </w:rPr>
        <w:t>Julie Buring, ScD</w:t>
      </w:r>
      <w:r w:rsidRPr="00327B6E">
        <w:rPr>
          <w:rFonts w:eastAsia="MS Mincho"/>
          <w:sz w:val="24"/>
          <w:szCs w:val="24"/>
          <w:lang w:val="en" w:eastAsia="ja-JP"/>
        </w:rPr>
        <w:t xml:space="preserve">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2D6572">
        <w:rPr>
          <w:rFonts w:eastAsia="MS Mincho"/>
          <w:bCs/>
          <w:sz w:val="24"/>
          <w:szCs w:val="24"/>
          <w:lang w:eastAsia="ja-JP"/>
        </w:rPr>
        <w:t>Professor in the Department of Epidemiology</w:t>
      </w:r>
      <w:r>
        <w:rPr>
          <w:rFonts w:eastAsia="MS Mincho"/>
          <w:sz w:val="24"/>
          <w:szCs w:val="24"/>
          <w:lang w:val="en" w:eastAsia="ja-JP"/>
        </w:rPr>
        <w:t xml:space="preserve">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327B6E">
        <w:rPr>
          <w:rFonts w:eastAsia="MS Mincho"/>
          <w:sz w:val="24"/>
          <w:szCs w:val="24"/>
          <w:lang w:val="en" w:eastAsia="ja-JP"/>
        </w:rPr>
        <w:t xml:space="preserve">Harvard University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rFonts w:eastAsia="MS Mincho"/>
          <w:sz w:val="24"/>
          <w:szCs w:val="24"/>
          <w:lang w:val="en" w:eastAsia="ja-JP"/>
        </w:rPr>
        <w:t>(</w:t>
      </w:r>
      <w:r>
        <w:rPr>
          <w:rFonts w:eastAsia="MS Mincho"/>
          <w:sz w:val="24"/>
          <w:szCs w:val="24"/>
          <w:lang w:eastAsia="ja-JP"/>
        </w:rPr>
        <w:t xml:space="preserve">617) </w:t>
      </w:r>
      <w:r w:rsidRPr="002D6572">
        <w:rPr>
          <w:rFonts w:eastAsia="MS Mincho"/>
          <w:sz w:val="24"/>
          <w:szCs w:val="24"/>
          <w:lang w:eastAsia="ja-JP"/>
        </w:rPr>
        <w:t>278</w:t>
      </w:r>
      <w:r>
        <w:rPr>
          <w:rFonts w:eastAsia="MS Mincho"/>
          <w:sz w:val="24"/>
          <w:szCs w:val="24"/>
          <w:lang w:eastAsia="ja-JP"/>
        </w:rPr>
        <w:t>-</w:t>
      </w:r>
      <w:r w:rsidRPr="002D6572">
        <w:rPr>
          <w:rFonts w:eastAsia="MS Mincho"/>
          <w:sz w:val="24"/>
          <w:szCs w:val="24"/>
          <w:lang w:eastAsia="ja-JP"/>
        </w:rPr>
        <w:t>0863</w:t>
      </w:r>
      <w:r w:rsidRPr="002D6572">
        <w:rPr>
          <w:rFonts w:eastAsia="MS Mincho"/>
          <w:sz w:val="24"/>
          <w:szCs w:val="24"/>
          <w:lang w:val="en" w:eastAsia="ja-JP"/>
        </w:rPr>
        <w:t xml:space="preserve"> </w:t>
      </w:r>
      <w:r w:rsidRPr="00327B6E">
        <w:rPr>
          <w:rFonts w:eastAsia="MS Mincho"/>
          <w:sz w:val="24"/>
          <w:szCs w:val="24"/>
          <w:lang w:val="en" w:eastAsia="ja-JP"/>
        </w:rPr>
        <w:t>(</w:t>
      </w:r>
      <w:hyperlink r:id="rId9" w:history="1">
        <w:r w:rsidRPr="00327B6E">
          <w:rPr>
            <w:rFonts w:eastAsia="MS Mincho"/>
            <w:color w:val="0000FF"/>
            <w:sz w:val="24"/>
            <w:szCs w:val="24"/>
            <w:u w:val="single"/>
            <w:lang w:val="en" w:eastAsia="ja-JP"/>
          </w:rPr>
          <w:t>jburing@rics.bwh.harvard.edu</w:t>
        </w:r>
      </w:hyperlink>
      <w:r w:rsidRPr="00327B6E">
        <w:rPr>
          <w:rFonts w:eastAsia="MS Mincho"/>
          <w:sz w:val="24"/>
          <w:szCs w:val="24"/>
          <w:lang w:val="en" w:eastAsia="ja-JP"/>
        </w:rPr>
        <w:t>)</w:t>
      </w:r>
    </w:p>
    <w:p w:rsidR="003A2168" w:rsidRPr="00327B6E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rFonts w:eastAsia="MS Mincho"/>
          <w:sz w:val="24"/>
          <w:szCs w:val="24"/>
          <w:lang w:val="en" w:eastAsia="ja-JP"/>
        </w:rPr>
        <w:t>William Blot, PhD</w:t>
      </w:r>
      <w:r w:rsidRPr="00327B6E">
        <w:rPr>
          <w:rFonts w:eastAsia="MS Mincho"/>
          <w:sz w:val="24"/>
          <w:szCs w:val="24"/>
          <w:lang w:val="en" w:eastAsia="ja-JP"/>
        </w:rPr>
        <w:t xml:space="preserve">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2D6572">
        <w:rPr>
          <w:rFonts w:eastAsia="MS Mincho"/>
          <w:sz w:val="24"/>
          <w:szCs w:val="24"/>
          <w:lang w:val="en" w:eastAsia="ja-JP"/>
        </w:rPr>
        <w:t>Associate Director of Cancer Prevention, Control and Population-Based Research</w:t>
      </w:r>
      <w:r>
        <w:rPr>
          <w:rFonts w:eastAsia="MS Mincho"/>
          <w:sz w:val="24"/>
          <w:szCs w:val="24"/>
          <w:lang w:val="en" w:eastAsia="ja-JP"/>
        </w:rPr>
        <w:t xml:space="preserve">, </w:t>
      </w:r>
      <w:r w:rsidRPr="002D6572">
        <w:rPr>
          <w:rFonts w:eastAsia="MS Mincho"/>
          <w:sz w:val="24"/>
          <w:szCs w:val="24"/>
          <w:lang w:val="en" w:eastAsia="ja-JP"/>
        </w:rPr>
        <w:t>Rese</w:t>
      </w:r>
      <w:r>
        <w:rPr>
          <w:rFonts w:eastAsia="MS Mincho"/>
          <w:sz w:val="24"/>
          <w:szCs w:val="24"/>
          <w:lang w:val="en" w:eastAsia="ja-JP"/>
        </w:rPr>
        <w:t>arch Professor of Medicine</w:t>
      </w:r>
      <w:r w:rsidRPr="002D6572">
        <w:rPr>
          <w:rFonts w:eastAsia="MS Mincho"/>
          <w:sz w:val="24"/>
          <w:szCs w:val="24"/>
          <w:lang w:val="en" w:eastAsia="ja-JP"/>
        </w:rPr>
        <w:t xml:space="preserve">: (Epidemiology)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327B6E">
        <w:rPr>
          <w:rFonts w:eastAsia="MS Mincho"/>
          <w:sz w:val="24"/>
          <w:szCs w:val="24"/>
          <w:lang w:val="en" w:eastAsia="ja-JP"/>
        </w:rPr>
        <w:t xml:space="preserve">Vanderbilt University </w:t>
      </w:r>
    </w:p>
    <w:p w:rsidR="003A2168" w:rsidRPr="00327B6E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rFonts w:eastAsia="MS Mincho"/>
          <w:sz w:val="24"/>
          <w:szCs w:val="24"/>
          <w:lang w:val="en" w:eastAsia="ja-JP"/>
        </w:rPr>
        <w:t>(301)</w:t>
      </w:r>
      <w:r w:rsidRPr="002D6572">
        <w:rPr>
          <w:rFonts w:eastAsia="MS Mincho"/>
          <w:sz w:val="24"/>
          <w:szCs w:val="24"/>
          <w:lang w:val="en" w:eastAsia="ja-JP"/>
        </w:rPr>
        <w:t xml:space="preserve">424-1054 </w:t>
      </w:r>
      <w:r w:rsidRPr="00327B6E">
        <w:rPr>
          <w:rFonts w:eastAsia="MS Mincho"/>
          <w:sz w:val="24"/>
          <w:szCs w:val="24"/>
          <w:lang w:val="en" w:eastAsia="ja-JP"/>
        </w:rPr>
        <w:t>(</w:t>
      </w:r>
      <w:hyperlink r:id="rId10" w:history="1">
        <w:r w:rsidRPr="00327B6E">
          <w:rPr>
            <w:rFonts w:eastAsia="MS Mincho"/>
            <w:color w:val="0000FF"/>
            <w:sz w:val="24"/>
            <w:szCs w:val="24"/>
            <w:u w:val="single"/>
            <w:lang w:val="en" w:eastAsia="ja-JP"/>
          </w:rPr>
          <w:t>william.j.blot@vanderbilt.edu</w:t>
        </w:r>
      </w:hyperlink>
      <w:r w:rsidRPr="00327B6E">
        <w:rPr>
          <w:rFonts w:eastAsia="MS Mincho"/>
          <w:sz w:val="24"/>
          <w:szCs w:val="24"/>
          <w:lang w:val="en" w:eastAsia="ja-JP"/>
        </w:rPr>
        <w:t>)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rFonts w:eastAsia="MS Mincho"/>
          <w:sz w:val="24"/>
          <w:szCs w:val="24"/>
          <w:lang w:val="en" w:eastAsia="ja-JP"/>
        </w:rPr>
        <w:t xml:space="preserve">Anne </w:t>
      </w:r>
      <w:proofErr w:type="spellStart"/>
      <w:r>
        <w:rPr>
          <w:rFonts w:eastAsia="MS Mincho"/>
          <w:sz w:val="24"/>
          <w:szCs w:val="24"/>
          <w:lang w:val="en" w:eastAsia="ja-JP"/>
        </w:rPr>
        <w:t>Zeleniuch-Jacquotte</w:t>
      </w:r>
      <w:proofErr w:type="spellEnd"/>
      <w:r>
        <w:rPr>
          <w:rFonts w:eastAsia="MS Mincho"/>
          <w:sz w:val="24"/>
          <w:szCs w:val="24"/>
          <w:lang w:val="en" w:eastAsia="ja-JP"/>
        </w:rPr>
        <w:t>, MD</w:t>
      </w:r>
      <w:r w:rsidRPr="00327B6E">
        <w:rPr>
          <w:rFonts w:eastAsia="MS Mincho"/>
          <w:sz w:val="24"/>
          <w:szCs w:val="24"/>
          <w:lang w:val="en" w:eastAsia="ja-JP"/>
        </w:rPr>
        <w:t xml:space="preserve">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rFonts w:eastAsia="MS Mincho"/>
          <w:sz w:val="24"/>
          <w:szCs w:val="24"/>
          <w:lang w:val="en" w:eastAsia="ja-JP"/>
        </w:rPr>
        <w:t xml:space="preserve">Professor; </w:t>
      </w:r>
      <w:r w:rsidRPr="005F6AB6">
        <w:rPr>
          <w:rFonts w:eastAsia="MS Mincho"/>
          <w:sz w:val="24"/>
          <w:szCs w:val="24"/>
          <w:lang w:val="en" w:eastAsia="ja-JP"/>
        </w:rPr>
        <w:t>Departments of Population Health (Epidemiology) and Environmental Medicine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327B6E">
        <w:rPr>
          <w:rFonts w:eastAsia="MS Mincho"/>
          <w:sz w:val="24"/>
          <w:szCs w:val="24"/>
          <w:lang w:val="en" w:eastAsia="ja-JP"/>
        </w:rPr>
        <w:t xml:space="preserve">New York University </w:t>
      </w:r>
    </w:p>
    <w:p w:rsidR="003A2168" w:rsidRPr="00327B6E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rFonts w:eastAsia="MS Mincho"/>
          <w:sz w:val="24"/>
          <w:szCs w:val="24"/>
          <w:lang w:val="en" w:eastAsia="ja-JP"/>
        </w:rPr>
        <w:t xml:space="preserve">(212) </w:t>
      </w:r>
      <w:r w:rsidRPr="005F6AB6">
        <w:rPr>
          <w:rFonts w:eastAsia="MS Mincho"/>
          <w:sz w:val="24"/>
          <w:szCs w:val="24"/>
          <w:lang w:val="en" w:eastAsia="ja-JP"/>
        </w:rPr>
        <w:t xml:space="preserve">263-6512 </w:t>
      </w:r>
      <w:r w:rsidRPr="00327B6E">
        <w:rPr>
          <w:rFonts w:eastAsia="MS Mincho"/>
          <w:sz w:val="24"/>
          <w:szCs w:val="24"/>
          <w:lang w:val="en" w:eastAsia="ja-JP"/>
        </w:rPr>
        <w:t>(</w:t>
      </w:r>
      <w:hyperlink r:id="rId11" w:history="1">
        <w:r w:rsidRPr="00327B6E">
          <w:rPr>
            <w:rFonts w:eastAsia="MS Mincho"/>
            <w:color w:val="0000FF"/>
            <w:sz w:val="24"/>
            <w:szCs w:val="24"/>
            <w:u w:val="single"/>
            <w:lang w:val="en" w:eastAsia="ja-JP"/>
          </w:rPr>
          <w:t>anne.jacquotte@nyumc.org</w:t>
        </w:r>
      </w:hyperlink>
      <w:r w:rsidRPr="00327B6E">
        <w:rPr>
          <w:rFonts w:eastAsia="MS Mincho"/>
          <w:sz w:val="24"/>
          <w:szCs w:val="24"/>
          <w:lang w:val="en" w:eastAsia="ja-JP"/>
        </w:rPr>
        <w:t>)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>
        <w:rPr>
          <w:rFonts w:eastAsia="MS Mincho"/>
          <w:sz w:val="24"/>
          <w:szCs w:val="24"/>
          <w:lang w:val="en" w:eastAsia="ja-JP"/>
        </w:rPr>
        <w:t>Debbie Winn, PhD</w:t>
      </w:r>
      <w:r w:rsidRPr="00327B6E">
        <w:rPr>
          <w:rFonts w:eastAsia="MS Mincho"/>
          <w:sz w:val="24"/>
          <w:szCs w:val="24"/>
          <w:lang w:val="en" w:eastAsia="ja-JP"/>
        </w:rPr>
        <w:t xml:space="preserve"> 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5F6AB6">
        <w:rPr>
          <w:rFonts w:eastAsia="MS Mincho"/>
          <w:sz w:val="24"/>
          <w:szCs w:val="24"/>
          <w:lang w:val="en" w:eastAsia="ja-JP"/>
        </w:rPr>
        <w:t>Deputy Director, Division of Cancer Control and Population Sciences</w:t>
      </w:r>
    </w:p>
    <w:p w:rsidR="003A2168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en" w:eastAsia="ja-JP"/>
        </w:rPr>
      </w:pPr>
      <w:r w:rsidRPr="00327B6E">
        <w:rPr>
          <w:rFonts w:eastAsia="MS Mincho"/>
          <w:sz w:val="24"/>
          <w:szCs w:val="24"/>
          <w:lang w:val="en" w:eastAsia="ja-JP"/>
        </w:rPr>
        <w:t xml:space="preserve">NCI </w:t>
      </w:r>
    </w:p>
    <w:p w:rsidR="003A2168" w:rsidRPr="00327B6E" w:rsidRDefault="003A2168" w:rsidP="003A2168">
      <w:pPr>
        <w:spacing w:line="240" w:lineRule="auto"/>
        <w:jc w:val="left"/>
        <w:rPr>
          <w:rFonts w:eastAsia="MS Mincho"/>
          <w:sz w:val="24"/>
          <w:szCs w:val="24"/>
          <w:lang w:val="x-none" w:eastAsia="ja-JP"/>
        </w:rPr>
      </w:pPr>
      <w:r>
        <w:rPr>
          <w:rFonts w:eastAsia="MS Mincho"/>
          <w:sz w:val="24"/>
          <w:szCs w:val="24"/>
          <w:lang w:val="en" w:eastAsia="ja-JP"/>
        </w:rPr>
        <w:t xml:space="preserve">(240) </w:t>
      </w:r>
      <w:r w:rsidRPr="005F6AB6">
        <w:rPr>
          <w:rFonts w:eastAsia="MS Mincho"/>
          <w:sz w:val="24"/>
          <w:szCs w:val="24"/>
          <w:lang w:val="en" w:eastAsia="ja-JP"/>
        </w:rPr>
        <w:t xml:space="preserve">276-6755 </w:t>
      </w:r>
      <w:r w:rsidRPr="00327B6E">
        <w:rPr>
          <w:rFonts w:eastAsia="MS Mincho"/>
          <w:sz w:val="24"/>
          <w:szCs w:val="24"/>
          <w:lang w:val="en" w:eastAsia="ja-JP"/>
        </w:rPr>
        <w:t>(</w:t>
      </w:r>
      <w:hyperlink r:id="rId12" w:history="1">
        <w:r w:rsidRPr="002C3F1B">
          <w:rPr>
            <w:rStyle w:val="Hyperlink"/>
            <w:rFonts w:eastAsia="MS Mincho"/>
            <w:sz w:val="24"/>
            <w:szCs w:val="24"/>
            <w:lang w:val="en" w:eastAsia="ja-JP"/>
          </w:rPr>
          <w:t>winnde@mail.nih.gov</w:t>
        </w:r>
      </w:hyperlink>
      <w:r w:rsidRPr="00327B6E">
        <w:rPr>
          <w:rFonts w:eastAsia="MS Mincho"/>
          <w:sz w:val="24"/>
          <w:szCs w:val="24"/>
          <w:lang w:val="en" w:eastAsia="ja-JP"/>
        </w:rPr>
        <w:t>)</w:t>
      </w:r>
      <w:r>
        <w:rPr>
          <w:rFonts w:eastAsia="MS Mincho"/>
          <w:sz w:val="24"/>
          <w:szCs w:val="24"/>
          <w:lang w:val="en" w:eastAsia="ja-JP"/>
        </w:rPr>
        <w:t xml:space="preserve"> </w:t>
      </w:r>
    </w:p>
    <w:p w:rsidR="008A5238" w:rsidRDefault="003A2168"/>
    <w:sectPr w:rsidR="008A523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68" w:rsidRDefault="003A2168" w:rsidP="003A2168">
      <w:pPr>
        <w:spacing w:line="240" w:lineRule="auto"/>
      </w:pPr>
      <w:r>
        <w:separator/>
      </w:r>
    </w:p>
  </w:endnote>
  <w:endnote w:type="continuationSeparator" w:id="0">
    <w:p w:rsidR="003A2168" w:rsidRDefault="003A2168" w:rsidP="003A2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68" w:rsidRDefault="003A2168" w:rsidP="003A2168">
      <w:pPr>
        <w:spacing w:line="240" w:lineRule="auto"/>
      </w:pPr>
      <w:r>
        <w:separator/>
      </w:r>
    </w:p>
  </w:footnote>
  <w:footnote w:type="continuationSeparator" w:id="0">
    <w:p w:rsidR="003A2168" w:rsidRDefault="003A2168" w:rsidP="003A2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68" w:rsidRPr="003A2168" w:rsidRDefault="003A2168" w:rsidP="003A2168">
    <w:pPr>
      <w:spacing w:line="240" w:lineRule="auto"/>
      <w:jc w:val="left"/>
      <w:rPr>
        <w:rFonts w:eastAsia="MS Mincho"/>
        <w:b/>
        <w:sz w:val="24"/>
        <w:szCs w:val="24"/>
        <w:lang w:val="en" w:eastAsia="ja-JP"/>
      </w:rPr>
    </w:pPr>
    <w:r>
      <w:rPr>
        <w:rFonts w:eastAsia="MS Mincho"/>
        <w:b/>
        <w:sz w:val="24"/>
        <w:szCs w:val="24"/>
        <w:lang w:val="en" w:eastAsia="ja-JP"/>
      </w:rPr>
      <w:t>Attachment 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68"/>
    <w:rsid w:val="003A2168"/>
    <w:rsid w:val="00522678"/>
    <w:rsid w:val="00D1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68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A2168"/>
    <w:rPr>
      <w:sz w:val="16"/>
    </w:rPr>
  </w:style>
  <w:style w:type="paragraph" w:styleId="CommentText">
    <w:name w:val="annotation text"/>
    <w:basedOn w:val="Normal"/>
    <w:link w:val="CommentTextChar"/>
    <w:semiHidden/>
    <w:rsid w:val="003A216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216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A21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1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21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6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A21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68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68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A2168"/>
    <w:rPr>
      <w:sz w:val="16"/>
    </w:rPr>
  </w:style>
  <w:style w:type="paragraph" w:styleId="CommentText">
    <w:name w:val="annotation text"/>
    <w:basedOn w:val="Normal"/>
    <w:link w:val="CommentTextChar"/>
    <w:semiHidden/>
    <w:rsid w:val="003A216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216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A21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1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21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6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A21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6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oannid@stanford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k1@cdc.gov" TargetMode="External"/><Relationship Id="rId12" Type="http://schemas.openxmlformats.org/officeDocument/2006/relationships/hyperlink" Target="mailto:winnde@mail.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nne.jacquotte@nyum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illiam.j.blot@vanderbil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uring@rics.bwh.harvar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6CCBDF50.dotm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>Westat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Miller</dc:creator>
  <cp:lastModifiedBy>Amy Miller</cp:lastModifiedBy>
  <cp:revision>1</cp:revision>
  <dcterms:created xsi:type="dcterms:W3CDTF">2014-08-28T15:20:00Z</dcterms:created>
  <dcterms:modified xsi:type="dcterms:W3CDTF">2014-08-28T15:43:00Z</dcterms:modified>
</cp:coreProperties>
</file>