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D5D7" w14:textId="2FB17C19" w:rsidR="009768CA" w:rsidRPr="003637EE" w:rsidRDefault="006128B9" w:rsidP="009768CA">
      <w:pPr>
        <w:pStyle w:val="CommentText1"/>
        <w:jc w:val="center"/>
        <w:rPr>
          <w:rFonts w:asciiTheme="minorHAnsi" w:hAnsiTheme="minorHAnsi"/>
          <w:b/>
          <w:sz w:val="22"/>
        </w:rPr>
      </w:pPr>
      <w:r>
        <w:rPr>
          <w:rFonts w:asciiTheme="minorHAnsi" w:hAnsiTheme="minorHAnsi"/>
          <w:b/>
          <w:sz w:val="22"/>
        </w:rPr>
        <w:t>Volunteer Generation Fund</w:t>
      </w:r>
    </w:p>
    <w:p w14:paraId="75201D97" w14:textId="3315FEEB" w:rsidR="009768CA" w:rsidRPr="003637EE" w:rsidRDefault="00E40E99" w:rsidP="009768CA">
      <w:pPr>
        <w:pStyle w:val="CommentText1"/>
        <w:jc w:val="center"/>
        <w:rPr>
          <w:rFonts w:asciiTheme="minorHAnsi" w:hAnsiTheme="minorHAnsi"/>
          <w:sz w:val="22"/>
        </w:rPr>
      </w:pPr>
      <w:r>
        <w:rPr>
          <w:rFonts w:asciiTheme="minorHAnsi" w:hAnsiTheme="minorHAnsi"/>
          <w:b/>
          <w:sz w:val="22"/>
        </w:rPr>
        <w:t xml:space="preserve">Annual </w:t>
      </w:r>
      <w:r w:rsidR="009768CA" w:rsidRPr="003637EE">
        <w:rPr>
          <w:rFonts w:asciiTheme="minorHAnsi" w:hAnsiTheme="minorHAnsi"/>
          <w:b/>
          <w:sz w:val="22"/>
        </w:rPr>
        <w:t>Grantee Progress Report Instructions</w:t>
      </w:r>
    </w:p>
    <w:p w14:paraId="3AE3DF11" w14:textId="77777777" w:rsidR="009768CA" w:rsidRPr="003637EE" w:rsidRDefault="009768CA" w:rsidP="009768CA">
      <w:pPr>
        <w:pStyle w:val="CommentText1"/>
        <w:rPr>
          <w:rFonts w:asciiTheme="minorHAnsi" w:hAnsiTheme="minorHAnsi"/>
          <w:sz w:val="22"/>
        </w:rPr>
      </w:pPr>
    </w:p>
    <w:p w14:paraId="2777A203" w14:textId="6C1C2FC0"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14:paraId="338F1027" w14:textId="67BC4559"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w:t>
      </w:r>
      <w:r w:rsidR="006128B9">
        <w:rPr>
          <w:rFonts w:asciiTheme="minorHAnsi" w:hAnsiTheme="minorHAnsi"/>
          <w:sz w:val="22"/>
        </w:rPr>
        <w:t>Volunteer Generation Fund</w:t>
      </w:r>
      <w:r w:rsidRPr="003637EE">
        <w:rPr>
          <w:rFonts w:asciiTheme="minorHAnsi" w:hAnsiTheme="minorHAnsi"/>
          <w:sz w:val="22"/>
        </w:rPr>
        <w:t xml:space="preserve"> Grantee Progress Report (GPR) provides information for </w:t>
      </w:r>
      <w:r w:rsidR="005A6CB5">
        <w:rPr>
          <w:rFonts w:asciiTheme="minorHAnsi" w:hAnsiTheme="minorHAnsi"/>
          <w:sz w:val="22"/>
        </w:rPr>
        <w:t>CNCS</w:t>
      </w:r>
      <w:r w:rsidRPr="003637EE">
        <w:rPr>
          <w:rFonts w:asciiTheme="minorHAnsi" w:hAnsiTheme="minorHAnsi"/>
          <w:sz w:val="22"/>
        </w:rPr>
        <w:t xml:space="preserve"> st</w:t>
      </w:r>
      <w:r w:rsidR="002067F0">
        <w:rPr>
          <w:rFonts w:asciiTheme="minorHAnsi" w:hAnsiTheme="minorHAnsi"/>
          <w:sz w:val="22"/>
        </w:rPr>
        <w:t>aff to monitor grantee progress</w:t>
      </w:r>
      <w:r w:rsidRPr="003637EE">
        <w:rPr>
          <w:rFonts w:asciiTheme="minorHAnsi" w:hAnsiTheme="minorHAnsi"/>
          <w:sz w:val="22"/>
        </w:rPr>
        <w:t xml:space="preserve">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w:t>
      </w:r>
      <w:r w:rsidR="007E7F5D">
        <w:rPr>
          <w:rFonts w:asciiTheme="minorHAnsi" w:hAnsiTheme="minorHAnsi"/>
          <w:sz w:val="22"/>
        </w:rPr>
        <w:t>External</w:t>
      </w:r>
      <w:r w:rsidR="007E7F5D" w:rsidRPr="003637EE">
        <w:rPr>
          <w:rFonts w:asciiTheme="minorHAnsi" w:hAnsiTheme="minorHAnsi"/>
          <w:sz w:val="22"/>
        </w:rPr>
        <w:t xml:space="preserve"> </w:t>
      </w:r>
      <w:r w:rsidRPr="003637EE">
        <w:rPr>
          <w:rFonts w:asciiTheme="minorHAnsi" w:hAnsiTheme="minorHAnsi"/>
          <w:sz w:val="22"/>
        </w:rPr>
        <w:t xml:space="preserve">Affairs to promote service.  Program staff will use the information you provide to identify trends and issues that may lead to changes in policies and procedures, allocation of training and technical assistance, or opportunities for peer learning.  </w:t>
      </w:r>
    </w:p>
    <w:p w14:paraId="126B7173" w14:textId="77777777" w:rsidR="009768CA" w:rsidRPr="003637EE" w:rsidRDefault="009768CA" w:rsidP="009768CA">
      <w:pPr>
        <w:pStyle w:val="CommentText1"/>
        <w:rPr>
          <w:rFonts w:asciiTheme="minorHAnsi" w:hAnsiTheme="minorHAnsi"/>
          <w:sz w:val="22"/>
        </w:rPr>
      </w:pPr>
    </w:p>
    <w:p w14:paraId="3EEC14FB" w14:textId="77777777"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14:paraId="502305D9" w14:textId="1C81B866" w:rsidR="009768CA" w:rsidRPr="003637EE" w:rsidRDefault="009768CA" w:rsidP="009768CA">
      <w:pPr>
        <w:pStyle w:val="CommentText1"/>
        <w:rPr>
          <w:rFonts w:asciiTheme="minorHAnsi" w:hAnsiTheme="minorHAnsi"/>
          <w:sz w:val="22"/>
        </w:rPr>
      </w:pPr>
      <w:r w:rsidRPr="002067F0">
        <w:rPr>
          <w:rFonts w:asciiTheme="minorHAnsi" w:hAnsiTheme="minorHAnsi"/>
          <w:sz w:val="22"/>
        </w:rPr>
        <w:t>The Grantee</w:t>
      </w:r>
      <w:r w:rsidRPr="003637EE">
        <w:rPr>
          <w:rFonts w:asciiTheme="minorHAnsi" w:hAnsiTheme="minorHAnsi"/>
          <w:sz w:val="22"/>
        </w:rPr>
        <w:t xml:space="preserve"> Progress Report consists of the following sections:  Demographic Information, Performance Measures, and Narratives.  </w:t>
      </w:r>
    </w:p>
    <w:p w14:paraId="169D18D5" w14:textId="77777777" w:rsidR="009768CA" w:rsidRPr="003637EE" w:rsidRDefault="009768CA" w:rsidP="009768CA">
      <w:pPr>
        <w:pStyle w:val="CommentText1"/>
        <w:rPr>
          <w:rFonts w:asciiTheme="minorHAnsi" w:hAnsiTheme="minorHAnsi"/>
          <w:sz w:val="22"/>
        </w:rPr>
      </w:pPr>
    </w:p>
    <w:p w14:paraId="23CE53C9" w14:textId="00A99CBD"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Please complete the report using </w:t>
      </w:r>
      <w:proofErr w:type="spellStart"/>
      <w:r w:rsidRPr="003637EE">
        <w:rPr>
          <w:rFonts w:asciiTheme="minorHAnsi" w:hAnsiTheme="minorHAnsi"/>
          <w:sz w:val="22"/>
        </w:rPr>
        <w:t>eGrants</w:t>
      </w:r>
      <w:proofErr w:type="spellEnd"/>
      <w:r w:rsidRPr="003637EE">
        <w:rPr>
          <w:rFonts w:asciiTheme="minorHAnsi" w:hAnsiTheme="minorHAnsi"/>
          <w:sz w:val="22"/>
        </w:rPr>
        <w:t xml:space="preserve"> </w:t>
      </w:r>
      <w:hyperlink r:id="rId7" w:history="1">
        <w:r w:rsidRPr="003637EE">
          <w:rPr>
            <w:rStyle w:val="Hyperlink1"/>
            <w:rFonts w:asciiTheme="minorHAnsi" w:hAnsiTheme="minorHAnsi"/>
            <w:sz w:val="22"/>
          </w:rPr>
          <w:t>http://www.nationalservice.gov/egrants/</w:t>
        </w:r>
      </w:hyperlink>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14:paraId="3D711D89" w14:textId="77777777" w:rsidR="009768CA" w:rsidRPr="003637EE" w:rsidRDefault="009768CA" w:rsidP="009768CA">
      <w:pPr>
        <w:rPr>
          <w:rFonts w:asciiTheme="minorHAnsi" w:hAnsiTheme="minorHAnsi"/>
        </w:rPr>
      </w:pPr>
    </w:p>
    <w:p w14:paraId="3786F09B" w14:textId="77777777"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14:paraId="4EC929FF" w14:textId="0D4AA77D" w:rsidR="009768CA" w:rsidRPr="003637EE" w:rsidRDefault="009768CA" w:rsidP="009768CA">
      <w:pPr>
        <w:rPr>
          <w:rFonts w:asciiTheme="minorHAnsi" w:hAnsiTheme="minorHAnsi"/>
        </w:rPr>
      </w:pPr>
      <w:r w:rsidRPr="003637EE">
        <w:rPr>
          <w:rFonts w:asciiTheme="minorHAnsi" w:hAnsiTheme="minorHAnsi"/>
        </w:rPr>
        <w:t xml:space="preserve">The GPR is due on </w:t>
      </w:r>
      <w:r w:rsidR="00A4627A">
        <w:rPr>
          <w:rFonts w:asciiTheme="minorHAnsi" w:hAnsiTheme="minorHAnsi"/>
        </w:rPr>
        <w:t>October 31</w:t>
      </w:r>
      <w:r w:rsidR="00131B14">
        <w:rPr>
          <w:rFonts w:asciiTheme="minorHAnsi" w:hAnsiTheme="minorHAnsi"/>
        </w:rPr>
        <w:t>, 2014</w:t>
      </w:r>
      <w:r w:rsidRPr="003637EE">
        <w:rPr>
          <w:rFonts w:asciiTheme="minorHAnsi" w:hAnsiTheme="minorHAnsi"/>
        </w:rPr>
        <w:t xml:space="preserve">. </w:t>
      </w:r>
    </w:p>
    <w:p w14:paraId="165D049D" w14:textId="0F74AEAE"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14:paraId="0986C0DF" w14:textId="77777777"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14:paraId="11A1E994" w14:textId="469454DE"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14:paraId="0B8A9FF2" w14:textId="77777777" w:rsidR="009768CA" w:rsidRPr="003637EE" w:rsidRDefault="009768CA" w:rsidP="009768CA">
      <w:pPr>
        <w:ind w:left="900"/>
        <w:rPr>
          <w:rFonts w:asciiTheme="minorHAnsi" w:hAnsiTheme="minorHAnsi"/>
        </w:rPr>
      </w:pPr>
    </w:p>
    <w:p w14:paraId="11254D33" w14:textId="5310377A"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14:paraId="2E671D3A" w14:textId="7140BC0E" w:rsidR="005A6CB5" w:rsidRDefault="005A6CB5" w:rsidP="009768CA">
      <w:pPr>
        <w:rPr>
          <w:rFonts w:asciiTheme="minorHAnsi" w:hAnsiTheme="minorHAnsi"/>
        </w:rPr>
      </w:pPr>
      <w:r>
        <w:rPr>
          <w:rFonts w:asciiTheme="minorHAnsi" w:hAnsiTheme="minorHAnsi"/>
        </w:rPr>
        <w:t xml:space="preserve">After logging into </w:t>
      </w:r>
      <w:proofErr w:type="spellStart"/>
      <w:r>
        <w:rPr>
          <w:rFonts w:asciiTheme="minorHAnsi" w:hAnsiTheme="minorHAnsi"/>
        </w:rPr>
        <w:t>eGrants</w:t>
      </w:r>
      <w:proofErr w:type="spellEnd"/>
      <w:r>
        <w:rPr>
          <w:rFonts w:asciiTheme="minorHAnsi" w:hAnsiTheme="minorHAnsi"/>
        </w:rPr>
        <w:t>, click the “Progress Report” link in the lower right corner of the screen.</w:t>
      </w:r>
    </w:p>
    <w:p w14:paraId="01A35000" w14:textId="77777777" w:rsidR="005A6CB5" w:rsidRPr="005A6CB5" w:rsidRDefault="005A6CB5" w:rsidP="009768CA">
      <w:pPr>
        <w:rPr>
          <w:rFonts w:asciiTheme="minorHAnsi" w:hAnsiTheme="minorHAnsi"/>
        </w:rPr>
      </w:pPr>
    </w:p>
    <w:p w14:paraId="686FF947" w14:textId="4656164D" w:rsidR="009768CA" w:rsidRDefault="009768CA" w:rsidP="009768CA">
      <w:pPr>
        <w:rPr>
          <w:rFonts w:asciiTheme="minorHAnsi" w:hAnsiTheme="minorHAnsi"/>
        </w:rPr>
      </w:pPr>
      <w:r w:rsidRPr="003637EE">
        <w:rPr>
          <w:rFonts w:asciiTheme="minorHAnsi" w:hAnsiTheme="minorHAnsi"/>
        </w:rPr>
        <w:t xml:space="preserve">  </w:t>
      </w:r>
    </w:p>
    <w:p w14:paraId="76DA3155" w14:textId="688F950C" w:rsidR="005A6CB5" w:rsidRPr="003637EE" w:rsidRDefault="005A6CB5" w:rsidP="009768CA">
      <w:pPr>
        <w:rPr>
          <w:rFonts w:asciiTheme="minorHAnsi" w:hAnsiTheme="minorHAnsi"/>
        </w:rPr>
      </w:pPr>
    </w:p>
    <w:p w14:paraId="442AA59D" w14:textId="6755E1DF" w:rsidR="00A927F9" w:rsidRDefault="00084BF8" w:rsidP="00EF4C47">
      <w:pPr>
        <w:jc w:val="center"/>
        <w:rPr>
          <w:rFonts w:asciiTheme="minorHAnsi" w:hAnsiTheme="minorHAnsi"/>
        </w:rPr>
      </w:pPr>
      <w:r>
        <w:rPr>
          <w:noProof/>
        </w:rPr>
        <w:drawing>
          <wp:anchor distT="0" distB="0" distL="114300" distR="114300" simplePos="0" relativeHeight="251657215" behindDoc="0" locked="0" layoutInCell="1" allowOverlap="1" wp14:anchorId="5D4C3049" wp14:editId="72BEC7DE">
            <wp:simplePos x="0" y="0"/>
            <wp:positionH relativeFrom="column">
              <wp:posOffset>876300</wp:posOffset>
            </wp:positionH>
            <wp:positionV relativeFrom="page">
              <wp:posOffset>6394450</wp:posOffset>
            </wp:positionV>
            <wp:extent cx="4381500" cy="292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1795" t="18015" r="23077" b="16534"/>
                    <a:stretch/>
                  </pic:blipFill>
                  <pic:spPr bwMode="auto">
                    <a:xfrm>
                      <a:off x="0" y="0"/>
                      <a:ext cx="4381500" cy="292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203EB2" w14:textId="77777777" w:rsidR="00A927F9" w:rsidRDefault="00A927F9" w:rsidP="009768CA">
      <w:pPr>
        <w:rPr>
          <w:rFonts w:asciiTheme="minorHAnsi" w:hAnsiTheme="minorHAnsi"/>
        </w:rPr>
      </w:pPr>
    </w:p>
    <w:p w14:paraId="5E18D905" w14:textId="77777777" w:rsidR="00EF4C47" w:rsidRDefault="00EF4C47" w:rsidP="009768CA">
      <w:pPr>
        <w:rPr>
          <w:rFonts w:asciiTheme="minorHAnsi" w:hAnsiTheme="minorHAnsi"/>
        </w:rPr>
      </w:pPr>
    </w:p>
    <w:p w14:paraId="7A4A885A" w14:textId="77777777" w:rsidR="00EF4C47" w:rsidRDefault="00EF4C47" w:rsidP="009768CA">
      <w:pPr>
        <w:rPr>
          <w:rFonts w:asciiTheme="minorHAnsi" w:hAnsiTheme="minorHAnsi"/>
        </w:rPr>
      </w:pPr>
    </w:p>
    <w:p w14:paraId="185DE859" w14:textId="77777777" w:rsidR="00EF4C47" w:rsidRDefault="00EF4C47" w:rsidP="009768CA">
      <w:pPr>
        <w:rPr>
          <w:rFonts w:asciiTheme="minorHAnsi" w:hAnsiTheme="minorHAnsi"/>
        </w:rPr>
      </w:pPr>
    </w:p>
    <w:p w14:paraId="65A7575A" w14:textId="77777777" w:rsidR="00EF4C47" w:rsidRDefault="00EF4C47" w:rsidP="009768CA">
      <w:pPr>
        <w:rPr>
          <w:rFonts w:asciiTheme="minorHAnsi" w:hAnsiTheme="minorHAnsi"/>
        </w:rPr>
      </w:pPr>
    </w:p>
    <w:p w14:paraId="5FCEFA4D" w14:textId="5FEAB201" w:rsidR="00EF4C47" w:rsidRDefault="00EF4C47" w:rsidP="009768CA">
      <w:pPr>
        <w:rPr>
          <w:rFonts w:asciiTheme="minorHAnsi" w:hAnsiTheme="minorHAnsi"/>
        </w:rPr>
      </w:pPr>
    </w:p>
    <w:p w14:paraId="22653750" w14:textId="77777777" w:rsidR="00EF4C47" w:rsidRDefault="00EF4C47" w:rsidP="009768CA">
      <w:pPr>
        <w:rPr>
          <w:rFonts w:asciiTheme="minorHAnsi" w:hAnsiTheme="minorHAnsi"/>
        </w:rPr>
      </w:pPr>
    </w:p>
    <w:p w14:paraId="2007BBA6" w14:textId="77777777" w:rsidR="00EF4C47" w:rsidRDefault="00EF4C47" w:rsidP="009768CA">
      <w:pPr>
        <w:rPr>
          <w:rFonts w:asciiTheme="minorHAnsi" w:hAnsiTheme="minorHAnsi"/>
        </w:rPr>
      </w:pPr>
    </w:p>
    <w:p w14:paraId="63B6A2FF" w14:textId="77777777" w:rsidR="00EF4C47" w:rsidRDefault="00EF4C47" w:rsidP="009768CA">
      <w:pPr>
        <w:rPr>
          <w:rFonts w:asciiTheme="minorHAnsi" w:hAnsiTheme="minorHAnsi"/>
        </w:rPr>
      </w:pPr>
    </w:p>
    <w:p w14:paraId="70980CB7" w14:textId="3F388D2A" w:rsidR="00EF4C47" w:rsidRDefault="00EF4C47" w:rsidP="009768CA">
      <w:pPr>
        <w:rPr>
          <w:rFonts w:asciiTheme="minorHAnsi" w:hAnsiTheme="minorHAnsi"/>
        </w:rPr>
      </w:pPr>
    </w:p>
    <w:p w14:paraId="45373091" w14:textId="77777777" w:rsidR="00084BF8" w:rsidRDefault="00084BF8" w:rsidP="009768CA">
      <w:pPr>
        <w:rPr>
          <w:rFonts w:asciiTheme="minorHAnsi" w:hAnsiTheme="minorHAnsi"/>
        </w:rPr>
      </w:pPr>
    </w:p>
    <w:p w14:paraId="714EF155" w14:textId="77777777" w:rsidR="00084BF8" w:rsidRDefault="00084BF8" w:rsidP="009768CA">
      <w:pPr>
        <w:rPr>
          <w:rFonts w:asciiTheme="minorHAnsi" w:hAnsiTheme="minorHAnsi"/>
        </w:rPr>
      </w:pPr>
    </w:p>
    <w:p w14:paraId="7C8D2EBB" w14:textId="77777777" w:rsidR="00084BF8" w:rsidRDefault="00084BF8" w:rsidP="009768CA">
      <w:pPr>
        <w:rPr>
          <w:rFonts w:asciiTheme="minorHAnsi" w:hAnsiTheme="minorHAnsi"/>
        </w:rPr>
      </w:pPr>
    </w:p>
    <w:p w14:paraId="0BEDDDEA" w14:textId="77777777" w:rsidR="00084BF8" w:rsidRDefault="00084BF8" w:rsidP="009768CA">
      <w:pPr>
        <w:rPr>
          <w:rFonts w:asciiTheme="minorHAnsi" w:hAnsiTheme="minorHAnsi"/>
        </w:rPr>
      </w:pPr>
    </w:p>
    <w:p w14:paraId="1C0683F1" w14:textId="49BBABB3" w:rsidR="00084BF8" w:rsidRDefault="00084BF8"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658240" behindDoc="0" locked="0" layoutInCell="1" allowOverlap="1" wp14:anchorId="58423D24" wp14:editId="3FB6DBFA">
                <wp:simplePos x="0" y="0"/>
                <wp:positionH relativeFrom="page">
                  <wp:posOffset>5304155</wp:posOffset>
                </wp:positionH>
                <wp:positionV relativeFrom="page">
                  <wp:posOffset>8961120</wp:posOffset>
                </wp:positionV>
                <wp:extent cx="812800" cy="152400"/>
                <wp:effectExtent l="19050" t="19050" r="2540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52400"/>
                        </a:xfrm>
                        <a:prstGeom prst="ellipse">
                          <a:avLst/>
                        </a:prstGeom>
                        <a:solidFill>
                          <a:srgbClr val="FFFFFF">
                            <a:alpha val="0"/>
                          </a:srgbClr>
                        </a:solidFill>
                        <a:ln w="28575">
                          <a:solidFill>
                            <a:srgbClr val="000000"/>
                          </a:solidFill>
                          <a:round/>
                          <a:headEnd/>
                          <a:tailEnd/>
                        </a:ln>
                      </wps:spPr>
                      <wps:txbx>
                        <w:txbxContent>
                          <w:p w14:paraId="162DEBBA" w14:textId="77777777" w:rsidR="009768CA" w:rsidRDefault="009768CA" w:rsidP="009768CA">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417.65pt;margin-top:705.6pt;width:6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" strokeweight="2.25pt">
                <v:fill opacity="0"/>
                <v:path arrowok="t"/>
                <v:textbox inset="0,0,0,0">
                  <w:txbxContent>
                    <w:p w14:paraId="162DEBBA" w14:textId="77777777" w:rsidR="009768CA" w:rsidRDefault="009768CA" w:rsidP="009768CA">
                      <w:pPr>
                        <w:pStyle w:val="FreeFormAA"/>
                        <w:rPr>
                          <w:rFonts w:eastAsia="Times New Roman"/>
                          <w:color w:val="auto"/>
                          <w:lang w:bidi="x-none"/>
                        </w:rPr>
                      </w:pPr>
                    </w:p>
                  </w:txbxContent>
                </v:textbox>
                <w10:wrap anchorx="page" anchory="page"/>
              </v:oval>
            </w:pict>
          </mc:Fallback>
        </mc:AlternateContent>
      </w:r>
    </w:p>
    <w:p w14:paraId="420CA823" w14:textId="0EA88BD7"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131B14">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14:paraId="7A9B0C65" w14:textId="77777777" w:rsidR="009768CA" w:rsidRPr="003637EE" w:rsidRDefault="009768CA" w:rsidP="009768CA">
      <w:pPr>
        <w:rPr>
          <w:rFonts w:asciiTheme="minorHAnsi" w:hAnsiTheme="minorHAnsi"/>
        </w:rPr>
      </w:pPr>
    </w:p>
    <w:p w14:paraId="29377C0C" w14:textId="3EACBC4B" w:rsidR="009768CA" w:rsidRDefault="009768CA" w:rsidP="009768CA">
      <w:pPr>
        <w:rPr>
          <w:rFonts w:asciiTheme="minorHAnsi" w:hAnsiTheme="minorHAnsi"/>
        </w:rPr>
      </w:pPr>
      <w:r w:rsidRPr="003637EE">
        <w:rPr>
          <w:rFonts w:asciiTheme="minorHAnsi" w:hAnsiTheme="minorHAnsi"/>
        </w:rPr>
        <w:t xml:space="preserve">Find the progress report with the </w:t>
      </w:r>
      <w:r w:rsidR="00A4627A">
        <w:rPr>
          <w:rFonts w:asciiTheme="minorHAnsi" w:hAnsiTheme="minorHAnsi"/>
        </w:rPr>
        <w:t>10/31</w:t>
      </w:r>
      <w:r w:rsidR="00EB6841" w:rsidRPr="00DC0995">
        <w:rPr>
          <w:rFonts w:asciiTheme="minorHAnsi" w:hAnsiTheme="minorHAnsi"/>
        </w:rPr>
        <w:t>/</w:t>
      </w:r>
      <w:r w:rsidR="00EB6841" w:rsidRPr="002067F0">
        <w:rPr>
          <w:rFonts w:asciiTheme="minorHAnsi" w:hAnsiTheme="minorHAnsi"/>
        </w:rPr>
        <w:t>201</w:t>
      </w:r>
      <w:r w:rsidR="00E01450">
        <w:rPr>
          <w:rFonts w:asciiTheme="minorHAnsi" w:hAnsiTheme="minorHAnsi"/>
        </w:rPr>
        <w:t>4</w:t>
      </w:r>
      <w:r w:rsidRPr="003637EE">
        <w:rPr>
          <w:rFonts w:asciiTheme="minorHAnsi" w:hAnsiTheme="minorHAnsi"/>
        </w:rPr>
        <w:t xml:space="preserve"> due date, and click on the “edit” link.  You will be taken to the main progress report screen.</w:t>
      </w:r>
      <w:r w:rsidR="00445CBA">
        <w:rPr>
          <w:rFonts w:asciiTheme="minorHAnsi" w:hAnsiTheme="minorHAnsi"/>
        </w:rPr>
        <w:t xml:space="preserve">  </w:t>
      </w:r>
    </w:p>
    <w:p w14:paraId="1E92DB2E" w14:textId="77777777" w:rsidR="000C7A18" w:rsidRPr="003637EE" w:rsidRDefault="000C7A18" w:rsidP="009768CA">
      <w:pPr>
        <w:rPr>
          <w:rFonts w:asciiTheme="minorHAnsi" w:hAnsiTheme="minorHAnsi"/>
        </w:rPr>
      </w:pPr>
    </w:p>
    <w:p w14:paraId="509EADDA" w14:textId="4752B2EA" w:rsidR="009768CA" w:rsidRPr="003637EE" w:rsidRDefault="00131B14"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736064" behindDoc="0" locked="0" layoutInCell="1" allowOverlap="1" wp14:anchorId="42C41372" wp14:editId="7526EEF7">
                <wp:simplePos x="0" y="0"/>
                <wp:positionH relativeFrom="page">
                  <wp:posOffset>2019300</wp:posOffset>
                </wp:positionH>
                <wp:positionV relativeFrom="page">
                  <wp:posOffset>2828925</wp:posOffset>
                </wp:positionV>
                <wp:extent cx="866775" cy="276225"/>
                <wp:effectExtent l="19050" t="19050" r="28575"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276225"/>
                        </a:xfrm>
                        <a:prstGeom prst="ellipse">
                          <a:avLst/>
                        </a:prstGeom>
                        <a:solidFill>
                          <a:srgbClr val="FFFFFF">
                            <a:alpha val="0"/>
                          </a:srgbClr>
                        </a:solidFill>
                        <a:ln w="28575">
                          <a:solidFill>
                            <a:srgbClr val="000000"/>
                          </a:solidFill>
                          <a:round/>
                          <a:headEnd/>
                          <a:tailEnd/>
                        </a:ln>
                      </wps:spPr>
                      <wps:txbx>
                        <w:txbxContent>
                          <w:p w14:paraId="22201BAC" w14:textId="77777777" w:rsidR="00131B14" w:rsidRDefault="00131B14" w:rsidP="00131B14">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margin-left:159pt;margin-top:222.75pt;width:68.25pt;height:21.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" strokeweight="2.25pt">
                <v:fill opacity="0"/>
                <v:path arrowok="t"/>
                <v:textbox inset="0,0,0,0">
                  <w:txbxContent>
                    <w:p w14:paraId="22201BAC" w14:textId="77777777" w:rsidR="00131B14" w:rsidRDefault="00131B14" w:rsidP="00131B14">
                      <w:pPr>
                        <w:pStyle w:val="FreeFormAA"/>
                        <w:rPr>
                          <w:rFonts w:eastAsia="Times New Roman"/>
                          <w:color w:val="auto"/>
                          <w:lang w:bidi="x-none"/>
                        </w:rPr>
                      </w:pPr>
                    </w:p>
                  </w:txbxContent>
                </v:textbox>
                <w10:wrap anchorx="page" anchory="page"/>
              </v:oval>
            </w:pict>
          </mc:Fallback>
        </mc:AlternateContent>
      </w:r>
      <w:r w:rsidR="00206028">
        <w:rPr>
          <w:noProof/>
        </w:rPr>
        <w:drawing>
          <wp:inline distT="0" distB="0" distL="0" distR="0" wp14:anchorId="1D99FA4F" wp14:editId="0C301989">
            <wp:extent cx="5819775" cy="19863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870382" cy="2003664"/>
                    </a:xfrm>
                    <a:prstGeom prst="rect">
                      <a:avLst/>
                    </a:prstGeom>
                    <a:ln>
                      <a:noFill/>
                    </a:ln>
                    <a:extLst>
                      <a:ext uri="{53640926-AAD7-44D8-BBD7-CCE9431645EC}">
                        <a14:shadowObscured xmlns:a14="http://schemas.microsoft.com/office/drawing/2010/main"/>
                      </a:ext>
                    </a:extLst>
                  </pic:spPr>
                </pic:pic>
              </a:graphicData>
            </a:graphic>
          </wp:inline>
        </w:drawing>
      </w:r>
    </w:p>
    <w:p w14:paraId="3FCA152F" w14:textId="74E66F8F" w:rsidR="000C7A18" w:rsidRDefault="000C7A18" w:rsidP="009768CA">
      <w:pPr>
        <w:rPr>
          <w:rFonts w:asciiTheme="minorHAnsi" w:hAnsiTheme="minorHAnsi"/>
          <w:b/>
        </w:rPr>
      </w:pPr>
    </w:p>
    <w:p w14:paraId="29C798AD" w14:textId="6BD86B74" w:rsidR="00206028" w:rsidRDefault="00206028" w:rsidP="009768CA">
      <w:pPr>
        <w:rPr>
          <w:rFonts w:asciiTheme="minorHAnsi" w:hAnsiTheme="minorHAnsi"/>
          <w:b/>
        </w:rPr>
      </w:pPr>
    </w:p>
    <w:p w14:paraId="43172042" w14:textId="0D5DD6FC" w:rsidR="009768CA" w:rsidRPr="003637EE" w:rsidRDefault="000C7A18" w:rsidP="009768CA">
      <w:pPr>
        <w:rPr>
          <w:rFonts w:asciiTheme="minorHAnsi" w:hAnsiTheme="minorHAnsi"/>
          <w:b/>
        </w:rPr>
      </w:pPr>
      <w:r>
        <w:rPr>
          <w:rFonts w:asciiTheme="minorHAnsi" w:hAnsiTheme="minorHAnsi"/>
          <w:b/>
        </w:rPr>
        <w:t>Reporting Period</w:t>
      </w:r>
    </w:p>
    <w:p w14:paraId="693D62E9" w14:textId="73E33BC5"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131B14">
        <w:rPr>
          <w:rFonts w:asciiTheme="minorHAnsi" w:hAnsiTheme="minorHAnsi"/>
        </w:rPr>
        <w:t>2013</w:t>
      </w:r>
      <w:r w:rsidR="00445CBA">
        <w:rPr>
          <w:rFonts w:asciiTheme="minorHAnsi" w:hAnsiTheme="minorHAnsi"/>
        </w:rPr>
        <w:t>-2014</w:t>
      </w:r>
      <w:r w:rsidRPr="003637EE">
        <w:rPr>
          <w:rFonts w:asciiTheme="minorHAnsi" w:hAnsiTheme="minorHAnsi"/>
        </w:rPr>
        <w:t xml:space="preserve"> program </w:t>
      </w:r>
      <w:proofErr w:type="gramStart"/>
      <w:r w:rsidRPr="003637EE">
        <w:rPr>
          <w:rFonts w:asciiTheme="minorHAnsi" w:hAnsiTheme="minorHAnsi"/>
        </w:rPr>
        <w:t>year</w:t>
      </w:r>
      <w:proofErr w:type="gramEnd"/>
      <w:r w:rsidRPr="003637EE">
        <w:rPr>
          <w:rFonts w:asciiTheme="minorHAnsi" w:hAnsiTheme="minorHAnsi"/>
        </w:rPr>
        <w:t xml:space="preserve"> through </w:t>
      </w:r>
      <w:r w:rsidR="00A4627A">
        <w:rPr>
          <w:rFonts w:asciiTheme="minorHAnsi" w:hAnsiTheme="minorHAnsi"/>
        </w:rPr>
        <w:t>September 30</w:t>
      </w:r>
      <w:r w:rsidRPr="003637EE">
        <w:rPr>
          <w:rFonts w:asciiTheme="minorHAnsi" w:hAnsiTheme="minorHAnsi"/>
        </w:rPr>
        <w:t xml:space="preserve">, </w:t>
      </w:r>
      <w:r w:rsidR="00E01450">
        <w:rPr>
          <w:rFonts w:asciiTheme="minorHAnsi" w:hAnsiTheme="minorHAnsi"/>
        </w:rPr>
        <w:t>2014</w:t>
      </w:r>
      <w:r w:rsidRPr="003637EE">
        <w:rPr>
          <w:rFonts w:asciiTheme="minorHAnsi" w:hAnsiTheme="minorHAnsi"/>
        </w:rPr>
        <w:t>. Note that this progress report is cumulative for</w:t>
      </w:r>
      <w:r w:rsidR="000C7A18">
        <w:rPr>
          <w:rFonts w:asciiTheme="minorHAnsi" w:hAnsiTheme="minorHAnsi"/>
        </w:rPr>
        <w:t xml:space="preserve"> the year </w:t>
      </w:r>
      <w:r w:rsidR="002D439C">
        <w:rPr>
          <w:rFonts w:asciiTheme="minorHAnsi" w:hAnsiTheme="minorHAnsi"/>
        </w:rPr>
        <w:t xml:space="preserve">to date </w:t>
      </w:r>
      <w:r w:rsidR="000C7A18">
        <w:rPr>
          <w:rFonts w:asciiTheme="minorHAnsi" w:hAnsiTheme="minorHAnsi"/>
        </w:rPr>
        <w:t>(but not the entire three-</w:t>
      </w:r>
      <w:r w:rsidRPr="003637EE">
        <w:rPr>
          <w:rFonts w:asciiTheme="minorHAnsi" w:hAnsiTheme="minorHAnsi"/>
        </w:rPr>
        <w:t xml:space="preserve">year grant period). </w:t>
      </w:r>
    </w:p>
    <w:p w14:paraId="0545FE0B" w14:textId="77777777" w:rsidR="009768CA" w:rsidRPr="003637EE" w:rsidRDefault="009768CA" w:rsidP="009768CA">
      <w:pPr>
        <w:rPr>
          <w:rFonts w:asciiTheme="minorHAnsi" w:hAnsiTheme="minorHAnsi"/>
        </w:rPr>
      </w:pPr>
    </w:p>
    <w:p w14:paraId="23E9A38A" w14:textId="042C9BD0" w:rsidR="009768CA" w:rsidRPr="003637EE" w:rsidRDefault="002067F0" w:rsidP="009768CA">
      <w:pPr>
        <w:rPr>
          <w:rFonts w:asciiTheme="minorHAnsi" w:hAnsiTheme="minorHAnsi"/>
        </w:rPr>
      </w:pPr>
      <w:r>
        <w:rPr>
          <w:rFonts w:asciiTheme="minorHAnsi" w:hAnsiTheme="minorHAnsi"/>
        </w:rPr>
        <w:t>*</w:t>
      </w:r>
      <w:r w:rsidR="009768CA" w:rsidRPr="003637EE">
        <w:rPr>
          <w:rFonts w:asciiTheme="minorHAnsi" w:hAnsiTheme="minorHAnsi"/>
        </w:rPr>
        <w:t>If you have data from the previous year or previous reporting period that was not included in the prior GPR (i.e.</w:t>
      </w:r>
      <w:r>
        <w:rPr>
          <w:rFonts w:asciiTheme="minorHAnsi" w:hAnsiTheme="minorHAnsi"/>
        </w:rPr>
        <w:t xml:space="preserve">, </w:t>
      </w:r>
      <w:r w:rsidR="009768CA" w:rsidRPr="003637EE">
        <w:rPr>
          <w:rFonts w:asciiTheme="minorHAnsi" w:hAnsiTheme="minorHAnsi"/>
        </w:rPr>
        <w:t xml:space="preserve">noted as “ongoing” on prior report due to continuing program activities), please include </w:t>
      </w:r>
      <w:r w:rsidR="0051719B">
        <w:rPr>
          <w:rFonts w:asciiTheme="minorHAnsi" w:hAnsiTheme="minorHAnsi"/>
        </w:rPr>
        <w:t>this</w:t>
      </w:r>
      <w:r w:rsidR="009768CA" w:rsidRPr="003637EE">
        <w:rPr>
          <w:rFonts w:asciiTheme="minorHAnsi" w:hAnsiTheme="minorHAnsi"/>
        </w:rPr>
        <w:t xml:space="preserve"> data in the </w:t>
      </w:r>
      <w:r w:rsidR="001A7D23">
        <w:rPr>
          <w:rFonts w:asciiTheme="minorHAnsi" w:hAnsiTheme="minorHAnsi"/>
        </w:rPr>
        <w:t>Overall Grantee Note te</w:t>
      </w:r>
      <w:r w:rsidR="00FA649D">
        <w:rPr>
          <w:rFonts w:asciiTheme="minorHAnsi" w:hAnsiTheme="minorHAnsi"/>
        </w:rPr>
        <w:t>xt box</w:t>
      </w:r>
      <w:r w:rsidR="00740174">
        <w:rPr>
          <w:rFonts w:asciiTheme="minorHAnsi" w:hAnsiTheme="minorHAnsi"/>
        </w:rPr>
        <w:t xml:space="preserve"> </w:t>
      </w:r>
      <w:r w:rsidR="00FA649D">
        <w:rPr>
          <w:rFonts w:asciiTheme="minorHAnsi" w:hAnsiTheme="minorHAnsi"/>
        </w:rPr>
        <w:t xml:space="preserve">on the </w:t>
      </w:r>
      <w:r w:rsidR="001A7D23">
        <w:rPr>
          <w:rFonts w:asciiTheme="minorHAnsi" w:hAnsiTheme="minorHAnsi"/>
        </w:rPr>
        <w:t>Summary</w:t>
      </w:r>
      <w:r w:rsidR="00FA649D">
        <w:rPr>
          <w:rFonts w:asciiTheme="minorHAnsi" w:hAnsiTheme="minorHAnsi"/>
        </w:rPr>
        <w:t xml:space="preserve"> tab</w:t>
      </w:r>
      <w:r>
        <w:rPr>
          <w:rFonts w:asciiTheme="minorHAnsi" w:hAnsiTheme="minorHAnsi"/>
        </w:rPr>
        <w:t xml:space="preserve"> </w:t>
      </w:r>
      <w:r w:rsidR="009768CA" w:rsidRPr="003637EE">
        <w:rPr>
          <w:rFonts w:asciiTheme="minorHAnsi" w:hAnsiTheme="minorHAnsi"/>
        </w:rPr>
        <w:t xml:space="preserve">and include a note of explanation. </w:t>
      </w:r>
    </w:p>
    <w:p w14:paraId="5533A68B" w14:textId="77777777" w:rsidR="009768CA" w:rsidRPr="003637EE" w:rsidRDefault="009768CA" w:rsidP="009768CA">
      <w:pPr>
        <w:pStyle w:val="FreeForm"/>
        <w:ind w:left="108"/>
        <w:rPr>
          <w:rFonts w:asciiTheme="minorHAnsi" w:hAnsiTheme="minorHAnsi"/>
          <w:sz w:val="22"/>
        </w:rPr>
      </w:pPr>
    </w:p>
    <w:p w14:paraId="4DF341C1" w14:textId="3E622EDD" w:rsidR="00FA5612" w:rsidRDefault="0089654B">
      <w:pPr>
        <w:rPr>
          <w:rFonts w:asciiTheme="minorHAnsi" w:hAnsiTheme="minorHAnsi"/>
          <w:b/>
          <w:u w:val="single"/>
        </w:rPr>
      </w:pPr>
      <w:r w:rsidRPr="003637EE">
        <w:rPr>
          <w:rFonts w:asciiTheme="minorHAnsi" w:hAnsiTheme="minorHAnsi"/>
          <w:b/>
          <w:u w:val="single"/>
        </w:rPr>
        <w:t>General Information Tab</w:t>
      </w:r>
    </w:p>
    <w:p w14:paraId="56A3F1A8" w14:textId="77777777" w:rsidR="001A7D23" w:rsidRDefault="001A7D23">
      <w:pPr>
        <w:rPr>
          <w:rFonts w:asciiTheme="minorHAnsi" w:hAnsiTheme="minorHAnsi"/>
          <w:b/>
          <w:u w:val="single"/>
        </w:rPr>
      </w:pPr>
    </w:p>
    <w:p w14:paraId="082E7504" w14:textId="2004D4FB" w:rsidR="0089654B" w:rsidRPr="003637EE" w:rsidRDefault="00A04779" w:rsidP="000E2180">
      <w:pPr>
        <w:jc w:val="center"/>
        <w:rPr>
          <w:rFonts w:asciiTheme="minorHAnsi" w:hAnsiTheme="minorHAnsi"/>
          <w:u w:val="single"/>
        </w:rPr>
      </w:pPr>
      <w:r>
        <w:rPr>
          <w:noProof/>
        </w:rPr>
        <w:drawing>
          <wp:inline distT="0" distB="0" distL="0" distR="0" wp14:anchorId="511E92E0" wp14:editId="06CD8ED0">
            <wp:extent cx="5203993" cy="255606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03993" cy="2556067"/>
                    </a:xfrm>
                    <a:prstGeom prst="rect">
                      <a:avLst/>
                    </a:prstGeom>
                    <a:ln>
                      <a:noFill/>
                    </a:ln>
                    <a:extLst>
                      <a:ext uri="{53640926-AAD7-44D8-BBD7-CCE9431645EC}">
                        <a14:shadowObscured xmlns:a14="http://schemas.microsoft.com/office/drawing/2010/main"/>
                      </a:ext>
                    </a:extLst>
                  </pic:spPr>
                </pic:pic>
              </a:graphicData>
            </a:graphic>
          </wp:inline>
        </w:drawing>
      </w:r>
    </w:p>
    <w:p w14:paraId="622EB361" w14:textId="77777777" w:rsidR="0051719B" w:rsidRDefault="0051719B">
      <w:pPr>
        <w:rPr>
          <w:rFonts w:asciiTheme="minorHAnsi" w:hAnsiTheme="minorHAnsi"/>
        </w:rPr>
      </w:pPr>
    </w:p>
    <w:p w14:paraId="794BBD24" w14:textId="7405810C" w:rsidR="0089654B" w:rsidRPr="003637EE" w:rsidRDefault="00164A0D">
      <w:pPr>
        <w:rPr>
          <w:rFonts w:asciiTheme="minorHAnsi" w:hAnsiTheme="minorHAnsi"/>
        </w:rPr>
      </w:pPr>
      <w:r w:rsidRPr="003637EE">
        <w:rPr>
          <w:rFonts w:asciiTheme="minorHAnsi" w:hAnsiTheme="minorHAnsi"/>
        </w:rPr>
        <w:lastRenderedPageBreak/>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14:paraId="69A41219" w14:textId="77777777" w:rsidR="009D66C3" w:rsidRPr="003637EE" w:rsidRDefault="009D66C3">
      <w:pPr>
        <w:rPr>
          <w:rFonts w:asciiTheme="minorHAnsi" w:hAnsiTheme="minorHAnsi"/>
        </w:rPr>
      </w:pPr>
    </w:p>
    <w:p w14:paraId="3BA29121" w14:textId="77777777" w:rsidR="0089654B"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14:paraId="16EC7FC1" w14:textId="77777777" w:rsidR="00A4627A" w:rsidRDefault="00A4627A">
      <w:pPr>
        <w:rPr>
          <w:rFonts w:asciiTheme="minorHAnsi" w:hAnsiTheme="minorHAnsi"/>
        </w:rPr>
      </w:pPr>
    </w:p>
    <w:p w14:paraId="09EDDFD1" w14:textId="4B1A21CA" w:rsidR="00A4627A" w:rsidRDefault="00A4627A">
      <w:pPr>
        <w:rPr>
          <w:rFonts w:asciiTheme="minorHAnsi" w:hAnsiTheme="minorHAnsi"/>
          <w:b/>
          <w:u w:val="single"/>
        </w:rPr>
      </w:pPr>
      <w:r>
        <w:rPr>
          <w:rFonts w:asciiTheme="minorHAnsi" w:hAnsiTheme="minorHAnsi"/>
          <w:b/>
          <w:u w:val="single"/>
        </w:rPr>
        <w:t>Demographics Tab</w:t>
      </w:r>
    </w:p>
    <w:p w14:paraId="05AFFA18" w14:textId="77777777" w:rsidR="00A4627A" w:rsidRDefault="00A4627A">
      <w:pPr>
        <w:rPr>
          <w:rFonts w:asciiTheme="minorHAnsi" w:hAnsiTheme="minorHAnsi"/>
          <w:b/>
          <w:u w:val="single"/>
        </w:rPr>
      </w:pPr>
    </w:p>
    <w:p w14:paraId="448F2FA1" w14:textId="0ECBEC50" w:rsidR="00A4627A" w:rsidRPr="00A4627A" w:rsidRDefault="00A4627A">
      <w:pPr>
        <w:rPr>
          <w:rFonts w:asciiTheme="minorHAnsi" w:hAnsiTheme="minorHAnsi"/>
          <w:b/>
          <w:u w:val="single"/>
        </w:rPr>
      </w:pPr>
      <w:r>
        <w:rPr>
          <w:rFonts w:asciiTheme="minorHAnsi" w:hAnsiTheme="minorHAnsi"/>
          <w:b/>
          <w:noProof/>
          <w:u w:val="single"/>
        </w:rPr>
        <w:drawing>
          <wp:inline distT="0" distB="0" distL="0" distR="0" wp14:anchorId="4035753B" wp14:editId="55C6A28B">
            <wp:extent cx="5943600" cy="2669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phics.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669540"/>
                    </a:xfrm>
                    <a:prstGeom prst="rect">
                      <a:avLst/>
                    </a:prstGeom>
                  </pic:spPr>
                </pic:pic>
              </a:graphicData>
            </a:graphic>
          </wp:inline>
        </w:drawing>
      </w:r>
    </w:p>
    <w:p w14:paraId="347F2A73" w14:textId="6A7AA8D9" w:rsidR="00B95149" w:rsidRPr="003637EE" w:rsidRDefault="00B95149" w:rsidP="00A30D33">
      <w:pPr>
        <w:rPr>
          <w:rFonts w:asciiTheme="minorHAnsi" w:hAnsiTheme="minorHAnsi"/>
        </w:rPr>
      </w:pPr>
    </w:p>
    <w:p w14:paraId="1113D837" w14:textId="77777777" w:rsidR="00522FC3" w:rsidRDefault="00A4627A" w:rsidP="00A4627A">
      <w:pPr>
        <w:rPr>
          <w:rFonts w:asciiTheme="minorHAnsi" w:hAnsiTheme="minorHAnsi"/>
        </w:rPr>
      </w:pPr>
      <w:r>
        <w:rPr>
          <w:rFonts w:asciiTheme="minorHAnsi" w:hAnsiTheme="minorHAnsi"/>
        </w:rPr>
        <w:t xml:space="preserve">To complete this tab, enter a value for each of the indicators for which you have collected data.  </w:t>
      </w:r>
    </w:p>
    <w:p w14:paraId="7EA31FFF" w14:textId="77777777" w:rsidR="00522FC3" w:rsidRDefault="00522FC3" w:rsidP="00A4627A">
      <w:pPr>
        <w:rPr>
          <w:rFonts w:asciiTheme="minorHAnsi" w:hAnsiTheme="minorHAnsi"/>
        </w:rPr>
      </w:pPr>
    </w:p>
    <w:p w14:paraId="530F6E00" w14:textId="489E8B6D" w:rsidR="00522FC3" w:rsidRDefault="00522FC3" w:rsidP="00A4627A">
      <w:pPr>
        <w:rPr>
          <w:rFonts w:asciiTheme="minorHAnsi" w:hAnsiTheme="minorHAnsi"/>
        </w:rPr>
      </w:pPr>
      <w:r>
        <w:rPr>
          <w:rFonts w:asciiTheme="minorHAnsi" w:hAnsiTheme="minorHAnsi"/>
        </w:rPr>
        <w:t xml:space="preserve">All grantees must report the total number of leveraged volunteers, number of volunteer hours, number of new volunteers leveraged and number of new volunteer hours.  Grantees are not required to report on every indicator other than the required ones; however, if your program collects data on other indicators, </w:t>
      </w:r>
      <w:bookmarkStart w:id="0" w:name="_GoBack"/>
      <w:bookmarkEnd w:id="0"/>
      <w:r>
        <w:rPr>
          <w:rFonts w:asciiTheme="minorHAnsi" w:hAnsiTheme="minorHAnsi"/>
        </w:rPr>
        <w:t>provide it.</w:t>
      </w:r>
    </w:p>
    <w:p w14:paraId="43646C7F" w14:textId="77777777" w:rsidR="00522FC3" w:rsidRDefault="00522FC3" w:rsidP="00A4627A">
      <w:pPr>
        <w:rPr>
          <w:rFonts w:asciiTheme="minorHAnsi" w:hAnsiTheme="minorHAnsi"/>
        </w:rPr>
      </w:pPr>
    </w:p>
    <w:p w14:paraId="43CB0205" w14:textId="415A61BD" w:rsidR="00A4627A" w:rsidRDefault="00A4627A" w:rsidP="00A4627A">
      <w:pPr>
        <w:rPr>
          <w:rFonts w:asciiTheme="minorHAnsi" w:hAnsiTheme="minorHAnsi"/>
        </w:rPr>
      </w:pPr>
      <w:r>
        <w:rPr>
          <w:rFonts w:asciiTheme="minorHAnsi" w:hAnsiTheme="minorHAnsi"/>
        </w:rPr>
        <w:t xml:space="preserve">Enter a numerical value in each field.  If you did not collect data on an indicator, enter a zero (0) in that field.  The progress report cannot be submitted unless there is a numerical value, including zero, entered in every field on this tab.  </w:t>
      </w:r>
    </w:p>
    <w:p w14:paraId="71AA645A" w14:textId="77777777" w:rsidR="00E40E99" w:rsidRDefault="00E40E99" w:rsidP="00A4627A">
      <w:pPr>
        <w:rPr>
          <w:rFonts w:asciiTheme="minorHAnsi" w:hAnsiTheme="minorHAnsi"/>
        </w:rPr>
      </w:pPr>
    </w:p>
    <w:p w14:paraId="30D8BCD1" w14:textId="73DEE2FB" w:rsidR="00E40E99" w:rsidRDefault="00E40E99" w:rsidP="00A4627A">
      <w:pPr>
        <w:rPr>
          <w:rFonts w:asciiTheme="minorHAnsi" w:hAnsiTheme="minorHAnsi"/>
        </w:rPr>
      </w:pPr>
      <w:r>
        <w:rPr>
          <w:rFonts w:asciiTheme="minorHAnsi" w:hAnsiTheme="minorHAnsi"/>
        </w:rPr>
        <w:t>Click “Next” to proceed to the next tab.</w:t>
      </w:r>
    </w:p>
    <w:p w14:paraId="405681D1" w14:textId="77777777" w:rsidR="00A4627A" w:rsidRDefault="00A4627A">
      <w:pPr>
        <w:rPr>
          <w:rFonts w:asciiTheme="minorHAnsi" w:hAnsiTheme="minorHAnsi"/>
          <w:b/>
          <w:u w:val="single"/>
        </w:rPr>
      </w:pPr>
    </w:p>
    <w:p w14:paraId="10BC10F0" w14:textId="77777777" w:rsidR="00A4627A" w:rsidRDefault="00A4627A">
      <w:pPr>
        <w:rPr>
          <w:rFonts w:asciiTheme="minorHAnsi" w:hAnsiTheme="minorHAnsi"/>
          <w:b/>
          <w:u w:val="single"/>
        </w:rPr>
      </w:pPr>
      <w:r>
        <w:rPr>
          <w:rFonts w:asciiTheme="minorHAnsi" w:hAnsiTheme="minorHAnsi"/>
          <w:b/>
          <w:u w:val="single"/>
        </w:rPr>
        <w:t>Narratives Tab</w:t>
      </w:r>
    </w:p>
    <w:p w14:paraId="18F978D3" w14:textId="77777777" w:rsidR="00A4627A" w:rsidRDefault="00A4627A" w:rsidP="00A4627A">
      <w:pPr>
        <w:rPr>
          <w:rFonts w:asciiTheme="minorHAnsi" w:hAnsiTheme="minorHAnsi"/>
        </w:rPr>
      </w:pPr>
    </w:p>
    <w:p w14:paraId="5664AC57" w14:textId="77777777" w:rsidR="00A4627A" w:rsidRDefault="00A4627A" w:rsidP="00A4627A">
      <w:pPr>
        <w:rPr>
          <w:rFonts w:asciiTheme="minorHAnsi" w:hAnsiTheme="minorHAnsi"/>
        </w:rPr>
      </w:pPr>
      <w:r>
        <w:rPr>
          <w:rFonts w:asciiTheme="minorHAnsi" w:hAnsiTheme="minorHAnsi"/>
        </w:rPr>
        <w:t>Click on the accordion panels to enter narratives.  When accordion panels are closed, green check marks indicate that text has been entered in the text box.  Text must be entered in every narrative field before submitting the GPR.  For fields that are not required, if not providing narrative, enter “NA” in the text box.</w:t>
      </w:r>
    </w:p>
    <w:p w14:paraId="6F3463F0" w14:textId="77777777" w:rsidR="00A4627A" w:rsidRDefault="00A4627A" w:rsidP="00A4627A">
      <w:pPr>
        <w:rPr>
          <w:rFonts w:asciiTheme="minorHAnsi" w:hAnsiTheme="minorHAnsi"/>
        </w:rPr>
      </w:pPr>
    </w:p>
    <w:p w14:paraId="55B7C39C" w14:textId="0E837107" w:rsidR="00A4627A" w:rsidRDefault="00A4627A">
      <w:pPr>
        <w:rPr>
          <w:rFonts w:asciiTheme="minorHAnsi" w:hAnsiTheme="minorHAnsi"/>
          <w:b/>
          <w:u w:val="single"/>
        </w:rPr>
      </w:pPr>
      <w:r>
        <w:rPr>
          <w:rFonts w:asciiTheme="minorHAnsi" w:hAnsiTheme="minorHAnsi"/>
          <w:b/>
          <w:noProof/>
          <w:u w:val="single"/>
        </w:rPr>
        <w:drawing>
          <wp:inline distT="0" distB="0" distL="0" distR="0" wp14:anchorId="6393D2F0" wp14:editId="7BE7E4B7">
            <wp:extent cx="5943600" cy="26009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atives.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600960"/>
                    </a:xfrm>
                    <a:prstGeom prst="rect">
                      <a:avLst/>
                    </a:prstGeom>
                  </pic:spPr>
                </pic:pic>
              </a:graphicData>
            </a:graphic>
          </wp:inline>
        </w:drawing>
      </w:r>
    </w:p>
    <w:p w14:paraId="05D82C0A" w14:textId="77777777" w:rsidR="00A4627A" w:rsidRDefault="00A4627A">
      <w:pPr>
        <w:rPr>
          <w:rFonts w:asciiTheme="minorHAnsi" w:hAnsiTheme="minorHAnsi"/>
          <w:b/>
          <w:u w:val="single"/>
        </w:rPr>
      </w:pPr>
    </w:p>
    <w:p w14:paraId="359CF4FE" w14:textId="5C9403A5" w:rsidR="00A4627A" w:rsidRDefault="00A4627A">
      <w:pPr>
        <w:rPr>
          <w:rFonts w:asciiTheme="minorHAnsi" w:hAnsiTheme="minorHAnsi"/>
        </w:rPr>
      </w:pPr>
      <w:r>
        <w:rPr>
          <w:rFonts w:asciiTheme="minorHAnsi" w:hAnsiTheme="minorHAnsi"/>
        </w:rPr>
        <w:t>Provide the following narratives:</w:t>
      </w:r>
    </w:p>
    <w:p w14:paraId="1063B7EF" w14:textId="77777777" w:rsidR="00A4627A" w:rsidRDefault="00A4627A">
      <w:pPr>
        <w:rPr>
          <w:rFonts w:asciiTheme="minorHAnsi" w:hAnsiTheme="minorHAnsi"/>
        </w:rPr>
      </w:pPr>
    </w:p>
    <w:p w14:paraId="355CB725" w14:textId="4CD4C622" w:rsidR="00A4627A" w:rsidRDefault="00D25306">
      <w:pPr>
        <w:rPr>
          <w:rFonts w:asciiTheme="minorHAnsi" w:hAnsiTheme="minorHAnsi"/>
        </w:rPr>
      </w:pPr>
      <w:r w:rsidRPr="00D25306">
        <w:rPr>
          <w:rFonts w:asciiTheme="minorHAnsi" w:hAnsiTheme="minorHAnsi"/>
        </w:rPr>
        <w:t>Volunteer Activities</w:t>
      </w:r>
      <w:r>
        <w:rPr>
          <w:rFonts w:asciiTheme="minorHAnsi" w:hAnsiTheme="minorHAnsi"/>
        </w:rPr>
        <w:t>:  Describe the activities that the volunteers carried out.  This may include but is not limited to meaningful roles, the important needs addressed, the impact of their service and participation in National Days of Service.</w:t>
      </w:r>
    </w:p>
    <w:p w14:paraId="37121C4F" w14:textId="77777777" w:rsidR="00D25306" w:rsidRDefault="00D25306">
      <w:pPr>
        <w:rPr>
          <w:rFonts w:asciiTheme="minorHAnsi" w:hAnsiTheme="minorHAnsi"/>
        </w:rPr>
      </w:pPr>
    </w:p>
    <w:p w14:paraId="19C1F27A" w14:textId="063DADAC" w:rsidR="00D25306" w:rsidRDefault="00D25306">
      <w:pPr>
        <w:rPr>
          <w:rFonts w:asciiTheme="minorHAnsi" w:hAnsiTheme="minorHAnsi"/>
        </w:rPr>
      </w:pPr>
      <w:r>
        <w:rPr>
          <w:rFonts w:asciiTheme="minorHAnsi" w:hAnsiTheme="minorHAnsi"/>
        </w:rPr>
        <w:t>Successes and Challenges: Describe any factors that positively or negatively influenced program performance.  Illustrate the trends that you see affecting your program.  The discussion may include but is not limited to program design, program and financial management, systems, data collection, evaluation, capacity building, and resource development, including raising match funds, strategic partnerships, successful strategies or lessons learned that may be useful to other grantees.</w:t>
      </w:r>
    </w:p>
    <w:p w14:paraId="407FE9EB" w14:textId="77777777" w:rsidR="00D25306" w:rsidRDefault="00D25306">
      <w:pPr>
        <w:rPr>
          <w:rFonts w:asciiTheme="minorHAnsi" w:hAnsiTheme="minorHAnsi"/>
        </w:rPr>
      </w:pPr>
    </w:p>
    <w:p w14:paraId="073C5609" w14:textId="3C3FC89A" w:rsidR="00D25306" w:rsidRDefault="00D25306">
      <w:pPr>
        <w:rPr>
          <w:rFonts w:asciiTheme="minorHAnsi" w:hAnsiTheme="minorHAnsi"/>
        </w:rPr>
      </w:pPr>
      <w:r>
        <w:rPr>
          <w:rFonts w:asciiTheme="minorHAnsi" w:hAnsiTheme="minorHAnsi"/>
        </w:rPr>
        <w:t xml:space="preserve">Other Accomplishments: Highlight activities which are especially reflective of the impact the program has in the community.  Describe accomplishments that increased the number of volunteers engaged in meaningful roles in meeting community needs.  Illustrate </w:t>
      </w:r>
      <w:proofErr w:type="spellStart"/>
      <w:r>
        <w:rPr>
          <w:rFonts w:asciiTheme="minorHAnsi" w:hAnsiTheme="minorHAnsi"/>
        </w:rPr>
        <w:t>activites</w:t>
      </w:r>
      <w:proofErr w:type="spellEnd"/>
      <w:r>
        <w:rPr>
          <w:rFonts w:asciiTheme="minorHAnsi" w:hAnsiTheme="minorHAnsi"/>
        </w:rPr>
        <w:t xml:space="preserve"> that enhanced the capacity and sustainability of volunteer connector organizations as effective delivery systems.  Include numerical data whenever possible.</w:t>
      </w:r>
    </w:p>
    <w:p w14:paraId="4EB621E9" w14:textId="77777777" w:rsidR="00D25306" w:rsidRDefault="00D25306">
      <w:pPr>
        <w:rPr>
          <w:rFonts w:asciiTheme="minorHAnsi" w:hAnsiTheme="minorHAnsi"/>
        </w:rPr>
      </w:pPr>
    </w:p>
    <w:p w14:paraId="75FF976E" w14:textId="52B3F8EA" w:rsidR="00D25306" w:rsidRDefault="00D25306">
      <w:pPr>
        <w:rPr>
          <w:rFonts w:asciiTheme="minorHAnsi" w:hAnsiTheme="minorHAnsi"/>
        </w:rPr>
      </w:pPr>
      <w:r>
        <w:rPr>
          <w:rFonts w:asciiTheme="minorHAnsi" w:hAnsiTheme="minorHAnsi"/>
        </w:rPr>
        <w:t>Activities related to CNCS Strategic Initiatives:  If programs or sites have addressed any of the CNCS Strategic Initiatives particularly effectively, describe these activities here.</w:t>
      </w:r>
    </w:p>
    <w:p w14:paraId="3B7608D9" w14:textId="77777777" w:rsidR="00E40E99" w:rsidRDefault="00E40E99">
      <w:pPr>
        <w:rPr>
          <w:rFonts w:asciiTheme="minorHAnsi" w:hAnsiTheme="minorHAnsi"/>
        </w:rPr>
      </w:pPr>
    </w:p>
    <w:p w14:paraId="007DB96E" w14:textId="77777777" w:rsidR="00E40E99" w:rsidRDefault="00E40E99" w:rsidP="00E40E99">
      <w:pPr>
        <w:rPr>
          <w:rFonts w:asciiTheme="minorHAnsi" w:hAnsiTheme="minorHAnsi"/>
        </w:rPr>
      </w:pPr>
      <w:r>
        <w:rPr>
          <w:rFonts w:asciiTheme="minorHAnsi" w:hAnsiTheme="minorHAnsi"/>
        </w:rPr>
        <w:t>Click “Next” to proceed to the next tab.</w:t>
      </w:r>
    </w:p>
    <w:p w14:paraId="58998CF4" w14:textId="77777777" w:rsidR="00D25306" w:rsidRDefault="00D25306">
      <w:pPr>
        <w:rPr>
          <w:rFonts w:asciiTheme="minorHAnsi" w:hAnsiTheme="minorHAnsi"/>
          <w:b/>
        </w:rPr>
      </w:pPr>
    </w:p>
    <w:p w14:paraId="723F6436" w14:textId="77777777" w:rsidR="00E40E99" w:rsidRPr="00D25306" w:rsidRDefault="00E40E99">
      <w:pPr>
        <w:rPr>
          <w:rFonts w:asciiTheme="minorHAnsi" w:hAnsiTheme="minorHAnsi"/>
          <w:b/>
        </w:rPr>
      </w:pPr>
    </w:p>
    <w:p w14:paraId="4C4CB403" w14:textId="19E272F3" w:rsidR="00790CE7" w:rsidRPr="00790CE7" w:rsidRDefault="00B95149">
      <w:pPr>
        <w:rPr>
          <w:rFonts w:asciiTheme="minorHAnsi" w:hAnsiTheme="minorHAnsi"/>
          <w:b/>
          <w:u w:val="single"/>
        </w:rPr>
      </w:pPr>
      <w:r w:rsidRPr="003637EE">
        <w:rPr>
          <w:rFonts w:asciiTheme="minorHAnsi" w:hAnsiTheme="minorHAnsi"/>
          <w:b/>
          <w:u w:val="single"/>
        </w:rPr>
        <w:t>Performance Measures Tab</w:t>
      </w:r>
    </w:p>
    <w:p w14:paraId="35A2B98C" w14:textId="77777777" w:rsidR="00790CE7" w:rsidRDefault="00790CE7">
      <w:pPr>
        <w:rPr>
          <w:rFonts w:asciiTheme="minorHAnsi" w:hAnsiTheme="minorHAnsi"/>
          <w:b/>
        </w:rPr>
      </w:pPr>
    </w:p>
    <w:p w14:paraId="3EB4FD43" w14:textId="17B4EFDD" w:rsidR="00790CE7" w:rsidRDefault="00790CE7" w:rsidP="00A30D33">
      <w:pPr>
        <w:tabs>
          <w:tab w:val="left" w:pos="8640"/>
        </w:tabs>
        <w:jc w:val="center"/>
        <w:rPr>
          <w:rFonts w:asciiTheme="minorHAnsi" w:hAnsiTheme="minorHAnsi"/>
          <w:b/>
        </w:rPr>
      </w:pPr>
      <w:r>
        <w:rPr>
          <w:noProof/>
        </w:rPr>
        <w:lastRenderedPageBreak/>
        <w:drawing>
          <wp:inline distT="0" distB="0" distL="0" distR="0" wp14:anchorId="54F86A3D" wp14:editId="1362A60A">
            <wp:extent cx="5139267" cy="2665106"/>
            <wp:effectExtent l="0" t="0" r="444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39267" cy="2665106"/>
                    </a:xfrm>
                    <a:prstGeom prst="rect">
                      <a:avLst/>
                    </a:prstGeom>
                    <a:ln>
                      <a:noFill/>
                    </a:ln>
                    <a:extLst>
                      <a:ext uri="{53640926-AAD7-44D8-BBD7-CCE9431645EC}">
                        <a14:shadowObscured xmlns:a14="http://schemas.microsoft.com/office/drawing/2010/main"/>
                      </a:ext>
                    </a:extLst>
                  </pic:spPr>
                </pic:pic>
              </a:graphicData>
            </a:graphic>
          </wp:inline>
        </w:drawing>
      </w:r>
    </w:p>
    <w:p w14:paraId="65398D22" w14:textId="77777777" w:rsidR="00E755D4" w:rsidRDefault="00E755D4">
      <w:pPr>
        <w:rPr>
          <w:rFonts w:asciiTheme="minorHAnsi" w:hAnsiTheme="minorHAnsi"/>
          <w:b/>
        </w:rPr>
      </w:pPr>
    </w:p>
    <w:p w14:paraId="4C1703F7" w14:textId="5F29951A" w:rsidR="00F81B24" w:rsidRDefault="001A7D23" w:rsidP="00F81B24">
      <w:pPr>
        <w:rPr>
          <w:rFonts w:asciiTheme="minorHAnsi" w:hAnsiTheme="minorHAnsi"/>
        </w:rPr>
      </w:pPr>
      <w:r>
        <w:rPr>
          <w:rFonts w:asciiTheme="minorHAnsi" w:hAnsiTheme="minorHAnsi"/>
        </w:rPr>
        <w:t xml:space="preserve">Expand each </w:t>
      </w:r>
      <w:r w:rsidR="00B95149" w:rsidRPr="003637EE">
        <w:rPr>
          <w:rFonts w:asciiTheme="minorHAnsi" w:hAnsiTheme="minorHAnsi"/>
        </w:rPr>
        <w:t>performance measure</w:t>
      </w:r>
      <w:r>
        <w:rPr>
          <w:rFonts w:asciiTheme="minorHAnsi" w:hAnsiTheme="minorHAnsi"/>
        </w:rPr>
        <w:t xml:space="preserve"> to show</w:t>
      </w:r>
      <w:r w:rsidR="00B95149" w:rsidRPr="003637EE">
        <w:rPr>
          <w:rFonts w:asciiTheme="minorHAnsi" w:hAnsiTheme="minorHAnsi"/>
        </w:rPr>
        <w:t xml:space="preserve"> </w:t>
      </w:r>
      <w:r w:rsidR="00CF3272">
        <w:rPr>
          <w:rFonts w:asciiTheme="minorHAnsi" w:hAnsiTheme="minorHAnsi"/>
        </w:rPr>
        <w:t xml:space="preserve">a panel with </w:t>
      </w:r>
      <w:r w:rsidR="00B95149" w:rsidRPr="003637EE">
        <w:rPr>
          <w:rFonts w:asciiTheme="minorHAnsi" w:hAnsiTheme="minorHAnsi"/>
        </w:rPr>
        <w:t xml:space="preserve">each output and outcome for </w:t>
      </w:r>
      <w:r w:rsidR="00B24425" w:rsidRPr="003637EE">
        <w:rPr>
          <w:rFonts w:asciiTheme="minorHAnsi" w:hAnsiTheme="minorHAnsi"/>
        </w:rPr>
        <w:t>the performance measure</w:t>
      </w:r>
      <w:r>
        <w:rPr>
          <w:rFonts w:asciiTheme="minorHAnsi" w:hAnsiTheme="minorHAnsi"/>
        </w:rPr>
        <w:t>.  Enter the actual for each output and outcome.  Enter “0” in each remaining field</w:t>
      </w:r>
      <w:r w:rsidR="00CF3272">
        <w:rPr>
          <w:rFonts w:asciiTheme="minorHAnsi" w:hAnsiTheme="minorHAnsi"/>
        </w:rPr>
        <w:t xml:space="preserve"> (# of </w:t>
      </w:r>
      <w:proofErr w:type="spellStart"/>
      <w:r w:rsidR="00CF3272">
        <w:rPr>
          <w:rFonts w:asciiTheme="minorHAnsi" w:hAnsiTheme="minorHAnsi"/>
        </w:rPr>
        <w:t>Vols</w:t>
      </w:r>
      <w:proofErr w:type="spellEnd"/>
      <w:r w:rsidR="00CF3272">
        <w:rPr>
          <w:rFonts w:asciiTheme="minorHAnsi" w:hAnsiTheme="minorHAnsi"/>
        </w:rPr>
        <w:t>, Project Hours, MSYs and Amount)</w:t>
      </w:r>
      <w:r>
        <w:rPr>
          <w:rFonts w:asciiTheme="minorHAnsi" w:hAnsiTheme="minorHAnsi"/>
        </w:rPr>
        <w:t xml:space="preserve">.  </w:t>
      </w:r>
    </w:p>
    <w:p w14:paraId="5D36611D" w14:textId="09E280E2" w:rsidR="00F81B24" w:rsidRDefault="00F81B24" w:rsidP="00790CE7">
      <w:pPr>
        <w:tabs>
          <w:tab w:val="left" w:pos="720"/>
          <w:tab w:val="left" w:pos="8550"/>
        </w:tabs>
        <w:jc w:val="center"/>
        <w:rPr>
          <w:rFonts w:asciiTheme="minorHAnsi" w:hAnsiTheme="minorHAnsi"/>
        </w:rPr>
      </w:pPr>
    </w:p>
    <w:p w14:paraId="62B0FEB6" w14:textId="51770C8E" w:rsidR="00F81B24" w:rsidRDefault="00F81B24" w:rsidP="00F81B24">
      <w:pPr>
        <w:rPr>
          <w:rFonts w:asciiTheme="minorHAnsi" w:hAnsiTheme="minorHAnsi"/>
        </w:rPr>
      </w:pPr>
      <w:r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Pr>
          <w:rFonts w:asciiTheme="minorHAnsi" w:hAnsiTheme="minorHAnsi"/>
        </w:rPr>
        <w:t xml:space="preserve">  If you leave any fields blank or include any characters other than numbers (commas, decimals, </w:t>
      </w:r>
      <w:proofErr w:type="spellStart"/>
      <w:r>
        <w:rPr>
          <w:rFonts w:asciiTheme="minorHAnsi" w:hAnsiTheme="minorHAnsi"/>
        </w:rPr>
        <w:t>percents</w:t>
      </w:r>
      <w:proofErr w:type="spellEnd"/>
      <w:r>
        <w:rPr>
          <w:rFonts w:asciiTheme="minorHAnsi" w:hAnsiTheme="minorHAnsi"/>
        </w:rPr>
        <w:t>, etc.) these fields will default to values of zero when you move to the next tab or save the report.</w:t>
      </w:r>
      <w:r w:rsidR="00582C31" w:rsidRPr="00582C31">
        <w:rPr>
          <w:noProof/>
        </w:rPr>
        <w:t xml:space="preserve"> </w:t>
      </w:r>
    </w:p>
    <w:p w14:paraId="194BD551" w14:textId="213AAAA3" w:rsidR="00A95B89" w:rsidRDefault="00A95B89">
      <w:pPr>
        <w:rPr>
          <w:rFonts w:asciiTheme="minorHAnsi" w:hAnsiTheme="minorHAnsi"/>
        </w:rPr>
      </w:pPr>
    </w:p>
    <w:p w14:paraId="0D4337FB" w14:textId="04F44EC1"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click the “Calculate</w:t>
      </w:r>
      <w:r w:rsidR="00E40E99">
        <w:rPr>
          <w:rFonts w:asciiTheme="minorHAnsi" w:hAnsiTheme="minorHAnsi"/>
        </w:rPr>
        <w:t xml:space="preserve"> Progress</w:t>
      </w:r>
      <w:r w:rsidRPr="003637EE">
        <w:rPr>
          <w:rFonts w:asciiTheme="minorHAnsi" w:hAnsiTheme="minorHAnsi"/>
        </w:rPr>
        <w:t xml:space="preserve">” button at the bottom of the page.  This will enable </w:t>
      </w:r>
      <w:proofErr w:type="spellStart"/>
      <w:r w:rsidRPr="003637EE">
        <w:rPr>
          <w:rFonts w:asciiTheme="minorHAnsi" w:hAnsiTheme="minorHAnsi"/>
        </w:rPr>
        <w:t>eGrants</w:t>
      </w:r>
      <w:proofErr w:type="spellEnd"/>
      <w:r w:rsidRPr="003637EE">
        <w:rPr>
          <w:rFonts w:asciiTheme="minorHAnsi" w:hAnsiTheme="minorHAnsi"/>
        </w:rPr>
        <w:t xml:space="preserve"> to calculate the </w:t>
      </w:r>
      <w:r w:rsidR="00CF3272">
        <w:rPr>
          <w:rFonts w:asciiTheme="minorHAnsi" w:hAnsiTheme="minorHAnsi"/>
        </w:rPr>
        <w:t xml:space="preserve">percent of target for each output and outcome.  </w:t>
      </w:r>
      <w:r w:rsidRPr="003637EE">
        <w:rPr>
          <w:rFonts w:asciiTheme="minorHAnsi" w:hAnsiTheme="minorHAnsi"/>
        </w:rPr>
        <w:t xml:space="preserve"> </w:t>
      </w:r>
    </w:p>
    <w:p w14:paraId="66C74A75" w14:textId="77777777" w:rsidR="002F3791" w:rsidRPr="003637EE" w:rsidRDefault="002F3791">
      <w:pPr>
        <w:rPr>
          <w:rFonts w:asciiTheme="minorHAnsi" w:hAnsiTheme="minorHAnsi"/>
        </w:rPr>
      </w:pPr>
    </w:p>
    <w:p w14:paraId="37A014FF" w14:textId="4790656F" w:rsidR="001023F8" w:rsidRDefault="002F3791" w:rsidP="00A75704">
      <w:pPr>
        <w:rPr>
          <w:rFonts w:asciiTheme="minorHAnsi" w:hAnsiTheme="minorHAnsi"/>
        </w:rPr>
      </w:pPr>
      <w:r w:rsidRPr="003637EE">
        <w:rPr>
          <w:rFonts w:asciiTheme="minorHAnsi" w:hAnsiTheme="minorHAnsi"/>
        </w:rPr>
        <w:t>An explanation is required for any output or outcome target that was not met</w:t>
      </w:r>
      <w:r w:rsidR="00CF3272">
        <w:rPr>
          <w:rFonts w:asciiTheme="minorHAnsi" w:hAnsiTheme="minorHAnsi"/>
        </w:rPr>
        <w:t xml:space="preserve">.  Provide this explanation in the Grantee Note text box.  </w:t>
      </w:r>
      <w:r w:rsidR="007A6BAF">
        <w:rPr>
          <w:rFonts w:asciiTheme="minorHAnsi" w:hAnsiTheme="minorHAnsi"/>
        </w:rPr>
        <w:t xml:space="preserve"> </w:t>
      </w:r>
    </w:p>
    <w:p w14:paraId="54666D32" w14:textId="77777777" w:rsidR="001023F8" w:rsidRDefault="001023F8" w:rsidP="00A75704">
      <w:pPr>
        <w:rPr>
          <w:rFonts w:asciiTheme="minorHAnsi" w:hAnsiTheme="minorHAnsi"/>
        </w:rPr>
      </w:pPr>
    </w:p>
    <w:p w14:paraId="145DC63B" w14:textId="77777777" w:rsidR="00A82282" w:rsidRPr="003637EE" w:rsidRDefault="00A82282" w:rsidP="00A82282">
      <w:pPr>
        <w:rPr>
          <w:rFonts w:asciiTheme="minorHAnsi" w:hAnsiTheme="minorHAnsi"/>
        </w:rPr>
      </w:pPr>
      <w:r w:rsidRPr="003637EE">
        <w:rPr>
          <w:rFonts w:asciiTheme="minorHAnsi" w:hAnsiTheme="minorHAnsi"/>
        </w:rPr>
        <w:t>Click “Next” to go to the next tab.</w:t>
      </w:r>
    </w:p>
    <w:p w14:paraId="6C8A784F" w14:textId="10D5A172" w:rsidR="003C3C6F" w:rsidRPr="003637EE" w:rsidRDefault="003C3C6F" w:rsidP="00A82282">
      <w:pPr>
        <w:rPr>
          <w:rFonts w:asciiTheme="minorHAnsi" w:hAnsiTheme="minorHAnsi"/>
        </w:rPr>
      </w:pPr>
    </w:p>
    <w:p w14:paraId="7A6B1DF2" w14:textId="46D19745" w:rsidR="003C3C6F" w:rsidRDefault="007A6BAF" w:rsidP="00A82282">
      <w:pPr>
        <w:rPr>
          <w:rFonts w:asciiTheme="minorHAnsi" w:hAnsiTheme="minorHAnsi"/>
          <w:b/>
          <w:u w:val="single"/>
        </w:rPr>
      </w:pPr>
      <w:r>
        <w:rPr>
          <w:rFonts w:asciiTheme="minorHAnsi" w:hAnsiTheme="minorHAnsi"/>
          <w:b/>
          <w:u w:val="single"/>
        </w:rPr>
        <w:br w:type="page"/>
      </w:r>
      <w:r w:rsidR="003C3C6F" w:rsidRPr="003637EE">
        <w:rPr>
          <w:rFonts w:asciiTheme="minorHAnsi" w:hAnsiTheme="minorHAnsi"/>
          <w:b/>
          <w:u w:val="single"/>
        </w:rPr>
        <w:lastRenderedPageBreak/>
        <w:t>Summary Tab</w:t>
      </w:r>
    </w:p>
    <w:p w14:paraId="71A5066F" w14:textId="77777777" w:rsidR="007A6BAF" w:rsidRPr="003637EE" w:rsidRDefault="007A6BAF" w:rsidP="00A82282">
      <w:pPr>
        <w:rPr>
          <w:rFonts w:asciiTheme="minorHAnsi" w:hAnsiTheme="minorHAnsi"/>
          <w:b/>
          <w:u w:val="single"/>
        </w:rPr>
      </w:pPr>
    </w:p>
    <w:p w14:paraId="0C98009C" w14:textId="6D13250A" w:rsidR="00077D27" w:rsidRPr="003637EE" w:rsidRDefault="00077D27" w:rsidP="00F76964">
      <w:pPr>
        <w:rPr>
          <w:rFonts w:asciiTheme="minorHAnsi" w:hAnsiTheme="minorHAnsi"/>
        </w:rPr>
      </w:pPr>
      <w:r w:rsidRPr="003637EE">
        <w:rPr>
          <w:rFonts w:asciiTheme="minorHAnsi" w:hAnsiTheme="minorHAnsi"/>
        </w:rPr>
        <w:t xml:space="preserve">From this tab, you can view or print </w:t>
      </w:r>
      <w:r w:rsidR="00F76964">
        <w:rPr>
          <w:rFonts w:asciiTheme="minorHAnsi" w:hAnsiTheme="minorHAnsi"/>
        </w:rPr>
        <w:t>a summary of data entered in the GPR by clicking “Print PPR Summary.”   To print a summary of any notes entered in the application, click “Print Complete Note History.”</w:t>
      </w:r>
    </w:p>
    <w:p w14:paraId="3E5C198B" w14:textId="77777777" w:rsidR="00077D27" w:rsidRPr="003637EE" w:rsidRDefault="00077D27" w:rsidP="00A82282">
      <w:pPr>
        <w:rPr>
          <w:rFonts w:asciiTheme="minorHAnsi" w:hAnsiTheme="minorHAnsi"/>
        </w:rPr>
      </w:pPr>
    </w:p>
    <w:p w14:paraId="6E4CBE2A" w14:textId="77777777"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14:paraId="112834D7" w14:textId="77777777" w:rsidR="00077D27" w:rsidRPr="003637EE" w:rsidRDefault="00077D27" w:rsidP="00A82282">
      <w:pPr>
        <w:rPr>
          <w:rFonts w:asciiTheme="minorHAnsi" w:hAnsiTheme="minorHAnsi"/>
        </w:rPr>
      </w:pPr>
    </w:p>
    <w:p w14:paraId="4E7FDF04" w14:textId="77777777"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14:paraId="1A9B7E2A" w14:textId="77777777" w:rsidR="00077D27" w:rsidRPr="003637EE" w:rsidRDefault="00077D27" w:rsidP="00A82282">
      <w:pPr>
        <w:rPr>
          <w:rFonts w:asciiTheme="minorHAnsi" w:hAnsiTheme="minorHAnsi"/>
          <w:b/>
          <w:u w:val="single"/>
        </w:rPr>
      </w:pPr>
    </w:p>
    <w:p w14:paraId="5A43BF56" w14:textId="739CA5A4" w:rsidR="00077D27" w:rsidRDefault="00077D27" w:rsidP="00A82282">
      <w:pPr>
        <w:rPr>
          <w:noProof/>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r w:rsidR="000D2BAB" w:rsidRPr="000D2BAB">
        <w:rPr>
          <w:noProof/>
        </w:rPr>
        <w:t xml:space="preserve"> </w:t>
      </w:r>
    </w:p>
    <w:p w14:paraId="74AD35A1" w14:textId="77777777" w:rsidR="00F76964" w:rsidRDefault="00F76964" w:rsidP="00A82282">
      <w:pPr>
        <w:rPr>
          <w:noProof/>
        </w:rPr>
      </w:pPr>
    </w:p>
    <w:p w14:paraId="33EF4FA2" w14:textId="5FAD3E32" w:rsidR="00F76964" w:rsidRDefault="00F76964" w:rsidP="00A82282">
      <w:pPr>
        <w:rPr>
          <w:rFonts w:asciiTheme="minorHAnsi" w:hAnsiTheme="minorHAnsi"/>
        </w:rPr>
      </w:pPr>
      <w:r>
        <w:rPr>
          <w:rFonts w:asciiTheme="minorHAnsi" w:hAnsiTheme="minorHAnsi"/>
          <w:noProof/>
        </w:rPr>
        <w:drawing>
          <wp:inline distT="0" distB="0" distL="0" distR="0" wp14:anchorId="1437EB32" wp14:editId="2BFF7D4F">
            <wp:extent cx="5943600" cy="28740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t to CNCS.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2874010"/>
                    </a:xfrm>
                    <a:prstGeom prst="rect">
                      <a:avLst/>
                    </a:prstGeom>
                  </pic:spPr>
                </pic:pic>
              </a:graphicData>
            </a:graphic>
          </wp:inline>
        </w:drawing>
      </w:r>
    </w:p>
    <w:p w14:paraId="74103B47" w14:textId="77777777" w:rsidR="00EB22B9" w:rsidRPr="003637EE" w:rsidRDefault="00EB22B9" w:rsidP="00A82282">
      <w:pPr>
        <w:rPr>
          <w:rFonts w:asciiTheme="minorHAnsi" w:hAnsiTheme="minorHAnsi"/>
        </w:rPr>
      </w:pPr>
    </w:p>
    <w:sectPr w:rsidR="00EB22B9" w:rsidRPr="003637EE" w:rsidSect="00FA5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54B"/>
    <w:rsid w:val="00022570"/>
    <w:rsid w:val="00052B10"/>
    <w:rsid w:val="00076E0F"/>
    <w:rsid w:val="00077D27"/>
    <w:rsid w:val="00082A3E"/>
    <w:rsid w:val="00084BF8"/>
    <w:rsid w:val="000C230F"/>
    <w:rsid w:val="000C3B55"/>
    <w:rsid w:val="000C7A18"/>
    <w:rsid w:val="000D2BAB"/>
    <w:rsid w:val="000E2180"/>
    <w:rsid w:val="001023F8"/>
    <w:rsid w:val="00110D18"/>
    <w:rsid w:val="00131B14"/>
    <w:rsid w:val="00164A0D"/>
    <w:rsid w:val="00175251"/>
    <w:rsid w:val="00191F8D"/>
    <w:rsid w:val="001A4F8F"/>
    <w:rsid w:val="001A7D23"/>
    <w:rsid w:val="00206028"/>
    <w:rsid w:val="002067F0"/>
    <w:rsid w:val="00216D27"/>
    <w:rsid w:val="002600F9"/>
    <w:rsid w:val="00277204"/>
    <w:rsid w:val="00282A9F"/>
    <w:rsid w:val="00284F17"/>
    <w:rsid w:val="00296279"/>
    <w:rsid w:val="002B3779"/>
    <w:rsid w:val="002B6C0A"/>
    <w:rsid w:val="002C2BA8"/>
    <w:rsid w:val="002D439C"/>
    <w:rsid w:val="002F055D"/>
    <w:rsid w:val="002F3479"/>
    <w:rsid w:val="002F3791"/>
    <w:rsid w:val="00333148"/>
    <w:rsid w:val="003637EE"/>
    <w:rsid w:val="003748D0"/>
    <w:rsid w:val="00392900"/>
    <w:rsid w:val="003C35B8"/>
    <w:rsid w:val="003C3C6F"/>
    <w:rsid w:val="00416ED4"/>
    <w:rsid w:val="00445CBA"/>
    <w:rsid w:val="00450775"/>
    <w:rsid w:val="00464BB8"/>
    <w:rsid w:val="00497D06"/>
    <w:rsid w:val="004A09C2"/>
    <w:rsid w:val="004A298E"/>
    <w:rsid w:val="004C71DE"/>
    <w:rsid w:val="004D5C70"/>
    <w:rsid w:val="004F2091"/>
    <w:rsid w:val="0051719B"/>
    <w:rsid w:val="00522FC3"/>
    <w:rsid w:val="00524443"/>
    <w:rsid w:val="005603AF"/>
    <w:rsid w:val="00574215"/>
    <w:rsid w:val="00582C31"/>
    <w:rsid w:val="005A2A50"/>
    <w:rsid w:val="005A6CB5"/>
    <w:rsid w:val="005C5A25"/>
    <w:rsid w:val="005D4D6F"/>
    <w:rsid w:val="00604AEB"/>
    <w:rsid w:val="00607C21"/>
    <w:rsid w:val="006128B9"/>
    <w:rsid w:val="006170C5"/>
    <w:rsid w:val="006258D9"/>
    <w:rsid w:val="006561D5"/>
    <w:rsid w:val="0066116E"/>
    <w:rsid w:val="006852D1"/>
    <w:rsid w:val="0073165E"/>
    <w:rsid w:val="00740174"/>
    <w:rsid w:val="007474C7"/>
    <w:rsid w:val="00756655"/>
    <w:rsid w:val="00790CE7"/>
    <w:rsid w:val="007A6BAF"/>
    <w:rsid w:val="007E7942"/>
    <w:rsid w:val="007E7F5D"/>
    <w:rsid w:val="00820FF4"/>
    <w:rsid w:val="00861A09"/>
    <w:rsid w:val="00877890"/>
    <w:rsid w:val="0088577A"/>
    <w:rsid w:val="0089654B"/>
    <w:rsid w:val="008F702D"/>
    <w:rsid w:val="00900291"/>
    <w:rsid w:val="00913378"/>
    <w:rsid w:val="00972C1A"/>
    <w:rsid w:val="0097405A"/>
    <w:rsid w:val="009768CA"/>
    <w:rsid w:val="009A4ABC"/>
    <w:rsid w:val="009D66C3"/>
    <w:rsid w:val="00A04779"/>
    <w:rsid w:val="00A20C20"/>
    <w:rsid w:val="00A30D33"/>
    <w:rsid w:val="00A33492"/>
    <w:rsid w:val="00A4627A"/>
    <w:rsid w:val="00A470CA"/>
    <w:rsid w:val="00A57410"/>
    <w:rsid w:val="00A62715"/>
    <w:rsid w:val="00A67C12"/>
    <w:rsid w:val="00A73BD3"/>
    <w:rsid w:val="00A75704"/>
    <w:rsid w:val="00A82282"/>
    <w:rsid w:val="00A87766"/>
    <w:rsid w:val="00A927F9"/>
    <w:rsid w:val="00A95B89"/>
    <w:rsid w:val="00B24425"/>
    <w:rsid w:val="00B30039"/>
    <w:rsid w:val="00B31530"/>
    <w:rsid w:val="00B3253D"/>
    <w:rsid w:val="00B45C76"/>
    <w:rsid w:val="00B46FC6"/>
    <w:rsid w:val="00B95149"/>
    <w:rsid w:val="00BA6779"/>
    <w:rsid w:val="00C273CC"/>
    <w:rsid w:val="00C646FF"/>
    <w:rsid w:val="00CA7BD5"/>
    <w:rsid w:val="00CB5175"/>
    <w:rsid w:val="00CC45E4"/>
    <w:rsid w:val="00CF2BB1"/>
    <w:rsid w:val="00CF3272"/>
    <w:rsid w:val="00D01351"/>
    <w:rsid w:val="00D25306"/>
    <w:rsid w:val="00D5586D"/>
    <w:rsid w:val="00D558A5"/>
    <w:rsid w:val="00D6493E"/>
    <w:rsid w:val="00DB4596"/>
    <w:rsid w:val="00DB6699"/>
    <w:rsid w:val="00DC0995"/>
    <w:rsid w:val="00DD1356"/>
    <w:rsid w:val="00DD7F6B"/>
    <w:rsid w:val="00E01450"/>
    <w:rsid w:val="00E16FF8"/>
    <w:rsid w:val="00E26A7D"/>
    <w:rsid w:val="00E40E99"/>
    <w:rsid w:val="00E755D4"/>
    <w:rsid w:val="00E77595"/>
    <w:rsid w:val="00E83B59"/>
    <w:rsid w:val="00EA12C9"/>
    <w:rsid w:val="00EB22B9"/>
    <w:rsid w:val="00EB6841"/>
    <w:rsid w:val="00ED095C"/>
    <w:rsid w:val="00EE6073"/>
    <w:rsid w:val="00EF0FD7"/>
    <w:rsid w:val="00EF10F6"/>
    <w:rsid w:val="00EF4C47"/>
    <w:rsid w:val="00EF7B8D"/>
    <w:rsid w:val="00F37BDE"/>
    <w:rsid w:val="00F71181"/>
    <w:rsid w:val="00F76964"/>
    <w:rsid w:val="00F81B24"/>
    <w:rsid w:val="00FA5612"/>
    <w:rsid w:val="00FA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 w:id="20957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http://www.nationalservice.gov/egrants/"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9511-649E-4FC8-8543-C2B93D3F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Ganiel, Carla</cp:lastModifiedBy>
  <cp:revision>2</cp:revision>
  <cp:lastPrinted>2014-03-27T21:20:00Z</cp:lastPrinted>
  <dcterms:created xsi:type="dcterms:W3CDTF">2014-04-29T15:01:00Z</dcterms:created>
  <dcterms:modified xsi:type="dcterms:W3CDTF">2014-04-29T15:01:00Z</dcterms:modified>
</cp:coreProperties>
</file>