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736195" w:rsidRDefault="00A159E5">
      <w:pPr>
        <w:rPr>
          <w:rFonts w:asciiTheme="minorHAnsi" w:hAnsiTheme="minorHAnsi" w:cs="Calibri"/>
          <w:sz w:val="22"/>
          <w:szCs w:val="22"/>
        </w:rPr>
      </w:pPr>
      <w:r w:rsidRPr="00736195">
        <w:rPr>
          <w:rFonts w:asciiTheme="minorHAnsi" w:hAnsiTheme="minorHAnsi"/>
          <w:noProof/>
          <w:sz w:val="22"/>
          <w:szCs w:val="22"/>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346106"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5850"/>
        <w:gridCol w:w="4230"/>
      </w:tblGrid>
      <w:tr w:rsidR="00392F5A" w:rsidRPr="00736195" w14:paraId="086A77B1" w14:textId="77777777" w:rsidTr="00D93860">
        <w:trPr>
          <w:trHeight w:val="900"/>
        </w:trPr>
        <w:tc>
          <w:tcPr>
            <w:tcW w:w="5850" w:type="dxa"/>
            <w:tcBorders>
              <w:top w:val="nil"/>
              <w:left w:val="nil"/>
              <w:bottom w:val="nil"/>
              <w:right w:val="nil"/>
            </w:tcBorders>
          </w:tcPr>
          <w:p w14:paraId="7C1CC02A" w14:textId="02D5EF36" w:rsidR="00392F5A" w:rsidRPr="00736195" w:rsidRDefault="00392F5A">
            <w:pPr>
              <w:rPr>
                <w:rFonts w:asciiTheme="minorHAnsi" w:hAnsiTheme="minorHAnsi" w:cs="Calibri"/>
                <w:b/>
                <w:bCs/>
                <w:sz w:val="22"/>
                <w:szCs w:val="22"/>
              </w:rPr>
            </w:pPr>
            <w:r w:rsidRPr="00736195">
              <w:rPr>
                <w:rFonts w:asciiTheme="minorHAnsi" w:hAnsiTheme="minorHAnsi" w:cs="Calibri"/>
                <w:b/>
                <w:bCs/>
                <w:sz w:val="22"/>
                <w:szCs w:val="22"/>
              </w:rPr>
              <w:t>National Park Service</w:t>
            </w:r>
          </w:p>
          <w:p w14:paraId="7604FB1F" w14:textId="77777777" w:rsidR="00392F5A" w:rsidRPr="00736195" w:rsidRDefault="00392F5A">
            <w:pPr>
              <w:rPr>
                <w:rFonts w:asciiTheme="minorHAnsi" w:hAnsiTheme="minorHAnsi" w:cs="Calibri"/>
                <w:b/>
                <w:bCs/>
                <w:sz w:val="22"/>
                <w:szCs w:val="22"/>
              </w:rPr>
            </w:pPr>
            <w:r w:rsidRPr="00736195">
              <w:rPr>
                <w:rFonts w:asciiTheme="minorHAnsi" w:hAnsiTheme="minorHAnsi" w:cs="Calibri"/>
                <w:b/>
                <w:bCs/>
                <w:sz w:val="22"/>
                <w:szCs w:val="22"/>
              </w:rPr>
              <w:t>U.S. Department of the Interior</w:t>
            </w:r>
          </w:p>
          <w:p w14:paraId="3822DBCF" w14:textId="77777777" w:rsidR="00392F5A" w:rsidRPr="00736195" w:rsidRDefault="00392F5A">
            <w:pPr>
              <w:pStyle w:val="TOC2"/>
              <w:tabs>
                <w:tab w:val="clear" w:pos="720"/>
                <w:tab w:val="clear" w:pos="9350"/>
              </w:tabs>
              <w:rPr>
                <w:rFonts w:asciiTheme="minorHAnsi" w:hAnsiTheme="minorHAnsi" w:cs="Calibri"/>
                <w:noProof w:val="0"/>
                <w:sz w:val="22"/>
                <w:szCs w:val="22"/>
              </w:rPr>
            </w:pPr>
          </w:p>
          <w:p w14:paraId="2C575E4E" w14:textId="6446A56F" w:rsidR="00392F5A" w:rsidRPr="00736195" w:rsidRDefault="0074581F">
            <w:pPr>
              <w:rPr>
                <w:rFonts w:asciiTheme="minorHAnsi" w:hAnsiTheme="minorHAnsi" w:cs="Calibri"/>
                <w:sz w:val="22"/>
                <w:szCs w:val="22"/>
              </w:rPr>
            </w:pPr>
            <w:r w:rsidRPr="00736195">
              <w:rPr>
                <w:rFonts w:asciiTheme="minorHAnsi" w:hAnsiTheme="minorHAnsi" w:cs="Calibri"/>
                <w:b/>
                <w:bCs/>
                <w:noProof/>
                <w:sz w:val="22"/>
                <w:szCs w:val="22"/>
              </w:rPr>
              <w:drawing>
                <wp:anchor distT="0" distB="0" distL="114300" distR="114300" simplePos="0" relativeHeight="251660288" behindDoc="1" locked="0" layoutInCell="1" allowOverlap="1" wp14:anchorId="342E3043" wp14:editId="054583B9">
                  <wp:simplePos x="0" y="0"/>
                  <wp:positionH relativeFrom="column">
                    <wp:posOffset>-71120</wp:posOffset>
                  </wp:positionH>
                  <wp:positionV relativeFrom="paragraph">
                    <wp:posOffset>-720725</wp:posOffset>
                  </wp:positionV>
                  <wp:extent cx="749935" cy="743585"/>
                  <wp:effectExtent l="0" t="0" r="0" b="0"/>
                  <wp:wrapTight wrapText="bothSides">
                    <wp:wrapPolygon edited="0">
                      <wp:start x="0" y="0"/>
                      <wp:lineTo x="0" y="21028"/>
                      <wp:lineTo x="20850" y="21028"/>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r w:rsidR="00392F5A" w:rsidRPr="00736195">
              <w:rPr>
                <w:rFonts w:asciiTheme="minorHAnsi" w:hAnsiTheme="minorHAnsi" w:cs="Calibri"/>
                <w:b/>
                <w:bCs/>
                <w:sz w:val="22"/>
                <w:szCs w:val="22"/>
              </w:rPr>
              <w:t>Social Science Program</w:t>
            </w:r>
          </w:p>
        </w:tc>
        <w:tc>
          <w:tcPr>
            <w:tcW w:w="4230" w:type="dxa"/>
            <w:tcBorders>
              <w:top w:val="nil"/>
              <w:left w:val="nil"/>
              <w:bottom w:val="nil"/>
              <w:right w:val="nil"/>
            </w:tcBorders>
          </w:tcPr>
          <w:p w14:paraId="67D80B5C" w14:textId="6A875A39" w:rsidR="00A66ED2" w:rsidRPr="00736195" w:rsidRDefault="00A66ED2">
            <w:pPr>
              <w:spacing w:before="40"/>
              <w:jc w:val="right"/>
              <w:rPr>
                <w:rFonts w:asciiTheme="minorHAnsi" w:hAnsiTheme="minorHAnsi" w:cs="Calibri"/>
                <w:b/>
                <w:bCs/>
                <w:sz w:val="22"/>
                <w:szCs w:val="22"/>
              </w:rPr>
            </w:pPr>
          </w:p>
          <w:p w14:paraId="0743531C" w14:textId="77777777" w:rsidR="00A66ED2" w:rsidRPr="00736195" w:rsidRDefault="00A66ED2">
            <w:pPr>
              <w:spacing w:before="40"/>
              <w:jc w:val="right"/>
              <w:rPr>
                <w:rFonts w:asciiTheme="minorHAnsi" w:hAnsiTheme="minorHAnsi" w:cs="Calibri"/>
                <w:b/>
                <w:bCs/>
                <w:sz w:val="22"/>
                <w:szCs w:val="22"/>
              </w:rPr>
            </w:pPr>
          </w:p>
          <w:p w14:paraId="224C0349" w14:textId="77777777" w:rsidR="00A66ED2" w:rsidRPr="00736195" w:rsidRDefault="00A66ED2" w:rsidP="00A66ED2">
            <w:pPr>
              <w:jc w:val="right"/>
              <w:rPr>
                <w:rFonts w:asciiTheme="minorHAnsi" w:hAnsiTheme="minorHAnsi" w:cstheme="minorHAnsi"/>
                <w:sz w:val="22"/>
                <w:szCs w:val="22"/>
              </w:rPr>
            </w:pPr>
          </w:p>
          <w:p w14:paraId="5926BE5E" w14:textId="77777777" w:rsidR="00A66ED2" w:rsidRPr="00736195" w:rsidRDefault="00A66ED2" w:rsidP="00A66ED2">
            <w:pPr>
              <w:jc w:val="right"/>
              <w:rPr>
                <w:rFonts w:asciiTheme="minorHAnsi" w:hAnsiTheme="minorHAnsi" w:cstheme="minorHAnsi"/>
                <w:sz w:val="22"/>
                <w:szCs w:val="22"/>
              </w:rPr>
            </w:pPr>
          </w:p>
          <w:p w14:paraId="35CD3EF8" w14:textId="77777777" w:rsidR="0074581F" w:rsidRPr="00736195" w:rsidRDefault="0074581F" w:rsidP="00A66ED2">
            <w:pPr>
              <w:jc w:val="right"/>
              <w:rPr>
                <w:rFonts w:asciiTheme="minorHAnsi" w:hAnsiTheme="minorHAnsi" w:cstheme="minorHAnsi"/>
                <w:sz w:val="22"/>
                <w:szCs w:val="22"/>
              </w:rPr>
            </w:pPr>
          </w:p>
          <w:p w14:paraId="2F774DC8" w14:textId="0BED5C08" w:rsidR="00A66ED2" w:rsidRPr="00D93860" w:rsidRDefault="00A66ED2" w:rsidP="00A66ED2">
            <w:pPr>
              <w:jc w:val="right"/>
              <w:rPr>
                <w:rFonts w:asciiTheme="minorHAnsi" w:hAnsiTheme="minorHAnsi" w:cstheme="minorHAnsi"/>
                <w:b/>
                <w:sz w:val="18"/>
                <w:szCs w:val="22"/>
              </w:rPr>
            </w:pPr>
            <w:r w:rsidRPr="00D93860">
              <w:rPr>
                <w:rFonts w:asciiTheme="minorHAnsi" w:hAnsiTheme="minorHAnsi" w:cstheme="minorHAnsi"/>
                <w:b/>
                <w:sz w:val="18"/>
                <w:szCs w:val="22"/>
              </w:rPr>
              <w:t xml:space="preserve">OMB Control Number 1024-0224 </w:t>
            </w:r>
          </w:p>
          <w:p w14:paraId="2EC9A277" w14:textId="73D7E7CD" w:rsidR="00392F5A" w:rsidRPr="00736195" w:rsidRDefault="00A66ED2" w:rsidP="00567987">
            <w:pPr>
              <w:jc w:val="right"/>
              <w:rPr>
                <w:rFonts w:asciiTheme="minorHAnsi" w:hAnsiTheme="minorHAnsi" w:cstheme="minorHAnsi"/>
                <w:sz w:val="22"/>
                <w:szCs w:val="22"/>
              </w:rPr>
            </w:pPr>
            <w:r w:rsidRPr="00D93860">
              <w:rPr>
                <w:rFonts w:asciiTheme="minorHAnsi" w:hAnsiTheme="minorHAnsi" w:cstheme="minorHAnsi"/>
                <w:b/>
                <w:sz w:val="18"/>
                <w:szCs w:val="22"/>
              </w:rPr>
              <w:t>Current Expiration Date:</w:t>
            </w:r>
            <w:r w:rsidR="00D93860" w:rsidRPr="00D93860">
              <w:rPr>
                <w:rFonts w:asciiTheme="minorHAnsi" w:hAnsiTheme="minorHAnsi" w:cstheme="minorHAnsi"/>
                <w:b/>
                <w:sz w:val="18"/>
                <w:szCs w:val="22"/>
              </w:rPr>
              <w:t>8-31-2014</w:t>
            </w:r>
          </w:p>
        </w:tc>
      </w:tr>
    </w:tbl>
    <w:p w14:paraId="777E6736" w14:textId="49D0BC69" w:rsidR="00392F5A" w:rsidRPr="00736195" w:rsidRDefault="00A159E5">
      <w:pPr>
        <w:pStyle w:val="Header"/>
        <w:tabs>
          <w:tab w:val="clear" w:pos="4320"/>
          <w:tab w:val="clear" w:pos="8640"/>
        </w:tabs>
        <w:spacing w:before="200"/>
        <w:rPr>
          <w:rFonts w:asciiTheme="minorHAnsi" w:hAnsiTheme="minorHAnsi" w:cs="Calibri"/>
          <w:b/>
          <w:bCs/>
          <w:sz w:val="22"/>
          <w:szCs w:val="22"/>
        </w:rPr>
      </w:pPr>
      <w:r w:rsidRPr="00736195">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CC6A5F"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736195">
        <w:rPr>
          <w:rFonts w:asciiTheme="minorHAnsi" w:hAnsiTheme="minorHAnsi" w:cs="Calibri"/>
          <w:b/>
          <w:bCs/>
          <w:sz w:val="22"/>
          <w:szCs w:val="22"/>
        </w:rPr>
        <w:t>Programmatic</w:t>
      </w:r>
      <w:r w:rsidR="00392F5A" w:rsidRPr="00736195">
        <w:rPr>
          <w:rFonts w:asciiTheme="minorHAnsi" w:hAnsiTheme="minorHAnsi" w:cs="Calibri"/>
          <w:b/>
          <w:bCs/>
          <w:sz w:val="22"/>
          <w:szCs w:val="22"/>
        </w:rPr>
        <w:t xml:space="preserve"> Approval for NPS-Sponsored Public Surveys</w:t>
      </w:r>
    </w:p>
    <w:p w14:paraId="474A7F5F" w14:textId="77777777" w:rsidR="00392F5A" w:rsidRPr="00736195" w:rsidRDefault="00392F5A">
      <w:pPr>
        <w:pStyle w:val="Header"/>
        <w:tabs>
          <w:tab w:val="clear" w:pos="4320"/>
          <w:tab w:val="clear" w:pos="8640"/>
        </w:tabs>
        <w:jc w:val="center"/>
        <w:rPr>
          <w:rFonts w:asciiTheme="minorHAnsi" w:hAnsiTheme="minorHAnsi" w:cs="Calibri"/>
          <w:b/>
          <w:bCs/>
          <w:sz w:val="22"/>
          <w:szCs w:val="22"/>
        </w:rPr>
      </w:pPr>
    </w:p>
    <w:tbl>
      <w:tblPr>
        <w:tblW w:w="9990" w:type="dxa"/>
        <w:tblInd w:w="108" w:type="dxa"/>
        <w:tblLayout w:type="fixed"/>
        <w:tblLook w:val="0000" w:firstRow="0" w:lastRow="0" w:firstColumn="0" w:lastColumn="0" w:noHBand="0" w:noVBand="0"/>
      </w:tblPr>
      <w:tblGrid>
        <w:gridCol w:w="45"/>
        <w:gridCol w:w="41"/>
        <w:gridCol w:w="305"/>
        <w:gridCol w:w="192"/>
        <w:gridCol w:w="16"/>
        <w:gridCol w:w="29"/>
        <w:gridCol w:w="1438"/>
        <w:gridCol w:w="622"/>
        <w:gridCol w:w="10"/>
        <w:gridCol w:w="166"/>
        <w:gridCol w:w="106"/>
        <w:gridCol w:w="90"/>
        <w:gridCol w:w="540"/>
        <w:gridCol w:w="270"/>
        <w:gridCol w:w="210"/>
        <w:gridCol w:w="240"/>
        <w:gridCol w:w="180"/>
        <w:gridCol w:w="136"/>
        <w:gridCol w:w="134"/>
        <w:gridCol w:w="255"/>
        <w:gridCol w:w="13"/>
        <w:gridCol w:w="707"/>
        <w:gridCol w:w="285"/>
        <w:gridCol w:w="142"/>
        <w:gridCol w:w="128"/>
        <w:gridCol w:w="90"/>
        <w:gridCol w:w="450"/>
        <w:gridCol w:w="360"/>
        <w:gridCol w:w="720"/>
        <w:gridCol w:w="90"/>
        <w:gridCol w:w="90"/>
        <w:gridCol w:w="1303"/>
        <w:gridCol w:w="47"/>
        <w:gridCol w:w="180"/>
        <w:gridCol w:w="313"/>
        <w:gridCol w:w="47"/>
      </w:tblGrid>
      <w:tr w:rsidR="0074581F" w:rsidRPr="00736195" w14:paraId="20B86224" w14:textId="77777777" w:rsidTr="0012705A">
        <w:trPr>
          <w:trHeight w:val="386"/>
        </w:trPr>
        <w:tc>
          <w:tcPr>
            <w:tcW w:w="391" w:type="dxa"/>
            <w:gridSpan w:val="3"/>
            <w:tcBorders>
              <w:top w:val="single" w:sz="4" w:space="0" w:color="auto"/>
              <w:bottom w:val="single" w:sz="4" w:space="0" w:color="auto"/>
            </w:tcBorders>
          </w:tcPr>
          <w:p w14:paraId="4AA3F951" w14:textId="77777777" w:rsidR="0074581F" w:rsidRPr="00736195" w:rsidRDefault="0074581F" w:rsidP="00D1550D">
            <w:pPr>
              <w:jc w:val="right"/>
              <w:rPr>
                <w:rFonts w:asciiTheme="minorHAnsi" w:hAnsiTheme="minorHAnsi" w:cs="Calibri"/>
                <w:sz w:val="22"/>
                <w:szCs w:val="22"/>
              </w:rPr>
            </w:pPr>
          </w:p>
        </w:tc>
        <w:tc>
          <w:tcPr>
            <w:tcW w:w="1675" w:type="dxa"/>
            <w:gridSpan w:val="4"/>
            <w:tcBorders>
              <w:top w:val="single" w:sz="4" w:space="0" w:color="auto"/>
              <w:bottom w:val="single" w:sz="4" w:space="0" w:color="auto"/>
            </w:tcBorders>
          </w:tcPr>
          <w:p w14:paraId="0FA07650" w14:textId="77777777" w:rsidR="0074581F" w:rsidRPr="00736195" w:rsidRDefault="0074581F" w:rsidP="00753200">
            <w:pPr>
              <w:jc w:val="right"/>
              <w:rPr>
                <w:rFonts w:asciiTheme="minorHAnsi" w:hAnsiTheme="minorHAnsi" w:cs="Calibri"/>
                <w:b/>
                <w:bCs/>
                <w:sz w:val="22"/>
                <w:szCs w:val="22"/>
              </w:rPr>
            </w:pPr>
          </w:p>
        </w:tc>
        <w:tc>
          <w:tcPr>
            <w:tcW w:w="7924" w:type="dxa"/>
            <w:gridSpan w:val="29"/>
            <w:tcBorders>
              <w:top w:val="single" w:sz="4" w:space="0" w:color="auto"/>
              <w:bottom w:val="single" w:sz="4" w:space="0" w:color="auto"/>
            </w:tcBorders>
          </w:tcPr>
          <w:p w14:paraId="0DB981E2" w14:textId="414EBBE7" w:rsidR="0074581F" w:rsidRPr="00736195" w:rsidRDefault="0074581F" w:rsidP="00D93860">
            <w:pPr>
              <w:jc w:val="right"/>
              <w:rPr>
                <w:rFonts w:asciiTheme="minorHAnsi" w:hAnsiTheme="minorHAnsi" w:cs="Calibri"/>
                <w:sz w:val="22"/>
                <w:szCs w:val="22"/>
              </w:rPr>
            </w:pPr>
            <w:r w:rsidRPr="00736195">
              <w:rPr>
                <w:rFonts w:asciiTheme="minorHAnsi" w:hAnsiTheme="minorHAnsi" w:cs="Calibri"/>
                <w:b/>
                <w:bCs/>
                <w:sz w:val="22"/>
                <w:szCs w:val="22"/>
              </w:rPr>
              <w:t>Submission Date :</w:t>
            </w:r>
            <w:r w:rsidR="00D93860">
              <w:rPr>
                <w:rFonts w:asciiTheme="minorHAnsi" w:hAnsiTheme="minorHAnsi" w:cs="Calibri"/>
                <w:b/>
                <w:bCs/>
                <w:sz w:val="22"/>
                <w:szCs w:val="22"/>
              </w:rPr>
              <w:t>8/5/2014</w:t>
            </w:r>
          </w:p>
        </w:tc>
      </w:tr>
      <w:tr w:rsidR="0074581F" w:rsidRPr="00736195" w14:paraId="262FEA4C" w14:textId="77777777" w:rsidTr="0012705A">
        <w:tc>
          <w:tcPr>
            <w:tcW w:w="391" w:type="dxa"/>
            <w:gridSpan w:val="3"/>
            <w:tcBorders>
              <w:top w:val="single" w:sz="4" w:space="0" w:color="auto"/>
              <w:bottom w:val="single" w:sz="4" w:space="0" w:color="auto"/>
            </w:tcBorders>
          </w:tcPr>
          <w:p w14:paraId="100549FD" w14:textId="77777777" w:rsidR="0074581F" w:rsidRPr="00736195" w:rsidRDefault="0074581F" w:rsidP="00D1550D">
            <w:pPr>
              <w:jc w:val="right"/>
              <w:rPr>
                <w:rFonts w:asciiTheme="minorHAnsi" w:hAnsiTheme="minorHAnsi" w:cs="Calibri"/>
                <w:sz w:val="22"/>
                <w:szCs w:val="22"/>
              </w:rPr>
            </w:pPr>
            <w:r w:rsidRPr="00736195">
              <w:rPr>
                <w:rFonts w:asciiTheme="minorHAnsi" w:hAnsiTheme="minorHAnsi" w:cs="Calibri"/>
                <w:sz w:val="22"/>
                <w:szCs w:val="22"/>
              </w:rPr>
              <w:br w:type="page"/>
            </w:r>
            <w:r w:rsidRPr="00736195">
              <w:rPr>
                <w:rFonts w:asciiTheme="minorHAnsi" w:hAnsiTheme="minorHAnsi" w:cs="Calibri"/>
                <w:sz w:val="22"/>
                <w:szCs w:val="22"/>
              </w:rPr>
              <w:br w:type="page"/>
              <w:t>1.</w:t>
            </w:r>
          </w:p>
        </w:tc>
        <w:tc>
          <w:tcPr>
            <w:tcW w:w="1675" w:type="dxa"/>
            <w:gridSpan w:val="4"/>
            <w:tcBorders>
              <w:top w:val="single" w:sz="4" w:space="0" w:color="auto"/>
              <w:bottom w:val="single" w:sz="4" w:space="0" w:color="auto"/>
            </w:tcBorders>
          </w:tcPr>
          <w:p w14:paraId="35F426A8" w14:textId="77777777" w:rsidR="0074581F" w:rsidRPr="00736195" w:rsidRDefault="0074581F" w:rsidP="00753200">
            <w:pPr>
              <w:jc w:val="right"/>
              <w:rPr>
                <w:rFonts w:asciiTheme="minorHAnsi" w:hAnsiTheme="minorHAnsi" w:cs="Calibri"/>
                <w:b/>
                <w:bCs/>
                <w:sz w:val="22"/>
                <w:szCs w:val="22"/>
              </w:rPr>
            </w:pPr>
            <w:r w:rsidRPr="00736195">
              <w:rPr>
                <w:rFonts w:asciiTheme="minorHAnsi" w:hAnsiTheme="minorHAnsi" w:cs="Calibri"/>
                <w:b/>
                <w:bCs/>
                <w:sz w:val="22"/>
                <w:szCs w:val="22"/>
              </w:rPr>
              <w:t>Project Title:</w:t>
            </w:r>
          </w:p>
        </w:tc>
        <w:tc>
          <w:tcPr>
            <w:tcW w:w="7924" w:type="dxa"/>
            <w:gridSpan w:val="29"/>
            <w:tcBorders>
              <w:top w:val="single" w:sz="4" w:space="0" w:color="auto"/>
              <w:bottom w:val="single" w:sz="4" w:space="0" w:color="auto"/>
            </w:tcBorders>
          </w:tcPr>
          <w:p w14:paraId="56661B3D" w14:textId="56AB48C3" w:rsidR="0074581F" w:rsidRPr="00736195" w:rsidRDefault="0074581F" w:rsidP="00E45EDB">
            <w:pPr>
              <w:rPr>
                <w:rFonts w:asciiTheme="minorHAnsi" w:hAnsiTheme="minorHAnsi" w:cs="Calibri"/>
                <w:sz w:val="22"/>
                <w:szCs w:val="22"/>
              </w:rPr>
            </w:pPr>
            <w:r w:rsidRPr="00736195">
              <w:rPr>
                <w:rFonts w:asciiTheme="minorHAnsi" w:hAnsiTheme="minorHAnsi" w:cstheme="minorHAnsi"/>
                <w:sz w:val="22"/>
                <w:szCs w:val="22"/>
              </w:rPr>
              <w:t>Analyzing the Importance of Ni</w:t>
            </w:r>
            <w:r w:rsidR="00441BD2" w:rsidRPr="00736195">
              <w:rPr>
                <w:rFonts w:asciiTheme="minorHAnsi" w:hAnsiTheme="minorHAnsi" w:cstheme="minorHAnsi"/>
                <w:sz w:val="22"/>
                <w:szCs w:val="22"/>
              </w:rPr>
              <w:t xml:space="preserve">ght Sky Quality at </w:t>
            </w:r>
            <w:r w:rsidR="00E45EDB" w:rsidRPr="00736195">
              <w:rPr>
                <w:rFonts w:asciiTheme="minorHAnsi" w:hAnsiTheme="minorHAnsi" w:cstheme="minorHAnsi"/>
                <w:sz w:val="22"/>
                <w:szCs w:val="22"/>
              </w:rPr>
              <w:t>Bryce Canyon</w:t>
            </w:r>
            <w:r w:rsidR="00441BD2" w:rsidRPr="00736195">
              <w:rPr>
                <w:rFonts w:asciiTheme="minorHAnsi" w:hAnsiTheme="minorHAnsi" w:cstheme="minorHAnsi"/>
                <w:sz w:val="22"/>
                <w:szCs w:val="22"/>
              </w:rPr>
              <w:t xml:space="preserve"> National Park</w:t>
            </w:r>
          </w:p>
        </w:tc>
      </w:tr>
      <w:tr w:rsidR="005F4AF3" w:rsidRPr="00736195" w14:paraId="6DD2BBE1" w14:textId="77777777" w:rsidTr="0012705A">
        <w:trPr>
          <w:gridAfter w:val="29"/>
          <w:wAfter w:w="7924" w:type="dxa"/>
          <w:trHeight w:val="125"/>
        </w:trPr>
        <w:tc>
          <w:tcPr>
            <w:tcW w:w="391" w:type="dxa"/>
            <w:gridSpan w:val="3"/>
            <w:tcBorders>
              <w:bottom w:val="single" w:sz="4" w:space="0" w:color="auto"/>
            </w:tcBorders>
          </w:tcPr>
          <w:p w14:paraId="173C381C" w14:textId="77777777" w:rsidR="00753200" w:rsidRPr="00736195" w:rsidRDefault="00753200" w:rsidP="00885E07">
            <w:pPr>
              <w:pStyle w:val="NoSpacing"/>
              <w:rPr>
                <w:rFonts w:asciiTheme="minorHAnsi" w:hAnsiTheme="minorHAnsi"/>
                <w:sz w:val="22"/>
                <w:szCs w:val="22"/>
              </w:rPr>
            </w:pPr>
          </w:p>
        </w:tc>
        <w:tc>
          <w:tcPr>
            <w:tcW w:w="1675" w:type="dxa"/>
            <w:gridSpan w:val="4"/>
          </w:tcPr>
          <w:p w14:paraId="7C413D1F" w14:textId="77777777" w:rsidR="00753200" w:rsidRPr="00736195" w:rsidRDefault="00753200" w:rsidP="00885E07">
            <w:pPr>
              <w:pStyle w:val="NoSpacing"/>
              <w:rPr>
                <w:rFonts w:asciiTheme="minorHAnsi" w:hAnsiTheme="minorHAnsi"/>
                <w:sz w:val="22"/>
                <w:szCs w:val="22"/>
              </w:rPr>
            </w:pPr>
          </w:p>
        </w:tc>
      </w:tr>
      <w:tr w:rsidR="005F4AF3" w:rsidRPr="00736195" w14:paraId="52A2D56F" w14:textId="77777777" w:rsidTr="00C97C78">
        <w:trPr>
          <w:trHeight w:val="2033"/>
        </w:trPr>
        <w:tc>
          <w:tcPr>
            <w:tcW w:w="391" w:type="dxa"/>
            <w:gridSpan w:val="3"/>
            <w:tcBorders>
              <w:top w:val="single" w:sz="4" w:space="0" w:color="auto"/>
              <w:bottom w:val="single" w:sz="4" w:space="0" w:color="auto"/>
            </w:tcBorders>
          </w:tcPr>
          <w:p w14:paraId="487E9D0D" w14:textId="77777777" w:rsidR="00392F5A" w:rsidRPr="00736195" w:rsidRDefault="00392F5A" w:rsidP="00D1550D">
            <w:pPr>
              <w:jc w:val="right"/>
              <w:rPr>
                <w:rFonts w:asciiTheme="minorHAnsi" w:hAnsiTheme="minorHAnsi" w:cs="Calibri"/>
                <w:sz w:val="22"/>
                <w:szCs w:val="22"/>
              </w:rPr>
            </w:pPr>
            <w:r w:rsidRPr="00736195">
              <w:rPr>
                <w:rFonts w:asciiTheme="minorHAnsi" w:hAnsiTheme="minorHAnsi" w:cs="Calibri"/>
                <w:sz w:val="22"/>
                <w:szCs w:val="22"/>
              </w:rPr>
              <w:t>2.</w:t>
            </w:r>
          </w:p>
        </w:tc>
        <w:tc>
          <w:tcPr>
            <w:tcW w:w="1675" w:type="dxa"/>
            <w:gridSpan w:val="4"/>
            <w:tcBorders>
              <w:top w:val="single" w:sz="4" w:space="0" w:color="auto"/>
              <w:bottom w:val="single" w:sz="4" w:space="0" w:color="auto"/>
            </w:tcBorders>
          </w:tcPr>
          <w:p w14:paraId="3C5BCE5E" w14:textId="77777777" w:rsidR="00392F5A" w:rsidRPr="00736195" w:rsidRDefault="00392F5A">
            <w:pPr>
              <w:jc w:val="right"/>
              <w:rPr>
                <w:rFonts w:asciiTheme="minorHAnsi" w:hAnsiTheme="minorHAnsi" w:cs="Calibri"/>
                <w:b/>
                <w:bCs/>
                <w:sz w:val="22"/>
                <w:szCs w:val="22"/>
              </w:rPr>
            </w:pPr>
            <w:r w:rsidRPr="00736195">
              <w:rPr>
                <w:rFonts w:asciiTheme="minorHAnsi" w:hAnsiTheme="minorHAnsi" w:cs="Calibri"/>
                <w:b/>
                <w:bCs/>
                <w:sz w:val="22"/>
                <w:szCs w:val="22"/>
              </w:rPr>
              <w:t>Abstract:</w:t>
            </w:r>
          </w:p>
        </w:tc>
        <w:tc>
          <w:tcPr>
            <w:tcW w:w="7924" w:type="dxa"/>
            <w:gridSpan w:val="29"/>
            <w:tcBorders>
              <w:top w:val="single" w:sz="4" w:space="0" w:color="auto"/>
              <w:bottom w:val="single" w:sz="4" w:space="0" w:color="auto"/>
            </w:tcBorders>
          </w:tcPr>
          <w:p w14:paraId="2908D367" w14:textId="66DCDAE5" w:rsidR="00392F5A" w:rsidRPr="00736195" w:rsidRDefault="00787AED" w:rsidP="00E45EDB">
            <w:pPr>
              <w:rPr>
                <w:rFonts w:asciiTheme="minorHAnsi" w:hAnsiTheme="minorHAnsi" w:cstheme="minorHAnsi"/>
                <w:i/>
                <w:sz w:val="22"/>
                <w:szCs w:val="22"/>
              </w:rPr>
            </w:pPr>
            <w:r w:rsidRPr="00736195">
              <w:rPr>
                <w:rFonts w:asciiTheme="minorHAnsi" w:hAnsiTheme="minorHAnsi" w:cstheme="minorHAnsi"/>
                <w:i/>
                <w:sz w:val="22"/>
                <w:szCs w:val="22"/>
              </w:rPr>
              <w:t xml:space="preserve">Concern for the preservation of dark skies and the problem of light pollution is rising in public consciousness. This shifting attitude is evidenced in national parks by increasing attendance at stargazing programs. However, it is important to </w:t>
            </w:r>
            <w:r w:rsidR="00B1539A" w:rsidRPr="00736195">
              <w:rPr>
                <w:rFonts w:asciiTheme="minorHAnsi" w:hAnsiTheme="minorHAnsi" w:cstheme="minorHAnsi"/>
                <w:i/>
                <w:sz w:val="22"/>
                <w:szCs w:val="22"/>
              </w:rPr>
              <w:t xml:space="preserve">establish indicators and standards for high quality nighttime experiences in parks. </w:t>
            </w:r>
            <w:r w:rsidR="00B4294C" w:rsidRPr="00736195">
              <w:rPr>
                <w:rFonts w:asciiTheme="minorHAnsi" w:hAnsiTheme="minorHAnsi" w:cstheme="minorHAnsi"/>
                <w:i/>
                <w:sz w:val="22"/>
                <w:szCs w:val="22"/>
              </w:rPr>
              <w:t xml:space="preserve">To address </w:t>
            </w:r>
            <w:r w:rsidR="00E45EDB" w:rsidRPr="00736195">
              <w:rPr>
                <w:rFonts w:asciiTheme="minorHAnsi" w:hAnsiTheme="minorHAnsi" w:cstheme="minorHAnsi"/>
                <w:i/>
                <w:sz w:val="22"/>
                <w:szCs w:val="22"/>
              </w:rPr>
              <w:t xml:space="preserve">this </w:t>
            </w:r>
            <w:r w:rsidR="00B4294C" w:rsidRPr="00736195">
              <w:rPr>
                <w:rFonts w:asciiTheme="minorHAnsi" w:hAnsiTheme="minorHAnsi" w:cstheme="minorHAnsi"/>
                <w:i/>
                <w:sz w:val="22"/>
                <w:szCs w:val="22"/>
              </w:rPr>
              <w:t xml:space="preserve">concern, </w:t>
            </w:r>
            <w:r w:rsidR="00E45EDB" w:rsidRPr="00736195">
              <w:rPr>
                <w:rFonts w:asciiTheme="minorHAnsi" w:hAnsiTheme="minorHAnsi" w:cstheme="minorHAnsi"/>
                <w:i/>
                <w:sz w:val="22"/>
                <w:szCs w:val="22"/>
              </w:rPr>
              <w:t>a survey will be conducted</w:t>
            </w:r>
            <w:r w:rsidRPr="00736195">
              <w:rPr>
                <w:rFonts w:asciiTheme="minorHAnsi" w:hAnsiTheme="minorHAnsi" w:cstheme="minorHAnsi"/>
                <w:i/>
                <w:sz w:val="22"/>
                <w:szCs w:val="22"/>
              </w:rPr>
              <w:t xml:space="preserve"> to assess the importance of night skies and related resources to visitors and support the establishment of visitor-based indicators and standards of quality for night sky viewing experiences. </w:t>
            </w:r>
          </w:p>
        </w:tc>
      </w:tr>
      <w:tr w:rsidR="005F4AF3" w:rsidRPr="00736195" w14:paraId="3A57D47B" w14:textId="77777777" w:rsidTr="0012705A">
        <w:trPr>
          <w:trHeight w:val="341"/>
        </w:trPr>
        <w:tc>
          <w:tcPr>
            <w:tcW w:w="391" w:type="dxa"/>
            <w:gridSpan w:val="3"/>
            <w:tcBorders>
              <w:top w:val="single" w:sz="4" w:space="0" w:color="auto"/>
              <w:bottom w:val="single" w:sz="4" w:space="0" w:color="auto"/>
            </w:tcBorders>
          </w:tcPr>
          <w:p w14:paraId="4BE2D3F2" w14:textId="77777777" w:rsidR="00392F5A" w:rsidRPr="00BF26A5" w:rsidRDefault="00392F5A" w:rsidP="00885E07">
            <w:pPr>
              <w:pStyle w:val="NoSpacing"/>
              <w:rPr>
                <w:rFonts w:asciiTheme="minorHAnsi" w:hAnsiTheme="minorHAnsi"/>
                <w:sz w:val="18"/>
                <w:szCs w:val="22"/>
              </w:rPr>
            </w:pPr>
          </w:p>
        </w:tc>
        <w:tc>
          <w:tcPr>
            <w:tcW w:w="1675" w:type="dxa"/>
            <w:gridSpan w:val="4"/>
            <w:tcBorders>
              <w:top w:val="single" w:sz="4" w:space="0" w:color="auto"/>
              <w:bottom w:val="single" w:sz="4" w:space="0" w:color="auto"/>
            </w:tcBorders>
          </w:tcPr>
          <w:p w14:paraId="57E9D5D6" w14:textId="77777777" w:rsidR="00392F5A" w:rsidRPr="00BF26A5" w:rsidRDefault="00392F5A" w:rsidP="00885E07">
            <w:pPr>
              <w:pStyle w:val="NoSpacing"/>
              <w:rPr>
                <w:rFonts w:asciiTheme="minorHAnsi" w:hAnsiTheme="minorHAnsi"/>
                <w:sz w:val="18"/>
                <w:szCs w:val="22"/>
              </w:rPr>
            </w:pPr>
          </w:p>
        </w:tc>
        <w:tc>
          <w:tcPr>
            <w:tcW w:w="7924" w:type="dxa"/>
            <w:gridSpan w:val="29"/>
            <w:tcBorders>
              <w:top w:val="single" w:sz="4" w:space="0" w:color="auto"/>
              <w:bottom w:val="single" w:sz="4" w:space="0" w:color="auto"/>
            </w:tcBorders>
          </w:tcPr>
          <w:p w14:paraId="40BD544D" w14:textId="77777777" w:rsidR="00392F5A" w:rsidRPr="00736195" w:rsidRDefault="00392F5A">
            <w:pPr>
              <w:rPr>
                <w:rFonts w:asciiTheme="minorHAnsi" w:hAnsiTheme="minorHAnsi" w:cs="Calibri"/>
                <w:sz w:val="22"/>
                <w:szCs w:val="22"/>
              </w:rPr>
            </w:pPr>
            <w:r w:rsidRPr="00BF26A5">
              <w:rPr>
                <w:rFonts w:asciiTheme="minorHAnsi" w:hAnsiTheme="minorHAnsi" w:cs="Calibri"/>
                <w:sz w:val="18"/>
                <w:szCs w:val="22"/>
              </w:rPr>
              <w:t>(not to exceed 150 words)</w:t>
            </w:r>
          </w:p>
        </w:tc>
      </w:tr>
      <w:tr w:rsidR="005F4AF3" w:rsidRPr="00736195" w14:paraId="24866E5A" w14:textId="77777777" w:rsidTr="0012705A">
        <w:trPr>
          <w:trHeight w:val="567"/>
        </w:trPr>
        <w:tc>
          <w:tcPr>
            <w:tcW w:w="391" w:type="dxa"/>
            <w:gridSpan w:val="3"/>
            <w:tcBorders>
              <w:top w:val="single" w:sz="4" w:space="0" w:color="auto"/>
            </w:tcBorders>
            <w:vAlign w:val="center"/>
          </w:tcPr>
          <w:p w14:paraId="567F4999" w14:textId="77777777" w:rsidR="00392F5A" w:rsidRPr="00736195" w:rsidRDefault="00392F5A" w:rsidP="00A159E5">
            <w:pPr>
              <w:rPr>
                <w:rFonts w:asciiTheme="minorHAnsi" w:hAnsiTheme="minorHAnsi" w:cs="Calibri"/>
                <w:sz w:val="22"/>
                <w:szCs w:val="22"/>
              </w:rPr>
            </w:pPr>
            <w:r w:rsidRPr="00736195">
              <w:rPr>
                <w:rFonts w:asciiTheme="minorHAnsi" w:hAnsiTheme="minorHAnsi" w:cs="Calibri"/>
                <w:sz w:val="22"/>
                <w:szCs w:val="22"/>
              </w:rPr>
              <w:t>3.</w:t>
            </w:r>
          </w:p>
        </w:tc>
        <w:tc>
          <w:tcPr>
            <w:tcW w:w="9599" w:type="dxa"/>
            <w:gridSpan w:val="33"/>
            <w:tcBorders>
              <w:top w:val="single" w:sz="4" w:space="0" w:color="auto"/>
            </w:tcBorders>
            <w:vAlign w:val="center"/>
          </w:tcPr>
          <w:p w14:paraId="6C376765" w14:textId="77777777" w:rsidR="00392F5A" w:rsidRPr="00736195" w:rsidRDefault="00392F5A" w:rsidP="00AB7BC7">
            <w:pPr>
              <w:rPr>
                <w:rFonts w:asciiTheme="minorHAnsi" w:hAnsiTheme="minorHAnsi" w:cs="Calibri"/>
                <w:b/>
                <w:bCs/>
                <w:sz w:val="22"/>
                <w:szCs w:val="22"/>
              </w:rPr>
            </w:pPr>
            <w:r w:rsidRPr="00736195">
              <w:rPr>
                <w:rFonts w:asciiTheme="minorHAnsi" w:hAnsiTheme="minorHAnsi" w:cs="Calibri"/>
                <w:b/>
                <w:bCs/>
                <w:sz w:val="22"/>
                <w:szCs w:val="22"/>
              </w:rPr>
              <w:t>Principal Investigator Contact Information</w:t>
            </w:r>
          </w:p>
        </w:tc>
      </w:tr>
      <w:tr w:rsidR="005F4AF3" w:rsidRPr="00736195" w14:paraId="6BE67865" w14:textId="77777777" w:rsidTr="0012705A">
        <w:tc>
          <w:tcPr>
            <w:tcW w:w="391" w:type="dxa"/>
            <w:gridSpan w:val="3"/>
          </w:tcPr>
          <w:p w14:paraId="54443275" w14:textId="77777777" w:rsidR="00392F5A" w:rsidRPr="00736195" w:rsidRDefault="00392F5A" w:rsidP="00066F45">
            <w:pPr>
              <w:jc w:val="right"/>
              <w:rPr>
                <w:rFonts w:asciiTheme="minorHAnsi" w:hAnsiTheme="minorHAnsi" w:cs="Calibri"/>
                <w:sz w:val="22"/>
                <w:szCs w:val="22"/>
              </w:rPr>
            </w:pPr>
          </w:p>
        </w:tc>
        <w:tc>
          <w:tcPr>
            <w:tcW w:w="1675" w:type="dxa"/>
            <w:gridSpan w:val="4"/>
          </w:tcPr>
          <w:p w14:paraId="5750A272" w14:textId="77777777" w:rsidR="00392F5A" w:rsidRPr="00736195" w:rsidRDefault="00392F5A">
            <w:pPr>
              <w:jc w:val="right"/>
              <w:rPr>
                <w:rFonts w:asciiTheme="minorHAnsi" w:hAnsiTheme="minorHAnsi" w:cs="Calibri"/>
                <w:b/>
                <w:bCs/>
                <w:sz w:val="22"/>
                <w:szCs w:val="22"/>
              </w:rPr>
            </w:pPr>
            <w:r w:rsidRPr="00736195">
              <w:rPr>
                <w:rFonts w:asciiTheme="minorHAnsi" w:hAnsiTheme="minorHAnsi" w:cs="Calibri"/>
                <w:b/>
                <w:bCs/>
                <w:sz w:val="22"/>
                <w:szCs w:val="22"/>
              </w:rPr>
              <w:t>First Name:</w:t>
            </w:r>
          </w:p>
        </w:tc>
        <w:tc>
          <w:tcPr>
            <w:tcW w:w="2570" w:type="dxa"/>
            <w:gridSpan w:val="11"/>
          </w:tcPr>
          <w:p w14:paraId="4B74D77D" w14:textId="042C55A6" w:rsidR="00392F5A" w:rsidRPr="00736195" w:rsidRDefault="00313599">
            <w:pPr>
              <w:rPr>
                <w:rFonts w:asciiTheme="minorHAnsi" w:hAnsiTheme="minorHAnsi" w:cs="Calibri"/>
                <w:sz w:val="22"/>
                <w:szCs w:val="22"/>
              </w:rPr>
            </w:pPr>
            <w:r w:rsidRPr="00736195">
              <w:rPr>
                <w:rFonts w:asciiTheme="minorHAnsi" w:hAnsiTheme="minorHAnsi" w:cs="Calibri"/>
                <w:sz w:val="22"/>
                <w:szCs w:val="22"/>
              </w:rPr>
              <w:t>Robert</w:t>
            </w:r>
          </w:p>
        </w:tc>
        <w:tc>
          <w:tcPr>
            <w:tcW w:w="1536" w:type="dxa"/>
            <w:gridSpan w:val="6"/>
          </w:tcPr>
          <w:p w14:paraId="5C7BBBB6" w14:textId="77777777" w:rsidR="00392F5A" w:rsidRPr="00736195" w:rsidRDefault="00392F5A">
            <w:pPr>
              <w:jc w:val="right"/>
              <w:rPr>
                <w:rFonts w:asciiTheme="minorHAnsi" w:hAnsiTheme="minorHAnsi" w:cs="Calibri"/>
                <w:sz w:val="22"/>
                <w:szCs w:val="22"/>
              </w:rPr>
            </w:pPr>
            <w:r w:rsidRPr="00736195">
              <w:rPr>
                <w:rFonts w:asciiTheme="minorHAnsi" w:hAnsiTheme="minorHAnsi" w:cs="Calibri"/>
                <w:b/>
                <w:bCs/>
                <w:sz w:val="22"/>
                <w:szCs w:val="22"/>
              </w:rPr>
              <w:t>Last Name:</w:t>
            </w:r>
          </w:p>
        </w:tc>
        <w:tc>
          <w:tcPr>
            <w:tcW w:w="3818" w:type="dxa"/>
            <w:gridSpan w:val="12"/>
          </w:tcPr>
          <w:p w14:paraId="11DD2523" w14:textId="33DE63B3" w:rsidR="00392F5A" w:rsidRPr="00736195" w:rsidRDefault="00313599">
            <w:pPr>
              <w:rPr>
                <w:rFonts w:asciiTheme="minorHAnsi" w:hAnsiTheme="minorHAnsi" w:cs="Calibri"/>
                <w:sz w:val="22"/>
                <w:szCs w:val="22"/>
              </w:rPr>
            </w:pPr>
            <w:r w:rsidRPr="00736195">
              <w:rPr>
                <w:rFonts w:asciiTheme="minorHAnsi" w:hAnsiTheme="minorHAnsi" w:cs="Calibri"/>
                <w:sz w:val="22"/>
                <w:szCs w:val="22"/>
              </w:rPr>
              <w:t>Manning</w:t>
            </w:r>
          </w:p>
        </w:tc>
      </w:tr>
      <w:tr w:rsidR="00FA2D3F" w:rsidRPr="00736195" w14:paraId="42088005" w14:textId="77777777" w:rsidTr="0012705A">
        <w:tc>
          <w:tcPr>
            <w:tcW w:w="391" w:type="dxa"/>
            <w:gridSpan w:val="3"/>
          </w:tcPr>
          <w:p w14:paraId="03A59BE1" w14:textId="77777777" w:rsidR="00FA2D3F" w:rsidRPr="00736195" w:rsidRDefault="00FA2D3F" w:rsidP="00D1550D">
            <w:pPr>
              <w:jc w:val="right"/>
              <w:rPr>
                <w:rFonts w:asciiTheme="minorHAnsi" w:hAnsiTheme="minorHAnsi" w:cs="Calibri"/>
                <w:sz w:val="22"/>
                <w:szCs w:val="22"/>
              </w:rPr>
            </w:pPr>
          </w:p>
        </w:tc>
        <w:tc>
          <w:tcPr>
            <w:tcW w:w="1675" w:type="dxa"/>
            <w:gridSpan w:val="4"/>
          </w:tcPr>
          <w:p w14:paraId="0359AA7C" w14:textId="77777777" w:rsidR="00FA2D3F" w:rsidRPr="00736195" w:rsidRDefault="00FA2D3F">
            <w:pPr>
              <w:jc w:val="right"/>
              <w:rPr>
                <w:rFonts w:asciiTheme="minorHAnsi" w:hAnsiTheme="minorHAnsi" w:cs="Calibri"/>
                <w:b/>
                <w:bCs/>
                <w:sz w:val="22"/>
                <w:szCs w:val="22"/>
              </w:rPr>
            </w:pPr>
            <w:r w:rsidRPr="00736195">
              <w:rPr>
                <w:rFonts w:asciiTheme="minorHAnsi" w:hAnsiTheme="minorHAnsi" w:cs="Calibri"/>
                <w:b/>
                <w:bCs/>
                <w:sz w:val="22"/>
                <w:szCs w:val="22"/>
              </w:rPr>
              <w:t>Title:</w:t>
            </w:r>
          </w:p>
        </w:tc>
        <w:tc>
          <w:tcPr>
            <w:tcW w:w="7924" w:type="dxa"/>
            <w:gridSpan w:val="29"/>
          </w:tcPr>
          <w:p w14:paraId="21EDFCD0" w14:textId="75A38BD0" w:rsidR="00FA2D3F" w:rsidRPr="00736195" w:rsidRDefault="00313599">
            <w:pPr>
              <w:rPr>
                <w:rFonts w:asciiTheme="minorHAnsi" w:hAnsiTheme="minorHAnsi" w:cs="Calibri"/>
                <w:sz w:val="22"/>
                <w:szCs w:val="22"/>
              </w:rPr>
            </w:pPr>
            <w:r w:rsidRPr="00736195">
              <w:rPr>
                <w:rFonts w:asciiTheme="minorHAnsi" w:hAnsiTheme="minorHAnsi" w:cs="Calibri"/>
                <w:sz w:val="22"/>
                <w:szCs w:val="22"/>
              </w:rPr>
              <w:t>Professor</w:t>
            </w:r>
          </w:p>
        </w:tc>
      </w:tr>
      <w:tr w:rsidR="00FA2D3F" w:rsidRPr="00736195" w14:paraId="0270472F" w14:textId="77777777" w:rsidTr="0012705A">
        <w:tc>
          <w:tcPr>
            <w:tcW w:w="391" w:type="dxa"/>
            <w:gridSpan w:val="3"/>
          </w:tcPr>
          <w:p w14:paraId="5B240C18" w14:textId="77777777" w:rsidR="00FA2D3F" w:rsidRPr="00736195" w:rsidRDefault="00FA2D3F" w:rsidP="00066F45">
            <w:pPr>
              <w:jc w:val="right"/>
              <w:rPr>
                <w:rFonts w:asciiTheme="minorHAnsi" w:hAnsiTheme="minorHAnsi" w:cs="Calibri"/>
                <w:sz w:val="22"/>
                <w:szCs w:val="22"/>
              </w:rPr>
            </w:pPr>
          </w:p>
        </w:tc>
        <w:tc>
          <w:tcPr>
            <w:tcW w:w="1675" w:type="dxa"/>
            <w:gridSpan w:val="4"/>
          </w:tcPr>
          <w:p w14:paraId="10F0CB1D" w14:textId="77777777" w:rsidR="00FA2D3F" w:rsidRPr="00736195" w:rsidRDefault="00FA2D3F">
            <w:pPr>
              <w:jc w:val="right"/>
              <w:rPr>
                <w:rFonts w:asciiTheme="minorHAnsi" w:hAnsiTheme="minorHAnsi" w:cs="Calibri"/>
                <w:b/>
                <w:bCs/>
                <w:sz w:val="22"/>
                <w:szCs w:val="22"/>
              </w:rPr>
            </w:pPr>
            <w:r w:rsidRPr="00736195">
              <w:rPr>
                <w:rFonts w:asciiTheme="minorHAnsi" w:hAnsiTheme="minorHAnsi" w:cs="Calibri"/>
                <w:b/>
                <w:bCs/>
                <w:sz w:val="22"/>
                <w:szCs w:val="22"/>
              </w:rPr>
              <w:t>Affiliation:</w:t>
            </w:r>
          </w:p>
        </w:tc>
        <w:tc>
          <w:tcPr>
            <w:tcW w:w="7924" w:type="dxa"/>
            <w:gridSpan w:val="29"/>
          </w:tcPr>
          <w:p w14:paraId="00ACDB93" w14:textId="1E3796D6" w:rsidR="00FA2D3F" w:rsidRPr="00736195" w:rsidRDefault="00313599">
            <w:pPr>
              <w:rPr>
                <w:rFonts w:asciiTheme="minorHAnsi" w:hAnsiTheme="minorHAnsi" w:cs="Calibri"/>
                <w:sz w:val="22"/>
                <w:szCs w:val="22"/>
              </w:rPr>
            </w:pPr>
            <w:r w:rsidRPr="00736195">
              <w:rPr>
                <w:rFonts w:asciiTheme="minorHAnsi" w:hAnsiTheme="minorHAnsi" w:cs="Calibri"/>
                <w:sz w:val="22"/>
                <w:szCs w:val="22"/>
              </w:rPr>
              <w:t>University of Vermont</w:t>
            </w:r>
          </w:p>
        </w:tc>
      </w:tr>
      <w:tr w:rsidR="00FA2D3F" w:rsidRPr="00736195" w14:paraId="3D81E307" w14:textId="77777777" w:rsidTr="0012705A">
        <w:tc>
          <w:tcPr>
            <w:tcW w:w="391" w:type="dxa"/>
            <w:gridSpan w:val="3"/>
          </w:tcPr>
          <w:p w14:paraId="28679312" w14:textId="77777777" w:rsidR="00FA2D3F" w:rsidRPr="00736195" w:rsidRDefault="00FA2D3F" w:rsidP="00066F45">
            <w:pPr>
              <w:jc w:val="right"/>
              <w:rPr>
                <w:rFonts w:asciiTheme="minorHAnsi" w:hAnsiTheme="minorHAnsi" w:cs="Calibri"/>
                <w:sz w:val="22"/>
                <w:szCs w:val="22"/>
              </w:rPr>
            </w:pPr>
          </w:p>
        </w:tc>
        <w:tc>
          <w:tcPr>
            <w:tcW w:w="1675" w:type="dxa"/>
            <w:gridSpan w:val="4"/>
          </w:tcPr>
          <w:p w14:paraId="2881D2F9" w14:textId="77777777" w:rsidR="00FA2D3F" w:rsidRPr="00736195" w:rsidRDefault="00FA2D3F">
            <w:pPr>
              <w:jc w:val="right"/>
              <w:rPr>
                <w:rFonts w:asciiTheme="minorHAnsi" w:hAnsiTheme="minorHAnsi" w:cs="Calibri"/>
                <w:b/>
                <w:bCs/>
                <w:sz w:val="22"/>
                <w:szCs w:val="22"/>
              </w:rPr>
            </w:pPr>
            <w:r w:rsidRPr="00736195">
              <w:rPr>
                <w:rFonts w:asciiTheme="minorHAnsi" w:hAnsiTheme="minorHAnsi" w:cs="Calibri"/>
                <w:b/>
                <w:bCs/>
                <w:sz w:val="22"/>
                <w:szCs w:val="22"/>
              </w:rPr>
              <w:t>Street Address:</w:t>
            </w:r>
          </w:p>
        </w:tc>
        <w:tc>
          <w:tcPr>
            <w:tcW w:w="7924" w:type="dxa"/>
            <w:gridSpan w:val="29"/>
          </w:tcPr>
          <w:p w14:paraId="178752D8" w14:textId="55A25559" w:rsidR="00FA2D3F" w:rsidRPr="00736195" w:rsidRDefault="00313599">
            <w:pPr>
              <w:rPr>
                <w:rFonts w:asciiTheme="minorHAnsi" w:hAnsiTheme="minorHAnsi" w:cs="Calibri"/>
                <w:sz w:val="22"/>
                <w:szCs w:val="22"/>
              </w:rPr>
            </w:pPr>
            <w:r w:rsidRPr="00736195">
              <w:rPr>
                <w:rFonts w:asciiTheme="minorHAnsi" w:hAnsiTheme="minorHAnsi" w:cs="Calibri"/>
                <w:sz w:val="22"/>
                <w:szCs w:val="22"/>
              </w:rPr>
              <w:t>313A Aiken Center</w:t>
            </w:r>
          </w:p>
        </w:tc>
      </w:tr>
      <w:tr w:rsidR="007336CB" w:rsidRPr="00736195" w14:paraId="2F417B98" w14:textId="77777777" w:rsidTr="0012705A">
        <w:tc>
          <w:tcPr>
            <w:tcW w:w="391" w:type="dxa"/>
            <w:gridSpan w:val="3"/>
          </w:tcPr>
          <w:p w14:paraId="3AEF485E" w14:textId="77777777" w:rsidR="007336CB" w:rsidRPr="00736195" w:rsidRDefault="007336CB" w:rsidP="00066F45">
            <w:pPr>
              <w:jc w:val="right"/>
              <w:rPr>
                <w:rFonts w:asciiTheme="minorHAnsi" w:hAnsiTheme="minorHAnsi" w:cs="Calibri"/>
                <w:sz w:val="22"/>
                <w:szCs w:val="22"/>
              </w:rPr>
            </w:pPr>
          </w:p>
        </w:tc>
        <w:tc>
          <w:tcPr>
            <w:tcW w:w="1675" w:type="dxa"/>
            <w:gridSpan w:val="4"/>
          </w:tcPr>
          <w:p w14:paraId="08B7FE97" w14:textId="77777777" w:rsidR="007336CB" w:rsidRPr="00736195" w:rsidRDefault="007336CB">
            <w:pPr>
              <w:jc w:val="right"/>
              <w:rPr>
                <w:rFonts w:asciiTheme="minorHAnsi" w:hAnsiTheme="minorHAnsi" w:cs="Calibri"/>
                <w:b/>
                <w:bCs/>
                <w:sz w:val="22"/>
                <w:szCs w:val="22"/>
              </w:rPr>
            </w:pPr>
            <w:r w:rsidRPr="00736195">
              <w:rPr>
                <w:rFonts w:asciiTheme="minorHAnsi" w:hAnsiTheme="minorHAnsi" w:cs="Calibri"/>
                <w:b/>
                <w:bCs/>
                <w:sz w:val="22"/>
                <w:szCs w:val="22"/>
              </w:rPr>
              <w:t>City:</w:t>
            </w:r>
          </w:p>
        </w:tc>
        <w:tc>
          <w:tcPr>
            <w:tcW w:w="2014" w:type="dxa"/>
            <w:gridSpan w:val="8"/>
          </w:tcPr>
          <w:p w14:paraId="15AEA26D" w14:textId="4FB12DB8" w:rsidR="007336CB" w:rsidRPr="00736195" w:rsidRDefault="00313599">
            <w:pPr>
              <w:rPr>
                <w:rFonts w:asciiTheme="minorHAnsi" w:hAnsiTheme="minorHAnsi" w:cs="Calibri"/>
                <w:sz w:val="22"/>
                <w:szCs w:val="22"/>
              </w:rPr>
            </w:pPr>
            <w:r w:rsidRPr="00736195">
              <w:rPr>
                <w:rFonts w:asciiTheme="minorHAnsi" w:hAnsiTheme="minorHAnsi" w:cs="Calibri"/>
                <w:sz w:val="22"/>
                <w:szCs w:val="22"/>
              </w:rPr>
              <w:t>Burlington</w:t>
            </w:r>
          </w:p>
        </w:tc>
        <w:tc>
          <w:tcPr>
            <w:tcW w:w="945" w:type="dxa"/>
            <w:gridSpan w:val="5"/>
          </w:tcPr>
          <w:p w14:paraId="6799F295" w14:textId="77777777" w:rsidR="007336CB" w:rsidRPr="00736195" w:rsidRDefault="007336CB">
            <w:pPr>
              <w:jc w:val="right"/>
              <w:rPr>
                <w:rFonts w:asciiTheme="minorHAnsi" w:hAnsiTheme="minorHAnsi" w:cs="Calibri"/>
                <w:sz w:val="22"/>
                <w:szCs w:val="22"/>
              </w:rPr>
            </w:pPr>
            <w:r w:rsidRPr="00736195">
              <w:rPr>
                <w:rFonts w:asciiTheme="minorHAnsi" w:hAnsiTheme="minorHAnsi" w:cs="Calibri"/>
                <w:b/>
                <w:bCs/>
                <w:sz w:val="22"/>
                <w:szCs w:val="22"/>
              </w:rPr>
              <w:t>State:</w:t>
            </w:r>
          </w:p>
        </w:tc>
        <w:tc>
          <w:tcPr>
            <w:tcW w:w="720" w:type="dxa"/>
            <w:gridSpan w:val="2"/>
          </w:tcPr>
          <w:p w14:paraId="17FC26CE" w14:textId="5B33C562" w:rsidR="007336CB" w:rsidRPr="00736195" w:rsidRDefault="00313599">
            <w:pPr>
              <w:rPr>
                <w:rFonts w:asciiTheme="minorHAnsi" w:hAnsiTheme="minorHAnsi" w:cs="Calibri"/>
                <w:sz w:val="22"/>
                <w:szCs w:val="22"/>
              </w:rPr>
            </w:pPr>
            <w:r w:rsidRPr="00736195">
              <w:rPr>
                <w:rFonts w:asciiTheme="minorHAnsi" w:hAnsiTheme="minorHAnsi" w:cs="Calibri"/>
                <w:sz w:val="22"/>
                <w:szCs w:val="22"/>
              </w:rPr>
              <w:t>VT</w:t>
            </w:r>
          </w:p>
        </w:tc>
        <w:tc>
          <w:tcPr>
            <w:tcW w:w="2175" w:type="dxa"/>
            <w:gridSpan w:val="7"/>
          </w:tcPr>
          <w:p w14:paraId="3F697D29" w14:textId="77777777" w:rsidR="007336CB" w:rsidRPr="00736195" w:rsidRDefault="007336CB">
            <w:pPr>
              <w:jc w:val="right"/>
              <w:rPr>
                <w:rFonts w:asciiTheme="minorHAnsi" w:hAnsiTheme="minorHAnsi" w:cs="Calibri"/>
                <w:b/>
                <w:bCs/>
                <w:sz w:val="22"/>
                <w:szCs w:val="22"/>
              </w:rPr>
            </w:pPr>
            <w:r w:rsidRPr="00736195">
              <w:rPr>
                <w:rFonts w:asciiTheme="minorHAnsi" w:hAnsiTheme="minorHAnsi" w:cs="Calibri"/>
                <w:b/>
                <w:bCs/>
                <w:sz w:val="22"/>
                <w:szCs w:val="22"/>
              </w:rPr>
              <w:t>Zip code:</w:t>
            </w:r>
          </w:p>
        </w:tc>
        <w:tc>
          <w:tcPr>
            <w:tcW w:w="2070" w:type="dxa"/>
            <w:gridSpan w:val="7"/>
          </w:tcPr>
          <w:p w14:paraId="4CF35CF2" w14:textId="6C281CC3" w:rsidR="007336CB" w:rsidRPr="00736195" w:rsidRDefault="00313599">
            <w:pPr>
              <w:rPr>
                <w:rFonts w:asciiTheme="minorHAnsi" w:hAnsiTheme="minorHAnsi" w:cs="Calibri"/>
                <w:bCs/>
                <w:sz w:val="22"/>
                <w:szCs w:val="22"/>
              </w:rPr>
            </w:pPr>
            <w:r w:rsidRPr="00736195">
              <w:rPr>
                <w:rFonts w:asciiTheme="minorHAnsi" w:hAnsiTheme="minorHAnsi" w:cs="Calibri"/>
                <w:bCs/>
                <w:sz w:val="22"/>
                <w:szCs w:val="22"/>
              </w:rPr>
              <w:t>05405</w:t>
            </w:r>
          </w:p>
        </w:tc>
      </w:tr>
      <w:tr w:rsidR="007336CB" w:rsidRPr="00736195" w14:paraId="765FD8CA" w14:textId="77777777" w:rsidTr="0012705A">
        <w:tc>
          <w:tcPr>
            <w:tcW w:w="391" w:type="dxa"/>
            <w:gridSpan w:val="3"/>
          </w:tcPr>
          <w:p w14:paraId="7E2F3B39" w14:textId="77777777" w:rsidR="007336CB" w:rsidRPr="00736195" w:rsidRDefault="007336CB">
            <w:pPr>
              <w:jc w:val="right"/>
              <w:rPr>
                <w:rFonts w:asciiTheme="minorHAnsi" w:hAnsiTheme="minorHAnsi" w:cs="Calibri"/>
                <w:sz w:val="22"/>
                <w:szCs w:val="22"/>
              </w:rPr>
            </w:pPr>
          </w:p>
        </w:tc>
        <w:tc>
          <w:tcPr>
            <w:tcW w:w="1675" w:type="dxa"/>
            <w:gridSpan w:val="4"/>
          </w:tcPr>
          <w:p w14:paraId="75000512" w14:textId="77777777" w:rsidR="007336CB" w:rsidRPr="00736195" w:rsidRDefault="007336CB">
            <w:pPr>
              <w:jc w:val="right"/>
              <w:rPr>
                <w:rFonts w:asciiTheme="minorHAnsi" w:hAnsiTheme="minorHAnsi" w:cs="Calibri"/>
                <w:b/>
                <w:bCs/>
                <w:sz w:val="22"/>
                <w:szCs w:val="22"/>
              </w:rPr>
            </w:pPr>
            <w:r w:rsidRPr="00736195">
              <w:rPr>
                <w:rFonts w:asciiTheme="minorHAnsi" w:hAnsiTheme="minorHAnsi" w:cs="Calibri"/>
                <w:b/>
                <w:bCs/>
                <w:sz w:val="22"/>
                <w:szCs w:val="22"/>
              </w:rPr>
              <w:t>Phone:</w:t>
            </w:r>
          </w:p>
        </w:tc>
        <w:tc>
          <w:tcPr>
            <w:tcW w:w="2014" w:type="dxa"/>
            <w:gridSpan w:val="8"/>
          </w:tcPr>
          <w:p w14:paraId="1CCF7E0D" w14:textId="59E44EB6" w:rsidR="007336CB" w:rsidRPr="00736195" w:rsidRDefault="00313599">
            <w:pPr>
              <w:rPr>
                <w:rFonts w:asciiTheme="minorHAnsi" w:hAnsiTheme="minorHAnsi" w:cs="Calibri"/>
                <w:sz w:val="22"/>
                <w:szCs w:val="22"/>
              </w:rPr>
            </w:pPr>
            <w:r w:rsidRPr="00736195">
              <w:rPr>
                <w:rFonts w:asciiTheme="minorHAnsi" w:hAnsiTheme="minorHAnsi" w:cs="Calibri"/>
                <w:sz w:val="22"/>
                <w:szCs w:val="22"/>
              </w:rPr>
              <w:t>(802)656-3096</w:t>
            </w:r>
          </w:p>
        </w:tc>
        <w:tc>
          <w:tcPr>
            <w:tcW w:w="945" w:type="dxa"/>
            <w:gridSpan w:val="5"/>
          </w:tcPr>
          <w:p w14:paraId="5F236B99" w14:textId="77777777" w:rsidR="007336CB" w:rsidRPr="00736195" w:rsidRDefault="007336CB">
            <w:pPr>
              <w:jc w:val="right"/>
              <w:rPr>
                <w:rFonts w:asciiTheme="minorHAnsi" w:hAnsiTheme="minorHAnsi" w:cs="Calibri"/>
                <w:sz w:val="22"/>
                <w:szCs w:val="22"/>
              </w:rPr>
            </w:pPr>
            <w:r w:rsidRPr="00736195">
              <w:rPr>
                <w:rFonts w:asciiTheme="minorHAnsi" w:hAnsiTheme="minorHAnsi" w:cs="Calibri"/>
                <w:b/>
                <w:bCs/>
                <w:sz w:val="22"/>
                <w:szCs w:val="22"/>
              </w:rPr>
              <w:t>Fax:</w:t>
            </w:r>
          </w:p>
        </w:tc>
        <w:tc>
          <w:tcPr>
            <w:tcW w:w="4965" w:type="dxa"/>
            <w:gridSpan w:val="16"/>
          </w:tcPr>
          <w:p w14:paraId="6CE3B33B" w14:textId="10AEC584" w:rsidR="007336CB" w:rsidRPr="00736195" w:rsidRDefault="00313599">
            <w:pPr>
              <w:rPr>
                <w:rFonts w:asciiTheme="minorHAnsi" w:hAnsiTheme="minorHAnsi" w:cs="Calibri"/>
                <w:sz w:val="22"/>
                <w:szCs w:val="22"/>
              </w:rPr>
            </w:pPr>
            <w:r w:rsidRPr="00736195">
              <w:rPr>
                <w:rFonts w:asciiTheme="minorHAnsi" w:hAnsiTheme="minorHAnsi" w:cs="Calibri"/>
                <w:sz w:val="22"/>
                <w:szCs w:val="22"/>
              </w:rPr>
              <w:t>(802)656-8683</w:t>
            </w:r>
          </w:p>
        </w:tc>
      </w:tr>
      <w:tr w:rsidR="0074581F" w:rsidRPr="00736195" w14:paraId="0C2B8AC8" w14:textId="77777777" w:rsidTr="0012705A">
        <w:trPr>
          <w:trHeight w:val="387"/>
        </w:trPr>
        <w:tc>
          <w:tcPr>
            <w:tcW w:w="391" w:type="dxa"/>
            <w:gridSpan w:val="3"/>
            <w:tcBorders>
              <w:bottom w:val="single" w:sz="4" w:space="0" w:color="auto"/>
            </w:tcBorders>
          </w:tcPr>
          <w:p w14:paraId="560CAF0C" w14:textId="77777777" w:rsidR="0074581F" w:rsidRPr="00736195" w:rsidRDefault="0074581F">
            <w:pPr>
              <w:jc w:val="right"/>
              <w:rPr>
                <w:rFonts w:asciiTheme="minorHAnsi" w:hAnsiTheme="minorHAnsi" w:cs="Calibri"/>
                <w:sz w:val="22"/>
                <w:szCs w:val="22"/>
              </w:rPr>
            </w:pPr>
          </w:p>
        </w:tc>
        <w:tc>
          <w:tcPr>
            <w:tcW w:w="1675" w:type="dxa"/>
            <w:gridSpan w:val="4"/>
            <w:tcBorders>
              <w:bottom w:val="single" w:sz="4" w:space="0" w:color="auto"/>
            </w:tcBorders>
          </w:tcPr>
          <w:p w14:paraId="3FA44E54" w14:textId="77777777" w:rsidR="0074581F" w:rsidRPr="00736195" w:rsidRDefault="0074581F">
            <w:pPr>
              <w:jc w:val="right"/>
              <w:rPr>
                <w:rFonts w:asciiTheme="minorHAnsi" w:hAnsiTheme="minorHAnsi" w:cs="Calibri"/>
                <w:b/>
                <w:bCs/>
                <w:sz w:val="22"/>
                <w:szCs w:val="22"/>
              </w:rPr>
            </w:pPr>
            <w:r w:rsidRPr="00736195">
              <w:rPr>
                <w:rFonts w:asciiTheme="minorHAnsi" w:hAnsiTheme="minorHAnsi" w:cs="Calibri"/>
                <w:b/>
                <w:bCs/>
                <w:sz w:val="22"/>
                <w:szCs w:val="22"/>
              </w:rPr>
              <w:t>Email:</w:t>
            </w:r>
          </w:p>
        </w:tc>
        <w:tc>
          <w:tcPr>
            <w:tcW w:w="7924" w:type="dxa"/>
            <w:gridSpan w:val="29"/>
            <w:tcBorders>
              <w:bottom w:val="single" w:sz="4" w:space="0" w:color="auto"/>
            </w:tcBorders>
          </w:tcPr>
          <w:p w14:paraId="319DC216" w14:textId="5126FC1E" w:rsidR="0074581F" w:rsidRPr="00736195" w:rsidRDefault="0074581F">
            <w:pPr>
              <w:rPr>
                <w:rFonts w:asciiTheme="minorHAnsi" w:hAnsiTheme="minorHAnsi"/>
                <w:sz w:val="22"/>
                <w:szCs w:val="22"/>
              </w:rPr>
            </w:pPr>
            <w:r w:rsidRPr="00736195">
              <w:rPr>
                <w:rFonts w:asciiTheme="minorHAnsi" w:hAnsiTheme="minorHAnsi" w:cstheme="minorHAnsi"/>
                <w:sz w:val="22"/>
                <w:szCs w:val="22"/>
              </w:rPr>
              <w:t>Robert.Manning@uvm.edu</w:t>
            </w:r>
          </w:p>
        </w:tc>
      </w:tr>
      <w:tr w:rsidR="00AB7BC7" w:rsidRPr="00736195" w14:paraId="41B0B9C8" w14:textId="77777777" w:rsidTr="0012705A">
        <w:trPr>
          <w:trHeight w:val="332"/>
        </w:trPr>
        <w:tc>
          <w:tcPr>
            <w:tcW w:w="391" w:type="dxa"/>
            <w:gridSpan w:val="3"/>
            <w:tcBorders>
              <w:top w:val="single" w:sz="4" w:space="0" w:color="auto"/>
              <w:bottom w:val="single" w:sz="4" w:space="0" w:color="auto"/>
            </w:tcBorders>
            <w:vAlign w:val="center"/>
          </w:tcPr>
          <w:p w14:paraId="7D77C463" w14:textId="77777777" w:rsidR="00AB7BC7" w:rsidRPr="00BF26A5" w:rsidRDefault="00AB7BC7" w:rsidP="00885E07">
            <w:pPr>
              <w:pStyle w:val="NoSpacing"/>
              <w:rPr>
                <w:rFonts w:asciiTheme="minorHAnsi" w:hAnsiTheme="minorHAnsi"/>
                <w:sz w:val="18"/>
                <w:szCs w:val="22"/>
              </w:rPr>
            </w:pPr>
          </w:p>
        </w:tc>
        <w:tc>
          <w:tcPr>
            <w:tcW w:w="9599" w:type="dxa"/>
            <w:gridSpan w:val="33"/>
            <w:tcBorders>
              <w:top w:val="single" w:sz="4" w:space="0" w:color="auto"/>
              <w:bottom w:val="single" w:sz="4" w:space="0" w:color="auto"/>
            </w:tcBorders>
            <w:vAlign w:val="center"/>
          </w:tcPr>
          <w:p w14:paraId="76B610D5" w14:textId="77777777" w:rsidR="00AB7BC7" w:rsidRPr="00BF26A5" w:rsidRDefault="00AB7BC7" w:rsidP="00885E07">
            <w:pPr>
              <w:pStyle w:val="NoSpacing"/>
              <w:rPr>
                <w:rFonts w:asciiTheme="minorHAnsi" w:hAnsiTheme="minorHAnsi"/>
                <w:sz w:val="18"/>
                <w:szCs w:val="22"/>
              </w:rPr>
            </w:pPr>
          </w:p>
        </w:tc>
      </w:tr>
      <w:tr w:rsidR="005F4AF3" w:rsidRPr="00736195" w14:paraId="681B3288" w14:textId="77777777" w:rsidTr="0012705A">
        <w:trPr>
          <w:trHeight w:val="468"/>
        </w:trPr>
        <w:tc>
          <w:tcPr>
            <w:tcW w:w="391" w:type="dxa"/>
            <w:gridSpan w:val="3"/>
            <w:tcBorders>
              <w:top w:val="single" w:sz="4" w:space="0" w:color="auto"/>
            </w:tcBorders>
            <w:vAlign w:val="center"/>
          </w:tcPr>
          <w:p w14:paraId="33D417FB" w14:textId="77777777" w:rsidR="00392F5A" w:rsidRPr="00736195" w:rsidRDefault="00392F5A" w:rsidP="00A159E5">
            <w:pPr>
              <w:rPr>
                <w:rFonts w:asciiTheme="minorHAnsi" w:hAnsiTheme="minorHAnsi" w:cs="Calibri"/>
                <w:sz w:val="22"/>
                <w:szCs w:val="22"/>
              </w:rPr>
            </w:pPr>
            <w:r w:rsidRPr="00736195">
              <w:rPr>
                <w:rFonts w:asciiTheme="minorHAnsi" w:hAnsiTheme="minorHAnsi" w:cs="Calibri"/>
                <w:sz w:val="22"/>
                <w:szCs w:val="22"/>
              </w:rPr>
              <w:t xml:space="preserve">4. </w:t>
            </w:r>
          </w:p>
        </w:tc>
        <w:tc>
          <w:tcPr>
            <w:tcW w:w="9599" w:type="dxa"/>
            <w:gridSpan w:val="33"/>
            <w:tcBorders>
              <w:top w:val="single" w:sz="4" w:space="0" w:color="auto"/>
            </w:tcBorders>
            <w:vAlign w:val="center"/>
          </w:tcPr>
          <w:p w14:paraId="6AA8C85B" w14:textId="77777777" w:rsidR="00392F5A" w:rsidRPr="00736195" w:rsidRDefault="00392F5A" w:rsidP="00AB7BC7">
            <w:pPr>
              <w:rPr>
                <w:rFonts w:asciiTheme="minorHAnsi" w:hAnsiTheme="minorHAnsi" w:cs="Calibri"/>
                <w:b/>
                <w:bCs/>
                <w:sz w:val="22"/>
                <w:szCs w:val="22"/>
              </w:rPr>
            </w:pPr>
            <w:r w:rsidRPr="00736195">
              <w:rPr>
                <w:rFonts w:asciiTheme="minorHAnsi" w:hAnsiTheme="minorHAnsi" w:cs="Calibri"/>
                <w:b/>
                <w:bCs/>
                <w:sz w:val="22"/>
                <w:szCs w:val="22"/>
              </w:rPr>
              <w:t>Park or Program Liaison Contact Information</w:t>
            </w:r>
          </w:p>
        </w:tc>
      </w:tr>
      <w:tr w:rsidR="005F4AF3" w:rsidRPr="00736195" w14:paraId="5BFF6F05" w14:textId="77777777" w:rsidTr="0012705A">
        <w:trPr>
          <w:trHeight w:val="225"/>
        </w:trPr>
        <w:tc>
          <w:tcPr>
            <w:tcW w:w="391" w:type="dxa"/>
            <w:gridSpan w:val="3"/>
          </w:tcPr>
          <w:p w14:paraId="766E85B0" w14:textId="77777777" w:rsidR="00392F5A" w:rsidRPr="00736195" w:rsidRDefault="00392F5A" w:rsidP="00066F45">
            <w:pPr>
              <w:jc w:val="right"/>
              <w:rPr>
                <w:rFonts w:asciiTheme="minorHAnsi" w:hAnsiTheme="minorHAnsi" w:cs="Calibri"/>
                <w:sz w:val="22"/>
                <w:szCs w:val="22"/>
              </w:rPr>
            </w:pPr>
          </w:p>
        </w:tc>
        <w:tc>
          <w:tcPr>
            <w:tcW w:w="1675" w:type="dxa"/>
            <w:gridSpan w:val="4"/>
          </w:tcPr>
          <w:p w14:paraId="090B9B90" w14:textId="77777777" w:rsidR="00392F5A" w:rsidRPr="00736195" w:rsidRDefault="00392F5A">
            <w:pPr>
              <w:jc w:val="right"/>
              <w:rPr>
                <w:rFonts w:asciiTheme="minorHAnsi" w:hAnsiTheme="minorHAnsi" w:cs="Calibri"/>
                <w:b/>
                <w:bCs/>
                <w:sz w:val="22"/>
                <w:szCs w:val="22"/>
              </w:rPr>
            </w:pPr>
            <w:r w:rsidRPr="00736195">
              <w:rPr>
                <w:rFonts w:asciiTheme="minorHAnsi" w:hAnsiTheme="minorHAnsi" w:cs="Calibri"/>
                <w:b/>
                <w:bCs/>
                <w:sz w:val="22"/>
                <w:szCs w:val="22"/>
              </w:rPr>
              <w:t>First Name:</w:t>
            </w:r>
          </w:p>
        </w:tc>
        <w:tc>
          <w:tcPr>
            <w:tcW w:w="2570" w:type="dxa"/>
            <w:gridSpan w:val="11"/>
          </w:tcPr>
          <w:p w14:paraId="1D5BA913" w14:textId="0044BA74" w:rsidR="00392F5A" w:rsidRPr="00736195" w:rsidRDefault="0027323A">
            <w:pPr>
              <w:rPr>
                <w:rFonts w:asciiTheme="minorHAnsi" w:hAnsiTheme="minorHAnsi" w:cs="Calibri"/>
                <w:sz w:val="22"/>
                <w:szCs w:val="22"/>
              </w:rPr>
            </w:pPr>
            <w:r w:rsidRPr="00736195">
              <w:rPr>
                <w:rFonts w:asciiTheme="minorHAnsi" w:hAnsiTheme="minorHAnsi" w:cs="Calibri"/>
                <w:sz w:val="22"/>
                <w:szCs w:val="22"/>
              </w:rPr>
              <w:t>Chadwick</w:t>
            </w:r>
          </w:p>
        </w:tc>
        <w:tc>
          <w:tcPr>
            <w:tcW w:w="1536" w:type="dxa"/>
            <w:gridSpan w:val="6"/>
          </w:tcPr>
          <w:p w14:paraId="6071F57F" w14:textId="77777777" w:rsidR="00392F5A" w:rsidRPr="00736195" w:rsidRDefault="00392F5A">
            <w:pPr>
              <w:jc w:val="right"/>
              <w:rPr>
                <w:rFonts w:asciiTheme="minorHAnsi" w:hAnsiTheme="minorHAnsi" w:cs="Calibri"/>
                <w:sz w:val="22"/>
                <w:szCs w:val="22"/>
              </w:rPr>
            </w:pPr>
            <w:r w:rsidRPr="00736195">
              <w:rPr>
                <w:rFonts w:asciiTheme="minorHAnsi" w:hAnsiTheme="minorHAnsi" w:cs="Calibri"/>
                <w:b/>
                <w:bCs/>
                <w:sz w:val="22"/>
                <w:szCs w:val="22"/>
              </w:rPr>
              <w:t>Last Name:</w:t>
            </w:r>
          </w:p>
        </w:tc>
        <w:tc>
          <w:tcPr>
            <w:tcW w:w="3818" w:type="dxa"/>
            <w:gridSpan w:val="12"/>
          </w:tcPr>
          <w:p w14:paraId="0EE400CD" w14:textId="23B4E9E0" w:rsidR="00392F5A" w:rsidRPr="00736195" w:rsidRDefault="0027323A">
            <w:pPr>
              <w:rPr>
                <w:rFonts w:asciiTheme="minorHAnsi" w:hAnsiTheme="minorHAnsi" w:cs="Calibri"/>
                <w:sz w:val="22"/>
                <w:szCs w:val="22"/>
              </w:rPr>
            </w:pPr>
            <w:r w:rsidRPr="00736195">
              <w:rPr>
                <w:rFonts w:asciiTheme="minorHAnsi" w:hAnsiTheme="minorHAnsi" w:cs="Calibri"/>
                <w:sz w:val="22"/>
                <w:szCs w:val="22"/>
              </w:rPr>
              <w:t>Moore</w:t>
            </w:r>
          </w:p>
        </w:tc>
      </w:tr>
      <w:tr w:rsidR="00FA2D3F" w:rsidRPr="00736195" w14:paraId="4FF272F4" w14:textId="77777777" w:rsidTr="0012705A">
        <w:trPr>
          <w:trHeight w:val="207"/>
        </w:trPr>
        <w:tc>
          <w:tcPr>
            <w:tcW w:w="391" w:type="dxa"/>
            <w:gridSpan w:val="3"/>
          </w:tcPr>
          <w:p w14:paraId="7152F5A5" w14:textId="77777777" w:rsidR="00FA2D3F" w:rsidRPr="00736195" w:rsidRDefault="00FA2D3F" w:rsidP="00D1550D">
            <w:pPr>
              <w:jc w:val="right"/>
              <w:rPr>
                <w:rFonts w:asciiTheme="minorHAnsi" w:hAnsiTheme="minorHAnsi" w:cs="Calibri"/>
                <w:sz w:val="22"/>
                <w:szCs w:val="22"/>
              </w:rPr>
            </w:pPr>
          </w:p>
        </w:tc>
        <w:tc>
          <w:tcPr>
            <w:tcW w:w="1675" w:type="dxa"/>
            <w:gridSpan w:val="4"/>
          </w:tcPr>
          <w:p w14:paraId="16A6AB30" w14:textId="77777777" w:rsidR="00FA2D3F" w:rsidRPr="00736195" w:rsidRDefault="00FA2D3F">
            <w:pPr>
              <w:jc w:val="right"/>
              <w:rPr>
                <w:rFonts w:asciiTheme="minorHAnsi" w:hAnsiTheme="minorHAnsi" w:cs="Calibri"/>
                <w:b/>
                <w:bCs/>
                <w:sz w:val="22"/>
                <w:szCs w:val="22"/>
              </w:rPr>
            </w:pPr>
            <w:r w:rsidRPr="00736195">
              <w:rPr>
                <w:rFonts w:asciiTheme="minorHAnsi" w:hAnsiTheme="minorHAnsi" w:cs="Calibri"/>
                <w:b/>
                <w:bCs/>
                <w:sz w:val="22"/>
                <w:szCs w:val="22"/>
              </w:rPr>
              <w:t>Title:</w:t>
            </w:r>
          </w:p>
        </w:tc>
        <w:tc>
          <w:tcPr>
            <w:tcW w:w="7924" w:type="dxa"/>
            <w:gridSpan w:val="29"/>
          </w:tcPr>
          <w:p w14:paraId="130207D0" w14:textId="2E7E68BF" w:rsidR="00FA2D3F" w:rsidRPr="00736195" w:rsidRDefault="0027323A">
            <w:pPr>
              <w:rPr>
                <w:rFonts w:asciiTheme="minorHAnsi" w:hAnsiTheme="minorHAnsi" w:cs="Calibri"/>
                <w:sz w:val="22"/>
                <w:szCs w:val="22"/>
              </w:rPr>
            </w:pPr>
            <w:r w:rsidRPr="00736195">
              <w:rPr>
                <w:rFonts w:asciiTheme="minorHAnsi" w:hAnsiTheme="minorHAnsi" w:cs="Calibri"/>
                <w:sz w:val="22"/>
                <w:szCs w:val="22"/>
              </w:rPr>
              <w:t>Night Skies Program Manager</w:t>
            </w:r>
          </w:p>
        </w:tc>
      </w:tr>
      <w:tr w:rsidR="00AB7BC7" w:rsidRPr="00736195" w14:paraId="25A0B6A8" w14:textId="77777777" w:rsidTr="0012705A">
        <w:tc>
          <w:tcPr>
            <w:tcW w:w="391" w:type="dxa"/>
            <w:gridSpan w:val="3"/>
          </w:tcPr>
          <w:p w14:paraId="2AFC9221" w14:textId="77777777" w:rsidR="00AB7BC7" w:rsidRPr="00736195" w:rsidRDefault="00AB7BC7" w:rsidP="00066F45">
            <w:pPr>
              <w:jc w:val="right"/>
              <w:rPr>
                <w:rFonts w:asciiTheme="minorHAnsi" w:hAnsiTheme="minorHAnsi" w:cs="Calibri"/>
                <w:sz w:val="22"/>
                <w:szCs w:val="22"/>
              </w:rPr>
            </w:pPr>
          </w:p>
        </w:tc>
        <w:tc>
          <w:tcPr>
            <w:tcW w:w="1675" w:type="dxa"/>
            <w:gridSpan w:val="4"/>
          </w:tcPr>
          <w:p w14:paraId="367ED59A" w14:textId="3B893A06" w:rsidR="00AB7BC7" w:rsidRPr="00736195" w:rsidRDefault="0074581F" w:rsidP="007B0276">
            <w:pPr>
              <w:jc w:val="right"/>
              <w:rPr>
                <w:rFonts w:asciiTheme="minorHAnsi" w:hAnsiTheme="minorHAnsi" w:cs="Calibri"/>
                <w:b/>
                <w:bCs/>
                <w:sz w:val="22"/>
                <w:szCs w:val="22"/>
              </w:rPr>
            </w:pPr>
            <w:r w:rsidRPr="00736195">
              <w:rPr>
                <w:rFonts w:asciiTheme="minorHAnsi" w:hAnsiTheme="minorHAnsi" w:cs="Calibri"/>
                <w:b/>
                <w:bCs/>
                <w:sz w:val="22"/>
                <w:szCs w:val="22"/>
              </w:rPr>
              <w:t xml:space="preserve">Park </w:t>
            </w:r>
            <w:r w:rsidR="00AB7BC7" w:rsidRPr="00736195">
              <w:rPr>
                <w:rFonts w:asciiTheme="minorHAnsi" w:hAnsiTheme="minorHAnsi" w:cs="Calibri"/>
                <w:b/>
                <w:bCs/>
                <w:sz w:val="22"/>
                <w:szCs w:val="22"/>
              </w:rPr>
              <w:t>Office</w:t>
            </w:r>
          </w:p>
        </w:tc>
        <w:tc>
          <w:tcPr>
            <w:tcW w:w="7924" w:type="dxa"/>
            <w:gridSpan w:val="29"/>
          </w:tcPr>
          <w:p w14:paraId="3AD55813" w14:textId="30927332" w:rsidR="00AB7BC7" w:rsidRPr="00736195" w:rsidRDefault="0027323A" w:rsidP="007336CB">
            <w:pPr>
              <w:pStyle w:val="PlainText"/>
              <w:rPr>
                <w:rFonts w:asciiTheme="minorHAnsi" w:hAnsiTheme="minorHAnsi" w:cs="Calibri"/>
                <w:sz w:val="22"/>
                <w:szCs w:val="22"/>
              </w:rPr>
            </w:pPr>
            <w:r w:rsidRPr="00736195">
              <w:rPr>
                <w:rFonts w:asciiTheme="minorHAnsi" w:hAnsiTheme="minorHAnsi" w:cs="Calibri"/>
                <w:sz w:val="22"/>
                <w:szCs w:val="22"/>
              </w:rPr>
              <w:t>Natural Sounds and Night Skies Division</w:t>
            </w:r>
          </w:p>
        </w:tc>
      </w:tr>
      <w:tr w:rsidR="007336CB" w:rsidRPr="00736195" w14:paraId="21D7E97D" w14:textId="77777777" w:rsidTr="0012705A">
        <w:trPr>
          <w:trHeight w:val="243"/>
        </w:trPr>
        <w:tc>
          <w:tcPr>
            <w:tcW w:w="391" w:type="dxa"/>
            <w:gridSpan w:val="3"/>
          </w:tcPr>
          <w:p w14:paraId="218C1822" w14:textId="77777777" w:rsidR="007336CB" w:rsidRPr="00736195" w:rsidRDefault="007336CB" w:rsidP="00066F45">
            <w:pPr>
              <w:jc w:val="right"/>
              <w:rPr>
                <w:rFonts w:asciiTheme="minorHAnsi" w:hAnsiTheme="minorHAnsi" w:cs="Calibri"/>
                <w:sz w:val="22"/>
                <w:szCs w:val="22"/>
              </w:rPr>
            </w:pPr>
          </w:p>
        </w:tc>
        <w:tc>
          <w:tcPr>
            <w:tcW w:w="1675" w:type="dxa"/>
            <w:gridSpan w:val="4"/>
          </w:tcPr>
          <w:p w14:paraId="1686A6AC" w14:textId="77777777" w:rsidR="007336CB" w:rsidRPr="00736195" w:rsidRDefault="007336CB">
            <w:pPr>
              <w:jc w:val="right"/>
              <w:rPr>
                <w:rFonts w:asciiTheme="minorHAnsi" w:hAnsiTheme="minorHAnsi" w:cs="Calibri"/>
                <w:b/>
                <w:bCs/>
                <w:sz w:val="22"/>
                <w:szCs w:val="22"/>
              </w:rPr>
            </w:pPr>
            <w:r w:rsidRPr="00736195">
              <w:rPr>
                <w:rFonts w:asciiTheme="minorHAnsi" w:hAnsiTheme="minorHAnsi" w:cs="Calibri"/>
                <w:b/>
                <w:bCs/>
                <w:sz w:val="22"/>
                <w:szCs w:val="22"/>
              </w:rPr>
              <w:t>Street Address:</w:t>
            </w:r>
          </w:p>
        </w:tc>
        <w:tc>
          <w:tcPr>
            <w:tcW w:w="7924" w:type="dxa"/>
            <w:gridSpan w:val="29"/>
          </w:tcPr>
          <w:p w14:paraId="46B4D18D" w14:textId="04695963" w:rsidR="007336CB" w:rsidRPr="00736195" w:rsidRDefault="0027323A">
            <w:pPr>
              <w:rPr>
                <w:rFonts w:asciiTheme="minorHAnsi" w:hAnsiTheme="minorHAnsi" w:cs="Calibri"/>
                <w:sz w:val="22"/>
                <w:szCs w:val="22"/>
              </w:rPr>
            </w:pPr>
            <w:r w:rsidRPr="00736195">
              <w:rPr>
                <w:rFonts w:asciiTheme="minorHAnsi" w:hAnsiTheme="minorHAnsi" w:cs="Calibri"/>
                <w:sz w:val="22"/>
                <w:szCs w:val="22"/>
              </w:rPr>
              <w:t>1201 Oakridge Drive, Suite 100</w:t>
            </w:r>
          </w:p>
        </w:tc>
      </w:tr>
      <w:tr w:rsidR="00FA2D3F" w:rsidRPr="00736195" w14:paraId="59092BF5" w14:textId="77777777" w:rsidTr="0012705A">
        <w:trPr>
          <w:trHeight w:val="315"/>
        </w:trPr>
        <w:tc>
          <w:tcPr>
            <w:tcW w:w="391" w:type="dxa"/>
            <w:gridSpan w:val="3"/>
          </w:tcPr>
          <w:p w14:paraId="73251D06" w14:textId="77777777" w:rsidR="00FA2D3F" w:rsidRPr="00736195" w:rsidRDefault="00FA2D3F" w:rsidP="00066F45">
            <w:pPr>
              <w:jc w:val="right"/>
              <w:rPr>
                <w:rFonts w:asciiTheme="minorHAnsi" w:hAnsiTheme="minorHAnsi" w:cs="Calibri"/>
                <w:sz w:val="22"/>
                <w:szCs w:val="22"/>
              </w:rPr>
            </w:pPr>
          </w:p>
        </w:tc>
        <w:tc>
          <w:tcPr>
            <w:tcW w:w="1675" w:type="dxa"/>
            <w:gridSpan w:val="4"/>
          </w:tcPr>
          <w:p w14:paraId="71D76D5B" w14:textId="77777777" w:rsidR="00FA2D3F" w:rsidRPr="00736195" w:rsidRDefault="00FA2D3F">
            <w:pPr>
              <w:jc w:val="right"/>
              <w:rPr>
                <w:rFonts w:asciiTheme="minorHAnsi" w:hAnsiTheme="minorHAnsi" w:cs="Calibri"/>
                <w:b/>
                <w:bCs/>
                <w:sz w:val="22"/>
                <w:szCs w:val="22"/>
              </w:rPr>
            </w:pPr>
            <w:r w:rsidRPr="00736195">
              <w:rPr>
                <w:rFonts w:asciiTheme="minorHAnsi" w:hAnsiTheme="minorHAnsi" w:cs="Calibri"/>
                <w:b/>
                <w:bCs/>
                <w:sz w:val="22"/>
                <w:szCs w:val="22"/>
              </w:rPr>
              <w:t>City:</w:t>
            </w:r>
          </w:p>
        </w:tc>
        <w:tc>
          <w:tcPr>
            <w:tcW w:w="2014" w:type="dxa"/>
            <w:gridSpan w:val="8"/>
          </w:tcPr>
          <w:p w14:paraId="708B37C3" w14:textId="4D3A72CB" w:rsidR="00FA2D3F" w:rsidRPr="00736195" w:rsidRDefault="0027323A">
            <w:pPr>
              <w:rPr>
                <w:rFonts w:asciiTheme="minorHAnsi" w:hAnsiTheme="minorHAnsi" w:cs="Calibri"/>
                <w:sz w:val="22"/>
                <w:szCs w:val="22"/>
              </w:rPr>
            </w:pPr>
            <w:r w:rsidRPr="00736195">
              <w:rPr>
                <w:rFonts w:asciiTheme="minorHAnsi" w:hAnsiTheme="minorHAnsi" w:cs="Calibri"/>
                <w:sz w:val="22"/>
                <w:szCs w:val="22"/>
              </w:rPr>
              <w:t>Fort Collins</w:t>
            </w:r>
          </w:p>
        </w:tc>
        <w:tc>
          <w:tcPr>
            <w:tcW w:w="958" w:type="dxa"/>
            <w:gridSpan w:val="6"/>
          </w:tcPr>
          <w:p w14:paraId="27E72FD9" w14:textId="77777777" w:rsidR="00FA2D3F" w:rsidRPr="00736195" w:rsidRDefault="00FA2D3F">
            <w:pPr>
              <w:jc w:val="right"/>
              <w:rPr>
                <w:rFonts w:asciiTheme="minorHAnsi" w:hAnsiTheme="minorHAnsi" w:cs="Calibri"/>
                <w:b/>
                <w:bCs/>
                <w:sz w:val="22"/>
                <w:szCs w:val="22"/>
              </w:rPr>
            </w:pPr>
            <w:r w:rsidRPr="00736195">
              <w:rPr>
                <w:rFonts w:asciiTheme="minorHAnsi" w:hAnsiTheme="minorHAnsi" w:cs="Calibri"/>
                <w:b/>
                <w:bCs/>
                <w:sz w:val="22"/>
                <w:szCs w:val="22"/>
              </w:rPr>
              <w:t>State:</w:t>
            </w:r>
          </w:p>
        </w:tc>
        <w:tc>
          <w:tcPr>
            <w:tcW w:w="992" w:type="dxa"/>
            <w:gridSpan w:val="2"/>
          </w:tcPr>
          <w:p w14:paraId="6B2362FC" w14:textId="3C85E668" w:rsidR="00FA2D3F" w:rsidRPr="00736195" w:rsidRDefault="0027323A">
            <w:pPr>
              <w:rPr>
                <w:rFonts w:asciiTheme="minorHAnsi" w:hAnsiTheme="minorHAnsi" w:cs="Calibri"/>
                <w:sz w:val="22"/>
                <w:szCs w:val="22"/>
              </w:rPr>
            </w:pPr>
            <w:r w:rsidRPr="00736195">
              <w:rPr>
                <w:rFonts w:asciiTheme="minorHAnsi" w:hAnsiTheme="minorHAnsi" w:cs="Calibri"/>
                <w:sz w:val="22"/>
                <w:szCs w:val="22"/>
              </w:rPr>
              <w:t>CO</w:t>
            </w:r>
          </w:p>
        </w:tc>
        <w:tc>
          <w:tcPr>
            <w:tcW w:w="1890" w:type="dxa"/>
            <w:gridSpan w:val="6"/>
          </w:tcPr>
          <w:p w14:paraId="47993E81" w14:textId="77777777" w:rsidR="00FA2D3F" w:rsidRPr="00736195" w:rsidRDefault="00FA2D3F">
            <w:pPr>
              <w:jc w:val="right"/>
              <w:rPr>
                <w:rFonts w:asciiTheme="minorHAnsi" w:hAnsiTheme="minorHAnsi" w:cs="Calibri"/>
                <w:b/>
                <w:bCs/>
                <w:sz w:val="22"/>
                <w:szCs w:val="22"/>
              </w:rPr>
            </w:pPr>
            <w:r w:rsidRPr="00736195">
              <w:rPr>
                <w:rFonts w:asciiTheme="minorHAnsi" w:hAnsiTheme="minorHAnsi" w:cs="Calibri"/>
                <w:sz w:val="22"/>
                <w:szCs w:val="22"/>
              </w:rPr>
              <w:t xml:space="preserve"> </w:t>
            </w:r>
            <w:r w:rsidRPr="00736195">
              <w:rPr>
                <w:rFonts w:asciiTheme="minorHAnsi" w:hAnsiTheme="minorHAnsi" w:cs="Calibri"/>
                <w:b/>
                <w:bCs/>
                <w:sz w:val="22"/>
                <w:szCs w:val="22"/>
              </w:rPr>
              <w:t>Zip code:</w:t>
            </w:r>
          </w:p>
        </w:tc>
        <w:tc>
          <w:tcPr>
            <w:tcW w:w="2070" w:type="dxa"/>
            <w:gridSpan w:val="7"/>
          </w:tcPr>
          <w:p w14:paraId="5CFFB680" w14:textId="26E84E2D" w:rsidR="00FA2D3F" w:rsidRPr="00736195" w:rsidRDefault="0027323A">
            <w:pPr>
              <w:rPr>
                <w:rFonts w:asciiTheme="minorHAnsi" w:hAnsiTheme="minorHAnsi" w:cs="Calibri"/>
                <w:sz w:val="22"/>
                <w:szCs w:val="22"/>
              </w:rPr>
            </w:pPr>
            <w:r w:rsidRPr="00736195">
              <w:rPr>
                <w:rFonts w:asciiTheme="minorHAnsi" w:hAnsiTheme="minorHAnsi" w:cs="Calibri"/>
                <w:sz w:val="22"/>
                <w:szCs w:val="22"/>
              </w:rPr>
              <w:t>80525</w:t>
            </w:r>
          </w:p>
        </w:tc>
      </w:tr>
      <w:tr w:rsidR="007336CB" w:rsidRPr="00736195" w14:paraId="1B25C254" w14:textId="77777777" w:rsidTr="0012705A">
        <w:trPr>
          <w:trHeight w:val="288"/>
        </w:trPr>
        <w:tc>
          <w:tcPr>
            <w:tcW w:w="391" w:type="dxa"/>
            <w:gridSpan w:val="3"/>
          </w:tcPr>
          <w:p w14:paraId="4FE83F94" w14:textId="77777777" w:rsidR="007336CB" w:rsidRPr="00736195" w:rsidRDefault="007336CB" w:rsidP="00D1550D">
            <w:pPr>
              <w:jc w:val="right"/>
              <w:rPr>
                <w:rFonts w:asciiTheme="minorHAnsi" w:hAnsiTheme="minorHAnsi" w:cs="Calibri"/>
                <w:sz w:val="22"/>
                <w:szCs w:val="22"/>
              </w:rPr>
            </w:pPr>
          </w:p>
        </w:tc>
        <w:tc>
          <w:tcPr>
            <w:tcW w:w="1675" w:type="dxa"/>
            <w:gridSpan w:val="4"/>
          </w:tcPr>
          <w:p w14:paraId="1BDBE7FC" w14:textId="77777777" w:rsidR="007336CB" w:rsidRPr="00736195" w:rsidRDefault="007336CB">
            <w:pPr>
              <w:jc w:val="right"/>
              <w:rPr>
                <w:rFonts w:asciiTheme="minorHAnsi" w:hAnsiTheme="minorHAnsi" w:cs="Calibri"/>
                <w:b/>
                <w:bCs/>
                <w:sz w:val="22"/>
                <w:szCs w:val="22"/>
              </w:rPr>
            </w:pPr>
            <w:r w:rsidRPr="00736195">
              <w:rPr>
                <w:rFonts w:asciiTheme="minorHAnsi" w:hAnsiTheme="minorHAnsi" w:cs="Calibri"/>
                <w:b/>
                <w:bCs/>
                <w:sz w:val="22"/>
                <w:szCs w:val="22"/>
              </w:rPr>
              <w:t>Phone:</w:t>
            </w:r>
          </w:p>
        </w:tc>
        <w:tc>
          <w:tcPr>
            <w:tcW w:w="2972" w:type="dxa"/>
            <w:gridSpan w:val="14"/>
          </w:tcPr>
          <w:p w14:paraId="5E5F7281" w14:textId="369C664C" w:rsidR="007336CB" w:rsidRPr="00736195" w:rsidRDefault="00313599" w:rsidP="0027323A">
            <w:pPr>
              <w:rPr>
                <w:rFonts w:asciiTheme="minorHAnsi" w:hAnsiTheme="minorHAnsi" w:cs="Calibri"/>
                <w:sz w:val="22"/>
                <w:szCs w:val="22"/>
              </w:rPr>
            </w:pPr>
            <w:r w:rsidRPr="00736195">
              <w:rPr>
                <w:rFonts w:asciiTheme="minorHAnsi" w:hAnsiTheme="minorHAnsi" w:cs="Calibri"/>
                <w:sz w:val="22"/>
                <w:szCs w:val="22"/>
              </w:rPr>
              <w:t>(</w:t>
            </w:r>
            <w:r w:rsidR="0027323A" w:rsidRPr="00736195">
              <w:rPr>
                <w:rFonts w:asciiTheme="minorHAnsi" w:hAnsiTheme="minorHAnsi" w:cs="Calibri"/>
                <w:sz w:val="22"/>
                <w:szCs w:val="22"/>
              </w:rPr>
              <w:t>970</w:t>
            </w:r>
            <w:r w:rsidRPr="00736195">
              <w:rPr>
                <w:rFonts w:asciiTheme="minorHAnsi" w:hAnsiTheme="minorHAnsi" w:cs="Calibri"/>
                <w:sz w:val="22"/>
                <w:szCs w:val="22"/>
              </w:rPr>
              <w:t>)</w:t>
            </w:r>
            <w:r w:rsidR="0027323A" w:rsidRPr="00736195">
              <w:rPr>
                <w:rFonts w:asciiTheme="minorHAnsi" w:hAnsiTheme="minorHAnsi" w:cs="Calibri"/>
                <w:sz w:val="22"/>
                <w:szCs w:val="22"/>
              </w:rPr>
              <w:t>267</w:t>
            </w:r>
            <w:r w:rsidRPr="00736195">
              <w:rPr>
                <w:rFonts w:asciiTheme="minorHAnsi" w:hAnsiTheme="minorHAnsi" w:cs="Calibri"/>
                <w:sz w:val="22"/>
                <w:szCs w:val="22"/>
              </w:rPr>
              <w:t>-</w:t>
            </w:r>
            <w:r w:rsidR="0027323A" w:rsidRPr="00736195">
              <w:rPr>
                <w:rFonts w:asciiTheme="minorHAnsi" w:hAnsiTheme="minorHAnsi" w:cs="Calibri"/>
                <w:sz w:val="22"/>
                <w:szCs w:val="22"/>
              </w:rPr>
              <w:t>7212</w:t>
            </w:r>
          </w:p>
        </w:tc>
        <w:tc>
          <w:tcPr>
            <w:tcW w:w="992" w:type="dxa"/>
            <w:gridSpan w:val="2"/>
          </w:tcPr>
          <w:p w14:paraId="0EB8B567" w14:textId="77777777" w:rsidR="007336CB" w:rsidRPr="00736195" w:rsidRDefault="007336CB">
            <w:pPr>
              <w:jc w:val="right"/>
              <w:rPr>
                <w:rFonts w:asciiTheme="minorHAnsi" w:hAnsiTheme="minorHAnsi" w:cs="Calibri"/>
                <w:sz w:val="22"/>
                <w:szCs w:val="22"/>
              </w:rPr>
            </w:pPr>
            <w:r w:rsidRPr="00736195">
              <w:rPr>
                <w:rFonts w:asciiTheme="minorHAnsi" w:hAnsiTheme="minorHAnsi" w:cs="Calibri"/>
                <w:b/>
                <w:bCs/>
                <w:sz w:val="22"/>
                <w:szCs w:val="22"/>
              </w:rPr>
              <w:t>Fax:</w:t>
            </w:r>
          </w:p>
        </w:tc>
        <w:tc>
          <w:tcPr>
            <w:tcW w:w="3960" w:type="dxa"/>
            <w:gridSpan w:val="13"/>
          </w:tcPr>
          <w:p w14:paraId="5F13F187" w14:textId="79424151" w:rsidR="007336CB" w:rsidRPr="00736195" w:rsidRDefault="00313599" w:rsidP="0027323A">
            <w:pPr>
              <w:rPr>
                <w:rFonts w:asciiTheme="minorHAnsi" w:hAnsiTheme="minorHAnsi" w:cs="Calibri"/>
                <w:sz w:val="22"/>
                <w:szCs w:val="22"/>
              </w:rPr>
            </w:pPr>
            <w:r w:rsidRPr="00736195">
              <w:rPr>
                <w:rFonts w:asciiTheme="minorHAnsi" w:hAnsiTheme="minorHAnsi" w:cs="Calibri"/>
                <w:sz w:val="22"/>
                <w:szCs w:val="22"/>
              </w:rPr>
              <w:t>(</w:t>
            </w:r>
            <w:r w:rsidR="0027323A" w:rsidRPr="00736195">
              <w:rPr>
                <w:rFonts w:asciiTheme="minorHAnsi" w:hAnsiTheme="minorHAnsi" w:cs="Calibri"/>
                <w:sz w:val="22"/>
                <w:szCs w:val="22"/>
              </w:rPr>
              <w:t>970</w:t>
            </w:r>
            <w:r w:rsidRPr="00736195">
              <w:rPr>
                <w:rFonts w:asciiTheme="minorHAnsi" w:hAnsiTheme="minorHAnsi" w:cs="Calibri"/>
                <w:sz w:val="22"/>
                <w:szCs w:val="22"/>
              </w:rPr>
              <w:t>)</w:t>
            </w:r>
            <w:r w:rsidR="0027323A" w:rsidRPr="00736195">
              <w:rPr>
                <w:rFonts w:asciiTheme="minorHAnsi" w:hAnsiTheme="minorHAnsi" w:cs="Calibri"/>
                <w:sz w:val="22"/>
                <w:szCs w:val="22"/>
              </w:rPr>
              <w:t>267</w:t>
            </w:r>
            <w:r w:rsidRPr="00736195">
              <w:rPr>
                <w:rFonts w:asciiTheme="minorHAnsi" w:hAnsiTheme="minorHAnsi" w:cs="Calibri"/>
                <w:sz w:val="22"/>
                <w:szCs w:val="22"/>
              </w:rPr>
              <w:t>-</w:t>
            </w:r>
            <w:r w:rsidR="0027323A" w:rsidRPr="00736195">
              <w:rPr>
                <w:rFonts w:asciiTheme="minorHAnsi" w:hAnsiTheme="minorHAnsi" w:cs="Calibri"/>
                <w:sz w:val="22"/>
                <w:szCs w:val="22"/>
              </w:rPr>
              <w:t>2109</w:t>
            </w:r>
          </w:p>
        </w:tc>
      </w:tr>
      <w:tr w:rsidR="007336CB" w:rsidRPr="00736195" w14:paraId="017BACFC" w14:textId="77777777" w:rsidTr="0012705A">
        <w:trPr>
          <w:trHeight w:val="387"/>
        </w:trPr>
        <w:tc>
          <w:tcPr>
            <w:tcW w:w="391" w:type="dxa"/>
            <w:gridSpan w:val="3"/>
            <w:tcBorders>
              <w:bottom w:val="single" w:sz="4" w:space="0" w:color="auto"/>
            </w:tcBorders>
          </w:tcPr>
          <w:p w14:paraId="129CD4C7" w14:textId="77777777" w:rsidR="007336CB" w:rsidRPr="00736195" w:rsidRDefault="007336CB">
            <w:pPr>
              <w:jc w:val="right"/>
              <w:rPr>
                <w:rFonts w:asciiTheme="minorHAnsi" w:hAnsiTheme="minorHAnsi" w:cs="Calibri"/>
                <w:sz w:val="22"/>
                <w:szCs w:val="22"/>
              </w:rPr>
            </w:pPr>
          </w:p>
        </w:tc>
        <w:tc>
          <w:tcPr>
            <w:tcW w:w="1675" w:type="dxa"/>
            <w:gridSpan w:val="4"/>
            <w:tcBorders>
              <w:bottom w:val="single" w:sz="4" w:space="0" w:color="auto"/>
            </w:tcBorders>
          </w:tcPr>
          <w:p w14:paraId="259B9BFA" w14:textId="77777777" w:rsidR="007336CB" w:rsidRPr="00736195" w:rsidRDefault="007336CB">
            <w:pPr>
              <w:jc w:val="right"/>
              <w:rPr>
                <w:rFonts w:asciiTheme="minorHAnsi" w:hAnsiTheme="minorHAnsi" w:cs="Calibri"/>
                <w:b/>
                <w:bCs/>
                <w:sz w:val="22"/>
                <w:szCs w:val="22"/>
              </w:rPr>
            </w:pPr>
            <w:r w:rsidRPr="00736195">
              <w:rPr>
                <w:rFonts w:asciiTheme="minorHAnsi" w:hAnsiTheme="minorHAnsi" w:cs="Calibri"/>
                <w:b/>
                <w:bCs/>
                <w:sz w:val="22"/>
                <w:szCs w:val="22"/>
              </w:rPr>
              <w:t>Email:</w:t>
            </w:r>
          </w:p>
        </w:tc>
        <w:tc>
          <w:tcPr>
            <w:tcW w:w="7924" w:type="dxa"/>
            <w:gridSpan w:val="29"/>
            <w:tcBorders>
              <w:bottom w:val="single" w:sz="4" w:space="0" w:color="auto"/>
            </w:tcBorders>
          </w:tcPr>
          <w:p w14:paraId="5DBB9CD0" w14:textId="2B0F98C7" w:rsidR="007336CB" w:rsidRPr="00736195" w:rsidRDefault="0027323A">
            <w:pPr>
              <w:rPr>
                <w:rFonts w:asciiTheme="minorHAnsi" w:hAnsiTheme="minorHAnsi" w:cs="Calibri"/>
                <w:sz w:val="22"/>
                <w:szCs w:val="22"/>
              </w:rPr>
            </w:pPr>
            <w:r w:rsidRPr="00736195">
              <w:rPr>
                <w:rFonts w:asciiTheme="minorHAnsi" w:hAnsiTheme="minorHAnsi" w:cs="Calibri"/>
                <w:sz w:val="22"/>
                <w:szCs w:val="22"/>
              </w:rPr>
              <w:t>Chad_moore</w:t>
            </w:r>
            <w:r w:rsidR="00313599" w:rsidRPr="00736195">
              <w:rPr>
                <w:rFonts w:asciiTheme="minorHAnsi" w:hAnsiTheme="minorHAnsi" w:cs="Calibri"/>
                <w:sz w:val="22"/>
                <w:szCs w:val="22"/>
              </w:rPr>
              <w:t>@nps.gov</w:t>
            </w:r>
          </w:p>
        </w:tc>
      </w:tr>
      <w:tr w:rsidR="005F4AF3" w:rsidRPr="00736195" w14:paraId="1DB81734" w14:textId="77777777" w:rsidTr="0012705A">
        <w:trPr>
          <w:gridBefore w:val="2"/>
          <w:wBefore w:w="86" w:type="dxa"/>
          <w:trHeight w:val="260"/>
        </w:trPr>
        <w:tc>
          <w:tcPr>
            <w:tcW w:w="9904" w:type="dxa"/>
            <w:gridSpan w:val="34"/>
            <w:tcBorders>
              <w:top w:val="single" w:sz="4" w:space="0" w:color="auto"/>
              <w:bottom w:val="single" w:sz="4" w:space="0" w:color="auto"/>
            </w:tcBorders>
          </w:tcPr>
          <w:p w14:paraId="63EA68C5" w14:textId="77777777" w:rsidR="00C97C78" w:rsidRPr="00736195" w:rsidRDefault="00C97C78" w:rsidP="00E56621">
            <w:pPr>
              <w:rPr>
                <w:rFonts w:asciiTheme="minorHAnsi" w:hAnsiTheme="minorHAnsi" w:cstheme="minorHAnsi"/>
                <w:b/>
                <w:sz w:val="22"/>
                <w:szCs w:val="22"/>
              </w:rPr>
            </w:pPr>
          </w:p>
          <w:p w14:paraId="32C22E73" w14:textId="77777777" w:rsidR="00C97C78" w:rsidRPr="00736195" w:rsidRDefault="00C97C78" w:rsidP="00E56621">
            <w:pPr>
              <w:rPr>
                <w:rFonts w:asciiTheme="minorHAnsi" w:hAnsiTheme="minorHAnsi" w:cstheme="minorHAnsi"/>
                <w:b/>
                <w:sz w:val="22"/>
                <w:szCs w:val="22"/>
              </w:rPr>
            </w:pPr>
          </w:p>
          <w:p w14:paraId="5E7CC64C" w14:textId="77777777" w:rsidR="00C97C78" w:rsidRPr="00736195" w:rsidRDefault="00C97C78" w:rsidP="00E56621">
            <w:pPr>
              <w:rPr>
                <w:rFonts w:asciiTheme="minorHAnsi" w:hAnsiTheme="minorHAnsi" w:cstheme="minorHAnsi"/>
                <w:b/>
                <w:sz w:val="22"/>
                <w:szCs w:val="22"/>
              </w:rPr>
            </w:pPr>
          </w:p>
          <w:p w14:paraId="73D02740" w14:textId="77777777" w:rsidR="00C97C78" w:rsidRDefault="00C97C78" w:rsidP="00E56621">
            <w:pPr>
              <w:rPr>
                <w:rFonts w:asciiTheme="minorHAnsi" w:hAnsiTheme="minorHAnsi" w:cstheme="minorHAnsi"/>
                <w:b/>
                <w:sz w:val="22"/>
                <w:szCs w:val="22"/>
              </w:rPr>
            </w:pPr>
          </w:p>
          <w:p w14:paraId="3CE48C73" w14:textId="77777777" w:rsidR="00D93860" w:rsidRPr="00736195" w:rsidRDefault="00D93860" w:rsidP="00E56621">
            <w:pPr>
              <w:rPr>
                <w:rFonts w:asciiTheme="minorHAnsi" w:hAnsiTheme="minorHAnsi" w:cstheme="minorHAnsi"/>
                <w:b/>
                <w:sz w:val="22"/>
                <w:szCs w:val="22"/>
              </w:rPr>
            </w:pPr>
          </w:p>
          <w:p w14:paraId="137EB3B2" w14:textId="77777777" w:rsidR="00C97C78" w:rsidRPr="00736195" w:rsidRDefault="00C97C78" w:rsidP="00E56621">
            <w:pPr>
              <w:rPr>
                <w:rFonts w:asciiTheme="minorHAnsi" w:hAnsiTheme="minorHAnsi" w:cstheme="minorHAnsi"/>
                <w:b/>
                <w:sz w:val="22"/>
                <w:szCs w:val="22"/>
              </w:rPr>
            </w:pPr>
          </w:p>
          <w:p w14:paraId="497EBA26" w14:textId="2AE151E9" w:rsidR="00392F5A" w:rsidRPr="00736195" w:rsidRDefault="00392F5A" w:rsidP="00E56621">
            <w:pPr>
              <w:rPr>
                <w:rFonts w:asciiTheme="minorHAnsi" w:hAnsiTheme="minorHAnsi" w:cstheme="minorHAnsi"/>
                <w:b/>
                <w:sz w:val="22"/>
                <w:szCs w:val="22"/>
              </w:rPr>
            </w:pPr>
            <w:r w:rsidRPr="00736195">
              <w:rPr>
                <w:rFonts w:asciiTheme="minorHAnsi" w:hAnsiTheme="minorHAnsi" w:cstheme="minorHAnsi"/>
                <w:b/>
                <w:sz w:val="22"/>
                <w:szCs w:val="22"/>
              </w:rPr>
              <w:lastRenderedPageBreak/>
              <w:t>Project  Information</w:t>
            </w:r>
            <w:bookmarkStart w:id="0" w:name="_GoBack"/>
            <w:bookmarkEnd w:id="0"/>
          </w:p>
        </w:tc>
      </w:tr>
      <w:tr w:rsidR="009651D6" w:rsidRPr="00736195" w14:paraId="3CA98BAC" w14:textId="77777777" w:rsidTr="0012705A">
        <w:trPr>
          <w:gridBefore w:val="2"/>
          <w:wBefore w:w="86" w:type="dxa"/>
          <w:trHeight w:val="314"/>
        </w:trPr>
        <w:tc>
          <w:tcPr>
            <w:tcW w:w="542" w:type="dxa"/>
            <w:gridSpan w:val="4"/>
            <w:tcBorders>
              <w:top w:val="single" w:sz="4" w:space="0" w:color="auto"/>
              <w:bottom w:val="single" w:sz="4" w:space="0" w:color="auto"/>
            </w:tcBorders>
          </w:tcPr>
          <w:p w14:paraId="3A5EDFBC" w14:textId="77777777" w:rsidR="009651D6" w:rsidRPr="00736195" w:rsidRDefault="009651D6" w:rsidP="00D1550D">
            <w:pPr>
              <w:jc w:val="right"/>
              <w:rPr>
                <w:rFonts w:asciiTheme="minorHAnsi" w:hAnsiTheme="minorHAnsi" w:cs="Calibri"/>
                <w:sz w:val="22"/>
                <w:szCs w:val="22"/>
              </w:rPr>
            </w:pPr>
            <w:r w:rsidRPr="00736195">
              <w:rPr>
                <w:rFonts w:asciiTheme="minorHAnsi" w:hAnsiTheme="minorHAnsi" w:cs="Calibri"/>
                <w:sz w:val="22"/>
                <w:szCs w:val="22"/>
              </w:rPr>
              <w:lastRenderedPageBreak/>
              <w:t>5.</w:t>
            </w:r>
          </w:p>
        </w:tc>
        <w:tc>
          <w:tcPr>
            <w:tcW w:w="9362" w:type="dxa"/>
            <w:gridSpan w:val="30"/>
            <w:tcBorders>
              <w:top w:val="single" w:sz="4" w:space="0" w:color="auto"/>
              <w:bottom w:val="single" w:sz="4" w:space="0" w:color="auto"/>
            </w:tcBorders>
          </w:tcPr>
          <w:p w14:paraId="514AC662" w14:textId="5D922AA2" w:rsidR="009651D6" w:rsidRPr="00736195" w:rsidRDefault="009651D6" w:rsidP="00E45EDB">
            <w:pPr>
              <w:rPr>
                <w:rFonts w:asciiTheme="minorHAnsi" w:hAnsiTheme="minorHAnsi" w:cs="Calibri"/>
                <w:sz w:val="22"/>
                <w:szCs w:val="22"/>
              </w:rPr>
            </w:pPr>
            <w:r w:rsidRPr="00736195">
              <w:rPr>
                <w:rFonts w:asciiTheme="minorHAnsi" w:hAnsiTheme="minorHAnsi" w:cs="Calibri"/>
                <w:b/>
                <w:bCs/>
                <w:sz w:val="22"/>
                <w:szCs w:val="22"/>
              </w:rPr>
              <w:t xml:space="preserve">Park(s) For Which Research is to be Conducted: </w:t>
            </w:r>
            <w:r w:rsidR="00E45EDB" w:rsidRPr="00736195">
              <w:rPr>
                <w:rFonts w:asciiTheme="minorHAnsi" w:hAnsiTheme="minorHAnsi" w:cs="Calibri"/>
                <w:bCs/>
                <w:sz w:val="22"/>
                <w:szCs w:val="22"/>
              </w:rPr>
              <w:t>Bryce Canyon</w:t>
            </w:r>
            <w:r w:rsidR="002D674B" w:rsidRPr="00736195">
              <w:rPr>
                <w:rFonts w:asciiTheme="minorHAnsi" w:hAnsiTheme="minorHAnsi" w:cs="Calibri"/>
                <w:bCs/>
                <w:sz w:val="22"/>
                <w:szCs w:val="22"/>
              </w:rPr>
              <w:t xml:space="preserve"> National Park</w:t>
            </w:r>
            <w:r w:rsidR="00E25673" w:rsidRPr="00736195">
              <w:rPr>
                <w:rFonts w:asciiTheme="minorHAnsi" w:hAnsiTheme="minorHAnsi" w:cs="Calibri"/>
                <w:bCs/>
                <w:sz w:val="22"/>
                <w:szCs w:val="22"/>
              </w:rPr>
              <w:t xml:space="preserve"> (</w:t>
            </w:r>
            <w:r w:rsidR="00E45EDB" w:rsidRPr="00736195">
              <w:rPr>
                <w:rFonts w:asciiTheme="minorHAnsi" w:hAnsiTheme="minorHAnsi" w:cs="Calibri"/>
                <w:bCs/>
                <w:sz w:val="22"/>
                <w:szCs w:val="22"/>
              </w:rPr>
              <w:t>BRCA</w:t>
            </w:r>
            <w:r w:rsidR="00E25673" w:rsidRPr="00736195">
              <w:rPr>
                <w:rFonts w:asciiTheme="minorHAnsi" w:hAnsiTheme="minorHAnsi" w:cs="Calibri"/>
                <w:bCs/>
                <w:sz w:val="22"/>
                <w:szCs w:val="22"/>
              </w:rPr>
              <w:t>)</w:t>
            </w:r>
          </w:p>
        </w:tc>
      </w:tr>
      <w:tr w:rsidR="00D163FD" w:rsidRPr="00736195" w14:paraId="12006E95" w14:textId="77777777" w:rsidTr="0012705A">
        <w:trPr>
          <w:gridBefore w:val="2"/>
          <w:wBefore w:w="86" w:type="dxa"/>
        </w:trPr>
        <w:tc>
          <w:tcPr>
            <w:tcW w:w="9904" w:type="dxa"/>
            <w:gridSpan w:val="34"/>
            <w:tcBorders>
              <w:top w:val="single" w:sz="4" w:space="0" w:color="auto"/>
              <w:bottom w:val="single" w:sz="4" w:space="0" w:color="auto"/>
            </w:tcBorders>
          </w:tcPr>
          <w:p w14:paraId="236C6F8E" w14:textId="77777777" w:rsidR="00D163FD" w:rsidRPr="00736195" w:rsidRDefault="00D163FD" w:rsidP="00885E07">
            <w:pPr>
              <w:pStyle w:val="NoSpacing"/>
              <w:rPr>
                <w:rFonts w:asciiTheme="minorHAnsi" w:hAnsiTheme="minorHAnsi"/>
                <w:sz w:val="22"/>
                <w:szCs w:val="22"/>
              </w:rPr>
            </w:pPr>
          </w:p>
        </w:tc>
      </w:tr>
      <w:tr w:rsidR="0074581F" w:rsidRPr="00736195" w14:paraId="6326F0BE" w14:textId="77777777" w:rsidTr="0012705A">
        <w:trPr>
          <w:gridBefore w:val="2"/>
          <w:wBefore w:w="86" w:type="dxa"/>
        </w:trPr>
        <w:tc>
          <w:tcPr>
            <w:tcW w:w="542" w:type="dxa"/>
            <w:gridSpan w:val="4"/>
            <w:tcBorders>
              <w:top w:val="single" w:sz="4" w:space="0" w:color="auto"/>
            </w:tcBorders>
          </w:tcPr>
          <w:p w14:paraId="359F155C" w14:textId="77777777" w:rsidR="0074581F" w:rsidRPr="00736195" w:rsidRDefault="0074581F" w:rsidP="00D1550D">
            <w:pPr>
              <w:jc w:val="right"/>
              <w:rPr>
                <w:rFonts w:asciiTheme="minorHAnsi" w:hAnsiTheme="minorHAnsi" w:cs="Calibri"/>
                <w:sz w:val="22"/>
                <w:szCs w:val="22"/>
              </w:rPr>
            </w:pPr>
            <w:r w:rsidRPr="00736195">
              <w:rPr>
                <w:rFonts w:asciiTheme="minorHAnsi" w:hAnsiTheme="minorHAnsi" w:cs="Calibri"/>
                <w:sz w:val="22"/>
                <w:szCs w:val="22"/>
              </w:rPr>
              <w:t>6.</w:t>
            </w:r>
          </w:p>
        </w:tc>
        <w:tc>
          <w:tcPr>
            <w:tcW w:w="2236" w:type="dxa"/>
            <w:gridSpan w:val="4"/>
            <w:tcBorders>
              <w:top w:val="single" w:sz="4" w:space="0" w:color="auto"/>
            </w:tcBorders>
          </w:tcPr>
          <w:p w14:paraId="33032BFC" w14:textId="77777777" w:rsidR="0074581F" w:rsidRPr="00736195" w:rsidRDefault="0074581F">
            <w:pPr>
              <w:rPr>
                <w:rFonts w:asciiTheme="minorHAnsi" w:hAnsiTheme="minorHAnsi" w:cs="Calibri"/>
                <w:b/>
                <w:bCs/>
                <w:sz w:val="22"/>
                <w:szCs w:val="22"/>
              </w:rPr>
            </w:pPr>
            <w:r w:rsidRPr="00736195">
              <w:rPr>
                <w:rFonts w:asciiTheme="minorHAnsi" w:hAnsiTheme="minorHAnsi" w:cs="Calibri"/>
                <w:b/>
                <w:bCs/>
                <w:sz w:val="22"/>
                <w:szCs w:val="22"/>
              </w:rPr>
              <w:t>Survey Dates:</w:t>
            </w:r>
          </w:p>
        </w:tc>
        <w:tc>
          <w:tcPr>
            <w:tcW w:w="1456" w:type="dxa"/>
            <w:gridSpan w:val="6"/>
            <w:tcBorders>
              <w:top w:val="single" w:sz="4" w:space="0" w:color="auto"/>
            </w:tcBorders>
          </w:tcPr>
          <w:p w14:paraId="78A997E7" w14:textId="3589FF89" w:rsidR="0074581F" w:rsidRPr="00736195" w:rsidRDefault="00E45EDB" w:rsidP="00787AED">
            <w:pPr>
              <w:rPr>
                <w:rFonts w:asciiTheme="minorHAnsi" w:hAnsiTheme="minorHAnsi" w:cs="Calibri"/>
                <w:sz w:val="22"/>
                <w:szCs w:val="22"/>
              </w:rPr>
            </w:pPr>
            <w:r w:rsidRPr="00736195">
              <w:rPr>
                <w:rFonts w:asciiTheme="minorHAnsi" w:hAnsiTheme="minorHAnsi" w:cs="Calibri"/>
                <w:sz w:val="22"/>
                <w:szCs w:val="22"/>
              </w:rPr>
              <w:t>9</w:t>
            </w:r>
            <w:r w:rsidR="0074581F" w:rsidRPr="00736195">
              <w:rPr>
                <w:rFonts w:asciiTheme="minorHAnsi" w:hAnsiTheme="minorHAnsi" w:cs="Calibri"/>
                <w:sz w:val="22"/>
                <w:szCs w:val="22"/>
              </w:rPr>
              <w:t>/1/13</w:t>
            </w:r>
          </w:p>
        </w:tc>
        <w:tc>
          <w:tcPr>
            <w:tcW w:w="1710" w:type="dxa"/>
            <w:gridSpan w:val="7"/>
            <w:tcBorders>
              <w:top w:val="single" w:sz="4" w:space="0" w:color="auto"/>
            </w:tcBorders>
          </w:tcPr>
          <w:p w14:paraId="1D356737" w14:textId="3F8A4784" w:rsidR="0074581F" w:rsidRPr="00736195" w:rsidRDefault="0074581F" w:rsidP="00386C83">
            <w:pPr>
              <w:jc w:val="center"/>
              <w:rPr>
                <w:rFonts w:asciiTheme="minorHAnsi" w:hAnsiTheme="minorHAnsi" w:cs="Calibri"/>
                <w:sz w:val="22"/>
                <w:szCs w:val="22"/>
              </w:rPr>
            </w:pPr>
            <w:r w:rsidRPr="00736195">
              <w:rPr>
                <w:rFonts w:asciiTheme="minorHAnsi" w:hAnsiTheme="minorHAnsi" w:cs="Calibri"/>
                <w:sz w:val="22"/>
                <w:szCs w:val="22"/>
              </w:rPr>
              <w:t>TO</w:t>
            </w:r>
          </w:p>
        </w:tc>
        <w:tc>
          <w:tcPr>
            <w:tcW w:w="3960" w:type="dxa"/>
            <w:gridSpan w:val="13"/>
            <w:tcBorders>
              <w:top w:val="single" w:sz="4" w:space="0" w:color="auto"/>
            </w:tcBorders>
          </w:tcPr>
          <w:p w14:paraId="44A0AD58" w14:textId="16D0A024" w:rsidR="0074581F" w:rsidRPr="00736195" w:rsidRDefault="00E45EDB">
            <w:pPr>
              <w:rPr>
                <w:rFonts w:asciiTheme="minorHAnsi" w:hAnsiTheme="minorHAnsi" w:cs="Calibri"/>
                <w:sz w:val="22"/>
                <w:szCs w:val="22"/>
              </w:rPr>
            </w:pPr>
            <w:r w:rsidRPr="00736195">
              <w:rPr>
                <w:rFonts w:asciiTheme="minorHAnsi" w:hAnsiTheme="minorHAnsi" w:cs="Calibri"/>
                <w:sz w:val="22"/>
                <w:szCs w:val="22"/>
              </w:rPr>
              <w:t>10</w:t>
            </w:r>
            <w:r w:rsidR="0074581F" w:rsidRPr="00736195">
              <w:rPr>
                <w:rFonts w:asciiTheme="minorHAnsi" w:hAnsiTheme="minorHAnsi" w:cs="Calibri"/>
                <w:sz w:val="22"/>
                <w:szCs w:val="22"/>
              </w:rPr>
              <w:t>/31/13</w:t>
            </w:r>
          </w:p>
        </w:tc>
      </w:tr>
      <w:tr w:rsidR="005F4AF3" w:rsidRPr="00736195" w14:paraId="6FAB9D47" w14:textId="77777777" w:rsidTr="0012705A">
        <w:trPr>
          <w:gridBefore w:val="2"/>
          <w:wBefore w:w="86" w:type="dxa"/>
          <w:trHeight w:val="206"/>
        </w:trPr>
        <w:tc>
          <w:tcPr>
            <w:tcW w:w="542" w:type="dxa"/>
            <w:gridSpan w:val="4"/>
            <w:tcBorders>
              <w:top w:val="single" w:sz="4" w:space="0" w:color="auto"/>
              <w:bottom w:val="single" w:sz="4" w:space="0" w:color="auto"/>
            </w:tcBorders>
          </w:tcPr>
          <w:p w14:paraId="2D9D8C2E" w14:textId="77777777" w:rsidR="00392F5A" w:rsidRPr="00736195" w:rsidRDefault="00392F5A" w:rsidP="00885E07">
            <w:pPr>
              <w:pStyle w:val="NoSpacing"/>
              <w:rPr>
                <w:rFonts w:asciiTheme="minorHAnsi" w:hAnsiTheme="minorHAnsi"/>
                <w:sz w:val="22"/>
                <w:szCs w:val="22"/>
              </w:rPr>
            </w:pPr>
          </w:p>
        </w:tc>
        <w:tc>
          <w:tcPr>
            <w:tcW w:w="9362" w:type="dxa"/>
            <w:gridSpan w:val="30"/>
            <w:tcBorders>
              <w:top w:val="single" w:sz="4" w:space="0" w:color="auto"/>
              <w:bottom w:val="single" w:sz="4" w:space="0" w:color="auto"/>
            </w:tcBorders>
          </w:tcPr>
          <w:p w14:paraId="101779E2" w14:textId="77777777" w:rsidR="00392F5A" w:rsidRPr="00736195" w:rsidRDefault="00392F5A" w:rsidP="00885E07">
            <w:pPr>
              <w:pStyle w:val="NoSpacing"/>
              <w:rPr>
                <w:rFonts w:asciiTheme="minorHAnsi" w:hAnsiTheme="minorHAnsi"/>
                <w:sz w:val="22"/>
                <w:szCs w:val="22"/>
              </w:rPr>
            </w:pPr>
          </w:p>
        </w:tc>
      </w:tr>
      <w:tr w:rsidR="005F4AF3" w:rsidRPr="00736195" w14:paraId="48FC49CD" w14:textId="77777777" w:rsidTr="0012705A">
        <w:trPr>
          <w:gridBefore w:val="2"/>
          <w:wBefore w:w="86" w:type="dxa"/>
          <w:trHeight w:val="360"/>
        </w:trPr>
        <w:tc>
          <w:tcPr>
            <w:tcW w:w="542" w:type="dxa"/>
            <w:gridSpan w:val="4"/>
            <w:tcBorders>
              <w:top w:val="single" w:sz="4" w:space="0" w:color="auto"/>
            </w:tcBorders>
          </w:tcPr>
          <w:p w14:paraId="25BDA641" w14:textId="77777777" w:rsidR="00392F5A" w:rsidRPr="00736195" w:rsidRDefault="00392F5A" w:rsidP="00D1550D">
            <w:pPr>
              <w:jc w:val="right"/>
              <w:rPr>
                <w:rFonts w:asciiTheme="minorHAnsi" w:hAnsiTheme="minorHAnsi" w:cs="Calibri"/>
                <w:sz w:val="22"/>
                <w:szCs w:val="22"/>
              </w:rPr>
            </w:pPr>
            <w:r w:rsidRPr="00736195">
              <w:rPr>
                <w:rFonts w:asciiTheme="minorHAnsi" w:hAnsiTheme="minorHAnsi" w:cs="Calibri"/>
                <w:sz w:val="22"/>
                <w:szCs w:val="22"/>
              </w:rPr>
              <w:t>7.</w:t>
            </w:r>
          </w:p>
        </w:tc>
        <w:tc>
          <w:tcPr>
            <w:tcW w:w="9362" w:type="dxa"/>
            <w:gridSpan w:val="30"/>
            <w:tcBorders>
              <w:top w:val="single" w:sz="4" w:space="0" w:color="auto"/>
            </w:tcBorders>
          </w:tcPr>
          <w:p w14:paraId="779FD005" w14:textId="77777777" w:rsidR="00392F5A" w:rsidRPr="00736195" w:rsidRDefault="00392F5A">
            <w:pPr>
              <w:rPr>
                <w:rFonts w:asciiTheme="minorHAnsi" w:hAnsiTheme="minorHAnsi" w:cs="Calibri"/>
                <w:sz w:val="22"/>
                <w:szCs w:val="22"/>
              </w:rPr>
            </w:pPr>
            <w:r w:rsidRPr="00736195">
              <w:rPr>
                <w:rFonts w:asciiTheme="minorHAnsi" w:hAnsiTheme="minorHAnsi" w:cs="Calibri"/>
                <w:b/>
                <w:bCs/>
                <w:sz w:val="22"/>
                <w:szCs w:val="22"/>
              </w:rPr>
              <w:t>Type of Information Collection Instrument (Check ALL that Apply)</w:t>
            </w:r>
          </w:p>
        </w:tc>
      </w:tr>
      <w:tr w:rsidR="0076366C" w:rsidRPr="00736195" w14:paraId="48C8F5EC" w14:textId="77777777" w:rsidTr="0012705A">
        <w:trPr>
          <w:gridBefore w:val="2"/>
          <w:wBefore w:w="86" w:type="dxa"/>
          <w:trHeight w:val="747"/>
        </w:trPr>
        <w:tc>
          <w:tcPr>
            <w:tcW w:w="542" w:type="dxa"/>
            <w:gridSpan w:val="4"/>
          </w:tcPr>
          <w:p w14:paraId="11A80C3A" w14:textId="77777777" w:rsidR="00392F5A" w:rsidRPr="00736195" w:rsidRDefault="00392F5A" w:rsidP="00885E07">
            <w:pPr>
              <w:pStyle w:val="NoSpacing"/>
              <w:rPr>
                <w:rFonts w:asciiTheme="minorHAnsi" w:hAnsiTheme="minorHAnsi"/>
                <w:sz w:val="22"/>
                <w:szCs w:val="22"/>
              </w:rPr>
            </w:pPr>
          </w:p>
        </w:tc>
        <w:tc>
          <w:tcPr>
            <w:tcW w:w="2060" w:type="dxa"/>
            <w:gridSpan w:val="2"/>
            <w:tcBorders>
              <w:bottom w:val="single" w:sz="4" w:space="0" w:color="auto"/>
            </w:tcBorders>
          </w:tcPr>
          <w:p w14:paraId="7FFFB2DD" w14:textId="7279A425" w:rsidR="00392F5A" w:rsidRPr="00736195" w:rsidRDefault="009651D6">
            <w:pPr>
              <w:rPr>
                <w:rFonts w:asciiTheme="minorHAnsi" w:hAnsiTheme="minorHAnsi" w:cs="Calibri"/>
                <w:b/>
                <w:bCs/>
                <w:sz w:val="22"/>
                <w:szCs w:val="22"/>
              </w:rPr>
            </w:pPr>
            <w:r w:rsidRPr="00736195">
              <w:rPr>
                <w:rFonts w:asciiTheme="minorHAnsi" w:hAnsiTheme="minorHAnsi" w:cs="Calibri"/>
                <w:b/>
                <w:bCs/>
                <w:sz w:val="22"/>
                <w:szCs w:val="22"/>
              </w:rPr>
              <w:sym w:font="Wingdings" w:char="F072"/>
            </w:r>
            <w:r w:rsidRPr="00736195">
              <w:rPr>
                <w:rFonts w:asciiTheme="minorHAnsi" w:hAnsiTheme="minorHAnsi" w:cs="Calibri"/>
                <w:b/>
                <w:bCs/>
                <w:sz w:val="22"/>
                <w:szCs w:val="22"/>
              </w:rPr>
              <w:t xml:space="preserve">  </w:t>
            </w:r>
            <w:r w:rsidR="00392F5A" w:rsidRPr="00736195">
              <w:rPr>
                <w:rFonts w:asciiTheme="minorHAnsi" w:hAnsiTheme="minorHAnsi" w:cs="Calibri"/>
                <w:b/>
                <w:bCs/>
                <w:sz w:val="22"/>
                <w:szCs w:val="22"/>
              </w:rPr>
              <w:t>Mail-Back Questionnaire</w:t>
            </w:r>
          </w:p>
        </w:tc>
        <w:tc>
          <w:tcPr>
            <w:tcW w:w="1812" w:type="dxa"/>
            <w:gridSpan w:val="9"/>
            <w:tcBorders>
              <w:bottom w:val="single" w:sz="4" w:space="0" w:color="auto"/>
            </w:tcBorders>
          </w:tcPr>
          <w:p w14:paraId="0F7DD23B" w14:textId="20081E28" w:rsidR="00392F5A" w:rsidRPr="00736195" w:rsidRDefault="00313599" w:rsidP="007650BD">
            <w:pPr>
              <w:rPr>
                <w:rFonts w:asciiTheme="minorHAnsi" w:hAnsiTheme="minorHAnsi" w:cs="Calibri"/>
                <w:sz w:val="22"/>
                <w:szCs w:val="22"/>
              </w:rPr>
            </w:pPr>
            <w:r w:rsidRPr="00736195">
              <w:rPr>
                <w:rFonts w:asciiTheme="minorHAnsi" w:hAnsiTheme="minorHAnsi" w:cs="Calibri"/>
                <w:sz w:val="22"/>
                <w:szCs w:val="22"/>
                <w:highlight w:val="lightGray"/>
              </w:rPr>
              <w:sym w:font="Wingdings" w:char="F0FE"/>
            </w:r>
            <w:r w:rsidR="009651D6" w:rsidRPr="00736195">
              <w:rPr>
                <w:rFonts w:asciiTheme="minorHAnsi" w:hAnsiTheme="minorHAnsi" w:cs="Calibri"/>
                <w:sz w:val="22"/>
                <w:szCs w:val="22"/>
              </w:rPr>
              <w:t xml:space="preserve">  </w:t>
            </w:r>
            <w:r w:rsidR="00392F5A" w:rsidRPr="00736195">
              <w:rPr>
                <w:rFonts w:asciiTheme="minorHAnsi" w:hAnsiTheme="minorHAnsi" w:cs="Calibri"/>
                <w:b/>
                <w:bCs/>
                <w:sz w:val="22"/>
                <w:szCs w:val="22"/>
              </w:rPr>
              <w:t>On-Site Questionnaire</w:t>
            </w:r>
          </w:p>
        </w:tc>
        <w:tc>
          <w:tcPr>
            <w:tcW w:w="1890" w:type="dxa"/>
            <w:gridSpan w:val="9"/>
            <w:tcBorders>
              <w:bottom w:val="single" w:sz="4" w:space="0" w:color="auto"/>
            </w:tcBorders>
            <w:shd w:val="clear" w:color="auto" w:fill="auto"/>
          </w:tcPr>
          <w:p w14:paraId="68F6E458" w14:textId="055A22C5" w:rsidR="00392F5A" w:rsidRPr="00736195" w:rsidRDefault="009651D6" w:rsidP="00F91B9C">
            <w:pPr>
              <w:rPr>
                <w:rFonts w:asciiTheme="minorHAnsi" w:hAnsiTheme="minorHAnsi" w:cs="Calibri"/>
                <w:sz w:val="22"/>
                <w:szCs w:val="22"/>
              </w:rPr>
            </w:pPr>
            <w:r w:rsidRPr="00736195">
              <w:rPr>
                <w:rFonts w:asciiTheme="minorHAnsi" w:hAnsiTheme="minorHAnsi" w:cs="Calibri"/>
                <w:b/>
                <w:bCs/>
                <w:sz w:val="22"/>
                <w:szCs w:val="22"/>
              </w:rPr>
              <w:t xml:space="preserve"> </w:t>
            </w:r>
            <w:r w:rsidR="00E45EDB" w:rsidRPr="00736195">
              <w:rPr>
                <w:rFonts w:asciiTheme="minorHAnsi" w:hAnsiTheme="minorHAnsi" w:cs="Calibri"/>
                <w:b/>
                <w:bCs/>
                <w:sz w:val="22"/>
                <w:szCs w:val="22"/>
              </w:rPr>
              <w:sym w:font="Wingdings" w:char="F072"/>
            </w:r>
            <w:r w:rsidRPr="00736195">
              <w:rPr>
                <w:rFonts w:asciiTheme="minorHAnsi" w:hAnsiTheme="minorHAnsi" w:cs="Calibri"/>
                <w:b/>
                <w:bCs/>
                <w:sz w:val="22"/>
                <w:szCs w:val="22"/>
              </w:rPr>
              <w:t xml:space="preserve"> </w:t>
            </w:r>
            <w:r w:rsidR="00392F5A" w:rsidRPr="00736195">
              <w:rPr>
                <w:rFonts w:asciiTheme="minorHAnsi" w:hAnsiTheme="minorHAnsi" w:cs="Calibri"/>
                <w:b/>
                <w:bCs/>
                <w:sz w:val="22"/>
                <w:szCs w:val="22"/>
              </w:rPr>
              <w:t>Face-to-Face Interview</w:t>
            </w:r>
          </w:p>
        </w:tc>
        <w:tc>
          <w:tcPr>
            <w:tcW w:w="1620" w:type="dxa"/>
            <w:gridSpan w:val="4"/>
            <w:tcBorders>
              <w:bottom w:val="single" w:sz="4" w:space="0" w:color="auto"/>
            </w:tcBorders>
          </w:tcPr>
          <w:p w14:paraId="62A2E5AC" w14:textId="41C949F8" w:rsidR="00392F5A" w:rsidRPr="00736195" w:rsidRDefault="009651D6" w:rsidP="007650BD">
            <w:pPr>
              <w:tabs>
                <w:tab w:val="left" w:pos="289"/>
              </w:tabs>
              <w:rPr>
                <w:rFonts w:asciiTheme="minorHAnsi" w:hAnsiTheme="minorHAnsi" w:cs="Calibri"/>
                <w:b/>
                <w:bCs/>
                <w:sz w:val="22"/>
                <w:szCs w:val="22"/>
              </w:rPr>
            </w:pPr>
            <w:r w:rsidRPr="00736195">
              <w:rPr>
                <w:rFonts w:asciiTheme="minorHAnsi" w:hAnsiTheme="minorHAnsi" w:cs="Calibri"/>
                <w:b/>
                <w:bCs/>
                <w:sz w:val="22"/>
                <w:szCs w:val="22"/>
              </w:rPr>
              <w:sym w:font="Wingdings" w:char="F072"/>
            </w:r>
            <w:r w:rsidRPr="00736195">
              <w:rPr>
                <w:rFonts w:asciiTheme="minorHAnsi" w:hAnsiTheme="minorHAnsi" w:cs="Calibri"/>
                <w:b/>
                <w:bCs/>
                <w:sz w:val="22"/>
                <w:szCs w:val="22"/>
              </w:rPr>
              <w:t xml:space="preserve">  </w:t>
            </w:r>
            <w:r w:rsidR="00392F5A" w:rsidRPr="00736195">
              <w:rPr>
                <w:rFonts w:asciiTheme="minorHAnsi" w:hAnsiTheme="minorHAnsi" w:cs="Calibri"/>
                <w:b/>
                <w:bCs/>
                <w:sz w:val="22"/>
                <w:szCs w:val="22"/>
              </w:rPr>
              <w:t>Telephone Survey</w:t>
            </w:r>
          </w:p>
        </w:tc>
        <w:tc>
          <w:tcPr>
            <w:tcW w:w="1980" w:type="dxa"/>
            <w:gridSpan w:val="6"/>
            <w:tcBorders>
              <w:bottom w:val="single" w:sz="4" w:space="0" w:color="auto"/>
            </w:tcBorders>
          </w:tcPr>
          <w:p w14:paraId="1E51F24B" w14:textId="73EF6381" w:rsidR="00392F5A" w:rsidRPr="00736195" w:rsidRDefault="009651D6" w:rsidP="007650BD">
            <w:pPr>
              <w:tabs>
                <w:tab w:val="left" w:pos="289"/>
              </w:tabs>
              <w:rPr>
                <w:rFonts w:asciiTheme="minorHAnsi" w:hAnsiTheme="minorHAnsi" w:cs="Calibri"/>
                <w:b/>
                <w:bCs/>
                <w:sz w:val="22"/>
                <w:szCs w:val="22"/>
              </w:rPr>
            </w:pPr>
            <w:r w:rsidRPr="00736195">
              <w:rPr>
                <w:rFonts w:asciiTheme="minorHAnsi" w:hAnsiTheme="minorHAnsi" w:cs="Calibri"/>
                <w:b/>
                <w:bCs/>
                <w:sz w:val="22"/>
                <w:szCs w:val="22"/>
              </w:rPr>
              <w:sym w:font="Wingdings" w:char="F072"/>
            </w:r>
            <w:r w:rsidRPr="00736195">
              <w:rPr>
                <w:rFonts w:asciiTheme="minorHAnsi" w:hAnsiTheme="minorHAnsi" w:cs="Calibri"/>
                <w:b/>
                <w:bCs/>
                <w:sz w:val="22"/>
                <w:szCs w:val="22"/>
              </w:rPr>
              <w:t xml:space="preserve">  </w:t>
            </w:r>
            <w:r w:rsidR="00392F5A" w:rsidRPr="00736195">
              <w:rPr>
                <w:rFonts w:asciiTheme="minorHAnsi" w:hAnsiTheme="minorHAnsi" w:cs="Calibri"/>
                <w:b/>
                <w:bCs/>
                <w:sz w:val="22"/>
                <w:szCs w:val="22"/>
              </w:rPr>
              <w:t>Focus Groups</w:t>
            </w:r>
          </w:p>
        </w:tc>
      </w:tr>
      <w:tr w:rsidR="007650BD" w:rsidRPr="00736195" w14:paraId="0BB00D30" w14:textId="77777777" w:rsidTr="0012705A">
        <w:trPr>
          <w:gridBefore w:val="2"/>
          <w:wBefore w:w="86" w:type="dxa"/>
          <w:trHeight w:val="323"/>
        </w:trPr>
        <w:tc>
          <w:tcPr>
            <w:tcW w:w="542" w:type="dxa"/>
            <w:gridSpan w:val="4"/>
            <w:tcBorders>
              <w:bottom w:val="single" w:sz="4" w:space="0" w:color="auto"/>
            </w:tcBorders>
          </w:tcPr>
          <w:p w14:paraId="608F2DEF" w14:textId="77777777" w:rsidR="007650BD" w:rsidRPr="00736195" w:rsidRDefault="007650BD" w:rsidP="00885E07">
            <w:pPr>
              <w:pStyle w:val="NoSpacing"/>
              <w:rPr>
                <w:rFonts w:asciiTheme="minorHAnsi" w:hAnsiTheme="minorHAnsi"/>
                <w:sz w:val="22"/>
                <w:szCs w:val="22"/>
              </w:rPr>
            </w:pPr>
          </w:p>
        </w:tc>
        <w:tc>
          <w:tcPr>
            <w:tcW w:w="9362" w:type="dxa"/>
            <w:gridSpan w:val="30"/>
            <w:tcBorders>
              <w:top w:val="single" w:sz="4" w:space="0" w:color="auto"/>
              <w:bottom w:val="single" w:sz="4" w:space="0" w:color="auto"/>
            </w:tcBorders>
          </w:tcPr>
          <w:p w14:paraId="4E00B1C1" w14:textId="52B3B7E5" w:rsidR="007650BD" w:rsidRPr="00736195" w:rsidRDefault="007650BD" w:rsidP="00173F01">
            <w:pPr>
              <w:rPr>
                <w:rFonts w:asciiTheme="minorHAnsi" w:hAnsiTheme="minorHAnsi" w:cs="Calibri"/>
                <w:sz w:val="22"/>
                <w:szCs w:val="22"/>
              </w:rPr>
            </w:pPr>
            <w:r w:rsidRPr="00736195">
              <w:rPr>
                <w:rFonts w:asciiTheme="minorHAnsi" w:hAnsiTheme="minorHAnsi" w:cs="Calibri"/>
                <w:b/>
                <w:bCs/>
                <w:sz w:val="22"/>
                <w:szCs w:val="22"/>
              </w:rPr>
              <w:t>Other (explain)</w:t>
            </w:r>
            <w:r w:rsidR="00CC7855" w:rsidRPr="00736195">
              <w:rPr>
                <w:rFonts w:asciiTheme="minorHAnsi" w:hAnsiTheme="minorHAnsi" w:cs="Calibri"/>
                <w:b/>
                <w:bCs/>
                <w:sz w:val="22"/>
                <w:szCs w:val="22"/>
              </w:rPr>
              <w:t xml:space="preserve"> </w:t>
            </w:r>
          </w:p>
        </w:tc>
      </w:tr>
      <w:tr w:rsidR="005F4AF3" w:rsidRPr="00736195" w14:paraId="3DEFB8DF" w14:textId="77777777" w:rsidTr="0012705A">
        <w:trPr>
          <w:gridBefore w:val="2"/>
          <w:wBefore w:w="86" w:type="dxa"/>
        </w:trPr>
        <w:tc>
          <w:tcPr>
            <w:tcW w:w="9904" w:type="dxa"/>
            <w:gridSpan w:val="34"/>
            <w:tcBorders>
              <w:top w:val="single" w:sz="4" w:space="0" w:color="auto"/>
              <w:bottom w:val="single" w:sz="4" w:space="0" w:color="auto"/>
            </w:tcBorders>
          </w:tcPr>
          <w:p w14:paraId="7BF69644" w14:textId="77777777" w:rsidR="00392F5A" w:rsidRPr="00736195" w:rsidRDefault="00392F5A" w:rsidP="00885E07">
            <w:pPr>
              <w:pStyle w:val="NoSpacing"/>
              <w:rPr>
                <w:rFonts w:asciiTheme="minorHAnsi" w:hAnsiTheme="minorHAnsi"/>
                <w:sz w:val="22"/>
                <w:szCs w:val="22"/>
              </w:rPr>
            </w:pPr>
          </w:p>
        </w:tc>
      </w:tr>
      <w:tr w:rsidR="005F4AF3" w:rsidRPr="00736195" w14:paraId="241492C3" w14:textId="77777777" w:rsidTr="0012705A">
        <w:trPr>
          <w:gridBefore w:val="2"/>
          <w:wBefore w:w="86" w:type="dxa"/>
          <w:trHeight w:val="1430"/>
        </w:trPr>
        <w:tc>
          <w:tcPr>
            <w:tcW w:w="542" w:type="dxa"/>
            <w:gridSpan w:val="4"/>
            <w:tcBorders>
              <w:top w:val="single" w:sz="4" w:space="0" w:color="auto"/>
              <w:bottom w:val="single" w:sz="4" w:space="0" w:color="auto"/>
            </w:tcBorders>
          </w:tcPr>
          <w:p w14:paraId="30941AC1" w14:textId="65BC0E8C" w:rsidR="00392F5A" w:rsidRPr="00736195" w:rsidRDefault="00A66ED2" w:rsidP="00A66ED2">
            <w:pPr>
              <w:tabs>
                <w:tab w:val="right" w:pos="325"/>
              </w:tabs>
              <w:rPr>
                <w:rFonts w:asciiTheme="minorHAnsi" w:hAnsiTheme="minorHAnsi" w:cs="Calibri"/>
                <w:sz w:val="22"/>
                <w:szCs w:val="22"/>
              </w:rPr>
            </w:pPr>
            <w:r w:rsidRPr="00736195">
              <w:rPr>
                <w:rFonts w:asciiTheme="minorHAnsi" w:hAnsiTheme="minorHAnsi" w:cs="Calibri"/>
                <w:sz w:val="22"/>
                <w:szCs w:val="22"/>
              </w:rPr>
              <w:tab/>
            </w:r>
            <w:r w:rsidR="00392F5A" w:rsidRPr="00736195">
              <w:rPr>
                <w:rFonts w:asciiTheme="minorHAnsi" w:hAnsiTheme="minorHAnsi" w:cs="Calibri"/>
                <w:sz w:val="22"/>
                <w:szCs w:val="22"/>
              </w:rPr>
              <w:t>8.</w:t>
            </w:r>
          </w:p>
        </w:tc>
        <w:tc>
          <w:tcPr>
            <w:tcW w:w="2060" w:type="dxa"/>
            <w:gridSpan w:val="2"/>
            <w:tcBorders>
              <w:top w:val="single" w:sz="4" w:space="0" w:color="auto"/>
              <w:bottom w:val="single" w:sz="4" w:space="0" w:color="auto"/>
            </w:tcBorders>
          </w:tcPr>
          <w:p w14:paraId="3CD32C7D" w14:textId="77777777" w:rsidR="00392F5A" w:rsidRPr="00736195" w:rsidRDefault="00392F5A">
            <w:pPr>
              <w:jc w:val="right"/>
              <w:rPr>
                <w:rFonts w:asciiTheme="minorHAnsi" w:hAnsiTheme="minorHAnsi" w:cs="Calibri"/>
                <w:b/>
                <w:bCs/>
                <w:sz w:val="22"/>
                <w:szCs w:val="22"/>
              </w:rPr>
            </w:pPr>
            <w:r w:rsidRPr="00736195">
              <w:rPr>
                <w:rFonts w:asciiTheme="minorHAnsi" w:hAnsiTheme="minorHAnsi" w:cs="Calibri"/>
                <w:b/>
                <w:bCs/>
                <w:sz w:val="22"/>
                <w:szCs w:val="22"/>
              </w:rPr>
              <w:t>Survey Justification:</w:t>
            </w:r>
          </w:p>
          <w:p w14:paraId="0C5E911A" w14:textId="77777777" w:rsidR="00392F5A" w:rsidRPr="00736195" w:rsidRDefault="00392F5A">
            <w:pPr>
              <w:jc w:val="right"/>
              <w:rPr>
                <w:rFonts w:asciiTheme="minorHAnsi" w:hAnsiTheme="minorHAnsi" w:cs="Calibri"/>
                <w:b/>
                <w:bCs/>
                <w:sz w:val="22"/>
                <w:szCs w:val="22"/>
              </w:rPr>
            </w:pPr>
            <w:r w:rsidRPr="00736195">
              <w:rPr>
                <w:rFonts w:asciiTheme="minorHAnsi" w:hAnsiTheme="minorHAnsi" w:cs="Calibri"/>
                <w:b/>
                <w:bCs/>
                <w:sz w:val="22"/>
                <w:szCs w:val="22"/>
              </w:rPr>
              <w:t>(Use as much space as needed; if necessary include additional explanation on a</w:t>
            </w:r>
          </w:p>
          <w:p w14:paraId="22F1562F" w14:textId="77777777" w:rsidR="00392F5A" w:rsidRPr="00736195" w:rsidRDefault="00392F5A">
            <w:pPr>
              <w:jc w:val="right"/>
              <w:rPr>
                <w:rFonts w:asciiTheme="minorHAnsi" w:hAnsiTheme="minorHAnsi" w:cs="Calibri"/>
                <w:b/>
                <w:bCs/>
                <w:sz w:val="22"/>
                <w:szCs w:val="22"/>
              </w:rPr>
            </w:pPr>
            <w:proofErr w:type="gramStart"/>
            <w:r w:rsidRPr="00736195">
              <w:rPr>
                <w:rFonts w:asciiTheme="minorHAnsi" w:hAnsiTheme="minorHAnsi" w:cs="Calibri"/>
                <w:b/>
                <w:bCs/>
                <w:sz w:val="22"/>
                <w:szCs w:val="22"/>
              </w:rPr>
              <w:t>separate</w:t>
            </w:r>
            <w:proofErr w:type="gramEnd"/>
            <w:r w:rsidRPr="00736195">
              <w:rPr>
                <w:rFonts w:asciiTheme="minorHAnsi" w:hAnsiTheme="minorHAnsi" w:cs="Calibri"/>
                <w:b/>
                <w:bCs/>
                <w:sz w:val="22"/>
                <w:szCs w:val="22"/>
              </w:rPr>
              <w:t xml:space="preserve"> page.)</w:t>
            </w:r>
          </w:p>
        </w:tc>
        <w:tc>
          <w:tcPr>
            <w:tcW w:w="7302" w:type="dxa"/>
            <w:gridSpan w:val="28"/>
            <w:tcBorders>
              <w:top w:val="single" w:sz="4" w:space="0" w:color="auto"/>
              <w:bottom w:val="single" w:sz="4" w:space="0" w:color="auto"/>
            </w:tcBorders>
          </w:tcPr>
          <w:p w14:paraId="1F840458" w14:textId="77777777" w:rsidR="00B23587" w:rsidRPr="00736195" w:rsidRDefault="00B23587">
            <w:pPr>
              <w:adjustRightInd w:val="0"/>
              <w:rPr>
                <w:rFonts w:asciiTheme="minorHAnsi" w:hAnsiTheme="minorHAnsi" w:cs="Calibri"/>
                <w:i/>
                <w:sz w:val="22"/>
                <w:szCs w:val="22"/>
              </w:rPr>
            </w:pPr>
            <w:r w:rsidRPr="00736195">
              <w:rPr>
                <w:rFonts w:asciiTheme="minorHAnsi" w:hAnsiTheme="minorHAnsi" w:cs="Calibri"/>
                <w:i/>
                <w:sz w:val="22"/>
                <w:szCs w:val="22"/>
              </w:rPr>
              <w:t xml:space="preserve">Social science research in support of park planning and management is mandated in the </w:t>
            </w:r>
            <w:r w:rsidRPr="00736195">
              <w:rPr>
                <w:rFonts w:asciiTheme="minorHAnsi" w:hAnsiTheme="minorHAnsi" w:cs="Calibri"/>
                <w:i/>
                <w:iCs/>
                <w:sz w:val="22"/>
                <w:szCs w:val="22"/>
              </w:rPr>
              <w:t xml:space="preserve">NPS Management Policies 2006 </w:t>
            </w:r>
            <w:r w:rsidRPr="00736195">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250C80D2" w14:textId="7C0F3B07" w:rsidR="00BC411F" w:rsidRPr="00736195" w:rsidRDefault="00BC411F" w:rsidP="00E338DD">
            <w:pPr>
              <w:pStyle w:val="NormalWeb"/>
              <w:rPr>
                <w:rFonts w:asciiTheme="minorHAnsi" w:hAnsiTheme="minorHAnsi" w:cstheme="minorHAnsi"/>
                <w:sz w:val="22"/>
                <w:szCs w:val="22"/>
              </w:rPr>
            </w:pPr>
            <w:r w:rsidRPr="00736195">
              <w:rPr>
                <w:rFonts w:asciiTheme="minorHAnsi" w:hAnsiTheme="minorHAnsi" w:cstheme="minorHAnsi"/>
                <w:sz w:val="22"/>
                <w:szCs w:val="22"/>
              </w:rPr>
              <w:t xml:space="preserve">Since 2001 the </w:t>
            </w:r>
            <w:r w:rsidR="00153B71" w:rsidRPr="00736195">
              <w:rPr>
                <w:rFonts w:asciiTheme="minorHAnsi" w:hAnsiTheme="minorHAnsi" w:cstheme="minorHAnsi"/>
                <w:sz w:val="22"/>
                <w:szCs w:val="22"/>
              </w:rPr>
              <w:t xml:space="preserve">National Park Service (NPS) </w:t>
            </w:r>
            <w:r w:rsidRPr="00736195">
              <w:rPr>
                <w:rFonts w:asciiTheme="minorHAnsi" w:hAnsiTheme="minorHAnsi" w:cstheme="minorHAnsi"/>
                <w:sz w:val="22"/>
                <w:szCs w:val="22"/>
              </w:rPr>
              <w:t xml:space="preserve">has systematically inventoried night sky quality in approximately 100 parks. The data show that nearly every park measured </w:t>
            </w:r>
            <w:r w:rsidR="00153B71" w:rsidRPr="00736195">
              <w:rPr>
                <w:rFonts w:asciiTheme="minorHAnsi" w:hAnsiTheme="minorHAnsi" w:cstheme="minorHAnsi"/>
                <w:sz w:val="22"/>
                <w:szCs w:val="22"/>
              </w:rPr>
              <w:t xml:space="preserve">exhibited </w:t>
            </w:r>
            <w:r w:rsidRPr="00736195">
              <w:rPr>
                <w:rFonts w:asciiTheme="minorHAnsi" w:hAnsiTheme="minorHAnsi" w:cstheme="minorHAnsi"/>
                <w:sz w:val="22"/>
                <w:szCs w:val="22"/>
              </w:rPr>
              <w:t xml:space="preserve">some degree of light pollution. There is very little </w:t>
            </w:r>
            <w:r w:rsidR="00B464AE" w:rsidRPr="00736195">
              <w:rPr>
                <w:rFonts w:asciiTheme="minorHAnsi" w:hAnsiTheme="minorHAnsi" w:cstheme="minorHAnsi"/>
                <w:sz w:val="22"/>
                <w:szCs w:val="22"/>
              </w:rPr>
              <w:t>research available that points to t</w:t>
            </w:r>
            <w:r w:rsidRPr="00736195">
              <w:rPr>
                <w:rFonts w:asciiTheme="minorHAnsi" w:hAnsiTheme="minorHAnsi" w:cstheme="minorHAnsi"/>
                <w:sz w:val="22"/>
                <w:szCs w:val="22"/>
              </w:rPr>
              <w:t>he impact that light pollution has on human ex</w:t>
            </w:r>
            <w:r w:rsidR="00B464AE" w:rsidRPr="00736195">
              <w:rPr>
                <w:rFonts w:asciiTheme="minorHAnsi" w:hAnsiTheme="minorHAnsi" w:cstheme="minorHAnsi"/>
                <w:sz w:val="22"/>
                <w:szCs w:val="22"/>
              </w:rPr>
              <w:t>pectations and attitudes related to night skies. C</w:t>
            </w:r>
            <w:r w:rsidRPr="00736195">
              <w:rPr>
                <w:rFonts w:asciiTheme="minorHAnsi" w:hAnsiTheme="minorHAnsi" w:cstheme="minorHAnsi"/>
                <w:sz w:val="22"/>
                <w:szCs w:val="22"/>
              </w:rPr>
              <w:t>ombined with growing night sky data,</w:t>
            </w:r>
            <w:r w:rsidR="00B464AE" w:rsidRPr="00736195">
              <w:rPr>
                <w:rFonts w:asciiTheme="minorHAnsi" w:hAnsiTheme="minorHAnsi" w:cstheme="minorHAnsi"/>
                <w:sz w:val="22"/>
                <w:szCs w:val="22"/>
              </w:rPr>
              <w:t xml:space="preserve"> social science research</w:t>
            </w:r>
            <w:r w:rsidRPr="00736195">
              <w:rPr>
                <w:rFonts w:asciiTheme="minorHAnsi" w:hAnsiTheme="minorHAnsi" w:cstheme="minorHAnsi"/>
                <w:sz w:val="22"/>
                <w:szCs w:val="22"/>
              </w:rPr>
              <w:t xml:space="preserve"> will help the NPS to manage this resource for the benefit of parks and the people who visit them.</w:t>
            </w:r>
          </w:p>
          <w:p w14:paraId="00231E1B" w14:textId="6F587FDD" w:rsidR="009F457D" w:rsidRPr="00736195" w:rsidRDefault="00BC411F" w:rsidP="009F457D">
            <w:pPr>
              <w:adjustRightInd w:val="0"/>
              <w:rPr>
                <w:rFonts w:asciiTheme="minorHAnsi" w:hAnsiTheme="minorHAnsi" w:cstheme="minorHAnsi"/>
                <w:sz w:val="22"/>
                <w:szCs w:val="22"/>
              </w:rPr>
            </w:pPr>
            <w:r w:rsidRPr="00736195">
              <w:rPr>
                <w:rFonts w:asciiTheme="minorHAnsi" w:hAnsiTheme="minorHAnsi" w:cstheme="minorHAnsi"/>
                <w:sz w:val="22"/>
                <w:szCs w:val="22"/>
              </w:rPr>
              <w:t xml:space="preserve">The NPS Dark Skies Program </w:t>
            </w:r>
            <w:r w:rsidR="00B464AE" w:rsidRPr="00736195">
              <w:rPr>
                <w:rFonts w:asciiTheme="minorHAnsi" w:hAnsiTheme="minorHAnsi" w:cstheme="minorHAnsi"/>
                <w:sz w:val="22"/>
                <w:szCs w:val="22"/>
              </w:rPr>
              <w:t xml:space="preserve">has commissioned the Park Studies Laboratory at the University of Vermont (UVM) to conduct </w:t>
            </w:r>
            <w:r w:rsidR="0062427C" w:rsidRPr="00736195">
              <w:rPr>
                <w:rFonts w:asciiTheme="minorHAnsi" w:hAnsiTheme="minorHAnsi" w:cstheme="minorHAnsi"/>
                <w:sz w:val="22"/>
                <w:szCs w:val="22"/>
              </w:rPr>
              <w:t>a survey</w:t>
            </w:r>
            <w:r w:rsidR="00B464AE" w:rsidRPr="00736195">
              <w:rPr>
                <w:rFonts w:asciiTheme="minorHAnsi" w:hAnsiTheme="minorHAnsi" w:cstheme="minorHAnsi"/>
                <w:sz w:val="22"/>
                <w:szCs w:val="22"/>
              </w:rPr>
              <w:t xml:space="preserve"> that will address questions of visitor attitudes, expectations and acceptable thresholds -of what they consider natural, beautiful, and inspirational - using normative theory and related empirical methods. </w:t>
            </w:r>
            <w:r w:rsidR="009F457D" w:rsidRPr="00736195">
              <w:rPr>
                <w:rFonts w:asciiTheme="minorHAnsi" w:hAnsiTheme="minorHAnsi" w:cstheme="minorHAnsi"/>
                <w:sz w:val="22"/>
                <w:szCs w:val="22"/>
              </w:rPr>
              <w:t xml:space="preserve">The purpose is to investigate the </w:t>
            </w:r>
            <w:r w:rsidR="00E45EDB" w:rsidRPr="00736195">
              <w:rPr>
                <w:rFonts w:asciiTheme="minorHAnsi" w:hAnsiTheme="minorHAnsi" w:cstheme="minorHAnsi"/>
                <w:sz w:val="22"/>
                <w:szCs w:val="22"/>
              </w:rPr>
              <w:t>meanings of, preferences for, and attitudes about</w:t>
            </w:r>
            <w:r w:rsidR="009F457D" w:rsidRPr="00736195">
              <w:rPr>
                <w:rFonts w:asciiTheme="minorHAnsi" w:hAnsiTheme="minorHAnsi" w:cstheme="minorHAnsi"/>
                <w:sz w:val="22"/>
                <w:szCs w:val="22"/>
              </w:rPr>
              <w:t xml:space="preserve"> night sky experiences expressed by a sample of park visitors at </w:t>
            </w:r>
            <w:r w:rsidR="00E45EDB" w:rsidRPr="00736195">
              <w:rPr>
                <w:rFonts w:asciiTheme="minorHAnsi" w:hAnsiTheme="minorHAnsi" w:cstheme="minorHAnsi"/>
                <w:sz w:val="22"/>
                <w:szCs w:val="22"/>
              </w:rPr>
              <w:t>Bryce Canyon</w:t>
            </w:r>
            <w:r w:rsidR="009F457D" w:rsidRPr="00736195">
              <w:rPr>
                <w:rFonts w:asciiTheme="minorHAnsi" w:hAnsiTheme="minorHAnsi" w:cstheme="minorHAnsi"/>
                <w:sz w:val="22"/>
                <w:szCs w:val="22"/>
              </w:rPr>
              <w:t xml:space="preserve"> National Park. The overall goal is to </w:t>
            </w:r>
            <w:r w:rsidR="009F457D" w:rsidRPr="00736195">
              <w:rPr>
                <w:rFonts w:asciiTheme="minorHAnsi" w:eastAsiaTheme="minorHAnsi" w:hAnsiTheme="minorHAnsi" w:cstheme="minorHAnsi"/>
                <w:sz w:val="22"/>
                <w:szCs w:val="22"/>
              </w:rPr>
              <w:t>help the Night Skies Division understand the qualities that make personal experiences of night skies at park settings rewarding in the context of other activities undertaken during a national park visit.</w:t>
            </w:r>
          </w:p>
          <w:p w14:paraId="1D2B8874" w14:textId="4D402DBD" w:rsidR="00B464AE" w:rsidRPr="00736195" w:rsidRDefault="00B464AE" w:rsidP="00BC411F">
            <w:pPr>
              <w:adjustRightInd w:val="0"/>
              <w:rPr>
                <w:rFonts w:asciiTheme="minorHAnsi" w:hAnsiTheme="minorHAnsi" w:cstheme="minorHAnsi"/>
                <w:sz w:val="22"/>
                <w:szCs w:val="22"/>
              </w:rPr>
            </w:pPr>
          </w:p>
          <w:p w14:paraId="05F76E8A" w14:textId="3656DF3D" w:rsidR="009F457D" w:rsidRPr="00736195" w:rsidRDefault="00063FDD" w:rsidP="009F457D">
            <w:pPr>
              <w:adjustRightInd w:val="0"/>
              <w:rPr>
                <w:rFonts w:asciiTheme="minorHAnsi" w:hAnsiTheme="minorHAnsi" w:cstheme="minorHAnsi"/>
                <w:sz w:val="22"/>
                <w:szCs w:val="22"/>
              </w:rPr>
            </w:pPr>
            <w:r w:rsidRPr="00736195">
              <w:rPr>
                <w:rFonts w:asciiTheme="minorHAnsi" w:hAnsiTheme="minorHAnsi" w:cstheme="minorHAnsi"/>
                <w:sz w:val="22"/>
                <w:szCs w:val="22"/>
              </w:rPr>
              <w:t xml:space="preserve">The interest in </w:t>
            </w:r>
            <w:r w:rsidR="00A71005" w:rsidRPr="00736195">
              <w:rPr>
                <w:rFonts w:asciiTheme="minorHAnsi" w:hAnsiTheme="minorHAnsi" w:cstheme="minorHAnsi"/>
                <w:sz w:val="22"/>
                <w:szCs w:val="22"/>
              </w:rPr>
              <w:t xml:space="preserve">night </w:t>
            </w:r>
            <w:r w:rsidRPr="00736195">
              <w:rPr>
                <w:rFonts w:asciiTheme="minorHAnsi" w:hAnsiTheme="minorHAnsi" w:cstheme="minorHAnsi"/>
                <w:sz w:val="22"/>
                <w:szCs w:val="22"/>
              </w:rPr>
              <w:t>skies extends well</w:t>
            </w:r>
            <w:r w:rsidR="00A71005" w:rsidRPr="00736195">
              <w:rPr>
                <w:rFonts w:asciiTheme="minorHAnsi" w:hAnsiTheme="minorHAnsi" w:cstheme="minorHAnsi"/>
                <w:sz w:val="22"/>
                <w:szCs w:val="22"/>
              </w:rPr>
              <w:t xml:space="preserve"> beyond the NPS.</w:t>
            </w:r>
            <w:r w:rsidR="00B464AE" w:rsidRPr="00736195">
              <w:rPr>
                <w:rFonts w:asciiTheme="minorHAnsi" w:hAnsiTheme="minorHAnsi" w:cstheme="minorHAnsi"/>
                <w:sz w:val="22"/>
                <w:szCs w:val="22"/>
              </w:rPr>
              <w:t xml:space="preserve"> This research will also be helpful to m</w:t>
            </w:r>
            <w:r w:rsidR="00A71005" w:rsidRPr="00736195">
              <w:rPr>
                <w:rFonts w:asciiTheme="minorHAnsi" w:hAnsiTheme="minorHAnsi" w:cstheme="minorHAnsi"/>
                <w:sz w:val="22"/>
                <w:szCs w:val="22"/>
              </w:rPr>
              <w:t xml:space="preserve">ultiple state, </w:t>
            </w:r>
            <w:r w:rsidRPr="00736195">
              <w:rPr>
                <w:rFonts w:asciiTheme="minorHAnsi" w:hAnsiTheme="minorHAnsi" w:cstheme="minorHAnsi"/>
                <w:sz w:val="22"/>
                <w:szCs w:val="22"/>
              </w:rPr>
              <w:t>federal</w:t>
            </w:r>
            <w:r w:rsidR="00A71005" w:rsidRPr="00736195">
              <w:rPr>
                <w:rFonts w:asciiTheme="minorHAnsi" w:hAnsiTheme="minorHAnsi" w:cstheme="minorHAnsi"/>
                <w:sz w:val="22"/>
                <w:szCs w:val="22"/>
              </w:rPr>
              <w:t xml:space="preserve">, and private business </w:t>
            </w:r>
            <w:r w:rsidR="00B464AE" w:rsidRPr="00736195">
              <w:rPr>
                <w:rFonts w:asciiTheme="minorHAnsi" w:hAnsiTheme="minorHAnsi" w:cstheme="minorHAnsi"/>
                <w:sz w:val="22"/>
                <w:szCs w:val="22"/>
              </w:rPr>
              <w:t xml:space="preserve">that </w:t>
            </w:r>
            <w:r w:rsidRPr="00736195">
              <w:rPr>
                <w:rFonts w:asciiTheme="minorHAnsi" w:hAnsiTheme="minorHAnsi" w:cstheme="minorHAnsi"/>
                <w:sz w:val="22"/>
                <w:szCs w:val="22"/>
              </w:rPr>
              <w:t>report well-attended stargazing programs</w:t>
            </w:r>
            <w:r w:rsidR="00A71005" w:rsidRPr="00736195">
              <w:rPr>
                <w:rFonts w:asciiTheme="minorHAnsi" w:hAnsiTheme="minorHAnsi" w:cstheme="minorHAnsi"/>
                <w:sz w:val="22"/>
                <w:szCs w:val="22"/>
              </w:rPr>
              <w:t xml:space="preserve"> and private</w:t>
            </w:r>
            <w:r w:rsidR="00A71005" w:rsidRPr="00736195">
              <w:rPr>
                <w:rFonts w:asciiTheme="minorHAnsi" w:hAnsiTheme="minorHAnsi" w:cs="Calibri"/>
                <w:sz w:val="22"/>
                <w:szCs w:val="22"/>
              </w:rPr>
              <w:t xml:space="preserve"> tours</w:t>
            </w:r>
            <w:r w:rsidR="00B464AE" w:rsidRPr="00736195">
              <w:rPr>
                <w:rFonts w:asciiTheme="minorHAnsi" w:hAnsiTheme="minorHAnsi" w:cs="Calibri"/>
                <w:sz w:val="22"/>
                <w:szCs w:val="22"/>
              </w:rPr>
              <w:t xml:space="preserve">. </w:t>
            </w:r>
            <w:r w:rsidRPr="00736195">
              <w:rPr>
                <w:rFonts w:asciiTheme="minorHAnsi" w:hAnsiTheme="minorHAnsi" w:cs="Calibri"/>
                <w:sz w:val="22"/>
                <w:szCs w:val="22"/>
              </w:rPr>
              <w:t xml:space="preserve">Public interest in connecting with night skies has resulted in the appearance of the term </w:t>
            </w:r>
            <w:proofErr w:type="spellStart"/>
            <w:r w:rsidRPr="00736195">
              <w:rPr>
                <w:rFonts w:asciiTheme="minorHAnsi" w:hAnsiTheme="minorHAnsi" w:cs="Calibri"/>
                <w:i/>
                <w:sz w:val="22"/>
                <w:szCs w:val="22"/>
              </w:rPr>
              <w:t>Astro</w:t>
            </w:r>
            <w:proofErr w:type="spellEnd"/>
            <w:r w:rsidRPr="00736195">
              <w:rPr>
                <w:rFonts w:asciiTheme="minorHAnsi" w:hAnsiTheme="minorHAnsi" w:cs="Calibri"/>
                <w:i/>
                <w:sz w:val="22"/>
                <w:szCs w:val="22"/>
              </w:rPr>
              <w:t>-Tourism</w:t>
            </w:r>
            <w:r w:rsidR="00A71005" w:rsidRPr="00736195">
              <w:rPr>
                <w:rFonts w:asciiTheme="minorHAnsi" w:hAnsiTheme="minorHAnsi" w:cs="Calibri"/>
                <w:i/>
                <w:sz w:val="22"/>
                <w:szCs w:val="22"/>
              </w:rPr>
              <w:t xml:space="preserve"> </w:t>
            </w:r>
            <w:r w:rsidR="00A71005" w:rsidRPr="00736195">
              <w:rPr>
                <w:rFonts w:asciiTheme="minorHAnsi" w:hAnsiTheme="minorHAnsi" w:cs="Calibri"/>
                <w:sz w:val="22"/>
                <w:szCs w:val="22"/>
              </w:rPr>
              <w:t>that focuses tourism and the night skies</w:t>
            </w:r>
            <w:r w:rsidRPr="00736195">
              <w:rPr>
                <w:rFonts w:asciiTheme="minorHAnsi" w:hAnsiTheme="minorHAnsi" w:cs="Calibri"/>
                <w:sz w:val="22"/>
                <w:szCs w:val="22"/>
              </w:rPr>
              <w:t xml:space="preserve">, which is a </w:t>
            </w:r>
            <w:r w:rsidR="00A71005" w:rsidRPr="00736195">
              <w:rPr>
                <w:rFonts w:asciiTheme="minorHAnsi" w:hAnsiTheme="minorHAnsi" w:cs="Calibri"/>
                <w:sz w:val="22"/>
                <w:szCs w:val="22"/>
              </w:rPr>
              <w:t xml:space="preserve">quickly becoming a </w:t>
            </w:r>
            <w:r w:rsidRPr="00736195">
              <w:rPr>
                <w:rFonts w:asciiTheme="minorHAnsi" w:hAnsiTheme="minorHAnsi" w:cs="Calibri"/>
                <w:sz w:val="22"/>
                <w:szCs w:val="22"/>
              </w:rPr>
              <w:t>significant economic force in regions still retaining relatively dark night skies.</w:t>
            </w:r>
            <w:r w:rsidR="009F457D" w:rsidRPr="00736195">
              <w:rPr>
                <w:rFonts w:asciiTheme="minorHAnsi" w:hAnsiTheme="minorHAnsi" w:cstheme="minorHAnsi"/>
                <w:sz w:val="22"/>
                <w:szCs w:val="22"/>
              </w:rPr>
              <w:t xml:space="preserve"> This collection will provide the information that is at the heart of various campaigns </w:t>
            </w:r>
            <w:r w:rsidR="009F457D" w:rsidRPr="00736195">
              <w:rPr>
                <w:rFonts w:asciiTheme="minorHAnsi" w:hAnsiTheme="minorHAnsi" w:cstheme="minorHAnsi"/>
                <w:sz w:val="22"/>
                <w:szCs w:val="22"/>
              </w:rPr>
              <w:lastRenderedPageBreak/>
              <w:t xml:space="preserve">to develop and dedicate ‘dark sky’ parks and reserves where the night sky is preserved for future generations from light pollution. </w:t>
            </w:r>
          </w:p>
          <w:p w14:paraId="299C8358" w14:textId="77777777" w:rsidR="00BF26A5" w:rsidRDefault="00BF26A5" w:rsidP="00B666DD">
            <w:pPr>
              <w:adjustRightInd w:val="0"/>
              <w:rPr>
                <w:rFonts w:asciiTheme="minorHAnsi" w:hAnsiTheme="minorHAnsi" w:cs="Calibri"/>
                <w:sz w:val="22"/>
                <w:szCs w:val="22"/>
              </w:rPr>
            </w:pPr>
          </w:p>
          <w:p w14:paraId="0EF3CA44" w14:textId="1FD02F10" w:rsidR="00DD6D1A" w:rsidRPr="00736195" w:rsidRDefault="0062427C" w:rsidP="00B666DD">
            <w:pPr>
              <w:adjustRightInd w:val="0"/>
              <w:rPr>
                <w:rFonts w:asciiTheme="minorHAnsi" w:hAnsiTheme="minorHAnsi" w:cs="Calibri"/>
                <w:sz w:val="22"/>
                <w:szCs w:val="22"/>
              </w:rPr>
            </w:pPr>
            <w:r w:rsidRPr="00736195">
              <w:rPr>
                <w:rFonts w:asciiTheme="minorHAnsi" w:hAnsiTheme="minorHAnsi" w:cs="Calibri"/>
                <w:sz w:val="22"/>
                <w:szCs w:val="22"/>
              </w:rPr>
              <w:t xml:space="preserve">A previously OMB approved survey (OMB Control Number: 1024-0224) </w:t>
            </w:r>
            <w:r w:rsidR="00E45EDB" w:rsidRPr="00736195">
              <w:rPr>
                <w:rFonts w:asciiTheme="minorHAnsi" w:hAnsiTheme="minorHAnsi" w:cs="Calibri"/>
                <w:sz w:val="22"/>
                <w:szCs w:val="22"/>
              </w:rPr>
              <w:t xml:space="preserve">administered at Acadia National Park </w:t>
            </w:r>
            <w:r w:rsidRPr="00736195">
              <w:rPr>
                <w:rFonts w:asciiTheme="minorHAnsi" w:hAnsiTheme="minorHAnsi" w:cs="Calibri"/>
                <w:sz w:val="22"/>
                <w:szCs w:val="22"/>
              </w:rPr>
              <w:t>in the fall of 2013</w:t>
            </w:r>
            <w:r w:rsidR="00E45EDB" w:rsidRPr="00736195">
              <w:rPr>
                <w:rFonts w:asciiTheme="minorHAnsi" w:hAnsiTheme="minorHAnsi" w:cs="Calibri"/>
                <w:sz w:val="22"/>
                <w:szCs w:val="22"/>
              </w:rPr>
              <w:t xml:space="preserve"> </w:t>
            </w:r>
            <w:r w:rsidR="00DD6D1A" w:rsidRPr="00736195">
              <w:rPr>
                <w:rFonts w:asciiTheme="minorHAnsi" w:hAnsiTheme="minorHAnsi" w:cs="Calibri"/>
                <w:sz w:val="22"/>
                <w:szCs w:val="22"/>
              </w:rPr>
              <w:t xml:space="preserve">will be </w:t>
            </w:r>
            <w:r w:rsidRPr="00736195">
              <w:rPr>
                <w:rFonts w:asciiTheme="minorHAnsi" w:hAnsiTheme="minorHAnsi" w:cs="Calibri"/>
                <w:sz w:val="22"/>
                <w:szCs w:val="22"/>
              </w:rPr>
              <w:t xml:space="preserve">modified and </w:t>
            </w:r>
            <w:r w:rsidR="00973728" w:rsidRPr="00736195">
              <w:rPr>
                <w:rFonts w:asciiTheme="minorHAnsi" w:hAnsiTheme="minorHAnsi" w:cs="Calibri"/>
                <w:sz w:val="22"/>
                <w:szCs w:val="22"/>
              </w:rPr>
              <w:t xml:space="preserve">will be </w:t>
            </w:r>
            <w:r w:rsidR="00DD6D1A" w:rsidRPr="00736195">
              <w:rPr>
                <w:rFonts w:asciiTheme="minorHAnsi" w:hAnsiTheme="minorHAnsi" w:cs="Calibri"/>
                <w:sz w:val="22"/>
                <w:szCs w:val="22"/>
              </w:rPr>
              <w:t xml:space="preserve">used to </w:t>
            </w:r>
            <w:r w:rsidR="00A37E25" w:rsidRPr="00736195">
              <w:rPr>
                <w:rFonts w:asciiTheme="minorHAnsi" w:hAnsiTheme="minorHAnsi" w:cs="Calibri"/>
                <w:sz w:val="22"/>
                <w:szCs w:val="22"/>
              </w:rPr>
              <w:t xml:space="preserve">survey visitors </w:t>
            </w:r>
            <w:r w:rsidR="009F02F2" w:rsidRPr="00736195">
              <w:rPr>
                <w:rFonts w:asciiTheme="minorHAnsi" w:hAnsiTheme="minorHAnsi" w:cs="Calibri"/>
                <w:sz w:val="22"/>
                <w:szCs w:val="22"/>
              </w:rPr>
              <w:t xml:space="preserve">at </w:t>
            </w:r>
            <w:r w:rsidR="00E45EDB" w:rsidRPr="00736195">
              <w:rPr>
                <w:rFonts w:asciiTheme="minorHAnsi" w:hAnsiTheme="minorHAnsi" w:cs="Calibri"/>
                <w:sz w:val="22"/>
                <w:szCs w:val="22"/>
              </w:rPr>
              <w:t>Bryce Canyon</w:t>
            </w:r>
            <w:r w:rsidR="009F02F2" w:rsidRPr="00736195">
              <w:rPr>
                <w:rFonts w:asciiTheme="minorHAnsi" w:hAnsiTheme="minorHAnsi" w:cs="Calibri"/>
                <w:sz w:val="22"/>
                <w:szCs w:val="22"/>
              </w:rPr>
              <w:t xml:space="preserve"> National Park</w:t>
            </w:r>
            <w:r w:rsidR="00E45EDB" w:rsidRPr="00736195">
              <w:rPr>
                <w:rFonts w:asciiTheme="minorHAnsi" w:hAnsiTheme="minorHAnsi" w:cs="Calibri"/>
                <w:sz w:val="22"/>
                <w:szCs w:val="22"/>
              </w:rPr>
              <w:t xml:space="preserve">. Comparisons between the data collected at the two parks will be used to </w:t>
            </w:r>
            <w:r w:rsidR="00973728" w:rsidRPr="00736195">
              <w:rPr>
                <w:rFonts w:asciiTheme="minorHAnsi" w:hAnsiTheme="minorHAnsi" w:cs="Calibri"/>
                <w:sz w:val="22"/>
                <w:szCs w:val="22"/>
              </w:rPr>
              <w:t>understand</w:t>
            </w:r>
            <w:r w:rsidR="00E45EDB" w:rsidRPr="00736195">
              <w:rPr>
                <w:rFonts w:asciiTheme="minorHAnsi" w:hAnsiTheme="minorHAnsi" w:cs="Calibri"/>
                <w:sz w:val="22"/>
                <w:szCs w:val="22"/>
              </w:rPr>
              <w:t xml:space="preserve"> visitor norms and attitudes about night skies </w:t>
            </w:r>
            <w:r w:rsidR="00973728" w:rsidRPr="00736195">
              <w:rPr>
                <w:rFonts w:asciiTheme="minorHAnsi" w:hAnsiTheme="minorHAnsi" w:cs="Calibri"/>
                <w:sz w:val="22"/>
                <w:szCs w:val="22"/>
              </w:rPr>
              <w:t xml:space="preserve">at </w:t>
            </w:r>
            <w:r w:rsidR="004240C4" w:rsidRPr="00736195">
              <w:rPr>
                <w:rFonts w:asciiTheme="minorHAnsi" w:hAnsiTheme="minorHAnsi" w:cs="Calibri"/>
                <w:sz w:val="22"/>
                <w:szCs w:val="22"/>
              </w:rPr>
              <w:t>the two different parks.</w:t>
            </w:r>
          </w:p>
          <w:p w14:paraId="39A33FBC" w14:textId="77777777" w:rsidR="00DD6D1A" w:rsidRPr="00736195" w:rsidRDefault="00DD6D1A" w:rsidP="00B666DD">
            <w:pPr>
              <w:adjustRightInd w:val="0"/>
              <w:rPr>
                <w:rFonts w:asciiTheme="minorHAnsi" w:hAnsiTheme="minorHAnsi" w:cs="Calibri"/>
                <w:sz w:val="22"/>
                <w:szCs w:val="22"/>
              </w:rPr>
            </w:pPr>
          </w:p>
          <w:p w14:paraId="405F0E8D" w14:textId="10AA3894" w:rsidR="009F457D" w:rsidRPr="00736195" w:rsidRDefault="00DD6D1A" w:rsidP="0055131D">
            <w:pPr>
              <w:adjustRightInd w:val="0"/>
              <w:rPr>
                <w:rFonts w:asciiTheme="minorHAnsi" w:hAnsiTheme="minorHAnsi" w:cstheme="minorHAnsi"/>
                <w:sz w:val="22"/>
                <w:szCs w:val="22"/>
              </w:rPr>
            </w:pPr>
            <w:r w:rsidRPr="00736195">
              <w:rPr>
                <w:rFonts w:asciiTheme="minorHAnsi" w:hAnsiTheme="minorHAnsi" w:cstheme="minorHAnsi"/>
                <w:sz w:val="22"/>
                <w:szCs w:val="22"/>
              </w:rPr>
              <w:t xml:space="preserve">This research will help enhance the mission of the Night Skies </w:t>
            </w:r>
            <w:r w:rsidR="00973728" w:rsidRPr="00736195">
              <w:rPr>
                <w:rFonts w:asciiTheme="minorHAnsi" w:hAnsiTheme="minorHAnsi" w:cstheme="minorHAnsi"/>
                <w:sz w:val="22"/>
                <w:szCs w:val="22"/>
              </w:rPr>
              <w:t xml:space="preserve">Program </w:t>
            </w:r>
            <w:r w:rsidRPr="00736195">
              <w:rPr>
                <w:rFonts w:asciiTheme="minorHAnsi" w:hAnsiTheme="minorHAnsi" w:cstheme="minorHAnsi"/>
                <w:sz w:val="22"/>
                <w:szCs w:val="22"/>
              </w:rPr>
              <w:t>by:</w:t>
            </w:r>
          </w:p>
          <w:p w14:paraId="128F1CC6" w14:textId="5B8B061D" w:rsidR="009F457D" w:rsidRPr="00736195" w:rsidRDefault="009F457D" w:rsidP="000B31E4">
            <w:pPr>
              <w:pStyle w:val="ListParagraph"/>
              <w:numPr>
                <w:ilvl w:val="0"/>
                <w:numId w:val="48"/>
              </w:numPr>
              <w:ind w:left="624"/>
              <w:rPr>
                <w:rFonts w:asciiTheme="minorHAnsi" w:hAnsiTheme="minorHAnsi" w:cstheme="minorHAnsi"/>
                <w:sz w:val="22"/>
                <w:szCs w:val="22"/>
              </w:rPr>
            </w:pPr>
            <w:r w:rsidRPr="00736195">
              <w:rPr>
                <w:rFonts w:asciiTheme="minorHAnsi" w:hAnsiTheme="minorHAnsi" w:cstheme="minorHAnsi"/>
                <w:sz w:val="22"/>
                <w:szCs w:val="22"/>
              </w:rPr>
              <w:t xml:space="preserve">providing an understanding of the importance of night skies to the general public </w:t>
            </w:r>
          </w:p>
          <w:p w14:paraId="15D3237D" w14:textId="02FE981E" w:rsidR="009F457D" w:rsidRPr="00736195" w:rsidRDefault="009F457D" w:rsidP="000B31E4">
            <w:pPr>
              <w:pStyle w:val="ListParagraph"/>
              <w:numPr>
                <w:ilvl w:val="0"/>
                <w:numId w:val="48"/>
              </w:numPr>
              <w:adjustRightInd w:val="0"/>
              <w:ind w:left="624"/>
              <w:rPr>
                <w:rFonts w:asciiTheme="minorHAnsi" w:hAnsiTheme="minorHAnsi" w:cstheme="minorHAnsi"/>
                <w:sz w:val="22"/>
                <w:szCs w:val="22"/>
              </w:rPr>
            </w:pPr>
            <w:r w:rsidRPr="00736195">
              <w:rPr>
                <w:rFonts w:asciiTheme="minorHAnsi" w:hAnsiTheme="minorHAnsi" w:cstheme="minorHAnsi"/>
                <w:sz w:val="22"/>
                <w:szCs w:val="22"/>
              </w:rPr>
              <w:t xml:space="preserve">allowing the NPS to set management targets related to visitor use for night sky quality conditions </w:t>
            </w:r>
          </w:p>
          <w:p w14:paraId="5979CA2F" w14:textId="31FB4A60" w:rsidR="009F457D" w:rsidRPr="00736195" w:rsidRDefault="004A63F0" w:rsidP="000B31E4">
            <w:pPr>
              <w:pStyle w:val="ListParagraph"/>
              <w:numPr>
                <w:ilvl w:val="0"/>
                <w:numId w:val="48"/>
              </w:numPr>
              <w:adjustRightInd w:val="0"/>
              <w:ind w:left="624"/>
              <w:rPr>
                <w:rFonts w:asciiTheme="minorHAnsi" w:hAnsiTheme="minorHAnsi" w:cstheme="minorHAnsi"/>
                <w:sz w:val="22"/>
                <w:szCs w:val="22"/>
              </w:rPr>
            </w:pPr>
            <w:r w:rsidRPr="00736195">
              <w:rPr>
                <w:rFonts w:asciiTheme="minorHAnsi" w:hAnsiTheme="minorHAnsi" w:cstheme="minorHAnsi"/>
                <w:sz w:val="22"/>
                <w:szCs w:val="22"/>
              </w:rPr>
              <w:t>add</w:t>
            </w:r>
            <w:r w:rsidR="009F457D" w:rsidRPr="00736195">
              <w:rPr>
                <w:rFonts w:asciiTheme="minorHAnsi" w:hAnsiTheme="minorHAnsi" w:cstheme="minorHAnsi"/>
                <w:sz w:val="22"/>
                <w:szCs w:val="22"/>
              </w:rPr>
              <w:t>ing</w:t>
            </w:r>
            <w:r w:rsidRPr="00736195">
              <w:rPr>
                <w:rFonts w:asciiTheme="minorHAnsi" w:hAnsiTheme="minorHAnsi" w:cstheme="minorHAnsi"/>
                <w:sz w:val="22"/>
                <w:szCs w:val="22"/>
              </w:rPr>
              <w:t xml:space="preserve"> to the general understanding of the value of con</w:t>
            </w:r>
            <w:r w:rsidR="00E23A0B" w:rsidRPr="00736195">
              <w:rPr>
                <w:rFonts w:asciiTheme="minorHAnsi" w:hAnsiTheme="minorHAnsi" w:cstheme="minorHAnsi"/>
                <w:sz w:val="22"/>
                <w:szCs w:val="22"/>
              </w:rPr>
              <w:t>servation</w:t>
            </w:r>
            <w:r w:rsidRPr="00736195">
              <w:rPr>
                <w:rFonts w:asciiTheme="minorHAnsi" w:hAnsiTheme="minorHAnsi" w:cstheme="minorHAnsi"/>
                <w:sz w:val="22"/>
                <w:szCs w:val="22"/>
              </w:rPr>
              <w:t xml:space="preserve"> of natural places</w:t>
            </w:r>
          </w:p>
          <w:p w14:paraId="61696A01" w14:textId="7782940E" w:rsidR="00CC7855" w:rsidRPr="00736195" w:rsidRDefault="004A63F0" w:rsidP="00973728">
            <w:pPr>
              <w:pStyle w:val="ListParagraph"/>
              <w:numPr>
                <w:ilvl w:val="0"/>
                <w:numId w:val="48"/>
              </w:numPr>
              <w:adjustRightInd w:val="0"/>
              <w:ind w:left="624"/>
              <w:rPr>
                <w:rFonts w:asciiTheme="minorHAnsi" w:hAnsiTheme="minorHAnsi"/>
                <w:b/>
                <w:sz w:val="22"/>
                <w:szCs w:val="22"/>
              </w:rPr>
            </w:pPr>
            <w:proofErr w:type="gramStart"/>
            <w:r w:rsidRPr="00736195">
              <w:rPr>
                <w:rFonts w:asciiTheme="minorHAnsi" w:hAnsiTheme="minorHAnsi" w:cstheme="minorHAnsi"/>
                <w:sz w:val="22"/>
                <w:szCs w:val="22"/>
              </w:rPr>
              <w:t>add</w:t>
            </w:r>
            <w:r w:rsidR="009F457D" w:rsidRPr="00736195">
              <w:rPr>
                <w:rFonts w:asciiTheme="minorHAnsi" w:hAnsiTheme="minorHAnsi" w:cstheme="minorHAnsi"/>
                <w:sz w:val="22"/>
                <w:szCs w:val="22"/>
              </w:rPr>
              <w:t>ing</w:t>
            </w:r>
            <w:proofErr w:type="gramEnd"/>
            <w:r w:rsidRPr="00736195">
              <w:rPr>
                <w:rFonts w:asciiTheme="minorHAnsi" w:hAnsiTheme="minorHAnsi" w:cstheme="minorHAnsi"/>
                <w:sz w:val="22"/>
                <w:szCs w:val="22"/>
              </w:rPr>
              <w:t xml:space="preserve"> to the knowledge base of </w:t>
            </w:r>
            <w:r w:rsidR="009F457D" w:rsidRPr="00736195">
              <w:rPr>
                <w:rFonts w:asciiTheme="minorHAnsi" w:hAnsiTheme="minorHAnsi" w:cstheme="minorHAnsi"/>
                <w:sz w:val="22"/>
                <w:szCs w:val="22"/>
              </w:rPr>
              <w:t xml:space="preserve">the </w:t>
            </w:r>
            <w:r w:rsidRPr="00736195">
              <w:rPr>
                <w:rFonts w:asciiTheme="minorHAnsi" w:hAnsiTheme="minorHAnsi" w:cstheme="minorHAnsi"/>
                <w:sz w:val="22"/>
                <w:szCs w:val="22"/>
              </w:rPr>
              <w:t>ecosystem services valued by modern society.</w:t>
            </w:r>
          </w:p>
        </w:tc>
      </w:tr>
      <w:tr w:rsidR="00765AD9" w:rsidRPr="00736195" w14:paraId="4ECF73B3" w14:textId="77777777" w:rsidTr="008C13DA">
        <w:trPr>
          <w:gridBefore w:val="2"/>
          <w:wBefore w:w="86" w:type="dxa"/>
        </w:trPr>
        <w:tc>
          <w:tcPr>
            <w:tcW w:w="542" w:type="dxa"/>
            <w:gridSpan w:val="4"/>
            <w:tcBorders>
              <w:top w:val="single" w:sz="4" w:space="0" w:color="auto"/>
              <w:bottom w:val="single" w:sz="4" w:space="0" w:color="auto"/>
            </w:tcBorders>
          </w:tcPr>
          <w:p w14:paraId="444F19FB" w14:textId="789CE29D" w:rsidR="00392F5A" w:rsidRPr="00736195" w:rsidRDefault="00392F5A" w:rsidP="00885E07">
            <w:pPr>
              <w:pStyle w:val="NoSpacing"/>
              <w:rPr>
                <w:rFonts w:asciiTheme="minorHAnsi" w:hAnsiTheme="minorHAnsi"/>
                <w:sz w:val="22"/>
                <w:szCs w:val="22"/>
              </w:rPr>
            </w:pPr>
          </w:p>
        </w:tc>
        <w:tc>
          <w:tcPr>
            <w:tcW w:w="2060" w:type="dxa"/>
            <w:gridSpan w:val="2"/>
            <w:tcBorders>
              <w:top w:val="single" w:sz="4" w:space="0" w:color="auto"/>
              <w:bottom w:val="single" w:sz="4" w:space="0" w:color="auto"/>
            </w:tcBorders>
          </w:tcPr>
          <w:p w14:paraId="29A4958A" w14:textId="77777777" w:rsidR="00392F5A" w:rsidRPr="00736195" w:rsidRDefault="00392F5A" w:rsidP="00885E07">
            <w:pPr>
              <w:pStyle w:val="NoSpacing"/>
              <w:rPr>
                <w:rFonts w:asciiTheme="minorHAnsi" w:hAnsiTheme="minorHAnsi"/>
                <w:sz w:val="22"/>
                <w:szCs w:val="22"/>
              </w:rPr>
            </w:pPr>
          </w:p>
        </w:tc>
        <w:tc>
          <w:tcPr>
            <w:tcW w:w="7302" w:type="dxa"/>
            <w:gridSpan w:val="28"/>
            <w:tcBorders>
              <w:top w:val="single" w:sz="4" w:space="0" w:color="auto"/>
              <w:bottom w:val="single" w:sz="4" w:space="0" w:color="auto"/>
            </w:tcBorders>
          </w:tcPr>
          <w:p w14:paraId="2A09A36E" w14:textId="77777777" w:rsidR="00392F5A" w:rsidRPr="00736195" w:rsidRDefault="00392F5A" w:rsidP="00885E07">
            <w:pPr>
              <w:pStyle w:val="NoSpacing"/>
              <w:rPr>
                <w:rFonts w:asciiTheme="minorHAnsi" w:hAnsiTheme="minorHAnsi"/>
                <w:sz w:val="22"/>
                <w:szCs w:val="22"/>
              </w:rPr>
            </w:pPr>
          </w:p>
        </w:tc>
      </w:tr>
      <w:tr w:rsidR="00765AD9" w:rsidRPr="00736195" w14:paraId="7CDDF795" w14:textId="77777777" w:rsidTr="008C13DA">
        <w:trPr>
          <w:gridBefore w:val="2"/>
          <w:wBefore w:w="86" w:type="dxa"/>
          <w:trHeight w:val="251"/>
        </w:trPr>
        <w:tc>
          <w:tcPr>
            <w:tcW w:w="542" w:type="dxa"/>
            <w:gridSpan w:val="4"/>
            <w:tcBorders>
              <w:top w:val="single" w:sz="4" w:space="0" w:color="auto"/>
            </w:tcBorders>
          </w:tcPr>
          <w:p w14:paraId="07967179" w14:textId="77777777" w:rsidR="00CA6DA9" w:rsidRPr="00736195" w:rsidRDefault="00D1550D">
            <w:pPr>
              <w:jc w:val="right"/>
              <w:rPr>
                <w:rFonts w:asciiTheme="minorHAnsi" w:hAnsiTheme="minorHAnsi" w:cs="Calibri"/>
                <w:sz w:val="22"/>
                <w:szCs w:val="22"/>
              </w:rPr>
            </w:pPr>
            <w:r w:rsidRPr="00736195">
              <w:rPr>
                <w:rFonts w:asciiTheme="minorHAnsi" w:hAnsiTheme="minorHAnsi" w:cs="Calibri"/>
                <w:sz w:val="22"/>
                <w:szCs w:val="22"/>
              </w:rPr>
              <w:t>9</w:t>
            </w:r>
            <w:r w:rsidR="00CA6DA9" w:rsidRPr="00736195">
              <w:rPr>
                <w:rFonts w:asciiTheme="minorHAnsi" w:hAnsiTheme="minorHAnsi" w:cs="Calibri"/>
                <w:sz w:val="22"/>
                <w:szCs w:val="22"/>
              </w:rPr>
              <w:t>.</w:t>
            </w:r>
          </w:p>
        </w:tc>
        <w:tc>
          <w:tcPr>
            <w:tcW w:w="2060" w:type="dxa"/>
            <w:gridSpan w:val="2"/>
            <w:tcBorders>
              <w:top w:val="single" w:sz="4" w:space="0" w:color="auto"/>
            </w:tcBorders>
          </w:tcPr>
          <w:p w14:paraId="318BE176" w14:textId="52B8FF80" w:rsidR="00CA6DA9" w:rsidRPr="00736195" w:rsidRDefault="00CA6DA9">
            <w:pPr>
              <w:jc w:val="right"/>
              <w:rPr>
                <w:rFonts w:asciiTheme="minorHAnsi" w:hAnsiTheme="minorHAnsi" w:cs="Calibri"/>
                <w:b/>
                <w:bCs/>
                <w:sz w:val="22"/>
                <w:szCs w:val="22"/>
              </w:rPr>
            </w:pPr>
            <w:r w:rsidRPr="00736195">
              <w:rPr>
                <w:rFonts w:asciiTheme="minorHAnsi" w:hAnsiTheme="minorHAnsi" w:cs="Calibri"/>
                <w:b/>
                <w:bCs/>
                <w:sz w:val="22"/>
                <w:szCs w:val="22"/>
              </w:rPr>
              <w:t>Survey</w:t>
            </w:r>
            <w:r w:rsidR="009D2302" w:rsidRPr="00736195">
              <w:rPr>
                <w:rFonts w:asciiTheme="minorHAnsi" w:hAnsiTheme="minorHAnsi" w:cs="Calibri"/>
                <w:b/>
                <w:bCs/>
                <w:sz w:val="22"/>
                <w:szCs w:val="22"/>
              </w:rPr>
              <w:t>/Interview</w:t>
            </w:r>
            <w:r w:rsidRPr="00736195">
              <w:rPr>
                <w:rFonts w:asciiTheme="minorHAnsi" w:hAnsiTheme="minorHAnsi" w:cs="Calibri"/>
                <w:b/>
                <w:bCs/>
                <w:sz w:val="22"/>
                <w:szCs w:val="22"/>
              </w:rPr>
              <w:t xml:space="preserve"> Methodology: (Use as much space as needed; if necessary include additional explanation on a</w:t>
            </w:r>
          </w:p>
          <w:p w14:paraId="5E552FAD" w14:textId="77777777" w:rsidR="00CA6DA9" w:rsidRPr="00736195" w:rsidRDefault="00CA6DA9">
            <w:pPr>
              <w:jc w:val="right"/>
              <w:rPr>
                <w:rFonts w:asciiTheme="minorHAnsi" w:hAnsiTheme="minorHAnsi" w:cs="Calibri"/>
                <w:b/>
                <w:bCs/>
                <w:sz w:val="22"/>
                <w:szCs w:val="22"/>
              </w:rPr>
            </w:pPr>
            <w:proofErr w:type="gramStart"/>
            <w:r w:rsidRPr="00736195">
              <w:rPr>
                <w:rFonts w:asciiTheme="minorHAnsi" w:hAnsiTheme="minorHAnsi" w:cs="Calibri"/>
                <w:b/>
                <w:bCs/>
                <w:sz w:val="22"/>
                <w:szCs w:val="22"/>
              </w:rPr>
              <w:t>separate</w:t>
            </w:r>
            <w:proofErr w:type="gramEnd"/>
            <w:r w:rsidRPr="00736195">
              <w:rPr>
                <w:rFonts w:asciiTheme="minorHAnsi" w:hAnsiTheme="minorHAnsi" w:cs="Calibri"/>
                <w:b/>
                <w:bCs/>
                <w:sz w:val="22"/>
                <w:szCs w:val="22"/>
              </w:rPr>
              <w:t xml:space="preserve"> page.)</w:t>
            </w:r>
          </w:p>
        </w:tc>
        <w:tc>
          <w:tcPr>
            <w:tcW w:w="7302" w:type="dxa"/>
            <w:gridSpan w:val="28"/>
            <w:tcBorders>
              <w:top w:val="single" w:sz="4" w:space="0" w:color="auto"/>
              <w:bottom w:val="single" w:sz="4" w:space="0" w:color="auto"/>
            </w:tcBorders>
          </w:tcPr>
          <w:p w14:paraId="3C54795B" w14:textId="39F20FE8" w:rsidR="009F457D" w:rsidRPr="00736195" w:rsidRDefault="00CA6DA9" w:rsidP="00016A58">
            <w:pPr>
              <w:pStyle w:val="ListParagraph"/>
              <w:numPr>
                <w:ilvl w:val="0"/>
                <w:numId w:val="49"/>
              </w:numPr>
              <w:ind w:left="354"/>
              <w:rPr>
                <w:rFonts w:asciiTheme="minorHAnsi" w:hAnsiTheme="minorHAnsi" w:cs="Calibri"/>
                <w:b/>
                <w:sz w:val="22"/>
                <w:szCs w:val="22"/>
              </w:rPr>
            </w:pPr>
            <w:r w:rsidRPr="00736195">
              <w:rPr>
                <w:rFonts w:asciiTheme="minorHAnsi" w:hAnsiTheme="minorHAnsi" w:cs="Calibri"/>
                <w:b/>
                <w:sz w:val="22"/>
                <w:szCs w:val="22"/>
              </w:rPr>
              <w:t xml:space="preserve">Respondent Universe:  </w:t>
            </w:r>
          </w:p>
          <w:p w14:paraId="72D7E485" w14:textId="4796696A" w:rsidR="002C0040" w:rsidRPr="00736195" w:rsidRDefault="00AB7897" w:rsidP="000B31E4">
            <w:pPr>
              <w:ind w:left="264"/>
              <w:rPr>
                <w:rFonts w:asciiTheme="minorHAnsi" w:hAnsiTheme="minorHAnsi" w:cs="Calibri"/>
                <w:sz w:val="22"/>
                <w:szCs w:val="22"/>
              </w:rPr>
            </w:pPr>
            <w:r w:rsidRPr="00736195">
              <w:rPr>
                <w:rFonts w:asciiTheme="minorHAnsi" w:hAnsiTheme="minorHAnsi" w:cstheme="minorHAnsi"/>
                <w:sz w:val="22"/>
                <w:szCs w:val="22"/>
              </w:rPr>
              <w:t>The responde</w:t>
            </w:r>
            <w:r w:rsidR="009D1A1C" w:rsidRPr="00736195">
              <w:rPr>
                <w:rFonts w:asciiTheme="minorHAnsi" w:hAnsiTheme="minorHAnsi" w:cstheme="minorHAnsi"/>
                <w:sz w:val="22"/>
                <w:szCs w:val="22"/>
              </w:rPr>
              <w:t xml:space="preserve">nt universe </w:t>
            </w:r>
            <w:r w:rsidR="009F457D" w:rsidRPr="00736195">
              <w:rPr>
                <w:rFonts w:asciiTheme="minorHAnsi" w:hAnsiTheme="minorHAnsi" w:cstheme="minorHAnsi"/>
                <w:sz w:val="22"/>
                <w:szCs w:val="22"/>
              </w:rPr>
              <w:t xml:space="preserve">for the on-site questionnaire </w:t>
            </w:r>
            <w:r w:rsidR="009D1A1C" w:rsidRPr="00736195">
              <w:rPr>
                <w:rFonts w:asciiTheme="minorHAnsi" w:hAnsiTheme="minorHAnsi" w:cstheme="minorHAnsi"/>
                <w:sz w:val="22"/>
                <w:szCs w:val="22"/>
              </w:rPr>
              <w:t xml:space="preserve">will be </w:t>
            </w:r>
            <w:r w:rsidR="009F457D" w:rsidRPr="00736195">
              <w:rPr>
                <w:rFonts w:asciiTheme="minorHAnsi" w:hAnsiTheme="minorHAnsi" w:cstheme="minorHAnsi"/>
                <w:sz w:val="22"/>
                <w:szCs w:val="22"/>
              </w:rPr>
              <w:t xml:space="preserve">all </w:t>
            </w:r>
            <w:r w:rsidR="009D1A1C" w:rsidRPr="00736195">
              <w:rPr>
                <w:rFonts w:asciiTheme="minorHAnsi" w:hAnsiTheme="minorHAnsi" w:cstheme="minorHAnsi"/>
                <w:sz w:val="22"/>
                <w:szCs w:val="22"/>
              </w:rPr>
              <w:t xml:space="preserve">visitors </w:t>
            </w:r>
            <w:r w:rsidR="0074581F" w:rsidRPr="00736195">
              <w:rPr>
                <w:rFonts w:asciiTheme="minorHAnsi" w:hAnsiTheme="minorHAnsi" w:cstheme="minorHAnsi"/>
                <w:sz w:val="22"/>
                <w:szCs w:val="22"/>
              </w:rPr>
              <w:t xml:space="preserve">(age 18 and over) </w:t>
            </w:r>
            <w:r w:rsidR="009D1A1C" w:rsidRPr="00736195">
              <w:rPr>
                <w:rFonts w:asciiTheme="minorHAnsi" w:hAnsiTheme="minorHAnsi" w:cstheme="minorHAnsi"/>
                <w:sz w:val="22"/>
                <w:szCs w:val="22"/>
              </w:rPr>
              <w:t>to</w:t>
            </w:r>
            <w:r w:rsidRPr="00736195">
              <w:rPr>
                <w:rFonts w:asciiTheme="minorHAnsi" w:hAnsiTheme="minorHAnsi" w:cstheme="minorHAnsi"/>
                <w:sz w:val="22"/>
                <w:szCs w:val="22"/>
              </w:rPr>
              <w:t xml:space="preserve"> trailhead</w:t>
            </w:r>
            <w:r w:rsidR="00791ADA" w:rsidRPr="00736195">
              <w:rPr>
                <w:rFonts w:asciiTheme="minorHAnsi" w:hAnsiTheme="minorHAnsi" w:cstheme="minorHAnsi"/>
                <w:sz w:val="22"/>
                <w:szCs w:val="22"/>
              </w:rPr>
              <w:t xml:space="preserve">, and viewpoint </w:t>
            </w:r>
            <w:r w:rsidRPr="00736195">
              <w:rPr>
                <w:rFonts w:asciiTheme="minorHAnsi" w:hAnsiTheme="minorHAnsi" w:cstheme="minorHAnsi"/>
                <w:sz w:val="22"/>
                <w:szCs w:val="22"/>
              </w:rPr>
              <w:t>sampling sites</w:t>
            </w:r>
            <w:r w:rsidR="000873F8" w:rsidRPr="00736195">
              <w:rPr>
                <w:rFonts w:asciiTheme="minorHAnsi" w:hAnsiTheme="minorHAnsi" w:cstheme="minorHAnsi"/>
                <w:sz w:val="22"/>
                <w:szCs w:val="22"/>
              </w:rPr>
              <w:t xml:space="preserve"> at </w:t>
            </w:r>
            <w:r w:rsidR="004240C4" w:rsidRPr="00736195">
              <w:rPr>
                <w:rFonts w:asciiTheme="minorHAnsi" w:hAnsiTheme="minorHAnsi" w:cstheme="minorHAnsi"/>
                <w:sz w:val="22"/>
                <w:szCs w:val="22"/>
              </w:rPr>
              <w:t>Bryce Canyon</w:t>
            </w:r>
            <w:r w:rsidR="00312491" w:rsidRPr="00736195">
              <w:rPr>
                <w:rFonts w:asciiTheme="minorHAnsi" w:hAnsiTheme="minorHAnsi" w:cstheme="minorHAnsi"/>
                <w:sz w:val="22"/>
                <w:szCs w:val="22"/>
              </w:rPr>
              <w:t xml:space="preserve"> National Park</w:t>
            </w:r>
            <w:r w:rsidRPr="00736195">
              <w:rPr>
                <w:rFonts w:asciiTheme="minorHAnsi" w:hAnsiTheme="minorHAnsi" w:cstheme="minorHAnsi"/>
                <w:sz w:val="22"/>
                <w:szCs w:val="22"/>
              </w:rPr>
              <w:t>, be</w:t>
            </w:r>
            <w:r w:rsidR="00587E28" w:rsidRPr="00736195">
              <w:rPr>
                <w:rFonts w:asciiTheme="minorHAnsi" w:hAnsiTheme="minorHAnsi" w:cstheme="minorHAnsi"/>
                <w:sz w:val="22"/>
                <w:szCs w:val="22"/>
              </w:rPr>
              <w:t xml:space="preserve">tween </w:t>
            </w:r>
            <w:r w:rsidR="004240C4" w:rsidRPr="00736195">
              <w:rPr>
                <w:rFonts w:asciiTheme="minorHAnsi" w:hAnsiTheme="minorHAnsi" w:cstheme="minorHAnsi"/>
                <w:sz w:val="22"/>
                <w:szCs w:val="22"/>
              </w:rPr>
              <w:t>September</w:t>
            </w:r>
            <w:r w:rsidR="000B31E4" w:rsidRPr="00736195">
              <w:rPr>
                <w:rFonts w:asciiTheme="minorHAnsi" w:hAnsiTheme="minorHAnsi" w:cstheme="minorHAnsi"/>
                <w:sz w:val="22"/>
                <w:szCs w:val="22"/>
              </w:rPr>
              <w:t xml:space="preserve"> </w:t>
            </w:r>
            <w:r w:rsidRPr="00736195">
              <w:rPr>
                <w:rFonts w:asciiTheme="minorHAnsi" w:hAnsiTheme="minorHAnsi" w:cstheme="minorHAnsi"/>
                <w:sz w:val="22"/>
                <w:szCs w:val="22"/>
              </w:rPr>
              <w:t xml:space="preserve">1 and </w:t>
            </w:r>
            <w:r w:rsidR="004240C4" w:rsidRPr="00736195">
              <w:rPr>
                <w:rFonts w:asciiTheme="minorHAnsi" w:hAnsiTheme="minorHAnsi" w:cstheme="minorHAnsi"/>
                <w:sz w:val="22"/>
                <w:szCs w:val="22"/>
              </w:rPr>
              <w:t>October</w:t>
            </w:r>
            <w:r w:rsidRPr="00736195">
              <w:rPr>
                <w:rFonts w:asciiTheme="minorHAnsi" w:hAnsiTheme="minorHAnsi" w:cstheme="minorHAnsi"/>
                <w:sz w:val="22"/>
                <w:szCs w:val="22"/>
              </w:rPr>
              <w:t xml:space="preserve"> 31, 201</w:t>
            </w:r>
            <w:r w:rsidR="004240C4" w:rsidRPr="00736195">
              <w:rPr>
                <w:rFonts w:asciiTheme="minorHAnsi" w:hAnsiTheme="minorHAnsi" w:cstheme="minorHAnsi"/>
                <w:sz w:val="22"/>
                <w:szCs w:val="22"/>
              </w:rPr>
              <w:t>4</w:t>
            </w:r>
            <w:r w:rsidRPr="00736195">
              <w:rPr>
                <w:rFonts w:asciiTheme="minorHAnsi" w:hAnsiTheme="minorHAnsi" w:cstheme="minorHAnsi"/>
                <w:sz w:val="22"/>
                <w:szCs w:val="22"/>
              </w:rPr>
              <w:t xml:space="preserve">.  </w:t>
            </w:r>
          </w:p>
          <w:p w14:paraId="7649DA3B" w14:textId="77777777" w:rsidR="004B765A" w:rsidRPr="00736195" w:rsidRDefault="004B765A" w:rsidP="008C13DA">
            <w:pPr>
              <w:pBdr>
                <w:bottom w:val="single" w:sz="4" w:space="1" w:color="auto"/>
              </w:pBdr>
              <w:rPr>
                <w:rFonts w:asciiTheme="minorHAnsi" w:hAnsiTheme="minorHAnsi" w:cs="Calibri"/>
                <w:sz w:val="22"/>
                <w:szCs w:val="22"/>
              </w:rPr>
            </w:pPr>
          </w:p>
          <w:p w14:paraId="17C51BAF" w14:textId="4B826134" w:rsidR="00F97243" w:rsidRPr="00736195" w:rsidRDefault="00CA6DA9" w:rsidP="00016A58">
            <w:pPr>
              <w:pStyle w:val="ListParagraph"/>
              <w:numPr>
                <w:ilvl w:val="0"/>
                <w:numId w:val="49"/>
              </w:numPr>
              <w:ind w:left="354"/>
              <w:rPr>
                <w:rFonts w:asciiTheme="minorHAnsi" w:hAnsiTheme="minorHAnsi" w:cs="Calibri"/>
                <w:b/>
                <w:sz w:val="22"/>
                <w:szCs w:val="22"/>
              </w:rPr>
            </w:pPr>
            <w:r w:rsidRPr="00736195">
              <w:rPr>
                <w:rFonts w:asciiTheme="minorHAnsi" w:hAnsiTheme="minorHAnsi" w:cs="Calibri"/>
                <w:b/>
                <w:sz w:val="22"/>
                <w:szCs w:val="22"/>
              </w:rPr>
              <w:t>Sampling Plan/Procedures</w:t>
            </w:r>
            <w:r w:rsidR="00F97243" w:rsidRPr="00736195">
              <w:rPr>
                <w:rFonts w:asciiTheme="minorHAnsi" w:hAnsiTheme="minorHAnsi" w:cs="Calibri"/>
                <w:b/>
                <w:sz w:val="22"/>
                <w:szCs w:val="22"/>
              </w:rPr>
              <w:t>:</w:t>
            </w:r>
          </w:p>
          <w:p w14:paraId="19FC453D" w14:textId="5863625F" w:rsidR="00AB7897" w:rsidRPr="00736195" w:rsidRDefault="00AB7897" w:rsidP="000B31E4">
            <w:pPr>
              <w:ind w:left="264"/>
              <w:rPr>
                <w:rFonts w:asciiTheme="minorHAnsi" w:hAnsiTheme="minorHAnsi" w:cstheme="minorHAnsi"/>
                <w:sz w:val="22"/>
                <w:szCs w:val="22"/>
              </w:rPr>
            </w:pPr>
            <w:r w:rsidRPr="00736195">
              <w:rPr>
                <w:rFonts w:asciiTheme="minorHAnsi" w:hAnsiTheme="minorHAnsi" w:cstheme="minorHAnsi"/>
                <w:bCs/>
                <w:sz w:val="22"/>
                <w:szCs w:val="22"/>
              </w:rPr>
              <w:t xml:space="preserve">The sampling period </w:t>
            </w:r>
            <w:r w:rsidR="00973728" w:rsidRPr="00736195">
              <w:rPr>
                <w:rFonts w:asciiTheme="minorHAnsi" w:hAnsiTheme="minorHAnsi" w:cstheme="minorHAnsi"/>
                <w:bCs/>
                <w:sz w:val="22"/>
                <w:szCs w:val="22"/>
              </w:rPr>
              <w:t xml:space="preserve">will </w:t>
            </w:r>
            <w:r w:rsidRPr="00736195">
              <w:rPr>
                <w:rFonts w:asciiTheme="minorHAnsi" w:hAnsiTheme="minorHAnsi" w:cstheme="minorHAnsi"/>
                <w:sz w:val="22"/>
                <w:szCs w:val="22"/>
              </w:rPr>
              <w:t xml:space="preserve">include the </w:t>
            </w:r>
            <w:r w:rsidR="00143BF1" w:rsidRPr="00736195">
              <w:rPr>
                <w:rFonts w:asciiTheme="minorHAnsi" w:hAnsiTheme="minorHAnsi" w:cstheme="minorHAnsi"/>
                <w:sz w:val="22"/>
                <w:szCs w:val="22"/>
              </w:rPr>
              <w:t xml:space="preserve">park’s </w:t>
            </w:r>
            <w:r w:rsidRPr="00736195">
              <w:rPr>
                <w:rFonts w:asciiTheme="minorHAnsi" w:hAnsiTheme="minorHAnsi" w:cstheme="minorHAnsi"/>
                <w:sz w:val="22"/>
                <w:szCs w:val="22"/>
              </w:rPr>
              <w:t>peak use period</w:t>
            </w:r>
            <w:r w:rsidR="009D1A1C" w:rsidRPr="00736195">
              <w:rPr>
                <w:rFonts w:asciiTheme="minorHAnsi" w:hAnsiTheme="minorHAnsi" w:cstheme="minorHAnsi"/>
                <w:sz w:val="22"/>
                <w:szCs w:val="22"/>
              </w:rPr>
              <w:t>s</w:t>
            </w:r>
            <w:r w:rsidR="00FC01CB" w:rsidRPr="00736195">
              <w:rPr>
                <w:rFonts w:asciiTheme="minorHAnsi" w:hAnsiTheme="minorHAnsi" w:cstheme="minorHAnsi"/>
                <w:sz w:val="22"/>
                <w:szCs w:val="22"/>
              </w:rPr>
              <w:t xml:space="preserve">, during the summer and during the </w:t>
            </w:r>
            <w:r w:rsidR="00973728" w:rsidRPr="00736195">
              <w:rPr>
                <w:rFonts w:asciiTheme="minorHAnsi" w:hAnsiTheme="minorHAnsi" w:cstheme="minorHAnsi"/>
                <w:sz w:val="22"/>
                <w:szCs w:val="22"/>
              </w:rPr>
              <w:t xml:space="preserve">time of day when the majority of visitation occurs </w:t>
            </w:r>
            <w:r w:rsidR="00FC01CB" w:rsidRPr="00736195">
              <w:rPr>
                <w:rFonts w:asciiTheme="minorHAnsi" w:hAnsiTheme="minorHAnsi" w:cstheme="minorHAnsi"/>
                <w:sz w:val="22"/>
                <w:szCs w:val="22"/>
              </w:rPr>
              <w:t>day</w:t>
            </w:r>
            <w:r w:rsidRPr="00736195">
              <w:rPr>
                <w:rFonts w:asciiTheme="minorHAnsi" w:hAnsiTheme="minorHAnsi" w:cstheme="minorHAnsi"/>
                <w:sz w:val="22"/>
                <w:szCs w:val="22"/>
              </w:rPr>
              <w:t xml:space="preserve"> </w:t>
            </w:r>
            <w:r w:rsidR="00E338DD" w:rsidRPr="00736195">
              <w:rPr>
                <w:rFonts w:asciiTheme="minorHAnsi" w:hAnsiTheme="minorHAnsi" w:cstheme="minorHAnsi"/>
                <w:sz w:val="22"/>
                <w:szCs w:val="22"/>
              </w:rPr>
              <w:t>(</w:t>
            </w:r>
            <w:r w:rsidRPr="00736195">
              <w:rPr>
                <w:rFonts w:asciiTheme="minorHAnsi" w:hAnsiTheme="minorHAnsi" w:cstheme="minorHAnsi"/>
                <w:sz w:val="22"/>
                <w:szCs w:val="22"/>
              </w:rPr>
              <w:t>between 8 a.m. and 5 p.m.</w:t>
            </w:r>
            <w:r w:rsidR="00E338DD" w:rsidRPr="00736195">
              <w:rPr>
                <w:rFonts w:asciiTheme="minorHAnsi" w:hAnsiTheme="minorHAnsi" w:cstheme="minorHAnsi"/>
                <w:sz w:val="22"/>
                <w:szCs w:val="22"/>
              </w:rPr>
              <w:t xml:space="preserve">). </w:t>
            </w:r>
            <w:r w:rsidRPr="00736195">
              <w:rPr>
                <w:rFonts w:asciiTheme="minorHAnsi" w:hAnsiTheme="minorHAnsi" w:cstheme="minorHAnsi"/>
                <w:sz w:val="22"/>
                <w:szCs w:val="22"/>
              </w:rPr>
              <w:t xml:space="preserve"> Sampling will be evenly divided between the </w:t>
            </w:r>
            <w:r w:rsidR="00791ADA" w:rsidRPr="00736195">
              <w:rPr>
                <w:rFonts w:asciiTheme="minorHAnsi" w:hAnsiTheme="minorHAnsi" w:cstheme="minorHAnsi"/>
                <w:sz w:val="22"/>
                <w:szCs w:val="22"/>
              </w:rPr>
              <w:t>trailhead,</w:t>
            </w:r>
            <w:r w:rsidR="004240C4" w:rsidRPr="00736195">
              <w:rPr>
                <w:rFonts w:asciiTheme="minorHAnsi" w:hAnsiTheme="minorHAnsi" w:cstheme="minorHAnsi"/>
                <w:sz w:val="22"/>
                <w:szCs w:val="22"/>
              </w:rPr>
              <w:t xml:space="preserve"> and</w:t>
            </w:r>
            <w:r w:rsidR="00791ADA" w:rsidRPr="00736195">
              <w:rPr>
                <w:rFonts w:asciiTheme="minorHAnsi" w:hAnsiTheme="minorHAnsi" w:cstheme="minorHAnsi"/>
                <w:sz w:val="22"/>
                <w:szCs w:val="22"/>
              </w:rPr>
              <w:t xml:space="preserve"> viewpoint locations</w:t>
            </w:r>
            <w:r w:rsidRPr="00736195">
              <w:rPr>
                <w:rFonts w:asciiTheme="minorHAnsi" w:hAnsiTheme="minorHAnsi" w:cstheme="minorHAnsi"/>
                <w:sz w:val="22"/>
                <w:szCs w:val="22"/>
              </w:rPr>
              <w:t>.</w:t>
            </w:r>
            <w:r w:rsidR="00973728" w:rsidRPr="00736195">
              <w:rPr>
                <w:rFonts w:asciiTheme="minorHAnsi" w:hAnsiTheme="minorHAnsi" w:cstheme="minorHAnsi"/>
                <w:sz w:val="22"/>
                <w:szCs w:val="22"/>
              </w:rPr>
              <w:t xml:space="preserve"> Sampling will occur for s</w:t>
            </w:r>
            <w:r w:rsidR="00291B8E" w:rsidRPr="00736195">
              <w:rPr>
                <w:rFonts w:asciiTheme="minorHAnsi" w:hAnsiTheme="minorHAnsi" w:cstheme="minorHAnsi"/>
                <w:sz w:val="22"/>
                <w:szCs w:val="22"/>
              </w:rPr>
              <w:t>even</w:t>
            </w:r>
            <w:r w:rsidRPr="00736195">
              <w:rPr>
                <w:rFonts w:asciiTheme="minorHAnsi" w:hAnsiTheme="minorHAnsi" w:cstheme="minorHAnsi"/>
                <w:sz w:val="22"/>
                <w:szCs w:val="22"/>
              </w:rPr>
              <w:t xml:space="preserve"> days at each trailhead</w:t>
            </w:r>
            <w:r w:rsidR="00291B8E" w:rsidRPr="00736195">
              <w:rPr>
                <w:rFonts w:asciiTheme="minorHAnsi" w:hAnsiTheme="minorHAnsi" w:cstheme="minorHAnsi"/>
                <w:sz w:val="22"/>
                <w:szCs w:val="22"/>
              </w:rPr>
              <w:t xml:space="preserve"> </w:t>
            </w:r>
            <w:r w:rsidR="004240C4" w:rsidRPr="00736195">
              <w:rPr>
                <w:rFonts w:asciiTheme="minorHAnsi" w:hAnsiTheme="minorHAnsi" w:cstheme="minorHAnsi"/>
                <w:sz w:val="22"/>
                <w:szCs w:val="22"/>
              </w:rPr>
              <w:t xml:space="preserve">and </w:t>
            </w:r>
            <w:r w:rsidR="00291B8E" w:rsidRPr="00736195">
              <w:rPr>
                <w:rFonts w:asciiTheme="minorHAnsi" w:hAnsiTheme="minorHAnsi" w:cstheme="minorHAnsi"/>
                <w:sz w:val="22"/>
                <w:szCs w:val="22"/>
              </w:rPr>
              <w:t>viewpoint</w:t>
            </w:r>
            <w:r w:rsidRPr="00736195">
              <w:rPr>
                <w:rFonts w:asciiTheme="minorHAnsi" w:hAnsiTheme="minorHAnsi" w:cstheme="minorHAnsi"/>
                <w:sz w:val="22"/>
                <w:szCs w:val="22"/>
              </w:rPr>
              <w:t xml:space="preserve"> location, with weekday and weekend periods </w:t>
            </w:r>
            <w:r w:rsidR="00973728" w:rsidRPr="00736195">
              <w:rPr>
                <w:rFonts w:asciiTheme="minorHAnsi" w:hAnsiTheme="minorHAnsi" w:cstheme="minorHAnsi"/>
                <w:sz w:val="22"/>
                <w:szCs w:val="22"/>
              </w:rPr>
              <w:t xml:space="preserve">representing </w:t>
            </w:r>
            <w:r w:rsidRPr="00736195">
              <w:rPr>
                <w:rFonts w:asciiTheme="minorHAnsi" w:hAnsiTheme="minorHAnsi" w:cstheme="minorHAnsi"/>
                <w:sz w:val="22"/>
                <w:szCs w:val="22"/>
              </w:rPr>
              <w:t xml:space="preserve">proportional use. This will ensure that a sufficient number of </w:t>
            </w:r>
            <w:r w:rsidR="00FC01CB" w:rsidRPr="00736195">
              <w:rPr>
                <w:rFonts w:asciiTheme="minorHAnsi" w:hAnsiTheme="minorHAnsi" w:cstheme="minorHAnsi"/>
                <w:sz w:val="22"/>
                <w:szCs w:val="22"/>
              </w:rPr>
              <w:t xml:space="preserve">questionnaires </w:t>
            </w:r>
            <w:r w:rsidRPr="00736195">
              <w:rPr>
                <w:rFonts w:asciiTheme="minorHAnsi" w:hAnsiTheme="minorHAnsi" w:cstheme="minorHAnsi"/>
                <w:sz w:val="22"/>
                <w:szCs w:val="22"/>
              </w:rPr>
              <w:t xml:space="preserve">will be completed to make inferences to the visitor populations at these locations with an acceptable degree of precision. </w:t>
            </w:r>
          </w:p>
          <w:p w14:paraId="7DF8EF27" w14:textId="77777777" w:rsidR="00AB7897" w:rsidRPr="00736195" w:rsidRDefault="00AB7897" w:rsidP="00F97243">
            <w:pPr>
              <w:ind w:left="264"/>
              <w:rPr>
                <w:rFonts w:asciiTheme="minorHAnsi" w:hAnsiTheme="minorHAnsi" w:cstheme="minorHAnsi"/>
                <w:sz w:val="22"/>
                <w:szCs w:val="22"/>
              </w:rPr>
            </w:pPr>
          </w:p>
          <w:p w14:paraId="51FB9BA2" w14:textId="26DEE8E8" w:rsidR="00AB7897" w:rsidRPr="00736195" w:rsidRDefault="00AB7897" w:rsidP="00F97243">
            <w:pPr>
              <w:ind w:left="264"/>
              <w:rPr>
                <w:rFonts w:asciiTheme="minorHAnsi" w:hAnsiTheme="minorHAnsi" w:cstheme="minorHAnsi"/>
                <w:sz w:val="22"/>
                <w:szCs w:val="22"/>
              </w:rPr>
            </w:pPr>
            <w:r w:rsidRPr="00736195">
              <w:rPr>
                <w:rFonts w:asciiTheme="minorHAnsi" w:hAnsiTheme="minorHAnsi" w:cstheme="minorHAnsi"/>
                <w:sz w:val="22"/>
                <w:szCs w:val="22"/>
              </w:rPr>
              <w:t>During each sampling period, a trained surveyor will approach group</w:t>
            </w:r>
            <w:r w:rsidR="00EA30A7" w:rsidRPr="00736195">
              <w:rPr>
                <w:rFonts w:asciiTheme="minorHAnsi" w:hAnsiTheme="minorHAnsi" w:cstheme="minorHAnsi"/>
                <w:sz w:val="22"/>
                <w:szCs w:val="22"/>
              </w:rPr>
              <w:t xml:space="preserve">s </w:t>
            </w:r>
            <w:r w:rsidR="008C13DA" w:rsidRPr="00736195">
              <w:rPr>
                <w:rFonts w:asciiTheme="minorHAnsi" w:hAnsiTheme="minorHAnsi" w:cstheme="minorHAnsi"/>
                <w:sz w:val="22"/>
                <w:szCs w:val="22"/>
              </w:rPr>
              <w:t>a selected location in the park (</w:t>
            </w:r>
            <w:r w:rsidR="00EA30A7" w:rsidRPr="00736195">
              <w:rPr>
                <w:rFonts w:asciiTheme="minorHAnsi" w:hAnsiTheme="minorHAnsi" w:cstheme="minorHAnsi"/>
                <w:sz w:val="22"/>
                <w:szCs w:val="22"/>
              </w:rPr>
              <w:t xml:space="preserve">trailheads </w:t>
            </w:r>
            <w:r w:rsidR="008C13DA" w:rsidRPr="00736195">
              <w:rPr>
                <w:rFonts w:asciiTheme="minorHAnsi" w:hAnsiTheme="minorHAnsi" w:cstheme="minorHAnsi"/>
                <w:sz w:val="22"/>
                <w:szCs w:val="22"/>
              </w:rPr>
              <w:t xml:space="preserve">exits </w:t>
            </w:r>
            <w:r w:rsidR="004240C4" w:rsidRPr="00736195">
              <w:rPr>
                <w:rFonts w:asciiTheme="minorHAnsi" w:hAnsiTheme="minorHAnsi" w:cstheme="minorHAnsi"/>
                <w:sz w:val="22"/>
                <w:szCs w:val="22"/>
              </w:rPr>
              <w:t xml:space="preserve">or </w:t>
            </w:r>
            <w:r w:rsidR="00EA30A7" w:rsidRPr="00736195">
              <w:rPr>
                <w:rFonts w:asciiTheme="minorHAnsi" w:hAnsiTheme="minorHAnsi" w:cstheme="minorHAnsi"/>
                <w:sz w:val="22"/>
                <w:szCs w:val="22"/>
              </w:rPr>
              <w:t>viewpoints</w:t>
            </w:r>
            <w:r w:rsidR="008C13DA" w:rsidRPr="00736195">
              <w:rPr>
                <w:rFonts w:asciiTheme="minorHAnsi" w:hAnsiTheme="minorHAnsi" w:cstheme="minorHAnsi"/>
                <w:sz w:val="22"/>
                <w:szCs w:val="22"/>
              </w:rPr>
              <w:t>)</w:t>
            </w:r>
            <w:r w:rsidR="00EA30A7" w:rsidRPr="00736195">
              <w:rPr>
                <w:rFonts w:asciiTheme="minorHAnsi" w:hAnsiTheme="minorHAnsi" w:cstheme="minorHAnsi"/>
                <w:sz w:val="22"/>
                <w:szCs w:val="22"/>
              </w:rPr>
              <w:t xml:space="preserve"> </w:t>
            </w:r>
            <w:r w:rsidRPr="00736195">
              <w:rPr>
                <w:rFonts w:asciiTheme="minorHAnsi" w:hAnsiTheme="minorHAnsi" w:cstheme="minorHAnsi"/>
                <w:sz w:val="22"/>
                <w:szCs w:val="22"/>
              </w:rPr>
              <w:t xml:space="preserve">and ask them to participate in the survey. If members of the visitor groups agree to participate, the person in the group whose birthday is closest to the sampling day will be asked to complete the questionnaire. </w:t>
            </w:r>
            <w:r w:rsidR="008C13DA" w:rsidRPr="00736195">
              <w:rPr>
                <w:rFonts w:asciiTheme="minorHAnsi" w:hAnsiTheme="minorHAnsi" w:cstheme="minorHAnsi"/>
                <w:sz w:val="22"/>
                <w:szCs w:val="22"/>
              </w:rPr>
              <w:t>The</w:t>
            </w:r>
            <w:r w:rsidR="00BC24D3" w:rsidRPr="00736195">
              <w:rPr>
                <w:rFonts w:asciiTheme="minorHAnsi" w:hAnsiTheme="minorHAnsi" w:cstheme="minorHAnsi"/>
                <w:sz w:val="22"/>
                <w:szCs w:val="22"/>
              </w:rPr>
              <w:t xml:space="preserve"> </w:t>
            </w:r>
            <w:r w:rsidR="008C13DA" w:rsidRPr="00736195">
              <w:rPr>
                <w:rFonts w:asciiTheme="minorHAnsi" w:hAnsiTheme="minorHAnsi" w:cstheme="minorHAnsi"/>
                <w:sz w:val="22"/>
                <w:szCs w:val="22"/>
              </w:rPr>
              <w:t xml:space="preserve">completed </w:t>
            </w:r>
            <w:r w:rsidRPr="00736195">
              <w:rPr>
                <w:rFonts w:asciiTheme="minorHAnsi" w:hAnsiTheme="minorHAnsi" w:cstheme="minorHAnsi"/>
                <w:sz w:val="22"/>
                <w:szCs w:val="22"/>
              </w:rPr>
              <w:t xml:space="preserve">the </w:t>
            </w:r>
            <w:r w:rsidR="00BC3304" w:rsidRPr="00736195">
              <w:rPr>
                <w:rFonts w:asciiTheme="minorHAnsi" w:hAnsiTheme="minorHAnsi" w:cstheme="minorHAnsi"/>
                <w:sz w:val="22"/>
                <w:szCs w:val="22"/>
              </w:rPr>
              <w:t>questionnaire</w:t>
            </w:r>
            <w:r w:rsidR="00BC24D3" w:rsidRPr="00736195">
              <w:rPr>
                <w:rFonts w:asciiTheme="minorHAnsi" w:hAnsiTheme="minorHAnsi" w:cstheme="minorHAnsi"/>
                <w:sz w:val="22"/>
                <w:szCs w:val="22"/>
              </w:rPr>
              <w:t xml:space="preserve"> </w:t>
            </w:r>
            <w:r w:rsidRPr="00736195">
              <w:rPr>
                <w:rFonts w:asciiTheme="minorHAnsi" w:hAnsiTheme="minorHAnsi" w:cstheme="minorHAnsi"/>
                <w:sz w:val="22"/>
                <w:szCs w:val="22"/>
              </w:rPr>
              <w:t xml:space="preserve">will </w:t>
            </w:r>
            <w:r w:rsidR="008C13DA" w:rsidRPr="00736195">
              <w:rPr>
                <w:rFonts w:asciiTheme="minorHAnsi" w:hAnsiTheme="minorHAnsi" w:cstheme="minorHAnsi"/>
                <w:sz w:val="22"/>
                <w:szCs w:val="22"/>
              </w:rPr>
              <w:t xml:space="preserve">be </w:t>
            </w:r>
            <w:r w:rsidRPr="00736195">
              <w:rPr>
                <w:rFonts w:asciiTheme="minorHAnsi" w:hAnsiTheme="minorHAnsi" w:cstheme="minorHAnsi"/>
                <w:sz w:val="22"/>
                <w:szCs w:val="22"/>
              </w:rPr>
              <w:t>return</w:t>
            </w:r>
            <w:r w:rsidR="008C13DA" w:rsidRPr="00736195">
              <w:rPr>
                <w:rFonts w:asciiTheme="minorHAnsi" w:hAnsiTheme="minorHAnsi" w:cstheme="minorHAnsi"/>
                <w:sz w:val="22"/>
                <w:szCs w:val="22"/>
              </w:rPr>
              <w:t>ed</w:t>
            </w:r>
            <w:r w:rsidRPr="00736195">
              <w:rPr>
                <w:rFonts w:asciiTheme="minorHAnsi" w:hAnsiTheme="minorHAnsi" w:cstheme="minorHAnsi"/>
                <w:sz w:val="22"/>
                <w:szCs w:val="22"/>
              </w:rPr>
              <w:t xml:space="preserve"> to the survey attendant. When the surveyor has completed contact with the group, the surveyor will ask the next</w:t>
            </w:r>
            <w:r w:rsidR="00EA30A7" w:rsidRPr="00736195">
              <w:rPr>
                <w:rFonts w:asciiTheme="minorHAnsi" w:hAnsiTheme="minorHAnsi" w:cstheme="minorHAnsi"/>
                <w:sz w:val="22"/>
                <w:szCs w:val="22"/>
              </w:rPr>
              <w:t xml:space="preserve"> available</w:t>
            </w:r>
            <w:r w:rsidRPr="00736195">
              <w:rPr>
                <w:rFonts w:asciiTheme="minorHAnsi" w:hAnsiTheme="minorHAnsi" w:cstheme="minorHAnsi"/>
                <w:sz w:val="22"/>
                <w:szCs w:val="22"/>
              </w:rPr>
              <w:t xml:space="preserve"> group exiting </w:t>
            </w:r>
            <w:r w:rsidR="008D2555" w:rsidRPr="00736195">
              <w:rPr>
                <w:rFonts w:asciiTheme="minorHAnsi" w:hAnsiTheme="minorHAnsi" w:cstheme="minorHAnsi"/>
                <w:sz w:val="22"/>
                <w:szCs w:val="22"/>
              </w:rPr>
              <w:t>the trailhead</w:t>
            </w:r>
            <w:r w:rsidR="00BF26A5">
              <w:rPr>
                <w:rFonts w:asciiTheme="minorHAnsi" w:hAnsiTheme="minorHAnsi" w:cstheme="minorHAnsi"/>
                <w:sz w:val="22"/>
                <w:szCs w:val="22"/>
              </w:rPr>
              <w:t xml:space="preserve"> (</w:t>
            </w:r>
            <w:r w:rsidR="004240C4" w:rsidRPr="00736195">
              <w:rPr>
                <w:rFonts w:asciiTheme="minorHAnsi" w:hAnsiTheme="minorHAnsi" w:cstheme="minorHAnsi"/>
                <w:sz w:val="22"/>
                <w:szCs w:val="22"/>
              </w:rPr>
              <w:t xml:space="preserve">or </w:t>
            </w:r>
            <w:r w:rsidR="00EA30A7" w:rsidRPr="00736195">
              <w:rPr>
                <w:rFonts w:asciiTheme="minorHAnsi" w:hAnsiTheme="minorHAnsi" w:cstheme="minorHAnsi"/>
                <w:sz w:val="22"/>
                <w:szCs w:val="22"/>
              </w:rPr>
              <w:t>viewpoint</w:t>
            </w:r>
            <w:r w:rsidR="00BF26A5">
              <w:rPr>
                <w:rFonts w:asciiTheme="minorHAnsi" w:hAnsiTheme="minorHAnsi" w:cstheme="minorHAnsi"/>
                <w:sz w:val="22"/>
                <w:szCs w:val="22"/>
              </w:rPr>
              <w:t>)</w:t>
            </w:r>
            <w:r w:rsidRPr="00736195">
              <w:rPr>
                <w:rFonts w:asciiTheme="minorHAnsi" w:hAnsiTheme="minorHAnsi" w:cstheme="minorHAnsi"/>
                <w:sz w:val="22"/>
                <w:szCs w:val="22"/>
              </w:rPr>
              <w:t xml:space="preserve"> to participate in the survey. This process will continue throughout the sampling period. </w:t>
            </w:r>
            <w:r w:rsidR="000873F8" w:rsidRPr="00736195">
              <w:rPr>
                <w:rFonts w:asciiTheme="minorHAnsi" w:hAnsiTheme="minorHAnsi" w:cstheme="minorHAnsi"/>
                <w:sz w:val="22"/>
                <w:szCs w:val="22"/>
              </w:rPr>
              <w:t>V</w:t>
            </w:r>
            <w:r w:rsidRPr="00736195">
              <w:rPr>
                <w:rFonts w:asciiTheme="minorHAnsi" w:hAnsiTheme="minorHAnsi" w:cstheme="minorHAnsi"/>
                <w:sz w:val="22"/>
                <w:szCs w:val="22"/>
              </w:rPr>
              <w:t xml:space="preserve">isitors will </w:t>
            </w:r>
            <w:r w:rsidR="00E338DD" w:rsidRPr="00736195">
              <w:rPr>
                <w:rFonts w:asciiTheme="minorHAnsi" w:hAnsiTheme="minorHAnsi" w:cstheme="minorHAnsi"/>
                <w:sz w:val="22"/>
                <w:szCs w:val="22"/>
              </w:rPr>
              <w:t xml:space="preserve">be asked to </w:t>
            </w:r>
            <w:r w:rsidRPr="00736195">
              <w:rPr>
                <w:rFonts w:asciiTheme="minorHAnsi" w:hAnsiTheme="minorHAnsi" w:cstheme="minorHAnsi"/>
                <w:sz w:val="22"/>
                <w:szCs w:val="22"/>
              </w:rPr>
              <w:t xml:space="preserve">complete the </w:t>
            </w:r>
            <w:r w:rsidR="008C13DA" w:rsidRPr="00736195">
              <w:rPr>
                <w:rFonts w:asciiTheme="minorHAnsi" w:hAnsiTheme="minorHAnsi" w:cstheme="minorHAnsi"/>
                <w:sz w:val="22"/>
                <w:szCs w:val="22"/>
              </w:rPr>
              <w:t xml:space="preserve">questionnaire </w:t>
            </w:r>
            <w:r w:rsidRPr="00736195">
              <w:rPr>
                <w:rFonts w:asciiTheme="minorHAnsi" w:hAnsiTheme="minorHAnsi" w:cstheme="minorHAnsi"/>
                <w:sz w:val="22"/>
                <w:szCs w:val="22"/>
              </w:rPr>
              <w:t xml:space="preserve">in the presence of the survey attendant, who will </w:t>
            </w:r>
            <w:r w:rsidR="008C13DA" w:rsidRPr="00736195">
              <w:rPr>
                <w:rFonts w:asciiTheme="minorHAnsi" w:hAnsiTheme="minorHAnsi" w:cstheme="minorHAnsi"/>
                <w:sz w:val="22"/>
                <w:szCs w:val="22"/>
              </w:rPr>
              <w:t xml:space="preserve">be available to </w:t>
            </w:r>
            <w:r w:rsidRPr="00736195">
              <w:rPr>
                <w:rFonts w:asciiTheme="minorHAnsi" w:hAnsiTheme="minorHAnsi" w:cstheme="minorHAnsi"/>
                <w:sz w:val="22"/>
                <w:szCs w:val="22"/>
              </w:rPr>
              <w:t xml:space="preserve">answer any questions and collect the </w:t>
            </w:r>
            <w:r w:rsidR="00BF26A5">
              <w:rPr>
                <w:rFonts w:asciiTheme="minorHAnsi" w:hAnsiTheme="minorHAnsi" w:cstheme="minorHAnsi"/>
                <w:sz w:val="22"/>
                <w:szCs w:val="22"/>
              </w:rPr>
              <w:t xml:space="preserve">completed </w:t>
            </w:r>
            <w:r w:rsidR="000873F8" w:rsidRPr="00736195">
              <w:rPr>
                <w:rFonts w:asciiTheme="minorHAnsi" w:hAnsiTheme="minorHAnsi" w:cstheme="minorHAnsi"/>
                <w:sz w:val="22"/>
                <w:szCs w:val="22"/>
              </w:rPr>
              <w:t>questionnaires</w:t>
            </w:r>
            <w:r w:rsidRPr="00736195">
              <w:rPr>
                <w:rFonts w:asciiTheme="minorHAnsi" w:hAnsiTheme="minorHAnsi" w:cstheme="minorHAnsi"/>
                <w:sz w:val="22"/>
                <w:szCs w:val="22"/>
              </w:rPr>
              <w:t xml:space="preserve">. A screening question will be </w:t>
            </w:r>
            <w:r w:rsidR="00BF26A5">
              <w:rPr>
                <w:rFonts w:asciiTheme="minorHAnsi" w:hAnsiTheme="minorHAnsi" w:cstheme="minorHAnsi"/>
                <w:sz w:val="22"/>
                <w:szCs w:val="22"/>
              </w:rPr>
              <w:t>used</w:t>
            </w:r>
            <w:r w:rsidRPr="00736195">
              <w:rPr>
                <w:rFonts w:asciiTheme="minorHAnsi" w:hAnsiTheme="minorHAnsi" w:cstheme="minorHAnsi"/>
                <w:sz w:val="22"/>
                <w:szCs w:val="22"/>
              </w:rPr>
              <w:t xml:space="preserve"> to assure that participants will not be surveyed more than once.</w:t>
            </w:r>
          </w:p>
          <w:p w14:paraId="11C7EA45" w14:textId="77777777" w:rsidR="00A8508D" w:rsidRDefault="00A8508D" w:rsidP="009D2302">
            <w:pPr>
              <w:rPr>
                <w:rFonts w:asciiTheme="minorHAnsi" w:hAnsiTheme="minorHAnsi" w:cstheme="minorHAnsi"/>
                <w:sz w:val="22"/>
                <w:szCs w:val="22"/>
              </w:rPr>
            </w:pPr>
          </w:p>
          <w:p w14:paraId="7915A513" w14:textId="77777777" w:rsidR="00736195" w:rsidRPr="00736195" w:rsidRDefault="00736195" w:rsidP="009D2302">
            <w:pPr>
              <w:rPr>
                <w:rFonts w:asciiTheme="minorHAnsi" w:hAnsiTheme="minorHAnsi" w:cstheme="minorHAnsi"/>
                <w:sz w:val="22"/>
                <w:szCs w:val="22"/>
              </w:rPr>
            </w:pPr>
          </w:p>
          <w:p w14:paraId="17F035E9" w14:textId="77777777" w:rsidR="00A65AEE" w:rsidRPr="00736195" w:rsidRDefault="00CA6DA9" w:rsidP="00F97243">
            <w:pPr>
              <w:numPr>
                <w:ilvl w:val="0"/>
                <w:numId w:val="49"/>
              </w:numPr>
              <w:ind w:left="354"/>
              <w:rPr>
                <w:rFonts w:asciiTheme="minorHAnsi" w:hAnsiTheme="minorHAnsi" w:cs="Calibri"/>
                <w:b/>
                <w:sz w:val="22"/>
                <w:szCs w:val="22"/>
              </w:rPr>
            </w:pPr>
            <w:r w:rsidRPr="00736195">
              <w:rPr>
                <w:rFonts w:asciiTheme="minorHAnsi" w:hAnsiTheme="minorHAnsi" w:cs="Calibri"/>
                <w:b/>
                <w:sz w:val="22"/>
                <w:szCs w:val="22"/>
              </w:rPr>
              <w:lastRenderedPageBreak/>
              <w:t xml:space="preserve">Instrument Administration: </w:t>
            </w:r>
          </w:p>
          <w:p w14:paraId="00215C7B" w14:textId="3AA29CF4" w:rsidR="008D2555" w:rsidRPr="00736195" w:rsidRDefault="008D2555" w:rsidP="008D2555">
            <w:pPr>
              <w:rPr>
                <w:rFonts w:asciiTheme="minorHAnsi" w:hAnsiTheme="minorHAnsi" w:cstheme="minorHAnsi"/>
                <w:sz w:val="22"/>
                <w:szCs w:val="22"/>
              </w:rPr>
            </w:pPr>
            <w:r w:rsidRPr="00736195">
              <w:rPr>
                <w:rFonts w:asciiTheme="minorHAnsi" w:hAnsiTheme="minorHAnsi" w:cstheme="minorHAnsi"/>
                <w:sz w:val="22"/>
                <w:szCs w:val="22"/>
              </w:rPr>
              <w:t xml:space="preserve">Visitors </w:t>
            </w:r>
            <w:r w:rsidR="00387A1A" w:rsidRPr="00736195">
              <w:rPr>
                <w:rFonts w:asciiTheme="minorHAnsi" w:hAnsiTheme="minorHAnsi" w:cstheme="minorHAnsi"/>
                <w:sz w:val="22"/>
                <w:szCs w:val="22"/>
              </w:rPr>
              <w:t>at the study sites in the parks</w:t>
            </w:r>
            <w:r w:rsidRPr="00736195">
              <w:rPr>
                <w:rFonts w:asciiTheme="minorHAnsi" w:hAnsiTheme="minorHAnsi" w:cstheme="minorHAnsi"/>
                <w:sz w:val="22"/>
                <w:szCs w:val="22"/>
              </w:rPr>
              <w:t xml:space="preserve"> will be read the following script: </w:t>
            </w:r>
          </w:p>
          <w:p w14:paraId="11AA1CF7" w14:textId="77777777" w:rsidR="003D5A99" w:rsidRPr="00736195" w:rsidRDefault="003D5A99" w:rsidP="003D5A99">
            <w:pPr>
              <w:ind w:left="444" w:right="612"/>
              <w:rPr>
                <w:rFonts w:asciiTheme="minorHAnsi" w:hAnsiTheme="minorHAnsi" w:cstheme="minorHAnsi"/>
                <w:i/>
                <w:sz w:val="22"/>
                <w:szCs w:val="22"/>
              </w:rPr>
            </w:pPr>
          </w:p>
          <w:p w14:paraId="73BF4A3D" w14:textId="30432058" w:rsidR="008D2555" w:rsidRPr="00736195" w:rsidRDefault="008D2555" w:rsidP="006A2CD1">
            <w:pPr>
              <w:ind w:left="264" w:right="612"/>
              <w:rPr>
                <w:rFonts w:asciiTheme="minorHAnsi" w:hAnsiTheme="minorHAnsi" w:cstheme="minorHAnsi"/>
                <w:i/>
                <w:sz w:val="22"/>
                <w:szCs w:val="22"/>
              </w:rPr>
            </w:pPr>
            <w:r w:rsidRPr="00736195">
              <w:rPr>
                <w:rFonts w:asciiTheme="minorHAnsi" w:hAnsiTheme="minorHAnsi" w:cstheme="minorHAnsi"/>
                <w:i/>
                <w:sz w:val="22"/>
                <w:szCs w:val="22"/>
              </w:rPr>
              <w:t xml:space="preserve">"Excuse me, sir/ma'am. We're conducting a study for </w:t>
            </w:r>
            <w:r w:rsidR="009D1A1C" w:rsidRPr="00736195">
              <w:rPr>
                <w:rFonts w:asciiTheme="minorHAnsi" w:hAnsiTheme="minorHAnsi" w:cstheme="minorHAnsi"/>
                <w:i/>
                <w:sz w:val="22"/>
                <w:szCs w:val="22"/>
              </w:rPr>
              <w:t>the National Park Service</w:t>
            </w:r>
            <w:r w:rsidRPr="00736195">
              <w:rPr>
                <w:rFonts w:asciiTheme="minorHAnsi" w:hAnsiTheme="minorHAnsi" w:cstheme="minorHAnsi"/>
                <w:i/>
                <w:sz w:val="22"/>
                <w:szCs w:val="22"/>
              </w:rPr>
              <w:t xml:space="preserve"> to better understand visitor </w:t>
            </w:r>
            <w:r w:rsidR="00387A1A" w:rsidRPr="00736195">
              <w:rPr>
                <w:rFonts w:asciiTheme="minorHAnsi" w:hAnsiTheme="minorHAnsi" w:cstheme="minorHAnsi"/>
                <w:i/>
                <w:sz w:val="22"/>
                <w:szCs w:val="22"/>
              </w:rPr>
              <w:t>experiences</w:t>
            </w:r>
            <w:r w:rsidR="0074581F" w:rsidRPr="00736195">
              <w:rPr>
                <w:rFonts w:asciiTheme="minorHAnsi" w:hAnsiTheme="minorHAnsi" w:cstheme="minorHAnsi"/>
                <w:i/>
                <w:sz w:val="22"/>
                <w:szCs w:val="22"/>
              </w:rPr>
              <w:t xml:space="preserve"> concerning night sky viewing. </w:t>
            </w:r>
            <w:r w:rsidR="003D5A99" w:rsidRPr="00736195">
              <w:rPr>
                <w:rFonts w:asciiTheme="minorHAnsi" w:hAnsiTheme="minorHAnsi" w:cstheme="minorHAnsi"/>
                <w:i/>
                <w:sz w:val="22"/>
                <w:szCs w:val="22"/>
              </w:rPr>
              <w:t>Your p</w:t>
            </w:r>
            <w:r w:rsidRPr="00736195">
              <w:rPr>
                <w:rFonts w:asciiTheme="minorHAnsi" w:hAnsiTheme="minorHAnsi" w:cstheme="minorHAnsi"/>
                <w:i/>
                <w:sz w:val="22"/>
                <w:szCs w:val="22"/>
              </w:rPr>
              <w:t xml:space="preserve">articipation is voluntary and all responses are anonymous. Would you be willing to take </w:t>
            </w:r>
            <w:r w:rsidR="00504150" w:rsidRPr="00736195">
              <w:rPr>
                <w:rFonts w:asciiTheme="minorHAnsi" w:hAnsiTheme="minorHAnsi" w:cstheme="minorHAnsi"/>
                <w:i/>
                <w:sz w:val="22"/>
                <w:szCs w:val="22"/>
              </w:rPr>
              <w:t xml:space="preserve">15 </w:t>
            </w:r>
            <w:r w:rsidRPr="00736195">
              <w:rPr>
                <w:rFonts w:asciiTheme="minorHAnsi" w:hAnsiTheme="minorHAnsi" w:cstheme="minorHAnsi"/>
                <w:i/>
                <w:sz w:val="22"/>
                <w:szCs w:val="22"/>
              </w:rPr>
              <w:t>minutes to help?</w:t>
            </w:r>
            <w:r w:rsidR="003D5A99" w:rsidRPr="00736195">
              <w:rPr>
                <w:rFonts w:asciiTheme="minorHAnsi" w:hAnsiTheme="minorHAnsi" w:cstheme="minorHAnsi"/>
                <w:i/>
                <w:sz w:val="22"/>
                <w:szCs w:val="22"/>
              </w:rPr>
              <w:t>”</w:t>
            </w:r>
            <w:r w:rsidRPr="00736195">
              <w:rPr>
                <w:rFonts w:asciiTheme="minorHAnsi" w:hAnsiTheme="minorHAnsi" w:cstheme="minorHAnsi"/>
                <w:i/>
                <w:sz w:val="22"/>
                <w:szCs w:val="22"/>
              </w:rPr>
              <w:t xml:space="preserve"> </w:t>
            </w:r>
          </w:p>
          <w:p w14:paraId="0C8FF07D" w14:textId="77777777" w:rsidR="008D2555" w:rsidRPr="00736195" w:rsidRDefault="008D2555" w:rsidP="006A2CD1">
            <w:pPr>
              <w:ind w:left="264"/>
              <w:rPr>
                <w:rFonts w:asciiTheme="minorHAnsi" w:hAnsiTheme="minorHAnsi" w:cstheme="minorHAnsi"/>
                <w:sz w:val="22"/>
                <w:szCs w:val="22"/>
              </w:rPr>
            </w:pPr>
          </w:p>
          <w:p w14:paraId="0909954C" w14:textId="086B831C" w:rsidR="008D2555" w:rsidRPr="00736195" w:rsidRDefault="00133B44" w:rsidP="006A2CD1">
            <w:pPr>
              <w:ind w:left="264"/>
              <w:rPr>
                <w:rFonts w:asciiTheme="minorHAnsi" w:hAnsiTheme="minorHAnsi" w:cstheme="minorHAnsi"/>
                <w:sz w:val="22"/>
                <w:szCs w:val="22"/>
              </w:rPr>
            </w:pPr>
            <w:r w:rsidRPr="00736195">
              <w:rPr>
                <w:rFonts w:asciiTheme="minorHAnsi" w:hAnsiTheme="minorHAnsi" w:cstheme="minorHAnsi"/>
                <w:sz w:val="22"/>
                <w:szCs w:val="22"/>
              </w:rPr>
              <w:sym w:font="Wingdings" w:char="F0E8"/>
            </w:r>
            <w:r w:rsidR="008D2555" w:rsidRPr="00736195">
              <w:rPr>
                <w:rFonts w:asciiTheme="minorHAnsi" w:hAnsiTheme="minorHAnsi" w:cstheme="minorHAnsi"/>
                <w:sz w:val="22"/>
                <w:szCs w:val="22"/>
              </w:rPr>
              <w:t xml:space="preserve">If </w:t>
            </w:r>
            <w:r w:rsidR="008D2555" w:rsidRPr="00736195">
              <w:rPr>
                <w:rFonts w:asciiTheme="minorHAnsi" w:hAnsiTheme="minorHAnsi" w:cstheme="minorHAnsi"/>
                <w:b/>
                <w:sz w:val="22"/>
                <w:szCs w:val="22"/>
              </w:rPr>
              <w:t>YES:</w:t>
            </w:r>
            <w:r w:rsidR="008D2555" w:rsidRPr="00736195">
              <w:rPr>
                <w:rFonts w:asciiTheme="minorHAnsi" w:hAnsiTheme="minorHAnsi" w:cstheme="minorHAnsi"/>
                <w:sz w:val="22"/>
                <w:szCs w:val="22"/>
              </w:rPr>
              <w:t xml:space="preserve"> </w:t>
            </w:r>
            <w:r w:rsidR="008D2555" w:rsidRPr="00736195">
              <w:rPr>
                <w:rFonts w:asciiTheme="minorHAnsi" w:hAnsiTheme="minorHAnsi" w:cstheme="minorHAnsi"/>
                <w:i/>
                <w:sz w:val="22"/>
                <w:szCs w:val="22"/>
              </w:rPr>
              <w:t xml:space="preserve">"Thank you. Who in your personal group (who is at least 18 years of age) has the next birthday?  Would you be willing to </w:t>
            </w:r>
            <w:r w:rsidR="00123BB6" w:rsidRPr="00736195">
              <w:rPr>
                <w:rFonts w:asciiTheme="minorHAnsi" w:hAnsiTheme="minorHAnsi" w:cstheme="minorHAnsi"/>
                <w:i/>
                <w:sz w:val="22"/>
                <w:szCs w:val="22"/>
              </w:rPr>
              <w:t>complete</w:t>
            </w:r>
            <w:r w:rsidR="008D2555" w:rsidRPr="00736195">
              <w:rPr>
                <w:rFonts w:asciiTheme="minorHAnsi" w:hAnsiTheme="minorHAnsi" w:cstheme="minorHAnsi"/>
                <w:i/>
                <w:sz w:val="22"/>
                <w:szCs w:val="22"/>
              </w:rPr>
              <w:t xml:space="preserve"> this </w:t>
            </w:r>
            <w:r w:rsidR="00123BB6" w:rsidRPr="00736195">
              <w:rPr>
                <w:rFonts w:asciiTheme="minorHAnsi" w:hAnsiTheme="minorHAnsi" w:cstheme="minorHAnsi"/>
                <w:i/>
                <w:sz w:val="22"/>
                <w:szCs w:val="22"/>
              </w:rPr>
              <w:t>questionnaire</w:t>
            </w:r>
            <w:r w:rsidR="008D2555" w:rsidRPr="00736195">
              <w:rPr>
                <w:rFonts w:asciiTheme="minorHAnsi" w:hAnsiTheme="minorHAnsi" w:cstheme="minorHAnsi"/>
                <w:i/>
                <w:sz w:val="22"/>
                <w:szCs w:val="22"/>
              </w:rPr>
              <w:t>? Have you completed a</w:t>
            </w:r>
            <w:r w:rsidR="000E36F1" w:rsidRPr="00736195">
              <w:rPr>
                <w:rFonts w:asciiTheme="minorHAnsi" w:hAnsiTheme="minorHAnsi" w:cstheme="minorHAnsi"/>
                <w:i/>
                <w:sz w:val="22"/>
                <w:szCs w:val="22"/>
              </w:rPr>
              <w:t xml:space="preserve"> </w:t>
            </w:r>
            <w:r w:rsidR="00123BB6" w:rsidRPr="00736195">
              <w:rPr>
                <w:rFonts w:asciiTheme="minorHAnsi" w:hAnsiTheme="minorHAnsi" w:cstheme="minorHAnsi"/>
                <w:i/>
                <w:sz w:val="22"/>
                <w:szCs w:val="22"/>
              </w:rPr>
              <w:t>questionnaire</w:t>
            </w:r>
            <w:r w:rsidR="008D2555" w:rsidRPr="00736195">
              <w:rPr>
                <w:rFonts w:asciiTheme="minorHAnsi" w:hAnsiTheme="minorHAnsi" w:cstheme="minorHAnsi"/>
                <w:i/>
                <w:sz w:val="22"/>
                <w:szCs w:val="22"/>
              </w:rPr>
              <w:t xml:space="preserve"> </w:t>
            </w:r>
            <w:r w:rsidRPr="00736195">
              <w:rPr>
                <w:rFonts w:asciiTheme="minorHAnsi" w:hAnsiTheme="minorHAnsi" w:cstheme="minorHAnsi"/>
                <w:i/>
                <w:sz w:val="22"/>
                <w:szCs w:val="22"/>
              </w:rPr>
              <w:t>about night skies</w:t>
            </w:r>
            <w:r w:rsidR="009D2302" w:rsidRPr="00736195">
              <w:rPr>
                <w:rFonts w:asciiTheme="minorHAnsi" w:hAnsiTheme="minorHAnsi" w:cstheme="minorHAnsi"/>
                <w:i/>
                <w:sz w:val="22"/>
                <w:szCs w:val="22"/>
              </w:rPr>
              <w:t xml:space="preserve"> </w:t>
            </w:r>
            <w:r w:rsidR="008D2555" w:rsidRPr="00736195">
              <w:rPr>
                <w:rFonts w:asciiTheme="minorHAnsi" w:hAnsiTheme="minorHAnsi" w:cstheme="minorHAnsi"/>
                <w:i/>
                <w:sz w:val="22"/>
                <w:szCs w:val="22"/>
              </w:rPr>
              <w:t>at a different location in the park?”</w:t>
            </w:r>
          </w:p>
          <w:p w14:paraId="4FB14CB1" w14:textId="77777777" w:rsidR="008D2555" w:rsidRPr="00736195" w:rsidRDefault="008D2555" w:rsidP="008D2555">
            <w:pPr>
              <w:rPr>
                <w:rFonts w:asciiTheme="minorHAnsi" w:hAnsiTheme="minorHAnsi" w:cstheme="minorHAnsi"/>
                <w:sz w:val="22"/>
                <w:szCs w:val="22"/>
              </w:rPr>
            </w:pPr>
          </w:p>
          <w:p w14:paraId="5FD7F219" w14:textId="07F67027" w:rsidR="008D2555" w:rsidRPr="00736195" w:rsidRDefault="008D2555" w:rsidP="008D2555">
            <w:pPr>
              <w:ind w:left="720" w:hanging="720"/>
              <w:rPr>
                <w:rFonts w:asciiTheme="minorHAnsi" w:hAnsiTheme="minorHAnsi" w:cstheme="minorHAnsi"/>
                <w:sz w:val="22"/>
                <w:szCs w:val="22"/>
              </w:rPr>
            </w:pPr>
            <w:r w:rsidRPr="00736195">
              <w:rPr>
                <w:rFonts w:asciiTheme="minorHAnsi" w:hAnsiTheme="minorHAnsi" w:cstheme="minorHAnsi"/>
                <w:sz w:val="22"/>
                <w:szCs w:val="22"/>
              </w:rPr>
              <w:t xml:space="preserve">             </w:t>
            </w:r>
            <w:r w:rsidR="00133B44" w:rsidRPr="00736195">
              <w:rPr>
                <w:rFonts w:asciiTheme="minorHAnsi" w:hAnsiTheme="minorHAnsi" w:cstheme="minorHAnsi"/>
                <w:sz w:val="22"/>
                <w:szCs w:val="22"/>
              </w:rPr>
              <w:sym w:font="Wingdings" w:char="F0E8"/>
            </w:r>
            <w:r w:rsidRPr="00736195">
              <w:rPr>
                <w:rFonts w:asciiTheme="minorHAnsi" w:hAnsiTheme="minorHAnsi" w:cstheme="minorHAnsi"/>
                <w:sz w:val="22"/>
                <w:szCs w:val="22"/>
              </w:rPr>
              <w:t xml:space="preserve"> If </w:t>
            </w:r>
            <w:r w:rsidRPr="00736195">
              <w:rPr>
                <w:rFonts w:asciiTheme="minorHAnsi" w:hAnsiTheme="minorHAnsi" w:cstheme="minorHAnsi"/>
                <w:b/>
                <w:sz w:val="22"/>
                <w:szCs w:val="22"/>
              </w:rPr>
              <w:t>YES</w:t>
            </w:r>
            <w:r w:rsidRPr="00736195">
              <w:rPr>
                <w:rFonts w:asciiTheme="minorHAnsi" w:hAnsiTheme="minorHAnsi" w:cstheme="minorHAnsi"/>
                <w:sz w:val="22"/>
                <w:szCs w:val="22"/>
              </w:rPr>
              <w:t>: “</w:t>
            </w:r>
            <w:r w:rsidRPr="00736195">
              <w:rPr>
                <w:rFonts w:asciiTheme="minorHAnsi" w:hAnsiTheme="minorHAnsi" w:cstheme="minorHAnsi"/>
                <w:i/>
                <w:sz w:val="22"/>
                <w:szCs w:val="22"/>
              </w:rPr>
              <w:t>Thank you, but we can only accept one response per personal group. Thank you for your time.”</w:t>
            </w:r>
          </w:p>
          <w:p w14:paraId="0AC22185" w14:textId="77777777" w:rsidR="0074581F" w:rsidRPr="00736195" w:rsidRDefault="0074581F" w:rsidP="008D2555">
            <w:pPr>
              <w:ind w:left="720" w:hanging="720"/>
              <w:rPr>
                <w:rFonts w:asciiTheme="minorHAnsi" w:hAnsiTheme="minorHAnsi" w:cstheme="minorHAnsi"/>
                <w:sz w:val="22"/>
                <w:szCs w:val="22"/>
              </w:rPr>
            </w:pPr>
          </w:p>
          <w:p w14:paraId="2590ABCB" w14:textId="5D3F1E67" w:rsidR="008D2555" w:rsidRPr="00736195" w:rsidRDefault="0074581F" w:rsidP="008D2555">
            <w:pPr>
              <w:ind w:left="720" w:hanging="720"/>
              <w:rPr>
                <w:rFonts w:asciiTheme="minorHAnsi" w:hAnsiTheme="minorHAnsi" w:cstheme="minorHAnsi"/>
                <w:sz w:val="22"/>
                <w:szCs w:val="22"/>
              </w:rPr>
            </w:pPr>
            <w:r w:rsidRPr="00736195">
              <w:rPr>
                <w:rFonts w:asciiTheme="minorHAnsi" w:hAnsiTheme="minorHAnsi" w:cstheme="minorHAnsi"/>
                <w:sz w:val="22"/>
                <w:szCs w:val="22"/>
              </w:rPr>
              <w:t xml:space="preserve"> </w:t>
            </w:r>
            <w:r w:rsidR="008D2555" w:rsidRPr="00736195">
              <w:rPr>
                <w:rFonts w:asciiTheme="minorHAnsi" w:hAnsiTheme="minorHAnsi" w:cstheme="minorHAnsi"/>
                <w:sz w:val="22"/>
                <w:szCs w:val="22"/>
              </w:rPr>
              <w:t xml:space="preserve">             </w:t>
            </w:r>
            <w:r w:rsidR="00133B44" w:rsidRPr="00736195">
              <w:rPr>
                <w:rFonts w:asciiTheme="minorHAnsi" w:hAnsiTheme="minorHAnsi" w:cstheme="minorHAnsi"/>
                <w:sz w:val="22"/>
                <w:szCs w:val="22"/>
              </w:rPr>
              <w:sym w:font="Wingdings" w:char="F0E8"/>
            </w:r>
            <w:r w:rsidR="008D2555" w:rsidRPr="00736195">
              <w:rPr>
                <w:rFonts w:asciiTheme="minorHAnsi" w:hAnsiTheme="minorHAnsi" w:cstheme="minorHAnsi"/>
                <w:sz w:val="22"/>
                <w:szCs w:val="22"/>
              </w:rPr>
              <w:t xml:space="preserve"> If </w:t>
            </w:r>
            <w:r w:rsidR="008D2555" w:rsidRPr="00736195">
              <w:rPr>
                <w:rFonts w:asciiTheme="minorHAnsi" w:hAnsiTheme="minorHAnsi" w:cstheme="minorHAnsi"/>
                <w:b/>
                <w:sz w:val="22"/>
                <w:szCs w:val="22"/>
              </w:rPr>
              <w:t>NO</w:t>
            </w:r>
            <w:r w:rsidR="008D2555" w:rsidRPr="00736195">
              <w:rPr>
                <w:rFonts w:asciiTheme="minorHAnsi" w:hAnsiTheme="minorHAnsi" w:cstheme="minorHAnsi"/>
                <w:sz w:val="22"/>
                <w:szCs w:val="22"/>
              </w:rPr>
              <w:t>: “</w:t>
            </w:r>
            <w:r w:rsidR="00133B44" w:rsidRPr="00736195">
              <w:rPr>
                <w:rFonts w:asciiTheme="minorHAnsi" w:hAnsiTheme="minorHAnsi" w:cstheme="minorHAnsi"/>
                <w:i/>
                <w:sz w:val="22"/>
                <w:szCs w:val="22"/>
              </w:rPr>
              <w:t>Would you complete a survey now?</w:t>
            </w:r>
            <w:r w:rsidR="008D2555" w:rsidRPr="00736195">
              <w:rPr>
                <w:rFonts w:asciiTheme="minorHAnsi" w:hAnsiTheme="minorHAnsi" w:cstheme="minorHAnsi"/>
                <w:i/>
                <w:sz w:val="22"/>
                <w:szCs w:val="22"/>
              </w:rPr>
              <w:t>”</w:t>
            </w:r>
          </w:p>
          <w:p w14:paraId="25A22ECE" w14:textId="77777777" w:rsidR="001131F4" w:rsidRPr="00736195" w:rsidRDefault="001131F4" w:rsidP="008D2555">
            <w:pPr>
              <w:ind w:left="720" w:hanging="720"/>
              <w:rPr>
                <w:rFonts w:asciiTheme="minorHAnsi" w:hAnsiTheme="minorHAnsi" w:cstheme="minorHAnsi"/>
                <w:sz w:val="22"/>
                <w:szCs w:val="22"/>
              </w:rPr>
            </w:pPr>
          </w:p>
          <w:p w14:paraId="59EA6DA0" w14:textId="4DC08D64" w:rsidR="001131F4" w:rsidRPr="00736195" w:rsidRDefault="00133B44" w:rsidP="006A2CD1">
            <w:pPr>
              <w:ind w:left="264" w:hanging="6"/>
              <w:rPr>
                <w:rFonts w:asciiTheme="minorHAnsi" w:hAnsiTheme="minorHAnsi" w:cstheme="minorHAnsi"/>
                <w:sz w:val="22"/>
                <w:szCs w:val="22"/>
              </w:rPr>
            </w:pPr>
            <w:r w:rsidRPr="00736195">
              <w:rPr>
                <w:rFonts w:asciiTheme="minorHAnsi" w:hAnsiTheme="minorHAnsi" w:cstheme="minorHAnsi"/>
                <w:sz w:val="22"/>
                <w:szCs w:val="22"/>
              </w:rPr>
              <w:sym w:font="Wingdings" w:char="F0E8"/>
            </w:r>
            <w:r w:rsidRPr="00736195">
              <w:rPr>
                <w:rFonts w:asciiTheme="minorHAnsi" w:hAnsiTheme="minorHAnsi" w:cstheme="minorHAnsi"/>
                <w:sz w:val="22"/>
                <w:szCs w:val="22"/>
              </w:rPr>
              <w:t xml:space="preserve">If </w:t>
            </w:r>
            <w:r w:rsidRPr="00736195">
              <w:rPr>
                <w:rFonts w:asciiTheme="minorHAnsi" w:hAnsiTheme="minorHAnsi" w:cstheme="minorHAnsi"/>
                <w:b/>
                <w:sz w:val="22"/>
                <w:szCs w:val="22"/>
              </w:rPr>
              <w:t>YES:</w:t>
            </w:r>
            <w:r w:rsidRPr="00736195">
              <w:rPr>
                <w:rFonts w:asciiTheme="minorHAnsi" w:hAnsiTheme="minorHAnsi" w:cstheme="minorHAnsi"/>
                <w:sz w:val="22"/>
                <w:szCs w:val="22"/>
              </w:rPr>
              <w:t xml:space="preserve"> The eligible v</w:t>
            </w:r>
            <w:r w:rsidR="001131F4" w:rsidRPr="00736195">
              <w:rPr>
                <w:rFonts w:asciiTheme="minorHAnsi" w:hAnsiTheme="minorHAnsi" w:cstheme="minorHAnsi"/>
                <w:sz w:val="22"/>
                <w:szCs w:val="22"/>
              </w:rPr>
              <w:t xml:space="preserve">isitors will be given a paper questionnaire </w:t>
            </w:r>
            <w:r w:rsidRPr="00736195">
              <w:rPr>
                <w:rFonts w:asciiTheme="minorHAnsi" w:hAnsiTheme="minorHAnsi" w:cstheme="minorHAnsi"/>
                <w:sz w:val="22"/>
                <w:szCs w:val="22"/>
              </w:rPr>
              <w:t>and instruction necessary to complete the survey.</w:t>
            </w:r>
            <w:r w:rsidR="001131F4" w:rsidRPr="00736195">
              <w:rPr>
                <w:rFonts w:asciiTheme="minorHAnsi" w:hAnsiTheme="minorHAnsi" w:cstheme="minorHAnsi"/>
                <w:sz w:val="22"/>
                <w:szCs w:val="22"/>
              </w:rPr>
              <w:t xml:space="preserve"> </w:t>
            </w:r>
            <w:r w:rsidRPr="00736195">
              <w:rPr>
                <w:rFonts w:asciiTheme="minorHAnsi" w:hAnsiTheme="minorHAnsi" w:cstheme="minorHAnsi"/>
                <w:sz w:val="22"/>
                <w:szCs w:val="22"/>
              </w:rPr>
              <w:t xml:space="preserve">Question 4 </w:t>
            </w:r>
            <w:r w:rsidR="00736195" w:rsidRPr="00736195">
              <w:rPr>
                <w:rFonts w:asciiTheme="minorHAnsi" w:hAnsiTheme="minorHAnsi" w:cstheme="minorHAnsi"/>
                <w:sz w:val="22"/>
                <w:szCs w:val="22"/>
              </w:rPr>
              <w:t>(</w:t>
            </w:r>
            <w:r w:rsidRPr="00736195">
              <w:rPr>
                <w:rFonts w:asciiTheme="minorHAnsi" w:hAnsiTheme="minorHAnsi" w:cstheme="minorHAnsi"/>
                <w:sz w:val="22"/>
                <w:szCs w:val="22"/>
              </w:rPr>
              <w:t>a-</w:t>
            </w:r>
            <w:r w:rsidR="00736195" w:rsidRPr="00736195">
              <w:rPr>
                <w:rFonts w:asciiTheme="minorHAnsi" w:hAnsiTheme="minorHAnsi" w:cstheme="minorHAnsi"/>
                <w:sz w:val="22"/>
                <w:szCs w:val="22"/>
              </w:rPr>
              <w:t xml:space="preserve">h) </w:t>
            </w:r>
            <w:r w:rsidR="008C13DA" w:rsidRPr="00736195">
              <w:rPr>
                <w:rFonts w:asciiTheme="minorHAnsi" w:hAnsiTheme="minorHAnsi" w:cstheme="minorHAnsi"/>
                <w:sz w:val="22"/>
                <w:szCs w:val="22"/>
              </w:rPr>
              <w:t xml:space="preserve">will </w:t>
            </w:r>
            <w:r w:rsidR="00736195" w:rsidRPr="00736195">
              <w:rPr>
                <w:rFonts w:asciiTheme="minorHAnsi" w:hAnsiTheme="minorHAnsi" w:cstheme="minorHAnsi"/>
                <w:sz w:val="22"/>
                <w:szCs w:val="22"/>
              </w:rPr>
              <w:t xml:space="preserve">require that the respondent view and respond to a </w:t>
            </w:r>
            <w:r w:rsidR="001131F4" w:rsidRPr="00736195">
              <w:rPr>
                <w:rFonts w:asciiTheme="minorHAnsi" w:hAnsiTheme="minorHAnsi" w:cstheme="minorHAnsi"/>
                <w:sz w:val="22"/>
                <w:szCs w:val="22"/>
              </w:rPr>
              <w:t xml:space="preserve">series of </w:t>
            </w:r>
            <w:r w:rsidR="00736195" w:rsidRPr="00736195">
              <w:rPr>
                <w:rFonts w:asciiTheme="minorHAnsi" w:hAnsiTheme="minorHAnsi" w:cstheme="minorHAnsi"/>
                <w:sz w:val="22"/>
                <w:szCs w:val="22"/>
              </w:rPr>
              <w:t>questions related to eight</w:t>
            </w:r>
            <w:r w:rsidR="001131F4" w:rsidRPr="00736195">
              <w:rPr>
                <w:rFonts w:asciiTheme="minorHAnsi" w:hAnsiTheme="minorHAnsi" w:cstheme="minorHAnsi"/>
                <w:sz w:val="22"/>
                <w:szCs w:val="22"/>
              </w:rPr>
              <w:t xml:space="preserve"> night sky simulation images mounted side-by-side on a poster. The survey attendant will assist respondents as they answer this portion of the questionnaire. After completing this portion of the questionnaire, respondents will continue to answer the remaining questions. </w:t>
            </w:r>
          </w:p>
          <w:p w14:paraId="3A1B4D35" w14:textId="77777777" w:rsidR="008D2555" w:rsidRPr="00736195" w:rsidRDefault="008D2555" w:rsidP="008D2555">
            <w:pPr>
              <w:rPr>
                <w:rFonts w:asciiTheme="minorHAnsi" w:hAnsiTheme="minorHAnsi" w:cstheme="minorHAnsi"/>
                <w:sz w:val="22"/>
                <w:szCs w:val="22"/>
              </w:rPr>
            </w:pPr>
          </w:p>
          <w:p w14:paraId="446DC884" w14:textId="20778CC5" w:rsidR="008D2555" w:rsidRDefault="00736195" w:rsidP="003D5A99">
            <w:pPr>
              <w:ind w:left="720"/>
              <w:rPr>
                <w:rFonts w:asciiTheme="minorHAnsi" w:hAnsiTheme="minorHAnsi" w:cstheme="minorHAnsi"/>
                <w:i/>
                <w:sz w:val="22"/>
                <w:szCs w:val="22"/>
              </w:rPr>
            </w:pPr>
            <w:r w:rsidRPr="00736195">
              <w:rPr>
                <w:rFonts w:asciiTheme="minorHAnsi" w:hAnsiTheme="minorHAnsi" w:cstheme="minorHAnsi"/>
                <w:sz w:val="22"/>
                <w:szCs w:val="22"/>
              </w:rPr>
              <w:sym w:font="Wingdings" w:char="F0E8"/>
            </w:r>
            <w:r w:rsidR="008D2555" w:rsidRPr="00736195">
              <w:rPr>
                <w:rFonts w:asciiTheme="minorHAnsi" w:hAnsiTheme="minorHAnsi" w:cstheme="minorHAnsi"/>
                <w:sz w:val="22"/>
                <w:szCs w:val="22"/>
              </w:rPr>
              <w:t xml:space="preserve">If </w:t>
            </w:r>
            <w:r w:rsidR="008D2555" w:rsidRPr="00736195">
              <w:rPr>
                <w:rFonts w:asciiTheme="minorHAnsi" w:hAnsiTheme="minorHAnsi" w:cstheme="minorHAnsi"/>
                <w:b/>
                <w:sz w:val="22"/>
                <w:szCs w:val="22"/>
              </w:rPr>
              <w:t>NO</w:t>
            </w:r>
            <w:r w:rsidRPr="00736195">
              <w:rPr>
                <w:rFonts w:asciiTheme="minorHAnsi" w:hAnsiTheme="minorHAnsi" w:cstheme="minorHAnsi"/>
                <w:b/>
                <w:sz w:val="22"/>
                <w:szCs w:val="22"/>
              </w:rPr>
              <w:t xml:space="preserve"> to participating in the survey</w:t>
            </w:r>
            <w:r w:rsidR="00F640E2" w:rsidRPr="00736195">
              <w:rPr>
                <w:rFonts w:asciiTheme="minorHAnsi" w:hAnsiTheme="minorHAnsi" w:cstheme="minorHAnsi"/>
                <w:sz w:val="22"/>
                <w:szCs w:val="22"/>
              </w:rPr>
              <w:t xml:space="preserve">: </w:t>
            </w:r>
            <w:r w:rsidR="00F640E2" w:rsidRPr="00736195">
              <w:rPr>
                <w:rFonts w:asciiTheme="minorHAnsi" w:hAnsiTheme="minorHAnsi" w:cstheme="minorHAnsi"/>
                <w:i/>
                <w:sz w:val="22"/>
                <w:szCs w:val="22"/>
              </w:rPr>
              <w:t xml:space="preserve">“I understand. </w:t>
            </w:r>
            <w:r w:rsidR="00387A1A" w:rsidRPr="00736195">
              <w:rPr>
                <w:rFonts w:asciiTheme="minorHAnsi" w:hAnsiTheme="minorHAnsi" w:cstheme="minorHAnsi"/>
                <w:i/>
                <w:sz w:val="22"/>
                <w:szCs w:val="22"/>
              </w:rPr>
              <w:t>I hope you enjoy</w:t>
            </w:r>
            <w:r w:rsidR="00F640E2" w:rsidRPr="00736195">
              <w:rPr>
                <w:rFonts w:asciiTheme="minorHAnsi" w:hAnsiTheme="minorHAnsi" w:cstheme="minorHAnsi"/>
                <w:i/>
                <w:sz w:val="22"/>
                <w:szCs w:val="22"/>
              </w:rPr>
              <w:t xml:space="preserve"> your visit</w:t>
            </w:r>
            <w:r w:rsidR="003D5A99" w:rsidRPr="00736195">
              <w:rPr>
                <w:rFonts w:asciiTheme="minorHAnsi" w:hAnsiTheme="minorHAnsi" w:cstheme="minorHAnsi"/>
                <w:i/>
                <w:sz w:val="22"/>
                <w:szCs w:val="22"/>
              </w:rPr>
              <w:t>.</w:t>
            </w:r>
            <w:r w:rsidR="00F640E2" w:rsidRPr="00736195">
              <w:rPr>
                <w:rFonts w:asciiTheme="minorHAnsi" w:hAnsiTheme="minorHAnsi" w:cstheme="minorHAnsi"/>
                <w:i/>
                <w:sz w:val="22"/>
                <w:szCs w:val="22"/>
              </w:rPr>
              <w:t>”</w:t>
            </w:r>
          </w:p>
          <w:p w14:paraId="72EF12EF" w14:textId="77777777" w:rsidR="00736195" w:rsidRPr="00736195" w:rsidRDefault="00736195" w:rsidP="003D5A99">
            <w:pPr>
              <w:ind w:left="720"/>
              <w:rPr>
                <w:rFonts w:asciiTheme="minorHAnsi" w:hAnsiTheme="minorHAnsi" w:cstheme="minorHAnsi"/>
                <w:sz w:val="22"/>
                <w:szCs w:val="22"/>
              </w:rPr>
            </w:pPr>
          </w:p>
          <w:p w14:paraId="6BA61DBC" w14:textId="6022A33D" w:rsidR="00CA6DA9" w:rsidRPr="00736195" w:rsidRDefault="00CA6DA9" w:rsidP="00F963FF">
            <w:pPr>
              <w:numPr>
                <w:ilvl w:val="0"/>
                <w:numId w:val="49"/>
              </w:numPr>
              <w:ind w:left="354"/>
              <w:rPr>
                <w:rFonts w:asciiTheme="minorHAnsi" w:hAnsiTheme="minorHAnsi" w:cs="Calibri"/>
                <w:b/>
                <w:sz w:val="22"/>
                <w:szCs w:val="22"/>
              </w:rPr>
            </w:pPr>
            <w:r w:rsidRPr="00736195">
              <w:rPr>
                <w:rFonts w:asciiTheme="minorHAnsi" w:hAnsiTheme="minorHAnsi" w:cs="Calibri"/>
                <w:b/>
                <w:sz w:val="22"/>
                <w:szCs w:val="22"/>
              </w:rPr>
              <w:t xml:space="preserve"> Expected Response Rate/Confidence Levels: </w:t>
            </w:r>
          </w:p>
          <w:p w14:paraId="78A5C688" w14:textId="77777777" w:rsidR="00061395" w:rsidRDefault="008D2555" w:rsidP="007336CB">
            <w:pPr>
              <w:rPr>
                <w:rFonts w:asciiTheme="minorHAnsi" w:hAnsiTheme="minorHAnsi" w:cstheme="minorHAnsi"/>
                <w:sz w:val="22"/>
                <w:szCs w:val="22"/>
              </w:rPr>
            </w:pPr>
            <w:r w:rsidRPr="00736195">
              <w:rPr>
                <w:rFonts w:asciiTheme="minorHAnsi" w:hAnsiTheme="minorHAnsi" w:cstheme="minorHAnsi"/>
                <w:sz w:val="22"/>
                <w:szCs w:val="22"/>
              </w:rPr>
              <w:t xml:space="preserve">The overall survey sample size is expected to be approximately </w:t>
            </w:r>
            <w:r w:rsidR="0094312A" w:rsidRPr="00736195">
              <w:rPr>
                <w:rFonts w:asciiTheme="minorHAnsi" w:hAnsiTheme="minorHAnsi" w:cstheme="minorHAnsi"/>
                <w:sz w:val="22"/>
                <w:szCs w:val="22"/>
              </w:rPr>
              <w:t>285</w:t>
            </w:r>
            <w:r w:rsidRPr="00736195">
              <w:rPr>
                <w:rFonts w:asciiTheme="minorHAnsi" w:hAnsiTheme="minorHAnsi" w:cstheme="minorHAnsi"/>
                <w:sz w:val="22"/>
                <w:szCs w:val="22"/>
              </w:rPr>
              <w:t xml:space="preserve"> visitors.  Based on previous experience in conducting similar surveys, it is expected that about </w:t>
            </w:r>
            <w:r w:rsidR="00814F21" w:rsidRPr="00736195">
              <w:rPr>
                <w:rFonts w:asciiTheme="minorHAnsi" w:hAnsiTheme="minorHAnsi" w:cstheme="minorHAnsi"/>
                <w:sz w:val="22"/>
                <w:szCs w:val="22"/>
              </w:rPr>
              <w:t>7</w:t>
            </w:r>
            <w:r w:rsidRPr="00736195">
              <w:rPr>
                <w:rFonts w:asciiTheme="minorHAnsi" w:hAnsiTheme="minorHAnsi" w:cstheme="minorHAnsi"/>
                <w:sz w:val="22"/>
                <w:szCs w:val="22"/>
              </w:rPr>
              <w:t xml:space="preserve">0% of visitors (about </w:t>
            </w:r>
            <w:r w:rsidR="0094312A" w:rsidRPr="00736195">
              <w:rPr>
                <w:rFonts w:asciiTheme="minorHAnsi" w:hAnsiTheme="minorHAnsi" w:cstheme="minorHAnsi"/>
                <w:sz w:val="22"/>
                <w:szCs w:val="22"/>
              </w:rPr>
              <w:t>2</w:t>
            </w:r>
            <w:r w:rsidR="002D05A5" w:rsidRPr="00736195">
              <w:rPr>
                <w:rFonts w:asciiTheme="minorHAnsi" w:hAnsiTheme="minorHAnsi" w:cstheme="minorHAnsi"/>
                <w:sz w:val="22"/>
                <w:szCs w:val="22"/>
              </w:rPr>
              <w:t xml:space="preserve">00 </w:t>
            </w:r>
            <w:r w:rsidRPr="00736195">
              <w:rPr>
                <w:rFonts w:asciiTheme="minorHAnsi" w:hAnsiTheme="minorHAnsi" w:cstheme="minorHAnsi"/>
                <w:sz w:val="22"/>
                <w:szCs w:val="22"/>
              </w:rPr>
              <w:t>individuals) will be willing to participate. In a similar</w:t>
            </w:r>
            <w:r w:rsidR="00765DD7" w:rsidRPr="00736195">
              <w:rPr>
                <w:rFonts w:asciiTheme="minorHAnsi" w:hAnsiTheme="minorHAnsi" w:cstheme="minorHAnsi"/>
                <w:sz w:val="22"/>
                <w:szCs w:val="22"/>
              </w:rPr>
              <w:t xml:space="preserve"> night skies </w:t>
            </w:r>
            <w:r w:rsidRPr="00736195">
              <w:rPr>
                <w:rFonts w:asciiTheme="minorHAnsi" w:hAnsiTheme="minorHAnsi" w:cstheme="minorHAnsi"/>
                <w:sz w:val="22"/>
                <w:szCs w:val="22"/>
              </w:rPr>
              <w:t xml:space="preserve">study </w:t>
            </w:r>
            <w:r w:rsidR="00814F21" w:rsidRPr="00736195">
              <w:rPr>
                <w:rFonts w:asciiTheme="minorHAnsi" w:hAnsiTheme="minorHAnsi" w:cstheme="minorHAnsi"/>
                <w:sz w:val="22"/>
                <w:szCs w:val="22"/>
              </w:rPr>
              <w:t>in</w:t>
            </w:r>
            <w:r w:rsidRPr="00736195">
              <w:rPr>
                <w:rFonts w:asciiTheme="minorHAnsi" w:hAnsiTheme="minorHAnsi" w:cstheme="minorHAnsi"/>
                <w:sz w:val="22"/>
                <w:szCs w:val="22"/>
              </w:rPr>
              <w:t xml:space="preserve"> Acadia National Park in 20</w:t>
            </w:r>
            <w:r w:rsidR="0094312A" w:rsidRPr="00736195">
              <w:rPr>
                <w:rFonts w:asciiTheme="minorHAnsi" w:hAnsiTheme="minorHAnsi" w:cstheme="minorHAnsi"/>
                <w:sz w:val="22"/>
                <w:szCs w:val="22"/>
              </w:rPr>
              <w:t>13</w:t>
            </w:r>
            <w:r w:rsidR="00BD410D" w:rsidRPr="00736195">
              <w:rPr>
                <w:rFonts w:asciiTheme="minorHAnsi" w:hAnsiTheme="minorHAnsi" w:cstheme="minorHAnsi"/>
                <w:sz w:val="22"/>
                <w:szCs w:val="22"/>
              </w:rPr>
              <w:t xml:space="preserve"> that used similar sampling methods</w:t>
            </w:r>
            <w:r w:rsidRPr="00736195">
              <w:rPr>
                <w:rFonts w:asciiTheme="minorHAnsi" w:hAnsiTheme="minorHAnsi" w:cstheme="minorHAnsi"/>
                <w:sz w:val="22"/>
                <w:szCs w:val="22"/>
              </w:rPr>
              <w:t xml:space="preserve">, a response rate of </w:t>
            </w:r>
            <w:r w:rsidR="00814F21" w:rsidRPr="00736195">
              <w:rPr>
                <w:rFonts w:asciiTheme="minorHAnsi" w:hAnsiTheme="minorHAnsi" w:cstheme="minorHAnsi"/>
                <w:sz w:val="22"/>
                <w:szCs w:val="22"/>
              </w:rPr>
              <w:t>70</w:t>
            </w:r>
            <w:r w:rsidRPr="00736195">
              <w:rPr>
                <w:rFonts w:asciiTheme="minorHAnsi" w:hAnsiTheme="minorHAnsi" w:cstheme="minorHAnsi"/>
                <w:sz w:val="22"/>
                <w:szCs w:val="22"/>
              </w:rPr>
              <w:t xml:space="preserve">% was attained. </w:t>
            </w:r>
            <w:r w:rsidR="00814F21" w:rsidRPr="00736195">
              <w:rPr>
                <w:rFonts w:asciiTheme="minorHAnsi" w:hAnsiTheme="minorHAnsi" w:cstheme="minorHAnsi"/>
                <w:sz w:val="22"/>
                <w:szCs w:val="22"/>
              </w:rPr>
              <w:t xml:space="preserve">Another </w:t>
            </w:r>
            <w:r w:rsidR="00765DD7" w:rsidRPr="00736195">
              <w:rPr>
                <w:rFonts w:asciiTheme="minorHAnsi" w:hAnsiTheme="minorHAnsi" w:cstheme="minorHAnsi"/>
                <w:sz w:val="22"/>
                <w:szCs w:val="22"/>
              </w:rPr>
              <w:t xml:space="preserve">night skies </w:t>
            </w:r>
            <w:r w:rsidR="00814F21" w:rsidRPr="00736195">
              <w:rPr>
                <w:rFonts w:asciiTheme="minorHAnsi" w:hAnsiTheme="minorHAnsi" w:cstheme="minorHAnsi"/>
                <w:sz w:val="22"/>
                <w:szCs w:val="22"/>
              </w:rPr>
              <w:t xml:space="preserve">study at Acadia, Grand Canyon, and Yosemite </w:t>
            </w:r>
            <w:r w:rsidR="004B765A" w:rsidRPr="00736195">
              <w:rPr>
                <w:rFonts w:asciiTheme="minorHAnsi" w:hAnsiTheme="minorHAnsi" w:cstheme="minorHAnsi"/>
                <w:sz w:val="22"/>
                <w:szCs w:val="22"/>
              </w:rPr>
              <w:t>National Parks</w:t>
            </w:r>
            <w:r w:rsidR="00814F21" w:rsidRPr="00736195">
              <w:rPr>
                <w:rFonts w:asciiTheme="minorHAnsi" w:hAnsiTheme="minorHAnsi" w:cstheme="minorHAnsi"/>
                <w:sz w:val="22"/>
                <w:szCs w:val="22"/>
              </w:rPr>
              <w:t xml:space="preserve">, and Golden Gate National Recreation Area </w:t>
            </w:r>
            <w:r w:rsidR="00E23A0B" w:rsidRPr="00736195">
              <w:rPr>
                <w:rFonts w:asciiTheme="minorHAnsi" w:hAnsiTheme="minorHAnsi" w:cstheme="minorHAnsi"/>
                <w:sz w:val="22"/>
                <w:szCs w:val="22"/>
              </w:rPr>
              <w:t>attained</w:t>
            </w:r>
            <w:r w:rsidR="00814F21" w:rsidRPr="00736195">
              <w:rPr>
                <w:rFonts w:asciiTheme="minorHAnsi" w:hAnsiTheme="minorHAnsi" w:cstheme="minorHAnsi"/>
                <w:sz w:val="22"/>
                <w:szCs w:val="22"/>
              </w:rPr>
              <w:t xml:space="preserve"> a </w:t>
            </w:r>
            <w:r w:rsidR="0094312A" w:rsidRPr="00736195">
              <w:rPr>
                <w:rFonts w:asciiTheme="minorHAnsi" w:hAnsiTheme="minorHAnsi" w:cstheme="minorHAnsi"/>
                <w:sz w:val="22"/>
                <w:szCs w:val="22"/>
              </w:rPr>
              <w:t xml:space="preserve">similar </w:t>
            </w:r>
            <w:r w:rsidR="00E23A0B" w:rsidRPr="00736195">
              <w:rPr>
                <w:rFonts w:asciiTheme="minorHAnsi" w:hAnsiTheme="minorHAnsi" w:cstheme="minorHAnsi"/>
                <w:sz w:val="22"/>
                <w:szCs w:val="22"/>
              </w:rPr>
              <w:t>70</w:t>
            </w:r>
            <w:r w:rsidR="00814F21" w:rsidRPr="00736195">
              <w:rPr>
                <w:rFonts w:asciiTheme="minorHAnsi" w:hAnsiTheme="minorHAnsi" w:cstheme="minorHAnsi"/>
                <w:sz w:val="22"/>
                <w:szCs w:val="22"/>
              </w:rPr>
              <w:t>% response rate</w:t>
            </w:r>
            <w:r w:rsidRPr="00736195">
              <w:rPr>
                <w:rFonts w:asciiTheme="minorHAnsi" w:hAnsiTheme="minorHAnsi" w:cstheme="minorHAnsi"/>
                <w:sz w:val="22"/>
                <w:szCs w:val="22"/>
              </w:rPr>
              <w:t>. Study findings are e</w:t>
            </w:r>
            <w:r w:rsidR="0094312A" w:rsidRPr="00736195">
              <w:rPr>
                <w:rFonts w:asciiTheme="minorHAnsi" w:hAnsiTheme="minorHAnsi" w:cstheme="minorHAnsi"/>
                <w:sz w:val="22"/>
                <w:szCs w:val="22"/>
              </w:rPr>
              <w:t>stimated to be accurate within 7</w:t>
            </w:r>
            <w:r w:rsidRPr="00736195">
              <w:rPr>
                <w:rFonts w:asciiTheme="minorHAnsi" w:hAnsiTheme="minorHAnsi" w:cstheme="minorHAnsi"/>
                <w:sz w:val="22"/>
                <w:szCs w:val="22"/>
              </w:rPr>
              <w:t xml:space="preserve"> percentage points, based on a sample size of approximately </w:t>
            </w:r>
            <w:r w:rsidR="0094312A" w:rsidRPr="00736195">
              <w:rPr>
                <w:rFonts w:asciiTheme="minorHAnsi" w:hAnsiTheme="minorHAnsi" w:cstheme="minorHAnsi"/>
                <w:sz w:val="22"/>
                <w:szCs w:val="22"/>
              </w:rPr>
              <w:t>2</w:t>
            </w:r>
            <w:r w:rsidR="002D05A5" w:rsidRPr="00736195">
              <w:rPr>
                <w:rFonts w:asciiTheme="minorHAnsi" w:hAnsiTheme="minorHAnsi" w:cstheme="minorHAnsi"/>
                <w:sz w:val="22"/>
                <w:szCs w:val="22"/>
              </w:rPr>
              <w:t xml:space="preserve">00 </w:t>
            </w:r>
            <w:r w:rsidR="000873F8" w:rsidRPr="00736195">
              <w:rPr>
                <w:rFonts w:asciiTheme="minorHAnsi" w:hAnsiTheme="minorHAnsi" w:cstheme="minorHAnsi"/>
                <w:sz w:val="22"/>
                <w:szCs w:val="22"/>
              </w:rPr>
              <w:t xml:space="preserve">from each park </w:t>
            </w:r>
            <w:r w:rsidRPr="00736195">
              <w:rPr>
                <w:rFonts w:asciiTheme="minorHAnsi" w:hAnsiTheme="minorHAnsi" w:cstheme="minorHAnsi"/>
                <w:sz w:val="22"/>
                <w:szCs w:val="22"/>
              </w:rPr>
              <w:t xml:space="preserve">using a 95% confidence level. This </w:t>
            </w:r>
            <w:r w:rsidR="00387A1A" w:rsidRPr="00736195">
              <w:rPr>
                <w:rFonts w:asciiTheme="minorHAnsi" w:hAnsiTheme="minorHAnsi" w:cstheme="minorHAnsi"/>
                <w:sz w:val="22"/>
                <w:szCs w:val="22"/>
              </w:rPr>
              <w:t xml:space="preserve">will be sufficient for </w:t>
            </w:r>
            <w:r w:rsidR="002D05A5" w:rsidRPr="00736195">
              <w:rPr>
                <w:rFonts w:asciiTheme="minorHAnsi" w:hAnsiTheme="minorHAnsi" w:cstheme="minorHAnsi"/>
                <w:sz w:val="22"/>
                <w:szCs w:val="22"/>
              </w:rPr>
              <w:t xml:space="preserve">NPS </w:t>
            </w:r>
            <w:r w:rsidRPr="00736195">
              <w:rPr>
                <w:rFonts w:asciiTheme="minorHAnsi" w:hAnsiTheme="minorHAnsi" w:cstheme="minorHAnsi"/>
                <w:sz w:val="22"/>
                <w:szCs w:val="22"/>
              </w:rPr>
              <w:t xml:space="preserve">planning purposes. The number of people in each visitor party and date and time of refusals will be recorded and reported on a refusal log. </w:t>
            </w:r>
          </w:p>
          <w:p w14:paraId="60141106" w14:textId="4E6AD15F" w:rsidR="00736195" w:rsidRPr="00736195" w:rsidRDefault="00736195" w:rsidP="007336CB">
            <w:pPr>
              <w:rPr>
                <w:rFonts w:asciiTheme="minorHAnsi" w:hAnsiTheme="minorHAnsi" w:cstheme="minorHAnsi"/>
                <w:sz w:val="22"/>
                <w:szCs w:val="22"/>
              </w:rPr>
            </w:pPr>
          </w:p>
        </w:tc>
      </w:tr>
      <w:tr w:rsidR="00736195" w:rsidRPr="00736195" w14:paraId="3AB3FA49" w14:textId="77777777" w:rsidTr="009D03E7">
        <w:trPr>
          <w:gridBefore w:val="2"/>
          <w:wBefore w:w="86" w:type="dxa"/>
          <w:trHeight w:val="674"/>
        </w:trPr>
        <w:tc>
          <w:tcPr>
            <w:tcW w:w="542" w:type="dxa"/>
            <w:gridSpan w:val="4"/>
            <w:vMerge w:val="restart"/>
          </w:tcPr>
          <w:p w14:paraId="6A6FF840" w14:textId="5CD1C1C5" w:rsidR="00736195" w:rsidRPr="00736195" w:rsidRDefault="00736195" w:rsidP="00885E07">
            <w:pPr>
              <w:pStyle w:val="NoSpacing"/>
              <w:rPr>
                <w:rFonts w:asciiTheme="minorHAnsi" w:hAnsiTheme="minorHAnsi"/>
                <w:sz w:val="22"/>
                <w:szCs w:val="22"/>
              </w:rPr>
            </w:pPr>
          </w:p>
        </w:tc>
        <w:tc>
          <w:tcPr>
            <w:tcW w:w="2060" w:type="dxa"/>
            <w:gridSpan w:val="2"/>
            <w:vMerge w:val="restart"/>
          </w:tcPr>
          <w:p w14:paraId="6493A975" w14:textId="77777777" w:rsidR="00736195" w:rsidRPr="00736195" w:rsidRDefault="00736195" w:rsidP="00885E07">
            <w:pPr>
              <w:pStyle w:val="NoSpacing"/>
              <w:rPr>
                <w:rFonts w:asciiTheme="minorHAnsi" w:hAnsiTheme="minorHAnsi"/>
                <w:sz w:val="22"/>
                <w:szCs w:val="22"/>
              </w:rPr>
            </w:pPr>
          </w:p>
        </w:tc>
        <w:tc>
          <w:tcPr>
            <w:tcW w:w="372" w:type="dxa"/>
            <w:gridSpan w:val="4"/>
            <w:vMerge w:val="restart"/>
            <w:tcBorders>
              <w:top w:val="single" w:sz="4" w:space="0" w:color="auto"/>
              <w:right w:val="single" w:sz="4" w:space="0" w:color="auto"/>
            </w:tcBorders>
          </w:tcPr>
          <w:p w14:paraId="0FD8D129" w14:textId="77777777" w:rsidR="00736195" w:rsidRPr="00736195" w:rsidRDefault="00736195" w:rsidP="00885E07">
            <w:pPr>
              <w:pStyle w:val="NoSpacing"/>
              <w:rPr>
                <w:rFonts w:asciiTheme="minorHAnsi" w:hAnsiTheme="minorHAnsi"/>
                <w:sz w:val="22"/>
                <w:szCs w:val="22"/>
              </w:rPr>
            </w:pPr>
          </w:p>
        </w:tc>
        <w:tc>
          <w:tcPr>
            <w:tcW w:w="171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538A5" w14:textId="77777777" w:rsidR="00736195" w:rsidRPr="00736195" w:rsidRDefault="00736195" w:rsidP="00613844">
            <w:pPr>
              <w:jc w:val="center"/>
              <w:rPr>
                <w:rFonts w:asciiTheme="minorHAnsi" w:hAnsiTheme="minorHAnsi" w:cs="Calibri"/>
                <w:sz w:val="20"/>
                <w:szCs w:val="22"/>
              </w:rPr>
            </w:pPr>
            <w:r w:rsidRPr="00736195">
              <w:rPr>
                <w:rFonts w:asciiTheme="minorHAnsi" w:hAnsiTheme="minorHAnsi" w:cs="Calibri"/>
                <w:sz w:val="20"/>
                <w:szCs w:val="22"/>
              </w:rPr>
              <w:t xml:space="preserve">Number of Initial Contacts </w:t>
            </w:r>
          </w:p>
        </w:tc>
        <w:tc>
          <w:tcPr>
            <w:tcW w:w="16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15CB0" w14:textId="77777777" w:rsidR="00736195" w:rsidRPr="00736195" w:rsidRDefault="00736195" w:rsidP="00613844">
            <w:pPr>
              <w:jc w:val="center"/>
              <w:rPr>
                <w:rFonts w:asciiTheme="minorHAnsi" w:hAnsiTheme="minorHAnsi" w:cs="Calibri"/>
                <w:sz w:val="20"/>
                <w:szCs w:val="22"/>
              </w:rPr>
            </w:pPr>
            <w:r w:rsidRPr="00736195">
              <w:rPr>
                <w:rFonts w:asciiTheme="minorHAnsi" w:hAnsiTheme="minorHAnsi" w:cs="Calibri"/>
                <w:sz w:val="20"/>
                <w:szCs w:val="22"/>
              </w:rPr>
              <w:t xml:space="preserve">Expected </w:t>
            </w:r>
          </w:p>
          <w:p w14:paraId="03D1AAE2" w14:textId="7C53BF49" w:rsidR="00736195" w:rsidRPr="00736195" w:rsidRDefault="00736195" w:rsidP="006563AD">
            <w:pPr>
              <w:jc w:val="center"/>
              <w:rPr>
                <w:rFonts w:asciiTheme="minorHAnsi" w:hAnsiTheme="minorHAnsi" w:cs="Calibri"/>
                <w:sz w:val="20"/>
                <w:szCs w:val="22"/>
              </w:rPr>
            </w:pPr>
            <w:r w:rsidRPr="00736195">
              <w:rPr>
                <w:rFonts w:asciiTheme="minorHAnsi" w:hAnsiTheme="minorHAnsi" w:cs="Calibri"/>
                <w:sz w:val="20"/>
                <w:szCs w:val="22"/>
              </w:rPr>
              <w:t>Response Rate</w:t>
            </w:r>
          </w:p>
        </w:tc>
        <w:tc>
          <w:tcPr>
            <w:tcW w:w="17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955E38" w14:textId="77777777" w:rsidR="00736195" w:rsidRPr="00736195" w:rsidRDefault="00736195" w:rsidP="00613844">
            <w:pPr>
              <w:jc w:val="center"/>
              <w:rPr>
                <w:rFonts w:asciiTheme="minorHAnsi" w:hAnsiTheme="minorHAnsi" w:cs="Calibri"/>
                <w:sz w:val="20"/>
                <w:szCs w:val="22"/>
              </w:rPr>
            </w:pPr>
            <w:r w:rsidRPr="00736195">
              <w:rPr>
                <w:rFonts w:asciiTheme="minorHAnsi" w:hAnsiTheme="minorHAnsi" w:cs="Calibri"/>
                <w:sz w:val="20"/>
                <w:szCs w:val="22"/>
              </w:rPr>
              <w:t xml:space="preserve">Expected Number of Responses </w:t>
            </w:r>
          </w:p>
        </w:tc>
        <w:tc>
          <w:tcPr>
            <w:tcW w:w="15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C5414" w14:textId="77777777" w:rsidR="00736195" w:rsidRPr="00736195" w:rsidRDefault="00736195" w:rsidP="00613844">
            <w:pPr>
              <w:jc w:val="center"/>
              <w:rPr>
                <w:rFonts w:asciiTheme="minorHAnsi" w:hAnsiTheme="minorHAnsi" w:cs="Calibri"/>
                <w:sz w:val="20"/>
                <w:szCs w:val="22"/>
              </w:rPr>
            </w:pPr>
            <w:r w:rsidRPr="00736195">
              <w:rPr>
                <w:rFonts w:asciiTheme="minorHAnsi" w:hAnsiTheme="minorHAnsi" w:cs="Calibri"/>
                <w:sz w:val="20"/>
                <w:szCs w:val="22"/>
              </w:rPr>
              <w:t>Margin of Error +/- %</w:t>
            </w:r>
          </w:p>
        </w:tc>
        <w:tc>
          <w:tcPr>
            <w:tcW w:w="360" w:type="dxa"/>
            <w:gridSpan w:val="2"/>
            <w:vMerge w:val="restart"/>
            <w:tcBorders>
              <w:left w:val="single" w:sz="4" w:space="0" w:color="auto"/>
            </w:tcBorders>
          </w:tcPr>
          <w:p w14:paraId="39422C8D" w14:textId="77777777" w:rsidR="00736195" w:rsidRPr="00736195" w:rsidRDefault="00736195" w:rsidP="00885E07">
            <w:pPr>
              <w:pStyle w:val="NoSpacing"/>
              <w:rPr>
                <w:rFonts w:asciiTheme="minorHAnsi" w:hAnsiTheme="minorHAnsi"/>
                <w:sz w:val="22"/>
                <w:szCs w:val="22"/>
              </w:rPr>
            </w:pPr>
          </w:p>
        </w:tc>
      </w:tr>
      <w:tr w:rsidR="00736195" w:rsidRPr="00736195" w14:paraId="7C8765C7" w14:textId="77777777" w:rsidTr="00C74E99">
        <w:trPr>
          <w:gridBefore w:val="2"/>
          <w:wBefore w:w="86" w:type="dxa"/>
          <w:trHeight w:val="444"/>
        </w:trPr>
        <w:tc>
          <w:tcPr>
            <w:tcW w:w="542" w:type="dxa"/>
            <w:gridSpan w:val="4"/>
            <w:vMerge/>
          </w:tcPr>
          <w:p w14:paraId="298E4A2C" w14:textId="77777777" w:rsidR="00736195" w:rsidRPr="00736195" w:rsidRDefault="00736195" w:rsidP="00885E07">
            <w:pPr>
              <w:pStyle w:val="NoSpacing"/>
              <w:rPr>
                <w:rFonts w:asciiTheme="minorHAnsi" w:hAnsiTheme="minorHAnsi"/>
                <w:sz w:val="22"/>
                <w:szCs w:val="22"/>
              </w:rPr>
            </w:pPr>
          </w:p>
        </w:tc>
        <w:tc>
          <w:tcPr>
            <w:tcW w:w="2060" w:type="dxa"/>
            <w:gridSpan w:val="2"/>
            <w:vMerge/>
          </w:tcPr>
          <w:p w14:paraId="52C03973" w14:textId="77777777" w:rsidR="00736195" w:rsidRPr="00736195" w:rsidRDefault="00736195" w:rsidP="00885E07">
            <w:pPr>
              <w:pStyle w:val="NoSpacing"/>
              <w:rPr>
                <w:rFonts w:asciiTheme="minorHAnsi" w:hAnsiTheme="minorHAnsi"/>
                <w:sz w:val="22"/>
                <w:szCs w:val="22"/>
              </w:rPr>
            </w:pPr>
          </w:p>
        </w:tc>
        <w:tc>
          <w:tcPr>
            <w:tcW w:w="372" w:type="dxa"/>
            <w:gridSpan w:val="4"/>
            <w:vMerge/>
            <w:tcBorders>
              <w:right w:val="single" w:sz="4" w:space="0" w:color="auto"/>
            </w:tcBorders>
          </w:tcPr>
          <w:p w14:paraId="3368C4D9" w14:textId="77777777" w:rsidR="00736195" w:rsidRPr="00736195" w:rsidRDefault="00736195" w:rsidP="00885E07">
            <w:pPr>
              <w:pStyle w:val="NoSpacing"/>
              <w:rPr>
                <w:rFonts w:asciiTheme="minorHAnsi" w:hAnsiTheme="minorHAnsi"/>
                <w:sz w:val="22"/>
                <w:szCs w:val="22"/>
              </w:rPr>
            </w:pPr>
          </w:p>
        </w:tc>
        <w:tc>
          <w:tcPr>
            <w:tcW w:w="1710" w:type="dxa"/>
            <w:gridSpan w:val="7"/>
            <w:tcBorders>
              <w:top w:val="single" w:sz="4" w:space="0" w:color="auto"/>
              <w:left w:val="single" w:sz="4" w:space="0" w:color="auto"/>
              <w:bottom w:val="single" w:sz="4" w:space="0" w:color="auto"/>
              <w:right w:val="single" w:sz="4" w:space="0" w:color="auto"/>
            </w:tcBorders>
          </w:tcPr>
          <w:p w14:paraId="55548B07" w14:textId="6DED4804" w:rsidR="00736195" w:rsidRPr="00736195" w:rsidRDefault="00736195" w:rsidP="00613844">
            <w:pPr>
              <w:jc w:val="center"/>
              <w:rPr>
                <w:rFonts w:asciiTheme="minorHAnsi" w:hAnsiTheme="minorHAnsi" w:cs="Calibri"/>
                <w:sz w:val="20"/>
                <w:szCs w:val="22"/>
              </w:rPr>
            </w:pPr>
            <w:r w:rsidRPr="00736195">
              <w:rPr>
                <w:rFonts w:asciiTheme="minorHAnsi" w:hAnsiTheme="minorHAnsi" w:cs="Calibri"/>
                <w:sz w:val="22"/>
                <w:szCs w:val="22"/>
              </w:rPr>
              <w:t>285</w:t>
            </w:r>
          </w:p>
        </w:tc>
        <w:tc>
          <w:tcPr>
            <w:tcW w:w="1620" w:type="dxa"/>
            <w:gridSpan w:val="7"/>
            <w:tcBorders>
              <w:top w:val="single" w:sz="4" w:space="0" w:color="auto"/>
              <w:left w:val="single" w:sz="4" w:space="0" w:color="auto"/>
              <w:bottom w:val="single" w:sz="4" w:space="0" w:color="auto"/>
              <w:right w:val="single" w:sz="4" w:space="0" w:color="auto"/>
            </w:tcBorders>
          </w:tcPr>
          <w:p w14:paraId="27666F59" w14:textId="63AE4CF2" w:rsidR="00736195" w:rsidRPr="00736195" w:rsidRDefault="00736195" w:rsidP="00613844">
            <w:pPr>
              <w:jc w:val="center"/>
              <w:rPr>
                <w:rFonts w:asciiTheme="minorHAnsi" w:hAnsiTheme="minorHAnsi" w:cs="Calibri"/>
                <w:sz w:val="20"/>
                <w:szCs w:val="22"/>
              </w:rPr>
            </w:pPr>
            <w:r w:rsidRPr="00736195">
              <w:rPr>
                <w:rFonts w:asciiTheme="minorHAnsi" w:hAnsiTheme="minorHAnsi" w:cs="Calibri"/>
                <w:sz w:val="22"/>
                <w:szCs w:val="22"/>
              </w:rPr>
              <w:t>70%</w:t>
            </w:r>
          </w:p>
        </w:tc>
        <w:tc>
          <w:tcPr>
            <w:tcW w:w="1710" w:type="dxa"/>
            <w:gridSpan w:val="5"/>
            <w:tcBorders>
              <w:top w:val="single" w:sz="4" w:space="0" w:color="auto"/>
              <w:left w:val="single" w:sz="4" w:space="0" w:color="auto"/>
              <w:bottom w:val="single" w:sz="4" w:space="0" w:color="auto"/>
              <w:right w:val="single" w:sz="4" w:space="0" w:color="auto"/>
            </w:tcBorders>
          </w:tcPr>
          <w:p w14:paraId="1FCA8113" w14:textId="7FF88F31" w:rsidR="00736195" w:rsidRPr="00736195" w:rsidRDefault="00736195" w:rsidP="00613844">
            <w:pPr>
              <w:jc w:val="center"/>
              <w:rPr>
                <w:rFonts w:asciiTheme="minorHAnsi" w:hAnsiTheme="minorHAnsi" w:cs="Calibri"/>
                <w:sz w:val="20"/>
                <w:szCs w:val="22"/>
              </w:rPr>
            </w:pPr>
            <w:r w:rsidRPr="00736195">
              <w:rPr>
                <w:rFonts w:asciiTheme="minorHAnsi" w:hAnsiTheme="minorHAnsi" w:cs="Calibri"/>
                <w:sz w:val="22"/>
                <w:szCs w:val="22"/>
              </w:rPr>
              <w:t>200</w:t>
            </w:r>
          </w:p>
        </w:tc>
        <w:tc>
          <w:tcPr>
            <w:tcW w:w="1530" w:type="dxa"/>
            <w:gridSpan w:val="3"/>
            <w:tcBorders>
              <w:top w:val="single" w:sz="4" w:space="0" w:color="auto"/>
              <w:left w:val="single" w:sz="4" w:space="0" w:color="auto"/>
              <w:bottom w:val="single" w:sz="4" w:space="0" w:color="auto"/>
              <w:right w:val="single" w:sz="4" w:space="0" w:color="auto"/>
            </w:tcBorders>
          </w:tcPr>
          <w:p w14:paraId="36C68447" w14:textId="482C6999" w:rsidR="00736195" w:rsidRPr="00736195" w:rsidRDefault="00736195" w:rsidP="00613844">
            <w:pPr>
              <w:jc w:val="center"/>
              <w:rPr>
                <w:rFonts w:asciiTheme="minorHAnsi" w:hAnsiTheme="minorHAnsi" w:cs="Calibri"/>
                <w:sz w:val="20"/>
                <w:szCs w:val="22"/>
              </w:rPr>
            </w:pPr>
            <w:r w:rsidRPr="00736195">
              <w:rPr>
                <w:rFonts w:asciiTheme="minorHAnsi" w:hAnsiTheme="minorHAnsi" w:cs="Calibri"/>
                <w:sz w:val="22"/>
                <w:szCs w:val="22"/>
              </w:rPr>
              <w:t>7%</w:t>
            </w:r>
          </w:p>
        </w:tc>
        <w:tc>
          <w:tcPr>
            <w:tcW w:w="360" w:type="dxa"/>
            <w:gridSpan w:val="2"/>
            <w:vMerge/>
            <w:tcBorders>
              <w:left w:val="single" w:sz="4" w:space="0" w:color="auto"/>
            </w:tcBorders>
          </w:tcPr>
          <w:p w14:paraId="78CD717B" w14:textId="77777777" w:rsidR="00736195" w:rsidRPr="00736195" w:rsidRDefault="00736195" w:rsidP="00885E07">
            <w:pPr>
              <w:pStyle w:val="NoSpacing"/>
              <w:rPr>
                <w:rFonts w:asciiTheme="minorHAnsi" w:hAnsiTheme="minorHAnsi"/>
                <w:sz w:val="22"/>
                <w:szCs w:val="22"/>
              </w:rPr>
            </w:pPr>
          </w:p>
        </w:tc>
      </w:tr>
      <w:tr w:rsidR="00765AD9" w:rsidRPr="00736195" w14:paraId="44F43048" w14:textId="77777777" w:rsidTr="009D03E7">
        <w:trPr>
          <w:gridBefore w:val="2"/>
          <w:wBefore w:w="86" w:type="dxa"/>
          <w:trHeight w:val="1250"/>
        </w:trPr>
        <w:tc>
          <w:tcPr>
            <w:tcW w:w="542" w:type="dxa"/>
            <w:gridSpan w:val="4"/>
            <w:vMerge/>
          </w:tcPr>
          <w:p w14:paraId="533FFADA" w14:textId="77777777" w:rsidR="00765AD9" w:rsidRPr="00736195" w:rsidRDefault="00765AD9">
            <w:pPr>
              <w:jc w:val="right"/>
              <w:rPr>
                <w:rFonts w:asciiTheme="minorHAnsi" w:hAnsiTheme="minorHAnsi" w:cs="Calibri"/>
                <w:sz w:val="22"/>
                <w:szCs w:val="22"/>
              </w:rPr>
            </w:pPr>
          </w:p>
        </w:tc>
        <w:tc>
          <w:tcPr>
            <w:tcW w:w="2060" w:type="dxa"/>
            <w:gridSpan w:val="2"/>
            <w:vMerge/>
          </w:tcPr>
          <w:p w14:paraId="58875A2E" w14:textId="77777777" w:rsidR="00765AD9" w:rsidRPr="00736195" w:rsidRDefault="00765AD9">
            <w:pPr>
              <w:jc w:val="right"/>
              <w:rPr>
                <w:rFonts w:asciiTheme="minorHAnsi" w:hAnsiTheme="minorHAnsi" w:cs="Calibri"/>
                <w:b/>
                <w:bCs/>
                <w:sz w:val="22"/>
                <w:szCs w:val="22"/>
              </w:rPr>
            </w:pPr>
          </w:p>
        </w:tc>
        <w:tc>
          <w:tcPr>
            <w:tcW w:w="7302" w:type="dxa"/>
            <w:gridSpan w:val="28"/>
            <w:tcBorders>
              <w:top w:val="single" w:sz="4" w:space="0" w:color="auto"/>
              <w:bottom w:val="single" w:sz="4" w:space="0" w:color="auto"/>
            </w:tcBorders>
          </w:tcPr>
          <w:p w14:paraId="779DE758" w14:textId="35006707" w:rsidR="00765AD9" w:rsidRPr="00736195" w:rsidRDefault="00765AD9" w:rsidP="00F963FF">
            <w:pPr>
              <w:numPr>
                <w:ilvl w:val="0"/>
                <w:numId w:val="49"/>
              </w:numPr>
              <w:ind w:left="354"/>
              <w:rPr>
                <w:rFonts w:asciiTheme="minorHAnsi" w:hAnsiTheme="minorHAnsi" w:cs="Calibri"/>
                <w:b/>
                <w:sz w:val="22"/>
                <w:szCs w:val="22"/>
              </w:rPr>
            </w:pPr>
            <w:r w:rsidRPr="00736195">
              <w:rPr>
                <w:rFonts w:asciiTheme="minorHAnsi" w:hAnsiTheme="minorHAnsi" w:cs="Calibri"/>
                <w:b/>
                <w:sz w:val="22"/>
                <w:szCs w:val="22"/>
              </w:rPr>
              <w:t xml:space="preserve">Strategies for dealing with potential non-response bias: </w:t>
            </w:r>
            <w:r w:rsidR="00A37C89" w:rsidRPr="00736195">
              <w:rPr>
                <w:rFonts w:asciiTheme="minorHAnsi" w:hAnsiTheme="minorHAnsi" w:cs="Calibri"/>
                <w:b/>
                <w:sz w:val="22"/>
                <w:szCs w:val="22"/>
              </w:rPr>
              <w:t>Survey</w:t>
            </w:r>
          </w:p>
          <w:p w14:paraId="25E03681" w14:textId="119C8E75" w:rsidR="00492B60" w:rsidRPr="00736195" w:rsidRDefault="008D2555" w:rsidP="002C0040">
            <w:pPr>
              <w:rPr>
                <w:rFonts w:asciiTheme="minorHAnsi" w:hAnsiTheme="minorHAnsi" w:cstheme="minorHAnsi"/>
                <w:sz w:val="22"/>
                <w:szCs w:val="22"/>
              </w:rPr>
            </w:pPr>
            <w:r w:rsidRPr="00736195">
              <w:rPr>
                <w:rFonts w:asciiTheme="minorHAnsi" w:hAnsiTheme="minorHAnsi" w:cstheme="minorHAnsi"/>
                <w:sz w:val="22"/>
                <w:szCs w:val="22"/>
              </w:rPr>
              <w:t>Non-response bias will be examined by comparing selected characteristics of the sample population with characteristics observed and recorded in every group contacted (e.g., group size</w:t>
            </w:r>
            <w:r w:rsidR="001341AE" w:rsidRPr="00736195">
              <w:rPr>
                <w:rFonts w:asciiTheme="minorHAnsi" w:hAnsiTheme="minorHAnsi" w:cstheme="minorHAnsi"/>
                <w:sz w:val="22"/>
                <w:szCs w:val="22"/>
              </w:rPr>
              <w:t>, gender and group type</w:t>
            </w:r>
            <w:r w:rsidRPr="00736195">
              <w:rPr>
                <w:rFonts w:asciiTheme="minorHAnsi" w:hAnsiTheme="minorHAnsi" w:cstheme="minorHAnsi"/>
                <w:sz w:val="22"/>
                <w:szCs w:val="22"/>
              </w:rPr>
              <w:t xml:space="preserve">). </w:t>
            </w:r>
            <w:r w:rsidR="002E522D" w:rsidRPr="00736195">
              <w:rPr>
                <w:rFonts w:asciiTheme="minorHAnsi" w:hAnsiTheme="minorHAnsi" w:cstheme="minorHAnsi"/>
                <w:sz w:val="22"/>
                <w:szCs w:val="22"/>
              </w:rPr>
              <w:t>Additionally,</w:t>
            </w:r>
            <w:r w:rsidR="001341AE" w:rsidRPr="00736195">
              <w:rPr>
                <w:rFonts w:asciiTheme="minorHAnsi" w:hAnsiTheme="minorHAnsi" w:cstheme="minorHAnsi"/>
                <w:sz w:val="22"/>
                <w:szCs w:val="22"/>
              </w:rPr>
              <w:t xml:space="preserve"> all </w:t>
            </w:r>
            <w:r w:rsidR="002E522D" w:rsidRPr="00736195">
              <w:rPr>
                <w:rFonts w:asciiTheme="minorHAnsi" w:hAnsiTheme="minorHAnsi" w:cstheme="minorHAnsi"/>
                <w:sz w:val="22"/>
                <w:szCs w:val="22"/>
              </w:rPr>
              <w:t xml:space="preserve"> visitors </w:t>
            </w:r>
            <w:r w:rsidR="001341AE" w:rsidRPr="00736195">
              <w:rPr>
                <w:rFonts w:asciiTheme="minorHAnsi" w:hAnsiTheme="minorHAnsi" w:cstheme="minorHAnsi"/>
                <w:sz w:val="22"/>
                <w:szCs w:val="22"/>
              </w:rPr>
              <w:t xml:space="preserve">approached will be asked </w:t>
            </w:r>
            <w:r w:rsidR="002E522D" w:rsidRPr="00736195">
              <w:rPr>
                <w:rFonts w:asciiTheme="minorHAnsi" w:hAnsiTheme="minorHAnsi" w:cstheme="minorHAnsi"/>
                <w:sz w:val="22"/>
                <w:szCs w:val="22"/>
              </w:rPr>
              <w:t>to answer three key questions from the survey</w:t>
            </w:r>
            <w:r w:rsidR="00492B60" w:rsidRPr="00736195">
              <w:rPr>
                <w:rFonts w:asciiTheme="minorHAnsi" w:hAnsiTheme="minorHAnsi" w:cstheme="minorHAnsi"/>
                <w:sz w:val="22"/>
                <w:szCs w:val="22"/>
              </w:rPr>
              <w:t>:</w:t>
            </w:r>
          </w:p>
          <w:p w14:paraId="6E7F0FE3" w14:textId="77777777" w:rsidR="00736195" w:rsidRPr="00736195" w:rsidRDefault="00736195" w:rsidP="002C0040">
            <w:pPr>
              <w:rPr>
                <w:rFonts w:asciiTheme="minorHAnsi" w:hAnsiTheme="minorHAnsi" w:cstheme="minorHAnsi"/>
                <w:sz w:val="22"/>
                <w:szCs w:val="22"/>
              </w:rPr>
            </w:pPr>
          </w:p>
          <w:p w14:paraId="6CE129CC" w14:textId="4AFFE54E" w:rsidR="00492B60" w:rsidRPr="00736195" w:rsidRDefault="00720561" w:rsidP="001341AE">
            <w:pPr>
              <w:numPr>
                <w:ilvl w:val="0"/>
                <w:numId w:val="40"/>
              </w:numPr>
              <w:ind w:left="804" w:hanging="270"/>
              <w:rPr>
                <w:rFonts w:asciiTheme="minorHAnsi" w:hAnsiTheme="minorHAnsi" w:cstheme="minorHAnsi"/>
                <w:i/>
                <w:sz w:val="22"/>
                <w:szCs w:val="22"/>
              </w:rPr>
            </w:pPr>
            <w:r w:rsidRPr="00736195">
              <w:rPr>
                <w:rFonts w:asciiTheme="minorHAnsi" w:hAnsiTheme="minorHAnsi" w:cstheme="minorHAnsi"/>
                <w:i/>
                <w:sz w:val="22"/>
                <w:szCs w:val="22"/>
              </w:rPr>
              <w:t>Is viewing the night sky (or “stargazing”) important to you</w:t>
            </w:r>
            <w:r w:rsidR="00492B60" w:rsidRPr="00736195">
              <w:rPr>
                <w:rFonts w:asciiTheme="minorHAnsi" w:hAnsiTheme="minorHAnsi" w:cstheme="minorHAnsi"/>
                <w:i/>
                <w:sz w:val="22"/>
                <w:szCs w:val="22"/>
              </w:rPr>
              <w:t>?</w:t>
            </w:r>
          </w:p>
          <w:p w14:paraId="150D7A50" w14:textId="02B40865" w:rsidR="00492B60" w:rsidRPr="00736195" w:rsidRDefault="00720561" w:rsidP="001341AE">
            <w:pPr>
              <w:numPr>
                <w:ilvl w:val="0"/>
                <w:numId w:val="40"/>
              </w:numPr>
              <w:ind w:left="804" w:hanging="270"/>
              <w:rPr>
                <w:rFonts w:asciiTheme="minorHAnsi" w:hAnsiTheme="minorHAnsi" w:cstheme="minorHAnsi"/>
                <w:i/>
                <w:sz w:val="22"/>
                <w:szCs w:val="22"/>
              </w:rPr>
            </w:pPr>
            <w:r w:rsidRPr="00736195">
              <w:rPr>
                <w:rFonts w:asciiTheme="minorHAnsi" w:hAnsiTheme="minorHAnsi" w:cstheme="minorHAnsi"/>
                <w:i/>
                <w:sz w:val="22"/>
                <w:szCs w:val="22"/>
              </w:rPr>
              <w:t xml:space="preserve">Have you stargazed or observed the night sky in this park (including ranger-led </w:t>
            </w:r>
            <w:r w:rsidR="00E23A0B" w:rsidRPr="00736195">
              <w:rPr>
                <w:rFonts w:asciiTheme="minorHAnsi" w:hAnsiTheme="minorHAnsi" w:cstheme="minorHAnsi"/>
                <w:i/>
                <w:sz w:val="22"/>
                <w:szCs w:val="22"/>
              </w:rPr>
              <w:t>programs</w:t>
            </w:r>
            <w:r w:rsidRPr="00736195">
              <w:rPr>
                <w:rFonts w:asciiTheme="minorHAnsi" w:hAnsiTheme="minorHAnsi" w:cstheme="minorHAnsi"/>
                <w:i/>
                <w:sz w:val="22"/>
                <w:szCs w:val="22"/>
              </w:rPr>
              <w:t>)</w:t>
            </w:r>
            <w:r w:rsidR="004B765A" w:rsidRPr="00736195">
              <w:rPr>
                <w:rFonts w:asciiTheme="minorHAnsi" w:hAnsiTheme="minorHAnsi" w:cstheme="minorHAnsi"/>
                <w:i/>
                <w:sz w:val="22"/>
                <w:szCs w:val="22"/>
              </w:rPr>
              <w:t xml:space="preserve"> before this visit</w:t>
            </w:r>
            <w:r w:rsidR="00492B60" w:rsidRPr="00736195">
              <w:rPr>
                <w:rFonts w:asciiTheme="minorHAnsi" w:hAnsiTheme="minorHAnsi" w:cstheme="minorHAnsi"/>
                <w:i/>
                <w:sz w:val="22"/>
                <w:szCs w:val="22"/>
              </w:rPr>
              <w:t>?</w:t>
            </w:r>
            <w:r w:rsidR="00492B60" w:rsidRPr="00736195">
              <w:rPr>
                <w:rFonts w:asciiTheme="minorHAnsi" w:hAnsiTheme="minorHAnsi" w:cstheme="minorHAnsi"/>
                <w:i/>
                <w:sz w:val="22"/>
                <w:szCs w:val="22"/>
              </w:rPr>
              <w:tab/>
            </w:r>
          </w:p>
          <w:p w14:paraId="46DABD82" w14:textId="36E98EC4" w:rsidR="00492B60" w:rsidRPr="00736195" w:rsidRDefault="00492B60" w:rsidP="001341AE">
            <w:pPr>
              <w:ind w:left="804" w:hanging="270"/>
              <w:rPr>
                <w:rFonts w:asciiTheme="minorHAnsi" w:hAnsiTheme="minorHAnsi" w:cstheme="minorHAnsi"/>
                <w:i/>
                <w:sz w:val="22"/>
                <w:szCs w:val="22"/>
              </w:rPr>
            </w:pPr>
            <w:r w:rsidRPr="00736195">
              <w:rPr>
                <w:rFonts w:asciiTheme="minorHAnsi" w:hAnsiTheme="minorHAnsi" w:cstheme="minorHAnsi"/>
                <w:i/>
                <w:sz w:val="22"/>
                <w:szCs w:val="22"/>
              </w:rPr>
              <w:t xml:space="preserve">3.  </w:t>
            </w:r>
            <w:r w:rsidR="00D10B46" w:rsidRPr="00736195">
              <w:rPr>
                <w:rFonts w:asciiTheme="minorHAnsi" w:hAnsiTheme="minorHAnsi" w:cstheme="minorHAnsi"/>
                <w:i/>
                <w:sz w:val="22"/>
                <w:szCs w:val="22"/>
              </w:rPr>
              <w:t>What is your home zip code or country of residence</w:t>
            </w:r>
            <w:r w:rsidRPr="00736195">
              <w:rPr>
                <w:rFonts w:asciiTheme="minorHAnsi" w:hAnsiTheme="minorHAnsi" w:cstheme="minorHAnsi"/>
                <w:i/>
                <w:sz w:val="22"/>
                <w:szCs w:val="22"/>
              </w:rPr>
              <w:t>?</w:t>
            </w:r>
          </w:p>
          <w:p w14:paraId="29A10853" w14:textId="77777777" w:rsidR="0074581F" w:rsidRPr="00736195" w:rsidRDefault="0074581F" w:rsidP="001341AE">
            <w:pPr>
              <w:ind w:left="804" w:hanging="270"/>
              <w:rPr>
                <w:rFonts w:asciiTheme="minorHAnsi" w:hAnsiTheme="minorHAnsi" w:cstheme="minorHAnsi"/>
                <w:sz w:val="22"/>
                <w:szCs w:val="22"/>
              </w:rPr>
            </w:pPr>
          </w:p>
          <w:p w14:paraId="49948AC3" w14:textId="493C02A3" w:rsidR="00061395" w:rsidRPr="00736195" w:rsidRDefault="002E522D" w:rsidP="002C0040">
            <w:pPr>
              <w:rPr>
                <w:rFonts w:asciiTheme="minorHAnsi" w:hAnsiTheme="minorHAnsi" w:cstheme="minorHAnsi"/>
                <w:sz w:val="22"/>
                <w:szCs w:val="22"/>
              </w:rPr>
            </w:pPr>
            <w:r w:rsidRPr="00736195">
              <w:rPr>
                <w:rFonts w:asciiTheme="minorHAnsi" w:hAnsiTheme="minorHAnsi" w:cstheme="minorHAnsi"/>
                <w:sz w:val="22"/>
                <w:szCs w:val="22"/>
              </w:rPr>
              <w:t xml:space="preserve">The </w:t>
            </w:r>
            <w:r w:rsidR="009D03E7">
              <w:rPr>
                <w:rFonts w:asciiTheme="minorHAnsi" w:hAnsiTheme="minorHAnsi" w:cstheme="minorHAnsi"/>
                <w:sz w:val="22"/>
                <w:szCs w:val="22"/>
              </w:rPr>
              <w:t>responses</w:t>
            </w:r>
            <w:r w:rsidR="009D03E7" w:rsidRPr="00736195">
              <w:rPr>
                <w:rFonts w:asciiTheme="minorHAnsi" w:hAnsiTheme="minorHAnsi" w:cstheme="minorHAnsi"/>
                <w:sz w:val="22"/>
                <w:szCs w:val="22"/>
              </w:rPr>
              <w:t xml:space="preserve"> </w:t>
            </w:r>
            <w:r w:rsidRPr="00736195">
              <w:rPr>
                <w:rFonts w:asciiTheme="minorHAnsi" w:hAnsiTheme="minorHAnsi" w:cstheme="minorHAnsi"/>
                <w:sz w:val="22"/>
                <w:szCs w:val="22"/>
              </w:rPr>
              <w:t xml:space="preserve">and observational data will be </w:t>
            </w:r>
            <w:r w:rsidR="001341AE" w:rsidRPr="00736195">
              <w:rPr>
                <w:rFonts w:asciiTheme="minorHAnsi" w:hAnsiTheme="minorHAnsi" w:cstheme="minorHAnsi"/>
                <w:sz w:val="22"/>
                <w:szCs w:val="22"/>
              </w:rPr>
              <w:t>recorded</w:t>
            </w:r>
            <w:r w:rsidR="009D03E7">
              <w:rPr>
                <w:rFonts w:asciiTheme="minorHAnsi" w:hAnsiTheme="minorHAnsi" w:cstheme="minorHAnsi"/>
                <w:sz w:val="22"/>
                <w:szCs w:val="22"/>
              </w:rPr>
              <w:t xml:space="preserve">. The results will be </w:t>
            </w:r>
            <w:r w:rsidR="001341AE" w:rsidRPr="00736195">
              <w:rPr>
                <w:rFonts w:asciiTheme="minorHAnsi" w:hAnsiTheme="minorHAnsi" w:cstheme="minorHAnsi"/>
                <w:sz w:val="22"/>
                <w:szCs w:val="22"/>
              </w:rPr>
              <w:t xml:space="preserve">compared to results from </w:t>
            </w:r>
            <w:r w:rsidR="00130579" w:rsidRPr="00736195">
              <w:rPr>
                <w:rFonts w:asciiTheme="minorHAnsi" w:hAnsiTheme="minorHAnsi" w:cstheme="minorHAnsi"/>
                <w:sz w:val="22"/>
                <w:szCs w:val="22"/>
              </w:rPr>
              <w:t xml:space="preserve">the </w:t>
            </w:r>
            <w:r w:rsidR="001341AE" w:rsidRPr="00736195">
              <w:rPr>
                <w:rFonts w:asciiTheme="minorHAnsi" w:hAnsiTheme="minorHAnsi" w:cstheme="minorHAnsi"/>
                <w:sz w:val="22"/>
                <w:szCs w:val="22"/>
              </w:rPr>
              <w:t>respondents completing the questionnaire</w:t>
            </w:r>
            <w:r w:rsidRPr="00736195">
              <w:rPr>
                <w:rFonts w:asciiTheme="minorHAnsi" w:hAnsiTheme="minorHAnsi" w:cstheme="minorHAnsi"/>
                <w:sz w:val="22"/>
                <w:szCs w:val="22"/>
              </w:rPr>
              <w:t xml:space="preserve"> to see if non-response bias is present. </w:t>
            </w:r>
            <w:r w:rsidR="008D2555" w:rsidRPr="00736195">
              <w:rPr>
                <w:rFonts w:asciiTheme="minorHAnsi" w:hAnsiTheme="minorHAnsi" w:cstheme="minorHAnsi"/>
                <w:sz w:val="22"/>
                <w:szCs w:val="22"/>
              </w:rPr>
              <w:t xml:space="preserve">The results of the check for non-response bias will be reported and </w:t>
            </w:r>
            <w:r w:rsidR="009D03E7">
              <w:rPr>
                <w:rFonts w:asciiTheme="minorHAnsi" w:hAnsiTheme="minorHAnsi" w:cstheme="minorHAnsi"/>
                <w:sz w:val="22"/>
                <w:szCs w:val="22"/>
              </w:rPr>
              <w:t xml:space="preserve">any </w:t>
            </w:r>
            <w:r w:rsidR="008D2555" w:rsidRPr="00736195">
              <w:rPr>
                <w:rFonts w:asciiTheme="minorHAnsi" w:hAnsiTheme="minorHAnsi" w:cstheme="minorHAnsi"/>
                <w:sz w:val="22"/>
                <w:szCs w:val="22"/>
              </w:rPr>
              <w:t xml:space="preserve">implications for data interpretation </w:t>
            </w:r>
            <w:r w:rsidR="001341AE" w:rsidRPr="00736195">
              <w:rPr>
                <w:rFonts w:asciiTheme="minorHAnsi" w:hAnsiTheme="minorHAnsi" w:cstheme="minorHAnsi"/>
                <w:sz w:val="22"/>
                <w:szCs w:val="22"/>
              </w:rPr>
              <w:t xml:space="preserve">will be </w:t>
            </w:r>
            <w:r w:rsidR="008D2555" w:rsidRPr="00736195">
              <w:rPr>
                <w:rFonts w:asciiTheme="minorHAnsi" w:hAnsiTheme="minorHAnsi" w:cstheme="minorHAnsi"/>
                <w:sz w:val="22"/>
                <w:szCs w:val="22"/>
              </w:rPr>
              <w:t>discussed</w:t>
            </w:r>
            <w:r w:rsidR="001341AE" w:rsidRPr="00736195">
              <w:rPr>
                <w:rFonts w:asciiTheme="minorHAnsi" w:hAnsiTheme="minorHAnsi" w:cstheme="minorHAnsi"/>
                <w:sz w:val="22"/>
                <w:szCs w:val="22"/>
              </w:rPr>
              <w:t xml:space="preserve"> in any reports prepared for the NPS managers</w:t>
            </w:r>
            <w:r w:rsidR="008D2555" w:rsidRPr="00736195">
              <w:rPr>
                <w:rFonts w:asciiTheme="minorHAnsi" w:hAnsiTheme="minorHAnsi" w:cstheme="minorHAnsi"/>
                <w:sz w:val="22"/>
                <w:szCs w:val="22"/>
              </w:rPr>
              <w:t xml:space="preserve">.  </w:t>
            </w:r>
          </w:p>
          <w:p w14:paraId="6CDADA54" w14:textId="77777777" w:rsidR="00A37C89" w:rsidRPr="00736195" w:rsidRDefault="00A37C89" w:rsidP="002C0040">
            <w:pPr>
              <w:rPr>
                <w:rFonts w:asciiTheme="minorHAnsi" w:hAnsiTheme="minorHAnsi" w:cstheme="minorHAnsi"/>
                <w:sz w:val="22"/>
                <w:szCs w:val="22"/>
              </w:rPr>
            </w:pPr>
          </w:p>
          <w:p w14:paraId="26859A59" w14:textId="77777777" w:rsidR="00736195" w:rsidRPr="00736195" w:rsidRDefault="00736195" w:rsidP="00736195">
            <w:pPr>
              <w:pBdr>
                <w:top w:val="single" w:sz="4" w:space="1" w:color="auto"/>
              </w:pBdr>
              <w:rPr>
                <w:rFonts w:asciiTheme="minorHAnsi" w:hAnsiTheme="minorHAnsi" w:cstheme="minorHAnsi"/>
                <w:sz w:val="22"/>
                <w:szCs w:val="22"/>
              </w:rPr>
            </w:pPr>
          </w:p>
          <w:p w14:paraId="48DF73FA" w14:textId="42BDA203" w:rsidR="00765AD9" w:rsidRDefault="00765AD9" w:rsidP="00F963FF">
            <w:pPr>
              <w:pStyle w:val="ListParagraph"/>
              <w:numPr>
                <w:ilvl w:val="0"/>
                <w:numId w:val="49"/>
              </w:numPr>
              <w:ind w:left="354"/>
              <w:rPr>
                <w:rFonts w:asciiTheme="minorHAnsi" w:hAnsiTheme="minorHAnsi" w:cs="Calibri"/>
                <w:b/>
                <w:sz w:val="22"/>
                <w:szCs w:val="22"/>
              </w:rPr>
            </w:pPr>
            <w:r w:rsidRPr="00736195">
              <w:rPr>
                <w:rFonts w:asciiTheme="minorHAnsi" w:hAnsiTheme="minorHAnsi" w:cs="Calibri"/>
                <w:b/>
                <w:sz w:val="22"/>
                <w:szCs w:val="22"/>
              </w:rPr>
              <w:t>Description of any pre-testing and peer review of the methods and/or instrument (recommended):</w:t>
            </w:r>
            <w:r w:rsidR="009D03E7">
              <w:rPr>
                <w:rFonts w:asciiTheme="minorHAnsi" w:hAnsiTheme="minorHAnsi" w:cs="Calibri"/>
                <w:b/>
                <w:sz w:val="22"/>
                <w:szCs w:val="22"/>
              </w:rPr>
              <w:t xml:space="preserve"> </w:t>
            </w:r>
          </w:p>
          <w:p w14:paraId="7FFD226E" w14:textId="77777777" w:rsidR="009D03E7" w:rsidRPr="00736195" w:rsidRDefault="009D03E7" w:rsidP="009D03E7">
            <w:pPr>
              <w:pStyle w:val="ListParagraph"/>
              <w:ind w:left="354"/>
              <w:rPr>
                <w:rFonts w:asciiTheme="minorHAnsi" w:hAnsiTheme="minorHAnsi" w:cs="Calibri"/>
                <w:b/>
                <w:sz w:val="22"/>
                <w:szCs w:val="22"/>
              </w:rPr>
            </w:pPr>
          </w:p>
          <w:p w14:paraId="1B172C00" w14:textId="6233C10D" w:rsidR="00765AD9" w:rsidRDefault="00C57782" w:rsidP="009D03E7">
            <w:pPr>
              <w:rPr>
                <w:rFonts w:asciiTheme="minorHAnsi" w:hAnsiTheme="minorHAnsi" w:cs="Calibri"/>
                <w:sz w:val="22"/>
                <w:szCs w:val="22"/>
              </w:rPr>
            </w:pPr>
            <w:r w:rsidRPr="00736195">
              <w:rPr>
                <w:rFonts w:asciiTheme="minorHAnsi" w:hAnsiTheme="minorHAnsi" w:cstheme="minorHAnsi"/>
                <w:sz w:val="22"/>
                <w:szCs w:val="22"/>
              </w:rPr>
              <w:t xml:space="preserve">The questions included in these surveys have been designed and reviewed by the PI, research staff and graduate students at the University of Vermont, and NPS park and regional staff. The questions are </w:t>
            </w:r>
            <w:r w:rsidR="0094312A" w:rsidRPr="00736195">
              <w:rPr>
                <w:rFonts w:asciiTheme="minorHAnsi" w:hAnsiTheme="minorHAnsi" w:cstheme="minorHAnsi"/>
                <w:sz w:val="22"/>
                <w:szCs w:val="22"/>
              </w:rPr>
              <w:t>nearly identical</w:t>
            </w:r>
            <w:r w:rsidRPr="00736195">
              <w:rPr>
                <w:rFonts w:asciiTheme="minorHAnsi" w:hAnsiTheme="minorHAnsi" w:cstheme="minorHAnsi"/>
                <w:sz w:val="22"/>
                <w:szCs w:val="22"/>
              </w:rPr>
              <w:t xml:space="preserve"> to those </w:t>
            </w:r>
            <w:r w:rsidR="0094312A" w:rsidRPr="00736195">
              <w:rPr>
                <w:rFonts w:asciiTheme="minorHAnsi" w:hAnsiTheme="minorHAnsi" w:cstheme="minorHAnsi"/>
                <w:sz w:val="22"/>
                <w:szCs w:val="22"/>
              </w:rPr>
              <w:t xml:space="preserve">receiving OMB approval and </w:t>
            </w:r>
            <w:r w:rsidRPr="00736195">
              <w:rPr>
                <w:rFonts w:asciiTheme="minorHAnsi" w:hAnsiTheme="minorHAnsi" w:cstheme="minorHAnsi"/>
                <w:sz w:val="22"/>
                <w:szCs w:val="22"/>
              </w:rPr>
              <w:t xml:space="preserve">used at </w:t>
            </w:r>
            <w:r w:rsidR="0094312A" w:rsidRPr="00736195">
              <w:rPr>
                <w:rFonts w:asciiTheme="minorHAnsi" w:hAnsiTheme="minorHAnsi" w:cstheme="minorHAnsi"/>
                <w:sz w:val="22"/>
                <w:szCs w:val="22"/>
              </w:rPr>
              <w:t>Acadia N</w:t>
            </w:r>
            <w:r w:rsidRPr="00736195">
              <w:rPr>
                <w:rFonts w:asciiTheme="minorHAnsi" w:hAnsiTheme="minorHAnsi" w:cstheme="minorHAnsi"/>
                <w:sz w:val="22"/>
                <w:szCs w:val="22"/>
              </w:rPr>
              <w:t xml:space="preserve">ational </w:t>
            </w:r>
            <w:r w:rsidR="0094312A" w:rsidRPr="00736195">
              <w:rPr>
                <w:rFonts w:asciiTheme="minorHAnsi" w:hAnsiTheme="minorHAnsi" w:cstheme="minorHAnsi"/>
                <w:sz w:val="22"/>
                <w:szCs w:val="22"/>
              </w:rPr>
              <w:t>P</w:t>
            </w:r>
            <w:r w:rsidRPr="00736195">
              <w:rPr>
                <w:rFonts w:asciiTheme="minorHAnsi" w:hAnsiTheme="minorHAnsi" w:cstheme="minorHAnsi"/>
                <w:sz w:val="22"/>
                <w:szCs w:val="22"/>
              </w:rPr>
              <w:t xml:space="preserve">ark </w:t>
            </w:r>
            <w:r w:rsidR="009D03E7">
              <w:rPr>
                <w:rFonts w:asciiTheme="minorHAnsi" w:hAnsiTheme="minorHAnsi" w:cstheme="minorHAnsi"/>
                <w:sz w:val="22"/>
                <w:szCs w:val="22"/>
              </w:rPr>
              <w:t>in 2013</w:t>
            </w:r>
            <w:r w:rsidRPr="00736195">
              <w:rPr>
                <w:rFonts w:asciiTheme="minorHAnsi" w:hAnsiTheme="minorHAnsi" w:cstheme="minorHAnsi"/>
                <w:sz w:val="22"/>
                <w:szCs w:val="22"/>
              </w:rPr>
              <w:t xml:space="preserve">. </w:t>
            </w:r>
          </w:p>
          <w:p w14:paraId="7A706589" w14:textId="77777777" w:rsidR="009D03E7" w:rsidRPr="00736195" w:rsidRDefault="009D03E7" w:rsidP="009D03E7">
            <w:pPr>
              <w:rPr>
                <w:rFonts w:asciiTheme="minorHAnsi" w:hAnsiTheme="minorHAnsi" w:cs="Calibri"/>
                <w:sz w:val="22"/>
                <w:szCs w:val="22"/>
              </w:rPr>
            </w:pPr>
          </w:p>
        </w:tc>
      </w:tr>
      <w:tr w:rsidR="00F20570" w:rsidRPr="00736195" w14:paraId="52693CE8" w14:textId="77777777" w:rsidTr="009D03E7">
        <w:trPr>
          <w:gridBefore w:val="2"/>
          <w:wBefore w:w="86" w:type="dxa"/>
          <w:trHeight w:val="5831"/>
        </w:trPr>
        <w:tc>
          <w:tcPr>
            <w:tcW w:w="513" w:type="dxa"/>
            <w:gridSpan w:val="3"/>
            <w:tcBorders>
              <w:top w:val="single" w:sz="4" w:space="0" w:color="auto"/>
            </w:tcBorders>
          </w:tcPr>
          <w:p w14:paraId="66ED0934" w14:textId="1E1C66A0" w:rsidR="00F20570" w:rsidRPr="00736195" w:rsidRDefault="00A159E5">
            <w:pPr>
              <w:jc w:val="right"/>
              <w:rPr>
                <w:rFonts w:asciiTheme="minorHAnsi" w:hAnsiTheme="minorHAnsi" w:cs="Calibri"/>
                <w:sz w:val="22"/>
                <w:szCs w:val="22"/>
              </w:rPr>
            </w:pPr>
            <w:r w:rsidRPr="00736195">
              <w:rPr>
                <w:rFonts w:asciiTheme="minorHAnsi" w:hAnsiTheme="minorHAnsi" w:cs="Calibri"/>
                <w:sz w:val="22"/>
                <w:szCs w:val="22"/>
              </w:rPr>
              <w:t xml:space="preserve">10 </w:t>
            </w:r>
          </w:p>
        </w:tc>
        <w:tc>
          <w:tcPr>
            <w:tcW w:w="2099" w:type="dxa"/>
            <w:gridSpan w:val="4"/>
            <w:tcBorders>
              <w:top w:val="single" w:sz="4" w:space="0" w:color="auto"/>
            </w:tcBorders>
          </w:tcPr>
          <w:p w14:paraId="2E8701EF" w14:textId="09FE8695" w:rsidR="00F20570" w:rsidRPr="00736195" w:rsidRDefault="00216FA8" w:rsidP="00216FA8">
            <w:pPr>
              <w:jc w:val="right"/>
              <w:rPr>
                <w:rFonts w:asciiTheme="minorHAnsi" w:hAnsiTheme="minorHAnsi" w:cs="Calibri"/>
                <w:b/>
                <w:bCs/>
                <w:sz w:val="22"/>
                <w:szCs w:val="22"/>
              </w:rPr>
            </w:pPr>
            <w:r w:rsidRPr="00736195">
              <w:rPr>
                <w:rFonts w:asciiTheme="minorHAnsi" w:hAnsiTheme="minorHAnsi" w:cs="Calibri"/>
                <w:b/>
                <w:bCs/>
                <w:sz w:val="22"/>
                <w:szCs w:val="22"/>
              </w:rPr>
              <w:t>Burden Estimates</w:t>
            </w:r>
          </w:p>
        </w:tc>
        <w:tc>
          <w:tcPr>
            <w:tcW w:w="7292" w:type="dxa"/>
            <w:gridSpan w:val="27"/>
            <w:tcBorders>
              <w:top w:val="single" w:sz="4" w:space="0" w:color="auto"/>
            </w:tcBorders>
          </w:tcPr>
          <w:p w14:paraId="0C61F2D6" w14:textId="486E86D2" w:rsidR="00497AFE" w:rsidRPr="00736195" w:rsidRDefault="00502A84" w:rsidP="00A8508D">
            <w:pPr>
              <w:ind w:right="342"/>
              <w:rPr>
                <w:rFonts w:asciiTheme="minorHAnsi" w:hAnsiTheme="minorHAnsi" w:cs="Calibri"/>
                <w:sz w:val="22"/>
                <w:szCs w:val="22"/>
              </w:rPr>
            </w:pPr>
            <w:r w:rsidRPr="00736195">
              <w:rPr>
                <w:rFonts w:asciiTheme="minorHAnsi" w:hAnsiTheme="minorHAnsi" w:cs="Calibri"/>
                <w:sz w:val="22"/>
                <w:szCs w:val="22"/>
              </w:rPr>
              <w:t xml:space="preserve">We </w:t>
            </w:r>
            <w:r w:rsidR="00F20570" w:rsidRPr="00736195">
              <w:rPr>
                <w:rFonts w:asciiTheme="minorHAnsi" w:hAnsiTheme="minorHAnsi" w:cs="Calibri"/>
                <w:sz w:val="22"/>
                <w:szCs w:val="22"/>
              </w:rPr>
              <w:t xml:space="preserve">plan to approach </w:t>
            </w:r>
            <w:r w:rsidRPr="00736195">
              <w:rPr>
                <w:rFonts w:asciiTheme="minorHAnsi" w:hAnsiTheme="minorHAnsi" w:cs="Calibri"/>
                <w:sz w:val="22"/>
                <w:szCs w:val="22"/>
              </w:rPr>
              <w:t xml:space="preserve">at least </w:t>
            </w:r>
            <w:r w:rsidR="0094312A" w:rsidRPr="00736195">
              <w:rPr>
                <w:rFonts w:asciiTheme="minorHAnsi" w:hAnsiTheme="minorHAnsi" w:cs="Calibri"/>
                <w:sz w:val="22"/>
                <w:szCs w:val="22"/>
              </w:rPr>
              <w:t>285</w:t>
            </w:r>
            <w:r w:rsidR="00C63A11" w:rsidRPr="00736195">
              <w:rPr>
                <w:rFonts w:asciiTheme="minorHAnsi" w:hAnsiTheme="minorHAnsi" w:cs="Calibri"/>
                <w:sz w:val="22"/>
                <w:szCs w:val="22"/>
              </w:rPr>
              <w:t xml:space="preserve"> </w:t>
            </w:r>
            <w:r w:rsidR="00497AFE" w:rsidRPr="00736195">
              <w:rPr>
                <w:rFonts w:asciiTheme="minorHAnsi" w:hAnsiTheme="minorHAnsi" w:cs="Calibri"/>
                <w:sz w:val="22"/>
                <w:szCs w:val="22"/>
              </w:rPr>
              <w:t xml:space="preserve">individuals during </w:t>
            </w:r>
            <w:r w:rsidR="00C63A11" w:rsidRPr="00736195">
              <w:rPr>
                <w:rFonts w:asciiTheme="minorHAnsi" w:hAnsiTheme="minorHAnsi" w:cs="Calibri"/>
                <w:sz w:val="22"/>
                <w:szCs w:val="22"/>
              </w:rPr>
              <w:t xml:space="preserve">the </w:t>
            </w:r>
            <w:r w:rsidR="00497AFE" w:rsidRPr="00736195">
              <w:rPr>
                <w:rFonts w:asciiTheme="minorHAnsi" w:hAnsiTheme="minorHAnsi" w:cs="Calibri"/>
                <w:sz w:val="22"/>
                <w:szCs w:val="22"/>
              </w:rPr>
              <w:t>sampling period</w:t>
            </w:r>
            <w:r w:rsidR="00F20570" w:rsidRPr="00736195">
              <w:rPr>
                <w:rFonts w:asciiTheme="minorHAnsi" w:hAnsiTheme="minorHAnsi" w:cs="Calibri"/>
                <w:sz w:val="22"/>
                <w:szCs w:val="22"/>
              </w:rPr>
              <w:t xml:space="preserve">. </w:t>
            </w:r>
            <w:r w:rsidRPr="00736195">
              <w:rPr>
                <w:rFonts w:asciiTheme="minorHAnsi" w:hAnsiTheme="minorHAnsi" w:cs="Calibri"/>
                <w:sz w:val="22"/>
                <w:szCs w:val="22"/>
              </w:rPr>
              <w:t xml:space="preserve">With an anticipated response rate of </w:t>
            </w:r>
            <w:r w:rsidR="00B41DF5" w:rsidRPr="00736195">
              <w:rPr>
                <w:rFonts w:asciiTheme="minorHAnsi" w:hAnsiTheme="minorHAnsi" w:cs="Calibri"/>
                <w:sz w:val="22"/>
                <w:szCs w:val="22"/>
              </w:rPr>
              <w:t>7</w:t>
            </w:r>
            <w:r w:rsidR="00C57782" w:rsidRPr="00736195">
              <w:rPr>
                <w:rFonts w:asciiTheme="minorHAnsi" w:hAnsiTheme="minorHAnsi" w:cs="Calibri"/>
                <w:sz w:val="22"/>
                <w:szCs w:val="22"/>
              </w:rPr>
              <w:t>0</w:t>
            </w:r>
            <w:r w:rsidRPr="00736195">
              <w:rPr>
                <w:rFonts w:asciiTheme="minorHAnsi" w:hAnsiTheme="minorHAnsi" w:cs="Calibri"/>
                <w:sz w:val="22"/>
                <w:szCs w:val="22"/>
              </w:rPr>
              <w:t xml:space="preserve">%, we expect to receive </w:t>
            </w:r>
            <w:r w:rsidR="0094312A" w:rsidRPr="00736195">
              <w:rPr>
                <w:rFonts w:asciiTheme="minorHAnsi" w:hAnsiTheme="minorHAnsi" w:cs="Calibri"/>
                <w:sz w:val="22"/>
                <w:szCs w:val="22"/>
              </w:rPr>
              <w:t>2</w:t>
            </w:r>
            <w:r w:rsidR="002D05A5" w:rsidRPr="00736195">
              <w:rPr>
                <w:rFonts w:asciiTheme="minorHAnsi" w:hAnsiTheme="minorHAnsi" w:cs="Calibri"/>
                <w:sz w:val="22"/>
                <w:szCs w:val="22"/>
              </w:rPr>
              <w:t xml:space="preserve">00 </w:t>
            </w:r>
            <w:r w:rsidRPr="00736195">
              <w:rPr>
                <w:rFonts w:asciiTheme="minorHAnsi" w:hAnsiTheme="minorHAnsi" w:cs="Calibri"/>
                <w:sz w:val="22"/>
                <w:szCs w:val="22"/>
              </w:rPr>
              <w:t>total responses for this collection.</w:t>
            </w:r>
          </w:p>
          <w:p w14:paraId="24ADBA62" w14:textId="77777777" w:rsidR="00497AFE" w:rsidRPr="00736195" w:rsidRDefault="00497AFE" w:rsidP="00A8508D">
            <w:pPr>
              <w:ind w:right="342"/>
              <w:rPr>
                <w:rFonts w:asciiTheme="minorHAnsi" w:hAnsiTheme="minorHAnsi" w:cs="Calibri"/>
                <w:sz w:val="22"/>
                <w:szCs w:val="22"/>
              </w:rPr>
            </w:pPr>
          </w:p>
          <w:p w14:paraId="37D415BF" w14:textId="4C30CF98" w:rsidR="00F20570" w:rsidRPr="00736195" w:rsidRDefault="00F20570" w:rsidP="00A8508D">
            <w:pPr>
              <w:ind w:right="342"/>
              <w:rPr>
                <w:rFonts w:asciiTheme="minorHAnsi" w:hAnsiTheme="minorHAnsi" w:cs="Calibri"/>
                <w:sz w:val="22"/>
                <w:szCs w:val="22"/>
              </w:rPr>
            </w:pPr>
            <w:r w:rsidRPr="00736195">
              <w:rPr>
                <w:rFonts w:asciiTheme="minorHAnsi" w:hAnsiTheme="minorHAnsi" w:cs="Calibri"/>
                <w:sz w:val="22"/>
                <w:szCs w:val="22"/>
              </w:rPr>
              <w:t xml:space="preserve">We expect that the initial contact time will be </w:t>
            </w:r>
            <w:r w:rsidR="00841678" w:rsidRPr="00736195">
              <w:rPr>
                <w:rFonts w:asciiTheme="minorHAnsi" w:hAnsiTheme="minorHAnsi" w:cs="Calibri"/>
                <w:sz w:val="22"/>
                <w:szCs w:val="22"/>
              </w:rPr>
              <w:t>one</w:t>
            </w:r>
            <w:r w:rsidRPr="00736195">
              <w:rPr>
                <w:rFonts w:asciiTheme="minorHAnsi" w:hAnsiTheme="minorHAnsi" w:cs="Calibri"/>
                <w:sz w:val="22"/>
                <w:szCs w:val="22"/>
              </w:rPr>
              <w:t xml:space="preserve"> minute per person (</w:t>
            </w:r>
            <w:r w:rsidR="0094312A" w:rsidRPr="00736195">
              <w:rPr>
                <w:rFonts w:asciiTheme="minorHAnsi" w:hAnsiTheme="minorHAnsi" w:cs="Calibri"/>
                <w:sz w:val="22"/>
                <w:szCs w:val="22"/>
              </w:rPr>
              <w:t>285</w:t>
            </w:r>
            <w:r w:rsidR="00061395" w:rsidRPr="00736195">
              <w:rPr>
                <w:rFonts w:asciiTheme="minorHAnsi" w:hAnsiTheme="minorHAnsi" w:cs="Calibri"/>
                <w:sz w:val="22"/>
                <w:szCs w:val="22"/>
              </w:rPr>
              <w:t xml:space="preserve"> </w:t>
            </w:r>
            <w:r w:rsidRPr="00736195">
              <w:rPr>
                <w:rFonts w:asciiTheme="minorHAnsi" w:hAnsiTheme="minorHAnsi" w:cs="Calibri"/>
                <w:sz w:val="22"/>
                <w:szCs w:val="22"/>
              </w:rPr>
              <w:t xml:space="preserve">x </w:t>
            </w:r>
            <w:r w:rsidR="00841678" w:rsidRPr="00736195">
              <w:rPr>
                <w:rFonts w:asciiTheme="minorHAnsi" w:hAnsiTheme="minorHAnsi" w:cs="Calibri"/>
                <w:sz w:val="22"/>
                <w:szCs w:val="22"/>
              </w:rPr>
              <w:t>1</w:t>
            </w:r>
            <w:r w:rsidRPr="00736195">
              <w:rPr>
                <w:rFonts w:asciiTheme="minorHAnsi" w:hAnsiTheme="minorHAnsi" w:cs="Calibri"/>
                <w:sz w:val="22"/>
                <w:szCs w:val="22"/>
              </w:rPr>
              <w:t xml:space="preserve"> minute = </w:t>
            </w:r>
            <w:r w:rsidR="0094312A" w:rsidRPr="00736195">
              <w:rPr>
                <w:rFonts w:asciiTheme="minorHAnsi" w:hAnsiTheme="minorHAnsi" w:cs="Calibri"/>
                <w:sz w:val="22"/>
                <w:szCs w:val="22"/>
              </w:rPr>
              <w:t>5</w:t>
            </w:r>
            <w:r w:rsidR="002D05A5" w:rsidRPr="00736195">
              <w:rPr>
                <w:rFonts w:asciiTheme="minorHAnsi" w:hAnsiTheme="minorHAnsi" w:cs="Calibri"/>
                <w:sz w:val="22"/>
                <w:szCs w:val="22"/>
              </w:rPr>
              <w:t xml:space="preserve"> </w:t>
            </w:r>
            <w:r w:rsidRPr="00736195">
              <w:rPr>
                <w:rFonts w:asciiTheme="minorHAnsi" w:hAnsiTheme="minorHAnsi" w:cs="Calibri"/>
                <w:sz w:val="22"/>
                <w:szCs w:val="22"/>
              </w:rPr>
              <w:t>hours). We expect that</w:t>
            </w:r>
            <w:r w:rsidR="0074581F" w:rsidRPr="00736195">
              <w:rPr>
                <w:rFonts w:asciiTheme="minorHAnsi" w:hAnsiTheme="minorHAnsi" w:cs="Calibri"/>
                <w:sz w:val="22"/>
                <w:szCs w:val="22"/>
              </w:rPr>
              <w:t xml:space="preserve"> a total of</w:t>
            </w:r>
            <w:r w:rsidRPr="00736195">
              <w:rPr>
                <w:rFonts w:asciiTheme="minorHAnsi" w:hAnsiTheme="minorHAnsi" w:cs="Calibri"/>
                <w:sz w:val="22"/>
                <w:szCs w:val="22"/>
              </w:rPr>
              <w:t xml:space="preserve"> </w:t>
            </w:r>
            <w:r w:rsidR="0094312A" w:rsidRPr="00736195">
              <w:rPr>
                <w:rFonts w:asciiTheme="minorHAnsi" w:hAnsiTheme="minorHAnsi" w:cs="Calibri"/>
                <w:sz w:val="22"/>
                <w:szCs w:val="22"/>
              </w:rPr>
              <w:t>85</w:t>
            </w:r>
            <w:r w:rsidR="004D3C07" w:rsidRPr="00736195">
              <w:rPr>
                <w:rFonts w:asciiTheme="minorHAnsi" w:hAnsiTheme="minorHAnsi" w:cs="Calibri"/>
                <w:sz w:val="22"/>
                <w:szCs w:val="22"/>
              </w:rPr>
              <w:t xml:space="preserve"> </w:t>
            </w:r>
            <w:r w:rsidR="006E76A4" w:rsidRPr="00736195">
              <w:rPr>
                <w:rFonts w:asciiTheme="minorHAnsi" w:hAnsiTheme="minorHAnsi" w:cs="Calibri"/>
                <w:sz w:val="22"/>
                <w:szCs w:val="22"/>
              </w:rPr>
              <w:t>(</w:t>
            </w:r>
            <w:r w:rsidR="0096191F" w:rsidRPr="00736195">
              <w:rPr>
                <w:rFonts w:asciiTheme="minorHAnsi" w:hAnsiTheme="minorHAnsi" w:cs="Calibri"/>
                <w:sz w:val="22"/>
                <w:szCs w:val="22"/>
              </w:rPr>
              <w:t>3</w:t>
            </w:r>
            <w:r w:rsidR="00C57782" w:rsidRPr="00736195">
              <w:rPr>
                <w:rFonts w:asciiTheme="minorHAnsi" w:hAnsiTheme="minorHAnsi" w:cs="Calibri"/>
                <w:sz w:val="22"/>
                <w:szCs w:val="22"/>
              </w:rPr>
              <w:t>0</w:t>
            </w:r>
            <w:r w:rsidR="006E76A4" w:rsidRPr="00736195">
              <w:rPr>
                <w:rFonts w:asciiTheme="minorHAnsi" w:hAnsiTheme="minorHAnsi" w:cs="Calibri"/>
                <w:sz w:val="22"/>
                <w:szCs w:val="22"/>
              </w:rPr>
              <w:t>%)</w:t>
            </w:r>
            <w:r w:rsidRPr="00736195">
              <w:rPr>
                <w:rFonts w:asciiTheme="minorHAnsi" w:hAnsiTheme="minorHAnsi" w:cs="Calibri"/>
                <w:sz w:val="22"/>
                <w:szCs w:val="22"/>
              </w:rPr>
              <w:t xml:space="preserve"> </w:t>
            </w:r>
            <w:r w:rsidR="00502A84" w:rsidRPr="00736195">
              <w:rPr>
                <w:rFonts w:asciiTheme="minorHAnsi" w:hAnsiTheme="minorHAnsi" w:cs="Calibri"/>
                <w:sz w:val="22"/>
                <w:szCs w:val="22"/>
              </w:rPr>
              <w:t xml:space="preserve">visitors </w:t>
            </w:r>
            <w:r w:rsidR="0074581F" w:rsidRPr="00736195">
              <w:rPr>
                <w:rFonts w:asciiTheme="minorHAnsi" w:hAnsiTheme="minorHAnsi" w:cs="Calibri"/>
                <w:sz w:val="22"/>
                <w:szCs w:val="22"/>
              </w:rPr>
              <w:t xml:space="preserve">contacted </w:t>
            </w:r>
            <w:r w:rsidR="00497AFE" w:rsidRPr="00736195">
              <w:rPr>
                <w:rFonts w:asciiTheme="minorHAnsi" w:hAnsiTheme="minorHAnsi" w:cs="Calibri"/>
                <w:sz w:val="22"/>
                <w:szCs w:val="22"/>
              </w:rPr>
              <w:t xml:space="preserve">will refuse to participate </w:t>
            </w:r>
            <w:r w:rsidR="0074581F" w:rsidRPr="00736195">
              <w:rPr>
                <w:rFonts w:asciiTheme="minorHAnsi" w:hAnsiTheme="minorHAnsi" w:cs="Calibri"/>
                <w:sz w:val="22"/>
                <w:szCs w:val="22"/>
              </w:rPr>
              <w:t>in the study</w:t>
            </w:r>
            <w:r w:rsidRPr="00736195">
              <w:rPr>
                <w:rFonts w:asciiTheme="minorHAnsi" w:hAnsiTheme="minorHAnsi" w:cs="Calibri"/>
                <w:sz w:val="22"/>
                <w:szCs w:val="22"/>
              </w:rPr>
              <w:t>, for those</w:t>
            </w:r>
            <w:r w:rsidR="006E76A4" w:rsidRPr="00736195">
              <w:rPr>
                <w:rFonts w:asciiTheme="minorHAnsi" w:hAnsiTheme="minorHAnsi" w:cs="Calibri"/>
                <w:sz w:val="22"/>
                <w:szCs w:val="22"/>
              </w:rPr>
              <w:t xml:space="preserve"> individuals</w:t>
            </w:r>
            <w:r w:rsidRPr="00736195">
              <w:rPr>
                <w:rFonts w:asciiTheme="minorHAnsi" w:hAnsiTheme="minorHAnsi" w:cs="Calibri"/>
                <w:sz w:val="22"/>
                <w:szCs w:val="22"/>
              </w:rPr>
              <w:t xml:space="preserve"> we will record their reason for refusal and ask them to answer </w:t>
            </w:r>
            <w:r w:rsidR="00EA65B8" w:rsidRPr="00736195">
              <w:rPr>
                <w:rFonts w:asciiTheme="minorHAnsi" w:hAnsiTheme="minorHAnsi" w:cs="Calibri"/>
                <w:sz w:val="22"/>
                <w:szCs w:val="22"/>
              </w:rPr>
              <w:t xml:space="preserve">the </w:t>
            </w:r>
            <w:r w:rsidR="00504150" w:rsidRPr="00736195">
              <w:rPr>
                <w:rFonts w:asciiTheme="minorHAnsi" w:hAnsiTheme="minorHAnsi" w:cs="Calibri"/>
                <w:sz w:val="22"/>
                <w:szCs w:val="22"/>
              </w:rPr>
              <w:t xml:space="preserve">three </w:t>
            </w:r>
            <w:r w:rsidRPr="00736195">
              <w:rPr>
                <w:rFonts w:asciiTheme="minorHAnsi" w:hAnsiTheme="minorHAnsi" w:cs="Calibri"/>
                <w:sz w:val="22"/>
                <w:szCs w:val="22"/>
              </w:rPr>
              <w:t>question</w:t>
            </w:r>
            <w:r w:rsidR="006E76A4" w:rsidRPr="00736195">
              <w:rPr>
                <w:rFonts w:asciiTheme="minorHAnsi" w:hAnsiTheme="minorHAnsi" w:cs="Calibri"/>
                <w:sz w:val="22"/>
                <w:szCs w:val="22"/>
              </w:rPr>
              <w:t>s</w:t>
            </w:r>
            <w:r w:rsidRPr="00736195">
              <w:rPr>
                <w:rFonts w:asciiTheme="minorHAnsi" w:hAnsiTheme="minorHAnsi" w:cs="Calibri"/>
                <w:sz w:val="22"/>
                <w:szCs w:val="22"/>
              </w:rPr>
              <w:t xml:space="preserve"> that will be used for the non-response check. This is estimated to take no more than 2 minutes (</w:t>
            </w:r>
            <w:r w:rsidR="0094312A" w:rsidRPr="00736195">
              <w:rPr>
                <w:rFonts w:asciiTheme="minorHAnsi" w:hAnsiTheme="minorHAnsi" w:cs="Calibri"/>
                <w:sz w:val="22"/>
                <w:szCs w:val="22"/>
              </w:rPr>
              <w:t>85</w:t>
            </w:r>
            <w:r w:rsidR="008231BC" w:rsidRPr="00736195">
              <w:rPr>
                <w:rFonts w:asciiTheme="minorHAnsi" w:hAnsiTheme="minorHAnsi" w:cs="Calibri"/>
                <w:sz w:val="22"/>
                <w:szCs w:val="22"/>
              </w:rPr>
              <w:t xml:space="preserve"> </w:t>
            </w:r>
            <w:r w:rsidRPr="00736195">
              <w:rPr>
                <w:rFonts w:asciiTheme="minorHAnsi" w:hAnsiTheme="minorHAnsi" w:cs="Calibri"/>
                <w:sz w:val="22"/>
                <w:szCs w:val="22"/>
              </w:rPr>
              <w:t>x 2</w:t>
            </w:r>
            <w:r w:rsidR="00C57782" w:rsidRPr="00736195">
              <w:rPr>
                <w:rFonts w:asciiTheme="minorHAnsi" w:hAnsiTheme="minorHAnsi" w:cs="Calibri"/>
                <w:sz w:val="22"/>
                <w:szCs w:val="22"/>
              </w:rPr>
              <w:t xml:space="preserve"> minutes</w:t>
            </w:r>
            <w:r w:rsidRPr="00736195">
              <w:rPr>
                <w:rFonts w:asciiTheme="minorHAnsi" w:hAnsiTheme="minorHAnsi" w:cs="Calibri"/>
                <w:sz w:val="22"/>
                <w:szCs w:val="22"/>
              </w:rPr>
              <w:t xml:space="preserve"> = </w:t>
            </w:r>
            <w:r w:rsidR="0012705A" w:rsidRPr="00736195">
              <w:rPr>
                <w:rFonts w:asciiTheme="minorHAnsi" w:hAnsiTheme="minorHAnsi" w:cs="Calibri"/>
                <w:sz w:val="22"/>
                <w:szCs w:val="22"/>
              </w:rPr>
              <w:t>3</w:t>
            </w:r>
            <w:r w:rsidR="008231BC" w:rsidRPr="00736195">
              <w:rPr>
                <w:rFonts w:asciiTheme="minorHAnsi" w:hAnsiTheme="minorHAnsi" w:cs="Calibri"/>
                <w:sz w:val="22"/>
                <w:szCs w:val="22"/>
              </w:rPr>
              <w:t xml:space="preserve"> </w:t>
            </w:r>
            <w:r w:rsidRPr="00736195">
              <w:rPr>
                <w:rFonts w:asciiTheme="minorHAnsi" w:hAnsiTheme="minorHAnsi" w:cs="Calibri"/>
                <w:sz w:val="22"/>
                <w:szCs w:val="22"/>
              </w:rPr>
              <w:t>hours)</w:t>
            </w:r>
            <w:r w:rsidR="006E76A4" w:rsidRPr="00736195">
              <w:rPr>
                <w:rFonts w:asciiTheme="minorHAnsi" w:hAnsiTheme="minorHAnsi" w:cs="Calibri"/>
                <w:sz w:val="22"/>
                <w:szCs w:val="22"/>
              </w:rPr>
              <w:t xml:space="preserve"> to complete each session</w:t>
            </w:r>
            <w:r w:rsidRPr="00736195">
              <w:rPr>
                <w:rFonts w:asciiTheme="minorHAnsi" w:hAnsiTheme="minorHAnsi" w:cs="Calibri"/>
                <w:sz w:val="22"/>
                <w:szCs w:val="22"/>
              </w:rPr>
              <w:t>.</w:t>
            </w:r>
          </w:p>
          <w:p w14:paraId="5E53198D" w14:textId="77777777" w:rsidR="00F20570" w:rsidRPr="00736195" w:rsidRDefault="00F20570" w:rsidP="00A8508D">
            <w:pPr>
              <w:ind w:right="342"/>
              <w:rPr>
                <w:rFonts w:asciiTheme="minorHAnsi" w:hAnsiTheme="minorHAnsi" w:cs="Calibri"/>
                <w:sz w:val="22"/>
                <w:szCs w:val="22"/>
              </w:rPr>
            </w:pPr>
          </w:p>
          <w:p w14:paraId="6B73EFEB" w14:textId="2AFE88AB" w:rsidR="00A8508D" w:rsidRPr="00736195" w:rsidRDefault="009D03E7" w:rsidP="0012705A">
            <w:pPr>
              <w:ind w:right="342"/>
              <w:rPr>
                <w:rFonts w:asciiTheme="minorHAnsi" w:hAnsiTheme="minorHAnsi" w:cs="Calibri"/>
                <w:sz w:val="22"/>
                <w:szCs w:val="22"/>
              </w:rPr>
            </w:pPr>
            <w:r>
              <w:rPr>
                <w:rFonts w:asciiTheme="minorHAnsi" w:hAnsiTheme="minorHAnsi" w:cs="Calibri"/>
                <w:sz w:val="22"/>
                <w:szCs w:val="22"/>
              </w:rPr>
              <w:t>W</w:t>
            </w:r>
            <w:r w:rsidR="00F20570" w:rsidRPr="00736195">
              <w:rPr>
                <w:rFonts w:asciiTheme="minorHAnsi" w:hAnsiTheme="minorHAnsi" w:cs="Calibri"/>
                <w:sz w:val="22"/>
                <w:szCs w:val="22"/>
              </w:rPr>
              <w:t xml:space="preserve">e expect that </w:t>
            </w:r>
            <w:r w:rsidR="0074581F" w:rsidRPr="00736195">
              <w:rPr>
                <w:rFonts w:asciiTheme="minorHAnsi" w:hAnsiTheme="minorHAnsi" w:cs="Calibri"/>
                <w:sz w:val="22"/>
                <w:szCs w:val="22"/>
              </w:rPr>
              <w:t xml:space="preserve">a total of </w:t>
            </w:r>
            <w:r w:rsidR="0094312A" w:rsidRPr="00736195">
              <w:rPr>
                <w:rFonts w:asciiTheme="minorHAnsi" w:hAnsiTheme="minorHAnsi" w:cs="Calibri"/>
                <w:sz w:val="22"/>
                <w:szCs w:val="22"/>
              </w:rPr>
              <w:t>2</w:t>
            </w:r>
            <w:r w:rsidR="008231BC" w:rsidRPr="00736195">
              <w:rPr>
                <w:rFonts w:asciiTheme="minorHAnsi" w:hAnsiTheme="minorHAnsi" w:cs="Calibri"/>
                <w:sz w:val="22"/>
                <w:szCs w:val="22"/>
              </w:rPr>
              <w:t xml:space="preserve">00 </w:t>
            </w:r>
            <w:r w:rsidR="0074581F" w:rsidRPr="00736195">
              <w:rPr>
                <w:rFonts w:asciiTheme="minorHAnsi" w:hAnsiTheme="minorHAnsi" w:cs="Calibri"/>
                <w:sz w:val="22"/>
                <w:szCs w:val="22"/>
              </w:rPr>
              <w:t xml:space="preserve">visitors </w:t>
            </w:r>
            <w:r w:rsidR="00F20570" w:rsidRPr="00736195">
              <w:rPr>
                <w:rFonts w:asciiTheme="minorHAnsi" w:hAnsiTheme="minorHAnsi" w:cs="Calibri"/>
                <w:sz w:val="22"/>
                <w:szCs w:val="22"/>
              </w:rPr>
              <w:t xml:space="preserve">will </w:t>
            </w:r>
            <w:r>
              <w:rPr>
                <w:rFonts w:asciiTheme="minorHAnsi" w:hAnsiTheme="minorHAnsi" w:cs="Calibri"/>
                <w:sz w:val="22"/>
                <w:szCs w:val="22"/>
              </w:rPr>
              <w:t xml:space="preserve">agree to participate and </w:t>
            </w:r>
            <w:r w:rsidR="00F20570" w:rsidRPr="00736195">
              <w:rPr>
                <w:rFonts w:asciiTheme="minorHAnsi" w:hAnsiTheme="minorHAnsi" w:cs="Calibri"/>
                <w:sz w:val="22"/>
                <w:szCs w:val="22"/>
              </w:rPr>
              <w:t xml:space="preserve">return </w:t>
            </w:r>
            <w:r>
              <w:rPr>
                <w:rFonts w:asciiTheme="minorHAnsi" w:hAnsiTheme="minorHAnsi" w:cs="Calibri"/>
                <w:sz w:val="22"/>
                <w:szCs w:val="22"/>
              </w:rPr>
              <w:t xml:space="preserve">a completed </w:t>
            </w:r>
            <w:r w:rsidR="00F20570" w:rsidRPr="00736195">
              <w:rPr>
                <w:rFonts w:asciiTheme="minorHAnsi" w:hAnsiTheme="minorHAnsi" w:cs="Calibri"/>
                <w:sz w:val="22"/>
                <w:szCs w:val="22"/>
              </w:rPr>
              <w:t>survey</w:t>
            </w:r>
            <w:r w:rsidR="0074581F" w:rsidRPr="00736195">
              <w:rPr>
                <w:rFonts w:asciiTheme="minorHAnsi" w:hAnsiTheme="minorHAnsi" w:cs="Calibri"/>
                <w:sz w:val="22"/>
                <w:szCs w:val="22"/>
              </w:rPr>
              <w:t>. W</w:t>
            </w:r>
            <w:r w:rsidR="00F20570" w:rsidRPr="00736195">
              <w:rPr>
                <w:rFonts w:asciiTheme="minorHAnsi" w:hAnsiTheme="minorHAnsi" w:cs="Calibri"/>
                <w:sz w:val="22"/>
                <w:szCs w:val="22"/>
              </w:rPr>
              <w:t xml:space="preserve">ith that, an additional </w:t>
            </w:r>
            <w:r w:rsidR="00C57782" w:rsidRPr="00736195">
              <w:rPr>
                <w:rFonts w:asciiTheme="minorHAnsi" w:hAnsiTheme="minorHAnsi" w:cs="Calibri"/>
                <w:sz w:val="22"/>
                <w:szCs w:val="22"/>
              </w:rPr>
              <w:t>1</w:t>
            </w:r>
            <w:r w:rsidR="00A9322A" w:rsidRPr="00736195">
              <w:rPr>
                <w:rFonts w:asciiTheme="minorHAnsi" w:hAnsiTheme="minorHAnsi" w:cs="Calibri"/>
                <w:sz w:val="22"/>
                <w:szCs w:val="22"/>
              </w:rPr>
              <w:t>5</w:t>
            </w:r>
            <w:r w:rsidR="00F20570" w:rsidRPr="00736195">
              <w:rPr>
                <w:rFonts w:asciiTheme="minorHAnsi" w:hAnsiTheme="minorHAnsi" w:cs="Calibri"/>
                <w:sz w:val="22"/>
                <w:szCs w:val="22"/>
              </w:rPr>
              <w:t xml:space="preserve"> minutes will be required </w:t>
            </w:r>
            <w:r>
              <w:rPr>
                <w:rFonts w:asciiTheme="minorHAnsi" w:hAnsiTheme="minorHAnsi" w:cs="Calibri"/>
                <w:sz w:val="22"/>
                <w:szCs w:val="22"/>
              </w:rPr>
              <w:t xml:space="preserve">for </w:t>
            </w:r>
            <w:r w:rsidR="00F20570" w:rsidRPr="00736195">
              <w:rPr>
                <w:rFonts w:asciiTheme="minorHAnsi" w:hAnsiTheme="minorHAnsi" w:cs="Calibri"/>
                <w:sz w:val="22"/>
                <w:szCs w:val="22"/>
              </w:rPr>
              <w:t>the follow through (</w:t>
            </w:r>
            <w:r w:rsidR="0094312A" w:rsidRPr="00736195">
              <w:rPr>
                <w:rFonts w:asciiTheme="minorHAnsi" w:hAnsiTheme="minorHAnsi" w:cs="Calibri"/>
                <w:sz w:val="22"/>
                <w:szCs w:val="22"/>
              </w:rPr>
              <w:t>2</w:t>
            </w:r>
            <w:r w:rsidR="008231BC" w:rsidRPr="00736195">
              <w:rPr>
                <w:rFonts w:asciiTheme="minorHAnsi" w:hAnsiTheme="minorHAnsi" w:cs="Calibri"/>
                <w:sz w:val="22"/>
                <w:szCs w:val="22"/>
              </w:rPr>
              <w:t xml:space="preserve">00 </w:t>
            </w:r>
            <w:r w:rsidR="00F20570" w:rsidRPr="00736195">
              <w:rPr>
                <w:rFonts w:asciiTheme="minorHAnsi" w:hAnsiTheme="minorHAnsi" w:cs="Calibri"/>
                <w:sz w:val="22"/>
                <w:szCs w:val="22"/>
              </w:rPr>
              <w:t xml:space="preserve">response x </w:t>
            </w:r>
            <w:r w:rsidR="00C57782" w:rsidRPr="00736195">
              <w:rPr>
                <w:rFonts w:asciiTheme="minorHAnsi" w:hAnsiTheme="minorHAnsi" w:cs="Calibri"/>
                <w:sz w:val="22"/>
                <w:szCs w:val="22"/>
              </w:rPr>
              <w:t>1</w:t>
            </w:r>
            <w:r w:rsidR="00A9322A" w:rsidRPr="00736195">
              <w:rPr>
                <w:rFonts w:asciiTheme="minorHAnsi" w:hAnsiTheme="minorHAnsi" w:cs="Calibri"/>
                <w:sz w:val="22"/>
                <w:szCs w:val="22"/>
              </w:rPr>
              <w:t>5</w:t>
            </w:r>
            <w:r w:rsidR="00F20570" w:rsidRPr="00736195">
              <w:rPr>
                <w:rFonts w:asciiTheme="minorHAnsi" w:hAnsiTheme="minorHAnsi" w:cs="Calibri"/>
                <w:sz w:val="22"/>
                <w:szCs w:val="22"/>
              </w:rPr>
              <w:t xml:space="preserve"> minutes = </w:t>
            </w:r>
            <w:r w:rsidR="0094312A" w:rsidRPr="00736195">
              <w:rPr>
                <w:rFonts w:asciiTheme="minorHAnsi" w:hAnsiTheme="minorHAnsi" w:cs="Calibri"/>
                <w:sz w:val="22"/>
                <w:szCs w:val="22"/>
              </w:rPr>
              <w:t>50</w:t>
            </w:r>
            <w:r w:rsidR="008231BC" w:rsidRPr="00736195">
              <w:rPr>
                <w:rFonts w:asciiTheme="minorHAnsi" w:hAnsiTheme="minorHAnsi" w:cs="Calibri"/>
                <w:sz w:val="22"/>
                <w:szCs w:val="22"/>
              </w:rPr>
              <w:t xml:space="preserve"> </w:t>
            </w:r>
            <w:r w:rsidR="00F20570" w:rsidRPr="00736195">
              <w:rPr>
                <w:rFonts w:asciiTheme="minorHAnsi" w:hAnsiTheme="minorHAnsi" w:cs="Calibri"/>
                <w:sz w:val="22"/>
                <w:szCs w:val="22"/>
              </w:rPr>
              <w:t xml:space="preserve">hours). The </w:t>
            </w:r>
            <w:r w:rsidR="004B765A" w:rsidRPr="00736195">
              <w:rPr>
                <w:rFonts w:asciiTheme="minorHAnsi" w:hAnsiTheme="minorHAnsi" w:cs="Calibri"/>
                <w:sz w:val="22"/>
                <w:szCs w:val="22"/>
              </w:rPr>
              <w:t xml:space="preserve">total </w:t>
            </w:r>
            <w:r w:rsidR="00F20570" w:rsidRPr="00736195">
              <w:rPr>
                <w:rFonts w:asciiTheme="minorHAnsi" w:hAnsiTheme="minorHAnsi" w:cs="Calibri"/>
                <w:sz w:val="22"/>
                <w:szCs w:val="22"/>
              </w:rPr>
              <w:t xml:space="preserve">burden for this collection is estimated to be </w:t>
            </w:r>
            <w:r w:rsidR="0012705A" w:rsidRPr="00736195">
              <w:rPr>
                <w:rFonts w:asciiTheme="minorHAnsi" w:hAnsiTheme="minorHAnsi" w:cs="Calibri"/>
                <w:sz w:val="22"/>
                <w:szCs w:val="22"/>
              </w:rPr>
              <w:t>58</w:t>
            </w:r>
            <w:r w:rsidR="008231BC" w:rsidRPr="00736195">
              <w:rPr>
                <w:rFonts w:asciiTheme="minorHAnsi" w:hAnsiTheme="minorHAnsi" w:cs="Calibri"/>
                <w:sz w:val="22"/>
                <w:szCs w:val="22"/>
              </w:rPr>
              <w:t xml:space="preserve"> </w:t>
            </w:r>
            <w:r w:rsidR="00F20570" w:rsidRPr="00736195">
              <w:rPr>
                <w:rFonts w:asciiTheme="minorHAnsi" w:hAnsiTheme="minorHAnsi" w:cs="Calibri"/>
                <w:sz w:val="22"/>
                <w:szCs w:val="22"/>
              </w:rPr>
              <w:t>hours.</w:t>
            </w:r>
          </w:p>
          <w:p w14:paraId="123D3D66" w14:textId="24FE3515" w:rsidR="00C97C78" w:rsidRPr="00736195" w:rsidRDefault="00C97C78" w:rsidP="0012705A">
            <w:pPr>
              <w:ind w:right="342"/>
              <w:rPr>
                <w:rFonts w:asciiTheme="minorHAnsi" w:hAnsiTheme="minorHAnsi" w:cs="Calibri"/>
                <w:b/>
                <w:sz w:val="22"/>
                <w:szCs w:val="22"/>
              </w:rPr>
            </w:pPr>
          </w:p>
        </w:tc>
      </w:tr>
      <w:tr w:rsidR="00F963FF" w:rsidRPr="00736195" w14:paraId="6ABD2043" w14:textId="77777777" w:rsidTr="009D03E7">
        <w:trPr>
          <w:gridBefore w:val="2"/>
          <w:wBefore w:w="86" w:type="dxa"/>
          <w:trHeight w:val="216"/>
        </w:trPr>
        <w:tc>
          <w:tcPr>
            <w:tcW w:w="542" w:type="dxa"/>
            <w:gridSpan w:val="4"/>
          </w:tcPr>
          <w:p w14:paraId="6D4B0C4D" w14:textId="77777777" w:rsidR="00F963FF" w:rsidRPr="00736195" w:rsidRDefault="00F963FF" w:rsidP="00885E07">
            <w:pPr>
              <w:pStyle w:val="NoSpacing"/>
              <w:rPr>
                <w:rFonts w:asciiTheme="minorHAnsi" w:hAnsiTheme="minorHAnsi"/>
                <w:sz w:val="22"/>
                <w:szCs w:val="22"/>
              </w:rPr>
            </w:pPr>
          </w:p>
        </w:tc>
        <w:tc>
          <w:tcPr>
            <w:tcW w:w="2972" w:type="dxa"/>
            <w:gridSpan w:val="7"/>
          </w:tcPr>
          <w:p w14:paraId="7323E2A7" w14:textId="68A9ADD3" w:rsidR="00F963FF" w:rsidRPr="00736195" w:rsidRDefault="00F963FF" w:rsidP="00885E07">
            <w:pPr>
              <w:pStyle w:val="NoSpacing"/>
              <w:rPr>
                <w:rFonts w:asciiTheme="minorHAnsi" w:hAnsiTheme="minorHAnsi" w:cstheme="minorHAnsi"/>
                <w:b/>
                <w:sz w:val="22"/>
                <w:szCs w:val="22"/>
              </w:rPr>
            </w:pPr>
          </w:p>
        </w:tc>
        <w:tc>
          <w:tcPr>
            <w:tcW w:w="270" w:type="dxa"/>
          </w:tcPr>
          <w:p w14:paraId="42BB0419" w14:textId="77777777" w:rsidR="00F963FF" w:rsidRPr="00736195" w:rsidRDefault="00F963FF" w:rsidP="00885E07">
            <w:pPr>
              <w:pStyle w:val="NoSpacing"/>
              <w:rPr>
                <w:rFonts w:asciiTheme="minorHAnsi" w:hAnsiTheme="minorHAnsi" w:cstheme="minorHAnsi"/>
                <w:b/>
                <w:sz w:val="22"/>
                <w:szCs w:val="22"/>
              </w:rPr>
            </w:pPr>
          </w:p>
        </w:tc>
        <w:tc>
          <w:tcPr>
            <w:tcW w:w="2970" w:type="dxa"/>
            <w:gridSpan w:val="13"/>
          </w:tcPr>
          <w:p w14:paraId="1B990E6C" w14:textId="77777777" w:rsidR="00F963FF" w:rsidRPr="00736195" w:rsidRDefault="00F963FF" w:rsidP="00EA65B8">
            <w:pPr>
              <w:pStyle w:val="NoSpacing"/>
              <w:rPr>
                <w:rFonts w:asciiTheme="minorHAnsi" w:hAnsiTheme="minorHAnsi" w:cstheme="minorHAnsi"/>
                <w:b/>
                <w:sz w:val="22"/>
                <w:szCs w:val="22"/>
              </w:rPr>
            </w:pPr>
          </w:p>
        </w:tc>
        <w:tc>
          <w:tcPr>
            <w:tcW w:w="360" w:type="dxa"/>
          </w:tcPr>
          <w:p w14:paraId="59CB08D2" w14:textId="77777777" w:rsidR="00F963FF" w:rsidRPr="00736195" w:rsidRDefault="00F963FF" w:rsidP="00885E07">
            <w:pPr>
              <w:pStyle w:val="NoSpacing"/>
              <w:rPr>
                <w:rFonts w:asciiTheme="minorHAnsi" w:hAnsiTheme="minorHAnsi" w:cstheme="minorHAnsi"/>
                <w:b/>
                <w:sz w:val="22"/>
                <w:szCs w:val="22"/>
              </w:rPr>
            </w:pPr>
          </w:p>
        </w:tc>
        <w:tc>
          <w:tcPr>
            <w:tcW w:w="2790" w:type="dxa"/>
            <w:gridSpan w:val="8"/>
          </w:tcPr>
          <w:p w14:paraId="5D1E33FC" w14:textId="77777777" w:rsidR="00F963FF" w:rsidRPr="00736195" w:rsidRDefault="00F963FF" w:rsidP="00EA65B8">
            <w:pPr>
              <w:pStyle w:val="NoSpacing"/>
              <w:rPr>
                <w:rFonts w:asciiTheme="minorHAnsi" w:hAnsiTheme="minorHAnsi" w:cs="Calibri"/>
                <w:b/>
                <w:sz w:val="22"/>
                <w:szCs w:val="22"/>
              </w:rPr>
            </w:pPr>
          </w:p>
        </w:tc>
      </w:tr>
      <w:tr w:rsidR="00A8508D" w:rsidRPr="00736195" w14:paraId="24349DB1" w14:textId="77777777" w:rsidTr="009D03E7">
        <w:trPr>
          <w:gridBefore w:val="2"/>
          <w:wBefore w:w="86" w:type="dxa"/>
          <w:trHeight w:val="377"/>
        </w:trPr>
        <w:tc>
          <w:tcPr>
            <w:tcW w:w="542" w:type="dxa"/>
            <w:gridSpan w:val="4"/>
            <w:tcBorders>
              <w:right w:val="single" w:sz="4" w:space="0" w:color="auto"/>
            </w:tcBorders>
          </w:tcPr>
          <w:p w14:paraId="30F98A6C" w14:textId="77777777" w:rsidR="00A8508D" w:rsidRPr="00736195" w:rsidRDefault="00A8508D" w:rsidP="00885E07">
            <w:pPr>
              <w:pStyle w:val="NoSpacing"/>
              <w:rPr>
                <w:rFonts w:asciiTheme="minorHAnsi" w:hAnsiTheme="minorHAnsi"/>
                <w:sz w:val="22"/>
                <w:szCs w:val="22"/>
              </w:rPr>
            </w:pPr>
          </w:p>
        </w:tc>
        <w:tc>
          <w:tcPr>
            <w:tcW w:w="2972" w:type="dxa"/>
            <w:gridSpan w:val="7"/>
            <w:tcBorders>
              <w:top w:val="single" w:sz="4" w:space="0" w:color="auto"/>
              <w:left w:val="single" w:sz="4" w:space="0" w:color="auto"/>
              <w:right w:val="single" w:sz="4" w:space="0" w:color="auto"/>
            </w:tcBorders>
            <w:shd w:val="clear" w:color="auto" w:fill="D9D9D9" w:themeFill="background1" w:themeFillShade="D9"/>
          </w:tcPr>
          <w:p w14:paraId="667F8391" w14:textId="358A011B" w:rsidR="00A8508D" w:rsidRPr="009D03E7" w:rsidRDefault="00A8508D" w:rsidP="00F963FF">
            <w:pPr>
              <w:pStyle w:val="NoSpacing"/>
              <w:rPr>
                <w:rFonts w:asciiTheme="minorHAnsi" w:hAnsiTheme="minorHAnsi" w:cstheme="minorHAnsi"/>
                <w:b/>
                <w:sz w:val="20"/>
                <w:szCs w:val="22"/>
              </w:rPr>
            </w:pPr>
            <w:r w:rsidRPr="009D03E7">
              <w:rPr>
                <w:rFonts w:asciiTheme="minorHAnsi" w:hAnsiTheme="minorHAnsi" w:cstheme="minorHAnsi"/>
                <w:b/>
                <w:sz w:val="20"/>
                <w:szCs w:val="22"/>
              </w:rPr>
              <w:t xml:space="preserve">Estimated Number of Contacts </w:t>
            </w:r>
          </w:p>
        </w:tc>
        <w:tc>
          <w:tcPr>
            <w:tcW w:w="270" w:type="dxa"/>
            <w:tcBorders>
              <w:left w:val="single" w:sz="4" w:space="0" w:color="auto"/>
              <w:right w:val="single" w:sz="4" w:space="0" w:color="auto"/>
            </w:tcBorders>
          </w:tcPr>
          <w:p w14:paraId="44E741D8" w14:textId="77777777" w:rsidR="00A8508D" w:rsidRPr="009D03E7" w:rsidRDefault="00A8508D" w:rsidP="00885E07">
            <w:pPr>
              <w:pStyle w:val="NoSpacing"/>
              <w:rPr>
                <w:rFonts w:asciiTheme="minorHAnsi" w:hAnsiTheme="minorHAnsi" w:cstheme="minorHAnsi"/>
                <w:b/>
                <w:sz w:val="20"/>
                <w:szCs w:val="22"/>
              </w:rPr>
            </w:pPr>
          </w:p>
        </w:tc>
        <w:tc>
          <w:tcPr>
            <w:tcW w:w="2970" w:type="dxa"/>
            <w:gridSpan w:val="13"/>
            <w:tcBorders>
              <w:top w:val="single" w:sz="4" w:space="0" w:color="auto"/>
              <w:left w:val="single" w:sz="4" w:space="0" w:color="auto"/>
              <w:right w:val="single" w:sz="4" w:space="0" w:color="auto"/>
            </w:tcBorders>
            <w:shd w:val="clear" w:color="auto" w:fill="D9D9D9" w:themeFill="background1" w:themeFillShade="D9"/>
          </w:tcPr>
          <w:p w14:paraId="03E96EF0" w14:textId="0DA31F7A" w:rsidR="00A8508D" w:rsidRPr="009D03E7" w:rsidRDefault="00A8508D" w:rsidP="00F963FF">
            <w:pPr>
              <w:pStyle w:val="NoSpacing"/>
              <w:rPr>
                <w:rFonts w:asciiTheme="minorHAnsi" w:hAnsiTheme="minorHAnsi" w:cstheme="minorHAnsi"/>
                <w:b/>
                <w:sz w:val="20"/>
                <w:szCs w:val="22"/>
              </w:rPr>
            </w:pPr>
            <w:r w:rsidRPr="009D03E7">
              <w:rPr>
                <w:rFonts w:asciiTheme="minorHAnsi" w:hAnsiTheme="minorHAnsi" w:cstheme="minorHAnsi"/>
                <w:b/>
                <w:sz w:val="20"/>
                <w:szCs w:val="22"/>
              </w:rPr>
              <w:t>Estimation of Time</w:t>
            </w:r>
            <w:r w:rsidR="00F462F1" w:rsidRPr="009D03E7">
              <w:rPr>
                <w:rFonts w:asciiTheme="minorHAnsi" w:hAnsiTheme="minorHAnsi" w:cstheme="minorHAnsi"/>
                <w:b/>
                <w:sz w:val="20"/>
                <w:szCs w:val="22"/>
              </w:rPr>
              <w:t xml:space="preserve"> (minutes)</w:t>
            </w:r>
          </w:p>
        </w:tc>
        <w:tc>
          <w:tcPr>
            <w:tcW w:w="360" w:type="dxa"/>
            <w:tcBorders>
              <w:left w:val="single" w:sz="4" w:space="0" w:color="auto"/>
              <w:right w:val="single" w:sz="4" w:space="0" w:color="auto"/>
            </w:tcBorders>
          </w:tcPr>
          <w:p w14:paraId="2D5191AE" w14:textId="77777777" w:rsidR="00A8508D" w:rsidRPr="009D03E7" w:rsidRDefault="00A8508D" w:rsidP="00885E07">
            <w:pPr>
              <w:pStyle w:val="NoSpacing"/>
              <w:rPr>
                <w:rFonts w:asciiTheme="minorHAnsi" w:hAnsiTheme="minorHAnsi" w:cstheme="minorHAnsi"/>
                <w:b/>
                <w:sz w:val="20"/>
                <w:szCs w:val="22"/>
              </w:rPr>
            </w:pPr>
          </w:p>
        </w:tc>
        <w:tc>
          <w:tcPr>
            <w:tcW w:w="2790" w:type="dxa"/>
            <w:gridSpan w:val="8"/>
            <w:tcBorders>
              <w:top w:val="single" w:sz="4" w:space="0" w:color="auto"/>
              <w:left w:val="single" w:sz="4" w:space="0" w:color="auto"/>
              <w:right w:val="single" w:sz="4" w:space="0" w:color="auto"/>
            </w:tcBorders>
            <w:shd w:val="clear" w:color="auto" w:fill="D9D9D9" w:themeFill="background1" w:themeFillShade="D9"/>
          </w:tcPr>
          <w:p w14:paraId="385C7A38" w14:textId="45FB3535" w:rsidR="00A8508D" w:rsidRPr="009D03E7" w:rsidRDefault="00A8508D" w:rsidP="00F963FF">
            <w:pPr>
              <w:pStyle w:val="NoSpacing"/>
              <w:rPr>
                <w:rFonts w:asciiTheme="minorHAnsi" w:hAnsiTheme="minorHAnsi" w:cstheme="minorHAnsi"/>
                <w:b/>
                <w:sz w:val="20"/>
                <w:szCs w:val="22"/>
              </w:rPr>
            </w:pPr>
            <w:r w:rsidRPr="009D03E7">
              <w:rPr>
                <w:rFonts w:asciiTheme="minorHAnsi" w:hAnsiTheme="minorHAnsi" w:cs="Calibri"/>
                <w:b/>
                <w:sz w:val="20"/>
                <w:szCs w:val="22"/>
              </w:rPr>
              <w:t>Estimation Burden</w:t>
            </w:r>
            <w:r w:rsidR="00F462F1" w:rsidRPr="009D03E7">
              <w:rPr>
                <w:rFonts w:asciiTheme="minorHAnsi" w:hAnsiTheme="minorHAnsi" w:cs="Calibri"/>
                <w:b/>
                <w:sz w:val="20"/>
                <w:szCs w:val="22"/>
              </w:rPr>
              <w:t xml:space="preserve"> (hours)</w:t>
            </w:r>
          </w:p>
        </w:tc>
      </w:tr>
      <w:tr w:rsidR="00C97C78" w:rsidRPr="00736195" w14:paraId="33893F47" w14:textId="77777777" w:rsidTr="009D03E7">
        <w:trPr>
          <w:gridBefore w:val="2"/>
          <w:wBefore w:w="86" w:type="dxa"/>
          <w:trHeight w:val="260"/>
        </w:trPr>
        <w:tc>
          <w:tcPr>
            <w:tcW w:w="542" w:type="dxa"/>
            <w:gridSpan w:val="4"/>
            <w:tcBorders>
              <w:right w:val="single" w:sz="4" w:space="0" w:color="auto"/>
            </w:tcBorders>
          </w:tcPr>
          <w:p w14:paraId="28375F40" w14:textId="77777777" w:rsidR="00C97C78" w:rsidRPr="00736195" w:rsidRDefault="00C97C78" w:rsidP="00885E07">
            <w:pPr>
              <w:pStyle w:val="NoSpacing"/>
              <w:rPr>
                <w:rFonts w:asciiTheme="minorHAnsi" w:hAnsiTheme="minorHAnsi"/>
                <w:sz w:val="22"/>
                <w:szCs w:val="22"/>
              </w:rPr>
            </w:pPr>
          </w:p>
        </w:tc>
        <w:tc>
          <w:tcPr>
            <w:tcW w:w="2342" w:type="dxa"/>
            <w:gridSpan w:val="5"/>
            <w:tcBorders>
              <w:top w:val="single" w:sz="4" w:space="0" w:color="auto"/>
              <w:left w:val="single" w:sz="4" w:space="0" w:color="auto"/>
            </w:tcBorders>
          </w:tcPr>
          <w:p w14:paraId="6F4DE181" w14:textId="0F11E791" w:rsidR="00C97C78" w:rsidRPr="009D03E7" w:rsidRDefault="00C97C78" w:rsidP="004904B0">
            <w:pPr>
              <w:rPr>
                <w:rFonts w:asciiTheme="minorHAnsi" w:hAnsiTheme="minorHAnsi" w:cs="Calibri"/>
                <w:sz w:val="20"/>
                <w:szCs w:val="22"/>
              </w:rPr>
            </w:pPr>
            <w:r w:rsidRPr="009D03E7">
              <w:rPr>
                <w:rFonts w:asciiTheme="minorHAnsi" w:hAnsiTheme="minorHAnsi" w:cstheme="minorHAnsi"/>
                <w:sz w:val="20"/>
                <w:szCs w:val="22"/>
              </w:rPr>
              <w:t>Initial Contacts</w:t>
            </w:r>
          </w:p>
        </w:tc>
        <w:tc>
          <w:tcPr>
            <w:tcW w:w="630" w:type="dxa"/>
            <w:gridSpan w:val="2"/>
            <w:tcBorders>
              <w:top w:val="single" w:sz="4" w:space="0" w:color="auto"/>
              <w:right w:val="single" w:sz="4" w:space="0" w:color="auto"/>
            </w:tcBorders>
          </w:tcPr>
          <w:p w14:paraId="19D1081A" w14:textId="77E0C792" w:rsidR="00C97C78" w:rsidRPr="009D03E7" w:rsidRDefault="00C97C78" w:rsidP="00885E07">
            <w:pPr>
              <w:pStyle w:val="NoSpacing"/>
              <w:rPr>
                <w:rFonts w:asciiTheme="minorHAnsi" w:hAnsiTheme="minorHAnsi" w:cs="Calibri"/>
                <w:sz w:val="20"/>
                <w:szCs w:val="22"/>
              </w:rPr>
            </w:pPr>
            <w:r w:rsidRPr="009D03E7">
              <w:rPr>
                <w:rFonts w:asciiTheme="minorHAnsi" w:hAnsiTheme="minorHAnsi" w:cs="Calibri"/>
                <w:sz w:val="20"/>
                <w:szCs w:val="22"/>
              </w:rPr>
              <w:t>285</w:t>
            </w:r>
          </w:p>
        </w:tc>
        <w:tc>
          <w:tcPr>
            <w:tcW w:w="270" w:type="dxa"/>
            <w:tcBorders>
              <w:left w:val="single" w:sz="4" w:space="0" w:color="auto"/>
              <w:right w:val="single" w:sz="4" w:space="0" w:color="auto"/>
            </w:tcBorders>
          </w:tcPr>
          <w:p w14:paraId="0330990D" w14:textId="77777777" w:rsidR="00C97C78" w:rsidRPr="009D03E7" w:rsidRDefault="00C97C78" w:rsidP="00885E07">
            <w:pPr>
              <w:pStyle w:val="NoSpacing"/>
              <w:rPr>
                <w:rFonts w:asciiTheme="minorHAnsi" w:hAnsiTheme="minorHAnsi" w:cstheme="minorHAnsi"/>
                <w:sz w:val="20"/>
                <w:szCs w:val="22"/>
              </w:rPr>
            </w:pPr>
          </w:p>
        </w:tc>
        <w:tc>
          <w:tcPr>
            <w:tcW w:w="2430" w:type="dxa"/>
            <w:gridSpan w:val="11"/>
            <w:tcBorders>
              <w:top w:val="single" w:sz="4" w:space="0" w:color="auto"/>
              <w:left w:val="single" w:sz="4" w:space="0" w:color="auto"/>
            </w:tcBorders>
          </w:tcPr>
          <w:p w14:paraId="7A6C45C3" w14:textId="3CED581A" w:rsidR="00C97C78" w:rsidRPr="009D03E7" w:rsidRDefault="00C97C78" w:rsidP="004904B0">
            <w:pPr>
              <w:rPr>
                <w:rFonts w:asciiTheme="minorHAnsi" w:hAnsiTheme="minorHAnsi" w:cs="Calibri"/>
                <w:sz w:val="20"/>
                <w:szCs w:val="22"/>
              </w:rPr>
            </w:pPr>
            <w:r w:rsidRPr="009D03E7">
              <w:rPr>
                <w:rFonts w:asciiTheme="minorHAnsi" w:hAnsiTheme="minorHAnsi" w:cstheme="minorHAnsi"/>
                <w:sz w:val="20"/>
                <w:szCs w:val="22"/>
              </w:rPr>
              <w:t>Initial Contacts</w:t>
            </w:r>
          </w:p>
        </w:tc>
        <w:tc>
          <w:tcPr>
            <w:tcW w:w="540" w:type="dxa"/>
            <w:gridSpan w:val="2"/>
            <w:tcBorders>
              <w:top w:val="single" w:sz="4" w:space="0" w:color="auto"/>
              <w:right w:val="single" w:sz="4" w:space="0" w:color="auto"/>
            </w:tcBorders>
          </w:tcPr>
          <w:p w14:paraId="26BD32F8" w14:textId="24A826CA" w:rsidR="00C97C78" w:rsidRPr="009D03E7" w:rsidRDefault="00C97C78" w:rsidP="00885E07">
            <w:pPr>
              <w:pStyle w:val="NoSpacing"/>
              <w:rPr>
                <w:rFonts w:asciiTheme="minorHAnsi" w:hAnsiTheme="minorHAnsi" w:cs="Calibri"/>
                <w:sz w:val="20"/>
                <w:szCs w:val="22"/>
              </w:rPr>
            </w:pPr>
            <w:r w:rsidRPr="009D03E7">
              <w:rPr>
                <w:rFonts w:asciiTheme="minorHAnsi" w:hAnsiTheme="minorHAnsi" w:cs="Calibri"/>
                <w:sz w:val="20"/>
                <w:szCs w:val="22"/>
              </w:rPr>
              <w:t>1</w:t>
            </w:r>
          </w:p>
        </w:tc>
        <w:tc>
          <w:tcPr>
            <w:tcW w:w="360" w:type="dxa"/>
            <w:tcBorders>
              <w:left w:val="single" w:sz="4" w:space="0" w:color="auto"/>
              <w:right w:val="single" w:sz="4" w:space="0" w:color="auto"/>
            </w:tcBorders>
          </w:tcPr>
          <w:p w14:paraId="43591881" w14:textId="77777777" w:rsidR="00C97C78" w:rsidRPr="009D03E7" w:rsidRDefault="00C97C78" w:rsidP="00885E07">
            <w:pPr>
              <w:pStyle w:val="NoSpacing"/>
              <w:rPr>
                <w:rFonts w:asciiTheme="minorHAnsi" w:hAnsiTheme="minorHAnsi" w:cstheme="minorHAnsi"/>
                <w:sz w:val="20"/>
                <w:szCs w:val="22"/>
              </w:rPr>
            </w:pPr>
          </w:p>
        </w:tc>
        <w:tc>
          <w:tcPr>
            <w:tcW w:w="2250" w:type="dxa"/>
            <w:gridSpan w:val="5"/>
            <w:tcBorders>
              <w:top w:val="single" w:sz="4" w:space="0" w:color="auto"/>
              <w:left w:val="single" w:sz="4" w:space="0" w:color="auto"/>
            </w:tcBorders>
          </w:tcPr>
          <w:p w14:paraId="4C0DE07C" w14:textId="7859C0A6" w:rsidR="00C97C78" w:rsidRPr="009D03E7" w:rsidRDefault="00C97C78" w:rsidP="004904B0">
            <w:pPr>
              <w:rPr>
                <w:rFonts w:asciiTheme="minorHAnsi" w:hAnsiTheme="minorHAnsi" w:cs="Calibri"/>
                <w:sz w:val="20"/>
                <w:szCs w:val="22"/>
              </w:rPr>
            </w:pPr>
            <w:r w:rsidRPr="009D03E7">
              <w:rPr>
                <w:rFonts w:asciiTheme="minorHAnsi" w:hAnsiTheme="minorHAnsi" w:cstheme="minorHAnsi"/>
                <w:sz w:val="20"/>
                <w:szCs w:val="22"/>
              </w:rPr>
              <w:t>Initial Contacts</w:t>
            </w:r>
          </w:p>
        </w:tc>
        <w:tc>
          <w:tcPr>
            <w:tcW w:w="540" w:type="dxa"/>
            <w:gridSpan w:val="3"/>
            <w:tcBorders>
              <w:top w:val="single" w:sz="4" w:space="0" w:color="auto"/>
              <w:right w:val="single" w:sz="4" w:space="0" w:color="auto"/>
            </w:tcBorders>
          </w:tcPr>
          <w:p w14:paraId="4B69C3CC" w14:textId="23A6DFC0" w:rsidR="00C97C78" w:rsidRPr="009D03E7" w:rsidRDefault="00C97C78" w:rsidP="0096191F">
            <w:pPr>
              <w:pStyle w:val="NoSpacing"/>
              <w:jc w:val="center"/>
              <w:rPr>
                <w:rFonts w:asciiTheme="minorHAnsi" w:hAnsiTheme="minorHAnsi" w:cs="Calibri"/>
                <w:sz w:val="20"/>
                <w:szCs w:val="22"/>
              </w:rPr>
            </w:pPr>
            <w:r w:rsidRPr="009D03E7">
              <w:rPr>
                <w:rFonts w:asciiTheme="minorHAnsi" w:hAnsiTheme="minorHAnsi" w:cs="Calibri"/>
                <w:sz w:val="20"/>
                <w:szCs w:val="22"/>
              </w:rPr>
              <w:t>5</w:t>
            </w:r>
          </w:p>
        </w:tc>
      </w:tr>
      <w:tr w:rsidR="009D03E7" w:rsidRPr="00736195" w14:paraId="5E9BC965" w14:textId="77777777" w:rsidTr="009D03E7">
        <w:trPr>
          <w:gridBefore w:val="2"/>
          <w:wBefore w:w="86" w:type="dxa"/>
          <w:trHeight w:val="333"/>
        </w:trPr>
        <w:tc>
          <w:tcPr>
            <w:tcW w:w="542" w:type="dxa"/>
            <w:gridSpan w:val="4"/>
            <w:tcBorders>
              <w:right w:val="single" w:sz="4" w:space="0" w:color="auto"/>
            </w:tcBorders>
          </w:tcPr>
          <w:p w14:paraId="3DB95978" w14:textId="04048471" w:rsidR="009D03E7" w:rsidRPr="00736195" w:rsidRDefault="009D03E7" w:rsidP="00885E07">
            <w:pPr>
              <w:pStyle w:val="NoSpacing"/>
              <w:rPr>
                <w:rFonts w:asciiTheme="minorHAnsi" w:hAnsiTheme="minorHAnsi"/>
                <w:sz w:val="22"/>
                <w:szCs w:val="22"/>
              </w:rPr>
            </w:pPr>
          </w:p>
        </w:tc>
        <w:tc>
          <w:tcPr>
            <w:tcW w:w="2342" w:type="dxa"/>
            <w:gridSpan w:val="5"/>
            <w:tcBorders>
              <w:left w:val="single" w:sz="4" w:space="0" w:color="auto"/>
            </w:tcBorders>
          </w:tcPr>
          <w:p w14:paraId="0AAA1708" w14:textId="6FAAD2B2" w:rsidR="009D03E7" w:rsidRPr="009D03E7" w:rsidRDefault="009D03E7" w:rsidP="009D03E7">
            <w:pPr>
              <w:rPr>
                <w:rFonts w:asciiTheme="minorHAnsi" w:hAnsiTheme="minorHAnsi" w:cs="Calibri"/>
                <w:sz w:val="20"/>
                <w:szCs w:val="22"/>
              </w:rPr>
            </w:pPr>
            <w:r w:rsidRPr="00BF7164">
              <w:rPr>
                <w:rFonts w:asciiTheme="minorHAnsi" w:hAnsiTheme="minorHAnsi" w:cs="Calibri"/>
                <w:sz w:val="20"/>
                <w:szCs w:val="22"/>
              </w:rPr>
              <w:t>Refusal/ nonresponse</w:t>
            </w:r>
            <w:r w:rsidRPr="009D03E7">
              <w:rPr>
                <w:rFonts w:asciiTheme="minorHAnsi" w:hAnsiTheme="minorHAnsi" w:cs="Calibri"/>
                <w:sz w:val="20"/>
                <w:szCs w:val="22"/>
              </w:rPr>
              <w:t xml:space="preserve"> </w:t>
            </w:r>
          </w:p>
        </w:tc>
        <w:tc>
          <w:tcPr>
            <w:tcW w:w="630" w:type="dxa"/>
            <w:gridSpan w:val="2"/>
            <w:tcBorders>
              <w:right w:val="single" w:sz="4" w:space="0" w:color="auto"/>
            </w:tcBorders>
          </w:tcPr>
          <w:p w14:paraId="3A42377E" w14:textId="2B6E5197" w:rsidR="009D03E7" w:rsidRPr="009D03E7" w:rsidRDefault="009D03E7" w:rsidP="00885E07">
            <w:pPr>
              <w:pStyle w:val="NoSpacing"/>
              <w:rPr>
                <w:rFonts w:asciiTheme="minorHAnsi" w:hAnsiTheme="minorHAnsi" w:cstheme="minorHAnsi"/>
                <w:sz w:val="20"/>
                <w:szCs w:val="22"/>
              </w:rPr>
            </w:pPr>
            <w:r w:rsidRPr="009D03E7">
              <w:rPr>
                <w:rFonts w:asciiTheme="minorHAnsi" w:hAnsiTheme="minorHAnsi" w:cs="Calibri"/>
                <w:sz w:val="20"/>
                <w:szCs w:val="22"/>
              </w:rPr>
              <w:t>85</w:t>
            </w:r>
          </w:p>
        </w:tc>
        <w:tc>
          <w:tcPr>
            <w:tcW w:w="270" w:type="dxa"/>
            <w:tcBorders>
              <w:left w:val="single" w:sz="4" w:space="0" w:color="auto"/>
              <w:right w:val="single" w:sz="4" w:space="0" w:color="auto"/>
            </w:tcBorders>
          </w:tcPr>
          <w:p w14:paraId="1957AF59" w14:textId="77777777" w:rsidR="009D03E7" w:rsidRPr="009D03E7" w:rsidRDefault="009D03E7" w:rsidP="00885E07">
            <w:pPr>
              <w:pStyle w:val="NoSpacing"/>
              <w:rPr>
                <w:rFonts w:asciiTheme="minorHAnsi" w:hAnsiTheme="minorHAnsi" w:cstheme="minorHAnsi"/>
                <w:sz w:val="20"/>
                <w:szCs w:val="22"/>
              </w:rPr>
            </w:pPr>
          </w:p>
        </w:tc>
        <w:tc>
          <w:tcPr>
            <w:tcW w:w="2430" w:type="dxa"/>
            <w:gridSpan w:val="11"/>
            <w:tcBorders>
              <w:left w:val="single" w:sz="4" w:space="0" w:color="auto"/>
            </w:tcBorders>
          </w:tcPr>
          <w:p w14:paraId="53EEA340" w14:textId="0761DD05" w:rsidR="009D03E7" w:rsidRPr="009D03E7" w:rsidRDefault="009D03E7" w:rsidP="004904B0">
            <w:pPr>
              <w:rPr>
                <w:rFonts w:asciiTheme="minorHAnsi" w:hAnsiTheme="minorHAnsi" w:cs="Calibri"/>
                <w:sz w:val="20"/>
                <w:szCs w:val="22"/>
              </w:rPr>
            </w:pPr>
            <w:r w:rsidRPr="009D03E7">
              <w:rPr>
                <w:rFonts w:asciiTheme="minorHAnsi" w:hAnsiTheme="minorHAnsi" w:cs="Calibri"/>
                <w:sz w:val="20"/>
                <w:szCs w:val="22"/>
              </w:rPr>
              <w:t xml:space="preserve">Refusal/ nonresponse </w:t>
            </w:r>
          </w:p>
        </w:tc>
        <w:tc>
          <w:tcPr>
            <w:tcW w:w="540" w:type="dxa"/>
            <w:gridSpan w:val="2"/>
            <w:tcBorders>
              <w:right w:val="single" w:sz="4" w:space="0" w:color="auto"/>
            </w:tcBorders>
          </w:tcPr>
          <w:p w14:paraId="04F9B7C1" w14:textId="3DFC3B28" w:rsidR="009D03E7" w:rsidRPr="009D03E7" w:rsidRDefault="009D03E7" w:rsidP="00885E07">
            <w:pPr>
              <w:pStyle w:val="NoSpacing"/>
              <w:rPr>
                <w:rFonts w:asciiTheme="minorHAnsi" w:hAnsiTheme="minorHAnsi" w:cstheme="minorHAnsi"/>
                <w:sz w:val="20"/>
                <w:szCs w:val="22"/>
              </w:rPr>
            </w:pPr>
            <w:r w:rsidRPr="009D03E7">
              <w:rPr>
                <w:rFonts w:asciiTheme="minorHAnsi" w:hAnsiTheme="minorHAnsi" w:cs="Calibri"/>
                <w:sz w:val="20"/>
                <w:szCs w:val="22"/>
              </w:rPr>
              <w:t>2</w:t>
            </w:r>
          </w:p>
        </w:tc>
        <w:tc>
          <w:tcPr>
            <w:tcW w:w="360" w:type="dxa"/>
            <w:tcBorders>
              <w:left w:val="single" w:sz="4" w:space="0" w:color="auto"/>
              <w:right w:val="single" w:sz="4" w:space="0" w:color="auto"/>
            </w:tcBorders>
          </w:tcPr>
          <w:p w14:paraId="7B0B10FF" w14:textId="77777777" w:rsidR="009D03E7" w:rsidRPr="009D03E7" w:rsidRDefault="009D03E7" w:rsidP="00885E07">
            <w:pPr>
              <w:pStyle w:val="NoSpacing"/>
              <w:rPr>
                <w:rFonts w:asciiTheme="minorHAnsi" w:hAnsiTheme="minorHAnsi" w:cstheme="minorHAnsi"/>
                <w:sz w:val="20"/>
                <w:szCs w:val="22"/>
              </w:rPr>
            </w:pPr>
          </w:p>
        </w:tc>
        <w:tc>
          <w:tcPr>
            <w:tcW w:w="2250" w:type="dxa"/>
            <w:gridSpan w:val="5"/>
            <w:tcBorders>
              <w:left w:val="single" w:sz="4" w:space="0" w:color="auto"/>
            </w:tcBorders>
          </w:tcPr>
          <w:p w14:paraId="7297F514" w14:textId="5DC452A4" w:rsidR="009D03E7" w:rsidRPr="009D03E7" w:rsidRDefault="009D03E7" w:rsidP="004904B0">
            <w:pPr>
              <w:rPr>
                <w:rFonts w:asciiTheme="minorHAnsi" w:hAnsiTheme="minorHAnsi" w:cs="Calibri"/>
                <w:sz w:val="20"/>
                <w:szCs w:val="22"/>
              </w:rPr>
            </w:pPr>
            <w:r w:rsidRPr="00BF7164">
              <w:rPr>
                <w:rFonts w:asciiTheme="minorHAnsi" w:hAnsiTheme="minorHAnsi" w:cs="Calibri"/>
                <w:sz w:val="20"/>
                <w:szCs w:val="22"/>
              </w:rPr>
              <w:t xml:space="preserve">Refusal/ nonresponse </w:t>
            </w:r>
          </w:p>
        </w:tc>
        <w:tc>
          <w:tcPr>
            <w:tcW w:w="540" w:type="dxa"/>
            <w:gridSpan w:val="3"/>
            <w:tcBorders>
              <w:right w:val="single" w:sz="4" w:space="0" w:color="auto"/>
            </w:tcBorders>
          </w:tcPr>
          <w:p w14:paraId="4AA1F694" w14:textId="557F90DD" w:rsidR="009D03E7" w:rsidRPr="009D03E7" w:rsidRDefault="009D03E7" w:rsidP="0096191F">
            <w:pPr>
              <w:pStyle w:val="NoSpacing"/>
              <w:jc w:val="center"/>
              <w:rPr>
                <w:rFonts w:asciiTheme="minorHAnsi" w:hAnsiTheme="minorHAnsi" w:cstheme="minorHAnsi"/>
                <w:sz w:val="20"/>
                <w:szCs w:val="22"/>
              </w:rPr>
            </w:pPr>
            <w:r w:rsidRPr="009D03E7">
              <w:rPr>
                <w:rFonts w:asciiTheme="minorHAnsi" w:hAnsiTheme="minorHAnsi" w:cs="Calibri"/>
                <w:sz w:val="20"/>
                <w:szCs w:val="22"/>
              </w:rPr>
              <w:t>3</w:t>
            </w:r>
          </w:p>
        </w:tc>
      </w:tr>
      <w:tr w:rsidR="009D03E7" w:rsidRPr="00736195" w14:paraId="12145711" w14:textId="77777777" w:rsidTr="009D03E7">
        <w:trPr>
          <w:gridBefore w:val="2"/>
          <w:wBefore w:w="86" w:type="dxa"/>
          <w:trHeight w:val="338"/>
        </w:trPr>
        <w:tc>
          <w:tcPr>
            <w:tcW w:w="542" w:type="dxa"/>
            <w:gridSpan w:val="4"/>
            <w:tcBorders>
              <w:right w:val="single" w:sz="4" w:space="0" w:color="auto"/>
            </w:tcBorders>
          </w:tcPr>
          <w:p w14:paraId="198A0D12" w14:textId="77777777" w:rsidR="009D03E7" w:rsidRPr="00736195" w:rsidRDefault="009D03E7" w:rsidP="00885E07">
            <w:pPr>
              <w:pStyle w:val="NoSpacing"/>
              <w:rPr>
                <w:rFonts w:asciiTheme="minorHAnsi" w:hAnsiTheme="minorHAnsi"/>
                <w:sz w:val="22"/>
                <w:szCs w:val="22"/>
              </w:rPr>
            </w:pPr>
          </w:p>
        </w:tc>
        <w:tc>
          <w:tcPr>
            <w:tcW w:w="2342" w:type="dxa"/>
            <w:gridSpan w:val="5"/>
            <w:tcBorders>
              <w:left w:val="single" w:sz="4" w:space="0" w:color="auto"/>
              <w:bottom w:val="single" w:sz="4" w:space="0" w:color="auto"/>
            </w:tcBorders>
          </w:tcPr>
          <w:p w14:paraId="60243C29" w14:textId="6C040E92" w:rsidR="009D03E7" w:rsidRPr="009D03E7" w:rsidRDefault="009D03E7" w:rsidP="004904B0">
            <w:pPr>
              <w:rPr>
                <w:rFonts w:asciiTheme="minorHAnsi" w:hAnsiTheme="minorHAnsi" w:cs="Calibri"/>
                <w:sz w:val="20"/>
                <w:szCs w:val="22"/>
              </w:rPr>
            </w:pPr>
            <w:r w:rsidRPr="009D03E7">
              <w:rPr>
                <w:rFonts w:asciiTheme="minorHAnsi" w:hAnsiTheme="minorHAnsi" w:cs="Calibri"/>
                <w:sz w:val="20"/>
                <w:szCs w:val="22"/>
              </w:rPr>
              <w:t xml:space="preserve">Total Number of Responses </w:t>
            </w:r>
          </w:p>
        </w:tc>
        <w:tc>
          <w:tcPr>
            <w:tcW w:w="630" w:type="dxa"/>
            <w:gridSpan w:val="2"/>
            <w:tcBorders>
              <w:bottom w:val="single" w:sz="4" w:space="0" w:color="auto"/>
              <w:right w:val="single" w:sz="4" w:space="0" w:color="auto"/>
            </w:tcBorders>
          </w:tcPr>
          <w:p w14:paraId="6924DBD1" w14:textId="33808122" w:rsidR="009D03E7" w:rsidRPr="009D03E7" w:rsidRDefault="009D03E7" w:rsidP="00885E07">
            <w:pPr>
              <w:pStyle w:val="NoSpacing"/>
              <w:rPr>
                <w:rFonts w:asciiTheme="minorHAnsi" w:hAnsiTheme="minorHAnsi" w:cstheme="minorHAnsi"/>
                <w:sz w:val="20"/>
                <w:szCs w:val="22"/>
              </w:rPr>
            </w:pPr>
            <w:r w:rsidRPr="009D03E7">
              <w:rPr>
                <w:rFonts w:asciiTheme="minorHAnsi" w:hAnsiTheme="minorHAnsi" w:cs="Calibri"/>
                <w:sz w:val="20"/>
                <w:szCs w:val="22"/>
              </w:rPr>
              <w:t>200</w:t>
            </w:r>
          </w:p>
        </w:tc>
        <w:tc>
          <w:tcPr>
            <w:tcW w:w="270" w:type="dxa"/>
            <w:tcBorders>
              <w:left w:val="single" w:sz="4" w:space="0" w:color="auto"/>
              <w:right w:val="single" w:sz="4" w:space="0" w:color="auto"/>
            </w:tcBorders>
          </w:tcPr>
          <w:p w14:paraId="4611C27B" w14:textId="77777777" w:rsidR="009D03E7" w:rsidRPr="009D03E7" w:rsidRDefault="009D03E7" w:rsidP="00885E07">
            <w:pPr>
              <w:pStyle w:val="NoSpacing"/>
              <w:rPr>
                <w:rFonts w:asciiTheme="minorHAnsi" w:hAnsiTheme="minorHAnsi" w:cstheme="minorHAnsi"/>
                <w:sz w:val="20"/>
                <w:szCs w:val="22"/>
              </w:rPr>
            </w:pPr>
          </w:p>
        </w:tc>
        <w:tc>
          <w:tcPr>
            <w:tcW w:w="2430" w:type="dxa"/>
            <w:gridSpan w:val="11"/>
            <w:tcBorders>
              <w:left w:val="single" w:sz="4" w:space="0" w:color="auto"/>
              <w:bottom w:val="single" w:sz="4" w:space="0" w:color="auto"/>
            </w:tcBorders>
          </w:tcPr>
          <w:p w14:paraId="325ED58E" w14:textId="44388E0B" w:rsidR="009D03E7" w:rsidRPr="009D03E7" w:rsidRDefault="009D03E7" w:rsidP="009D03E7">
            <w:pPr>
              <w:rPr>
                <w:rFonts w:asciiTheme="minorHAnsi" w:hAnsiTheme="minorHAnsi" w:cs="Calibri"/>
                <w:sz w:val="20"/>
                <w:szCs w:val="22"/>
              </w:rPr>
            </w:pPr>
            <w:r>
              <w:rPr>
                <w:rFonts w:asciiTheme="minorHAnsi" w:hAnsiTheme="minorHAnsi" w:cs="Calibri"/>
                <w:sz w:val="20"/>
                <w:szCs w:val="22"/>
              </w:rPr>
              <w:t>Total time to c</w:t>
            </w:r>
            <w:r w:rsidRPr="009D03E7">
              <w:rPr>
                <w:rFonts w:asciiTheme="minorHAnsi" w:hAnsiTheme="minorHAnsi" w:cs="Calibri"/>
                <w:sz w:val="20"/>
                <w:szCs w:val="22"/>
              </w:rPr>
              <w:t>omplete and return surveys</w:t>
            </w:r>
          </w:p>
        </w:tc>
        <w:tc>
          <w:tcPr>
            <w:tcW w:w="540" w:type="dxa"/>
            <w:gridSpan w:val="2"/>
            <w:tcBorders>
              <w:bottom w:val="single" w:sz="4" w:space="0" w:color="auto"/>
              <w:right w:val="single" w:sz="4" w:space="0" w:color="auto"/>
            </w:tcBorders>
          </w:tcPr>
          <w:p w14:paraId="7B337F80" w14:textId="5873BF96" w:rsidR="009D03E7" w:rsidRPr="009D03E7" w:rsidRDefault="009D03E7" w:rsidP="00A9322A">
            <w:pPr>
              <w:pStyle w:val="NoSpacing"/>
              <w:rPr>
                <w:rFonts w:asciiTheme="minorHAnsi" w:hAnsiTheme="minorHAnsi" w:cstheme="minorHAnsi"/>
                <w:sz w:val="20"/>
                <w:szCs w:val="22"/>
              </w:rPr>
            </w:pPr>
            <w:r w:rsidRPr="009D03E7">
              <w:rPr>
                <w:rFonts w:asciiTheme="minorHAnsi" w:hAnsiTheme="minorHAnsi" w:cs="Calibri"/>
                <w:sz w:val="20"/>
                <w:szCs w:val="22"/>
              </w:rPr>
              <w:t>15</w:t>
            </w:r>
          </w:p>
        </w:tc>
        <w:tc>
          <w:tcPr>
            <w:tcW w:w="360" w:type="dxa"/>
            <w:tcBorders>
              <w:left w:val="single" w:sz="4" w:space="0" w:color="auto"/>
              <w:right w:val="single" w:sz="4" w:space="0" w:color="auto"/>
            </w:tcBorders>
          </w:tcPr>
          <w:p w14:paraId="01AF4651" w14:textId="77777777" w:rsidR="009D03E7" w:rsidRPr="009D03E7" w:rsidRDefault="009D03E7" w:rsidP="00885E07">
            <w:pPr>
              <w:pStyle w:val="NoSpacing"/>
              <w:rPr>
                <w:rFonts w:asciiTheme="minorHAnsi" w:hAnsiTheme="minorHAnsi" w:cstheme="minorHAnsi"/>
                <w:sz w:val="20"/>
                <w:szCs w:val="22"/>
              </w:rPr>
            </w:pPr>
          </w:p>
        </w:tc>
        <w:tc>
          <w:tcPr>
            <w:tcW w:w="2250" w:type="dxa"/>
            <w:gridSpan w:val="5"/>
            <w:tcBorders>
              <w:left w:val="single" w:sz="4" w:space="0" w:color="auto"/>
              <w:bottom w:val="single" w:sz="4" w:space="0" w:color="auto"/>
            </w:tcBorders>
          </w:tcPr>
          <w:p w14:paraId="3C294BCC" w14:textId="5F73795F" w:rsidR="009D03E7" w:rsidRPr="009D03E7" w:rsidRDefault="009D03E7" w:rsidP="004904B0">
            <w:pPr>
              <w:rPr>
                <w:rFonts w:asciiTheme="minorHAnsi" w:hAnsiTheme="minorHAnsi" w:cs="Calibri"/>
                <w:sz w:val="20"/>
                <w:szCs w:val="22"/>
              </w:rPr>
            </w:pPr>
            <w:r w:rsidRPr="009D03E7">
              <w:rPr>
                <w:rFonts w:asciiTheme="minorHAnsi" w:hAnsiTheme="minorHAnsi" w:cs="Calibri"/>
                <w:sz w:val="20"/>
                <w:szCs w:val="22"/>
              </w:rPr>
              <w:t xml:space="preserve">Estimated Burden Hours </w:t>
            </w:r>
          </w:p>
        </w:tc>
        <w:tc>
          <w:tcPr>
            <w:tcW w:w="540" w:type="dxa"/>
            <w:gridSpan w:val="3"/>
            <w:tcBorders>
              <w:bottom w:val="single" w:sz="4" w:space="0" w:color="auto"/>
              <w:right w:val="single" w:sz="4" w:space="0" w:color="auto"/>
            </w:tcBorders>
          </w:tcPr>
          <w:p w14:paraId="174D97B2" w14:textId="07DD6B07" w:rsidR="009D03E7" w:rsidRPr="009D03E7" w:rsidRDefault="009D03E7" w:rsidP="00A9322A">
            <w:pPr>
              <w:pStyle w:val="NoSpacing"/>
              <w:jc w:val="center"/>
              <w:rPr>
                <w:rFonts w:asciiTheme="minorHAnsi" w:hAnsiTheme="minorHAnsi" w:cstheme="minorHAnsi"/>
                <w:sz w:val="20"/>
                <w:szCs w:val="22"/>
              </w:rPr>
            </w:pPr>
            <w:r w:rsidRPr="009D03E7">
              <w:rPr>
                <w:rFonts w:asciiTheme="minorHAnsi" w:hAnsiTheme="minorHAnsi" w:cs="Calibri"/>
                <w:sz w:val="20"/>
                <w:szCs w:val="22"/>
              </w:rPr>
              <w:t>50</w:t>
            </w:r>
          </w:p>
        </w:tc>
      </w:tr>
      <w:tr w:rsidR="009D03E7" w:rsidRPr="00736195" w14:paraId="5EB60685" w14:textId="77777777" w:rsidTr="0012705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5" w:type="dxa"/>
          <w:wAfter w:w="47" w:type="dxa"/>
          <w:trHeight w:val="338"/>
          <w:jc w:val="center"/>
        </w:trPr>
        <w:tc>
          <w:tcPr>
            <w:tcW w:w="538" w:type="dxa"/>
            <w:gridSpan w:val="3"/>
            <w:tcBorders>
              <w:top w:val="nil"/>
              <w:left w:val="nil"/>
              <w:bottom w:val="nil"/>
              <w:right w:val="nil"/>
            </w:tcBorders>
          </w:tcPr>
          <w:p w14:paraId="315CE2AC" w14:textId="77777777" w:rsidR="009D03E7" w:rsidRPr="00736195" w:rsidRDefault="009D03E7" w:rsidP="00885E07">
            <w:pPr>
              <w:pStyle w:val="NoSpacing"/>
              <w:rPr>
                <w:rFonts w:asciiTheme="minorHAnsi" w:hAnsiTheme="minorHAnsi"/>
                <w:sz w:val="22"/>
                <w:szCs w:val="22"/>
              </w:rPr>
            </w:pPr>
          </w:p>
        </w:tc>
        <w:tc>
          <w:tcPr>
            <w:tcW w:w="8820" w:type="dxa"/>
            <w:gridSpan w:val="28"/>
            <w:tcBorders>
              <w:top w:val="nil"/>
              <w:left w:val="nil"/>
              <w:bottom w:val="nil"/>
              <w:right w:val="nil"/>
            </w:tcBorders>
          </w:tcPr>
          <w:p w14:paraId="53709C80" w14:textId="4AEA77F9" w:rsidR="009D03E7" w:rsidRPr="009D03E7" w:rsidRDefault="009D03E7" w:rsidP="00F963FF">
            <w:pPr>
              <w:jc w:val="right"/>
              <w:rPr>
                <w:rFonts w:asciiTheme="minorHAnsi" w:hAnsiTheme="minorHAnsi" w:cs="Calibri"/>
                <w:b/>
                <w:sz w:val="20"/>
                <w:szCs w:val="22"/>
              </w:rPr>
            </w:pPr>
            <w:r w:rsidRPr="009D03E7">
              <w:rPr>
                <w:rFonts w:asciiTheme="minorHAnsi" w:hAnsiTheme="minorHAnsi" w:cs="Calibri"/>
                <w:b/>
                <w:sz w:val="20"/>
                <w:szCs w:val="22"/>
              </w:rPr>
              <w:t>Total Burden</w:t>
            </w:r>
          </w:p>
        </w:tc>
        <w:tc>
          <w:tcPr>
            <w:tcW w:w="540" w:type="dxa"/>
            <w:gridSpan w:val="3"/>
            <w:tcBorders>
              <w:top w:val="nil"/>
              <w:left w:val="nil"/>
              <w:bottom w:val="nil"/>
              <w:right w:val="nil"/>
            </w:tcBorders>
          </w:tcPr>
          <w:p w14:paraId="445A7E8F" w14:textId="4F327CD6" w:rsidR="009D03E7" w:rsidRPr="009D03E7" w:rsidRDefault="009D03E7" w:rsidP="00E575B2">
            <w:pPr>
              <w:pStyle w:val="NoSpacing"/>
              <w:jc w:val="center"/>
              <w:rPr>
                <w:rFonts w:asciiTheme="minorHAnsi" w:hAnsiTheme="minorHAnsi" w:cstheme="minorHAnsi"/>
                <w:sz w:val="20"/>
                <w:szCs w:val="22"/>
              </w:rPr>
            </w:pPr>
            <w:r w:rsidRPr="009D03E7">
              <w:rPr>
                <w:rFonts w:asciiTheme="minorHAnsi" w:hAnsiTheme="minorHAnsi" w:cstheme="minorHAnsi"/>
                <w:sz w:val="20"/>
                <w:szCs w:val="22"/>
              </w:rPr>
              <w:t>58</w:t>
            </w:r>
          </w:p>
        </w:tc>
      </w:tr>
    </w:tbl>
    <w:p w14:paraId="7C8D39C3" w14:textId="0ED704C7" w:rsidR="00AF7245" w:rsidRPr="00736195" w:rsidRDefault="00AF7245">
      <w:pPr>
        <w:rPr>
          <w:rFonts w:asciiTheme="minorHAnsi" w:hAnsiTheme="minorHAnsi"/>
          <w:sz w:val="22"/>
          <w:szCs w:val="22"/>
        </w:rPr>
      </w:pP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353"/>
        <w:gridCol w:w="8009"/>
      </w:tblGrid>
      <w:tr w:rsidR="0076366C" w:rsidRPr="00736195" w14:paraId="7780D26A" w14:textId="77777777" w:rsidTr="006563AD">
        <w:trPr>
          <w:trHeight w:val="3104"/>
          <w:jc w:val="center"/>
        </w:trPr>
        <w:tc>
          <w:tcPr>
            <w:tcW w:w="537" w:type="dxa"/>
            <w:tcBorders>
              <w:top w:val="single" w:sz="4" w:space="0" w:color="auto"/>
              <w:left w:val="nil"/>
              <w:bottom w:val="single" w:sz="4" w:space="0" w:color="auto"/>
              <w:right w:val="nil"/>
            </w:tcBorders>
          </w:tcPr>
          <w:p w14:paraId="0647D5EB" w14:textId="5C95DEB2" w:rsidR="00370F78" w:rsidRPr="00736195" w:rsidRDefault="00A95BAA" w:rsidP="00A95BAA">
            <w:pPr>
              <w:jc w:val="right"/>
              <w:rPr>
                <w:rFonts w:asciiTheme="minorHAnsi" w:hAnsiTheme="minorHAnsi" w:cs="Calibri"/>
                <w:sz w:val="22"/>
                <w:szCs w:val="22"/>
              </w:rPr>
            </w:pPr>
            <w:r w:rsidRPr="00736195">
              <w:rPr>
                <w:rFonts w:asciiTheme="minorHAnsi" w:hAnsiTheme="minorHAnsi" w:cs="Calibri"/>
                <w:sz w:val="22"/>
                <w:szCs w:val="22"/>
              </w:rPr>
              <w:t>11</w:t>
            </w:r>
            <w:r w:rsidR="00370F78" w:rsidRPr="00736195">
              <w:rPr>
                <w:rFonts w:asciiTheme="minorHAnsi" w:hAnsiTheme="minorHAnsi" w:cs="Calibri"/>
                <w:sz w:val="22"/>
                <w:szCs w:val="22"/>
              </w:rPr>
              <w:t>.</w:t>
            </w:r>
          </w:p>
        </w:tc>
        <w:tc>
          <w:tcPr>
            <w:tcW w:w="1353" w:type="dxa"/>
            <w:tcBorders>
              <w:top w:val="single" w:sz="4" w:space="0" w:color="auto"/>
              <w:left w:val="nil"/>
              <w:bottom w:val="single" w:sz="4" w:space="0" w:color="auto"/>
              <w:right w:val="nil"/>
            </w:tcBorders>
          </w:tcPr>
          <w:p w14:paraId="0CE65EE2" w14:textId="77777777" w:rsidR="00370F78" w:rsidRPr="00736195" w:rsidRDefault="00370F78">
            <w:pPr>
              <w:jc w:val="right"/>
              <w:rPr>
                <w:rFonts w:asciiTheme="minorHAnsi" w:hAnsiTheme="minorHAnsi" w:cs="Calibri"/>
                <w:b/>
                <w:bCs/>
                <w:sz w:val="22"/>
                <w:szCs w:val="22"/>
              </w:rPr>
            </w:pPr>
            <w:r w:rsidRPr="00736195">
              <w:rPr>
                <w:rFonts w:asciiTheme="minorHAnsi" w:hAnsiTheme="minorHAnsi" w:cs="Calibri"/>
                <w:b/>
                <w:bCs/>
                <w:sz w:val="22"/>
                <w:szCs w:val="22"/>
              </w:rPr>
              <w:t>Reporting Plan:</w:t>
            </w:r>
          </w:p>
        </w:tc>
        <w:tc>
          <w:tcPr>
            <w:tcW w:w="8009" w:type="dxa"/>
            <w:tcBorders>
              <w:top w:val="single" w:sz="4" w:space="0" w:color="auto"/>
              <w:left w:val="nil"/>
              <w:bottom w:val="single" w:sz="4" w:space="0" w:color="auto"/>
              <w:right w:val="nil"/>
            </w:tcBorders>
          </w:tcPr>
          <w:p w14:paraId="3A695F7B" w14:textId="3C47E066" w:rsidR="000873F8" w:rsidRPr="00736195" w:rsidRDefault="00AB7897" w:rsidP="00AA129F">
            <w:pPr>
              <w:adjustRightInd w:val="0"/>
              <w:rPr>
                <w:rFonts w:asciiTheme="minorHAnsi" w:hAnsiTheme="minorHAnsi" w:cstheme="minorHAnsi"/>
                <w:sz w:val="22"/>
                <w:szCs w:val="22"/>
              </w:rPr>
            </w:pPr>
            <w:r w:rsidRPr="00736195">
              <w:rPr>
                <w:rFonts w:asciiTheme="minorHAnsi" w:hAnsiTheme="minorHAnsi" w:cstheme="minorHAnsi"/>
                <w:sz w:val="22"/>
                <w:szCs w:val="22"/>
              </w:rPr>
              <w:t xml:space="preserve">The results of this information collection activity will be presented in an internal agency report </w:t>
            </w:r>
            <w:r w:rsidR="00D1346F" w:rsidRPr="00736195">
              <w:rPr>
                <w:rFonts w:asciiTheme="minorHAnsi" w:hAnsiTheme="minorHAnsi" w:cstheme="minorHAnsi"/>
                <w:sz w:val="22"/>
                <w:szCs w:val="22"/>
              </w:rPr>
              <w:t>made available to the Night Skies division, shared with participating community leaders, and will also be available upon request.</w:t>
            </w:r>
            <w:r w:rsidRPr="00736195">
              <w:rPr>
                <w:rFonts w:asciiTheme="minorHAnsi" w:hAnsiTheme="minorHAnsi" w:cstheme="minorHAnsi"/>
                <w:sz w:val="22"/>
                <w:szCs w:val="22"/>
              </w:rPr>
              <w:t>. A copy of the technical study report will be archived with the Social Science Division of the National Park Service for inclusion in the Social Science Studies Collection</w:t>
            </w:r>
            <w:r w:rsidR="004B6818" w:rsidRPr="00736195">
              <w:rPr>
                <w:rFonts w:asciiTheme="minorHAnsi" w:hAnsiTheme="minorHAnsi" w:cstheme="minorHAnsi"/>
                <w:sz w:val="22"/>
                <w:szCs w:val="22"/>
              </w:rPr>
              <w:t xml:space="preserve"> as required by the Programmatic Approval Process</w:t>
            </w:r>
            <w:r w:rsidRPr="00736195">
              <w:rPr>
                <w:rFonts w:asciiTheme="minorHAnsi" w:hAnsiTheme="minorHAnsi" w:cstheme="minorHAnsi"/>
                <w:sz w:val="22"/>
                <w:szCs w:val="22"/>
              </w:rPr>
              <w:t>. The key estimates that will be derived from the data collected will be descriptive in nature, primarily measures of central tendency (mean and median), dispersion (standard deviation), and frequency distributions. Some tests for differences in means and proportions may be done.</w:t>
            </w:r>
            <w:r w:rsidR="000873F8" w:rsidRPr="00736195">
              <w:rPr>
                <w:rFonts w:asciiTheme="minorHAnsi" w:hAnsiTheme="minorHAnsi" w:cstheme="minorHAnsi"/>
                <w:sz w:val="22"/>
                <w:szCs w:val="22"/>
              </w:rPr>
              <w:t xml:space="preserve"> The project results will also be </w:t>
            </w:r>
            <w:r w:rsidR="00595DEA" w:rsidRPr="00736195">
              <w:rPr>
                <w:rFonts w:asciiTheme="minorHAnsi" w:hAnsiTheme="minorHAnsi" w:cstheme="minorHAnsi"/>
                <w:sz w:val="22"/>
                <w:szCs w:val="22"/>
              </w:rPr>
              <w:t>published</w:t>
            </w:r>
            <w:r w:rsidR="000873F8" w:rsidRPr="00736195">
              <w:rPr>
                <w:rFonts w:asciiTheme="minorHAnsi" w:hAnsiTheme="minorHAnsi" w:cstheme="minorHAnsi"/>
                <w:sz w:val="22"/>
                <w:szCs w:val="22"/>
              </w:rPr>
              <w:t xml:space="preserve"> in a peer-reviewed scientific publication discussing the methods, results, and conclusions.</w:t>
            </w:r>
          </w:p>
        </w:tc>
      </w:tr>
    </w:tbl>
    <w:p w14:paraId="13F4FFDE" w14:textId="77777777" w:rsidR="006563AD" w:rsidRPr="00736195" w:rsidRDefault="006563AD" w:rsidP="00AB7897">
      <w:pPr>
        <w:pStyle w:val="Caption"/>
        <w:jc w:val="left"/>
        <w:rPr>
          <w:rFonts w:asciiTheme="minorHAnsi" w:hAnsiTheme="minorHAnsi" w:cstheme="minorHAnsi"/>
          <w:i w:val="0"/>
          <w:sz w:val="22"/>
          <w:szCs w:val="22"/>
          <w:u w:val="single"/>
        </w:rPr>
      </w:pPr>
    </w:p>
    <w:p w14:paraId="5DA6A6C6" w14:textId="2DC140E8" w:rsidR="00AB7897" w:rsidRPr="00736195" w:rsidRDefault="00AB7897" w:rsidP="00483C14">
      <w:pPr>
        <w:rPr>
          <w:rFonts w:asciiTheme="minorHAnsi" w:hAnsiTheme="minorHAnsi" w:cstheme="minorHAnsi"/>
          <w:sz w:val="22"/>
          <w:szCs w:val="22"/>
        </w:rPr>
      </w:pPr>
    </w:p>
    <w:sectPr w:rsidR="00AB7897" w:rsidRPr="00736195" w:rsidSect="00736195">
      <w:footerReference w:type="default" r:id="rId10"/>
      <w:pgSz w:w="12240" w:h="15840"/>
      <w:pgMar w:top="1080" w:right="1080" w:bottom="99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0C6CA" w14:textId="77777777" w:rsidR="00E72201" w:rsidRDefault="00E72201">
      <w:r>
        <w:separator/>
      </w:r>
    </w:p>
  </w:endnote>
  <w:endnote w:type="continuationSeparator" w:id="0">
    <w:p w14:paraId="4C103BA9" w14:textId="77777777" w:rsidR="00E72201" w:rsidRDefault="00E7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E338DD" w:rsidRDefault="00E338DD"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E338DD" w:rsidRPr="00AF7245" w:rsidRDefault="00E338DD">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D93860">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E338DD" w:rsidRPr="00AF7245" w:rsidRDefault="00E338DD">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D93860">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B7DD7" w14:textId="77777777" w:rsidR="00E72201" w:rsidRDefault="00E72201">
      <w:r>
        <w:separator/>
      </w:r>
    </w:p>
  </w:footnote>
  <w:footnote w:type="continuationSeparator" w:id="0">
    <w:p w14:paraId="5B7A2D7A" w14:textId="77777777" w:rsidR="00E72201" w:rsidRDefault="00E722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F43F67"/>
    <w:multiLevelType w:val="hybridMultilevel"/>
    <w:tmpl w:val="4066FF0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01570DD9"/>
    <w:multiLevelType w:val="hybridMultilevel"/>
    <w:tmpl w:val="D5FA7E7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1F07F73"/>
    <w:multiLevelType w:val="hybridMultilevel"/>
    <w:tmpl w:val="416094A2"/>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8">
    <w:nsid w:val="05D03F2E"/>
    <w:multiLevelType w:val="hybridMultilevel"/>
    <w:tmpl w:val="AC108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65871D7"/>
    <w:multiLevelType w:val="hybridMultilevel"/>
    <w:tmpl w:val="FB9C1CF2"/>
    <w:lvl w:ilvl="0" w:tplc="294ED9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4">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F36230"/>
    <w:multiLevelType w:val="hybridMultilevel"/>
    <w:tmpl w:val="348C505C"/>
    <w:lvl w:ilvl="0" w:tplc="E340C92C">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2A3F7F68"/>
    <w:multiLevelType w:val="singleLevel"/>
    <w:tmpl w:val="2422AA0A"/>
    <w:lvl w:ilvl="0">
      <w:start w:val="1"/>
      <w:numFmt w:val="lowerLetter"/>
      <w:lvlText w:val="(%1)"/>
      <w:lvlJc w:val="left"/>
      <w:pPr>
        <w:ind w:left="720" w:hanging="360"/>
      </w:pPr>
      <w:rPr>
        <w:rFonts w:cs="Times New Roman" w:hint="default"/>
      </w:rPr>
    </w:lvl>
  </w:abstractNum>
  <w:abstractNum w:abstractNumId="18">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3">
    <w:nsid w:val="32843A83"/>
    <w:multiLevelType w:val="singleLevel"/>
    <w:tmpl w:val="2422AA0A"/>
    <w:lvl w:ilvl="0">
      <w:start w:val="1"/>
      <w:numFmt w:val="lowerLetter"/>
      <w:lvlText w:val="(%1)"/>
      <w:lvlJc w:val="left"/>
      <w:pPr>
        <w:ind w:left="720" w:hanging="360"/>
      </w:pPr>
      <w:rPr>
        <w:rFonts w:cs="Times New Roman" w:hint="default"/>
      </w:rPr>
    </w:lvl>
  </w:abstractNum>
  <w:abstractNum w:abstractNumId="24">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5">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6">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8">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9">
    <w:nsid w:val="4B067CBB"/>
    <w:multiLevelType w:val="hybridMultilevel"/>
    <w:tmpl w:val="CFC8AE40"/>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0">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31">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32">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3">
    <w:nsid w:val="548A05FE"/>
    <w:multiLevelType w:val="hybridMultilevel"/>
    <w:tmpl w:val="821AB63E"/>
    <w:lvl w:ilvl="0" w:tplc="1A6E4EE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7">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8">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9">
    <w:nsid w:val="693606FF"/>
    <w:multiLevelType w:val="hybridMultilevel"/>
    <w:tmpl w:val="B19C4F56"/>
    <w:lvl w:ilvl="0" w:tplc="1D44FC24">
      <w:start w:val="1"/>
      <w:numFmt w:val="decimal"/>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40">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25025B7"/>
    <w:multiLevelType w:val="hybridMultilevel"/>
    <w:tmpl w:val="35BCC794"/>
    <w:lvl w:ilvl="0" w:tplc="2422AA0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43">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3"/>
  </w:num>
  <w:num w:numId="4">
    <w:abstractNumId w:val="7"/>
    <w:lvlOverride w:ilvl="0">
      <w:startOverride w:val="1"/>
    </w:lvlOverride>
  </w:num>
  <w:num w:numId="5">
    <w:abstractNumId w:val="22"/>
  </w:num>
  <w:num w:numId="6">
    <w:abstractNumId w:val="28"/>
  </w:num>
  <w:num w:numId="7">
    <w:abstractNumId w:val="36"/>
  </w:num>
  <w:num w:numId="8">
    <w:abstractNumId w:val="42"/>
  </w:num>
  <w:num w:numId="9">
    <w:abstractNumId w:val="7"/>
    <w:lvlOverride w:ilvl="0">
      <w:startOverride w:val="500"/>
    </w:lvlOverride>
  </w:num>
  <w:num w:numId="10">
    <w:abstractNumId w:val="32"/>
  </w:num>
  <w:num w:numId="11">
    <w:abstractNumId w:val="27"/>
  </w:num>
  <w:num w:numId="12">
    <w:abstractNumId w:val="31"/>
  </w:num>
  <w:num w:numId="13">
    <w:abstractNumId w:val="16"/>
  </w:num>
  <w:num w:numId="14">
    <w:abstractNumId w:val="30"/>
  </w:num>
  <w:num w:numId="15">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40"/>
  </w:num>
  <w:num w:numId="19">
    <w:abstractNumId w:val="19"/>
  </w:num>
  <w:num w:numId="20">
    <w:abstractNumId w:val="26"/>
  </w:num>
  <w:num w:numId="21">
    <w:abstractNumId w:val="38"/>
  </w:num>
  <w:num w:numId="22">
    <w:abstractNumId w:val="10"/>
  </w:num>
  <w:num w:numId="23">
    <w:abstractNumId w:val="9"/>
  </w:num>
  <w:num w:numId="24">
    <w:abstractNumId w:val="20"/>
  </w:num>
  <w:num w:numId="25">
    <w:abstractNumId w:val="21"/>
  </w:num>
  <w:num w:numId="26">
    <w:abstractNumId w:val="12"/>
  </w:num>
  <w:num w:numId="27">
    <w:abstractNumId w:val="25"/>
  </w:num>
  <w:num w:numId="28">
    <w:abstractNumId w:val="1"/>
  </w:num>
  <w:num w:numId="29">
    <w:abstractNumId w:val="2"/>
  </w:num>
  <w:num w:numId="30">
    <w:abstractNumId w:val="17"/>
  </w:num>
  <w:num w:numId="31">
    <w:abstractNumId w:val="37"/>
  </w:num>
  <w:num w:numId="32">
    <w:abstractNumId w:val="6"/>
  </w:num>
  <w:num w:numId="33">
    <w:abstractNumId w:val="18"/>
  </w:num>
  <w:num w:numId="34">
    <w:abstractNumId w:val="24"/>
  </w:num>
  <w:num w:numId="35">
    <w:abstractNumId w:val="35"/>
  </w:num>
  <w:num w:numId="36">
    <w:abstractNumId w:val="14"/>
  </w:num>
  <w:num w:numId="37">
    <w:abstractNumId w:val="43"/>
  </w:num>
  <w:num w:numId="38">
    <w:abstractNumId w:val="34"/>
  </w:num>
  <w:num w:numId="39">
    <w:abstractNumId w:val="8"/>
  </w:num>
  <w:num w:numId="40">
    <w:abstractNumId w:val="15"/>
  </w:num>
  <w:num w:numId="41">
    <w:abstractNumId w:val="41"/>
  </w:num>
  <w:num w:numId="42">
    <w:abstractNumId w:val="23"/>
  </w:num>
  <w:num w:numId="43">
    <w:abstractNumId w:val="29"/>
  </w:num>
  <w:num w:numId="44">
    <w:abstractNumId w:val="4"/>
  </w:num>
  <w:num w:numId="45">
    <w:abstractNumId w:val="5"/>
  </w:num>
  <w:num w:numId="46">
    <w:abstractNumId w:val="3"/>
  </w:num>
  <w:num w:numId="47">
    <w:abstractNumId w:val="39"/>
  </w:num>
  <w:num w:numId="48">
    <w:abstractNumId w:val="33"/>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632F"/>
    <w:rsid w:val="00016A58"/>
    <w:rsid w:val="00047824"/>
    <w:rsid w:val="0005751D"/>
    <w:rsid w:val="00061395"/>
    <w:rsid w:val="00063FDD"/>
    <w:rsid w:val="00066F45"/>
    <w:rsid w:val="000671B9"/>
    <w:rsid w:val="00085A7D"/>
    <w:rsid w:val="000873F8"/>
    <w:rsid w:val="000A3716"/>
    <w:rsid w:val="000A7057"/>
    <w:rsid w:val="000B31E4"/>
    <w:rsid w:val="000C1031"/>
    <w:rsid w:val="000D3769"/>
    <w:rsid w:val="000E36F1"/>
    <w:rsid w:val="000F22F1"/>
    <w:rsid w:val="000F39FB"/>
    <w:rsid w:val="00104BA4"/>
    <w:rsid w:val="00111295"/>
    <w:rsid w:val="001131F4"/>
    <w:rsid w:val="00117408"/>
    <w:rsid w:val="00122AC6"/>
    <w:rsid w:val="00123BB6"/>
    <w:rsid w:val="00123C0B"/>
    <w:rsid w:val="0012705A"/>
    <w:rsid w:val="00130579"/>
    <w:rsid w:val="00133B44"/>
    <w:rsid w:val="001341AE"/>
    <w:rsid w:val="00143BF1"/>
    <w:rsid w:val="00153B71"/>
    <w:rsid w:val="00155B94"/>
    <w:rsid w:val="001664C9"/>
    <w:rsid w:val="00173F01"/>
    <w:rsid w:val="00186B45"/>
    <w:rsid w:val="001A56C7"/>
    <w:rsid w:val="001B0CB0"/>
    <w:rsid w:val="001D486A"/>
    <w:rsid w:val="001F03D7"/>
    <w:rsid w:val="001F1538"/>
    <w:rsid w:val="0020145E"/>
    <w:rsid w:val="0021680F"/>
    <w:rsid w:val="00216FA8"/>
    <w:rsid w:val="002242C4"/>
    <w:rsid w:val="00237D7D"/>
    <w:rsid w:val="00250D2F"/>
    <w:rsid w:val="002554F2"/>
    <w:rsid w:val="002557A4"/>
    <w:rsid w:val="00257C8A"/>
    <w:rsid w:val="0027323A"/>
    <w:rsid w:val="00280097"/>
    <w:rsid w:val="00281B8F"/>
    <w:rsid w:val="00291B8E"/>
    <w:rsid w:val="00293660"/>
    <w:rsid w:val="002C0040"/>
    <w:rsid w:val="002D05A5"/>
    <w:rsid w:val="002D674B"/>
    <w:rsid w:val="002E522D"/>
    <w:rsid w:val="00310A63"/>
    <w:rsid w:val="00312491"/>
    <w:rsid w:val="00313599"/>
    <w:rsid w:val="00320526"/>
    <w:rsid w:val="0032427E"/>
    <w:rsid w:val="00343E18"/>
    <w:rsid w:val="00356613"/>
    <w:rsid w:val="00367E6A"/>
    <w:rsid w:val="00370F78"/>
    <w:rsid w:val="0037389E"/>
    <w:rsid w:val="00381AA7"/>
    <w:rsid w:val="0038525C"/>
    <w:rsid w:val="00386C83"/>
    <w:rsid w:val="00387A1A"/>
    <w:rsid w:val="00392F5A"/>
    <w:rsid w:val="00397B11"/>
    <w:rsid w:val="003A5BAD"/>
    <w:rsid w:val="003C3050"/>
    <w:rsid w:val="003D5A99"/>
    <w:rsid w:val="00417C77"/>
    <w:rsid w:val="004240C4"/>
    <w:rsid w:val="0042531F"/>
    <w:rsid w:val="00426601"/>
    <w:rsid w:val="00427F33"/>
    <w:rsid w:val="00441BD2"/>
    <w:rsid w:val="00462E3A"/>
    <w:rsid w:val="00463A4C"/>
    <w:rsid w:val="00483C14"/>
    <w:rsid w:val="004904B0"/>
    <w:rsid w:val="00492B60"/>
    <w:rsid w:val="00496951"/>
    <w:rsid w:val="00497AFE"/>
    <w:rsid w:val="004A20DC"/>
    <w:rsid w:val="004A3D0E"/>
    <w:rsid w:val="004A42EA"/>
    <w:rsid w:val="004A63F0"/>
    <w:rsid w:val="004A6758"/>
    <w:rsid w:val="004B6818"/>
    <w:rsid w:val="004B765A"/>
    <w:rsid w:val="004C0139"/>
    <w:rsid w:val="004D313E"/>
    <w:rsid w:val="004D3C07"/>
    <w:rsid w:val="004E0AA0"/>
    <w:rsid w:val="004E7BCC"/>
    <w:rsid w:val="004F16A3"/>
    <w:rsid w:val="00502A84"/>
    <w:rsid w:val="00504150"/>
    <w:rsid w:val="00512331"/>
    <w:rsid w:val="00523101"/>
    <w:rsid w:val="00526BD4"/>
    <w:rsid w:val="00537FCC"/>
    <w:rsid w:val="005429E5"/>
    <w:rsid w:val="00544F88"/>
    <w:rsid w:val="00550743"/>
    <w:rsid w:val="0055131D"/>
    <w:rsid w:val="00552858"/>
    <w:rsid w:val="00555574"/>
    <w:rsid w:val="005559BE"/>
    <w:rsid w:val="005644E9"/>
    <w:rsid w:val="00567987"/>
    <w:rsid w:val="0058230F"/>
    <w:rsid w:val="00587E28"/>
    <w:rsid w:val="00592200"/>
    <w:rsid w:val="005946B9"/>
    <w:rsid w:val="00595DEA"/>
    <w:rsid w:val="00597486"/>
    <w:rsid w:val="005A703D"/>
    <w:rsid w:val="005B26F9"/>
    <w:rsid w:val="005C20B8"/>
    <w:rsid w:val="005C45C4"/>
    <w:rsid w:val="005D6E00"/>
    <w:rsid w:val="005E6475"/>
    <w:rsid w:val="005F4AF3"/>
    <w:rsid w:val="005F784E"/>
    <w:rsid w:val="006010D9"/>
    <w:rsid w:val="00606ECA"/>
    <w:rsid w:val="00613844"/>
    <w:rsid w:val="006158AB"/>
    <w:rsid w:val="006232C1"/>
    <w:rsid w:val="0062427C"/>
    <w:rsid w:val="00632EE2"/>
    <w:rsid w:val="00633F3E"/>
    <w:rsid w:val="0064006B"/>
    <w:rsid w:val="0064115F"/>
    <w:rsid w:val="006511C9"/>
    <w:rsid w:val="006563AD"/>
    <w:rsid w:val="00660075"/>
    <w:rsid w:val="0066073B"/>
    <w:rsid w:val="00662109"/>
    <w:rsid w:val="0066670B"/>
    <w:rsid w:val="00670023"/>
    <w:rsid w:val="00672916"/>
    <w:rsid w:val="00685045"/>
    <w:rsid w:val="00686274"/>
    <w:rsid w:val="0068718C"/>
    <w:rsid w:val="0069583D"/>
    <w:rsid w:val="006A128D"/>
    <w:rsid w:val="006A2CD1"/>
    <w:rsid w:val="006D54B3"/>
    <w:rsid w:val="006D6A59"/>
    <w:rsid w:val="006E76A4"/>
    <w:rsid w:val="006F133B"/>
    <w:rsid w:val="006F171E"/>
    <w:rsid w:val="0070778D"/>
    <w:rsid w:val="00707AB7"/>
    <w:rsid w:val="00717517"/>
    <w:rsid w:val="00720561"/>
    <w:rsid w:val="007315DF"/>
    <w:rsid w:val="007336CB"/>
    <w:rsid w:val="00736195"/>
    <w:rsid w:val="0073747C"/>
    <w:rsid w:val="00744F47"/>
    <w:rsid w:val="0074581F"/>
    <w:rsid w:val="007459EB"/>
    <w:rsid w:val="00746D51"/>
    <w:rsid w:val="00750F54"/>
    <w:rsid w:val="00753200"/>
    <w:rsid w:val="00762E6A"/>
    <w:rsid w:val="0076366C"/>
    <w:rsid w:val="007650BD"/>
    <w:rsid w:val="00765AD9"/>
    <w:rsid w:val="00765DD7"/>
    <w:rsid w:val="00776A95"/>
    <w:rsid w:val="00787AED"/>
    <w:rsid w:val="00791ADA"/>
    <w:rsid w:val="00793F16"/>
    <w:rsid w:val="007B0276"/>
    <w:rsid w:val="007D7DA8"/>
    <w:rsid w:val="007E3132"/>
    <w:rsid w:val="007E4616"/>
    <w:rsid w:val="007F4586"/>
    <w:rsid w:val="007F79B8"/>
    <w:rsid w:val="00812D08"/>
    <w:rsid w:val="00814F21"/>
    <w:rsid w:val="008222E0"/>
    <w:rsid w:val="008231BC"/>
    <w:rsid w:val="00826F92"/>
    <w:rsid w:val="0084150D"/>
    <w:rsid w:val="00841678"/>
    <w:rsid w:val="00841F53"/>
    <w:rsid w:val="008432A4"/>
    <w:rsid w:val="00844236"/>
    <w:rsid w:val="00844E7E"/>
    <w:rsid w:val="008560B9"/>
    <w:rsid w:val="00860119"/>
    <w:rsid w:val="00862AC4"/>
    <w:rsid w:val="00877867"/>
    <w:rsid w:val="00883EA0"/>
    <w:rsid w:val="00883F6A"/>
    <w:rsid w:val="00884B67"/>
    <w:rsid w:val="00885569"/>
    <w:rsid w:val="00885E07"/>
    <w:rsid w:val="008909B7"/>
    <w:rsid w:val="00892778"/>
    <w:rsid w:val="008938E1"/>
    <w:rsid w:val="008A6EC5"/>
    <w:rsid w:val="008B0311"/>
    <w:rsid w:val="008B484B"/>
    <w:rsid w:val="008C13DA"/>
    <w:rsid w:val="008C4EDA"/>
    <w:rsid w:val="008D2555"/>
    <w:rsid w:val="008D30EF"/>
    <w:rsid w:val="008E4AD9"/>
    <w:rsid w:val="008E58D4"/>
    <w:rsid w:val="008F669A"/>
    <w:rsid w:val="009037B6"/>
    <w:rsid w:val="0090665F"/>
    <w:rsid w:val="00914E59"/>
    <w:rsid w:val="00924EA6"/>
    <w:rsid w:val="00931057"/>
    <w:rsid w:val="00942A04"/>
    <w:rsid w:val="0094312A"/>
    <w:rsid w:val="0096191F"/>
    <w:rsid w:val="009645C1"/>
    <w:rsid w:val="009651D6"/>
    <w:rsid w:val="00973728"/>
    <w:rsid w:val="0097621A"/>
    <w:rsid w:val="00983CE9"/>
    <w:rsid w:val="009909C1"/>
    <w:rsid w:val="00997E10"/>
    <w:rsid w:val="009A53B0"/>
    <w:rsid w:val="009C08E4"/>
    <w:rsid w:val="009C5B68"/>
    <w:rsid w:val="009D03E7"/>
    <w:rsid w:val="009D1A1C"/>
    <w:rsid w:val="009D2302"/>
    <w:rsid w:val="009E1867"/>
    <w:rsid w:val="009E2275"/>
    <w:rsid w:val="009E55CF"/>
    <w:rsid w:val="009E6164"/>
    <w:rsid w:val="009F02F2"/>
    <w:rsid w:val="009F2D10"/>
    <w:rsid w:val="009F457D"/>
    <w:rsid w:val="00A11AAE"/>
    <w:rsid w:val="00A140BE"/>
    <w:rsid w:val="00A159E5"/>
    <w:rsid w:val="00A2654A"/>
    <w:rsid w:val="00A3698E"/>
    <w:rsid w:val="00A37C89"/>
    <w:rsid w:val="00A37DBB"/>
    <w:rsid w:val="00A37E25"/>
    <w:rsid w:val="00A4579A"/>
    <w:rsid w:val="00A46910"/>
    <w:rsid w:val="00A46976"/>
    <w:rsid w:val="00A5253F"/>
    <w:rsid w:val="00A52996"/>
    <w:rsid w:val="00A5432C"/>
    <w:rsid w:val="00A54831"/>
    <w:rsid w:val="00A604E6"/>
    <w:rsid w:val="00A65AEE"/>
    <w:rsid w:val="00A66ED2"/>
    <w:rsid w:val="00A70A23"/>
    <w:rsid w:val="00A71005"/>
    <w:rsid w:val="00A8508D"/>
    <w:rsid w:val="00A9077C"/>
    <w:rsid w:val="00A9322A"/>
    <w:rsid w:val="00A95BAA"/>
    <w:rsid w:val="00AA129F"/>
    <w:rsid w:val="00AB43CC"/>
    <w:rsid w:val="00AB7897"/>
    <w:rsid w:val="00AB7BC7"/>
    <w:rsid w:val="00AC1BF6"/>
    <w:rsid w:val="00AC5C88"/>
    <w:rsid w:val="00AD52D4"/>
    <w:rsid w:val="00AF7245"/>
    <w:rsid w:val="00B07197"/>
    <w:rsid w:val="00B118DE"/>
    <w:rsid w:val="00B1539A"/>
    <w:rsid w:val="00B15F01"/>
    <w:rsid w:val="00B23587"/>
    <w:rsid w:val="00B32E5A"/>
    <w:rsid w:val="00B41DF5"/>
    <w:rsid w:val="00B4294C"/>
    <w:rsid w:val="00B464AE"/>
    <w:rsid w:val="00B512C7"/>
    <w:rsid w:val="00B666DD"/>
    <w:rsid w:val="00B71E6F"/>
    <w:rsid w:val="00B92262"/>
    <w:rsid w:val="00B96F70"/>
    <w:rsid w:val="00BA29E2"/>
    <w:rsid w:val="00BA3EF5"/>
    <w:rsid w:val="00BB4F0F"/>
    <w:rsid w:val="00BC1924"/>
    <w:rsid w:val="00BC24D3"/>
    <w:rsid w:val="00BC3304"/>
    <w:rsid w:val="00BC3D42"/>
    <w:rsid w:val="00BC411F"/>
    <w:rsid w:val="00BC566A"/>
    <w:rsid w:val="00BD2487"/>
    <w:rsid w:val="00BD410D"/>
    <w:rsid w:val="00BF26A5"/>
    <w:rsid w:val="00C1026C"/>
    <w:rsid w:val="00C10BD5"/>
    <w:rsid w:val="00C2004E"/>
    <w:rsid w:val="00C22980"/>
    <w:rsid w:val="00C36160"/>
    <w:rsid w:val="00C57782"/>
    <w:rsid w:val="00C63A11"/>
    <w:rsid w:val="00C70240"/>
    <w:rsid w:val="00C70E2C"/>
    <w:rsid w:val="00C735BF"/>
    <w:rsid w:val="00C87992"/>
    <w:rsid w:val="00C916E4"/>
    <w:rsid w:val="00C97C78"/>
    <w:rsid w:val="00CA0417"/>
    <w:rsid w:val="00CA6DA9"/>
    <w:rsid w:val="00CC2C56"/>
    <w:rsid w:val="00CC7855"/>
    <w:rsid w:val="00CD73AB"/>
    <w:rsid w:val="00CE558E"/>
    <w:rsid w:val="00CE6E8E"/>
    <w:rsid w:val="00CF5023"/>
    <w:rsid w:val="00D068BA"/>
    <w:rsid w:val="00D0751B"/>
    <w:rsid w:val="00D07EE4"/>
    <w:rsid w:val="00D10B46"/>
    <w:rsid w:val="00D1346F"/>
    <w:rsid w:val="00D1550D"/>
    <w:rsid w:val="00D15AFD"/>
    <w:rsid w:val="00D163FD"/>
    <w:rsid w:val="00D36C40"/>
    <w:rsid w:val="00D50215"/>
    <w:rsid w:val="00D55FD8"/>
    <w:rsid w:val="00D717F6"/>
    <w:rsid w:val="00D7533E"/>
    <w:rsid w:val="00D84509"/>
    <w:rsid w:val="00D91AF6"/>
    <w:rsid w:val="00D91E10"/>
    <w:rsid w:val="00D9269E"/>
    <w:rsid w:val="00D93860"/>
    <w:rsid w:val="00D9388E"/>
    <w:rsid w:val="00DA7C0F"/>
    <w:rsid w:val="00DA7EC3"/>
    <w:rsid w:val="00DD6D1A"/>
    <w:rsid w:val="00E007D5"/>
    <w:rsid w:val="00E04F75"/>
    <w:rsid w:val="00E14619"/>
    <w:rsid w:val="00E22FF1"/>
    <w:rsid w:val="00E23A0B"/>
    <w:rsid w:val="00E25673"/>
    <w:rsid w:val="00E318E0"/>
    <w:rsid w:val="00E338DD"/>
    <w:rsid w:val="00E359D5"/>
    <w:rsid w:val="00E45EDB"/>
    <w:rsid w:val="00E46BA7"/>
    <w:rsid w:val="00E50030"/>
    <w:rsid w:val="00E505ED"/>
    <w:rsid w:val="00E56621"/>
    <w:rsid w:val="00E575B2"/>
    <w:rsid w:val="00E6373B"/>
    <w:rsid w:val="00E72201"/>
    <w:rsid w:val="00E75E37"/>
    <w:rsid w:val="00E97966"/>
    <w:rsid w:val="00EA30A7"/>
    <w:rsid w:val="00EA65B8"/>
    <w:rsid w:val="00ED1B25"/>
    <w:rsid w:val="00EE1AC9"/>
    <w:rsid w:val="00EE258D"/>
    <w:rsid w:val="00EE6E42"/>
    <w:rsid w:val="00EF1302"/>
    <w:rsid w:val="00EF25F3"/>
    <w:rsid w:val="00EF5703"/>
    <w:rsid w:val="00F20570"/>
    <w:rsid w:val="00F40466"/>
    <w:rsid w:val="00F416E0"/>
    <w:rsid w:val="00F428AC"/>
    <w:rsid w:val="00F44E7C"/>
    <w:rsid w:val="00F462F1"/>
    <w:rsid w:val="00F640E2"/>
    <w:rsid w:val="00F77F44"/>
    <w:rsid w:val="00F82B53"/>
    <w:rsid w:val="00F91B9C"/>
    <w:rsid w:val="00F93FFA"/>
    <w:rsid w:val="00F963FF"/>
    <w:rsid w:val="00F97243"/>
    <w:rsid w:val="00FA2D3F"/>
    <w:rsid w:val="00FB4703"/>
    <w:rsid w:val="00FC01CB"/>
    <w:rsid w:val="00FC0D8E"/>
    <w:rsid w:val="00FD025B"/>
    <w:rsid w:val="00FE13C5"/>
    <w:rsid w:val="00FE4835"/>
    <w:rsid w:val="00FF2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styleId="BodyText2">
    <w:name w:val="Body Text 2"/>
    <w:basedOn w:val="Normal"/>
    <w:link w:val="BodyText2Char"/>
    <w:uiPriority w:val="99"/>
    <w:rsid w:val="009D2302"/>
    <w:rPr>
      <w:rFonts w:ascii="Arial" w:eastAsia="SimSun" w:hAnsi="Arial" w:cs="Arial"/>
      <w:i/>
      <w:iCs/>
      <w:sz w:val="20"/>
      <w:szCs w:val="20"/>
    </w:rPr>
  </w:style>
  <w:style w:type="character" w:customStyle="1" w:styleId="BodyText2Char">
    <w:name w:val="Body Text 2 Char"/>
    <w:basedOn w:val="DefaultParagraphFont"/>
    <w:link w:val="BodyText2"/>
    <w:uiPriority w:val="99"/>
    <w:rsid w:val="009D2302"/>
    <w:rPr>
      <w:rFonts w:ascii="Arial" w:eastAsia="SimSun" w:hAnsi="Arial" w:cs="Arial"/>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styleId="BodyText2">
    <w:name w:val="Body Text 2"/>
    <w:basedOn w:val="Normal"/>
    <w:link w:val="BodyText2Char"/>
    <w:uiPriority w:val="99"/>
    <w:rsid w:val="009D2302"/>
    <w:rPr>
      <w:rFonts w:ascii="Arial" w:eastAsia="SimSun" w:hAnsi="Arial" w:cs="Arial"/>
      <w:i/>
      <w:iCs/>
      <w:sz w:val="20"/>
      <w:szCs w:val="20"/>
    </w:rPr>
  </w:style>
  <w:style w:type="character" w:customStyle="1" w:styleId="BodyText2Char">
    <w:name w:val="Body Text 2 Char"/>
    <w:basedOn w:val="DefaultParagraphFont"/>
    <w:link w:val="BodyText2"/>
    <w:uiPriority w:val="99"/>
    <w:rsid w:val="009D2302"/>
    <w:rPr>
      <w:rFonts w:ascii="Arial" w:eastAsia="SimSun" w:hAnsi="Arial" w:cs="Arial"/>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29337">
      <w:bodyDiv w:val="1"/>
      <w:marLeft w:val="0"/>
      <w:marRight w:val="0"/>
      <w:marTop w:val="0"/>
      <w:marBottom w:val="0"/>
      <w:divBdr>
        <w:top w:val="none" w:sz="0" w:space="0" w:color="auto"/>
        <w:left w:val="none" w:sz="0" w:space="0" w:color="auto"/>
        <w:bottom w:val="none" w:sz="0" w:space="0" w:color="auto"/>
        <w:right w:val="none" w:sz="0" w:space="0" w:color="auto"/>
      </w:divBdr>
    </w:div>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9DBA7-A553-4649-ADDF-BC4D07F8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3</cp:revision>
  <cp:lastPrinted>2012-01-30T22:35:00Z</cp:lastPrinted>
  <dcterms:created xsi:type="dcterms:W3CDTF">2014-07-16T20:25:00Z</dcterms:created>
  <dcterms:modified xsi:type="dcterms:W3CDTF">2014-08-05T17:42:00Z</dcterms:modified>
</cp:coreProperties>
</file>