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290" w:rsidRDefault="00D35290" w:rsidP="00D35290">
      <w:pPr>
        <w:pStyle w:val="CoverTextRed16pt"/>
        <w:ind w:left="6210"/>
        <w:rPr>
          <w:noProof/>
        </w:rPr>
      </w:pPr>
      <w:bookmarkStart w:id="0" w:name="_Toc322083614"/>
      <w:r>
        <w:rPr>
          <w:noProof/>
        </w:rPr>
        <w:t>Supporting Statement for OMB Clearance Request</w:t>
      </w:r>
    </w:p>
    <w:p w:rsidR="00D35290" w:rsidRDefault="00D35290" w:rsidP="00D35290">
      <w:pPr>
        <w:pStyle w:val="CoverTextRed16pt"/>
        <w:ind w:left="6210"/>
        <w:rPr>
          <w:noProof/>
        </w:rPr>
      </w:pPr>
    </w:p>
    <w:p w:rsidR="00D35290" w:rsidRDefault="00D35290" w:rsidP="00D35290">
      <w:pPr>
        <w:pStyle w:val="CoverTextRed16pt"/>
        <w:ind w:left="6210"/>
        <w:rPr>
          <w:noProof/>
        </w:rPr>
      </w:pPr>
      <w:r>
        <w:rPr>
          <w:noProof/>
        </w:rPr>
        <w:t xml:space="preserve">Appendix C: </w:t>
      </w:r>
      <w:r w:rsidR="005F14D6" w:rsidRPr="005F14D6">
        <w:rPr>
          <w:noProof/>
        </w:rPr>
        <w:t xml:space="preserve">HPOG-NIE Follow-Up </w:t>
      </w:r>
      <w:r w:rsidR="00576399">
        <w:rPr>
          <w:noProof/>
        </w:rPr>
        <w:t>Telep</w:t>
      </w:r>
      <w:r w:rsidR="005F14D6" w:rsidRPr="005F14D6">
        <w:rPr>
          <w:noProof/>
        </w:rPr>
        <w:t>hone Call Protocol for the Stakeholder/Network Survey</w:t>
      </w:r>
    </w:p>
    <w:p w:rsidR="00D35290" w:rsidRDefault="00D35290" w:rsidP="00D35290">
      <w:pPr>
        <w:pStyle w:val="CoverTextRed16pt"/>
        <w:rPr>
          <w:noProof/>
        </w:rPr>
      </w:pPr>
    </w:p>
    <w:p w:rsidR="00D35290" w:rsidRPr="00C03F34" w:rsidRDefault="00D35290" w:rsidP="00D35290">
      <w:pPr>
        <w:pStyle w:val="CoverTextRed16pt"/>
        <w:rPr>
          <w:noProof/>
          <w:sz w:val="24"/>
          <w:szCs w:val="24"/>
        </w:rPr>
      </w:pPr>
      <w:r w:rsidRPr="00C03F34">
        <w:rPr>
          <w:noProof/>
          <w:sz w:val="24"/>
          <w:szCs w:val="24"/>
        </w:rPr>
        <w:t>National Implementation Evaluation of the Health Profession Opportunity Grants (HPOG) to Serve TANF Recipients and Other Low-Income Individuals</w:t>
      </w:r>
      <w:r w:rsidRPr="00C03F34" w:rsidDel="00413408">
        <w:rPr>
          <w:noProof/>
          <w:sz w:val="24"/>
          <w:szCs w:val="24"/>
        </w:rPr>
        <w:t xml:space="preserve"> </w:t>
      </w:r>
      <w:r w:rsidRPr="00C03F34">
        <w:rPr>
          <w:noProof/>
          <w:sz w:val="24"/>
          <w:szCs w:val="24"/>
        </w:rPr>
        <w:t>and HPOG Impact Study</w:t>
      </w:r>
    </w:p>
    <w:p w:rsidR="00D35290" w:rsidRDefault="00D35290" w:rsidP="00D35290">
      <w:pPr>
        <w:pStyle w:val="CoverText-Address"/>
        <w:rPr>
          <w:noProof/>
        </w:rPr>
      </w:pPr>
    </w:p>
    <w:p w:rsidR="00D35290" w:rsidRDefault="00D35290" w:rsidP="00D35290">
      <w:pPr>
        <w:pStyle w:val="CoverText-Address"/>
        <w:rPr>
          <w:noProof/>
        </w:rPr>
      </w:pPr>
      <w:r>
        <w:rPr>
          <w:noProof/>
        </w:rPr>
        <w:t>0970-0394</w:t>
      </w:r>
    </w:p>
    <w:p w:rsidR="00D35290" w:rsidRDefault="00D35290" w:rsidP="00D35290">
      <w:pPr>
        <w:pStyle w:val="CoverText-Address"/>
        <w:rPr>
          <w:noProof/>
        </w:rPr>
      </w:pPr>
    </w:p>
    <w:p w:rsidR="00D35290" w:rsidRDefault="00D35290" w:rsidP="00D35290">
      <w:pPr>
        <w:pStyle w:val="CoverText-Address"/>
      </w:pPr>
    </w:p>
    <w:p w:rsidR="00D35290" w:rsidRDefault="00D35290" w:rsidP="00D35290">
      <w:pPr>
        <w:pStyle w:val="CoverText-Address"/>
      </w:pPr>
    </w:p>
    <w:p w:rsidR="00D35290" w:rsidRDefault="00D35290" w:rsidP="00D35290">
      <w:pPr>
        <w:pStyle w:val="CoverText-Address"/>
      </w:pPr>
    </w:p>
    <w:p w:rsidR="00D35290" w:rsidRDefault="000E4981" w:rsidP="00D35290">
      <w:pPr>
        <w:pStyle w:val="CoverText-Address"/>
      </w:pPr>
      <w:r w:rsidRPr="004C2724">
        <w:t>April 19</w:t>
      </w:r>
      <w:r w:rsidR="00D35290" w:rsidRPr="004C2724">
        <w:t>, 2013</w:t>
      </w:r>
    </w:p>
    <w:p w:rsidR="000D5AFA" w:rsidRPr="001E2CF1" w:rsidRDefault="000D5AFA" w:rsidP="00D35290">
      <w:pPr>
        <w:pStyle w:val="CoverText-Address"/>
      </w:pPr>
      <w:r>
        <w:t>Revised July 5, 2013</w:t>
      </w:r>
    </w:p>
    <w:p w:rsidR="00D35290" w:rsidRPr="001E2CF1" w:rsidRDefault="00D35290" w:rsidP="00D35290">
      <w:pPr>
        <w:pStyle w:val="CoverText-Address"/>
      </w:pPr>
    </w:p>
    <w:p w:rsidR="00D35290" w:rsidRPr="001E2CF1" w:rsidRDefault="00D35290" w:rsidP="00D35290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</w:rPr>
      </w:pPr>
    </w:p>
    <w:p w:rsidR="00D35290" w:rsidRDefault="00D35290" w:rsidP="00D35290">
      <w:pPr>
        <w:pStyle w:val="CoverText11pt"/>
      </w:pPr>
      <w:r>
        <w:t xml:space="preserve">Submitted by: </w:t>
      </w:r>
    </w:p>
    <w:p w:rsidR="00D35290" w:rsidRDefault="00D35290" w:rsidP="00D35290">
      <w:pPr>
        <w:pStyle w:val="CoverText-Address"/>
        <w:ind w:left="5760"/>
      </w:pPr>
      <w:r>
        <w:t xml:space="preserve">Office of Planning, </w:t>
      </w:r>
      <w:r>
        <w:br/>
        <w:t>Research &amp; Evaluation</w:t>
      </w:r>
    </w:p>
    <w:p w:rsidR="00D35290" w:rsidRDefault="00D35290" w:rsidP="00D35290">
      <w:pPr>
        <w:pStyle w:val="CoverText-Address"/>
        <w:ind w:left="5760"/>
      </w:pPr>
      <w:r>
        <w:t>Administration for Children &amp; Families</w:t>
      </w:r>
    </w:p>
    <w:p w:rsidR="00D35290" w:rsidRDefault="00D35290" w:rsidP="00D35290">
      <w:pPr>
        <w:pStyle w:val="CoverText-Address"/>
        <w:ind w:left="5760"/>
      </w:pPr>
      <w:r>
        <w:t xml:space="preserve">U.S. Department of Health </w:t>
      </w:r>
      <w:r>
        <w:br/>
        <w:t>and Human Services</w:t>
      </w:r>
    </w:p>
    <w:p w:rsidR="00D35290" w:rsidRDefault="00D35290" w:rsidP="00D35290">
      <w:pPr>
        <w:pStyle w:val="CoverText-Address"/>
      </w:pPr>
    </w:p>
    <w:p w:rsidR="00D35290" w:rsidRPr="001E2CF1" w:rsidRDefault="00D35290" w:rsidP="00D35290">
      <w:pPr>
        <w:pStyle w:val="CoverText-Address"/>
      </w:pPr>
    </w:p>
    <w:p w:rsidR="00D35290" w:rsidRPr="001E2CF1" w:rsidRDefault="00D35290" w:rsidP="00D35290">
      <w:pPr>
        <w:pStyle w:val="CoverText-Address"/>
      </w:pPr>
    </w:p>
    <w:p w:rsidR="00D35290" w:rsidRPr="001E2CF1" w:rsidRDefault="00D35290" w:rsidP="00D35290">
      <w:pPr>
        <w:pStyle w:val="CoverText11pt"/>
      </w:pPr>
      <w:r>
        <w:t>Federal Project Officers:</w:t>
      </w:r>
    </w:p>
    <w:p w:rsidR="00D35290" w:rsidRPr="009565D4" w:rsidRDefault="00D35290" w:rsidP="00D35290">
      <w:pPr>
        <w:pStyle w:val="CoverText-Address"/>
        <w:ind w:left="5760"/>
        <w:rPr>
          <w:b/>
          <w:color w:val="DA291C"/>
        </w:rPr>
      </w:pPr>
      <w:r w:rsidRPr="001F49BF">
        <w:rPr>
          <w:b/>
          <w:color w:val="DA291C"/>
        </w:rPr>
        <w:t xml:space="preserve">Molly Irwin and </w:t>
      </w:r>
      <w:r>
        <w:rPr>
          <w:b/>
          <w:color w:val="DA291C"/>
        </w:rPr>
        <w:t>Mary Mueggenborg</w:t>
      </w:r>
    </w:p>
    <w:p w:rsidR="00D35290" w:rsidRDefault="00D35290" w:rsidP="00D35290">
      <w:pPr>
        <w:sectPr w:rsidR="00D352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800" w:header="720" w:footer="720" w:gutter="0"/>
          <w:pgNumType w:fmt="lowerRoman" w:start="1"/>
          <w:cols w:space="720"/>
          <w:docGrid w:linePitch="299"/>
        </w:sectPr>
      </w:pPr>
    </w:p>
    <w:bookmarkEnd w:id="0"/>
    <w:p w:rsidR="00D35290" w:rsidRDefault="00D35290" w:rsidP="00D35290">
      <w:pPr>
        <w:pStyle w:val="Heading1"/>
        <w:numPr>
          <w:ilvl w:val="0"/>
          <w:numId w:val="0"/>
        </w:numPr>
      </w:pPr>
      <w:r w:rsidRPr="00D35290">
        <w:lastRenderedPageBreak/>
        <w:t xml:space="preserve">Appendix C: </w:t>
      </w:r>
      <w:r w:rsidR="005F14D6" w:rsidRPr="005F14D6">
        <w:t xml:space="preserve">HPOG-NIE Follow-Up </w:t>
      </w:r>
      <w:bookmarkStart w:id="1" w:name="_GoBack"/>
      <w:r w:rsidR="00576399">
        <w:t>Telep</w:t>
      </w:r>
      <w:bookmarkEnd w:id="1"/>
      <w:r w:rsidR="005F14D6" w:rsidRPr="005F14D6">
        <w:t>hone Call Protocol for the Stakeholder/Network Survey</w:t>
      </w:r>
    </w:p>
    <w:p w:rsidR="00D35290" w:rsidRPr="007F1AED" w:rsidRDefault="00D35290" w:rsidP="00D35290"/>
    <w:p w:rsidR="00D35290" w:rsidRDefault="00D35290" w:rsidP="0020134F">
      <w:pPr>
        <w:spacing w:after="0" w:line="240" w:lineRule="auto"/>
        <w:rPr>
          <w:rFonts w:cstheme="minorHAnsi"/>
          <w:b/>
        </w:rPr>
        <w:sectPr w:rsidR="00D35290" w:rsidSect="00C56A46">
          <w:headerReference w:type="default" r:id="rId14"/>
          <w:footerReference w:type="default" r:id="rId15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20134F" w:rsidRDefault="0020134F" w:rsidP="0020134F">
      <w:pPr>
        <w:spacing w:after="0" w:line="240" w:lineRule="auto"/>
        <w:rPr>
          <w:rFonts w:cstheme="minorHAnsi"/>
          <w:b/>
        </w:rPr>
      </w:pPr>
      <w:r w:rsidRPr="00A2793A">
        <w:rPr>
          <w:rFonts w:eastAsia="Calibri" w:cstheme="minorHAnsi"/>
          <w:b/>
          <w:bCs/>
          <w:noProof/>
          <w:color w:val="000099"/>
        </w:rPr>
        <w:lastRenderedPageBreak/>
        <w:drawing>
          <wp:inline distT="0" distB="0" distL="0" distR="0">
            <wp:extent cx="1371600" cy="80467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POG-logo-stethoscope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134F" w:rsidRDefault="0020134F" w:rsidP="0020134F">
      <w:pPr>
        <w:spacing w:after="0" w:line="240" w:lineRule="auto"/>
        <w:rPr>
          <w:rFonts w:cstheme="minorHAnsi"/>
          <w:b/>
        </w:rPr>
      </w:pPr>
    </w:p>
    <w:p w:rsidR="0020134F" w:rsidRDefault="0020134F" w:rsidP="0020134F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Note to reviewers</w:t>
      </w:r>
    </w:p>
    <w:p w:rsidR="005177C8" w:rsidRDefault="005177C8" w:rsidP="005177C8">
      <w:pPr>
        <w:spacing w:after="0" w:line="240" w:lineRule="auto"/>
        <w:rPr>
          <w:rFonts w:cstheme="minorHAnsi"/>
        </w:rPr>
      </w:pPr>
    </w:p>
    <w:p w:rsidR="005177C8" w:rsidRDefault="005177C8" w:rsidP="005177C8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 following protocol will be online, with callers inputting responses to the questions to update an online </w:t>
      </w:r>
      <w:r w:rsidRPr="005177C8">
        <w:rPr>
          <w:rFonts w:cstheme="minorHAnsi"/>
        </w:rPr>
        <w:t>Sampling Form for Stakeholder/Network survey</w:t>
      </w:r>
      <w:r>
        <w:rPr>
          <w:rFonts w:cstheme="minorHAnsi"/>
        </w:rPr>
        <w:t>.</w:t>
      </w:r>
    </w:p>
    <w:p w:rsidR="005177C8" w:rsidRPr="00740AAF" w:rsidRDefault="005177C8" w:rsidP="005177C8">
      <w:pPr>
        <w:spacing w:after="0" w:line="240" w:lineRule="auto"/>
        <w:rPr>
          <w:rFonts w:cstheme="minorHAnsi"/>
        </w:rPr>
      </w:pPr>
    </w:p>
    <w:p w:rsidR="005177C8" w:rsidRPr="00740AAF" w:rsidRDefault="005177C8" w:rsidP="005177C8">
      <w:pPr>
        <w:numPr>
          <w:ilvl w:val="0"/>
          <w:numId w:val="1"/>
        </w:numPr>
        <w:tabs>
          <w:tab w:val="left" w:pos="720"/>
          <w:tab w:val="left" w:pos="1440"/>
        </w:tabs>
        <w:autoSpaceDE w:val="0"/>
        <w:autoSpaceDN w:val="0"/>
        <w:adjustRightInd w:val="0"/>
        <w:spacing w:after="0" w:line="264" w:lineRule="auto"/>
        <w:rPr>
          <w:rFonts w:cstheme="minorHAnsi"/>
          <w:color w:val="000000"/>
        </w:rPr>
      </w:pPr>
      <w:r w:rsidRPr="00740AAF">
        <w:rPr>
          <w:rFonts w:cstheme="minorHAnsi"/>
          <w:color w:val="000000"/>
        </w:rPr>
        <w:t xml:space="preserve">Instructions to the caller are in </w:t>
      </w:r>
      <w:r w:rsidRPr="00740AAF">
        <w:rPr>
          <w:rFonts w:cstheme="minorHAnsi"/>
          <w:color w:val="FF0000"/>
        </w:rPr>
        <w:t>red</w:t>
      </w:r>
      <w:r w:rsidRPr="00740AAF">
        <w:rPr>
          <w:rFonts w:cstheme="minorHAnsi"/>
          <w:color w:val="000000"/>
        </w:rPr>
        <w:t xml:space="preserve"> font</w:t>
      </w:r>
    </w:p>
    <w:p w:rsidR="005177C8" w:rsidRPr="00740AAF" w:rsidRDefault="008A6D0D" w:rsidP="005177C8">
      <w:pPr>
        <w:numPr>
          <w:ilvl w:val="0"/>
          <w:numId w:val="1"/>
        </w:numPr>
        <w:tabs>
          <w:tab w:val="left" w:pos="720"/>
          <w:tab w:val="left" w:pos="1440"/>
        </w:tabs>
        <w:autoSpaceDE w:val="0"/>
        <w:autoSpaceDN w:val="0"/>
        <w:adjustRightInd w:val="0"/>
        <w:spacing w:after="0" w:line="264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Background and t</w:t>
      </w:r>
      <w:r w:rsidR="005177C8" w:rsidRPr="00740AAF">
        <w:rPr>
          <w:rFonts w:cstheme="minorHAnsi"/>
          <w:color w:val="000000"/>
        </w:rPr>
        <w:t>ext for caller is in standard black font.</w:t>
      </w:r>
    </w:p>
    <w:p w:rsidR="005177C8" w:rsidRDefault="005177C8" w:rsidP="005177C8">
      <w:pPr>
        <w:numPr>
          <w:ilvl w:val="0"/>
          <w:numId w:val="1"/>
        </w:numPr>
        <w:tabs>
          <w:tab w:val="left" w:pos="720"/>
          <w:tab w:val="left" w:pos="1440"/>
        </w:tabs>
        <w:autoSpaceDE w:val="0"/>
        <w:autoSpaceDN w:val="0"/>
        <w:adjustRightInd w:val="0"/>
        <w:spacing w:after="0" w:line="264" w:lineRule="auto"/>
        <w:rPr>
          <w:rFonts w:cstheme="minorHAnsi"/>
          <w:color w:val="000000"/>
        </w:rPr>
      </w:pPr>
      <w:r w:rsidRPr="00740AAF">
        <w:rPr>
          <w:rFonts w:cstheme="minorHAnsi"/>
          <w:color w:val="000000"/>
        </w:rPr>
        <w:t xml:space="preserve">Prefilled text from previous responses is denoted in </w:t>
      </w:r>
      <w:r w:rsidRPr="00740AAF">
        <w:rPr>
          <w:rFonts w:cstheme="minorHAnsi"/>
          <w:b/>
          <w:color w:val="00B050"/>
        </w:rPr>
        <w:t>green</w:t>
      </w:r>
      <w:r w:rsidRPr="00740AAF">
        <w:rPr>
          <w:rFonts w:cstheme="minorHAnsi"/>
          <w:color w:val="000000"/>
        </w:rPr>
        <w:t xml:space="preserve"> font</w:t>
      </w:r>
    </w:p>
    <w:p w:rsidR="005177C8" w:rsidRPr="00740AAF" w:rsidRDefault="005177C8" w:rsidP="005177C8">
      <w:pPr>
        <w:numPr>
          <w:ilvl w:val="0"/>
          <w:numId w:val="1"/>
        </w:numPr>
        <w:tabs>
          <w:tab w:val="left" w:pos="720"/>
          <w:tab w:val="left" w:pos="1440"/>
        </w:tabs>
        <w:autoSpaceDE w:val="0"/>
        <w:autoSpaceDN w:val="0"/>
        <w:adjustRightInd w:val="0"/>
        <w:spacing w:after="0" w:line="264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Programming text is in </w:t>
      </w:r>
      <w:r w:rsidRPr="0020134F">
        <w:rPr>
          <w:rFonts w:cstheme="minorHAnsi"/>
          <w:color w:val="0070C0"/>
        </w:rPr>
        <w:t xml:space="preserve">blue </w:t>
      </w:r>
      <w:r>
        <w:rPr>
          <w:rFonts w:cstheme="minorHAnsi"/>
          <w:color w:val="000000"/>
        </w:rPr>
        <w:t>font.</w:t>
      </w:r>
    </w:p>
    <w:p w:rsidR="0020134F" w:rsidRDefault="0020134F" w:rsidP="0020134F">
      <w:pPr>
        <w:spacing w:after="0" w:line="240" w:lineRule="auto"/>
        <w:rPr>
          <w:rFonts w:cstheme="minorHAnsi"/>
          <w:b/>
        </w:rPr>
      </w:pPr>
    </w:p>
    <w:p w:rsidR="00740AAF" w:rsidRPr="00E26B95" w:rsidRDefault="00E26B95" w:rsidP="0020134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Follow-</w:t>
      </w:r>
      <w:r w:rsidR="00717270" w:rsidRPr="00E26B95">
        <w:rPr>
          <w:rFonts w:cstheme="minorHAnsi"/>
          <w:b/>
          <w:sz w:val="24"/>
          <w:szCs w:val="24"/>
        </w:rPr>
        <w:t xml:space="preserve">Up </w:t>
      </w:r>
      <w:r w:rsidR="00576399">
        <w:rPr>
          <w:rFonts w:cstheme="minorHAnsi"/>
          <w:b/>
          <w:sz w:val="24"/>
          <w:szCs w:val="24"/>
        </w:rPr>
        <w:t>Telep</w:t>
      </w:r>
      <w:r w:rsidR="00717270" w:rsidRPr="00E26B95">
        <w:rPr>
          <w:rFonts w:cstheme="minorHAnsi"/>
          <w:b/>
          <w:sz w:val="24"/>
          <w:szCs w:val="24"/>
        </w:rPr>
        <w:t>hone Call Protocol</w:t>
      </w:r>
      <w:r w:rsidR="00740AAF" w:rsidRPr="00E26B95">
        <w:rPr>
          <w:rFonts w:cstheme="minorHAnsi"/>
          <w:b/>
          <w:sz w:val="24"/>
          <w:szCs w:val="24"/>
        </w:rPr>
        <w:t xml:space="preserve"> for the Stakeholder/Network survey</w:t>
      </w:r>
    </w:p>
    <w:p w:rsidR="00740AAF" w:rsidRPr="00740AAF" w:rsidRDefault="00740AAF" w:rsidP="00740AAF">
      <w:pPr>
        <w:spacing w:after="0" w:line="240" w:lineRule="auto"/>
        <w:rPr>
          <w:rFonts w:cstheme="minorHAnsi"/>
        </w:rPr>
      </w:pPr>
    </w:p>
    <w:p w:rsidR="00740AAF" w:rsidRDefault="00717270" w:rsidP="00740AAF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 following is a protocol for </w:t>
      </w:r>
      <w:r w:rsidR="00C72A98">
        <w:rPr>
          <w:rFonts w:cstheme="minorHAnsi"/>
        </w:rPr>
        <w:t xml:space="preserve">Abt Associates and Urban Institute researchers charged with </w:t>
      </w:r>
      <w:r w:rsidR="00740AAF" w:rsidRPr="00740AAF">
        <w:rPr>
          <w:rFonts w:cstheme="minorHAnsi"/>
        </w:rPr>
        <w:t xml:space="preserve">making follow-up </w:t>
      </w:r>
      <w:r w:rsidR="00576399">
        <w:rPr>
          <w:rFonts w:cstheme="minorHAnsi"/>
        </w:rPr>
        <w:t>tele</w:t>
      </w:r>
      <w:r w:rsidR="00740AAF" w:rsidRPr="00740AAF">
        <w:rPr>
          <w:rFonts w:cstheme="minorHAnsi"/>
        </w:rPr>
        <w:t>phone calls o</w:t>
      </w:r>
      <w:r>
        <w:rPr>
          <w:rFonts w:cstheme="minorHAnsi"/>
        </w:rPr>
        <w:t>f organizations and contacts that the Study Liaisons</w:t>
      </w:r>
      <w:r w:rsidR="0020134F">
        <w:rPr>
          <w:rFonts w:cstheme="minorHAnsi"/>
        </w:rPr>
        <w:t xml:space="preserve"> of each HPOG grantee or local HPOG program</w:t>
      </w:r>
      <w:r>
        <w:rPr>
          <w:rFonts w:cstheme="minorHAnsi"/>
        </w:rPr>
        <w:t xml:space="preserve"> </w:t>
      </w:r>
      <w:r w:rsidR="00740AAF" w:rsidRPr="00740AAF">
        <w:rPr>
          <w:rFonts w:cstheme="minorHAnsi"/>
        </w:rPr>
        <w:t xml:space="preserve">have identified for the </w:t>
      </w:r>
      <w:r w:rsidR="00C72A98">
        <w:rPr>
          <w:rFonts w:cstheme="minorHAnsi"/>
        </w:rPr>
        <w:t xml:space="preserve">HPOG-NIE </w:t>
      </w:r>
      <w:r w:rsidR="00740AAF" w:rsidRPr="00740AAF">
        <w:rPr>
          <w:rFonts w:cstheme="minorHAnsi"/>
        </w:rPr>
        <w:t xml:space="preserve">Stakeholder/Network </w:t>
      </w:r>
      <w:r w:rsidR="00C72A98">
        <w:rPr>
          <w:rFonts w:cstheme="minorHAnsi"/>
        </w:rPr>
        <w:t xml:space="preserve">survey. These calls are intended to </w:t>
      </w:r>
      <w:r w:rsidR="00C72A98" w:rsidRPr="00740AAF">
        <w:rPr>
          <w:rFonts w:cstheme="minorHAnsi"/>
        </w:rPr>
        <w:t>identify additional organizations and internal contacts to complete this survey</w:t>
      </w:r>
      <w:r w:rsidR="00097C0C">
        <w:rPr>
          <w:rFonts w:cstheme="minorHAnsi"/>
        </w:rPr>
        <w:t>. The calls</w:t>
      </w:r>
      <w:r w:rsidR="00C72A98">
        <w:rPr>
          <w:rFonts w:cstheme="minorHAnsi"/>
        </w:rPr>
        <w:t xml:space="preserve"> can also help conf</w:t>
      </w:r>
      <w:r w:rsidR="00740AAF" w:rsidRPr="00740AAF">
        <w:rPr>
          <w:rFonts w:cstheme="minorHAnsi"/>
        </w:rPr>
        <w:t>irm the appropriateness o</w:t>
      </w:r>
      <w:r w:rsidR="00C72A98">
        <w:rPr>
          <w:rFonts w:cstheme="minorHAnsi"/>
        </w:rPr>
        <w:t>f the</w:t>
      </w:r>
      <w:r w:rsidR="00740AAF" w:rsidRPr="00740AAF">
        <w:rPr>
          <w:rFonts w:cstheme="minorHAnsi"/>
        </w:rPr>
        <w:t xml:space="preserve"> organiz</w:t>
      </w:r>
      <w:r w:rsidR="00C72A98">
        <w:rPr>
          <w:rFonts w:cstheme="minorHAnsi"/>
        </w:rPr>
        <w:t>ations and internal contacts proposed by the Study Liaisons for this survey</w:t>
      </w:r>
      <w:r w:rsidR="00097C0C">
        <w:rPr>
          <w:rFonts w:cstheme="minorHAnsi"/>
        </w:rPr>
        <w:t xml:space="preserve"> in the sampling questionnaire,</w:t>
      </w:r>
      <w:r w:rsidR="00740AAF" w:rsidRPr="00740AAF">
        <w:rPr>
          <w:rFonts w:cstheme="minorHAnsi"/>
        </w:rPr>
        <w:t xml:space="preserve"> and </w:t>
      </w:r>
      <w:r w:rsidR="00C72A98">
        <w:rPr>
          <w:rFonts w:cstheme="minorHAnsi"/>
        </w:rPr>
        <w:t xml:space="preserve">the </w:t>
      </w:r>
      <w:r w:rsidR="00740AAF" w:rsidRPr="00740AAF">
        <w:rPr>
          <w:rFonts w:cstheme="minorHAnsi"/>
        </w:rPr>
        <w:t>accuracy of</w:t>
      </w:r>
      <w:r w:rsidR="00C72A98">
        <w:rPr>
          <w:rFonts w:cstheme="minorHAnsi"/>
        </w:rPr>
        <w:t xml:space="preserve"> the</w:t>
      </w:r>
      <w:r w:rsidR="00E26B95">
        <w:rPr>
          <w:rFonts w:cstheme="minorHAnsi"/>
        </w:rPr>
        <w:t xml:space="preserve"> provided</w:t>
      </w:r>
      <w:r w:rsidR="00C72A98">
        <w:rPr>
          <w:rFonts w:cstheme="minorHAnsi"/>
        </w:rPr>
        <w:t xml:space="preserve"> contact information</w:t>
      </w:r>
      <w:r w:rsidR="00740AAF" w:rsidRPr="00740AAF">
        <w:rPr>
          <w:rFonts w:cstheme="minorHAnsi"/>
        </w:rPr>
        <w:t xml:space="preserve">.  </w:t>
      </w:r>
    </w:p>
    <w:p w:rsidR="00165641" w:rsidRDefault="00165641" w:rsidP="00740AAF">
      <w:pPr>
        <w:spacing w:after="0" w:line="240" w:lineRule="auto"/>
        <w:rPr>
          <w:rFonts w:cstheme="minorHAnsi"/>
        </w:rPr>
      </w:pPr>
    </w:p>
    <w:p w:rsidR="009844EB" w:rsidRPr="009844EB" w:rsidRDefault="009844EB" w:rsidP="00165641">
      <w:pPr>
        <w:spacing w:after="0" w:line="240" w:lineRule="auto"/>
        <w:rPr>
          <w:rFonts w:cstheme="minorHAnsi"/>
          <w:b/>
          <w:sz w:val="24"/>
          <w:szCs w:val="24"/>
        </w:rPr>
      </w:pPr>
      <w:r w:rsidRPr="009844EB">
        <w:rPr>
          <w:rFonts w:cstheme="minorHAnsi"/>
          <w:b/>
          <w:sz w:val="24"/>
          <w:szCs w:val="24"/>
        </w:rPr>
        <w:t>Background</w:t>
      </w:r>
    </w:p>
    <w:p w:rsidR="00165641" w:rsidRPr="00165641" w:rsidRDefault="00B550E4" w:rsidP="00165641">
      <w:pPr>
        <w:spacing w:after="0" w:line="240" w:lineRule="auto"/>
        <w:rPr>
          <w:rFonts w:cstheme="minorHAnsi"/>
        </w:rPr>
      </w:pPr>
      <w:r>
        <w:rPr>
          <w:rFonts w:cstheme="minorHAnsi"/>
        </w:rPr>
        <w:t>Each HPOG grantee is implementing its</w:t>
      </w:r>
      <w:r w:rsidR="00165641">
        <w:rPr>
          <w:rFonts w:cstheme="minorHAnsi"/>
        </w:rPr>
        <w:t xml:space="preserve"> HPOG</w:t>
      </w:r>
      <w:r>
        <w:rPr>
          <w:rFonts w:cstheme="minorHAnsi"/>
        </w:rPr>
        <w:t xml:space="preserve"> grant</w:t>
      </w:r>
      <w:r w:rsidR="00165641">
        <w:rPr>
          <w:rFonts w:cstheme="minorHAnsi"/>
        </w:rPr>
        <w:t xml:space="preserve"> together with </w:t>
      </w:r>
      <w:r w:rsidR="00165641" w:rsidRPr="00165641">
        <w:rPr>
          <w:rFonts w:cstheme="minorHAnsi"/>
        </w:rPr>
        <w:t xml:space="preserve">a broad network of </w:t>
      </w:r>
      <w:r w:rsidR="00AA2609">
        <w:rPr>
          <w:rFonts w:cstheme="minorHAnsi"/>
        </w:rPr>
        <w:t xml:space="preserve">local </w:t>
      </w:r>
      <w:r w:rsidR="00097C0C">
        <w:rPr>
          <w:rFonts w:cstheme="minorHAnsi"/>
        </w:rPr>
        <w:t>HPOG stakeholders. These are</w:t>
      </w:r>
      <w:r w:rsidR="00165641" w:rsidRPr="00165641">
        <w:rPr>
          <w:rFonts w:cstheme="minorHAnsi"/>
        </w:rPr>
        <w:t xml:space="preserve"> organizations with varying levels of interest in</w:t>
      </w:r>
      <w:r w:rsidR="00165641">
        <w:rPr>
          <w:rFonts w:cstheme="minorHAnsi"/>
        </w:rPr>
        <w:t>,</w:t>
      </w:r>
      <w:r w:rsidR="00165641" w:rsidRPr="00165641">
        <w:rPr>
          <w:rFonts w:cstheme="minorHAnsi"/>
        </w:rPr>
        <w:t xml:space="preserve"> and involvement with</w:t>
      </w:r>
      <w:r w:rsidR="00165641">
        <w:rPr>
          <w:rFonts w:cstheme="minorHAnsi"/>
        </w:rPr>
        <w:t>,</w:t>
      </w:r>
      <w:r w:rsidR="00165641" w:rsidRPr="00165641">
        <w:rPr>
          <w:rFonts w:cstheme="minorHAnsi"/>
        </w:rPr>
        <w:t xml:space="preserve"> </w:t>
      </w:r>
      <w:r w:rsidR="00AA2609">
        <w:rPr>
          <w:rFonts w:cstheme="minorHAnsi"/>
        </w:rPr>
        <w:t xml:space="preserve">the </w:t>
      </w:r>
      <w:r w:rsidR="00165641">
        <w:rPr>
          <w:rFonts w:cstheme="minorHAnsi"/>
        </w:rPr>
        <w:t>HPOG program</w:t>
      </w:r>
      <w:r w:rsidR="00165641" w:rsidRPr="00165641">
        <w:rPr>
          <w:rFonts w:cstheme="minorHAnsi"/>
        </w:rPr>
        <w:t xml:space="preserve"> and its efforts to help low-income individuals to secure healthcare training and employment. </w:t>
      </w:r>
      <w:r w:rsidR="00AA2609">
        <w:rPr>
          <w:rFonts w:cstheme="minorHAnsi"/>
        </w:rPr>
        <w:t>The Stakeholder/Network su</w:t>
      </w:r>
      <w:r>
        <w:rPr>
          <w:rFonts w:cstheme="minorHAnsi"/>
        </w:rPr>
        <w:t>rvey seeks the following information about these organizations:</w:t>
      </w:r>
    </w:p>
    <w:p w:rsidR="00165641" w:rsidRPr="00165641" w:rsidRDefault="00165641" w:rsidP="00165641">
      <w:pPr>
        <w:spacing w:after="0" w:line="240" w:lineRule="auto"/>
        <w:rPr>
          <w:rFonts w:cstheme="minorHAnsi"/>
        </w:rPr>
      </w:pPr>
    </w:p>
    <w:p w:rsidR="00165641" w:rsidRPr="00B550E4" w:rsidRDefault="00165641" w:rsidP="00097C0C">
      <w:pPr>
        <w:pStyle w:val="ListParagraph"/>
        <w:numPr>
          <w:ilvl w:val="0"/>
          <w:numId w:val="10"/>
        </w:numPr>
        <w:spacing w:after="0" w:line="240" w:lineRule="auto"/>
        <w:ind w:left="720" w:hanging="360"/>
        <w:rPr>
          <w:rFonts w:cstheme="minorHAnsi"/>
        </w:rPr>
      </w:pPr>
      <w:r w:rsidRPr="00B550E4">
        <w:rPr>
          <w:rFonts w:cstheme="minorHAnsi"/>
        </w:rPr>
        <w:t xml:space="preserve">Information about the roles and responsibilities of organizations that have assisted </w:t>
      </w:r>
      <w:r w:rsidRPr="00B550E4">
        <w:rPr>
          <w:rFonts w:cstheme="minorHAnsi"/>
          <w:color w:val="00B050"/>
        </w:rPr>
        <w:t xml:space="preserve">[name of grantee institution] </w:t>
      </w:r>
      <w:r w:rsidRPr="00B550E4">
        <w:rPr>
          <w:rFonts w:cstheme="minorHAnsi"/>
        </w:rPr>
        <w:t xml:space="preserve">in the design and implementation of </w:t>
      </w:r>
      <w:r w:rsidR="00B550E4">
        <w:rPr>
          <w:rFonts w:cstheme="minorHAnsi"/>
          <w:color w:val="00B050"/>
        </w:rPr>
        <w:t>[name of local HPOG program]</w:t>
      </w:r>
      <w:r w:rsidR="00097C0C">
        <w:rPr>
          <w:rFonts w:cstheme="minorHAnsi"/>
        </w:rPr>
        <w:t xml:space="preserve">, either with a formal contract or memorandum of understanding (MOU), or on an informal basis. </w:t>
      </w:r>
      <w:r w:rsidR="009844EB">
        <w:rPr>
          <w:rFonts w:cstheme="minorHAnsi"/>
        </w:rPr>
        <w:t>(Examples of activities and services are provided later in the protocol.)</w:t>
      </w:r>
    </w:p>
    <w:p w:rsidR="00165641" w:rsidRPr="00165641" w:rsidRDefault="00165641" w:rsidP="00B550E4">
      <w:pPr>
        <w:spacing w:after="0" w:line="240" w:lineRule="auto"/>
        <w:rPr>
          <w:rFonts w:cstheme="minorHAnsi"/>
        </w:rPr>
      </w:pPr>
    </w:p>
    <w:p w:rsidR="00165641" w:rsidRPr="00B550E4" w:rsidRDefault="00165641" w:rsidP="00097C0C">
      <w:pPr>
        <w:pStyle w:val="ListParagraph"/>
        <w:numPr>
          <w:ilvl w:val="0"/>
          <w:numId w:val="10"/>
        </w:numPr>
        <w:spacing w:after="0" w:line="240" w:lineRule="auto"/>
        <w:ind w:left="720" w:hanging="360"/>
        <w:rPr>
          <w:rFonts w:cstheme="minorHAnsi"/>
        </w:rPr>
      </w:pPr>
      <w:r w:rsidRPr="00B550E4">
        <w:rPr>
          <w:rFonts w:cstheme="minorHAnsi"/>
        </w:rPr>
        <w:t xml:space="preserve">Perceptions that these and other </w:t>
      </w:r>
      <w:r w:rsidR="00B550E4">
        <w:rPr>
          <w:rFonts w:cstheme="minorHAnsi"/>
        </w:rPr>
        <w:t xml:space="preserve">stakeholder </w:t>
      </w:r>
      <w:r w:rsidRPr="00B550E4">
        <w:rPr>
          <w:rFonts w:cstheme="minorHAnsi"/>
        </w:rPr>
        <w:t xml:space="preserve">organizations have about the effectiveness of </w:t>
      </w:r>
      <w:r w:rsidRPr="00B550E4">
        <w:rPr>
          <w:rFonts w:cstheme="minorHAnsi"/>
          <w:color w:val="00B050"/>
        </w:rPr>
        <w:t>[name of local HPOG program]</w:t>
      </w:r>
      <w:r w:rsidRPr="00B550E4">
        <w:rPr>
          <w:rFonts w:cstheme="minorHAnsi"/>
        </w:rPr>
        <w:t xml:space="preserve"> (e.g., “To what extent do you agree with each of the following statements about the effectiveness of [name of local HPOG program] in accomplishing the following goals? a. Meeting area healthcare needs, b. Developing career ladders for HPOG participants, etc.”) </w:t>
      </w:r>
    </w:p>
    <w:p w:rsidR="00165641" w:rsidRPr="00165641" w:rsidRDefault="00165641" w:rsidP="00097C0C">
      <w:pPr>
        <w:spacing w:after="0" w:line="240" w:lineRule="auto"/>
        <w:ind w:left="720" w:hanging="360"/>
        <w:rPr>
          <w:rFonts w:cstheme="minorHAnsi"/>
        </w:rPr>
      </w:pPr>
    </w:p>
    <w:p w:rsidR="00165641" w:rsidRPr="00B550E4" w:rsidRDefault="00165641" w:rsidP="00097C0C">
      <w:pPr>
        <w:pStyle w:val="ListParagraph"/>
        <w:numPr>
          <w:ilvl w:val="0"/>
          <w:numId w:val="10"/>
        </w:numPr>
        <w:spacing w:after="0" w:line="240" w:lineRule="auto"/>
        <w:ind w:left="720" w:hanging="360"/>
        <w:rPr>
          <w:rFonts w:cstheme="minorHAnsi"/>
        </w:rPr>
      </w:pPr>
      <w:r w:rsidRPr="00B550E4">
        <w:rPr>
          <w:rFonts w:cstheme="minorHAnsi"/>
        </w:rPr>
        <w:t xml:space="preserve">Perceptions of the effectiveness and sustainability of the collaboration on behalf of HPOG beyond the grant period (e.g., “Which of the following represent challenges to the sustainability/future of HPOG-related activities after the end of the HPOG grant? a. Unfavorable </w:t>
      </w:r>
      <w:r w:rsidRPr="00B550E4">
        <w:rPr>
          <w:rFonts w:cstheme="minorHAnsi"/>
        </w:rPr>
        <w:lastRenderedPageBreak/>
        <w:t>economic conditions, b. Excess of labor supply (e.g., too many new low- to mid-skilled healthcare graduates), etc.”)</w:t>
      </w:r>
    </w:p>
    <w:p w:rsidR="00165641" w:rsidRPr="00165641" w:rsidRDefault="00165641" w:rsidP="00165641">
      <w:pPr>
        <w:spacing w:after="0" w:line="240" w:lineRule="auto"/>
        <w:rPr>
          <w:rFonts w:cstheme="minorHAnsi"/>
        </w:rPr>
      </w:pPr>
    </w:p>
    <w:p w:rsidR="00165641" w:rsidRDefault="00165641" w:rsidP="00165641">
      <w:pPr>
        <w:spacing w:after="0" w:line="240" w:lineRule="auto"/>
        <w:rPr>
          <w:rFonts w:cstheme="minorHAnsi"/>
          <w:color w:val="00B050"/>
        </w:rPr>
      </w:pPr>
      <w:r w:rsidRPr="00165641">
        <w:rPr>
          <w:rFonts w:cstheme="minorHAnsi"/>
        </w:rPr>
        <w:t xml:space="preserve">For the Stakeholder/Network survey, </w:t>
      </w:r>
      <w:r w:rsidR="00097C0C">
        <w:rPr>
          <w:rFonts w:cstheme="minorHAnsi"/>
        </w:rPr>
        <w:t xml:space="preserve">the </w:t>
      </w:r>
      <w:r w:rsidR="00B550E4">
        <w:rPr>
          <w:rFonts w:cstheme="minorHAnsi"/>
        </w:rPr>
        <w:t>Study Liaisons</w:t>
      </w:r>
      <w:r w:rsidR="00097C0C">
        <w:rPr>
          <w:rFonts w:cstheme="minorHAnsi"/>
        </w:rPr>
        <w:t xml:space="preserve">, appointed by each HPOG grantee, </w:t>
      </w:r>
      <w:r w:rsidR="00B550E4">
        <w:rPr>
          <w:rFonts w:cstheme="minorHAnsi"/>
        </w:rPr>
        <w:t>were aske</w:t>
      </w:r>
      <w:r w:rsidR="00097C0C">
        <w:rPr>
          <w:rFonts w:cstheme="minorHAnsi"/>
        </w:rPr>
        <w:t>d to complete a</w:t>
      </w:r>
      <w:r w:rsidR="009844EB">
        <w:rPr>
          <w:rFonts w:cstheme="minorHAnsi"/>
        </w:rPr>
        <w:t xml:space="preserve"> “Sampling Form for Stakeholder/Network survey,” </w:t>
      </w:r>
      <w:r w:rsidR="00097C0C">
        <w:rPr>
          <w:rFonts w:cstheme="minorHAnsi"/>
        </w:rPr>
        <w:t>with a</w:t>
      </w:r>
      <w:r w:rsidRPr="00165641">
        <w:rPr>
          <w:rFonts w:cstheme="minorHAnsi"/>
        </w:rPr>
        <w:t xml:space="preserve"> list of organizations or agencies that have been involved with </w:t>
      </w:r>
      <w:r w:rsidR="00097C0C">
        <w:rPr>
          <w:rFonts w:cstheme="minorHAnsi"/>
          <w:color w:val="00B050"/>
        </w:rPr>
        <w:t xml:space="preserve">[name of local HPOG program] </w:t>
      </w:r>
      <w:r w:rsidR="009844EB">
        <w:rPr>
          <w:rFonts w:cstheme="minorHAnsi"/>
        </w:rPr>
        <w:t xml:space="preserve">at some </w:t>
      </w:r>
      <w:r w:rsidR="00B550E4" w:rsidRPr="00097C0C">
        <w:rPr>
          <w:rFonts w:cstheme="minorHAnsi"/>
        </w:rPr>
        <w:t xml:space="preserve">point over the entire program, starting with the design or early implementation phases. </w:t>
      </w:r>
      <w:r w:rsidR="00B550E4" w:rsidRPr="00B550E4">
        <w:rPr>
          <w:rFonts w:cstheme="minorHAnsi"/>
          <w:color w:val="00B050"/>
        </w:rPr>
        <w:t xml:space="preserve"> </w:t>
      </w:r>
    </w:p>
    <w:p w:rsidR="00E64C1D" w:rsidRDefault="00E64C1D" w:rsidP="00165641">
      <w:pPr>
        <w:spacing w:after="0" w:line="240" w:lineRule="auto"/>
        <w:rPr>
          <w:rFonts w:cstheme="minorHAnsi"/>
          <w:color w:val="00B050"/>
        </w:rPr>
      </w:pPr>
    </w:p>
    <w:p w:rsidR="00947E2D" w:rsidRPr="00E26B95" w:rsidRDefault="009844EB" w:rsidP="00947E2D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  <w:b/>
        </w:rPr>
      </w:pPr>
      <w:r w:rsidRPr="00E26B95">
        <w:rPr>
          <w:rFonts w:cstheme="minorHAnsi"/>
          <w:b/>
        </w:rPr>
        <w:t xml:space="preserve">You are asked to make </w:t>
      </w:r>
      <w:r w:rsidR="00576399">
        <w:rPr>
          <w:rFonts w:cstheme="minorHAnsi"/>
          <w:b/>
        </w:rPr>
        <w:t>tele</w:t>
      </w:r>
      <w:r w:rsidRPr="00E26B95">
        <w:rPr>
          <w:rFonts w:cstheme="minorHAnsi"/>
          <w:b/>
        </w:rPr>
        <w:t xml:space="preserve">phone calls to </w:t>
      </w:r>
      <w:r w:rsidR="00E64C1D" w:rsidRPr="00E26B95">
        <w:rPr>
          <w:rFonts w:cstheme="minorHAnsi"/>
          <w:b/>
        </w:rPr>
        <w:t xml:space="preserve">each of the stakeholder organizations and internal contacts recommended by the Study Liaison for the Stakeholder/Network survey, </w:t>
      </w:r>
      <w:r w:rsidRPr="00E26B95">
        <w:rPr>
          <w:rFonts w:cstheme="minorHAnsi"/>
          <w:b/>
        </w:rPr>
        <w:t xml:space="preserve">with the purpose of soliciting </w:t>
      </w:r>
      <w:r w:rsidR="00E64C1D" w:rsidRPr="00E26B95">
        <w:rPr>
          <w:rFonts w:cstheme="minorHAnsi"/>
          <w:b/>
        </w:rPr>
        <w:t>additional organizations and internal contacts to respond to the survey.</w:t>
      </w:r>
    </w:p>
    <w:p w:rsidR="00947E2D" w:rsidRPr="00E26B95" w:rsidRDefault="00947E2D" w:rsidP="00947E2D">
      <w:pPr>
        <w:spacing w:after="0" w:line="240" w:lineRule="auto"/>
        <w:rPr>
          <w:rFonts w:cstheme="minorHAnsi"/>
          <w:b/>
        </w:rPr>
      </w:pPr>
    </w:p>
    <w:p w:rsidR="00E64C1D" w:rsidRPr="00E26B95" w:rsidRDefault="00947E2D" w:rsidP="00947E2D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  <w:b/>
        </w:rPr>
      </w:pPr>
      <w:r w:rsidRPr="00E26B95">
        <w:rPr>
          <w:rFonts w:cstheme="minorHAnsi"/>
          <w:b/>
        </w:rPr>
        <w:t xml:space="preserve">Please follow the suggested script </w:t>
      </w:r>
      <w:r w:rsidR="00E26B95" w:rsidRPr="00E26B95">
        <w:rPr>
          <w:rFonts w:cstheme="minorHAnsi"/>
          <w:b/>
        </w:rPr>
        <w:t>starting with Part A</w:t>
      </w:r>
      <w:r w:rsidR="00E26B95">
        <w:rPr>
          <w:rFonts w:cstheme="minorHAnsi"/>
          <w:b/>
        </w:rPr>
        <w:t xml:space="preserve"> and continuing with Part B</w:t>
      </w:r>
      <w:r w:rsidR="00E26B95" w:rsidRPr="00E26B95">
        <w:rPr>
          <w:rFonts w:cstheme="minorHAnsi"/>
          <w:b/>
        </w:rPr>
        <w:t xml:space="preserve">, </w:t>
      </w:r>
      <w:r w:rsidRPr="00E26B95">
        <w:rPr>
          <w:rFonts w:cstheme="minorHAnsi"/>
          <w:b/>
        </w:rPr>
        <w:t>follow</w:t>
      </w:r>
      <w:r w:rsidR="00E26B95">
        <w:rPr>
          <w:rFonts w:cstheme="minorHAnsi"/>
          <w:b/>
        </w:rPr>
        <w:t>ing</w:t>
      </w:r>
      <w:r w:rsidRPr="00E26B95">
        <w:rPr>
          <w:rFonts w:cstheme="minorHAnsi"/>
          <w:b/>
        </w:rPr>
        <w:t xml:space="preserve"> the prompts for inputting responses to your questions.</w:t>
      </w:r>
    </w:p>
    <w:p w:rsidR="00947E2D" w:rsidRDefault="00947E2D" w:rsidP="00165641">
      <w:pPr>
        <w:spacing w:after="0" w:line="240" w:lineRule="auto"/>
        <w:rPr>
          <w:rFonts w:cstheme="minorHAnsi"/>
          <w:color w:val="0070C0"/>
        </w:rPr>
      </w:pPr>
    </w:p>
    <w:p w:rsidR="0020134F" w:rsidRDefault="0020134F" w:rsidP="00165641">
      <w:pPr>
        <w:spacing w:after="0" w:line="240" w:lineRule="auto"/>
        <w:rPr>
          <w:rFonts w:cstheme="minorHAnsi"/>
          <w:color w:val="0070C0"/>
        </w:rPr>
      </w:pPr>
      <w:r w:rsidRPr="0020134F">
        <w:rPr>
          <w:rFonts w:cstheme="minorHAnsi"/>
          <w:color w:val="0070C0"/>
        </w:rPr>
        <w:t xml:space="preserve">[INFORMATION COLLECTED ONLINE BY THE </w:t>
      </w:r>
      <w:r w:rsidR="00576399">
        <w:rPr>
          <w:rFonts w:cstheme="minorHAnsi"/>
          <w:color w:val="0070C0"/>
        </w:rPr>
        <w:t>TELE</w:t>
      </w:r>
      <w:r w:rsidRPr="0020134F">
        <w:rPr>
          <w:rFonts w:cstheme="minorHAnsi"/>
          <w:color w:val="0070C0"/>
        </w:rPr>
        <w:t>PHONE CALLS WILL POPULATE THE SAMPLE FORM FOR THE STAKEHOLDER/NETWORK SURVEY –</w:t>
      </w:r>
      <w:r>
        <w:rPr>
          <w:rFonts w:cstheme="minorHAnsi"/>
          <w:color w:val="0070C0"/>
        </w:rPr>
        <w:t xml:space="preserve"> SEE NEXT</w:t>
      </w:r>
      <w:r w:rsidRPr="0020134F">
        <w:rPr>
          <w:rFonts w:cstheme="minorHAnsi"/>
          <w:color w:val="0070C0"/>
        </w:rPr>
        <w:t xml:space="preserve"> – THAT THE STUDY LIAISONS HAVE </w:t>
      </w:r>
      <w:r>
        <w:rPr>
          <w:rFonts w:cstheme="minorHAnsi"/>
          <w:color w:val="0070C0"/>
        </w:rPr>
        <w:t>BEEN COMPLETING</w:t>
      </w:r>
      <w:r w:rsidRPr="0020134F">
        <w:rPr>
          <w:rFonts w:cstheme="minorHAnsi"/>
          <w:color w:val="0070C0"/>
        </w:rPr>
        <w:t xml:space="preserve">. THE EXCEPTION IS THE COLUMN ASKING ABOUT WHETHER OR NOT THE STAKEHOLDER HAS A FORMAL CONTRACT OR AGREEMENT WITH THE HPOG GRANTEE OR PROGRAM; THE </w:t>
      </w:r>
      <w:r w:rsidR="00576399">
        <w:rPr>
          <w:rFonts w:cstheme="minorHAnsi"/>
          <w:color w:val="0070C0"/>
        </w:rPr>
        <w:t>TELE</w:t>
      </w:r>
      <w:r w:rsidRPr="0020134F">
        <w:rPr>
          <w:rFonts w:cstheme="minorHAnsi"/>
          <w:color w:val="0070C0"/>
        </w:rPr>
        <w:t xml:space="preserve">PHONE RESPONDENTS MAY LIKELY NOT HAVE THE INFORMATION TO ANSWER THIS, AND THE SURVEY ASKS ABOUT IT ANYWAY]. </w:t>
      </w:r>
    </w:p>
    <w:p w:rsidR="005177C8" w:rsidRDefault="005177C8" w:rsidP="00165641">
      <w:pPr>
        <w:spacing w:after="0" w:line="240" w:lineRule="auto"/>
        <w:rPr>
          <w:rFonts w:cstheme="minorHAnsi"/>
        </w:rPr>
      </w:pPr>
    </w:p>
    <w:p w:rsidR="0020134F" w:rsidRPr="0020134F" w:rsidRDefault="0020134F" w:rsidP="0020134F">
      <w:pPr>
        <w:spacing w:after="0" w:line="240" w:lineRule="auto"/>
        <w:rPr>
          <w:rFonts w:cstheme="minorHAnsi"/>
          <w:b/>
        </w:rPr>
      </w:pPr>
      <w:r w:rsidRPr="0020134F">
        <w:rPr>
          <w:rFonts w:cstheme="minorHAnsi"/>
          <w:b/>
        </w:rPr>
        <w:t>Sampling Form for Stakeholder/Network survey</w:t>
      </w:r>
    </w:p>
    <w:tbl>
      <w:tblPr>
        <w:tblW w:w="89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5"/>
        <w:gridCol w:w="1710"/>
        <w:gridCol w:w="1260"/>
        <w:gridCol w:w="1080"/>
        <w:gridCol w:w="1350"/>
        <w:gridCol w:w="1440"/>
      </w:tblGrid>
      <w:tr w:rsidR="0020134F" w:rsidRPr="0020134F" w:rsidTr="001B6B2A">
        <w:trPr>
          <w:trHeight w:val="315"/>
        </w:trPr>
        <w:tc>
          <w:tcPr>
            <w:tcW w:w="2085" w:type="dxa"/>
            <w:vMerge w:val="restart"/>
            <w:shd w:val="clear" w:color="auto" w:fill="auto"/>
            <w:noWrap/>
            <w:vAlign w:val="center"/>
            <w:hideMark/>
          </w:tcPr>
          <w:p w:rsidR="0020134F" w:rsidRPr="0020134F" w:rsidRDefault="0020134F" w:rsidP="0020134F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20134F">
              <w:rPr>
                <w:rFonts w:eastAsia="Times New Roman" w:cstheme="minorHAnsi"/>
                <w:b/>
                <w:color w:val="000000"/>
              </w:rPr>
              <w:t>Organization</w:t>
            </w:r>
          </w:p>
        </w:tc>
        <w:tc>
          <w:tcPr>
            <w:tcW w:w="1710" w:type="dxa"/>
            <w:vMerge w:val="restart"/>
            <w:shd w:val="clear" w:color="auto" w:fill="auto"/>
            <w:noWrap/>
            <w:vAlign w:val="center"/>
            <w:hideMark/>
          </w:tcPr>
          <w:p w:rsidR="0020134F" w:rsidRPr="0020134F" w:rsidRDefault="0020134F" w:rsidP="0020134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20134F">
              <w:rPr>
                <w:rFonts w:eastAsia="Times New Roman" w:cstheme="minorHAnsi"/>
                <w:b/>
                <w:color w:val="000000"/>
              </w:rPr>
              <w:t>Contact Person</w:t>
            </w:r>
          </w:p>
        </w:tc>
        <w:tc>
          <w:tcPr>
            <w:tcW w:w="1260" w:type="dxa"/>
            <w:vMerge w:val="restart"/>
            <w:shd w:val="clear" w:color="auto" w:fill="auto"/>
            <w:noWrap/>
            <w:vAlign w:val="center"/>
            <w:hideMark/>
          </w:tcPr>
          <w:p w:rsidR="0020134F" w:rsidRPr="0020134F" w:rsidRDefault="0020134F" w:rsidP="0020134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20134F">
              <w:rPr>
                <w:rFonts w:eastAsia="Times New Roman" w:cstheme="minorHAnsi"/>
                <w:b/>
                <w:color w:val="000000"/>
              </w:rPr>
              <w:t>Phone number</w:t>
            </w:r>
          </w:p>
        </w:tc>
        <w:tc>
          <w:tcPr>
            <w:tcW w:w="1080" w:type="dxa"/>
            <w:vMerge w:val="restart"/>
            <w:vAlign w:val="center"/>
          </w:tcPr>
          <w:p w:rsidR="0020134F" w:rsidRPr="0020134F" w:rsidRDefault="0020134F" w:rsidP="0020134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20134F">
              <w:rPr>
                <w:rFonts w:eastAsia="Times New Roman" w:cstheme="minorHAnsi"/>
                <w:b/>
                <w:color w:val="000000"/>
              </w:rPr>
              <w:t>Email</w:t>
            </w:r>
          </w:p>
        </w:tc>
        <w:tc>
          <w:tcPr>
            <w:tcW w:w="2790" w:type="dxa"/>
            <w:gridSpan w:val="2"/>
            <w:shd w:val="clear" w:color="auto" w:fill="auto"/>
            <w:noWrap/>
            <w:vAlign w:val="center"/>
            <w:hideMark/>
          </w:tcPr>
          <w:p w:rsidR="0020134F" w:rsidRPr="0020134F" w:rsidRDefault="0020134F" w:rsidP="0020134F">
            <w:pPr>
              <w:spacing w:after="0" w:line="240" w:lineRule="auto"/>
              <w:ind w:left="-72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20134F">
              <w:rPr>
                <w:rFonts w:eastAsia="Times New Roman" w:cstheme="minorHAnsi"/>
                <w:b/>
                <w:color w:val="000000"/>
              </w:rPr>
              <w:t xml:space="preserve">Contract/MOU with </w:t>
            </w:r>
            <w:r w:rsidRPr="0020134F">
              <w:rPr>
                <w:rFonts w:eastAsia="Times New Roman" w:cstheme="minorHAnsi"/>
                <w:b/>
                <w:color w:val="00B050"/>
              </w:rPr>
              <w:t>[name of local HPOG program]</w:t>
            </w:r>
            <w:r w:rsidRPr="0020134F">
              <w:rPr>
                <w:rFonts w:eastAsia="Times New Roman" w:cstheme="minorHAnsi"/>
                <w:b/>
                <w:color w:val="000000"/>
              </w:rPr>
              <w:t>?</w:t>
            </w:r>
          </w:p>
        </w:tc>
      </w:tr>
      <w:tr w:rsidR="0020134F" w:rsidRPr="0020134F" w:rsidTr="001B6B2A">
        <w:trPr>
          <w:trHeight w:val="575"/>
        </w:trPr>
        <w:tc>
          <w:tcPr>
            <w:tcW w:w="2085" w:type="dxa"/>
            <w:vMerge/>
            <w:shd w:val="clear" w:color="auto" w:fill="auto"/>
            <w:noWrap/>
            <w:vAlign w:val="bottom"/>
          </w:tcPr>
          <w:p w:rsidR="0020134F" w:rsidRPr="0020134F" w:rsidRDefault="0020134F" w:rsidP="0020134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710" w:type="dxa"/>
            <w:vMerge/>
            <w:shd w:val="clear" w:color="auto" w:fill="auto"/>
            <w:noWrap/>
            <w:vAlign w:val="bottom"/>
          </w:tcPr>
          <w:p w:rsidR="0020134F" w:rsidRPr="0020134F" w:rsidRDefault="0020134F" w:rsidP="0020134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260" w:type="dxa"/>
            <w:vMerge/>
            <w:shd w:val="clear" w:color="auto" w:fill="auto"/>
            <w:noWrap/>
            <w:vAlign w:val="bottom"/>
          </w:tcPr>
          <w:p w:rsidR="0020134F" w:rsidRPr="0020134F" w:rsidRDefault="0020134F" w:rsidP="0020134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080" w:type="dxa"/>
            <w:vMerge/>
          </w:tcPr>
          <w:p w:rsidR="0020134F" w:rsidRPr="0020134F" w:rsidRDefault="0020134F" w:rsidP="0020134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350" w:type="dxa"/>
            <w:shd w:val="clear" w:color="auto" w:fill="auto"/>
            <w:noWrap/>
          </w:tcPr>
          <w:p w:rsidR="0020134F" w:rsidRPr="0020134F" w:rsidRDefault="0020134F" w:rsidP="002013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20134F">
              <w:rPr>
                <w:rFonts w:eastAsia="Times New Roman" w:cstheme="minorHAnsi"/>
                <w:b/>
                <w:bCs/>
                <w:color w:val="000000"/>
              </w:rPr>
              <w:t>Yes</w:t>
            </w:r>
          </w:p>
        </w:tc>
        <w:tc>
          <w:tcPr>
            <w:tcW w:w="1440" w:type="dxa"/>
            <w:shd w:val="clear" w:color="auto" w:fill="auto"/>
          </w:tcPr>
          <w:p w:rsidR="0020134F" w:rsidRPr="0020134F" w:rsidRDefault="0020134F" w:rsidP="002013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20134F">
              <w:rPr>
                <w:rFonts w:eastAsia="Times New Roman" w:cstheme="minorHAnsi"/>
                <w:b/>
                <w:bCs/>
                <w:color w:val="000000"/>
              </w:rPr>
              <w:t>No</w:t>
            </w:r>
          </w:p>
        </w:tc>
      </w:tr>
      <w:tr w:rsidR="0020134F" w:rsidRPr="0020134F" w:rsidTr="001B6B2A">
        <w:trPr>
          <w:trHeight w:val="30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:rsidR="0020134F" w:rsidRPr="0020134F" w:rsidRDefault="0020134F" w:rsidP="0020134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20134F" w:rsidRPr="0020134F" w:rsidRDefault="0020134F" w:rsidP="0020134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0134F" w:rsidRPr="0020134F" w:rsidRDefault="0020134F" w:rsidP="0020134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80" w:type="dxa"/>
          </w:tcPr>
          <w:p w:rsidR="0020134F" w:rsidRPr="0020134F" w:rsidRDefault="0020134F" w:rsidP="0020134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20134F" w:rsidRPr="0020134F" w:rsidRDefault="0020134F" w:rsidP="0020134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20134F" w:rsidRPr="0020134F" w:rsidRDefault="0020134F" w:rsidP="0020134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20134F" w:rsidRPr="0020134F" w:rsidTr="001B6B2A">
        <w:trPr>
          <w:trHeight w:val="30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:rsidR="0020134F" w:rsidRPr="0020134F" w:rsidRDefault="0020134F" w:rsidP="0020134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20134F" w:rsidRPr="0020134F" w:rsidRDefault="0020134F" w:rsidP="0020134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0134F" w:rsidRPr="0020134F" w:rsidRDefault="0020134F" w:rsidP="0020134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80" w:type="dxa"/>
          </w:tcPr>
          <w:p w:rsidR="0020134F" w:rsidRPr="0020134F" w:rsidRDefault="0020134F" w:rsidP="0020134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20134F" w:rsidRPr="0020134F" w:rsidRDefault="0020134F" w:rsidP="0020134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20134F" w:rsidRPr="0020134F" w:rsidRDefault="0020134F" w:rsidP="0020134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</w:tbl>
    <w:p w:rsidR="0020134F" w:rsidRDefault="0020134F" w:rsidP="0020134F">
      <w:pPr>
        <w:spacing w:after="0" w:line="240" w:lineRule="auto"/>
        <w:rPr>
          <w:rFonts w:cstheme="minorHAnsi"/>
        </w:rPr>
      </w:pPr>
    </w:p>
    <w:p w:rsidR="00947E2D" w:rsidRPr="00E26B95" w:rsidRDefault="00947E2D" w:rsidP="00947E2D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  <w:b/>
        </w:rPr>
      </w:pPr>
      <w:r w:rsidRPr="00E26B95">
        <w:rPr>
          <w:rFonts w:cstheme="minorHAnsi"/>
          <w:b/>
        </w:rPr>
        <w:t>This protocol and its questions can also be used to follow up</w:t>
      </w:r>
      <w:r w:rsidR="001B6B2A">
        <w:rPr>
          <w:rFonts w:cstheme="minorHAnsi"/>
          <w:b/>
        </w:rPr>
        <w:t xml:space="preserve"> with</w:t>
      </w:r>
      <w:r w:rsidRPr="00E26B95">
        <w:rPr>
          <w:rFonts w:cstheme="minorHAnsi"/>
          <w:b/>
        </w:rPr>
        <w:t xml:space="preserve"> the additional contacts you have generated </w:t>
      </w:r>
      <w:r w:rsidR="001B6B2A">
        <w:rPr>
          <w:rFonts w:cstheme="minorHAnsi"/>
          <w:b/>
        </w:rPr>
        <w:t>from</w:t>
      </w:r>
      <w:r w:rsidR="001B6B2A" w:rsidRPr="00E26B95">
        <w:rPr>
          <w:rFonts w:cstheme="minorHAnsi"/>
          <w:b/>
        </w:rPr>
        <w:t xml:space="preserve"> </w:t>
      </w:r>
      <w:r w:rsidRPr="00E26B95">
        <w:rPr>
          <w:rFonts w:cstheme="minorHAnsi"/>
          <w:b/>
        </w:rPr>
        <w:t xml:space="preserve">your calls, to solicit </w:t>
      </w:r>
      <w:r w:rsidR="001B6B2A">
        <w:rPr>
          <w:rFonts w:cstheme="minorHAnsi"/>
          <w:b/>
        </w:rPr>
        <w:t>other</w:t>
      </w:r>
      <w:r w:rsidR="001B6B2A" w:rsidRPr="00E26B95">
        <w:rPr>
          <w:rFonts w:cstheme="minorHAnsi"/>
          <w:b/>
        </w:rPr>
        <w:t xml:space="preserve"> </w:t>
      </w:r>
      <w:r w:rsidRPr="00E26B95">
        <w:rPr>
          <w:rFonts w:cstheme="minorHAnsi"/>
          <w:b/>
        </w:rPr>
        <w:t xml:space="preserve">organizations and internal contacts to complete the survey. </w:t>
      </w:r>
    </w:p>
    <w:p w:rsidR="00947E2D" w:rsidRPr="00E26B95" w:rsidRDefault="00947E2D" w:rsidP="00947E2D">
      <w:pPr>
        <w:spacing w:after="0" w:line="240" w:lineRule="auto"/>
        <w:rPr>
          <w:rFonts w:cstheme="minorHAnsi"/>
          <w:b/>
        </w:rPr>
      </w:pPr>
    </w:p>
    <w:p w:rsidR="00947E2D" w:rsidRPr="00E26B95" w:rsidRDefault="00947E2D" w:rsidP="00947E2D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  <w:b/>
        </w:rPr>
      </w:pPr>
      <w:r w:rsidRPr="00E26B95">
        <w:rPr>
          <w:rFonts w:cstheme="minorHAnsi"/>
          <w:b/>
        </w:rPr>
        <w:t xml:space="preserve">Please </w:t>
      </w:r>
      <w:r w:rsidR="00E26B95" w:rsidRPr="00E26B95">
        <w:rPr>
          <w:rFonts w:cstheme="minorHAnsi"/>
          <w:b/>
        </w:rPr>
        <w:t>use t</w:t>
      </w:r>
      <w:r w:rsidRPr="00E26B95">
        <w:rPr>
          <w:rFonts w:cstheme="minorHAnsi"/>
          <w:b/>
        </w:rPr>
        <w:t>he suggested script</w:t>
      </w:r>
      <w:r w:rsidR="00E26B95" w:rsidRPr="00E26B95">
        <w:rPr>
          <w:rFonts w:cstheme="minorHAnsi"/>
          <w:b/>
        </w:rPr>
        <w:t xml:space="preserve"> in Part C to </w:t>
      </w:r>
      <w:r w:rsidR="001B6B2A">
        <w:rPr>
          <w:rFonts w:cstheme="minorHAnsi"/>
          <w:b/>
        </w:rPr>
        <w:t>contact other</w:t>
      </w:r>
      <w:r w:rsidR="001B6B2A" w:rsidRPr="00E26B95">
        <w:rPr>
          <w:rFonts w:cstheme="minorHAnsi"/>
          <w:b/>
        </w:rPr>
        <w:t xml:space="preserve"> </w:t>
      </w:r>
      <w:r w:rsidR="00E26B95" w:rsidRPr="00E26B95">
        <w:rPr>
          <w:rFonts w:cstheme="minorHAnsi"/>
          <w:b/>
        </w:rPr>
        <w:t xml:space="preserve">organizations </w:t>
      </w:r>
      <w:r w:rsidR="001B6B2A">
        <w:rPr>
          <w:rFonts w:cstheme="minorHAnsi"/>
          <w:b/>
        </w:rPr>
        <w:t>or individuals</w:t>
      </w:r>
      <w:r w:rsidR="00E26B95" w:rsidRPr="00E26B95">
        <w:rPr>
          <w:rFonts w:cstheme="minorHAnsi"/>
          <w:b/>
        </w:rPr>
        <w:t xml:space="preserve"> your calls have generated,</w:t>
      </w:r>
      <w:r w:rsidRPr="00E26B95">
        <w:rPr>
          <w:rFonts w:cstheme="minorHAnsi"/>
          <w:b/>
        </w:rPr>
        <w:t xml:space="preserve"> follow</w:t>
      </w:r>
      <w:r w:rsidR="00E26B95" w:rsidRPr="00E26B95">
        <w:rPr>
          <w:rFonts w:cstheme="minorHAnsi"/>
          <w:b/>
        </w:rPr>
        <w:t>ing</w:t>
      </w:r>
      <w:r w:rsidRPr="00E26B95">
        <w:rPr>
          <w:rFonts w:cstheme="minorHAnsi"/>
          <w:b/>
        </w:rPr>
        <w:t xml:space="preserve"> the prompts for inputting responses to your questions.</w:t>
      </w:r>
      <w:r w:rsidR="004E3867">
        <w:rPr>
          <w:rFonts w:cstheme="minorHAnsi"/>
          <w:b/>
        </w:rPr>
        <w:t xml:space="preserve"> You are asked to do so until the individuals you call repeatedly suggest the same organizations and internal contacts. </w:t>
      </w:r>
    </w:p>
    <w:p w:rsidR="00947E2D" w:rsidRDefault="00947E2D" w:rsidP="00947E2D">
      <w:pPr>
        <w:spacing w:after="0" w:line="240" w:lineRule="auto"/>
        <w:rPr>
          <w:rFonts w:cstheme="minorHAnsi"/>
        </w:rPr>
      </w:pPr>
    </w:p>
    <w:p w:rsidR="00947E2D" w:rsidRDefault="00947E2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:rsidR="00740AAF" w:rsidRPr="009844EB" w:rsidRDefault="009844EB" w:rsidP="00740AAF">
      <w:pPr>
        <w:spacing w:after="0" w:line="240" w:lineRule="auto"/>
        <w:rPr>
          <w:rFonts w:cstheme="minorHAnsi"/>
          <w:b/>
          <w:sz w:val="24"/>
          <w:szCs w:val="24"/>
        </w:rPr>
      </w:pPr>
      <w:r w:rsidRPr="009844EB">
        <w:rPr>
          <w:rFonts w:cstheme="minorHAnsi"/>
          <w:b/>
          <w:sz w:val="24"/>
          <w:szCs w:val="24"/>
        </w:rPr>
        <w:lastRenderedPageBreak/>
        <w:t>S</w:t>
      </w:r>
      <w:r w:rsidR="00740AAF" w:rsidRPr="009844EB">
        <w:rPr>
          <w:rFonts w:cstheme="minorHAnsi"/>
          <w:b/>
          <w:sz w:val="24"/>
          <w:szCs w:val="24"/>
        </w:rPr>
        <w:t>uggested script</w:t>
      </w:r>
      <w:r w:rsidR="0020134F" w:rsidRPr="009844EB">
        <w:rPr>
          <w:rFonts w:cstheme="minorHAnsi"/>
          <w:b/>
          <w:sz w:val="24"/>
          <w:szCs w:val="24"/>
        </w:rPr>
        <w:t xml:space="preserve"> for the </w:t>
      </w:r>
      <w:r w:rsidR="00576399">
        <w:rPr>
          <w:rFonts w:cstheme="minorHAnsi"/>
          <w:b/>
          <w:sz w:val="24"/>
          <w:szCs w:val="24"/>
        </w:rPr>
        <w:t>tele</w:t>
      </w:r>
      <w:r w:rsidR="0020134F" w:rsidRPr="009844EB">
        <w:rPr>
          <w:rFonts w:cstheme="minorHAnsi"/>
          <w:b/>
          <w:sz w:val="24"/>
          <w:szCs w:val="24"/>
        </w:rPr>
        <w:t>phone calls</w:t>
      </w:r>
    </w:p>
    <w:p w:rsidR="00740AAF" w:rsidRPr="00740AAF" w:rsidRDefault="00740AAF" w:rsidP="00740AAF">
      <w:pPr>
        <w:spacing w:after="0" w:line="240" w:lineRule="auto"/>
        <w:rPr>
          <w:rFonts w:cstheme="minorHAnsi"/>
        </w:rPr>
      </w:pPr>
    </w:p>
    <w:p w:rsidR="00740AAF" w:rsidRPr="00740AAF" w:rsidRDefault="00740AAF" w:rsidP="00740AAF">
      <w:pPr>
        <w:spacing w:after="0" w:line="240" w:lineRule="auto"/>
        <w:rPr>
          <w:rFonts w:cstheme="minorHAnsi"/>
          <w:color w:val="FF0000"/>
        </w:rPr>
      </w:pPr>
      <w:r w:rsidRPr="00740AAF">
        <w:rPr>
          <w:rFonts w:cstheme="minorHAnsi"/>
          <w:color w:val="FF0000"/>
        </w:rPr>
        <w:t>[IF AT ANY POINT DURING THE CALL THE INDIVIDUAL SAYS HE/SHE DOES NOT HAVE TIME AND TRIES TO HANG UP, ASK HIM/HER THE FOLLOWING: “IF THIS IS A BAD TIME, CAN YOU TELL ME ANOTHER DATE AND TIME TO CALL</w:t>
      </w:r>
      <w:r w:rsidR="0020134F">
        <w:rPr>
          <w:rFonts w:cstheme="minorHAnsi"/>
          <w:color w:val="FF0000"/>
        </w:rPr>
        <w:t xml:space="preserve"> YOU? IT SHOULD TAKE NO MORE THAN FIVE OR TEN</w:t>
      </w:r>
      <w:r w:rsidRPr="00740AAF">
        <w:rPr>
          <w:rFonts w:cstheme="minorHAnsi"/>
          <w:color w:val="FF0000"/>
        </w:rPr>
        <w:t xml:space="preserve"> MINUTES.”]</w:t>
      </w:r>
    </w:p>
    <w:p w:rsidR="00740AAF" w:rsidRDefault="00740AAF" w:rsidP="00740AAF">
      <w:pPr>
        <w:spacing w:after="0" w:line="240" w:lineRule="auto"/>
        <w:rPr>
          <w:rFonts w:cstheme="minorHAnsi"/>
        </w:rPr>
      </w:pPr>
    </w:p>
    <w:p w:rsidR="00C64A50" w:rsidRPr="00C64A50" w:rsidRDefault="00E26B95" w:rsidP="00740AAF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Part A: The F</w:t>
      </w:r>
      <w:r w:rsidR="00C64A50" w:rsidRPr="00C64A50">
        <w:rPr>
          <w:rFonts w:cstheme="minorHAnsi"/>
          <w:b/>
          <w:sz w:val="24"/>
          <w:szCs w:val="24"/>
        </w:rPr>
        <w:t>irst Stakeholder Suggested by Study Liaison</w:t>
      </w:r>
    </w:p>
    <w:p w:rsidR="00C64A50" w:rsidRPr="00740AAF" w:rsidRDefault="00C64A50" w:rsidP="00740AAF">
      <w:pPr>
        <w:spacing w:after="0" w:line="240" w:lineRule="auto"/>
        <w:rPr>
          <w:rFonts w:cstheme="minorHAnsi"/>
        </w:rPr>
      </w:pPr>
    </w:p>
    <w:p w:rsidR="00740AAF" w:rsidRDefault="00740AAF" w:rsidP="00740AAF">
      <w:pPr>
        <w:spacing w:after="0" w:line="240" w:lineRule="auto"/>
        <w:rPr>
          <w:rFonts w:cstheme="minorHAnsi"/>
        </w:rPr>
      </w:pPr>
      <w:r w:rsidRPr="00740AAF">
        <w:rPr>
          <w:rFonts w:cstheme="minorHAnsi"/>
        </w:rPr>
        <w:t>Good morning/afternoon/evening, Mr</w:t>
      </w:r>
      <w:r w:rsidR="0093019A">
        <w:rPr>
          <w:rFonts w:cstheme="minorHAnsi"/>
        </w:rPr>
        <w:t>.</w:t>
      </w:r>
      <w:r w:rsidRPr="00740AAF">
        <w:rPr>
          <w:rFonts w:cstheme="minorHAnsi"/>
        </w:rPr>
        <w:t xml:space="preserve">/Ms. </w:t>
      </w:r>
      <w:r w:rsidRPr="00740AAF">
        <w:rPr>
          <w:rFonts w:cstheme="minorHAnsi"/>
          <w:color w:val="00B050"/>
        </w:rPr>
        <w:t>[name from Sampling Questionnaire’s list of potential Stakeholder/Network survey respondents]</w:t>
      </w:r>
      <w:r w:rsidR="0020134F">
        <w:rPr>
          <w:rFonts w:cstheme="minorHAnsi"/>
          <w:color w:val="00B050"/>
        </w:rPr>
        <w:t>:</w:t>
      </w:r>
    </w:p>
    <w:p w:rsidR="0020134F" w:rsidRPr="00740AAF" w:rsidRDefault="0020134F" w:rsidP="00740AAF">
      <w:pPr>
        <w:spacing w:after="0" w:line="240" w:lineRule="auto"/>
        <w:rPr>
          <w:rFonts w:cstheme="minorHAnsi"/>
        </w:rPr>
      </w:pPr>
    </w:p>
    <w:p w:rsidR="0093019A" w:rsidRDefault="00F72B99" w:rsidP="00F72B99">
      <w:pPr>
        <w:spacing w:after="0" w:line="240" w:lineRule="auto"/>
        <w:rPr>
          <w:rFonts w:cs="Times New Roman"/>
        </w:rPr>
      </w:pPr>
      <w:r w:rsidRPr="00F72B99">
        <w:rPr>
          <w:rFonts w:cs="Times New Roman"/>
        </w:rPr>
        <w:t xml:space="preserve">I am calling on behalf of </w:t>
      </w:r>
      <w:r w:rsidRPr="00F72B99">
        <w:rPr>
          <w:rFonts w:cs="Times New Roman"/>
          <w:color w:val="00B050"/>
        </w:rPr>
        <w:t>[Abt Associates/the Urban Institute]</w:t>
      </w:r>
      <w:r w:rsidRPr="00F72B99">
        <w:rPr>
          <w:rFonts w:cs="Times New Roman"/>
        </w:rPr>
        <w:t xml:space="preserve">. You were recommended to us by </w:t>
      </w:r>
      <w:r w:rsidRPr="00F72B99">
        <w:rPr>
          <w:rFonts w:cs="Times New Roman"/>
          <w:color w:val="00B050"/>
        </w:rPr>
        <w:t>[</w:t>
      </w:r>
      <w:r w:rsidRPr="00C214C0">
        <w:rPr>
          <w:rFonts w:cs="Times New Roman"/>
          <w:color w:val="00B050"/>
        </w:rPr>
        <w:t>name of Study Liaison</w:t>
      </w:r>
      <w:r w:rsidRPr="00F72B99">
        <w:rPr>
          <w:rFonts w:cs="Times New Roman"/>
          <w:color w:val="00B050"/>
        </w:rPr>
        <w:t xml:space="preserve">] </w:t>
      </w:r>
      <w:r w:rsidRPr="00F72B99">
        <w:rPr>
          <w:rFonts w:cs="Times New Roman"/>
        </w:rPr>
        <w:t xml:space="preserve">as someone who might be able to help us learn more about how </w:t>
      </w:r>
      <w:r w:rsidRPr="00F72B99">
        <w:rPr>
          <w:rFonts w:cs="Times New Roman"/>
          <w:color w:val="00B050"/>
        </w:rPr>
        <w:t>[name of local HPOG program]</w:t>
      </w:r>
      <w:r w:rsidRPr="00F72B99">
        <w:rPr>
          <w:rFonts w:cs="Times New Roman"/>
        </w:rPr>
        <w:t xml:space="preserve"> is working with area organizations to provide and expand healthcare education and training opportunities for low-income persons. We have been asked by the Administration of Children and Families, of the U.S. Department of Health and Human Services, to evaluate</w:t>
      </w:r>
      <w:r w:rsidRPr="00F72B99">
        <w:rPr>
          <w:rFonts w:cs="Times New Roman"/>
          <w:color w:val="00B050"/>
        </w:rPr>
        <w:t xml:space="preserve"> [name of local HPOG program] </w:t>
      </w:r>
      <w:r w:rsidRPr="00F72B99">
        <w:rPr>
          <w:rFonts w:cs="Times New Roman"/>
        </w:rPr>
        <w:t>as part of an important national study. We will be conducting an online survey of local organizations like yours that help [</w:t>
      </w:r>
      <w:r w:rsidRPr="00F72B99">
        <w:rPr>
          <w:rFonts w:cs="Times New Roman"/>
          <w:color w:val="00B050"/>
        </w:rPr>
        <w:t>name of local HPOG program</w:t>
      </w:r>
      <w:r w:rsidRPr="00F72B99">
        <w:rPr>
          <w:rFonts w:cs="Times New Roman"/>
        </w:rPr>
        <w:t>] to prepare low-income people for healthcare careers.</w:t>
      </w:r>
      <w:r w:rsidR="00D15E9D">
        <w:rPr>
          <w:rFonts w:cs="Times New Roman"/>
        </w:rPr>
        <w:t xml:space="preserve"> </w:t>
      </w:r>
      <w:r w:rsidR="00863310">
        <w:rPr>
          <w:rFonts w:cs="Times New Roman"/>
        </w:rPr>
        <w:t xml:space="preserve">We have spoken with </w:t>
      </w:r>
      <w:r w:rsidR="00AD6A4B" w:rsidRPr="00F72B99">
        <w:rPr>
          <w:rFonts w:cs="Times New Roman"/>
        </w:rPr>
        <w:t>[</w:t>
      </w:r>
      <w:r w:rsidR="00AD6A4B" w:rsidRPr="00F72B99">
        <w:rPr>
          <w:rFonts w:cs="Times New Roman"/>
          <w:color w:val="00B050"/>
        </w:rPr>
        <w:t>name of local HPOG program</w:t>
      </w:r>
      <w:r w:rsidR="00AD6A4B" w:rsidRPr="00F72B99">
        <w:rPr>
          <w:rFonts w:cs="Times New Roman"/>
        </w:rPr>
        <w:t xml:space="preserve">] </w:t>
      </w:r>
      <w:r w:rsidR="00863310">
        <w:rPr>
          <w:rFonts w:cs="Times New Roman"/>
        </w:rPr>
        <w:t xml:space="preserve">and collected a list of </w:t>
      </w:r>
      <w:r w:rsidR="000D316F">
        <w:rPr>
          <w:rFonts w:cs="Times New Roman"/>
        </w:rPr>
        <w:t xml:space="preserve">local </w:t>
      </w:r>
      <w:r w:rsidR="00863310">
        <w:rPr>
          <w:rFonts w:cs="Times New Roman"/>
        </w:rPr>
        <w:t>partner and stakeholder organizations</w:t>
      </w:r>
      <w:r w:rsidR="000D316F">
        <w:rPr>
          <w:rFonts w:cs="Times New Roman"/>
        </w:rPr>
        <w:t xml:space="preserve"> </w:t>
      </w:r>
      <w:r w:rsidR="00863310">
        <w:rPr>
          <w:rFonts w:cs="Times New Roman"/>
        </w:rPr>
        <w:t>that are involved in the program.</w:t>
      </w:r>
      <w:r w:rsidRPr="00F72B99">
        <w:rPr>
          <w:rFonts w:cs="Times New Roman"/>
        </w:rPr>
        <w:t xml:space="preserve">  </w:t>
      </w:r>
      <w:r w:rsidR="005B69A8">
        <w:rPr>
          <w:rFonts w:cs="Times New Roman"/>
        </w:rPr>
        <w:t>W</w:t>
      </w:r>
      <w:r w:rsidR="00914610">
        <w:rPr>
          <w:rFonts w:cs="Times New Roman"/>
        </w:rPr>
        <w:t>e</w:t>
      </w:r>
      <w:r w:rsidRPr="00F72B99">
        <w:rPr>
          <w:rFonts w:cs="Times New Roman"/>
        </w:rPr>
        <w:t xml:space="preserve"> are interested in identifying</w:t>
      </w:r>
      <w:r w:rsidR="00FE169C">
        <w:rPr>
          <w:rFonts w:cs="Times New Roman"/>
        </w:rPr>
        <w:t xml:space="preserve"> any</w:t>
      </w:r>
      <w:r w:rsidRPr="00F72B99">
        <w:rPr>
          <w:rFonts w:cs="Times New Roman"/>
        </w:rPr>
        <w:t xml:space="preserve"> </w:t>
      </w:r>
      <w:r w:rsidR="00863310">
        <w:rPr>
          <w:rFonts w:cs="Times New Roman"/>
        </w:rPr>
        <w:t xml:space="preserve">additional </w:t>
      </w:r>
      <w:r w:rsidRPr="00F72B99">
        <w:rPr>
          <w:rFonts w:cs="Times New Roman"/>
        </w:rPr>
        <w:t>local organizations involved</w:t>
      </w:r>
      <w:r w:rsidR="00863310">
        <w:rPr>
          <w:rFonts w:cs="Times New Roman"/>
        </w:rPr>
        <w:t>, and we would like your perspective.</w:t>
      </w:r>
      <w:r w:rsidRPr="00F72B99">
        <w:rPr>
          <w:rFonts w:cs="Times New Roman"/>
        </w:rPr>
        <w:t xml:space="preserve"> </w:t>
      </w:r>
      <w:r w:rsidR="00D211CD">
        <w:rPr>
          <w:rFonts w:cs="Times New Roman"/>
        </w:rPr>
        <w:t xml:space="preserve">This telephone call should take no more than ten minutes of your time. </w:t>
      </w:r>
    </w:p>
    <w:p w:rsidR="0093019A" w:rsidRDefault="0093019A" w:rsidP="00F72B99">
      <w:pPr>
        <w:spacing w:after="0" w:line="240" w:lineRule="auto"/>
        <w:rPr>
          <w:rFonts w:cs="Times New Roman"/>
        </w:rPr>
      </w:pPr>
    </w:p>
    <w:p w:rsidR="0093019A" w:rsidRDefault="0093019A" w:rsidP="0093019A">
      <w:pPr>
        <w:pStyle w:val="BodyText"/>
      </w:pPr>
      <w:r>
        <w:t>According to the Paperwork Reduction Act (PRA), an agency may not conduct or sponsor, and a person is not required to respond to, a collection of information unless it displays a currently valid OMB control number. The OMB control number for this collection is 0970-0394 and it expires xx/xx/xxxx.   If you have comments regarding this burden estimate or any other aspect of this collection of information, including suggestions for reducing this burden, please send them to [Contact Name]; [Contact Address]; Attn: OMB-PRA (0970-0397).</w:t>
      </w:r>
    </w:p>
    <w:p w:rsidR="00F72B99" w:rsidRDefault="00F72B99" w:rsidP="00F72B99">
      <w:pPr>
        <w:spacing w:after="0" w:line="240" w:lineRule="auto"/>
        <w:rPr>
          <w:rFonts w:cs="Times New Roman"/>
          <w:color w:val="00B050"/>
        </w:rPr>
      </w:pPr>
    </w:p>
    <w:p w:rsidR="00C214C0" w:rsidRPr="00C214C0" w:rsidRDefault="00C214C0" w:rsidP="00C214C0">
      <w:pPr>
        <w:numPr>
          <w:ilvl w:val="0"/>
          <w:numId w:val="3"/>
        </w:numPr>
        <w:spacing w:after="0" w:line="240" w:lineRule="auto"/>
        <w:rPr>
          <w:rFonts w:cs="Times New Roman"/>
        </w:rPr>
      </w:pPr>
      <w:r w:rsidRPr="00C214C0">
        <w:rPr>
          <w:rFonts w:cs="Times New Roman"/>
        </w:rPr>
        <w:t xml:space="preserve">Are you aware that </w:t>
      </w:r>
      <w:r w:rsidRPr="00C214C0">
        <w:rPr>
          <w:rFonts w:cs="Times New Roman"/>
          <w:color w:val="00B050"/>
        </w:rPr>
        <w:t xml:space="preserve">[name of grantee institution] </w:t>
      </w:r>
      <w:r w:rsidRPr="00C214C0">
        <w:rPr>
          <w:rFonts w:cs="Times New Roman"/>
        </w:rPr>
        <w:t xml:space="preserve">is running a program called </w:t>
      </w:r>
      <w:r w:rsidRPr="00C214C0">
        <w:rPr>
          <w:rFonts w:cs="Times New Roman"/>
          <w:color w:val="00B050"/>
        </w:rPr>
        <w:t>[name of local HPOG program]</w:t>
      </w:r>
      <w:r w:rsidRPr="00C214C0">
        <w:rPr>
          <w:rFonts w:cs="Times New Roman"/>
        </w:rPr>
        <w:t xml:space="preserve"> that is funded by a grant from the U.S. Department of Health and Human Services’ Administration for Children and Families?</w:t>
      </w:r>
    </w:p>
    <w:p w:rsidR="00C214C0" w:rsidRPr="00C214C0" w:rsidRDefault="00C214C0" w:rsidP="00C214C0">
      <w:pPr>
        <w:spacing w:after="0" w:line="240" w:lineRule="auto"/>
        <w:rPr>
          <w:rFonts w:cs="Times New Roman"/>
        </w:rPr>
      </w:pPr>
    </w:p>
    <w:p w:rsidR="00C214C0" w:rsidRPr="00C214C0" w:rsidRDefault="00C214C0" w:rsidP="00C214C0">
      <w:pPr>
        <w:numPr>
          <w:ilvl w:val="0"/>
          <w:numId w:val="11"/>
        </w:numPr>
        <w:spacing w:after="0" w:line="240" w:lineRule="auto"/>
        <w:rPr>
          <w:rFonts w:cs="Times New Roman"/>
        </w:rPr>
      </w:pPr>
      <w:r w:rsidRPr="00C214C0">
        <w:rPr>
          <w:rFonts w:cs="Times New Roman"/>
        </w:rPr>
        <w:t>Yes</w:t>
      </w:r>
    </w:p>
    <w:p w:rsidR="00C214C0" w:rsidRPr="00C214C0" w:rsidRDefault="00C214C0" w:rsidP="00C214C0">
      <w:pPr>
        <w:numPr>
          <w:ilvl w:val="0"/>
          <w:numId w:val="11"/>
        </w:numPr>
        <w:spacing w:after="0" w:line="240" w:lineRule="auto"/>
        <w:rPr>
          <w:rFonts w:cs="Times New Roman"/>
        </w:rPr>
      </w:pPr>
      <w:r w:rsidRPr="00C214C0">
        <w:rPr>
          <w:rFonts w:cs="Times New Roman"/>
        </w:rPr>
        <w:t>No</w:t>
      </w:r>
    </w:p>
    <w:p w:rsidR="00C214C0" w:rsidRPr="00C214C0" w:rsidRDefault="00C214C0" w:rsidP="00C214C0">
      <w:pPr>
        <w:spacing w:after="0" w:line="240" w:lineRule="auto"/>
        <w:rPr>
          <w:rFonts w:cs="Times New Roman"/>
        </w:rPr>
      </w:pPr>
    </w:p>
    <w:p w:rsidR="00C214C0" w:rsidRPr="00C214C0" w:rsidRDefault="00C214C0" w:rsidP="00C214C0">
      <w:pPr>
        <w:spacing w:after="0" w:line="240" w:lineRule="auto"/>
        <w:rPr>
          <w:rFonts w:cs="Times New Roman"/>
          <w:color w:val="FF0000"/>
        </w:rPr>
      </w:pPr>
      <w:r w:rsidRPr="00C214C0">
        <w:rPr>
          <w:rFonts w:cs="Times New Roman"/>
          <w:color w:val="FF0000"/>
        </w:rPr>
        <w:t>[WHETHER YES OR NO</w:t>
      </w:r>
      <w:r w:rsidR="0021764B">
        <w:rPr>
          <w:rFonts w:cs="Times New Roman"/>
          <w:color w:val="FF0000"/>
        </w:rPr>
        <w:t xml:space="preserve"> TO 1</w:t>
      </w:r>
      <w:r w:rsidRPr="00C214C0">
        <w:rPr>
          <w:rFonts w:cs="Times New Roman"/>
          <w:color w:val="FF0000"/>
        </w:rPr>
        <w:t>, KEEP GOING WITH SCRIPT BECAUSE HE/SHE MAY KNOW SOMEONE AT HIS/HER ORGANIZATION WHO CAN RESPOND TO THE STAKEHOLDER/NETWORK SURVEY]</w:t>
      </w:r>
    </w:p>
    <w:p w:rsidR="00C214C0" w:rsidRPr="00C214C0" w:rsidRDefault="00C214C0" w:rsidP="00C214C0">
      <w:pPr>
        <w:spacing w:after="0" w:line="240" w:lineRule="auto"/>
        <w:rPr>
          <w:rFonts w:cs="Times New Roman"/>
          <w:color w:val="0070C0"/>
        </w:rPr>
      </w:pPr>
    </w:p>
    <w:p w:rsidR="00C214C0" w:rsidRDefault="00C214C0" w:rsidP="00C214C0">
      <w:pPr>
        <w:numPr>
          <w:ilvl w:val="0"/>
          <w:numId w:val="3"/>
        </w:numPr>
        <w:spacing w:after="0" w:line="240" w:lineRule="auto"/>
        <w:rPr>
          <w:rFonts w:cs="Times New Roman"/>
        </w:rPr>
      </w:pPr>
      <w:r w:rsidRPr="00C214C0">
        <w:rPr>
          <w:rFonts w:cs="Times New Roman"/>
        </w:rPr>
        <w:t>Is there anyone else at your organization who is able to provide us wit</w:t>
      </w:r>
      <w:r>
        <w:rPr>
          <w:rFonts w:cs="Times New Roman"/>
        </w:rPr>
        <w:t>h information about your organization</w:t>
      </w:r>
      <w:r w:rsidRPr="00C214C0">
        <w:rPr>
          <w:rFonts w:cs="Times New Roman"/>
        </w:rPr>
        <w:t>’s work with [</w:t>
      </w:r>
      <w:r w:rsidRPr="00C214C0">
        <w:rPr>
          <w:rFonts w:cs="Times New Roman"/>
          <w:color w:val="00B050"/>
        </w:rPr>
        <w:t>name of local HPOG program</w:t>
      </w:r>
      <w:r w:rsidRPr="00C214C0">
        <w:rPr>
          <w:rFonts w:cs="Times New Roman"/>
        </w:rPr>
        <w:t xml:space="preserve">]?  </w:t>
      </w:r>
    </w:p>
    <w:p w:rsidR="000E2D09" w:rsidRDefault="000E2D09" w:rsidP="000E2D09">
      <w:pPr>
        <w:spacing w:after="0" w:line="240" w:lineRule="auto"/>
        <w:rPr>
          <w:rFonts w:cs="Times New Roman"/>
        </w:rPr>
      </w:pPr>
    </w:p>
    <w:p w:rsidR="000E2D09" w:rsidRDefault="000E2D09" w:rsidP="000E2D09">
      <w:pPr>
        <w:pStyle w:val="ListParagraph"/>
        <w:numPr>
          <w:ilvl w:val="0"/>
          <w:numId w:val="12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Yes</w:t>
      </w:r>
    </w:p>
    <w:p w:rsidR="000E2D09" w:rsidRPr="000E2D09" w:rsidRDefault="000E2D09" w:rsidP="000E2D09">
      <w:pPr>
        <w:pStyle w:val="ListParagraph"/>
        <w:numPr>
          <w:ilvl w:val="0"/>
          <w:numId w:val="12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No</w:t>
      </w:r>
    </w:p>
    <w:p w:rsidR="00C214C0" w:rsidRPr="00C214C0" w:rsidRDefault="00C214C0" w:rsidP="00C214C0">
      <w:pPr>
        <w:spacing w:after="0" w:line="240" w:lineRule="auto"/>
        <w:rPr>
          <w:rFonts w:cs="Times New Roman"/>
          <w:color w:val="0070C0"/>
        </w:rPr>
      </w:pPr>
    </w:p>
    <w:p w:rsidR="00C214C0" w:rsidRPr="00C214C0" w:rsidRDefault="00C214C0" w:rsidP="00C214C0">
      <w:pPr>
        <w:spacing w:after="0" w:line="240" w:lineRule="auto"/>
        <w:rPr>
          <w:rFonts w:cs="Times New Roman"/>
          <w:color w:val="FF0000"/>
        </w:rPr>
      </w:pPr>
      <w:r w:rsidRPr="00C214C0">
        <w:rPr>
          <w:rFonts w:cs="Times New Roman"/>
          <w:color w:val="FF0000"/>
        </w:rPr>
        <w:lastRenderedPageBreak/>
        <w:t>[IF YES, CONTINUE TO</w:t>
      </w:r>
      <w:r w:rsidR="0021764B">
        <w:rPr>
          <w:rFonts w:cs="Times New Roman"/>
          <w:color w:val="FF0000"/>
        </w:rPr>
        <w:t xml:space="preserve"> </w:t>
      </w:r>
      <w:r w:rsidRPr="00C214C0">
        <w:rPr>
          <w:rFonts w:cs="Times New Roman"/>
          <w:color w:val="FF0000"/>
        </w:rPr>
        <w:t xml:space="preserve">3. ELSE, SKIP TO 6]. </w:t>
      </w:r>
    </w:p>
    <w:p w:rsidR="00C214C0" w:rsidRPr="00C214C0" w:rsidRDefault="00C214C0" w:rsidP="00C214C0">
      <w:pPr>
        <w:spacing w:after="0" w:line="240" w:lineRule="auto"/>
        <w:rPr>
          <w:rFonts w:cs="Times New Roman"/>
          <w:color w:val="FF0000"/>
        </w:rPr>
      </w:pPr>
    </w:p>
    <w:p w:rsidR="00C214C0" w:rsidRPr="00C214C0" w:rsidRDefault="00C214C0" w:rsidP="00C214C0">
      <w:pPr>
        <w:numPr>
          <w:ilvl w:val="0"/>
          <w:numId w:val="3"/>
        </w:numPr>
        <w:spacing w:after="120" w:line="264" w:lineRule="auto"/>
        <w:jc w:val="both"/>
        <w:rPr>
          <w:rFonts w:eastAsia="Calibri" w:cstheme="minorHAnsi"/>
          <w:bCs/>
        </w:rPr>
      </w:pPr>
      <w:r w:rsidRPr="00C214C0">
        <w:rPr>
          <w:rFonts w:cstheme="minorHAnsi"/>
        </w:rPr>
        <w:t>Please tell me the first and last name of this individual.</w:t>
      </w:r>
    </w:p>
    <w:p w:rsidR="00C214C0" w:rsidRPr="00C214C0" w:rsidRDefault="00C214C0" w:rsidP="00C214C0">
      <w:pPr>
        <w:tabs>
          <w:tab w:val="left" w:pos="720"/>
          <w:tab w:val="left" w:pos="1440"/>
        </w:tabs>
        <w:autoSpaceDE w:val="0"/>
        <w:autoSpaceDN w:val="0"/>
        <w:adjustRightInd w:val="0"/>
        <w:spacing w:after="0" w:line="264" w:lineRule="auto"/>
        <w:ind w:left="360"/>
        <w:rPr>
          <w:rFonts w:cstheme="minorHAnsi"/>
        </w:rPr>
      </w:pPr>
      <w:r w:rsidRPr="00C214C0">
        <w:rPr>
          <w:rFonts w:cstheme="minorHAnsi"/>
        </w:rPr>
        <w:t>First Name __________________________________</w:t>
      </w:r>
    </w:p>
    <w:p w:rsidR="00C214C0" w:rsidRPr="00C214C0" w:rsidRDefault="00C214C0" w:rsidP="00C214C0">
      <w:pPr>
        <w:tabs>
          <w:tab w:val="left" w:pos="720"/>
          <w:tab w:val="left" w:pos="1440"/>
        </w:tabs>
        <w:autoSpaceDE w:val="0"/>
        <w:autoSpaceDN w:val="0"/>
        <w:adjustRightInd w:val="0"/>
        <w:spacing w:after="0" w:line="264" w:lineRule="auto"/>
        <w:ind w:left="360"/>
        <w:rPr>
          <w:rFonts w:cstheme="minorHAnsi"/>
        </w:rPr>
      </w:pPr>
    </w:p>
    <w:p w:rsidR="00C214C0" w:rsidRPr="00C214C0" w:rsidRDefault="00C214C0" w:rsidP="00C214C0">
      <w:pPr>
        <w:tabs>
          <w:tab w:val="left" w:pos="720"/>
          <w:tab w:val="left" w:pos="1440"/>
        </w:tabs>
        <w:autoSpaceDE w:val="0"/>
        <w:autoSpaceDN w:val="0"/>
        <w:adjustRightInd w:val="0"/>
        <w:spacing w:after="0" w:line="264" w:lineRule="auto"/>
        <w:ind w:left="360"/>
        <w:rPr>
          <w:rFonts w:cstheme="minorHAnsi"/>
        </w:rPr>
      </w:pPr>
      <w:r w:rsidRPr="00C214C0">
        <w:rPr>
          <w:rFonts w:cstheme="minorHAnsi"/>
        </w:rPr>
        <w:t>Last Name __________________________________</w:t>
      </w:r>
    </w:p>
    <w:p w:rsidR="00C214C0" w:rsidRPr="00C214C0" w:rsidRDefault="00C214C0" w:rsidP="00C214C0">
      <w:pPr>
        <w:tabs>
          <w:tab w:val="left" w:pos="720"/>
          <w:tab w:val="left" w:pos="1440"/>
        </w:tabs>
        <w:autoSpaceDE w:val="0"/>
        <w:autoSpaceDN w:val="0"/>
        <w:adjustRightInd w:val="0"/>
        <w:spacing w:after="0" w:line="264" w:lineRule="auto"/>
        <w:ind w:left="360"/>
        <w:rPr>
          <w:rFonts w:cstheme="minorHAnsi"/>
        </w:rPr>
      </w:pPr>
    </w:p>
    <w:p w:rsidR="00C214C0" w:rsidRPr="00C214C0" w:rsidRDefault="00C214C0" w:rsidP="00C214C0">
      <w:pPr>
        <w:numPr>
          <w:ilvl w:val="0"/>
          <w:numId w:val="3"/>
        </w:numPr>
        <w:tabs>
          <w:tab w:val="left" w:pos="720"/>
          <w:tab w:val="left" w:pos="1440"/>
        </w:tabs>
        <w:autoSpaceDE w:val="0"/>
        <w:autoSpaceDN w:val="0"/>
        <w:adjustRightInd w:val="0"/>
        <w:spacing w:after="0" w:line="264" w:lineRule="auto"/>
        <w:rPr>
          <w:rFonts w:cstheme="minorHAnsi"/>
        </w:rPr>
      </w:pPr>
      <w:r w:rsidRPr="00C214C0">
        <w:rPr>
          <w:rFonts w:cstheme="minorHAnsi"/>
        </w:rPr>
        <w:t>What is the</w:t>
      </w:r>
      <w:r w:rsidR="007F7AD7">
        <w:rPr>
          <w:rFonts w:cstheme="minorHAnsi"/>
        </w:rPr>
        <w:t>ir</w:t>
      </w:r>
      <w:r w:rsidRPr="00C214C0">
        <w:rPr>
          <w:rFonts w:cstheme="minorHAnsi"/>
        </w:rPr>
        <w:t xml:space="preserve"> email address?</w:t>
      </w:r>
    </w:p>
    <w:p w:rsidR="00C214C0" w:rsidRPr="00C214C0" w:rsidRDefault="00C214C0" w:rsidP="00C214C0">
      <w:pPr>
        <w:tabs>
          <w:tab w:val="left" w:pos="720"/>
          <w:tab w:val="left" w:pos="1440"/>
        </w:tabs>
        <w:autoSpaceDE w:val="0"/>
        <w:autoSpaceDN w:val="0"/>
        <w:adjustRightInd w:val="0"/>
        <w:spacing w:after="0" w:line="264" w:lineRule="auto"/>
        <w:ind w:left="360"/>
        <w:rPr>
          <w:rFonts w:cstheme="minorHAnsi"/>
        </w:rPr>
      </w:pPr>
    </w:p>
    <w:p w:rsidR="00C214C0" w:rsidRPr="00C214C0" w:rsidRDefault="00C214C0" w:rsidP="00C214C0">
      <w:pPr>
        <w:numPr>
          <w:ilvl w:val="0"/>
          <w:numId w:val="3"/>
        </w:numPr>
        <w:tabs>
          <w:tab w:val="left" w:pos="720"/>
          <w:tab w:val="left" w:pos="1440"/>
        </w:tabs>
        <w:autoSpaceDE w:val="0"/>
        <w:autoSpaceDN w:val="0"/>
        <w:adjustRightInd w:val="0"/>
        <w:spacing w:after="0" w:line="264" w:lineRule="auto"/>
        <w:rPr>
          <w:rFonts w:cstheme="minorHAnsi"/>
        </w:rPr>
      </w:pPr>
      <w:r w:rsidRPr="00C214C0">
        <w:rPr>
          <w:rFonts w:cstheme="minorHAnsi"/>
        </w:rPr>
        <w:t>What is the</w:t>
      </w:r>
      <w:r w:rsidR="007F7AD7">
        <w:rPr>
          <w:rFonts w:cstheme="minorHAnsi"/>
        </w:rPr>
        <w:t>ir</w:t>
      </w:r>
      <w:r w:rsidRPr="00C214C0">
        <w:rPr>
          <w:rFonts w:cstheme="minorHAnsi"/>
        </w:rPr>
        <w:t xml:space="preserve"> phone number?</w:t>
      </w:r>
    </w:p>
    <w:p w:rsidR="00C214C0" w:rsidRPr="00C214C0" w:rsidRDefault="00C214C0" w:rsidP="00C214C0">
      <w:pPr>
        <w:spacing w:after="0" w:line="240" w:lineRule="auto"/>
        <w:rPr>
          <w:rFonts w:cs="Times New Roman"/>
        </w:rPr>
      </w:pPr>
    </w:p>
    <w:p w:rsidR="005B69A8" w:rsidRPr="00461C6F" w:rsidRDefault="005B69A8" w:rsidP="000E2D09">
      <w:pPr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461C6F">
        <w:rPr>
          <w:rFonts w:cstheme="minorHAnsi"/>
        </w:rPr>
        <w:t xml:space="preserve">I am going to read you a list of organizations that </w:t>
      </w:r>
      <w:r w:rsidRPr="00461C6F">
        <w:rPr>
          <w:rFonts w:cstheme="minorHAnsi"/>
          <w:color w:val="00B050"/>
        </w:rPr>
        <w:t xml:space="preserve">[name of local HPOG program] </w:t>
      </w:r>
      <w:r w:rsidRPr="00461C6F">
        <w:rPr>
          <w:rFonts w:cstheme="minorHAnsi"/>
        </w:rPr>
        <w:t>identified already:</w:t>
      </w:r>
      <w:r w:rsidR="00914610" w:rsidRPr="00461C6F">
        <w:rPr>
          <w:rFonts w:cstheme="minorHAnsi"/>
        </w:rPr>
        <w:t xml:space="preserve"> </w:t>
      </w:r>
    </w:p>
    <w:p w:rsidR="00914610" w:rsidRDefault="00914610" w:rsidP="005D5D7B">
      <w:pPr>
        <w:spacing w:after="0" w:line="240" w:lineRule="auto"/>
        <w:ind w:left="450"/>
        <w:rPr>
          <w:rFonts w:cstheme="minorHAnsi"/>
          <w:color w:val="FF0000"/>
        </w:rPr>
      </w:pPr>
      <w:r>
        <w:rPr>
          <w:rFonts w:cstheme="minorHAnsi"/>
          <w:color w:val="FF0000"/>
        </w:rPr>
        <w:t>[INSERT LIST OF ORGANIZATIONS FROM SAMPLING SURVEY]</w:t>
      </w:r>
    </w:p>
    <w:p w:rsidR="005B69A8" w:rsidRDefault="005B69A8" w:rsidP="00AE2C8D">
      <w:pPr>
        <w:spacing w:after="0" w:line="240" w:lineRule="auto"/>
        <w:ind w:left="720"/>
        <w:rPr>
          <w:rFonts w:cstheme="minorHAnsi"/>
          <w:color w:val="FF0000"/>
        </w:rPr>
      </w:pPr>
    </w:p>
    <w:p w:rsidR="005B69A8" w:rsidRDefault="000E2D09" w:rsidP="005D5D7B">
      <w:pPr>
        <w:spacing w:after="0" w:line="240" w:lineRule="auto"/>
        <w:ind w:left="450"/>
        <w:rPr>
          <w:rFonts w:cstheme="minorHAnsi"/>
        </w:rPr>
      </w:pPr>
      <w:r w:rsidRPr="00740AAF">
        <w:rPr>
          <w:rFonts w:cstheme="minorHAnsi"/>
        </w:rPr>
        <w:t xml:space="preserve">Are you aware of any </w:t>
      </w:r>
      <w:r w:rsidRPr="00AE2C8D">
        <w:rPr>
          <w:rFonts w:cstheme="minorHAnsi"/>
          <w:i/>
        </w:rPr>
        <w:t>other</w:t>
      </w:r>
      <w:r w:rsidRPr="00740AAF">
        <w:rPr>
          <w:rFonts w:cstheme="minorHAnsi"/>
        </w:rPr>
        <w:t xml:space="preserve"> organizations that helped plan </w:t>
      </w:r>
      <w:r w:rsidRPr="00084341">
        <w:rPr>
          <w:rFonts w:cstheme="minorHAnsi"/>
          <w:color w:val="00B050"/>
        </w:rPr>
        <w:t>[</w:t>
      </w:r>
      <w:r w:rsidRPr="00740AAF">
        <w:rPr>
          <w:rFonts w:cstheme="minorHAnsi"/>
          <w:color w:val="00B050"/>
        </w:rPr>
        <w:t>name of local HPOG program</w:t>
      </w:r>
      <w:r w:rsidRPr="00084341">
        <w:rPr>
          <w:rFonts w:cstheme="minorHAnsi"/>
          <w:color w:val="00B050"/>
        </w:rPr>
        <w:t>]</w:t>
      </w:r>
      <w:r w:rsidRPr="00740AAF">
        <w:rPr>
          <w:rFonts w:cstheme="minorHAnsi"/>
        </w:rPr>
        <w:t xml:space="preserve"> or that work with </w:t>
      </w:r>
      <w:r w:rsidRPr="00084341">
        <w:rPr>
          <w:rFonts w:cstheme="minorHAnsi"/>
          <w:color w:val="00B050"/>
        </w:rPr>
        <w:t>[</w:t>
      </w:r>
      <w:r w:rsidRPr="00740AAF">
        <w:rPr>
          <w:rFonts w:cstheme="minorHAnsi"/>
          <w:color w:val="00B050"/>
        </w:rPr>
        <w:t>name of local HPOG program</w:t>
      </w:r>
      <w:r w:rsidRPr="00084341">
        <w:rPr>
          <w:rFonts w:cstheme="minorHAnsi"/>
          <w:color w:val="00B050"/>
        </w:rPr>
        <w:t>]</w:t>
      </w:r>
      <w:r w:rsidRPr="00740AAF">
        <w:rPr>
          <w:rFonts w:cstheme="minorHAnsi"/>
        </w:rPr>
        <w:t xml:space="preserve">, </w:t>
      </w:r>
      <w:r w:rsidR="005B69A8">
        <w:rPr>
          <w:rFonts w:cstheme="minorHAnsi"/>
        </w:rPr>
        <w:t>on marketing and outreach, curriculum development, vocational or occupational training, pre-training activities, basic academic skills education, counseling and support services, job development, job placement, or recruitment or hiring of graduates?</w:t>
      </w:r>
      <w:r w:rsidR="00411621">
        <w:rPr>
          <w:rFonts w:cstheme="minorHAnsi"/>
        </w:rPr>
        <w:t>*</w:t>
      </w:r>
    </w:p>
    <w:p w:rsidR="00914610" w:rsidRDefault="00914610" w:rsidP="00AE2C8D">
      <w:pPr>
        <w:spacing w:after="0" w:line="240" w:lineRule="auto"/>
        <w:rPr>
          <w:rFonts w:cstheme="minorHAnsi"/>
        </w:rPr>
      </w:pPr>
    </w:p>
    <w:p w:rsidR="00914610" w:rsidRDefault="00914610" w:rsidP="00914610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Yes</w:t>
      </w:r>
      <w:r w:rsidR="00987933">
        <w:rPr>
          <w:rFonts w:cstheme="minorHAnsi"/>
        </w:rPr>
        <w:t xml:space="preserve">, </w:t>
      </w:r>
    </w:p>
    <w:p w:rsidR="00987933" w:rsidRDefault="00987933" w:rsidP="00AE2C8D">
      <w:pPr>
        <w:pStyle w:val="ListParagraph"/>
        <w:spacing w:after="0" w:line="240" w:lineRule="auto"/>
        <w:ind w:left="1080"/>
        <w:rPr>
          <w:rFonts w:cs="Times New Roman"/>
        </w:rPr>
      </w:pPr>
      <w:r w:rsidRPr="00987933">
        <w:rPr>
          <w:rFonts w:cs="Times New Roman"/>
        </w:rPr>
        <w:t>________________________________</w:t>
      </w:r>
      <w:r>
        <w:rPr>
          <w:rFonts w:cs="Times New Roman"/>
        </w:rPr>
        <w:t>__________</w:t>
      </w:r>
    </w:p>
    <w:p w:rsidR="00987933" w:rsidRDefault="00987933" w:rsidP="00AE2C8D">
      <w:pPr>
        <w:pStyle w:val="ListParagraph"/>
        <w:spacing w:after="0" w:line="240" w:lineRule="auto"/>
        <w:ind w:left="1080"/>
        <w:rPr>
          <w:rFonts w:cs="Times New Roman"/>
        </w:rPr>
      </w:pPr>
      <w:r>
        <w:rPr>
          <w:rFonts w:cs="Times New Roman"/>
        </w:rPr>
        <w:t>__________________________________________</w:t>
      </w:r>
    </w:p>
    <w:p w:rsidR="00987933" w:rsidRDefault="00987933" w:rsidP="00AE2C8D">
      <w:pPr>
        <w:pStyle w:val="ListParagraph"/>
        <w:spacing w:after="0" w:line="240" w:lineRule="auto"/>
        <w:ind w:left="1080"/>
        <w:rPr>
          <w:rFonts w:cs="Times New Roman"/>
        </w:rPr>
      </w:pPr>
      <w:r>
        <w:rPr>
          <w:rFonts w:cs="Times New Roman"/>
        </w:rPr>
        <w:t>__________________________________________</w:t>
      </w:r>
    </w:p>
    <w:p w:rsidR="00987933" w:rsidRDefault="00987933" w:rsidP="00AE2C8D">
      <w:pPr>
        <w:pStyle w:val="ListParagraph"/>
        <w:spacing w:after="0" w:line="240" w:lineRule="auto"/>
        <w:ind w:left="1080"/>
        <w:rPr>
          <w:rFonts w:cs="Times New Roman"/>
        </w:rPr>
      </w:pPr>
      <w:r>
        <w:rPr>
          <w:rFonts w:cs="Times New Roman"/>
        </w:rPr>
        <w:t>__________________________________________</w:t>
      </w:r>
    </w:p>
    <w:p w:rsidR="00987933" w:rsidRPr="00DC632A" w:rsidRDefault="00987933" w:rsidP="00AE2C8D">
      <w:pPr>
        <w:pStyle w:val="ListParagraph"/>
        <w:spacing w:after="0" w:line="240" w:lineRule="auto"/>
        <w:ind w:left="1080"/>
        <w:rPr>
          <w:rFonts w:cs="Times New Roman"/>
        </w:rPr>
      </w:pPr>
    </w:p>
    <w:p w:rsidR="00914610" w:rsidRDefault="00914610" w:rsidP="00914610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No</w:t>
      </w:r>
    </w:p>
    <w:p w:rsidR="00987933" w:rsidRDefault="00987933" w:rsidP="00461C6F">
      <w:pPr>
        <w:spacing w:after="0" w:line="240" w:lineRule="auto"/>
        <w:rPr>
          <w:rFonts w:cstheme="minorHAnsi"/>
        </w:rPr>
      </w:pPr>
    </w:p>
    <w:p w:rsidR="00411621" w:rsidRPr="00461C6F" w:rsidRDefault="00411621" w:rsidP="00461C6F">
      <w:pPr>
        <w:spacing w:after="0" w:line="240" w:lineRule="auto"/>
        <w:rPr>
          <w:rFonts w:cstheme="minorHAnsi"/>
          <w:color w:val="FF0000"/>
        </w:rPr>
      </w:pPr>
      <w:r w:rsidRPr="00461C6F">
        <w:rPr>
          <w:rFonts w:cstheme="minorHAnsi"/>
          <w:color w:val="FF0000"/>
        </w:rPr>
        <w:t>[</w:t>
      </w:r>
      <w:r w:rsidR="00AB21C2" w:rsidRPr="00461C6F">
        <w:rPr>
          <w:rFonts w:cstheme="minorHAnsi"/>
          <w:color w:val="FF0000"/>
        </w:rPr>
        <w:t>*</w:t>
      </w:r>
      <w:r w:rsidRPr="00461C6F">
        <w:rPr>
          <w:rFonts w:cstheme="minorHAnsi"/>
          <w:color w:val="FF0000"/>
        </w:rPr>
        <w:t>NOTE: Definitions for these terms if prompted by the respondent:</w:t>
      </w:r>
    </w:p>
    <w:p w:rsidR="00411621" w:rsidRPr="00461C6F" w:rsidRDefault="00411621" w:rsidP="00411621">
      <w:pPr>
        <w:numPr>
          <w:ilvl w:val="0"/>
          <w:numId w:val="2"/>
        </w:numPr>
        <w:spacing w:after="0" w:line="240" w:lineRule="auto"/>
        <w:rPr>
          <w:rFonts w:cstheme="minorHAnsi"/>
          <w:color w:val="FF0000"/>
        </w:rPr>
      </w:pPr>
      <w:r w:rsidRPr="00461C6F">
        <w:rPr>
          <w:rFonts w:cstheme="minorHAnsi"/>
          <w:b/>
          <w:color w:val="FF0000"/>
        </w:rPr>
        <w:t>Marketing and outreach</w:t>
      </w:r>
      <w:r w:rsidRPr="00461C6F">
        <w:rPr>
          <w:rFonts w:cstheme="minorHAnsi"/>
          <w:color w:val="FF0000"/>
        </w:rPr>
        <w:t xml:space="preserve"> (e.g., printed materials available on-site, information available on partner’s website, mentions during presentations to stakeholders, mentions during orientation for organization’s services, mentions during assessment and counseling session)</w:t>
      </w:r>
    </w:p>
    <w:p w:rsidR="00411621" w:rsidRPr="00461C6F" w:rsidRDefault="00411621" w:rsidP="00411621">
      <w:pPr>
        <w:numPr>
          <w:ilvl w:val="0"/>
          <w:numId w:val="2"/>
        </w:numPr>
        <w:spacing w:after="0" w:line="240" w:lineRule="auto"/>
        <w:rPr>
          <w:rFonts w:cstheme="minorHAnsi"/>
          <w:color w:val="FF0000"/>
        </w:rPr>
      </w:pPr>
      <w:r w:rsidRPr="00461C6F">
        <w:rPr>
          <w:rFonts w:cstheme="minorHAnsi"/>
          <w:b/>
          <w:color w:val="FF0000"/>
        </w:rPr>
        <w:t>Curriculum development</w:t>
      </w:r>
      <w:r w:rsidRPr="00461C6F">
        <w:rPr>
          <w:rFonts w:cstheme="minorHAnsi"/>
          <w:color w:val="FF0000"/>
        </w:rPr>
        <w:t xml:space="preserve"> (e.g., offered examples of relevant curricula, provided feedback on draft curricula, wrote modules for curriculum)</w:t>
      </w:r>
    </w:p>
    <w:p w:rsidR="00411621" w:rsidRPr="00461C6F" w:rsidRDefault="00411621" w:rsidP="00411621">
      <w:pPr>
        <w:numPr>
          <w:ilvl w:val="0"/>
          <w:numId w:val="2"/>
        </w:numPr>
        <w:spacing w:after="0" w:line="240" w:lineRule="auto"/>
        <w:rPr>
          <w:rFonts w:cstheme="minorHAnsi"/>
          <w:color w:val="FF0000"/>
        </w:rPr>
      </w:pPr>
      <w:r w:rsidRPr="00461C6F">
        <w:rPr>
          <w:rFonts w:cstheme="minorHAnsi"/>
          <w:b/>
          <w:color w:val="FF0000"/>
        </w:rPr>
        <w:t>Vocational or occupational training</w:t>
      </w:r>
      <w:r w:rsidRPr="00461C6F">
        <w:rPr>
          <w:rFonts w:cstheme="minorHAnsi"/>
          <w:color w:val="FF0000"/>
        </w:rPr>
        <w:t xml:space="preserve"> (e.g., operation of training program, provision of faculty/instructors, provision of training space, provision of equipment, provision of learning technologies, provision of work-based learning opportunities—e.g., internships, clinicals)</w:t>
      </w:r>
    </w:p>
    <w:p w:rsidR="00411621" w:rsidRPr="00461C6F" w:rsidRDefault="00411621" w:rsidP="00411621">
      <w:pPr>
        <w:numPr>
          <w:ilvl w:val="0"/>
          <w:numId w:val="2"/>
        </w:numPr>
        <w:spacing w:after="0" w:line="240" w:lineRule="auto"/>
        <w:rPr>
          <w:rFonts w:cstheme="minorHAnsi"/>
          <w:color w:val="FF0000"/>
        </w:rPr>
      </w:pPr>
      <w:r w:rsidRPr="00461C6F">
        <w:rPr>
          <w:rFonts w:cstheme="minorHAnsi"/>
          <w:b/>
          <w:color w:val="FF0000"/>
        </w:rPr>
        <w:t>Pre-training activities</w:t>
      </w:r>
      <w:r w:rsidRPr="00461C6F">
        <w:rPr>
          <w:rFonts w:cstheme="minorHAnsi"/>
          <w:color w:val="FF0000"/>
        </w:rPr>
        <w:t xml:space="preserve"> (e.g., Prior to training, provision of workshops on healthcare occupations and educational requirements, reading or math refresher courses, computer skills; and/or provision of pre-training faculty/instructors, training space, equipment, and/or learning technologies)</w:t>
      </w:r>
    </w:p>
    <w:p w:rsidR="00411621" w:rsidRPr="00461C6F" w:rsidRDefault="00411621" w:rsidP="00411621">
      <w:pPr>
        <w:numPr>
          <w:ilvl w:val="0"/>
          <w:numId w:val="2"/>
        </w:numPr>
        <w:spacing w:after="0" w:line="240" w:lineRule="auto"/>
        <w:rPr>
          <w:rFonts w:cstheme="minorHAnsi"/>
          <w:color w:val="FF0000"/>
        </w:rPr>
      </w:pPr>
      <w:r w:rsidRPr="00461C6F">
        <w:rPr>
          <w:rFonts w:cstheme="minorHAnsi"/>
          <w:b/>
          <w:color w:val="FF0000"/>
        </w:rPr>
        <w:t>Basic academic skills education</w:t>
      </w:r>
      <w:r w:rsidRPr="00461C6F">
        <w:rPr>
          <w:rFonts w:cstheme="minorHAnsi"/>
          <w:color w:val="FF0000"/>
        </w:rPr>
        <w:t xml:space="preserve"> (e.g., education for foundational math, reading, and writing skills, such as General Equivalency Degree (GED) classes, pre-GED Classes, English as a Second Language (ESL) instruction, adult basic education)</w:t>
      </w:r>
    </w:p>
    <w:p w:rsidR="00411621" w:rsidRPr="00461C6F" w:rsidRDefault="00411621" w:rsidP="00411621">
      <w:pPr>
        <w:numPr>
          <w:ilvl w:val="0"/>
          <w:numId w:val="2"/>
        </w:numPr>
        <w:spacing w:after="0" w:line="240" w:lineRule="auto"/>
        <w:rPr>
          <w:rFonts w:cstheme="minorHAnsi"/>
          <w:color w:val="FF0000"/>
        </w:rPr>
      </w:pPr>
      <w:r w:rsidRPr="00461C6F">
        <w:rPr>
          <w:rFonts w:cstheme="minorHAnsi"/>
          <w:b/>
          <w:color w:val="FF0000"/>
        </w:rPr>
        <w:t>Counseling and support services</w:t>
      </w:r>
      <w:r w:rsidRPr="00461C6F">
        <w:rPr>
          <w:rFonts w:cstheme="minorHAnsi"/>
          <w:color w:val="FF0000"/>
        </w:rPr>
        <w:t xml:space="preserve"> (e.g., academic supports and counseling, personal supports and counseling, financial supports, other social supports)</w:t>
      </w:r>
    </w:p>
    <w:p w:rsidR="00411621" w:rsidRPr="00461C6F" w:rsidRDefault="00411621" w:rsidP="00411621">
      <w:pPr>
        <w:numPr>
          <w:ilvl w:val="0"/>
          <w:numId w:val="2"/>
        </w:numPr>
        <w:spacing w:after="0" w:line="240" w:lineRule="auto"/>
        <w:rPr>
          <w:rFonts w:cstheme="minorHAnsi"/>
          <w:color w:val="FF0000"/>
        </w:rPr>
      </w:pPr>
      <w:r w:rsidRPr="00461C6F">
        <w:rPr>
          <w:rFonts w:cstheme="minorHAnsi"/>
          <w:b/>
          <w:color w:val="FF0000"/>
        </w:rPr>
        <w:lastRenderedPageBreak/>
        <w:t>Job development activities</w:t>
      </w:r>
      <w:r w:rsidRPr="00461C6F">
        <w:rPr>
          <w:rFonts w:cstheme="minorHAnsi"/>
          <w:color w:val="FF0000"/>
        </w:rPr>
        <w:t xml:space="preserve"> (e.g., job readiness workshops, job search skills training, individual job search assistance, job coach navigator, group job search support, post-placement and retention support)</w:t>
      </w:r>
    </w:p>
    <w:p w:rsidR="00411621" w:rsidRPr="00461C6F" w:rsidRDefault="00411621" w:rsidP="00411621">
      <w:pPr>
        <w:numPr>
          <w:ilvl w:val="0"/>
          <w:numId w:val="2"/>
        </w:numPr>
        <w:spacing w:after="0" w:line="240" w:lineRule="auto"/>
        <w:rPr>
          <w:rFonts w:cstheme="minorHAnsi"/>
          <w:color w:val="FF0000"/>
        </w:rPr>
      </w:pPr>
      <w:r w:rsidRPr="00461C6F">
        <w:rPr>
          <w:rFonts w:cstheme="minorHAnsi"/>
          <w:b/>
          <w:color w:val="FF0000"/>
        </w:rPr>
        <w:t>Job placement activities</w:t>
      </w:r>
      <w:r w:rsidRPr="00461C6F">
        <w:rPr>
          <w:rFonts w:cstheme="minorHAnsi"/>
          <w:color w:val="FF0000"/>
        </w:rPr>
        <w:t xml:space="preserve"> (e.g., obtained and screened job listings for HPOG participants, screened HPOG participants for suitability for a position, scheduled interviews for a job candidate, provided interview space)</w:t>
      </w:r>
    </w:p>
    <w:p w:rsidR="00411621" w:rsidRPr="00461C6F" w:rsidRDefault="00411621" w:rsidP="00461C6F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  <w:color w:val="FF0000"/>
        </w:rPr>
      </w:pPr>
      <w:r w:rsidRPr="00461C6F">
        <w:rPr>
          <w:rFonts w:cstheme="minorHAnsi"/>
          <w:b/>
          <w:color w:val="FF0000"/>
        </w:rPr>
        <w:t>Recruitment or hiring of [name of local HPOG program] graduates</w:t>
      </w:r>
      <w:r w:rsidRPr="00461C6F">
        <w:rPr>
          <w:rFonts w:cstheme="minorHAnsi"/>
          <w:color w:val="FF0000"/>
        </w:rPr>
        <w:t xml:space="preserve"> (e.g., guaranteed interviews for successful graduates or soon-to-be graduates, placed job listings with HPOG program, placed direct call(s) to HPOG program manager or other contact to learn about potential candidates)]</w:t>
      </w:r>
    </w:p>
    <w:p w:rsidR="00411621" w:rsidRPr="00411621" w:rsidRDefault="00411621" w:rsidP="00461C6F">
      <w:pPr>
        <w:spacing w:after="0" w:line="240" w:lineRule="auto"/>
        <w:rPr>
          <w:rFonts w:cstheme="minorHAnsi"/>
        </w:rPr>
      </w:pPr>
    </w:p>
    <w:p w:rsidR="00914610" w:rsidRDefault="00914610" w:rsidP="00461C6F">
      <w:pPr>
        <w:spacing w:after="0" w:line="240" w:lineRule="auto"/>
        <w:rPr>
          <w:rFonts w:cstheme="minorHAnsi"/>
          <w:color w:val="FF0000"/>
        </w:rPr>
      </w:pPr>
      <w:r>
        <w:rPr>
          <w:rFonts w:cstheme="minorHAnsi"/>
          <w:color w:val="FF0000"/>
        </w:rPr>
        <w:t xml:space="preserve">[IF YES, CONTINUE TO </w:t>
      </w:r>
      <w:r w:rsidR="007F7AD7">
        <w:rPr>
          <w:rFonts w:cstheme="minorHAnsi"/>
          <w:color w:val="FF0000"/>
        </w:rPr>
        <w:t>7</w:t>
      </w:r>
      <w:r w:rsidR="00987933">
        <w:rPr>
          <w:rFonts w:cstheme="minorHAnsi"/>
          <w:color w:val="FF0000"/>
        </w:rPr>
        <w:t xml:space="preserve">. IF NO, GO TO </w:t>
      </w:r>
      <w:r w:rsidR="007F7AD7">
        <w:rPr>
          <w:rFonts w:cstheme="minorHAnsi"/>
          <w:color w:val="FF0000"/>
        </w:rPr>
        <w:t>9</w:t>
      </w:r>
      <w:r w:rsidR="00987933">
        <w:rPr>
          <w:rFonts w:cstheme="minorHAnsi"/>
          <w:color w:val="FF0000"/>
        </w:rPr>
        <w:t>.]</w:t>
      </w:r>
    </w:p>
    <w:p w:rsidR="00914610" w:rsidRPr="00461C6F" w:rsidRDefault="00914610" w:rsidP="00461C6F">
      <w:pPr>
        <w:spacing w:after="0" w:line="240" w:lineRule="auto"/>
        <w:rPr>
          <w:rFonts w:cstheme="minorHAnsi"/>
          <w:color w:val="FF0000"/>
        </w:rPr>
      </w:pPr>
    </w:p>
    <w:p w:rsidR="00987933" w:rsidRPr="00DC632A" w:rsidRDefault="00987933" w:rsidP="00AE2C8D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</w:rPr>
      </w:pPr>
      <w:r w:rsidRPr="00461C6F">
        <w:rPr>
          <w:rFonts w:cstheme="minorHAnsi"/>
        </w:rPr>
        <w:t>Let me repeat that back:</w:t>
      </w:r>
      <w:r w:rsidRPr="00461C6F">
        <w:rPr>
          <w:rFonts w:cstheme="minorHAnsi"/>
          <w:color w:val="FF0000"/>
        </w:rPr>
        <w:t xml:space="preserve"> [INSERT LIST OF ORGANIZATIONS RESPONDENT PROVIDED IN </w:t>
      </w:r>
      <w:r w:rsidR="007F7AD7">
        <w:rPr>
          <w:rFonts w:cstheme="minorHAnsi"/>
          <w:color w:val="FF0000"/>
        </w:rPr>
        <w:t>6</w:t>
      </w:r>
      <w:r w:rsidRPr="00461C6F">
        <w:rPr>
          <w:rFonts w:cstheme="minorHAnsi"/>
          <w:color w:val="FF0000"/>
        </w:rPr>
        <w:t>]</w:t>
      </w:r>
    </w:p>
    <w:p w:rsidR="00914610" w:rsidRDefault="000D2E64" w:rsidP="005D5D7B">
      <w:pPr>
        <w:pStyle w:val="ListParagraph"/>
        <w:spacing w:after="0" w:line="240" w:lineRule="auto"/>
        <w:ind w:left="450"/>
        <w:rPr>
          <w:rFonts w:cs="Times New Roman"/>
        </w:rPr>
      </w:pPr>
      <w:r>
        <w:rPr>
          <w:rFonts w:cstheme="minorHAnsi"/>
        </w:rPr>
        <w:t xml:space="preserve">For each of the organizations you listed, </w:t>
      </w:r>
      <w:r w:rsidR="000B7931" w:rsidRPr="00DC632A">
        <w:rPr>
          <w:rFonts w:cs="Times New Roman"/>
        </w:rPr>
        <w:t xml:space="preserve">can </w:t>
      </w:r>
      <w:r>
        <w:rPr>
          <w:rFonts w:cs="Times New Roman"/>
        </w:rPr>
        <w:t xml:space="preserve">you recommend anyone who can </w:t>
      </w:r>
      <w:r w:rsidR="000B7931" w:rsidRPr="00DC632A">
        <w:rPr>
          <w:rFonts w:cs="Times New Roman"/>
        </w:rPr>
        <w:t>provide u</w:t>
      </w:r>
      <w:r w:rsidR="00914610" w:rsidRPr="000D316F">
        <w:rPr>
          <w:rFonts w:cs="Times New Roman"/>
        </w:rPr>
        <w:t>s with information about their</w:t>
      </w:r>
      <w:r w:rsidR="000B7931" w:rsidRPr="00576399">
        <w:rPr>
          <w:rFonts w:cs="Times New Roman"/>
        </w:rPr>
        <w:t xml:space="preserve"> work with [</w:t>
      </w:r>
      <w:r w:rsidR="000B7931" w:rsidRPr="00576399">
        <w:rPr>
          <w:rFonts w:cs="Times New Roman"/>
          <w:color w:val="00B050"/>
        </w:rPr>
        <w:t>name of local HPOG program</w:t>
      </w:r>
      <w:r w:rsidR="000B7931" w:rsidRPr="00576399">
        <w:rPr>
          <w:rFonts w:cs="Times New Roman"/>
        </w:rPr>
        <w:t>]?</w:t>
      </w:r>
      <w:r w:rsidR="00914610" w:rsidRPr="00576399">
        <w:rPr>
          <w:rFonts w:cs="Times New Roman"/>
        </w:rPr>
        <w:t xml:space="preserve"> </w:t>
      </w:r>
    </w:p>
    <w:p w:rsidR="007F7AD7" w:rsidRDefault="007F7AD7" w:rsidP="00AE2C8D">
      <w:pPr>
        <w:pStyle w:val="ListParagraph"/>
        <w:spacing w:after="0" w:line="240" w:lineRule="auto"/>
        <w:rPr>
          <w:rFonts w:cs="Times New Roman"/>
        </w:rPr>
      </w:pPr>
    </w:p>
    <w:p w:rsidR="007F7AD7" w:rsidRDefault="007F7AD7" w:rsidP="007F7AD7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Yes, </w:t>
      </w:r>
    </w:p>
    <w:p w:rsidR="007F7AD7" w:rsidRDefault="007F7AD7" w:rsidP="007F7AD7">
      <w:pPr>
        <w:pStyle w:val="ListParagraph"/>
        <w:spacing w:after="0" w:line="240" w:lineRule="auto"/>
        <w:ind w:left="1080"/>
        <w:rPr>
          <w:rFonts w:cs="Times New Roman"/>
        </w:rPr>
      </w:pPr>
      <w:r w:rsidRPr="00987933">
        <w:rPr>
          <w:rFonts w:cs="Times New Roman"/>
        </w:rPr>
        <w:t>________________________________</w:t>
      </w:r>
      <w:r>
        <w:rPr>
          <w:rFonts w:cs="Times New Roman"/>
        </w:rPr>
        <w:t>__________</w:t>
      </w:r>
    </w:p>
    <w:p w:rsidR="007F7AD7" w:rsidRDefault="007F7AD7" w:rsidP="007F7AD7">
      <w:pPr>
        <w:pStyle w:val="ListParagraph"/>
        <w:spacing w:after="0" w:line="240" w:lineRule="auto"/>
        <w:ind w:left="1080"/>
        <w:rPr>
          <w:rFonts w:cs="Times New Roman"/>
        </w:rPr>
      </w:pPr>
      <w:r>
        <w:rPr>
          <w:rFonts w:cs="Times New Roman"/>
        </w:rPr>
        <w:t>__________________________________________</w:t>
      </w:r>
    </w:p>
    <w:p w:rsidR="007F7AD7" w:rsidRDefault="007F7AD7" w:rsidP="007F7AD7">
      <w:pPr>
        <w:pStyle w:val="ListParagraph"/>
        <w:spacing w:after="0" w:line="240" w:lineRule="auto"/>
        <w:ind w:left="1080"/>
        <w:rPr>
          <w:rFonts w:cs="Times New Roman"/>
        </w:rPr>
      </w:pPr>
      <w:r>
        <w:rPr>
          <w:rFonts w:cs="Times New Roman"/>
        </w:rPr>
        <w:t>__________________________________________</w:t>
      </w:r>
    </w:p>
    <w:p w:rsidR="007F7AD7" w:rsidRDefault="007F7AD7" w:rsidP="007F7AD7">
      <w:pPr>
        <w:pStyle w:val="ListParagraph"/>
        <w:spacing w:after="0" w:line="240" w:lineRule="auto"/>
        <w:ind w:left="1080"/>
        <w:rPr>
          <w:rFonts w:cs="Times New Roman"/>
        </w:rPr>
      </w:pPr>
      <w:r>
        <w:rPr>
          <w:rFonts w:cs="Times New Roman"/>
        </w:rPr>
        <w:t>__________________________________________</w:t>
      </w:r>
    </w:p>
    <w:p w:rsidR="007F7AD7" w:rsidRPr="00DC632A" w:rsidRDefault="007F7AD7" w:rsidP="007F7AD7">
      <w:pPr>
        <w:pStyle w:val="ListParagraph"/>
        <w:spacing w:after="0" w:line="240" w:lineRule="auto"/>
        <w:ind w:left="1080"/>
        <w:rPr>
          <w:rFonts w:cs="Times New Roman"/>
        </w:rPr>
      </w:pPr>
    </w:p>
    <w:p w:rsidR="007F7AD7" w:rsidRPr="00411621" w:rsidRDefault="007F7AD7" w:rsidP="00461C6F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No</w:t>
      </w:r>
    </w:p>
    <w:p w:rsidR="00987933" w:rsidRDefault="00987933" w:rsidP="00987933">
      <w:pPr>
        <w:spacing w:after="0" w:line="240" w:lineRule="auto"/>
        <w:rPr>
          <w:rFonts w:cstheme="minorHAnsi"/>
          <w:color w:val="FF0000"/>
        </w:rPr>
      </w:pPr>
    </w:p>
    <w:p w:rsidR="00987933" w:rsidRDefault="00987933" w:rsidP="00987933">
      <w:pPr>
        <w:spacing w:after="0" w:line="240" w:lineRule="auto"/>
        <w:rPr>
          <w:rFonts w:cstheme="minorHAnsi"/>
          <w:color w:val="FF0000"/>
        </w:rPr>
      </w:pPr>
      <w:r>
        <w:rPr>
          <w:rFonts w:cstheme="minorHAnsi"/>
          <w:color w:val="FF0000"/>
        </w:rPr>
        <w:t xml:space="preserve">[IF YES, CONTINUE TO </w:t>
      </w:r>
      <w:r w:rsidR="007F7AD7">
        <w:rPr>
          <w:rFonts w:cstheme="minorHAnsi"/>
          <w:color w:val="FF0000"/>
        </w:rPr>
        <w:t>8</w:t>
      </w:r>
      <w:r>
        <w:rPr>
          <w:rFonts w:cstheme="minorHAnsi"/>
          <w:color w:val="FF0000"/>
        </w:rPr>
        <w:t>.</w:t>
      </w:r>
      <w:r w:rsidR="007F7AD7">
        <w:rPr>
          <w:rFonts w:cstheme="minorHAnsi"/>
          <w:color w:val="FF0000"/>
        </w:rPr>
        <w:t xml:space="preserve"> IF NO, GO TO 9.</w:t>
      </w:r>
      <w:r>
        <w:rPr>
          <w:rFonts w:cstheme="minorHAnsi"/>
          <w:color w:val="FF0000"/>
        </w:rPr>
        <w:t>]</w:t>
      </w:r>
    </w:p>
    <w:p w:rsidR="00914610" w:rsidRDefault="00914610" w:rsidP="00AE2C8D">
      <w:pPr>
        <w:spacing w:after="0" w:line="240" w:lineRule="auto"/>
        <w:rPr>
          <w:rFonts w:cs="Times New Roman"/>
        </w:rPr>
      </w:pPr>
    </w:p>
    <w:p w:rsidR="005B69A8" w:rsidRDefault="00914610" w:rsidP="00AE2C8D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</w:rPr>
      </w:pPr>
      <w:r w:rsidRPr="00DC632A">
        <w:rPr>
          <w:rFonts w:cs="Times New Roman"/>
        </w:rPr>
        <w:t xml:space="preserve">Do you have their email address or </w:t>
      </w:r>
      <w:r w:rsidR="00576399">
        <w:rPr>
          <w:rFonts w:cs="Times New Roman"/>
        </w:rPr>
        <w:t>tele</w:t>
      </w:r>
      <w:r w:rsidRPr="00DC632A">
        <w:rPr>
          <w:rFonts w:cs="Times New Roman"/>
        </w:rPr>
        <w:t>phone number?</w:t>
      </w:r>
    </w:p>
    <w:p w:rsidR="004C2724" w:rsidRPr="005D5D7B" w:rsidRDefault="004C2724" w:rsidP="005D5D7B">
      <w:pPr>
        <w:spacing w:after="0" w:line="240" w:lineRule="auto"/>
        <w:ind w:left="90"/>
        <w:rPr>
          <w:rFonts w:cs="Times New Roman"/>
        </w:rPr>
      </w:pPr>
    </w:p>
    <w:p w:rsidR="00987933" w:rsidRDefault="00987933" w:rsidP="00AE2C8D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Yes, </w:t>
      </w:r>
    </w:p>
    <w:p w:rsidR="00987933" w:rsidRDefault="00987933" w:rsidP="00AE2C8D">
      <w:pPr>
        <w:pStyle w:val="ListParagraph"/>
        <w:spacing w:after="0" w:line="240" w:lineRule="auto"/>
        <w:ind w:left="1080"/>
        <w:rPr>
          <w:rFonts w:cs="Times New Roman"/>
        </w:rPr>
      </w:pPr>
      <w:r w:rsidRPr="00987933">
        <w:rPr>
          <w:rFonts w:cs="Times New Roman"/>
        </w:rPr>
        <w:t>________________________________</w:t>
      </w:r>
      <w:r>
        <w:rPr>
          <w:rFonts w:cs="Times New Roman"/>
        </w:rPr>
        <w:t>__________</w:t>
      </w:r>
    </w:p>
    <w:p w:rsidR="00987933" w:rsidRDefault="00987933" w:rsidP="00AE2C8D">
      <w:pPr>
        <w:pStyle w:val="ListParagraph"/>
        <w:spacing w:after="0" w:line="240" w:lineRule="auto"/>
        <w:ind w:left="1080"/>
        <w:rPr>
          <w:rFonts w:cs="Times New Roman"/>
        </w:rPr>
      </w:pPr>
      <w:r>
        <w:rPr>
          <w:rFonts w:cs="Times New Roman"/>
        </w:rPr>
        <w:t>__________________________________________</w:t>
      </w:r>
    </w:p>
    <w:p w:rsidR="00987933" w:rsidRDefault="00987933" w:rsidP="00AE2C8D">
      <w:pPr>
        <w:pStyle w:val="ListParagraph"/>
        <w:spacing w:after="0" w:line="240" w:lineRule="auto"/>
        <w:ind w:left="1080"/>
        <w:rPr>
          <w:rFonts w:cs="Times New Roman"/>
        </w:rPr>
      </w:pPr>
      <w:r>
        <w:rPr>
          <w:rFonts w:cs="Times New Roman"/>
        </w:rPr>
        <w:t>__________________________________________</w:t>
      </w:r>
    </w:p>
    <w:p w:rsidR="00987933" w:rsidRDefault="00987933" w:rsidP="00AE2C8D">
      <w:pPr>
        <w:pStyle w:val="ListParagraph"/>
        <w:spacing w:after="0" w:line="240" w:lineRule="auto"/>
        <w:ind w:left="1080"/>
        <w:rPr>
          <w:rFonts w:cs="Times New Roman"/>
        </w:rPr>
      </w:pPr>
      <w:r>
        <w:rPr>
          <w:rFonts w:cs="Times New Roman"/>
        </w:rPr>
        <w:t>__________________________________________</w:t>
      </w:r>
    </w:p>
    <w:p w:rsidR="00987933" w:rsidRPr="009A6EF9" w:rsidRDefault="00987933" w:rsidP="00AE2C8D">
      <w:pPr>
        <w:pStyle w:val="ListParagraph"/>
        <w:spacing w:after="0" w:line="240" w:lineRule="auto"/>
        <w:ind w:left="1080"/>
        <w:rPr>
          <w:rFonts w:cs="Times New Roman"/>
        </w:rPr>
      </w:pPr>
    </w:p>
    <w:p w:rsidR="00987933" w:rsidRDefault="00987933" w:rsidP="00752C5D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No</w:t>
      </w:r>
    </w:p>
    <w:p w:rsidR="00C214C0" w:rsidRPr="00C214C0" w:rsidRDefault="00C214C0" w:rsidP="00C214C0">
      <w:pPr>
        <w:spacing w:after="0" w:line="240" w:lineRule="auto"/>
        <w:rPr>
          <w:rFonts w:cs="Times New Roman"/>
        </w:rPr>
      </w:pPr>
    </w:p>
    <w:p w:rsidR="008276A7" w:rsidRDefault="008276A7">
      <w:pPr>
        <w:rPr>
          <w:rFonts w:cstheme="minorHAnsi"/>
        </w:rPr>
      </w:pPr>
      <w:r>
        <w:rPr>
          <w:rFonts w:cstheme="minorHAnsi"/>
        </w:rPr>
        <w:br w:type="page"/>
      </w:r>
    </w:p>
    <w:p w:rsidR="00740AAF" w:rsidRPr="00740AAF" w:rsidRDefault="00740AAF" w:rsidP="001A7924">
      <w:pPr>
        <w:numPr>
          <w:ilvl w:val="0"/>
          <w:numId w:val="3"/>
        </w:numPr>
        <w:spacing w:after="0" w:line="240" w:lineRule="auto"/>
        <w:rPr>
          <w:rFonts w:cstheme="minorHAnsi"/>
          <w:color w:val="FF0000"/>
        </w:rPr>
      </w:pPr>
      <w:r w:rsidRPr="00740AAF">
        <w:rPr>
          <w:rFonts w:cstheme="minorHAnsi"/>
        </w:rPr>
        <w:lastRenderedPageBreak/>
        <w:t xml:space="preserve">Are you aware of any other organizations that have helped plan </w:t>
      </w:r>
      <w:r w:rsidRPr="000E2D09">
        <w:rPr>
          <w:rFonts w:cstheme="minorHAnsi"/>
          <w:color w:val="00B050"/>
        </w:rPr>
        <w:t>[</w:t>
      </w:r>
      <w:r w:rsidRPr="00740AAF">
        <w:rPr>
          <w:rFonts w:cstheme="minorHAnsi"/>
          <w:color w:val="00B050"/>
        </w:rPr>
        <w:t>name of local HPOG program</w:t>
      </w:r>
      <w:r w:rsidRPr="000E2D09">
        <w:rPr>
          <w:rFonts w:cstheme="minorHAnsi"/>
          <w:color w:val="00B050"/>
        </w:rPr>
        <w:t>]</w:t>
      </w:r>
      <w:r w:rsidRPr="00740AAF">
        <w:rPr>
          <w:rFonts w:cstheme="minorHAnsi"/>
        </w:rPr>
        <w:t xml:space="preserve"> or that work with </w:t>
      </w:r>
      <w:r w:rsidRPr="000E2D09">
        <w:rPr>
          <w:rFonts w:cstheme="minorHAnsi"/>
          <w:color w:val="00B050"/>
        </w:rPr>
        <w:t>[</w:t>
      </w:r>
      <w:r w:rsidRPr="00740AAF">
        <w:rPr>
          <w:rFonts w:cstheme="minorHAnsi"/>
          <w:color w:val="00B050"/>
        </w:rPr>
        <w:t>name of local HPOG program</w:t>
      </w:r>
      <w:r w:rsidRPr="000E2D09">
        <w:rPr>
          <w:rFonts w:cstheme="minorHAnsi"/>
          <w:color w:val="00B050"/>
        </w:rPr>
        <w:t>]</w:t>
      </w:r>
      <w:r w:rsidRPr="00740AAF">
        <w:rPr>
          <w:rFonts w:cstheme="minorHAnsi"/>
        </w:rPr>
        <w:t>,</w:t>
      </w:r>
      <w:r w:rsidR="001A7924">
        <w:rPr>
          <w:rFonts w:cstheme="minorHAnsi"/>
        </w:rPr>
        <w:t xml:space="preserve"> as I described earlier, in </w:t>
      </w:r>
      <w:r w:rsidR="001A7924" w:rsidRPr="001A7924">
        <w:rPr>
          <w:rFonts w:cstheme="minorHAnsi"/>
        </w:rPr>
        <w:t>recruiting, training, or providing case management or support services to low-income individuals for healthcare careers</w:t>
      </w:r>
      <w:r w:rsidRPr="00740AAF">
        <w:rPr>
          <w:rFonts w:cstheme="minorHAnsi"/>
        </w:rPr>
        <w:t>?</w:t>
      </w:r>
    </w:p>
    <w:p w:rsidR="00740AAF" w:rsidRDefault="00740AAF" w:rsidP="001A7924">
      <w:pPr>
        <w:spacing w:after="0" w:line="240" w:lineRule="auto"/>
        <w:ind w:left="360"/>
        <w:rPr>
          <w:rFonts w:cstheme="minorHAnsi"/>
        </w:rPr>
      </w:pPr>
    </w:p>
    <w:p w:rsidR="001A7924" w:rsidRDefault="001A7924" w:rsidP="001A7924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Yes</w:t>
      </w:r>
      <w:r w:rsidR="00987933">
        <w:rPr>
          <w:rFonts w:cstheme="minorHAnsi"/>
        </w:rPr>
        <w:t>,</w:t>
      </w:r>
    </w:p>
    <w:p w:rsidR="00987933" w:rsidRDefault="00987933" w:rsidP="00AE2C8D">
      <w:pPr>
        <w:pStyle w:val="ListParagraph"/>
        <w:spacing w:after="0" w:line="240" w:lineRule="auto"/>
        <w:ind w:left="1080"/>
        <w:rPr>
          <w:rFonts w:cs="Times New Roman"/>
        </w:rPr>
      </w:pPr>
      <w:r w:rsidRPr="00987933">
        <w:rPr>
          <w:rFonts w:cs="Times New Roman"/>
        </w:rPr>
        <w:t>________________________________</w:t>
      </w:r>
      <w:r>
        <w:rPr>
          <w:rFonts w:cs="Times New Roman"/>
        </w:rPr>
        <w:t>__________</w:t>
      </w:r>
    </w:p>
    <w:p w:rsidR="00987933" w:rsidRDefault="00987933" w:rsidP="00AE2C8D">
      <w:pPr>
        <w:pStyle w:val="ListParagraph"/>
        <w:spacing w:after="0" w:line="240" w:lineRule="auto"/>
        <w:ind w:left="1080"/>
        <w:rPr>
          <w:rFonts w:cs="Times New Roman"/>
        </w:rPr>
      </w:pPr>
      <w:r>
        <w:rPr>
          <w:rFonts w:cs="Times New Roman"/>
        </w:rPr>
        <w:t>__________________________________________</w:t>
      </w:r>
    </w:p>
    <w:p w:rsidR="00987933" w:rsidRDefault="00987933" w:rsidP="00AE2C8D">
      <w:pPr>
        <w:pStyle w:val="ListParagraph"/>
        <w:spacing w:after="0" w:line="240" w:lineRule="auto"/>
        <w:ind w:left="1080"/>
        <w:rPr>
          <w:rFonts w:cs="Times New Roman"/>
        </w:rPr>
      </w:pPr>
      <w:r>
        <w:rPr>
          <w:rFonts w:cs="Times New Roman"/>
        </w:rPr>
        <w:t>__________________________________________</w:t>
      </w:r>
    </w:p>
    <w:p w:rsidR="00987933" w:rsidRPr="009A6EF9" w:rsidRDefault="00987933" w:rsidP="00AE2C8D">
      <w:pPr>
        <w:pStyle w:val="ListParagraph"/>
        <w:spacing w:after="0" w:line="240" w:lineRule="auto"/>
        <w:ind w:left="1080"/>
        <w:rPr>
          <w:rFonts w:cs="Times New Roman"/>
        </w:rPr>
      </w:pPr>
      <w:r>
        <w:rPr>
          <w:rFonts w:cs="Times New Roman"/>
        </w:rPr>
        <w:t>__________________________________________</w:t>
      </w:r>
    </w:p>
    <w:p w:rsidR="00987933" w:rsidRDefault="00987933" w:rsidP="00AE2C8D">
      <w:pPr>
        <w:pStyle w:val="ListParagraph"/>
        <w:spacing w:after="0" w:line="240" w:lineRule="auto"/>
        <w:ind w:left="1080"/>
        <w:rPr>
          <w:rFonts w:cstheme="minorHAnsi"/>
        </w:rPr>
      </w:pPr>
    </w:p>
    <w:p w:rsidR="001A7924" w:rsidRPr="001A7924" w:rsidRDefault="001A7924" w:rsidP="001A7924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No</w:t>
      </w:r>
    </w:p>
    <w:p w:rsidR="00987933" w:rsidRDefault="00987933" w:rsidP="00987933">
      <w:pPr>
        <w:spacing w:after="0" w:line="240" w:lineRule="auto"/>
        <w:rPr>
          <w:rFonts w:cstheme="minorHAnsi"/>
          <w:color w:val="FF0000"/>
        </w:rPr>
      </w:pPr>
    </w:p>
    <w:p w:rsidR="00987933" w:rsidRDefault="00987933" w:rsidP="00987933">
      <w:pPr>
        <w:spacing w:after="0" w:line="240" w:lineRule="auto"/>
        <w:rPr>
          <w:rFonts w:cstheme="minorHAnsi"/>
          <w:color w:val="FF0000"/>
        </w:rPr>
      </w:pPr>
      <w:r>
        <w:rPr>
          <w:rFonts w:cstheme="minorHAnsi"/>
          <w:color w:val="FF0000"/>
        </w:rPr>
        <w:t xml:space="preserve">[IF YES, CONTINUE TO </w:t>
      </w:r>
      <w:r w:rsidR="007F7AD7">
        <w:rPr>
          <w:rFonts w:cstheme="minorHAnsi"/>
          <w:color w:val="FF0000"/>
        </w:rPr>
        <w:t>10</w:t>
      </w:r>
      <w:r>
        <w:rPr>
          <w:rFonts w:cstheme="minorHAnsi"/>
          <w:color w:val="FF0000"/>
        </w:rPr>
        <w:t xml:space="preserve">. IF NO, GO TO </w:t>
      </w:r>
      <w:r w:rsidR="007F7AD7">
        <w:rPr>
          <w:rFonts w:cstheme="minorHAnsi"/>
          <w:color w:val="FF0000"/>
        </w:rPr>
        <w:t>12</w:t>
      </w:r>
      <w:r>
        <w:rPr>
          <w:rFonts w:cstheme="minorHAnsi"/>
          <w:color w:val="FF0000"/>
        </w:rPr>
        <w:t>.]</w:t>
      </w:r>
    </w:p>
    <w:p w:rsidR="00987933" w:rsidRPr="009A6EF9" w:rsidRDefault="00987933" w:rsidP="00987933">
      <w:pPr>
        <w:spacing w:after="0" w:line="240" w:lineRule="auto"/>
        <w:rPr>
          <w:rFonts w:cstheme="minorHAnsi"/>
          <w:color w:val="FF0000"/>
        </w:rPr>
      </w:pPr>
    </w:p>
    <w:p w:rsidR="00987933" w:rsidRPr="00DC632A" w:rsidRDefault="00987933" w:rsidP="00AE2C8D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</w:rPr>
      </w:pPr>
      <w:r w:rsidRPr="00DC632A">
        <w:rPr>
          <w:rFonts w:cstheme="minorHAnsi"/>
        </w:rPr>
        <w:t>Let me repeat that back:</w:t>
      </w:r>
      <w:r w:rsidRPr="00461C6F">
        <w:rPr>
          <w:rFonts w:cstheme="minorHAnsi"/>
          <w:color w:val="FF0000"/>
        </w:rPr>
        <w:t xml:space="preserve"> [INSERT LIST OF NEW ORGANIZATIONS RESPONDENT PROVIDED IN </w:t>
      </w:r>
      <w:r w:rsidR="007F7AD7">
        <w:rPr>
          <w:rFonts w:cstheme="minorHAnsi"/>
          <w:color w:val="FF0000"/>
        </w:rPr>
        <w:t>9</w:t>
      </w:r>
      <w:r w:rsidRPr="00461C6F">
        <w:rPr>
          <w:rFonts w:cstheme="minorHAnsi"/>
          <w:color w:val="FF0000"/>
        </w:rPr>
        <w:t>]</w:t>
      </w:r>
    </w:p>
    <w:p w:rsidR="00DC632A" w:rsidRDefault="00DC632A" w:rsidP="00987933">
      <w:pPr>
        <w:pStyle w:val="ListParagraph"/>
        <w:spacing w:after="0" w:line="240" w:lineRule="auto"/>
        <w:rPr>
          <w:rFonts w:cstheme="minorHAnsi"/>
        </w:rPr>
      </w:pPr>
    </w:p>
    <w:p w:rsidR="00ED0F16" w:rsidRDefault="00987933" w:rsidP="005D5D7B">
      <w:pPr>
        <w:pStyle w:val="ListParagraph"/>
        <w:spacing w:after="0" w:line="240" w:lineRule="auto"/>
        <w:ind w:left="450"/>
        <w:rPr>
          <w:rFonts w:cs="Times New Roman"/>
        </w:rPr>
      </w:pPr>
      <w:r w:rsidRPr="00914610">
        <w:rPr>
          <w:rFonts w:cs="Times New Roman"/>
        </w:rPr>
        <w:t>Can you recommend anyone at these organizations</w:t>
      </w:r>
      <w:r w:rsidRPr="009A6EF9">
        <w:rPr>
          <w:rFonts w:cs="Times New Roman"/>
        </w:rPr>
        <w:t xml:space="preserve"> who can provide us with information about their work with [</w:t>
      </w:r>
      <w:r w:rsidRPr="009A6EF9">
        <w:rPr>
          <w:rFonts w:cs="Times New Roman"/>
          <w:color w:val="00B050"/>
        </w:rPr>
        <w:t>name of local HPOG program</w:t>
      </w:r>
      <w:r w:rsidRPr="009A6EF9">
        <w:rPr>
          <w:rFonts w:cs="Times New Roman"/>
        </w:rPr>
        <w:t xml:space="preserve">]? </w:t>
      </w:r>
    </w:p>
    <w:p w:rsidR="00987933" w:rsidRDefault="00987933" w:rsidP="00AE2C8D">
      <w:pPr>
        <w:spacing w:after="0" w:line="240" w:lineRule="auto"/>
        <w:rPr>
          <w:rFonts w:cstheme="minorHAnsi"/>
        </w:rPr>
      </w:pPr>
    </w:p>
    <w:p w:rsidR="00987933" w:rsidRDefault="00987933" w:rsidP="00987933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Yes</w:t>
      </w:r>
    </w:p>
    <w:p w:rsidR="00DC632A" w:rsidRPr="000D316F" w:rsidRDefault="00DC632A" w:rsidP="00AE2C8D">
      <w:pPr>
        <w:spacing w:after="0" w:line="240" w:lineRule="auto"/>
        <w:ind w:left="1080"/>
        <w:rPr>
          <w:rFonts w:cs="Times New Roman"/>
        </w:rPr>
      </w:pPr>
      <w:r w:rsidRPr="00DC632A">
        <w:rPr>
          <w:rFonts w:cs="Times New Roman"/>
        </w:rPr>
        <w:t>______</w:t>
      </w:r>
      <w:r w:rsidRPr="000D316F">
        <w:rPr>
          <w:rFonts w:cs="Times New Roman"/>
        </w:rPr>
        <w:t>____________________________________</w:t>
      </w:r>
    </w:p>
    <w:p w:rsidR="00DC632A" w:rsidRPr="00576399" w:rsidRDefault="00DC632A" w:rsidP="00AE2C8D">
      <w:pPr>
        <w:spacing w:after="0" w:line="240" w:lineRule="auto"/>
        <w:ind w:left="1080"/>
        <w:rPr>
          <w:rFonts w:cs="Times New Roman"/>
        </w:rPr>
      </w:pPr>
      <w:r w:rsidRPr="00576399">
        <w:rPr>
          <w:rFonts w:cs="Times New Roman"/>
        </w:rPr>
        <w:t>__________________________________________</w:t>
      </w:r>
    </w:p>
    <w:p w:rsidR="00DC632A" w:rsidRPr="000C40A9" w:rsidRDefault="00DC632A" w:rsidP="00AE2C8D">
      <w:pPr>
        <w:spacing w:after="0" w:line="240" w:lineRule="auto"/>
        <w:ind w:left="1080"/>
        <w:rPr>
          <w:rFonts w:cs="Times New Roman"/>
        </w:rPr>
      </w:pPr>
      <w:r w:rsidRPr="000C40A9">
        <w:rPr>
          <w:rFonts w:cs="Times New Roman"/>
        </w:rPr>
        <w:t>__________________________________________</w:t>
      </w:r>
    </w:p>
    <w:p w:rsidR="00DC632A" w:rsidRPr="000C40A9" w:rsidRDefault="00DC632A" w:rsidP="00AE2C8D">
      <w:pPr>
        <w:spacing w:after="0" w:line="240" w:lineRule="auto"/>
        <w:ind w:left="1080"/>
        <w:rPr>
          <w:rFonts w:cs="Times New Roman"/>
        </w:rPr>
      </w:pPr>
      <w:r w:rsidRPr="000C40A9">
        <w:rPr>
          <w:rFonts w:cs="Times New Roman"/>
        </w:rPr>
        <w:t>__________________________________________</w:t>
      </w:r>
    </w:p>
    <w:p w:rsidR="00DC632A" w:rsidRDefault="00DC632A" w:rsidP="00AE2C8D">
      <w:pPr>
        <w:pStyle w:val="ListParagraph"/>
        <w:spacing w:after="0" w:line="240" w:lineRule="auto"/>
        <w:ind w:left="1080"/>
        <w:rPr>
          <w:rFonts w:cstheme="minorHAnsi"/>
        </w:rPr>
      </w:pPr>
    </w:p>
    <w:p w:rsidR="00987933" w:rsidRPr="001A7924" w:rsidRDefault="00987933" w:rsidP="00987933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No</w:t>
      </w:r>
    </w:p>
    <w:p w:rsidR="00987933" w:rsidRDefault="00987933" w:rsidP="00987933">
      <w:pPr>
        <w:spacing w:after="0" w:line="240" w:lineRule="auto"/>
        <w:rPr>
          <w:rFonts w:cstheme="minorHAnsi"/>
          <w:color w:val="FF0000"/>
        </w:rPr>
      </w:pPr>
    </w:p>
    <w:p w:rsidR="00987933" w:rsidRDefault="00987933" w:rsidP="00987933">
      <w:pPr>
        <w:spacing w:after="0" w:line="240" w:lineRule="auto"/>
        <w:rPr>
          <w:rFonts w:cstheme="minorHAnsi"/>
          <w:color w:val="FF0000"/>
        </w:rPr>
      </w:pPr>
      <w:r>
        <w:rPr>
          <w:rFonts w:cstheme="minorHAnsi"/>
          <w:color w:val="FF0000"/>
        </w:rPr>
        <w:t xml:space="preserve">[IF YES, CONTINUE TO </w:t>
      </w:r>
      <w:r w:rsidR="007F7AD7">
        <w:rPr>
          <w:rFonts w:cstheme="minorHAnsi"/>
          <w:color w:val="FF0000"/>
        </w:rPr>
        <w:t>11</w:t>
      </w:r>
      <w:r>
        <w:rPr>
          <w:rFonts w:cstheme="minorHAnsi"/>
          <w:color w:val="FF0000"/>
        </w:rPr>
        <w:t>.</w:t>
      </w:r>
      <w:r w:rsidR="007F7AD7">
        <w:rPr>
          <w:rFonts w:cstheme="minorHAnsi"/>
          <w:color w:val="FF0000"/>
        </w:rPr>
        <w:t xml:space="preserve"> IF NO, GO TO 12</w:t>
      </w:r>
      <w:r>
        <w:rPr>
          <w:rFonts w:cstheme="minorHAnsi"/>
          <w:color w:val="FF0000"/>
        </w:rPr>
        <w:t>]</w:t>
      </w:r>
    </w:p>
    <w:p w:rsidR="00987933" w:rsidRDefault="00987933" w:rsidP="00987933">
      <w:pPr>
        <w:spacing w:after="0" w:line="240" w:lineRule="auto"/>
        <w:rPr>
          <w:rFonts w:cs="Times New Roman"/>
        </w:rPr>
      </w:pPr>
    </w:p>
    <w:p w:rsidR="00DC632A" w:rsidRDefault="00DC632A" w:rsidP="00DC632A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</w:rPr>
      </w:pPr>
      <w:r w:rsidRPr="009A6EF9">
        <w:rPr>
          <w:rFonts w:cs="Times New Roman"/>
        </w:rPr>
        <w:t xml:space="preserve">Do you have their email address or </w:t>
      </w:r>
      <w:r w:rsidR="00576399">
        <w:rPr>
          <w:rFonts w:cs="Times New Roman"/>
        </w:rPr>
        <w:t>tele</w:t>
      </w:r>
      <w:r w:rsidRPr="009A6EF9">
        <w:rPr>
          <w:rFonts w:cs="Times New Roman"/>
        </w:rPr>
        <w:t>phone number?</w:t>
      </w:r>
    </w:p>
    <w:p w:rsidR="007F7AD7" w:rsidRPr="009A6EF9" w:rsidRDefault="007F7AD7" w:rsidP="00461C6F">
      <w:pPr>
        <w:pStyle w:val="ListParagraph"/>
        <w:spacing w:after="0" w:line="240" w:lineRule="auto"/>
        <w:rPr>
          <w:rFonts w:cs="Times New Roman"/>
        </w:rPr>
      </w:pPr>
    </w:p>
    <w:p w:rsidR="00DC632A" w:rsidRDefault="00DC632A" w:rsidP="00DC632A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Yes, </w:t>
      </w:r>
    </w:p>
    <w:p w:rsidR="00DC632A" w:rsidRDefault="00DC632A" w:rsidP="00DC632A">
      <w:pPr>
        <w:pStyle w:val="ListParagraph"/>
        <w:spacing w:after="0" w:line="240" w:lineRule="auto"/>
        <w:ind w:left="1080"/>
        <w:rPr>
          <w:rFonts w:cs="Times New Roman"/>
        </w:rPr>
      </w:pPr>
      <w:r w:rsidRPr="00987933">
        <w:rPr>
          <w:rFonts w:cs="Times New Roman"/>
        </w:rPr>
        <w:t>________________________________</w:t>
      </w:r>
      <w:r>
        <w:rPr>
          <w:rFonts w:cs="Times New Roman"/>
        </w:rPr>
        <w:t>__________</w:t>
      </w:r>
    </w:p>
    <w:p w:rsidR="00DC632A" w:rsidRDefault="00DC632A" w:rsidP="00DC632A">
      <w:pPr>
        <w:pStyle w:val="ListParagraph"/>
        <w:spacing w:after="0" w:line="240" w:lineRule="auto"/>
        <w:ind w:left="1080"/>
        <w:rPr>
          <w:rFonts w:cs="Times New Roman"/>
        </w:rPr>
      </w:pPr>
      <w:r>
        <w:rPr>
          <w:rFonts w:cs="Times New Roman"/>
        </w:rPr>
        <w:t>__________________________________________</w:t>
      </w:r>
    </w:p>
    <w:p w:rsidR="00DC632A" w:rsidRDefault="00DC632A" w:rsidP="00DC632A">
      <w:pPr>
        <w:pStyle w:val="ListParagraph"/>
        <w:spacing w:after="0" w:line="240" w:lineRule="auto"/>
        <w:ind w:left="1080"/>
        <w:rPr>
          <w:rFonts w:cs="Times New Roman"/>
        </w:rPr>
      </w:pPr>
      <w:r>
        <w:rPr>
          <w:rFonts w:cs="Times New Roman"/>
        </w:rPr>
        <w:t>__________________________________________</w:t>
      </w:r>
    </w:p>
    <w:p w:rsidR="00DC632A" w:rsidRDefault="00DC632A" w:rsidP="00DC632A">
      <w:pPr>
        <w:pStyle w:val="ListParagraph"/>
        <w:spacing w:after="0" w:line="240" w:lineRule="auto"/>
        <w:ind w:left="1080"/>
        <w:rPr>
          <w:rFonts w:cs="Times New Roman"/>
        </w:rPr>
      </w:pPr>
      <w:r>
        <w:rPr>
          <w:rFonts w:cs="Times New Roman"/>
        </w:rPr>
        <w:t>__________________________________________</w:t>
      </w:r>
    </w:p>
    <w:p w:rsidR="00DC632A" w:rsidRPr="009A6EF9" w:rsidRDefault="00DC632A" w:rsidP="00DC632A">
      <w:pPr>
        <w:pStyle w:val="ListParagraph"/>
        <w:spacing w:after="0" w:line="240" w:lineRule="auto"/>
        <w:ind w:left="1080"/>
        <w:rPr>
          <w:rFonts w:cs="Times New Roman"/>
        </w:rPr>
      </w:pPr>
    </w:p>
    <w:p w:rsidR="00DC632A" w:rsidRDefault="00DC632A" w:rsidP="00DC632A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No</w:t>
      </w:r>
    </w:p>
    <w:p w:rsidR="00987933" w:rsidRDefault="00987933" w:rsidP="00AE2C8D">
      <w:pPr>
        <w:spacing w:after="0" w:line="240" w:lineRule="auto"/>
        <w:ind w:firstLine="720"/>
        <w:rPr>
          <w:rFonts w:cstheme="minorHAnsi"/>
          <w:color w:val="FF0000"/>
        </w:rPr>
      </w:pPr>
    </w:p>
    <w:p w:rsidR="00E64A0A" w:rsidRDefault="00E64A0A">
      <w:pPr>
        <w:rPr>
          <w:rFonts w:cstheme="minorHAnsi"/>
        </w:rPr>
      </w:pPr>
      <w:r>
        <w:rPr>
          <w:rFonts w:cstheme="minorHAnsi"/>
        </w:rPr>
        <w:br w:type="page"/>
      </w:r>
    </w:p>
    <w:p w:rsidR="000E5728" w:rsidRPr="000C40A9" w:rsidRDefault="000E5728" w:rsidP="00AE2C8D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DC632A">
        <w:rPr>
          <w:rFonts w:cstheme="minorHAnsi"/>
        </w:rPr>
        <w:lastRenderedPageBreak/>
        <w:t>Finally</w:t>
      </w:r>
      <w:r w:rsidR="00914610" w:rsidRPr="000D316F">
        <w:rPr>
          <w:rFonts w:cstheme="minorHAnsi"/>
        </w:rPr>
        <w:t>,</w:t>
      </w:r>
      <w:r w:rsidRPr="000D316F">
        <w:rPr>
          <w:rFonts w:cstheme="minorHAnsi"/>
        </w:rPr>
        <w:t xml:space="preserve"> are </w:t>
      </w:r>
      <w:r w:rsidR="00914610" w:rsidRPr="000D316F">
        <w:rPr>
          <w:rFonts w:cstheme="minorHAnsi"/>
        </w:rPr>
        <w:t xml:space="preserve">there any </w:t>
      </w:r>
      <w:r w:rsidRPr="00576399">
        <w:rPr>
          <w:rFonts w:cstheme="minorHAnsi"/>
        </w:rPr>
        <w:t>organizations that have not been directly involved in the design or operation of [</w:t>
      </w:r>
      <w:r w:rsidRPr="000C40A9">
        <w:rPr>
          <w:rFonts w:cstheme="minorHAnsi"/>
          <w:color w:val="00B050"/>
        </w:rPr>
        <w:t>name of local HPOG program]</w:t>
      </w:r>
      <w:r w:rsidRPr="000C40A9">
        <w:rPr>
          <w:rFonts w:cstheme="minorHAnsi"/>
        </w:rPr>
        <w:t>, but are aware of it or the HPOG grant, share the same constituencies or objectives</w:t>
      </w:r>
      <w:r w:rsidR="00ED22BF" w:rsidRPr="000C40A9">
        <w:rPr>
          <w:rFonts w:cstheme="minorHAnsi"/>
        </w:rPr>
        <w:t>,</w:t>
      </w:r>
      <w:r w:rsidRPr="000C40A9">
        <w:rPr>
          <w:rFonts w:cstheme="minorHAnsi"/>
        </w:rPr>
        <w:t xml:space="preserve"> and may benefit from the program’s success</w:t>
      </w:r>
      <w:r w:rsidR="00914610" w:rsidRPr="000C40A9">
        <w:rPr>
          <w:rFonts w:cstheme="minorHAnsi"/>
        </w:rPr>
        <w:t>? This</w:t>
      </w:r>
      <w:r w:rsidRPr="000C40A9">
        <w:rPr>
          <w:rFonts w:cstheme="minorHAnsi"/>
        </w:rPr>
        <w:t xml:space="preserve"> might include community  advocacy groups, labor unions, other community colleges or training providers, policymakers or their offices, local economic development agencies, or local healthcare industry professional groups.</w:t>
      </w:r>
    </w:p>
    <w:p w:rsidR="001A7924" w:rsidRPr="00740AAF" w:rsidRDefault="001A7924" w:rsidP="00740AAF">
      <w:pPr>
        <w:spacing w:after="0" w:line="240" w:lineRule="auto"/>
        <w:rPr>
          <w:rFonts w:cstheme="minorHAnsi"/>
          <w:color w:val="FF0000"/>
        </w:rPr>
      </w:pPr>
    </w:p>
    <w:p w:rsidR="00DC632A" w:rsidRDefault="00DC632A" w:rsidP="00DC632A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Yes,</w:t>
      </w:r>
    </w:p>
    <w:p w:rsidR="00DC632A" w:rsidRDefault="00DC632A" w:rsidP="00DC632A">
      <w:pPr>
        <w:pStyle w:val="ListParagraph"/>
        <w:spacing w:after="0" w:line="240" w:lineRule="auto"/>
        <w:ind w:left="1080"/>
        <w:rPr>
          <w:rFonts w:cs="Times New Roman"/>
        </w:rPr>
      </w:pPr>
      <w:r w:rsidRPr="00987933">
        <w:rPr>
          <w:rFonts w:cs="Times New Roman"/>
        </w:rPr>
        <w:t>________________________________</w:t>
      </w:r>
      <w:r>
        <w:rPr>
          <w:rFonts w:cs="Times New Roman"/>
        </w:rPr>
        <w:t>__________</w:t>
      </w:r>
    </w:p>
    <w:p w:rsidR="00DC632A" w:rsidRDefault="00DC632A" w:rsidP="00DC632A">
      <w:pPr>
        <w:pStyle w:val="ListParagraph"/>
        <w:spacing w:after="0" w:line="240" w:lineRule="auto"/>
        <w:ind w:left="1080"/>
        <w:rPr>
          <w:rFonts w:cs="Times New Roman"/>
        </w:rPr>
      </w:pPr>
      <w:r>
        <w:rPr>
          <w:rFonts w:cs="Times New Roman"/>
        </w:rPr>
        <w:t>__________________________________________</w:t>
      </w:r>
    </w:p>
    <w:p w:rsidR="00DC632A" w:rsidRDefault="00DC632A" w:rsidP="00DC632A">
      <w:pPr>
        <w:pStyle w:val="ListParagraph"/>
        <w:spacing w:after="0" w:line="240" w:lineRule="auto"/>
        <w:ind w:left="1080"/>
        <w:rPr>
          <w:rFonts w:cs="Times New Roman"/>
        </w:rPr>
      </w:pPr>
      <w:r>
        <w:rPr>
          <w:rFonts w:cs="Times New Roman"/>
        </w:rPr>
        <w:t>__________________________________________</w:t>
      </w:r>
    </w:p>
    <w:p w:rsidR="00DC632A" w:rsidRPr="009A6EF9" w:rsidRDefault="00DC632A" w:rsidP="00DC632A">
      <w:pPr>
        <w:pStyle w:val="ListParagraph"/>
        <w:spacing w:after="0" w:line="240" w:lineRule="auto"/>
        <w:ind w:left="1080"/>
        <w:rPr>
          <w:rFonts w:cs="Times New Roman"/>
        </w:rPr>
      </w:pPr>
      <w:r>
        <w:rPr>
          <w:rFonts w:cs="Times New Roman"/>
        </w:rPr>
        <w:t>__________________________________________</w:t>
      </w:r>
    </w:p>
    <w:p w:rsidR="00DC632A" w:rsidRDefault="00DC632A" w:rsidP="00DC632A">
      <w:pPr>
        <w:pStyle w:val="ListParagraph"/>
        <w:spacing w:after="0" w:line="240" w:lineRule="auto"/>
        <w:ind w:left="1080"/>
        <w:rPr>
          <w:rFonts w:cstheme="minorHAnsi"/>
        </w:rPr>
      </w:pPr>
    </w:p>
    <w:p w:rsidR="00DC632A" w:rsidRPr="001A7924" w:rsidRDefault="00DC632A" w:rsidP="00DC632A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No</w:t>
      </w:r>
    </w:p>
    <w:p w:rsidR="00740AAF" w:rsidRPr="00740AAF" w:rsidRDefault="00740AAF" w:rsidP="00740AAF">
      <w:pPr>
        <w:spacing w:after="0" w:line="240" w:lineRule="auto"/>
        <w:rPr>
          <w:rFonts w:cstheme="minorHAnsi"/>
        </w:rPr>
      </w:pPr>
    </w:p>
    <w:p w:rsidR="00987933" w:rsidRDefault="00987933" w:rsidP="00987933">
      <w:pPr>
        <w:spacing w:after="0" w:line="240" w:lineRule="auto"/>
        <w:rPr>
          <w:rFonts w:cstheme="minorHAnsi"/>
          <w:color w:val="FF0000"/>
        </w:rPr>
      </w:pPr>
      <w:r>
        <w:rPr>
          <w:rFonts w:cstheme="minorHAnsi"/>
          <w:color w:val="FF0000"/>
        </w:rPr>
        <w:t xml:space="preserve">[IF YES, CONTINUE TO </w:t>
      </w:r>
      <w:r w:rsidR="007F7AD7">
        <w:rPr>
          <w:rFonts w:cstheme="minorHAnsi"/>
          <w:color w:val="FF0000"/>
        </w:rPr>
        <w:t>13</w:t>
      </w:r>
      <w:r>
        <w:rPr>
          <w:rFonts w:cstheme="minorHAnsi"/>
          <w:color w:val="FF0000"/>
        </w:rPr>
        <w:t xml:space="preserve">. IF NO, GO TO </w:t>
      </w:r>
      <w:r w:rsidR="007F7AD7">
        <w:rPr>
          <w:rFonts w:cstheme="minorHAnsi"/>
          <w:color w:val="FF0000"/>
        </w:rPr>
        <w:t>15</w:t>
      </w:r>
      <w:r>
        <w:rPr>
          <w:rFonts w:cstheme="minorHAnsi"/>
          <w:color w:val="FF0000"/>
        </w:rPr>
        <w:t>.]</w:t>
      </w:r>
    </w:p>
    <w:p w:rsidR="00987933" w:rsidRPr="009A6EF9" w:rsidRDefault="00987933" w:rsidP="00987933">
      <w:pPr>
        <w:spacing w:after="0" w:line="240" w:lineRule="auto"/>
        <w:rPr>
          <w:rFonts w:cstheme="minorHAnsi"/>
          <w:color w:val="FF0000"/>
        </w:rPr>
      </w:pPr>
    </w:p>
    <w:p w:rsidR="00987933" w:rsidRPr="00DC632A" w:rsidRDefault="00987933" w:rsidP="00AE2C8D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</w:rPr>
      </w:pPr>
      <w:r w:rsidRPr="00DC632A">
        <w:rPr>
          <w:rFonts w:cstheme="minorHAnsi"/>
        </w:rPr>
        <w:t>Let me repeat that back:</w:t>
      </w:r>
      <w:r w:rsidRPr="00461C6F">
        <w:rPr>
          <w:rFonts w:cstheme="minorHAnsi"/>
          <w:color w:val="FF0000"/>
        </w:rPr>
        <w:t xml:space="preserve"> [INSERT LIST OF NEW ORGANIZATIONS RESPONDENT PROVIDED IN </w:t>
      </w:r>
      <w:r w:rsidR="007F7AD7">
        <w:rPr>
          <w:rFonts w:cstheme="minorHAnsi"/>
          <w:color w:val="FF0000"/>
        </w:rPr>
        <w:t>12</w:t>
      </w:r>
      <w:r w:rsidRPr="00461C6F">
        <w:rPr>
          <w:rFonts w:cstheme="minorHAnsi"/>
          <w:color w:val="FF0000"/>
        </w:rPr>
        <w:t>]</w:t>
      </w:r>
    </w:p>
    <w:p w:rsidR="00987933" w:rsidRPr="009A6EF9" w:rsidRDefault="00987933" w:rsidP="005D5D7B">
      <w:pPr>
        <w:pStyle w:val="ListParagraph"/>
        <w:spacing w:after="0" w:line="240" w:lineRule="auto"/>
        <w:ind w:left="450"/>
        <w:rPr>
          <w:rFonts w:cs="Times New Roman"/>
        </w:rPr>
      </w:pPr>
      <w:r w:rsidRPr="00914610">
        <w:rPr>
          <w:rFonts w:cs="Times New Roman"/>
        </w:rPr>
        <w:t>Can you recommend anyone at these organizations</w:t>
      </w:r>
      <w:r w:rsidRPr="009A6EF9">
        <w:rPr>
          <w:rFonts w:cs="Times New Roman"/>
        </w:rPr>
        <w:t xml:space="preserve"> who can provide us with information about </w:t>
      </w:r>
      <w:r w:rsidR="000D316F">
        <w:rPr>
          <w:rFonts w:cs="Times New Roman"/>
        </w:rPr>
        <w:t>their organization’s interest in</w:t>
      </w:r>
      <w:r w:rsidRPr="009A6EF9">
        <w:rPr>
          <w:rFonts w:cs="Times New Roman"/>
        </w:rPr>
        <w:t xml:space="preserve"> [</w:t>
      </w:r>
      <w:r w:rsidRPr="009A6EF9">
        <w:rPr>
          <w:rFonts w:cs="Times New Roman"/>
          <w:color w:val="00B050"/>
        </w:rPr>
        <w:t>name of local HPOG program</w:t>
      </w:r>
      <w:r w:rsidRPr="009A6EF9">
        <w:rPr>
          <w:rFonts w:cs="Times New Roman"/>
        </w:rPr>
        <w:t xml:space="preserve">]? </w:t>
      </w:r>
    </w:p>
    <w:p w:rsidR="00DC632A" w:rsidRDefault="00DC632A" w:rsidP="00DC632A">
      <w:pPr>
        <w:spacing w:after="0" w:line="240" w:lineRule="auto"/>
        <w:rPr>
          <w:rFonts w:cstheme="minorHAnsi"/>
        </w:rPr>
      </w:pPr>
    </w:p>
    <w:p w:rsidR="00DC632A" w:rsidRDefault="00DC632A" w:rsidP="00DC632A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Yes</w:t>
      </w:r>
    </w:p>
    <w:p w:rsidR="00DC632A" w:rsidRPr="009A6EF9" w:rsidRDefault="00DC632A" w:rsidP="00DC632A">
      <w:pPr>
        <w:spacing w:after="0" w:line="240" w:lineRule="auto"/>
        <w:ind w:left="1080"/>
        <w:rPr>
          <w:rFonts w:cs="Times New Roman"/>
        </w:rPr>
      </w:pPr>
      <w:r w:rsidRPr="009A6EF9">
        <w:rPr>
          <w:rFonts w:cs="Times New Roman"/>
        </w:rPr>
        <w:t>__________________________________________</w:t>
      </w:r>
    </w:p>
    <w:p w:rsidR="00DC632A" w:rsidRPr="009A6EF9" w:rsidRDefault="00DC632A" w:rsidP="00DC632A">
      <w:pPr>
        <w:spacing w:after="0" w:line="240" w:lineRule="auto"/>
        <w:ind w:left="1080"/>
        <w:rPr>
          <w:rFonts w:cs="Times New Roman"/>
        </w:rPr>
      </w:pPr>
      <w:r w:rsidRPr="009A6EF9">
        <w:rPr>
          <w:rFonts w:cs="Times New Roman"/>
        </w:rPr>
        <w:t>__________________________________________</w:t>
      </w:r>
    </w:p>
    <w:p w:rsidR="00DC632A" w:rsidRPr="009A6EF9" w:rsidRDefault="00DC632A" w:rsidP="00DC632A">
      <w:pPr>
        <w:spacing w:after="0" w:line="240" w:lineRule="auto"/>
        <w:ind w:left="1080"/>
        <w:rPr>
          <w:rFonts w:cs="Times New Roman"/>
        </w:rPr>
      </w:pPr>
      <w:r w:rsidRPr="009A6EF9">
        <w:rPr>
          <w:rFonts w:cs="Times New Roman"/>
        </w:rPr>
        <w:t>__________________________________________</w:t>
      </w:r>
    </w:p>
    <w:p w:rsidR="00DC632A" w:rsidRPr="009A6EF9" w:rsidRDefault="00DC632A" w:rsidP="00DC632A">
      <w:pPr>
        <w:spacing w:after="0" w:line="240" w:lineRule="auto"/>
        <w:ind w:left="1080"/>
        <w:rPr>
          <w:rFonts w:cs="Times New Roman"/>
        </w:rPr>
      </w:pPr>
      <w:r w:rsidRPr="009A6EF9">
        <w:rPr>
          <w:rFonts w:cs="Times New Roman"/>
        </w:rPr>
        <w:t>__________________________________________</w:t>
      </w:r>
    </w:p>
    <w:p w:rsidR="00DC632A" w:rsidRDefault="00DC632A" w:rsidP="00DC632A">
      <w:pPr>
        <w:pStyle w:val="ListParagraph"/>
        <w:spacing w:after="0" w:line="240" w:lineRule="auto"/>
        <w:ind w:left="1080"/>
        <w:rPr>
          <w:rFonts w:cstheme="minorHAnsi"/>
        </w:rPr>
      </w:pPr>
    </w:p>
    <w:p w:rsidR="00DC632A" w:rsidRPr="001A7924" w:rsidRDefault="00DC632A" w:rsidP="00DC632A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No</w:t>
      </w:r>
    </w:p>
    <w:p w:rsidR="00987933" w:rsidRDefault="00987933" w:rsidP="00987933">
      <w:pPr>
        <w:spacing w:after="0" w:line="240" w:lineRule="auto"/>
        <w:rPr>
          <w:rFonts w:cstheme="minorHAnsi"/>
          <w:color w:val="FF0000"/>
        </w:rPr>
      </w:pPr>
    </w:p>
    <w:p w:rsidR="00987933" w:rsidRDefault="00987933" w:rsidP="00987933">
      <w:pPr>
        <w:spacing w:after="0" w:line="240" w:lineRule="auto"/>
        <w:rPr>
          <w:rFonts w:cstheme="minorHAnsi"/>
          <w:color w:val="FF0000"/>
        </w:rPr>
      </w:pPr>
      <w:r>
        <w:rPr>
          <w:rFonts w:cstheme="minorHAnsi"/>
          <w:color w:val="FF0000"/>
        </w:rPr>
        <w:t xml:space="preserve">[IF YES, CONTINUE TO </w:t>
      </w:r>
      <w:r w:rsidR="007F7AD7">
        <w:rPr>
          <w:rFonts w:cstheme="minorHAnsi"/>
          <w:color w:val="FF0000"/>
        </w:rPr>
        <w:t>14</w:t>
      </w:r>
      <w:r>
        <w:rPr>
          <w:rFonts w:cstheme="minorHAnsi"/>
          <w:color w:val="FF0000"/>
        </w:rPr>
        <w:t>.</w:t>
      </w:r>
      <w:r w:rsidR="007F7AD7">
        <w:rPr>
          <w:rFonts w:cstheme="minorHAnsi"/>
          <w:color w:val="FF0000"/>
        </w:rPr>
        <w:t xml:space="preserve"> IF NO, GO TO 15</w:t>
      </w:r>
      <w:r>
        <w:rPr>
          <w:rFonts w:cstheme="minorHAnsi"/>
          <w:color w:val="FF0000"/>
        </w:rPr>
        <w:t>]</w:t>
      </w:r>
    </w:p>
    <w:p w:rsidR="00987933" w:rsidRDefault="00987933" w:rsidP="00987933">
      <w:pPr>
        <w:spacing w:after="0" w:line="240" w:lineRule="auto"/>
        <w:rPr>
          <w:rFonts w:cs="Times New Roman"/>
        </w:rPr>
      </w:pPr>
    </w:p>
    <w:p w:rsidR="00DC632A" w:rsidRDefault="00DC632A" w:rsidP="00DC632A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</w:rPr>
      </w:pPr>
      <w:r w:rsidRPr="009A6EF9">
        <w:rPr>
          <w:rFonts w:cs="Times New Roman"/>
        </w:rPr>
        <w:t xml:space="preserve">Do you have their email address or </w:t>
      </w:r>
      <w:r w:rsidR="00576399">
        <w:rPr>
          <w:rFonts w:cs="Times New Roman"/>
        </w:rPr>
        <w:t>tele</w:t>
      </w:r>
      <w:r w:rsidRPr="009A6EF9">
        <w:rPr>
          <w:rFonts w:cs="Times New Roman"/>
        </w:rPr>
        <w:t>phone number?</w:t>
      </w:r>
    </w:p>
    <w:p w:rsidR="000D316F" w:rsidRPr="009A6EF9" w:rsidRDefault="000D316F" w:rsidP="00AE2C8D">
      <w:pPr>
        <w:pStyle w:val="ListParagraph"/>
        <w:spacing w:after="0" w:line="240" w:lineRule="auto"/>
        <w:rPr>
          <w:rFonts w:cs="Times New Roman"/>
        </w:rPr>
      </w:pPr>
    </w:p>
    <w:p w:rsidR="00DC632A" w:rsidRDefault="00DC632A" w:rsidP="00DC632A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Yes, </w:t>
      </w:r>
    </w:p>
    <w:p w:rsidR="00DC632A" w:rsidRDefault="00DC632A" w:rsidP="00DC632A">
      <w:pPr>
        <w:pStyle w:val="ListParagraph"/>
        <w:spacing w:after="0" w:line="240" w:lineRule="auto"/>
        <w:ind w:left="1080"/>
        <w:rPr>
          <w:rFonts w:cs="Times New Roman"/>
        </w:rPr>
      </w:pPr>
      <w:r w:rsidRPr="00987933">
        <w:rPr>
          <w:rFonts w:cs="Times New Roman"/>
        </w:rPr>
        <w:t>________________________________</w:t>
      </w:r>
      <w:r>
        <w:rPr>
          <w:rFonts w:cs="Times New Roman"/>
        </w:rPr>
        <w:t>__________</w:t>
      </w:r>
    </w:p>
    <w:p w:rsidR="00DC632A" w:rsidRDefault="00DC632A" w:rsidP="00DC632A">
      <w:pPr>
        <w:pStyle w:val="ListParagraph"/>
        <w:spacing w:after="0" w:line="240" w:lineRule="auto"/>
        <w:ind w:left="1080"/>
        <w:rPr>
          <w:rFonts w:cs="Times New Roman"/>
        </w:rPr>
      </w:pPr>
      <w:r>
        <w:rPr>
          <w:rFonts w:cs="Times New Roman"/>
        </w:rPr>
        <w:t>__________________________________________</w:t>
      </w:r>
    </w:p>
    <w:p w:rsidR="00DC632A" w:rsidRDefault="00DC632A" w:rsidP="00DC632A">
      <w:pPr>
        <w:pStyle w:val="ListParagraph"/>
        <w:spacing w:after="0" w:line="240" w:lineRule="auto"/>
        <w:ind w:left="1080"/>
        <w:rPr>
          <w:rFonts w:cs="Times New Roman"/>
        </w:rPr>
      </w:pPr>
      <w:r>
        <w:rPr>
          <w:rFonts w:cs="Times New Roman"/>
        </w:rPr>
        <w:t>__________________________________________</w:t>
      </w:r>
    </w:p>
    <w:p w:rsidR="00DC632A" w:rsidRDefault="00DC632A" w:rsidP="00DC632A">
      <w:pPr>
        <w:pStyle w:val="ListParagraph"/>
        <w:spacing w:after="0" w:line="240" w:lineRule="auto"/>
        <w:ind w:left="1080"/>
        <w:rPr>
          <w:rFonts w:cs="Times New Roman"/>
        </w:rPr>
      </w:pPr>
      <w:r>
        <w:rPr>
          <w:rFonts w:cs="Times New Roman"/>
        </w:rPr>
        <w:t>__________________________________________</w:t>
      </w:r>
    </w:p>
    <w:p w:rsidR="00DC632A" w:rsidRPr="009A6EF9" w:rsidRDefault="00DC632A" w:rsidP="00DC632A">
      <w:pPr>
        <w:pStyle w:val="ListParagraph"/>
        <w:spacing w:after="0" w:line="240" w:lineRule="auto"/>
        <w:ind w:left="1080"/>
        <w:rPr>
          <w:rFonts w:cs="Times New Roman"/>
        </w:rPr>
      </w:pPr>
    </w:p>
    <w:p w:rsidR="00276F30" w:rsidRDefault="00DC632A" w:rsidP="00276F30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No</w:t>
      </w:r>
    </w:p>
    <w:p w:rsidR="00276F30" w:rsidRPr="00594C0E" w:rsidRDefault="00276F30" w:rsidP="00461C6F">
      <w:pPr>
        <w:spacing w:after="0" w:line="240" w:lineRule="auto"/>
        <w:rPr>
          <w:rFonts w:cstheme="minorHAnsi"/>
        </w:rPr>
      </w:pPr>
    </w:p>
    <w:p w:rsidR="00E64A0A" w:rsidRDefault="00E64A0A">
      <w:pPr>
        <w:rPr>
          <w:rFonts w:cstheme="minorHAnsi"/>
        </w:rPr>
      </w:pPr>
      <w:r>
        <w:rPr>
          <w:rFonts w:cstheme="minorHAnsi"/>
        </w:rPr>
        <w:br w:type="page"/>
      </w:r>
    </w:p>
    <w:p w:rsidR="00594C0E" w:rsidRPr="00D63295" w:rsidRDefault="00594C0E" w:rsidP="00594C0E">
      <w:pPr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D63295">
        <w:rPr>
          <w:rFonts w:cstheme="minorHAnsi"/>
        </w:rPr>
        <w:lastRenderedPageBreak/>
        <w:t xml:space="preserve">In closing, do you have any questions for the HPOG research team? </w:t>
      </w:r>
      <w:r w:rsidRPr="00D63295">
        <w:rPr>
          <w:rFonts w:cstheme="minorHAnsi"/>
          <w:color w:val="FF0000"/>
        </w:rPr>
        <w:t>[ENTER COMMENTS BELOW.]</w:t>
      </w:r>
    </w:p>
    <w:p w:rsidR="00594C0E" w:rsidRPr="00D63295" w:rsidRDefault="00594C0E" w:rsidP="00594C0E">
      <w:pPr>
        <w:spacing w:after="0" w:line="240" w:lineRule="auto"/>
        <w:ind w:left="720"/>
        <w:rPr>
          <w:rFonts w:cstheme="minorHAnsi"/>
        </w:rPr>
      </w:pPr>
    </w:p>
    <w:p w:rsidR="00594C0E" w:rsidRPr="00740AAF" w:rsidRDefault="005D1DF8" w:rsidP="00594C0E">
      <w:pPr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1.5pt;margin-top:.9pt;width:283.5pt;height:24pt;z-index:251663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6OlmwIAAMsFAAAOAAAAZHJzL2Uyb0RvYy54bWysVFtP2zAUfp+0/2D5fSSF0rGIFHUgpkkV&#10;oMHEs+vY1ML28Wy3SffrOXbSUi4vTHtJbJ/v3L5zOT3rjCZr4YMCW9PRQUmJsBwaZR9q+vvu8ssJ&#10;JSEy2zANVtR0IwI9m37+dNq6ShzCEnQjPEEjNlStq+kyRlcVReBLYVg4ACcsCiV4wyJe/UPReNai&#10;daOLw7KcFC34xnngIgR8veiFdJrtSyl4vJYyiEh0TTG2mL8+fxfpW0xPWfXgmVsqPoTB/iEKw5RF&#10;pztTFywysvLqjSmjuIcAMh5wMAVIqbjIOWA2o/JVNrdL5kTOBckJbkdT+H9m+dX6xhPV1HRCiWUG&#10;S3Qnuki+Q0cmiZ3WhQpBtw5hscNnrHLONLg58MeAkGIP0ysERCc2OulN+mOeBBWxAJsd6ckLx8ej&#10;SVmOj1HEUXZUjk/KXJXiWdv5EH8IMCQdauqxqDkCtp6HmPyzagtJzgJo1VwqrfMlNZI4156sGbaA&#10;jqOUFGq8QGlLWmTgCMN4YyGZ3ukvNOOPby2gPW2TpsgtN4SVaOmZyKe40SJhtP0lJFKeCXknRsa5&#10;sLs4MzqhJGb0EcUB/xzVR5T7PFAjewYbd8pGWfA9Sy+pbR631MoePzRG6PNOFMRu0Q0ttYBmgx3l&#10;oZ/I4PilQqLnLMQb5nEEsSFwrcRr/EgNWB0YTpQswf997z3hcTJQSkmLI13T8GfFvKBE/7Q4M99G&#10;43HaAfkyPv56iBe/L1nsS+zKnAO2zAgXmOP5mPBRb4/Sg7nH7TNLXlHELEffNY3b43nsFw1uLy5m&#10;swzCqXcszu2t49tBSg12190z74YGjzgaV7Adfla96vMemwpjYbaKIFUegkRwz+pAPG6M3OnDdksr&#10;af+eUc87ePoEAAD//wMAUEsDBBQABgAIAAAAIQDGt+NH3QAAAAYBAAAPAAAAZHJzL2Rvd25yZXYu&#10;eG1sTI/NTsMwEITvSLyDtUjcqMNPoYQ4VYVAQkI5NAXRoxuv46jxOordNrw9ywmOs7Oa+aZYTr4X&#10;RxxjF0jB9SwDgdQE01Gr4GPzerUAEZMmo/tAqOAbIyzL87NC5yacaI3HOrWCQyjmWoFLaciljI1D&#10;r+MsDEjs2TB6nViOrTSjPnG47+VNlt1LrzviBqcHfHbY7OuDV2Cs3ezn7s2u37/s9rN6qVbbulLq&#10;8mJaPYFIOKW/Z/jFZ3QomWkXDmSi6BXc8pLEZ+Znd/6Qsd4puHtcgCwL+R+//AEAAP//AwBQSwEC&#10;LQAUAAYACAAAACEAtoM4kv4AAADhAQAAEwAAAAAAAAAAAAAAAAAAAAAAW0NvbnRlbnRfVHlwZXNd&#10;LnhtbFBLAQItABQABgAIAAAAIQA4/SH/1gAAAJQBAAALAAAAAAAAAAAAAAAAAC8BAABfcmVscy8u&#10;cmVsc1BLAQItABQABgAIAAAAIQB+C6OlmwIAAMsFAAAOAAAAAAAAAAAAAAAAAC4CAABkcnMvZTJv&#10;RG9jLnhtbFBLAQItABQABgAIAAAAIQDGt+NH3QAAAAYBAAAPAAAAAAAAAAAAAAAAAPUEAABkcnMv&#10;ZG93bnJldi54bWxQSwUGAAAAAAQABADzAAAA/wUAAAAA&#10;" fillcolor="white [3201]" strokeweight=".5pt">
            <v:path arrowok="t"/>
            <v:textbox>
              <w:txbxContent>
                <w:p w:rsidR="00594C0E" w:rsidRPr="00C64A50" w:rsidRDefault="00594C0E" w:rsidP="00594C0E">
                  <w:pPr>
                    <w:jc w:val="center"/>
                    <w:rPr>
                      <w:color w:val="0070C0"/>
                    </w:rPr>
                  </w:pPr>
                  <w:r w:rsidRPr="00C64A50">
                    <w:rPr>
                      <w:color w:val="0070C0"/>
                    </w:rPr>
                    <w:t>[Textbox – 1,000 character limit]</w:t>
                  </w:r>
                </w:p>
              </w:txbxContent>
            </v:textbox>
          </v:shape>
        </w:pict>
      </w:r>
      <w:r>
        <w:rPr>
          <w:rFonts w:cstheme="minorHAnsi"/>
          <w:noProof/>
        </w:rPr>
        <w:pict>
          <v:rect id="Rectangle 7" o:spid="_x0000_s1029" style="position:absolute;margin-left:1.5pt;margin-top:.9pt;width:283.5pt;height:24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O0bhgIAAF0FAAAOAAAAZHJzL2Uyb0RvYy54bWysVE1v2zAMvQ/YfxB0X+2k6ZdRpwhadBgQ&#10;tEXboWdWlmJjsqhJSpzs14+SHbdrix2G+SCYIvlIPpE8v9i2mm2k8w2akk8Ocs6kEVg1ZlXy74/X&#10;X0458wFMBRqNLPlOen4x//zpvLOFnGKNupKOEYjxRWdLXodgiyzzopYt+AO00pBSoWshkOhWWeWg&#10;I/RWZ9M8P846dJV1KKT3dHvVK/k84SslRbhVysvAdMkpt5BOl87neGbzcyhWDmzdiCEN+IcsWmgM&#10;BR2hriAAW7vmHVTbCIceVTgQ2GaoVCNkqoGqmeRvqnmowcpUC5Hj7UiT/3+w4mZz51hTlfyEMwMt&#10;PdE9kQZmpSU7ifR01hdk9WDvXCzQ2yWKH54U2R+aKPjBZqtcG22pPLZNXO9GruU2MEGXh8d5Pjui&#10;JxGkO8xnp3l6jAyKvbd1PnyV2LL4U3JHaSWKYbP0IcaHYm8Sgxm8brTe59WnkpIKOy2jgTb3UlGp&#10;FHyagFKTyUvt2AaoPUAIacKkV9VQyf76KKcvEkHxRo8kJcCIrCjwiD0AxAZ+j93DDPbRVaYeHZ3z&#10;vyXWO48eKTKaMDq3jUH3EYCmqobIvf3weL6nJrL0jNWOGsFhPyHeiuuGaF+CD3fgaCTopWjMwy0d&#10;SmNXchz+OKvR/froPtpTp5KWs45GrOT+5xqc5Ex/M9TDZ5PZLM5kEmZHJ1MS3GvN82uNWbeXSM80&#10;oYViRfqN9kHvf5XD9om2wSJGJRUYQbFLLoLbC5ehH33aJ0IuFsmM5tBCWJoHKyJ4ZDW21eP2CZwd&#10;ei9Q197gfhyheNOCvW30NLhYB1RN6s8XXge+aYZT4wz7Ji6J13KyetmK898AAAD//wMAUEsDBBQA&#10;BgAIAAAAIQDh5TAJ3AAAAAYBAAAPAAAAZHJzL2Rvd25yZXYueG1sTI9PT8MwDMXvSHyHyEhcEEv4&#10;t43SdEJIFScmbSAmbl5j2orGKU22lW8/c4Lj83t+/jlfjL5TexpiG9jC1cSAIq6Ca7m28PZaXs5B&#10;xYTssAtMFn4owqI4Pckxc+HAK9qvU62khGOGFpqU+kzrWDXkMU5CTyzeZxg8JpFDrd2AByn3nb42&#10;Zqo9tiwXGuzpqaHqa73zgvG9Kcv6gqa0mfHquX1fvpiPpbXnZ+PjA6hEY/oLwy++7EAhTNuwYxdV&#10;Z+FGPkkyFn5x72ZG9NbC7f0cdJHr//jFEQAA//8DAFBLAQItABQABgAIAAAAIQC2gziS/gAAAOEB&#10;AAATAAAAAAAAAAAAAAAAAAAAAABbQ29udGVudF9UeXBlc10ueG1sUEsBAi0AFAAGAAgAAAAhADj9&#10;If/WAAAAlAEAAAsAAAAAAAAAAAAAAAAALwEAAF9yZWxzLy5yZWxzUEsBAi0AFAAGAAgAAAAhACCA&#10;7RuGAgAAXQUAAA4AAAAAAAAAAAAAAAAALgIAAGRycy9lMm9Eb2MueG1sUEsBAi0AFAAGAAgAAAAh&#10;AOHlMAncAAAABgEAAA8AAAAAAAAAAAAAAAAA4AQAAGRycy9kb3ducmV2LnhtbFBLBQYAAAAABAAE&#10;APMAAADpBQAAAAA=&#10;" filled="f" strokecolor="#243f60 [1604]" strokeweight="2pt">
            <v:path arrowok="t"/>
          </v:rect>
        </w:pict>
      </w:r>
    </w:p>
    <w:p w:rsidR="00594C0E" w:rsidRPr="00740AAF" w:rsidRDefault="00594C0E" w:rsidP="00594C0E">
      <w:pPr>
        <w:spacing w:after="0" w:line="240" w:lineRule="auto"/>
        <w:rPr>
          <w:rFonts w:cstheme="minorHAnsi"/>
        </w:rPr>
      </w:pPr>
    </w:p>
    <w:p w:rsidR="00594C0E" w:rsidRDefault="00594C0E" w:rsidP="00594C0E">
      <w:pPr>
        <w:spacing w:after="0" w:line="240" w:lineRule="auto"/>
        <w:rPr>
          <w:rFonts w:cstheme="minorHAnsi"/>
          <w:b/>
        </w:rPr>
      </w:pPr>
    </w:p>
    <w:p w:rsidR="00594C0E" w:rsidRDefault="00594C0E" w:rsidP="00594C0E">
      <w:pPr>
        <w:spacing w:after="0" w:line="240" w:lineRule="auto"/>
        <w:rPr>
          <w:rFonts w:cstheme="minorHAnsi"/>
          <w:b/>
        </w:rPr>
      </w:pPr>
      <w:r w:rsidRPr="00C64A50">
        <w:rPr>
          <w:rFonts w:cstheme="minorHAnsi"/>
          <w:b/>
        </w:rPr>
        <w:t xml:space="preserve">Thank you for your assistance with this important study. </w:t>
      </w:r>
    </w:p>
    <w:p w:rsidR="00594C0E" w:rsidRDefault="00594C0E" w:rsidP="00DC632A">
      <w:pPr>
        <w:spacing w:after="0" w:line="240" w:lineRule="auto"/>
        <w:rPr>
          <w:rFonts w:cstheme="minorHAnsi"/>
          <w:color w:val="FF0000"/>
        </w:rPr>
      </w:pPr>
    </w:p>
    <w:p w:rsidR="00E64A0A" w:rsidRDefault="007F7AD7">
      <w:pPr>
        <w:rPr>
          <w:rFonts w:cstheme="minorHAnsi"/>
          <w:b/>
        </w:rPr>
      </w:pPr>
      <w:r w:rsidRPr="00740AAF" w:rsidDel="00987933">
        <w:rPr>
          <w:rFonts w:cstheme="minorHAnsi"/>
          <w:color w:val="FF0000"/>
        </w:rPr>
        <w:t xml:space="preserve"> </w:t>
      </w:r>
      <w:r w:rsidR="00E64A0A">
        <w:rPr>
          <w:rFonts w:cstheme="minorHAnsi"/>
          <w:b/>
        </w:rPr>
        <w:br w:type="page"/>
      </w:r>
    </w:p>
    <w:p w:rsidR="00A453DD" w:rsidRPr="00C64A50" w:rsidRDefault="00A453DD" w:rsidP="000A5FCE">
      <w:pPr>
        <w:spacing w:after="0" w:line="240" w:lineRule="auto"/>
        <w:rPr>
          <w:rFonts w:cstheme="minorHAnsi"/>
          <w:b/>
        </w:rPr>
      </w:pPr>
      <w:r w:rsidRPr="00C64A50">
        <w:rPr>
          <w:rFonts w:cstheme="minorHAnsi"/>
          <w:b/>
        </w:rPr>
        <w:lastRenderedPageBreak/>
        <w:t>Part B</w:t>
      </w:r>
      <w:r w:rsidR="00C64A50">
        <w:rPr>
          <w:rFonts w:cstheme="minorHAnsi"/>
          <w:b/>
        </w:rPr>
        <w:t>: A</w:t>
      </w:r>
      <w:r w:rsidR="004E3867">
        <w:rPr>
          <w:rFonts w:cstheme="minorHAnsi"/>
          <w:b/>
        </w:rPr>
        <w:t>dditional Stakeholders Proposed</w:t>
      </w:r>
      <w:r w:rsidR="00C64A50">
        <w:rPr>
          <w:rFonts w:cstheme="minorHAnsi"/>
          <w:b/>
        </w:rPr>
        <w:t xml:space="preserve"> by Study Liaisons</w:t>
      </w:r>
    </w:p>
    <w:p w:rsidR="00A453DD" w:rsidRPr="00C64A50" w:rsidRDefault="00A453DD" w:rsidP="000A5FCE">
      <w:pPr>
        <w:spacing w:after="0" w:line="240" w:lineRule="auto"/>
        <w:rPr>
          <w:rFonts w:cstheme="minorHAnsi"/>
          <w:color w:val="FF0000"/>
        </w:rPr>
      </w:pPr>
      <w:r w:rsidRPr="00C64A50">
        <w:rPr>
          <w:rFonts w:cstheme="minorHAnsi"/>
          <w:color w:val="FF0000"/>
        </w:rPr>
        <w:t>[BEGIN CALLING THE NEXT STAKEHOLDER ORGANIZATION AND ITS INTERNAL CONTACT PERSON(S) PROVIDED BY THE STUDY LIAISON</w:t>
      </w:r>
      <w:r w:rsidR="004E3867">
        <w:rPr>
          <w:rFonts w:cstheme="minorHAnsi"/>
          <w:color w:val="FF0000"/>
        </w:rPr>
        <w:t xml:space="preserve"> IN THE SAMPLING FORM</w:t>
      </w:r>
      <w:r w:rsidRPr="00C64A50">
        <w:rPr>
          <w:rFonts w:cstheme="minorHAnsi"/>
          <w:color w:val="FF0000"/>
        </w:rPr>
        <w:t xml:space="preserve">, REPEATING 1 THROUGH </w:t>
      </w:r>
      <w:r w:rsidR="00DC632A">
        <w:rPr>
          <w:rFonts w:cstheme="minorHAnsi"/>
          <w:color w:val="FF0000"/>
        </w:rPr>
        <w:t>1</w:t>
      </w:r>
      <w:r w:rsidR="00594C0E">
        <w:rPr>
          <w:rFonts w:cstheme="minorHAnsi"/>
          <w:color w:val="FF0000"/>
        </w:rPr>
        <w:t>5</w:t>
      </w:r>
      <w:r w:rsidRPr="00C64A50">
        <w:rPr>
          <w:rFonts w:cstheme="minorHAnsi"/>
          <w:color w:val="FF0000"/>
        </w:rPr>
        <w:t>, UNTIL THE ENTIRE LIST</w:t>
      </w:r>
      <w:r w:rsidR="004E3867">
        <w:rPr>
          <w:rFonts w:cstheme="minorHAnsi"/>
          <w:color w:val="FF0000"/>
        </w:rPr>
        <w:t xml:space="preserve"> OF STAKEHOLDERS</w:t>
      </w:r>
      <w:r w:rsidRPr="00C64A50">
        <w:rPr>
          <w:rFonts w:cstheme="minorHAnsi"/>
          <w:color w:val="FF0000"/>
        </w:rPr>
        <w:t xml:space="preserve"> </w:t>
      </w:r>
      <w:r w:rsidR="00C64A50">
        <w:rPr>
          <w:rFonts w:cstheme="minorHAnsi"/>
          <w:color w:val="FF0000"/>
        </w:rPr>
        <w:t xml:space="preserve">PROVIDED BY </w:t>
      </w:r>
      <w:r w:rsidR="004E3867">
        <w:rPr>
          <w:rFonts w:cstheme="minorHAnsi"/>
          <w:color w:val="FF0000"/>
        </w:rPr>
        <w:t xml:space="preserve">THE </w:t>
      </w:r>
      <w:r w:rsidR="00C64A50">
        <w:rPr>
          <w:rFonts w:cstheme="minorHAnsi"/>
          <w:color w:val="FF0000"/>
        </w:rPr>
        <w:t xml:space="preserve">STUDY LIAISON </w:t>
      </w:r>
      <w:r w:rsidRPr="00C64A50">
        <w:rPr>
          <w:rFonts w:cstheme="minorHAnsi"/>
          <w:color w:val="FF0000"/>
        </w:rPr>
        <w:t xml:space="preserve">HAS BEEN CALLED. THEN GO ONTO PART C]. </w:t>
      </w:r>
    </w:p>
    <w:p w:rsidR="00A453DD" w:rsidRDefault="00A453DD" w:rsidP="000A5FCE">
      <w:pPr>
        <w:spacing w:after="0" w:line="240" w:lineRule="auto"/>
        <w:rPr>
          <w:rFonts w:cstheme="minorHAnsi"/>
        </w:rPr>
      </w:pPr>
    </w:p>
    <w:p w:rsidR="00A453DD" w:rsidRPr="00C64A50" w:rsidRDefault="00A453DD" w:rsidP="000A5FCE">
      <w:pPr>
        <w:spacing w:after="0" w:line="240" w:lineRule="auto"/>
        <w:rPr>
          <w:rFonts w:cstheme="minorHAnsi"/>
          <w:b/>
        </w:rPr>
      </w:pPr>
      <w:r w:rsidRPr="00C64A50">
        <w:rPr>
          <w:rFonts w:cstheme="minorHAnsi"/>
          <w:b/>
        </w:rPr>
        <w:t>Part C</w:t>
      </w:r>
      <w:r w:rsidR="00C64A50">
        <w:rPr>
          <w:rFonts w:cstheme="minorHAnsi"/>
          <w:b/>
        </w:rPr>
        <w:t xml:space="preserve">: Additional Stakeholders Generated by </w:t>
      </w:r>
      <w:r w:rsidR="00576399">
        <w:rPr>
          <w:rFonts w:cstheme="minorHAnsi"/>
          <w:b/>
        </w:rPr>
        <w:t>Telep</w:t>
      </w:r>
      <w:r w:rsidR="00C64A50">
        <w:rPr>
          <w:rFonts w:cstheme="minorHAnsi"/>
          <w:b/>
        </w:rPr>
        <w:t>hone Calls</w:t>
      </w:r>
    </w:p>
    <w:p w:rsidR="00A453DD" w:rsidRDefault="00A453DD" w:rsidP="000A5FCE">
      <w:pPr>
        <w:spacing w:after="0" w:line="240" w:lineRule="auto"/>
        <w:rPr>
          <w:rFonts w:cstheme="minorHAnsi"/>
        </w:rPr>
      </w:pPr>
      <w:r w:rsidRPr="00C64A50">
        <w:rPr>
          <w:rFonts w:cstheme="minorHAnsi"/>
          <w:color w:val="FF0000"/>
        </w:rPr>
        <w:t>[BEGIN CALLING THE STAKEHOLDER ORGANIZATIONS AND THEIR I</w:t>
      </w:r>
      <w:r w:rsidR="00862D2D">
        <w:rPr>
          <w:rFonts w:cstheme="minorHAnsi"/>
          <w:color w:val="FF0000"/>
        </w:rPr>
        <w:t>N</w:t>
      </w:r>
      <w:r w:rsidRPr="00C64A50">
        <w:rPr>
          <w:rFonts w:cstheme="minorHAnsi"/>
          <w:color w:val="FF0000"/>
        </w:rPr>
        <w:t xml:space="preserve">TERNAL CONTACT PERSON(S) THAT </w:t>
      </w:r>
      <w:r w:rsidRPr="00C64A50">
        <w:rPr>
          <w:rFonts w:cstheme="minorHAnsi"/>
          <w:color w:val="FF0000"/>
          <w:u w:val="single"/>
        </w:rPr>
        <w:t>YOU</w:t>
      </w:r>
      <w:r w:rsidRPr="00C64A50">
        <w:rPr>
          <w:rFonts w:cstheme="minorHAnsi"/>
          <w:color w:val="FF0000"/>
        </w:rPr>
        <w:t xml:space="preserve"> HAVE GENERATED THROUGH THESE </w:t>
      </w:r>
      <w:r w:rsidR="00576399">
        <w:rPr>
          <w:rFonts w:cstheme="minorHAnsi"/>
          <w:color w:val="FF0000"/>
        </w:rPr>
        <w:t>TELE</w:t>
      </w:r>
      <w:r w:rsidRPr="00C64A50">
        <w:rPr>
          <w:rFonts w:cstheme="minorHAnsi"/>
          <w:color w:val="FF0000"/>
        </w:rPr>
        <w:t xml:space="preserve">PHONE CALLS, REPEATING </w:t>
      </w:r>
      <w:r w:rsidR="000A5FCE" w:rsidRPr="00C64A50">
        <w:rPr>
          <w:rFonts w:cstheme="minorHAnsi"/>
          <w:color w:val="FF0000"/>
        </w:rPr>
        <w:t xml:space="preserve">1 </w:t>
      </w:r>
      <w:r w:rsidRPr="00C64A50">
        <w:rPr>
          <w:rFonts w:cstheme="minorHAnsi"/>
          <w:color w:val="FF0000"/>
        </w:rPr>
        <w:t xml:space="preserve">THROUGH </w:t>
      </w:r>
      <w:r w:rsidR="00DC632A">
        <w:rPr>
          <w:rFonts w:cstheme="minorHAnsi"/>
          <w:color w:val="FF0000"/>
        </w:rPr>
        <w:t>1</w:t>
      </w:r>
      <w:r w:rsidR="00594C0E">
        <w:rPr>
          <w:rFonts w:cstheme="minorHAnsi"/>
          <w:color w:val="FF0000"/>
        </w:rPr>
        <w:t>5</w:t>
      </w:r>
      <w:r w:rsidRPr="00C64A50">
        <w:rPr>
          <w:rFonts w:cstheme="minorHAnsi"/>
          <w:color w:val="FF0000"/>
        </w:rPr>
        <w:t>, UNTIL YOUR LIST HAS BEEN EXHAUSTED AND/OR YOU ARE BEGINNING TO RECEIVE THE SAME SUGGESTED ORGANIZATIONS AND CONTACT PEOPLE.]</w:t>
      </w:r>
      <w:r w:rsidR="00C64A50" w:rsidRPr="00C64A50">
        <w:rPr>
          <w:rFonts w:cstheme="minorHAnsi"/>
          <w:color w:val="FF0000"/>
        </w:rPr>
        <w:t xml:space="preserve">. </w:t>
      </w:r>
    </w:p>
    <w:p w:rsidR="000A5FCE" w:rsidRDefault="00A453DD" w:rsidP="000A5FCE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</w:t>
      </w:r>
    </w:p>
    <w:p w:rsidR="00DD0FC2" w:rsidRDefault="00DD0FC2" w:rsidP="00740AAF">
      <w:pPr>
        <w:spacing w:after="0" w:line="240" w:lineRule="auto"/>
        <w:rPr>
          <w:rFonts w:cstheme="minorHAnsi"/>
          <w:b/>
        </w:rPr>
      </w:pPr>
    </w:p>
    <w:p w:rsidR="00DD0FC2" w:rsidRPr="00DD0FC2" w:rsidRDefault="00DD0FC2" w:rsidP="00DD0F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DD0FC2">
        <w:rPr>
          <w:rFonts w:cstheme="minorHAnsi"/>
          <w:i/>
          <w:sz w:val="18"/>
          <w:szCs w:val="18"/>
        </w:rPr>
        <w:t xml:space="preserve">The Paperwork Reduction Act Burden Statement: An agency may not conduct or sponsor, and a person is not required to respond to, a collection of information unless it displays a currently valid OMB control number. The OMB control number for this collection is </w:t>
      </w:r>
      <w:r w:rsidRPr="00DD0FC2">
        <w:rPr>
          <w:rFonts w:cstheme="minorHAnsi"/>
          <w:i/>
          <w:sz w:val="18"/>
          <w:szCs w:val="18"/>
          <w:highlight w:val="yellow"/>
        </w:rPr>
        <w:t>xxxx-xxxx</w:t>
      </w:r>
      <w:r w:rsidRPr="00DD0FC2">
        <w:rPr>
          <w:rFonts w:cstheme="minorHAnsi"/>
          <w:i/>
          <w:sz w:val="18"/>
          <w:szCs w:val="18"/>
        </w:rPr>
        <w:t>,</w:t>
      </w:r>
      <w:r w:rsidRPr="00DD0FC2" w:rsidDel="00FD70FD">
        <w:rPr>
          <w:rFonts w:cstheme="minorHAnsi"/>
          <w:i/>
          <w:sz w:val="18"/>
          <w:szCs w:val="18"/>
        </w:rPr>
        <w:t xml:space="preserve"> </w:t>
      </w:r>
      <w:r w:rsidRPr="00DD0FC2">
        <w:rPr>
          <w:rFonts w:cstheme="minorHAnsi"/>
          <w:i/>
          <w:sz w:val="18"/>
          <w:szCs w:val="18"/>
        </w:rPr>
        <w:t xml:space="preserve">and it expires </w:t>
      </w:r>
      <w:r w:rsidRPr="00DD0FC2">
        <w:rPr>
          <w:rFonts w:cstheme="minorHAnsi"/>
          <w:i/>
          <w:sz w:val="18"/>
          <w:szCs w:val="18"/>
          <w:highlight w:val="yellow"/>
        </w:rPr>
        <w:t>xx/xx/xxxx</w:t>
      </w:r>
      <w:r w:rsidRPr="00DD0FC2">
        <w:rPr>
          <w:rFonts w:cstheme="minorHAnsi"/>
          <w:i/>
          <w:sz w:val="18"/>
          <w:szCs w:val="18"/>
        </w:rPr>
        <w:t xml:space="preserve">. Send comments regarding this burden estimate or any other aspect of this collection of information, including suggestions for reducing this burden to </w:t>
      </w:r>
      <w:r w:rsidRPr="00DD0FC2">
        <w:rPr>
          <w:rFonts w:cstheme="minorHAnsi"/>
          <w:i/>
          <w:color w:val="0000CC"/>
          <w:sz w:val="18"/>
          <w:szCs w:val="18"/>
        </w:rPr>
        <w:t>[</w:t>
      </w:r>
      <w:r w:rsidRPr="00DD0FC2">
        <w:rPr>
          <w:rFonts w:cstheme="minorHAnsi"/>
          <w:i/>
          <w:sz w:val="18"/>
          <w:szCs w:val="18"/>
        </w:rPr>
        <w:t>Contact Name</w:t>
      </w:r>
      <w:r w:rsidRPr="00DD0FC2">
        <w:rPr>
          <w:rFonts w:cstheme="minorHAnsi"/>
          <w:i/>
          <w:color w:val="0000CC"/>
          <w:sz w:val="18"/>
          <w:szCs w:val="18"/>
        </w:rPr>
        <w:t>]</w:t>
      </w:r>
      <w:r w:rsidRPr="00DD0FC2">
        <w:rPr>
          <w:rFonts w:cstheme="minorHAnsi"/>
          <w:i/>
          <w:sz w:val="18"/>
          <w:szCs w:val="18"/>
        </w:rPr>
        <w:t xml:space="preserve">; </w:t>
      </w:r>
      <w:r w:rsidRPr="00DD0FC2">
        <w:rPr>
          <w:rFonts w:cstheme="minorHAnsi"/>
          <w:i/>
          <w:color w:val="0000CC"/>
          <w:sz w:val="18"/>
          <w:szCs w:val="18"/>
        </w:rPr>
        <w:t>[</w:t>
      </w:r>
      <w:r w:rsidRPr="00DD0FC2">
        <w:rPr>
          <w:rFonts w:cstheme="minorHAnsi"/>
          <w:i/>
          <w:sz w:val="18"/>
          <w:szCs w:val="18"/>
        </w:rPr>
        <w:t>Contact Address</w:t>
      </w:r>
      <w:r w:rsidRPr="00DD0FC2">
        <w:rPr>
          <w:rFonts w:cstheme="minorHAnsi"/>
          <w:i/>
          <w:color w:val="0000CC"/>
          <w:sz w:val="18"/>
          <w:szCs w:val="18"/>
        </w:rPr>
        <w:t>]</w:t>
      </w:r>
      <w:r w:rsidRPr="00DD0FC2">
        <w:rPr>
          <w:rFonts w:cstheme="minorHAnsi"/>
          <w:i/>
          <w:sz w:val="18"/>
          <w:szCs w:val="18"/>
        </w:rPr>
        <w:t>; Attn: OMB-PRA (</w:t>
      </w:r>
      <w:r w:rsidRPr="00DD0FC2">
        <w:rPr>
          <w:rFonts w:cstheme="minorHAnsi"/>
          <w:i/>
          <w:sz w:val="18"/>
          <w:szCs w:val="18"/>
          <w:highlight w:val="yellow"/>
        </w:rPr>
        <w:t>xxxx-xxxx</w:t>
      </w:r>
      <w:r w:rsidRPr="00DD0FC2">
        <w:rPr>
          <w:rFonts w:cstheme="minorHAnsi"/>
          <w:i/>
          <w:sz w:val="18"/>
          <w:szCs w:val="18"/>
        </w:rPr>
        <w:t>).</w:t>
      </w:r>
    </w:p>
    <w:p w:rsidR="00740AAF" w:rsidRDefault="00740AAF" w:rsidP="00740AAF">
      <w:pPr>
        <w:spacing w:after="0" w:line="240" w:lineRule="auto"/>
        <w:rPr>
          <w:rFonts w:cstheme="minorHAnsi"/>
          <w:b/>
        </w:rPr>
      </w:pPr>
    </w:p>
    <w:p w:rsidR="00C64A50" w:rsidRPr="00C64A50" w:rsidRDefault="00C64A50" w:rsidP="00740AAF">
      <w:pPr>
        <w:spacing w:after="0" w:line="240" w:lineRule="auto"/>
        <w:rPr>
          <w:rFonts w:cstheme="minorHAnsi"/>
          <w:b/>
        </w:rPr>
      </w:pPr>
    </w:p>
    <w:sectPr w:rsidR="00C64A50" w:rsidRPr="00C64A50" w:rsidSect="00710A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1E5" w:rsidRDefault="00F311E5" w:rsidP="00C64A50">
      <w:pPr>
        <w:spacing w:after="0" w:line="240" w:lineRule="auto"/>
      </w:pPr>
      <w:r>
        <w:separator/>
      </w:r>
    </w:p>
  </w:endnote>
  <w:endnote w:type="continuationSeparator" w:id="0">
    <w:p w:rsidR="00F311E5" w:rsidRDefault="00F311E5" w:rsidP="00C64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003" w:rsidRDefault="00F0000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003" w:rsidRDefault="00F0000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003" w:rsidRDefault="00F00003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003" w:rsidRPr="00D35290" w:rsidRDefault="00F00003" w:rsidP="00D35290"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  <w:jc w:val="right"/>
      <w:rPr>
        <w:rFonts w:ascii="Arial" w:eastAsia="Times New Roman" w:hAnsi="Arial" w:cs="Times New Roman"/>
        <w:b/>
        <w:color w:val="595959"/>
        <w:sz w:val="18"/>
        <w:szCs w:val="20"/>
      </w:rPr>
    </w:pPr>
    <w:r w:rsidRPr="00D35290">
      <w:rPr>
        <w:rFonts w:ascii="Arial" w:eastAsia="Times New Roman" w:hAnsi="Arial" w:cs="Arial"/>
        <w:b/>
        <w:color w:val="595959"/>
        <w:sz w:val="18"/>
        <w:szCs w:val="20"/>
      </w:rPr>
      <w:t>▌</w:t>
    </w:r>
    <w:r w:rsidRPr="00D35290">
      <w:rPr>
        <w:rFonts w:ascii="Arial" w:eastAsia="Times New Roman" w:hAnsi="Arial" w:cs="Times New Roman"/>
        <w:b/>
        <w:color w:val="595959"/>
        <w:sz w:val="18"/>
        <w:szCs w:val="20"/>
      </w:rPr>
      <w:t xml:space="preserve">pg. </w:t>
    </w:r>
    <w:r w:rsidR="005D1DF8" w:rsidRPr="00D35290">
      <w:rPr>
        <w:rFonts w:ascii="Arial" w:eastAsia="Times New Roman" w:hAnsi="Arial" w:cs="Times New Roman"/>
        <w:b/>
        <w:color w:val="DA291C"/>
        <w:sz w:val="18"/>
        <w:szCs w:val="20"/>
      </w:rPr>
      <w:fldChar w:fldCharType="begin"/>
    </w:r>
    <w:r w:rsidRPr="00D35290">
      <w:rPr>
        <w:rFonts w:ascii="Arial" w:eastAsia="Times New Roman" w:hAnsi="Arial" w:cs="Times New Roman"/>
        <w:b/>
        <w:color w:val="DA291C"/>
        <w:sz w:val="18"/>
        <w:szCs w:val="20"/>
      </w:rPr>
      <w:instrText xml:space="preserve"> PAGE   \* MERGEFORMAT </w:instrText>
    </w:r>
    <w:r w:rsidR="005D1DF8" w:rsidRPr="00D35290">
      <w:rPr>
        <w:rFonts w:ascii="Arial" w:eastAsia="Times New Roman" w:hAnsi="Arial" w:cs="Times New Roman"/>
        <w:b/>
        <w:color w:val="DA291C"/>
        <w:sz w:val="18"/>
        <w:szCs w:val="20"/>
      </w:rPr>
      <w:fldChar w:fldCharType="separate"/>
    </w:r>
    <w:r w:rsidR="00871A6A">
      <w:rPr>
        <w:rFonts w:ascii="Arial" w:eastAsia="Times New Roman" w:hAnsi="Arial" w:cs="Times New Roman"/>
        <w:b/>
        <w:noProof/>
        <w:color w:val="DA291C"/>
        <w:sz w:val="18"/>
        <w:szCs w:val="20"/>
      </w:rPr>
      <w:t>10</w:t>
    </w:r>
    <w:r w:rsidR="005D1DF8" w:rsidRPr="00D35290">
      <w:rPr>
        <w:rFonts w:ascii="Arial" w:eastAsia="Times New Roman" w:hAnsi="Arial" w:cs="Times New Roman"/>
        <w:b/>
        <w:noProof/>
        <w:color w:val="DA291C"/>
        <w:sz w:val="18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1E5" w:rsidRDefault="00F311E5" w:rsidP="00C64A50">
      <w:pPr>
        <w:spacing w:after="0" w:line="240" w:lineRule="auto"/>
      </w:pPr>
      <w:r>
        <w:separator/>
      </w:r>
    </w:p>
  </w:footnote>
  <w:footnote w:type="continuationSeparator" w:id="0">
    <w:p w:rsidR="00F311E5" w:rsidRDefault="00F311E5" w:rsidP="00C64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003" w:rsidRDefault="00F0000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003" w:rsidRDefault="00F0000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003" w:rsidRDefault="00F00003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003" w:rsidRPr="00D35290" w:rsidRDefault="00F00003" w:rsidP="00D35290">
    <w:pPr>
      <w:tabs>
        <w:tab w:val="right" w:pos="9000"/>
      </w:tabs>
      <w:spacing w:after="0" w:line="264" w:lineRule="auto"/>
      <w:rPr>
        <w:rFonts w:ascii="Arial" w:eastAsia="Times New Roman" w:hAnsi="Arial" w:cs="Times New Roman"/>
        <w:b/>
        <w:color w:val="595959"/>
        <w:sz w:val="18"/>
        <w:szCs w:val="20"/>
      </w:rPr>
    </w:pPr>
    <w:r>
      <w:rPr>
        <w:rFonts w:ascii="Arial" w:eastAsia="Times New Roman" w:hAnsi="Arial" w:cs="Times New Roman"/>
        <w:b/>
        <w:color w:val="595959"/>
        <w:sz w:val="18"/>
        <w:szCs w:val="20"/>
      </w:rPr>
      <w:t>Appendix C</w:t>
    </w:r>
    <w:r w:rsidRPr="00D35290">
      <w:rPr>
        <w:rFonts w:ascii="Arial" w:eastAsia="Times New Roman" w:hAnsi="Arial" w:cs="Times New Roman"/>
        <w:b/>
        <w:color w:val="595959"/>
        <w:sz w:val="18"/>
        <w:szCs w:val="20"/>
      </w:rPr>
      <w:tab/>
      <w:t>OMB # 0970-0394</w:t>
    </w:r>
  </w:p>
  <w:p w:rsidR="00F00003" w:rsidRPr="00D35290" w:rsidRDefault="00F00003" w:rsidP="00D35290">
    <w:pPr>
      <w:pBdr>
        <w:bottom w:val="single" w:sz="12" w:space="1" w:color="898D8D"/>
      </w:pBdr>
      <w:tabs>
        <w:tab w:val="right" w:pos="9000"/>
      </w:tabs>
      <w:spacing w:after="0" w:line="264" w:lineRule="auto"/>
      <w:rPr>
        <w:rFonts w:ascii="Arial" w:eastAsia="Times New Roman" w:hAnsi="Arial" w:cs="Times New Roman"/>
        <w:b/>
        <w:color w:val="595959"/>
        <w:sz w:val="18"/>
        <w:szCs w:val="20"/>
      </w:rPr>
    </w:pPr>
    <w:r w:rsidRPr="00D35290">
      <w:rPr>
        <w:rFonts w:ascii="Arial" w:eastAsia="Times New Roman" w:hAnsi="Arial" w:cs="Times New Roman"/>
        <w:b/>
        <w:color w:val="595959"/>
        <w:sz w:val="18"/>
        <w:szCs w:val="20"/>
      </w:rPr>
      <w:tab/>
      <w:t>Expiration Date xx/xx/xxxx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A5DE5"/>
    <w:multiLevelType w:val="hybridMultilevel"/>
    <w:tmpl w:val="EAC62D90"/>
    <w:lvl w:ilvl="0" w:tplc="36F0204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503AA"/>
    <w:multiLevelType w:val="hybridMultilevel"/>
    <w:tmpl w:val="5F3CF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4D3B57"/>
    <w:multiLevelType w:val="hybridMultilevel"/>
    <w:tmpl w:val="A9A6D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850D98"/>
    <w:multiLevelType w:val="hybridMultilevel"/>
    <w:tmpl w:val="D51C33D0"/>
    <w:lvl w:ilvl="0" w:tplc="28EE8B5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D51D0"/>
    <w:multiLevelType w:val="hybridMultilevel"/>
    <w:tmpl w:val="D454509C"/>
    <w:lvl w:ilvl="0" w:tplc="28EE8B52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14D44F20"/>
    <w:multiLevelType w:val="hybridMultilevel"/>
    <w:tmpl w:val="823CC956"/>
    <w:lvl w:ilvl="0" w:tplc="3CBEA5B4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FD410C"/>
    <w:multiLevelType w:val="hybridMultilevel"/>
    <w:tmpl w:val="57D04C02"/>
    <w:lvl w:ilvl="0" w:tplc="3CBEA5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C962B4"/>
    <w:multiLevelType w:val="hybridMultilevel"/>
    <w:tmpl w:val="162C1C54"/>
    <w:lvl w:ilvl="0" w:tplc="28EE8B5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542088"/>
    <w:multiLevelType w:val="hybridMultilevel"/>
    <w:tmpl w:val="D454509C"/>
    <w:lvl w:ilvl="0" w:tplc="28EE8B5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3C21DE"/>
    <w:multiLevelType w:val="hybridMultilevel"/>
    <w:tmpl w:val="09F8BA1A"/>
    <w:lvl w:ilvl="0" w:tplc="3CBEA5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691C28"/>
    <w:multiLevelType w:val="hybridMultilevel"/>
    <w:tmpl w:val="485A290E"/>
    <w:lvl w:ilvl="0" w:tplc="887A55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3E7963"/>
    <w:multiLevelType w:val="hybridMultilevel"/>
    <w:tmpl w:val="D454509C"/>
    <w:lvl w:ilvl="0" w:tplc="28EE8B52">
      <w:start w:val="1"/>
      <w:numFmt w:val="decimal"/>
      <w:lvlText w:val="%1."/>
      <w:lvlJc w:val="left"/>
      <w:pPr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35AC5120"/>
    <w:multiLevelType w:val="hybridMultilevel"/>
    <w:tmpl w:val="3794BC16"/>
    <w:lvl w:ilvl="0" w:tplc="3CBEA5B4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EAD33C4"/>
    <w:multiLevelType w:val="multilevel"/>
    <w:tmpl w:val="2C8E9D52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pStyle w:val="Heading7"/>
      <w:suff w:val="space"/>
      <w:lvlText w:val="Appendix 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40C63D8A"/>
    <w:multiLevelType w:val="hybridMultilevel"/>
    <w:tmpl w:val="04D47E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DC49CF"/>
    <w:multiLevelType w:val="hybridMultilevel"/>
    <w:tmpl w:val="96EEA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5900BD"/>
    <w:multiLevelType w:val="hybridMultilevel"/>
    <w:tmpl w:val="ED8A749E"/>
    <w:lvl w:ilvl="0" w:tplc="36F0204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4618DF"/>
    <w:multiLevelType w:val="hybridMultilevel"/>
    <w:tmpl w:val="A1EAF586"/>
    <w:lvl w:ilvl="0" w:tplc="36F0204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94500E"/>
    <w:multiLevelType w:val="hybridMultilevel"/>
    <w:tmpl w:val="E9C27EE2"/>
    <w:lvl w:ilvl="0" w:tplc="3CBEA5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A07686"/>
    <w:multiLevelType w:val="hybridMultilevel"/>
    <w:tmpl w:val="A8F2CF5C"/>
    <w:lvl w:ilvl="0" w:tplc="3CBEA5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2E5DE7"/>
    <w:multiLevelType w:val="hybridMultilevel"/>
    <w:tmpl w:val="4F980226"/>
    <w:lvl w:ilvl="0" w:tplc="3CBEA5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736821"/>
    <w:multiLevelType w:val="hybridMultilevel"/>
    <w:tmpl w:val="120A6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09295A"/>
    <w:multiLevelType w:val="hybridMultilevel"/>
    <w:tmpl w:val="3B36FE6E"/>
    <w:lvl w:ilvl="0" w:tplc="36F0204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15539A"/>
    <w:multiLevelType w:val="hybridMultilevel"/>
    <w:tmpl w:val="215E79C6"/>
    <w:lvl w:ilvl="0" w:tplc="3CBEA5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8715DF"/>
    <w:multiLevelType w:val="hybridMultilevel"/>
    <w:tmpl w:val="850EE870"/>
    <w:lvl w:ilvl="0" w:tplc="36F0204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160A13"/>
    <w:multiLevelType w:val="hybridMultilevel"/>
    <w:tmpl w:val="5FF82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"/>
  </w:num>
  <w:num w:numId="3">
    <w:abstractNumId w:val="4"/>
  </w:num>
  <w:num w:numId="4">
    <w:abstractNumId w:val="5"/>
  </w:num>
  <w:num w:numId="5">
    <w:abstractNumId w:val="15"/>
  </w:num>
  <w:num w:numId="6">
    <w:abstractNumId w:val="10"/>
  </w:num>
  <w:num w:numId="7">
    <w:abstractNumId w:val="1"/>
  </w:num>
  <w:num w:numId="8">
    <w:abstractNumId w:val="0"/>
  </w:num>
  <w:num w:numId="9">
    <w:abstractNumId w:val="22"/>
  </w:num>
  <w:num w:numId="10">
    <w:abstractNumId w:val="17"/>
  </w:num>
  <w:num w:numId="11">
    <w:abstractNumId w:val="9"/>
  </w:num>
  <w:num w:numId="12">
    <w:abstractNumId w:val="6"/>
  </w:num>
  <w:num w:numId="13">
    <w:abstractNumId w:val="19"/>
  </w:num>
  <w:num w:numId="14">
    <w:abstractNumId w:val="23"/>
  </w:num>
  <w:num w:numId="15">
    <w:abstractNumId w:val="12"/>
  </w:num>
  <w:num w:numId="16">
    <w:abstractNumId w:val="7"/>
  </w:num>
  <w:num w:numId="17">
    <w:abstractNumId w:val="3"/>
  </w:num>
  <w:num w:numId="18">
    <w:abstractNumId w:val="18"/>
  </w:num>
  <w:num w:numId="19">
    <w:abstractNumId w:val="20"/>
  </w:num>
  <w:num w:numId="20">
    <w:abstractNumId w:val="16"/>
  </w:num>
  <w:num w:numId="21">
    <w:abstractNumId w:val="24"/>
  </w:num>
  <w:num w:numId="22">
    <w:abstractNumId w:val="14"/>
  </w:num>
  <w:num w:numId="23">
    <w:abstractNumId w:val="13"/>
  </w:num>
  <w:num w:numId="24">
    <w:abstractNumId w:val="21"/>
  </w:num>
  <w:num w:numId="25">
    <w:abstractNumId w:val="11"/>
  </w:num>
  <w:num w:numId="2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trackRevisions/>
  <w:defaultTabStop w:val="720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740AAF"/>
    <w:rsid w:val="0000568D"/>
    <w:rsid w:val="00076DFF"/>
    <w:rsid w:val="00084341"/>
    <w:rsid w:val="00097C0C"/>
    <w:rsid w:val="000A5FCE"/>
    <w:rsid w:val="000B7931"/>
    <w:rsid w:val="000C40A9"/>
    <w:rsid w:val="000C6FBC"/>
    <w:rsid w:val="000D2E64"/>
    <w:rsid w:val="000D316F"/>
    <w:rsid w:val="000D5AFA"/>
    <w:rsid w:val="000E2D09"/>
    <w:rsid w:val="000E4981"/>
    <w:rsid w:val="000E5728"/>
    <w:rsid w:val="000E6296"/>
    <w:rsid w:val="00111166"/>
    <w:rsid w:val="00134F5C"/>
    <w:rsid w:val="00165641"/>
    <w:rsid w:val="001A7924"/>
    <w:rsid w:val="001B145A"/>
    <w:rsid w:val="001B6B2A"/>
    <w:rsid w:val="001F4CB2"/>
    <w:rsid w:val="0020134F"/>
    <w:rsid w:val="0021764B"/>
    <w:rsid w:val="002250AB"/>
    <w:rsid w:val="00231DFF"/>
    <w:rsid w:val="00276F30"/>
    <w:rsid w:val="002A6B6F"/>
    <w:rsid w:val="002E0195"/>
    <w:rsid w:val="002E2EBF"/>
    <w:rsid w:val="00335280"/>
    <w:rsid w:val="003A153D"/>
    <w:rsid w:val="00411621"/>
    <w:rsid w:val="00430EFB"/>
    <w:rsid w:val="00461C6F"/>
    <w:rsid w:val="0048125C"/>
    <w:rsid w:val="004B4844"/>
    <w:rsid w:val="004C2724"/>
    <w:rsid w:val="004E3867"/>
    <w:rsid w:val="005177C8"/>
    <w:rsid w:val="00576399"/>
    <w:rsid w:val="00594C0E"/>
    <w:rsid w:val="005B69A8"/>
    <w:rsid w:val="005D1DF8"/>
    <w:rsid w:val="005D5D7B"/>
    <w:rsid w:val="005F14D6"/>
    <w:rsid w:val="00626FA6"/>
    <w:rsid w:val="006B250D"/>
    <w:rsid w:val="00710AA5"/>
    <w:rsid w:val="00717270"/>
    <w:rsid w:val="00740AAF"/>
    <w:rsid w:val="00752C5D"/>
    <w:rsid w:val="007F7AD7"/>
    <w:rsid w:val="00825265"/>
    <w:rsid w:val="008276A7"/>
    <w:rsid w:val="00861C8E"/>
    <w:rsid w:val="00862D2D"/>
    <w:rsid w:val="00863310"/>
    <w:rsid w:val="00871A6A"/>
    <w:rsid w:val="008A6D0D"/>
    <w:rsid w:val="008B1463"/>
    <w:rsid w:val="008F38B8"/>
    <w:rsid w:val="00910806"/>
    <w:rsid w:val="00914610"/>
    <w:rsid w:val="0093019A"/>
    <w:rsid w:val="00947772"/>
    <w:rsid w:val="00947E2D"/>
    <w:rsid w:val="009844EB"/>
    <w:rsid w:val="00987933"/>
    <w:rsid w:val="009C4361"/>
    <w:rsid w:val="009D786B"/>
    <w:rsid w:val="00A453DD"/>
    <w:rsid w:val="00A6105F"/>
    <w:rsid w:val="00A774A9"/>
    <w:rsid w:val="00AA2609"/>
    <w:rsid w:val="00AB21C2"/>
    <w:rsid w:val="00AD6A4B"/>
    <w:rsid w:val="00AE2C8D"/>
    <w:rsid w:val="00B05123"/>
    <w:rsid w:val="00B550E4"/>
    <w:rsid w:val="00C214C0"/>
    <w:rsid w:val="00C56A46"/>
    <w:rsid w:val="00C5745C"/>
    <w:rsid w:val="00C64A50"/>
    <w:rsid w:val="00C72A98"/>
    <w:rsid w:val="00CC1D38"/>
    <w:rsid w:val="00CF1E34"/>
    <w:rsid w:val="00D15E9D"/>
    <w:rsid w:val="00D211CD"/>
    <w:rsid w:val="00D35290"/>
    <w:rsid w:val="00D63295"/>
    <w:rsid w:val="00D63A6D"/>
    <w:rsid w:val="00D65B90"/>
    <w:rsid w:val="00DB2EB9"/>
    <w:rsid w:val="00DC632A"/>
    <w:rsid w:val="00DD0FC2"/>
    <w:rsid w:val="00E26B95"/>
    <w:rsid w:val="00E64A0A"/>
    <w:rsid w:val="00E64C1D"/>
    <w:rsid w:val="00EA4F83"/>
    <w:rsid w:val="00ED0F16"/>
    <w:rsid w:val="00ED22BF"/>
    <w:rsid w:val="00F00003"/>
    <w:rsid w:val="00F172E6"/>
    <w:rsid w:val="00F311E5"/>
    <w:rsid w:val="00F479E1"/>
    <w:rsid w:val="00F53470"/>
    <w:rsid w:val="00F57680"/>
    <w:rsid w:val="00F72B99"/>
    <w:rsid w:val="00F82090"/>
    <w:rsid w:val="00FE1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341"/>
  </w:style>
  <w:style w:type="paragraph" w:styleId="Heading1">
    <w:name w:val="heading 1"/>
    <w:basedOn w:val="Normal"/>
    <w:next w:val="BodyText"/>
    <w:link w:val="Heading1Char"/>
    <w:uiPriority w:val="9"/>
    <w:qFormat/>
    <w:rsid w:val="00D35290"/>
    <w:pPr>
      <w:keepNext/>
      <w:keepLines/>
      <w:pageBreakBefore/>
      <w:numPr>
        <w:numId w:val="23"/>
      </w:numPr>
      <w:pBdr>
        <w:top w:val="single" w:sz="6" w:space="3" w:color="DA291C"/>
        <w:bottom w:val="single" w:sz="6" w:space="3" w:color="DA291C"/>
      </w:pBdr>
      <w:shd w:val="clear" w:color="auto" w:fill="DA291C"/>
      <w:tabs>
        <w:tab w:val="clear" w:pos="432"/>
        <w:tab w:val="num" w:pos="720"/>
      </w:tabs>
      <w:spacing w:after="180" w:line="264" w:lineRule="auto"/>
      <w:ind w:left="720" w:hanging="720"/>
      <w:outlineLvl w:val="0"/>
    </w:pPr>
    <w:rPr>
      <w:rFonts w:ascii="Arial" w:eastAsia="Times New Roman" w:hAnsi="Arial" w:cs="Times New Roman"/>
      <w:b/>
      <w:color w:val="FFFFFF"/>
      <w:kern w:val="28"/>
      <w:sz w:val="28"/>
      <w:szCs w:val="20"/>
    </w:rPr>
  </w:style>
  <w:style w:type="paragraph" w:styleId="Heading2">
    <w:name w:val="heading 2"/>
    <w:basedOn w:val="Normal"/>
    <w:next w:val="BodyText"/>
    <w:link w:val="Heading2Char"/>
    <w:qFormat/>
    <w:rsid w:val="00D35290"/>
    <w:pPr>
      <w:keepNext/>
      <w:numPr>
        <w:ilvl w:val="1"/>
        <w:numId w:val="23"/>
      </w:numPr>
      <w:pBdr>
        <w:top w:val="single" w:sz="6" w:space="1" w:color="D0D3D4"/>
        <w:bottom w:val="single" w:sz="6" w:space="1" w:color="D0D3D4"/>
      </w:pBdr>
      <w:shd w:val="clear" w:color="auto" w:fill="D0D3D4"/>
      <w:spacing w:before="120" w:after="120" w:line="264" w:lineRule="auto"/>
      <w:outlineLvl w:val="1"/>
    </w:pPr>
    <w:rPr>
      <w:rFonts w:ascii="Arial" w:eastAsia="Times New Roman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BodyText"/>
    <w:link w:val="Heading3Char"/>
    <w:qFormat/>
    <w:rsid w:val="00D35290"/>
    <w:pPr>
      <w:keepNext/>
      <w:numPr>
        <w:ilvl w:val="2"/>
        <w:numId w:val="23"/>
      </w:numPr>
      <w:spacing w:before="60" w:after="120" w:line="264" w:lineRule="auto"/>
      <w:outlineLvl w:val="2"/>
    </w:pPr>
    <w:rPr>
      <w:rFonts w:ascii="Arial" w:eastAsia="Times New Roman" w:hAnsi="Arial" w:cs="Times New Roman"/>
      <w:b/>
      <w:color w:val="DA291C"/>
      <w:sz w:val="20"/>
      <w:szCs w:val="20"/>
    </w:rPr>
  </w:style>
  <w:style w:type="paragraph" w:styleId="Heading4">
    <w:name w:val="heading 4"/>
    <w:basedOn w:val="Normal"/>
    <w:next w:val="BodyText"/>
    <w:link w:val="Heading4Char"/>
    <w:qFormat/>
    <w:rsid w:val="00D35290"/>
    <w:pPr>
      <w:keepNext/>
      <w:numPr>
        <w:ilvl w:val="3"/>
        <w:numId w:val="23"/>
      </w:numPr>
      <w:spacing w:before="60" w:after="60" w:line="264" w:lineRule="auto"/>
      <w:outlineLvl w:val="3"/>
    </w:pPr>
    <w:rPr>
      <w:rFonts w:ascii="Arial" w:eastAsia="Times New Roman" w:hAnsi="Arial" w:cs="Times New Roman"/>
      <w:b/>
      <w:color w:val="DA291C"/>
      <w:sz w:val="20"/>
      <w:szCs w:val="20"/>
    </w:rPr>
  </w:style>
  <w:style w:type="paragraph" w:styleId="Heading5">
    <w:name w:val="heading 5"/>
    <w:basedOn w:val="Normal"/>
    <w:next w:val="BodyText"/>
    <w:link w:val="Heading5Char"/>
    <w:qFormat/>
    <w:rsid w:val="00D35290"/>
    <w:pPr>
      <w:keepNext/>
      <w:keepLines/>
      <w:numPr>
        <w:ilvl w:val="4"/>
        <w:numId w:val="23"/>
      </w:numPr>
      <w:spacing w:before="60" w:after="120" w:line="264" w:lineRule="auto"/>
      <w:outlineLvl w:val="4"/>
    </w:pPr>
    <w:rPr>
      <w:rFonts w:ascii="Times New Roman" w:eastAsia="Times New Roman" w:hAnsi="Times New Roman" w:cs="Times New Roman"/>
      <w:b/>
      <w:i/>
      <w:color w:val="DA291C"/>
      <w:szCs w:val="20"/>
    </w:rPr>
  </w:style>
  <w:style w:type="paragraph" w:styleId="Heading6">
    <w:name w:val="heading 6"/>
    <w:basedOn w:val="Normal"/>
    <w:next w:val="Normal"/>
    <w:link w:val="Heading6Char"/>
    <w:qFormat/>
    <w:rsid w:val="00D35290"/>
    <w:pPr>
      <w:numPr>
        <w:ilvl w:val="5"/>
        <w:numId w:val="23"/>
      </w:numPr>
      <w:spacing w:before="60" w:after="60" w:line="264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D35290"/>
    <w:pPr>
      <w:numPr>
        <w:ilvl w:val="6"/>
        <w:numId w:val="23"/>
      </w:numPr>
      <w:spacing w:before="240" w:after="60" w:line="264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35290"/>
    <w:pPr>
      <w:numPr>
        <w:ilvl w:val="7"/>
        <w:numId w:val="23"/>
      </w:numPr>
      <w:spacing w:before="240" w:after="60" w:line="264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D35290"/>
    <w:pPr>
      <w:numPr>
        <w:ilvl w:val="8"/>
        <w:numId w:val="23"/>
      </w:numPr>
      <w:spacing w:before="240" w:after="60" w:line="264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40A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0AA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0AAF"/>
    <w:rPr>
      <w:rFonts w:ascii="Times New Roman" w:eastAsia="Calibri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A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50E4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C1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C1D"/>
    <w:rPr>
      <w:rFonts w:ascii="Times New Roman" w:eastAsia="Calibri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64A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A50"/>
  </w:style>
  <w:style w:type="paragraph" w:styleId="Footer">
    <w:name w:val="footer"/>
    <w:basedOn w:val="Normal"/>
    <w:link w:val="FooterChar"/>
    <w:uiPriority w:val="99"/>
    <w:unhideWhenUsed/>
    <w:rsid w:val="00C64A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A50"/>
  </w:style>
  <w:style w:type="character" w:customStyle="1" w:styleId="Heading1Char">
    <w:name w:val="Heading 1 Char"/>
    <w:basedOn w:val="DefaultParagraphFont"/>
    <w:link w:val="Heading1"/>
    <w:uiPriority w:val="9"/>
    <w:rsid w:val="00D35290"/>
    <w:rPr>
      <w:rFonts w:ascii="Arial" w:eastAsia="Times New Roman" w:hAnsi="Arial" w:cs="Times New Roman"/>
      <w:b/>
      <w:color w:val="FFFFFF"/>
      <w:kern w:val="28"/>
      <w:sz w:val="28"/>
      <w:szCs w:val="20"/>
      <w:shd w:val="clear" w:color="auto" w:fill="DA291C"/>
    </w:rPr>
  </w:style>
  <w:style w:type="character" w:customStyle="1" w:styleId="Heading2Char">
    <w:name w:val="Heading 2 Char"/>
    <w:basedOn w:val="DefaultParagraphFont"/>
    <w:link w:val="Heading2"/>
    <w:rsid w:val="00D35290"/>
    <w:rPr>
      <w:rFonts w:ascii="Arial" w:eastAsia="Times New Roman" w:hAnsi="Arial" w:cs="Arial"/>
      <w:b/>
      <w:bCs/>
      <w:iCs/>
      <w:color w:val="000000" w:themeColor="text1"/>
      <w:sz w:val="24"/>
      <w:szCs w:val="28"/>
      <w:shd w:val="clear" w:color="auto" w:fill="D0D3D4"/>
    </w:rPr>
  </w:style>
  <w:style w:type="character" w:customStyle="1" w:styleId="Heading3Char">
    <w:name w:val="Heading 3 Char"/>
    <w:basedOn w:val="DefaultParagraphFont"/>
    <w:link w:val="Heading3"/>
    <w:rsid w:val="00D35290"/>
    <w:rPr>
      <w:rFonts w:ascii="Arial" w:eastAsia="Times New Roman" w:hAnsi="Arial" w:cs="Times New Roman"/>
      <w:b/>
      <w:color w:val="DA291C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35290"/>
    <w:rPr>
      <w:rFonts w:ascii="Arial" w:eastAsia="Times New Roman" w:hAnsi="Arial" w:cs="Times New Roman"/>
      <w:b/>
      <w:color w:val="DA291C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D35290"/>
    <w:rPr>
      <w:rFonts w:ascii="Times New Roman" w:eastAsia="Times New Roman" w:hAnsi="Times New Roman" w:cs="Times New Roman"/>
      <w:b/>
      <w:i/>
      <w:color w:val="DA291C"/>
      <w:szCs w:val="20"/>
    </w:rPr>
  </w:style>
  <w:style w:type="character" w:customStyle="1" w:styleId="Heading6Char">
    <w:name w:val="Heading 6 Char"/>
    <w:basedOn w:val="DefaultParagraphFont"/>
    <w:link w:val="Heading6"/>
    <w:rsid w:val="00D35290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D3529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D35290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D35290"/>
    <w:rPr>
      <w:rFonts w:ascii="Arial" w:eastAsia="Times New Roman" w:hAnsi="Arial" w:cs="Arial"/>
    </w:rPr>
  </w:style>
  <w:style w:type="paragraph" w:customStyle="1" w:styleId="CoverTextRed16pt">
    <w:name w:val="Cover Text  Red 16pt"/>
    <w:basedOn w:val="Normal"/>
    <w:uiPriority w:val="99"/>
    <w:qFormat/>
    <w:rsid w:val="00D35290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 w:line="264" w:lineRule="auto"/>
      <w:ind w:left="6490" w:right="-540"/>
      <w:jc w:val="right"/>
    </w:pPr>
    <w:rPr>
      <w:rFonts w:ascii="Arial" w:eastAsia="Times New Roman" w:hAnsi="Arial" w:cs="Times New Roman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uiPriority w:val="99"/>
    <w:qFormat/>
    <w:rsid w:val="00D35290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 w:line="264" w:lineRule="auto"/>
      <w:ind w:left="6490" w:right="-540"/>
      <w:jc w:val="right"/>
    </w:pPr>
    <w:rPr>
      <w:rFonts w:ascii="Arial" w:eastAsia="Times New Roman" w:hAnsi="Arial" w:cs="Times New Roman"/>
      <w:i/>
      <w:color w:val="616662"/>
      <w:szCs w:val="24"/>
    </w:rPr>
  </w:style>
  <w:style w:type="paragraph" w:customStyle="1" w:styleId="CoverText-Address">
    <w:name w:val="Cover Text - Address"/>
    <w:basedOn w:val="Normal"/>
    <w:uiPriority w:val="99"/>
    <w:qFormat/>
    <w:rsid w:val="00D35290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 w:line="264" w:lineRule="auto"/>
      <w:ind w:left="6490" w:right="-540"/>
      <w:jc w:val="right"/>
    </w:pPr>
    <w:rPr>
      <w:rFonts w:ascii="Arial" w:eastAsia="Times New Roman" w:hAnsi="Arial" w:cs="Times New Roman"/>
      <w:color w:val="616662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D352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35290"/>
  </w:style>
  <w:style w:type="paragraph" w:styleId="Revision">
    <w:name w:val="Revision"/>
    <w:hidden/>
    <w:uiPriority w:val="99"/>
    <w:semiHidden/>
    <w:rsid w:val="000C40A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341"/>
  </w:style>
  <w:style w:type="paragraph" w:styleId="Heading1">
    <w:name w:val="heading 1"/>
    <w:basedOn w:val="Normal"/>
    <w:next w:val="BodyText"/>
    <w:link w:val="Heading1Char"/>
    <w:uiPriority w:val="9"/>
    <w:qFormat/>
    <w:rsid w:val="00D35290"/>
    <w:pPr>
      <w:keepNext/>
      <w:keepLines/>
      <w:pageBreakBefore/>
      <w:numPr>
        <w:numId w:val="23"/>
      </w:numPr>
      <w:pBdr>
        <w:top w:val="single" w:sz="6" w:space="3" w:color="DA291C"/>
        <w:bottom w:val="single" w:sz="6" w:space="3" w:color="DA291C"/>
      </w:pBdr>
      <w:shd w:val="clear" w:color="auto" w:fill="DA291C"/>
      <w:tabs>
        <w:tab w:val="clear" w:pos="432"/>
        <w:tab w:val="num" w:pos="720"/>
      </w:tabs>
      <w:spacing w:after="180" w:line="264" w:lineRule="auto"/>
      <w:ind w:left="720" w:hanging="720"/>
      <w:outlineLvl w:val="0"/>
    </w:pPr>
    <w:rPr>
      <w:rFonts w:ascii="Arial" w:eastAsia="Times New Roman" w:hAnsi="Arial" w:cs="Times New Roman"/>
      <w:b/>
      <w:color w:val="FFFFFF"/>
      <w:kern w:val="28"/>
      <w:sz w:val="28"/>
      <w:szCs w:val="20"/>
    </w:rPr>
  </w:style>
  <w:style w:type="paragraph" w:styleId="Heading2">
    <w:name w:val="heading 2"/>
    <w:basedOn w:val="Normal"/>
    <w:next w:val="BodyText"/>
    <w:link w:val="Heading2Char"/>
    <w:qFormat/>
    <w:rsid w:val="00D35290"/>
    <w:pPr>
      <w:keepNext/>
      <w:numPr>
        <w:ilvl w:val="1"/>
        <w:numId w:val="23"/>
      </w:numPr>
      <w:pBdr>
        <w:top w:val="single" w:sz="6" w:space="1" w:color="D0D3D4"/>
        <w:bottom w:val="single" w:sz="6" w:space="1" w:color="D0D3D4"/>
      </w:pBdr>
      <w:shd w:val="clear" w:color="auto" w:fill="D0D3D4"/>
      <w:spacing w:before="120" w:after="120" w:line="264" w:lineRule="auto"/>
      <w:outlineLvl w:val="1"/>
    </w:pPr>
    <w:rPr>
      <w:rFonts w:ascii="Arial" w:eastAsia="Times New Roman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BodyText"/>
    <w:link w:val="Heading3Char"/>
    <w:qFormat/>
    <w:rsid w:val="00D35290"/>
    <w:pPr>
      <w:keepNext/>
      <w:numPr>
        <w:ilvl w:val="2"/>
        <w:numId w:val="23"/>
      </w:numPr>
      <w:spacing w:before="60" w:after="120" w:line="264" w:lineRule="auto"/>
      <w:outlineLvl w:val="2"/>
    </w:pPr>
    <w:rPr>
      <w:rFonts w:ascii="Arial" w:eastAsia="Times New Roman" w:hAnsi="Arial" w:cs="Times New Roman"/>
      <w:b/>
      <w:color w:val="DA291C"/>
      <w:sz w:val="20"/>
      <w:szCs w:val="20"/>
    </w:rPr>
  </w:style>
  <w:style w:type="paragraph" w:styleId="Heading4">
    <w:name w:val="heading 4"/>
    <w:basedOn w:val="Normal"/>
    <w:next w:val="BodyText"/>
    <w:link w:val="Heading4Char"/>
    <w:qFormat/>
    <w:rsid w:val="00D35290"/>
    <w:pPr>
      <w:keepNext/>
      <w:numPr>
        <w:ilvl w:val="3"/>
        <w:numId w:val="23"/>
      </w:numPr>
      <w:spacing w:before="60" w:after="60" w:line="264" w:lineRule="auto"/>
      <w:outlineLvl w:val="3"/>
    </w:pPr>
    <w:rPr>
      <w:rFonts w:ascii="Arial" w:eastAsia="Times New Roman" w:hAnsi="Arial" w:cs="Times New Roman"/>
      <w:b/>
      <w:color w:val="DA291C"/>
      <w:sz w:val="20"/>
      <w:szCs w:val="20"/>
    </w:rPr>
  </w:style>
  <w:style w:type="paragraph" w:styleId="Heading5">
    <w:name w:val="heading 5"/>
    <w:basedOn w:val="Normal"/>
    <w:next w:val="BodyText"/>
    <w:link w:val="Heading5Char"/>
    <w:qFormat/>
    <w:rsid w:val="00D35290"/>
    <w:pPr>
      <w:keepNext/>
      <w:keepLines/>
      <w:numPr>
        <w:ilvl w:val="4"/>
        <w:numId w:val="23"/>
      </w:numPr>
      <w:spacing w:before="60" w:after="120" w:line="264" w:lineRule="auto"/>
      <w:outlineLvl w:val="4"/>
    </w:pPr>
    <w:rPr>
      <w:rFonts w:ascii="Times New Roman" w:eastAsia="Times New Roman" w:hAnsi="Times New Roman" w:cs="Times New Roman"/>
      <w:b/>
      <w:i/>
      <w:color w:val="DA291C"/>
      <w:szCs w:val="20"/>
    </w:rPr>
  </w:style>
  <w:style w:type="paragraph" w:styleId="Heading6">
    <w:name w:val="heading 6"/>
    <w:basedOn w:val="Normal"/>
    <w:next w:val="Normal"/>
    <w:link w:val="Heading6Char"/>
    <w:qFormat/>
    <w:rsid w:val="00D35290"/>
    <w:pPr>
      <w:numPr>
        <w:ilvl w:val="5"/>
        <w:numId w:val="23"/>
      </w:numPr>
      <w:spacing w:before="60" w:after="60" w:line="264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D35290"/>
    <w:pPr>
      <w:numPr>
        <w:ilvl w:val="6"/>
        <w:numId w:val="23"/>
      </w:numPr>
      <w:spacing w:before="240" w:after="60" w:line="264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35290"/>
    <w:pPr>
      <w:numPr>
        <w:ilvl w:val="7"/>
        <w:numId w:val="23"/>
      </w:numPr>
      <w:spacing w:before="240" w:after="60" w:line="264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D35290"/>
    <w:pPr>
      <w:numPr>
        <w:ilvl w:val="8"/>
        <w:numId w:val="23"/>
      </w:numPr>
      <w:spacing w:before="240" w:after="60" w:line="264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40A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0AA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0AAF"/>
    <w:rPr>
      <w:rFonts w:ascii="Times New Roman" w:eastAsia="Calibri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A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50E4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C1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C1D"/>
    <w:rPr>
      <w:rFonts w:ascii="Times New Roman" w:eastAsia="Calibri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64A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A50"/>
  </w:style>
  <w:style w:type="paragraph" w:styleId="Footer">
    <w:name w:val="footer"/>
    <w:basedOn w:val="Normal"/>
    <w:link w:val="FooterChar"/>
    <w:uiPriority w:val="99"/>
    <w:unhideWhenUsed/>
    <w:rsid w:val="00C64A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A50"/>
  </w:style>
  <w:style w:type="character" w:customStyle="1" w:styleId="Heading1Char">
    <w:name w:val="Heading 1 Char"/>
    <w:basedOn w:val="DefaultParagraphFont"/>
    <w:link w:val="Heading1"/>
    <w:uiPriority w:val="9"/>
    <w:rsid w:val="00D35290"/>
    <w:rPr>
      <w:rFonts w:ascii="Arial" w:eastAsia="Times New Roman" w:hAnsi="Arial" w:cs="Times New Roman"/>
      <w:b/>
      <w:color w:val="FFFFFF"/>
      <w:kern w:val="28"/>
      <w:sz w:val="28"/>
      <w:szCs w:val="20"/>
      <w:shd w:val="clear" w:color="auto" w:fill="DA291C"/>
    </w:rPr>
  </w:style>
  <w:style w:type="character" w:customStyle="1" w:styleId="Heading2Char">
    <w:name w:val="Heading 2 Char"/>
    <w:basedOn w:val="DefaultParagraphFont"/>
    <w:link w:val="Heading2"/>
    <w:rsid w:val="00D35290"/>
    <w:rPr>
      <w:rFonts w:ascii="Arial" w:eastAsia="Times New Roman" w:hAnsi="Arial" w:cs="Arial"/>
      <w:b/>
      <w:bCs/>
      <w:iCs/>
      <w:color w:val="000000" w:themeColor="text1"/>
      <w:sz w:val="24"/>
      <w:szCs w:val="28"/>
      <w:shd w:val="clear" w:color="auto" w:fill="D0D3D4"/>
    </w:rPr>
  </w:style>
  <w:style w:type="character" w:customStyle="1" w:styleId="Heading3Char">
    <w:name w:val="Heading 3 Char"/>
    <w:basedOn w:val="DefaultParagraphFont"/>
    <w:link w:val="Heading3"/>
    <w:rsid w:val="00D35290"/>
    <w:rPr>
      <w:rFonts w:ascii="Arial" w:eastAsia="Times New Roman" w:hAnsi="Arial" w:cs="Times New Roman"/>
      <w:b/>
      <w:color w:val="DA291C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35290"/>
    <w:rPr>
      <w:rFonts w:ascii="Arial" w:eastAsia="Times New Roman" w:hAnsi="Arial" w:cs="Times New Roman"/>
      <w:b/>
      <w:color w:val="DA291C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D35290"/>
    <w:rPr>
      <w:rFonts w:ascii="Times New Roman" w:eastAsia="Times New Roman" w:hAnsi="Times New Roman" w:cs="Times New Roman"/>
      <w:b/>
      <w:i/>
      <w:color w:val="DA291C"/>
      <w:szCs w:val="20"/>
    </w:rPr>
  </w:style>
  <w:style w:type="character" w:customStyle="1" w:styleId="Heading6Char">
    <w:name w:val="Heading 6 Char"/>
    <w:basedOn w:val="DefaultParagraphFont"/>
    <w:link w:val="Heading6"/>
    <w:rsid w:val="00D35290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D3529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D35290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D35290"/>
    <w:rPr>
      <w:rFonts w:ascii="Arial" w:eastAsia="Times New Roman" w:hAnsi="Arial" w:cs="Arial"/>
    </w:rPr>
  </w:style>
  <w:style w:type="paragraph" w:customStyle="1" w:styleId="CoverTextRed16pt">
    <w:name w:val="Cover Text  Red 16pt"/>
    <w:basedOn w:val="Normal"/>
    <w:uiPriority w:val="99"/>
    <w:qFormat/>
    <w:rsid w:val="00D35290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 w:line="264" w:lineRule="auto"/>
      <w:ind w:left="6490" w:right="-540"/>
      <w:jc w:val="right"/>
    </w:pPr>
    <w:rPr>
      <w:rFonts w:ascii="Arial" w:eastAsia="Times New Roman" w:hAnsi="Arial" w:cs="Times New Roman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uiPriority w:val="99"/>
    <w:qFormat/>
    <w:rsid w:val="00D35290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 w:line="264" w:lineRule="auto"/>
      <w:ind w:left="6490" w:right="-540"/>
      <w:jc w:val="right"/>
    </w:pPr>
    <w:rPr>
      <w:rFonts w:ascii="Arial" w:eastAsia="Times New Roman" w:hAnsi="Arial" w:cs="Times New Roman"/>
      <w:i/>
      <w:color w:val="616662"/>
      <w:szCs w:val="24"/>
    </w:rPr>
  </w:style>
  <w:style w:type="paragraph" w:customStyle="1" w:styleId="CoverText-Address">
    <w:name w:val="Cover Text - Address"/>
    <w:basedOn w:val="Normal"/>
    <w:uiPriority w:val="99"/>
    <w:qFormat/>
    <w:rsid w:val="00D35290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 w:line="264" w:lineRule="auto"/>
      <w:ind w:left="6490" w:right="-540"/>
      <w:jc w:val="right"/>
    </w:pPr>
    <w:rPr>
      <w:rFonts w:ascii="Arial" w:eastAsia="Times New Roman" w:hAnsi="Arial" w:cs="Times New Roman"/>
      <w:color w:val="616662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D352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35290"/>
  </w:style>
  <w:style w:type="paragraph" w:styleId="Revision">
    <w:name w:val="Revision"/>
    <w:hidden/>
    <w:uiPriority w:val="99"/>
    <w:semiHidden/>
    <w:rsid w:val="000C40A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671CD-F927-435E-829F-68CF48D85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2328</Words>
  <Characters>13272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2013-07-05T17:08:00Z</dcterms:created>
  <dcterms:modified xsi:type="dcterms:W3CDTF">2013-07-09T16:37:00Z</dcterms:modified>
</cp:coreProperties>
</file>