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D2D13" w14:textId="77777777" w:rsidR="00436E3B" w:rsidRPr="00C57E8D" w:rsidRDefault="00436E3B" w:rsidP="00436E3B">
      <w:pPr>
        <w:spacing w:after="200" w:line="276" w:lineRule="auto"/>
        <w:rPr>
          <w:rFonts w:asciiTheme="minorHAnsi" w:hAnsiTheme="minorHAnsi"/>
          <w:b/>
          <w:i/>
          <w:u w:val="single"/>
        </w:rPr>
      </w:pPr>
      <w:r w:rsidRPr="00C57E8D">
        <w:rPr>
          <w:rFonts w:asciiTheme="minorHAnsi" w:hAnsiTheme="minorHAnsi"/>
          <w:b/>
          <w:i/>
          <w:u w:val="single"/>
        </w:rPr>
        <w:t>Remote Testing Procedures</w:t>
      </w:r>
    </w:p>
    <w:p w14:paraId="106722AC" w14:textId="7B81C3F1" w:rsidR="00436E3B" w:rsidRDefault="004C4957" w:rsidP="00436E3B">
      <w:pPr>
        <w:spacing w:after="200" w:line="276" w:lineRule="auto"/>
        <w:rPr>
          <w:rFonts w:asciiTheme="minorHAnsi" w:hAnsiTheme="minorHAnsi"/>
          <w:sz w:val="22"/>
          <w:szCs w:val="22"/>
        </w:rPr>
        <w:sectPr w:rsidR="00436E3B" w:rsidSect="00A473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Theme="minorHAnsi" w:hAnsiTheme="minorHAnsi"/>
          <w:sz w:val="22"/>
          <w:szCs w:val="22"/>
        </w:rPr>
        <w:t xml:space="preserve">Once </w:t>
      </w:r>
      <w:r w:rsidR="00674564">
        <w:rPr>
          <w:rFonts w:asciiTheme="minorHAnsi" w:hAnsiTheme="minorHAnsi"/>
          <w:sz w:val="22"/>
          <w:szCs w:val="22"/>
        </w:rPr>
        <w:t xml:space="preserve">the </w:t>
      </w:r>
      <w:r>
        <w:rPr>
          <w:rFonts w:asciiTheme="minorHAnsi" w:hAnsiTheme="minorHAnsi"/>
          <w:sz w:val="22"/>
          <w:szCs w:val="22"/>
        </w:rPr>
        <w:t>participant</w:t>
      </w:r>
      <w:r w:rsidR="00436E3B" w:rsidRPr="00C57E8D">
        <w:rPr>
          <w:rFonts w:asciiTheme="minorHAnsi" w:hAnsiTheme="minorHAnsi"/>
          <w:sz w:val="22"/>
          <w:szCs w:val="22"/>
        </w:rPr>
        <w:t xml:space="preserve"> </w:t>
      </w:r>
      <w:r w:rsidR="00674564">
        <w:rPr>
          <w:rFonts w:asciiTheme="minorHAnsi" w:hAnsiTheme="minorHAnsi"/>
          <w:sz w:val="22"/>
          <w:szCs w:val="22"/>
        </w:rPr>
        <w:t>is</w:t>
      </w:r>
      <w:r w:rsidR="00436E3B" w:rsidRPr="00C57E8D">
        <w:rPr>
          <w:rFonts w:asciiTheme="minorHAnsi" w:hAnsiTheme="minorHAnsi"/>
          <w:sz w:val="22"/>
          <w:szCs w:val="22"/>
        </w:rPr>
        <w:t xml:space="preserve"> scheduled, the</w:t>
      </w:r>
      <w:r w:rsidR="00674564">
        <w:rPr>
          <w:rFonts w:asciiTheme="minorHAnsi" w:hAnsiTheme="minorHAnsi"/>
          <w:sz w:val="22"/>
          <w:szCs w:val="22"/>
        </w:rPr>
        <w:t xml:space="preserve"> participant</w:t>
      </w:r>
      <w:r w:rsidR="00436E3B" w:rsidRPr="00C57E8D">
        <w:rPr>
          <w:rFonts w:asciiTheme="minorHAnsi" w:hAnsiTheme="minorHAnsi"/>
          <w:sz w:val="22"/>
          <w:szCs w:val="22"/>
        </w:rPr>
        <w:t xml:space="preserve"> will receive e-mail instructions for joining the </w:t>
      </w:r>
      <w:r w:rsidR="00674564">
        <w:rPr>
          <w:rFonts w:asciiTheme="minorHAnsi" w:hAnsiTheme="minorHAnsi"/>
          <w:sz w:val="22"/>
          <w:szCs w:val="22"/>
        </w:rPr>
        <w:t>interview</w:t>
      </w:r>
      <w:r w:rsidR="00674564" w:rsidRPr="00C57E8D">
        <w:rPr>
          <w:rFonts w:asciiTheme="minorHAnsi" w:hAnsiTheme="minorHAnsi"/>
          <w:sz w:val="22"/>
          <w:szCs w:val="22"/>
        </w:rPr>
        <w:t xml:space="preserve"> </w:t>
      </w:r>
      <w:r w:rsidR="00436E3B" w:rsidRPr="00C57E8D">
        <w:rPr>
          <w:rFonts w:asciiTheme="minorHAnsi" w:hAnsiTheme="minorHAnsi"/>
          <w:sz w:val="22"/>
          <w:szCs w:val="22"/>
        </w:rPr>
        <w:t xml:space="preserve">on their scheduled date and time. The instructions </w:t>
      </w:r>
      <w:r w:rsidR="00674564">
        <w:rPr>
          <w:rFonts w:asciiTheme="minorHAnsi" w:hAnsiTheme="minorHAnsi"/>
          <w:sz w:val="22"/>
          <w:szCs w:val="22"/>
        </w:rPr>
        <w:t>the participant</w:t>
      </w:r>
      <w:r w:rsidR="00436E3B" w:rsidRPr="00C57E8D">
        <w:rPr>
          <w:rFonts w:asciiTheme="minorHAnsi" w:hAnsiTheme="minorHAnsi"/>
          <w:sz w:val="22"/>
          <w:szCs w:val="22"/>
        </w:rPr>
        <w:t xml:space="preserve"> will receive will look as follows:</w:t>
      </w:r>
    </w:p>
    <w:p w14:paraId="5FA9E232" w14:textId="77777777" w:rsidR="00304A2A" w:rsidRDefault="00304A2A" w:rsidP="003940F3">
      <w:pPr>
        <w:jc w:val="center"/>
        <w:rPr>
          <w:noProof/>
        </w:rPr>
      </w:pPr>
      <w:r w:rsidRPr="00674564">
        <w:rPr>
          <w:noProof/>
        </w:rPr>
        <w:lastRenderedPageBreak/>
        <w:drawing>
          <wp:inline distT="0" distB="0" distL="0" distR="0" wp14:anchorId="3FE324D2" wp14:editId="0808538D">
            <wp:extent cx="7577593" cy="5943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824" cy="595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7D78" w14:textId="77777777" w:rsidR="00436E3B" w:rsidRDefault="00436E3B" w:rsidP="00436E3B">
      <w:pPr>
        <w:spacing w:after="200" w:line="276" w:lineRule="auto"/>
        <w:rPr>
          <w:rFonts w:asciiTheme="minorHAnsi" w:hAnsiTheme="minorHAnsi"/>
          <w:sz w:val="22"/>
          <w:szCs w:val="22"/>
        </w:rPr>
        <w:sectPr w:rsidR="00436E3B" w:rsidSect="00636E6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E752E40" w14:textId="77777777" w:rsidR="00436E3B" w:rsidRPr="00614570" w:rsidRDefault="00436E3B" w:rsidP="00436E3B">
      <w:pPr>
        <w:spacing w:after="200" w:line="276" w:lineRule="auto"/>
        <w:rPr>
          <w:rFonts w:asciiTheme="minorHAnsi" w:hAnsiTheme="minorHAnsi"/>
          <w:sz w:val="22"/>
          <w:szCs w:val="22"/>
        </w:rPr>
      </w:pPr>
      <w:r w:rsidRPr="00614570">
        <w:rPr>
          <w:rFonts w:asciiTheme="minorHAnsi" w:hAnsiTheme="minorHAnsi"/>
          <w:sz w:val="22"/>
          <w:szCs w:val="22"/>
        </w:rPr>
        <w:lastRenderedPageBreak/>
        <w:t>The emailed instructions will contain:</w:t>
      </w:r>
    </w:p>
    <w:p w14:paraId="107C15EF" w14:textId="77777777" w:rsidR="00436E3B" w:rsidRPr="00614570" w:rsidRDefault="00436E3B" w:rsidP="00436E3B">
      <w:pPr>
        <w:pStyle w:val="ListParagraph"/>
        <w:numPr>
          <w:ilvl w:val="0"/>
          <w:numId w:val="1"/>
        </w:num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 </w:t>
      </w:r>
      <w:r w:rsidRPr="00614570">
        <w:rPr>
          <w:rFonts w:asciiTheme="minorHAnsi" w:hAnsiTheme="minorHAnsi"/>
          <w:sz w:val="22"/>
          <w:szCs w:val="22"/>
        </w:rPr>
        <w:t>telephone number for the voice/audio portion of the discussion.</w:t>
      </w:r>
    </w:p>
    <w:p w14:paraId="03622CA6" w14:textId="77777777" w:rsidR="00436E3B" w:rsidRPr="00614570" w:rsidRDefault="00436E3B" w:rsidP="00436E3B">
      <w:pPr>
        <w:pStyle w:val="ListParagraph"/>
        <w:numPr>
          <w:ilvl w:val="0"/>
          <w:numId w:val="1"/>
        </w:numPr>
        <w:spacing w:after="200" w:line="276" w:lineRule="auto"/>
        <w:rPr>
          <w:rFonts w:asciiTheme="minorHAnsi" w:hAnsiTheme="minorHAnsi"/>
          <w:sz w:val="22"/>
          <w:szCs w:val="22"/>
        </w:rPr>
      </w:pPr>
      <w:r w:rsidRPr="00614570">
        <w:rPr>
          <w:rFonts w:asciiTheme="minorHAnsi" w:hAnsiTheme="minorHAnsi"/>
          <w:sz w:val="22"/>
          <w:szCs w:val="22"/>
        </w:rPr>
        <w:t xml:space="preserve">Directions for joining the web conference </w:t>
      </w:r>
      <w:r>
        <w:rPr>
          <w:rFonts w:asciiTheme="minorHAnsi" w:hAnsiTheme="minorHAnsi"/>
          <w:sz w:val="22"/>
          <w:szCs w:val="22"/>
        </w:rPr>
        <w:t>using</w:t>
      </w:r>
      <w:r w:rsidRPr="00614570">
        <w:rPr>
          <w:rFonts w:asciiTheme="minorHAnsi" w:hAnsiTheme="minorHAnsi"/>
          <w:sz w:val="22"/>
          <w:szCs w:val="22"/>
        </w:rPr>
        <w:t xml:space="preserve"> GotoMeeting.  </w:t>
      </w:r>
    </w:p>
    <w:p w14:paraId="68577FF8" w14:textId="3F927FA1" w:rsidR="00436E3B" w:rsidRPr="00013DBE" w:rsidRDefault="00436E3B" w:rsidP="00436E3B">
      <w:pPr>
        <w:rPr>
          <w:rFonts w:asciiTheme="minorHAnsi" w:eastAsia="Calibri" w:hAnsiTheme="minorHAnsi"/>
          <w:sz w:val="22"/>
          <w:szCs w:val="22"/>
        </w:rPr>
      </w:pPr>
      <w:r w:rsidRPr="00013DBE">
        <w:rPr>
          <w:rFonts w:asciiTheme="minorHAnsi" w:hAnsiTheme="minorHAnsi"/>
          <w:sz w:val="22"/>
          <w:szCs w:val="22"/>
        </w:rPr>
        <w:t xml:space="preserve">GoToMeeting is an online web conferencing service that will allow the </w:t>
      </w:r>
      <w:r w:rsidR="00D87B12">
        <w:rPr>
          <w:rFonts w:asciiTheme="minorHAnsi" w:hAnsiTheme="minorHAnsi"/>
          <w:sz w:val="22"/>
          <w:szCs w:val="22"/>
        </w:rPr>
        <w:t>interviewer</w:t>
      </w:r>
      <w:r w:rsidR="00D87B12" w:rsidRPr="00013DBE">
        <w:rPr>
          <w:rFonts w:asciiTheme="minorHAnsi" w:hAnsiTheme="minorHAnsi"/>
          <w:sz w:val="22"/>
          <w:szCs w:val="22"/>
        </w:rPr>
        <w:t xml:space="preserve"> </w:t>
      </w:r>
      <w:r w:rsidRPr="00013DBE">
        <w:rPr>
          <w:rFonts w:asciiTheme="minorHAnsi" w:hAnsiTheme="minorHAnsi"/>
          <w:sz w:val="22"/>
          <w:szCs w:val="22"/>
        </w:rPr>
        <w:t xml:space="preserve">to project </w:t>
      </w:r>
      <w:r>
        <w:rPr>
          <w:rFonts w:asciiTheme="minorHAnsi" w:hAnsiTheme="minorHAnsi"/>
          <w:sz w:val="22"/>
          <w:szCs w:val="22"/>
        </w:rPr>
        <w:t xml:space="preserve">the messages being tested </w:t>
      </w:r>
      <w:r w:rsidRPr="00013DBE">
        <w:rPr>
          <w:rFonts w:asciiTheme="minorHAnsi" w:hAnsiTheme="minorHAnsi"/>
          <w:sz w:val="22"/>
          <w:szCs w:val="22"/>
        </w:rPr>
        <w:t xml:space="preserve">on </w:t>
      </w:r>
      <w:r>
        <w:rPr>
          <w:rFonts w:asciiTheme="minorHAnsi" w:hAnsiTheme="minorHAnsi"/>
          <w:sz w:val="22"/>
          <w:szCs w:val="22"/>
        </w:rPr>
        <w:t xml:space="preserve">the </w:t>
      </w:r>
      <w:r w:rsidRPr="00013DBE">
        <w:rPr>
          <w:rFonts w:asciiTheme="minorHAnsi" w:hAnsiTheme="minorHAnsi"/>
          <w:sz w:val="22"/>
          <w:szCs w:val="22"/>
        </w:rPr>
        <w:t xml:space="preserve">computer screen, during the </w:t>
      </w:r>
      <w:r w:rsidR="00613B1C">
        <w:rPr>
          <w:rFonts w:asciiTheme="minorHAnsi" w:hAnsiTheme="minorHAnsi"/>
          <w:sz w:val="22"/>
          <w:szCs w:val="22"/>
        </w:rPr>
        <w:t>interview</w:t>
      </w:r>
      <w:r w:rsidRPr="00013DBE">
        <w:rPr>
          <w:rFonts w:asciiTheme="minorHAnsi" w:hAnsiTheme="minorHAnsi"/>
          <w:sz w:val="22"/>
          <w:szCs w:val="22"/>
        </w:rPr>
        <w:t>. Participants will be able to</w:t>
      </w:r>
      <w:r>
        <w:rPr>
          <w:rFonts w:asciiTheme="minorHAnsi" w:hAnsiTheme="minorHAnsi"/>
          <w:sz w:val="22"/>
          <w:szCs w:val="22"/>
        </w:rPr>
        <w:t xml:space="preserve">, </w:t>
      </w:r>
      <w:r w:rsidRPr="00013DBE">
        <w:rPr>
          <w:rFonts w:asciiTheme="minorHAnsi" w:hAnsiTheme="minorHAnsi"/>
          <w:sz w:val="22"/>
          <w:szCs w:val="22"/>
        </w:rPr>
        <w:t>on their own computer screen</w:t>
      </w:r>
      <w:r>
        <w:rPr>
          <w:rFonts w:asciiTheme="minorHAnsi" w:hAnsiTheme="minorHAnsi"/>
          <w:sz w:val="22"/>
          <w:szCs w:val="22"/>
        </w:rPr>
        <w:t>, see</w:t>
      </w:r>
      <w:r w:rsidRPr="00013DBE">
        <w:rPr>
          <w:rFonts w:asciiTheme="minorHAnsi" w:hAnsiTheme="minorHAnsi"/>
          <w:sz w:val="22"/>
          <w:szCs w:val="22"/>
        </w:rPr>
        <w:t xml:space="preserve"> the messages as they are being </w:t>
      </w:r>
      <w:r>
        <w:rPr>
          <w:rFonts w:asciiTheme="minorHAnsi" w:hAnsiTheme="minorHAnsi"/>
          <w:sz w:val="22"/>
          <w:szCs w:val="22"/>
        </w:rPr>
        <w:t>shown on the</w:t>
      </w:r>
      <w:r w:rsidRPr="00013DBE">
        <w:rPr>
          <w:rFonts w:asciiTheme="minorHAnsi" w:hAnsiTheme="minorHAnsi"/>
          <w:sz w:val="22"/>
          <w:szCs w:val="22"/>
        </w:rPr>
        <w:t xml:space="preserve"> </w:t>
      </w:r>
      <w:r w:rsidR="00613B1C">
        <w:rPr>
          <w:rFonts w:asciiTheme="minorHAnsi" w:hAnsiTheme="minorHAnsi"/>
          <w:sz w:val="22"/>
          <w:szCs w:val="22"/>
        </w:rPr>
        <w:t>interviewer’s</w:t>
      </w:r>
      <w:r w:rsidR="00613B1C" w:rsidRPr="00013DBE">
        <w:rPr>
          <w:rFonts w:asciiTheme="minorHAnsi" w:hAnsiTheme="minorHAnsi"/>
          <w:sz w:val="22"/>
          <w:szCs w:val="22"/>
        </w:rPr>
        <w:t xml:space="preserve"> </w:t>
      </w:r>
      <w:r w:rsidRPr="00013DBE">
        <w:rPr>
          <w:rFonts w:asciiTheme="minorHAnsi" w:hAnsiTheme="minorHAnsi"/>
          <w:sz w:val="22"/>
          <w:szCs w:val="22"/>
        </w:rPr>
        <w:t xml:space="preserve">computer screen. While </w:t>
      </w:r>
      <w:r w:rsidR="00613B1C">
        <w:rPr>
          <w:rFonts w:asciiTheme="minorHAnsi" w:hAnsiTheme="minorHAnsi"/>
          <w:sz w:val="22"/>
          <w:szCs w:val="22"/>
        </w:rPr>
        <w:t xml:space="preserve">the </w:t>
      </w:r>
      <w:r w:rsidRPr="00013DBE">
        <w:rPr>
          <w:rFonts w:asciiTheme="minorHAnsi" w:hAnsiTheme="minorHAnsi"/>
          <w:sz w:val="22"/>
          <w:szCs w:val="22"/>
        </w:rPr>
        <w:t xml:space="preserve">participant will be able to </w:t>
      </w:r>
      <w:r w:rsidRPr="00013DBE">
        <w:rPr>
          <w:rFonts w:asciiTheme="minorHAnsi" w:eastAsia="Calibri" w:hAnsiTheme="minorHAnsi"/>
          <w:sz w:val="22"/>
          <w:szCs w:val="22"/>
        </w:rPr>
        <w:t xml:space="preserve">see what </w:t>
      </w:r>
      <w:r>
        <w:rPr>
          <w:rFonts w:asciiTheme="minorHAnsi" w:eastAsia="Calibri" w:hAnsiTheme="minorHAnsi"/>
          <w:sz w:val="22"/>
          <w:szCs w:val="22"/>
        </w:rPr>
        <w:t xml:space="preserve">is on the </w:t>
      </w:r>
      <w:r w:rsidR="00613B1C">
        <w:rPr>
          <w:rFonts w:asciiTheme="minorHAnsi" w:eastAsia="Calibri" w:hAnsiTheme="minorHAnsi"/>
          <w:sz w:val="22"/>
          <w:szCs w:val="22"/>
        </w:rPr>
        <w:t>interviewer</w:t>
      </w:r>
      <w:r>
        <w:rPr>
          <w:rFonts w:asciiTheme="minorHAnsi" w:eastAsia="Calibri" w:hAnsiTheme="minorHAnsi"/>
          <w:sz w:val="22"/>
          <w:szCs w:val="22"/>
        </w:rPr>
        <w:t>’s</w:t>
      </w:r>
      <w:r w:rsidRPr="00013DBE">
        <w:rPr>
          <w:rFonts w:asciiTheme="minorHAnsi" w:eastAsia="Calibri" w:hAnsiTheme="minorHAnsi"/>
          <w:sz w:val="22"/>
          <w:szCs w:val="22"/>
        </w:rPr>
        <w:t xml:space="preserve"> computer screen, </w:t>
      </w:r>
      <w:r>
        <w:rPr>
          <w:rFonts w:asciiTheme="minorHAnsi" w:eastAsia="Calibri" w:hAnsiTheme="minorHAnsi"/>
          <w:sz w:val="22"/>
          <w:szCs w:val="22"/>
        </w:rPr>
        <w:t>the</w:t>
      </w:r>
      <w:r w:rsidR="00613B1C">
        <w:rPr>
          <w:rFonts w:asciiTheme="minorHAnsi" w:eastAsia="Calibri" w:hAnsiTheme="minorHAnsi"/>
          <w:sz w:val="22"/>
          <w:szCs w:val="22"/>
        </w:rPr>
        <w:t xml:space="preserve"> participant</w:t>
      </w:r>
      <w:r>
        <w:rPr>
          <w:rFonts w:asciiTheme="minorHAnsi" w:eastAsia="Calibri" w:hAnsiTheme="minorHAnsi"/>
          <w:sz w:val="22"/>
          <w:szCs w:val="22"/>
        </w:rPr>
        <w:t xml:space="preserve"> will not be able to change it – and </w:t>
      </w:r>
      <w:r w:rsidRPr="00013DBE">
        <w:rPr>
          <w:rFonts w:asciiTheme="minorHAnsi" w:eastAsia="Calibri" w:hAnsiTheme="minorHAnsi"/>
          <w:sz w:val="22"/>
          <w:szCs w:val="22"/>
        </w:rPr>
        <w:t xml:space="preserve">the </w:t>
      </w:r>
      <w:r w:rsidR="00D87B12">
        <w:rPr>
          <w:rFonts w:asciiTheme="minorHAnsi" w:eastAsia="Calibri" w:hAnsiTheme="minorHAnsi"/>
          <w:sz w:val="22"/>
          <w:szCs w:val="22"/>
        </w:rPr>
        <w:t>interviewer</w:t>
      </w:r>
      <w:r w:rsidR="00D87B12" w:rsidRPr="00013DBE">
        <w:rPr>
          <w:rFonts w:asciiTheme="minorHAnsi" w:eastAsia="Calibri" w:hAnsiTheme="minorHAnsi"/>
          <w:sz w:val="22"/>
          <w:szCs w:val="22"/>
        </w:rPr>
        <w:t xml:space="preserve"> </w:t>
      </w:r>
      <w:r w:rsidRPr="00013DBE">
        <w:rPr>
          <w:rFonts w:asciiTheme="minorHAnsi" w:eastAsia="Calibri" w:hAnsiTheme="minorHAnsi"/>
          <w:sz w:val="22"/>
          <w:szCs w:val="22"/>
        </w:rPr>
        <w:t>will not be able to see or access in any way the participant</w:t>
      </w:r>
      <w:r w:rsidR="00D87B12">
        <w:rPr>
          <w:rFonts w:asciiTheme="minorHAnsi" w:eastAsia="Calibri" w:hAnsiTheme="minorHAnsi"/>
          <w:sz w:val="22"/>
          <w:szCs w:val="22"/>
        </w:rPr>
        <w:t>’</w:t>
      </w:r>
      <w:r w:rsidRPr="00013DBE">
        <w:rPr>
          <w:rFonts w:asciiTheme="minorHAnsi" w:eastAsia="Calibri" w:hAnsiTheme="minorHAnsi"/>
          <w:sz w:val="22"/>
          <w:szCs w:val="22"/>
        </w:rPr>
        <w:t xml:space="preserve">s computer screen.  </w:t>
      </w:r>
    </w:p>
    <w:p w14:paraId="7FD5389D" w14:textId="77777777" w:rsidR="00436E3B" w:rsidRPr="00013DBE" w:rsidRDefault="00436E3B" w:rsidP="00436E3B">
      <w:pPr>
        <w:rPr>
          <w:rFonts w:asciiTheme="minorHAnsi" w:eastAsia="Calibri" w:hAnsiTheme="minorHAnsi"/>
          <w:sz w:val="22"/>
          <w:szCs w:val="22"/>
        </w:rPr>
      </w:pPr>
    </w:p>
    <w:p w14:paraId="31E9D1FA" w14:textId="2C16F5C3" w:rsidR="00436E3B" w:rsidRDefault="00436E3B" w:rsidP="00436E3B">
      <w:pPr>
        <w:rPr>
          <w:rFonts w:asciiTheme="minorHAnsi" w:hAnsiTheme="minorHAnsi"/>
          <w:b/>
          <w:sz w:val="22"/>
          <w:szCs w:val="22"/>
        </w:rPr>
      </w:pPr>
      <w:r w:rsidRPr="00013DBE">
        <w:rPr>
          <w:rFonts w:asciiTheme="minorHAnsi" w:eastAsia="Calibri" w:hAnsiTheme="minorHAnsi"/>
          <w:sz w:val="22"/>
          <w:szCs w:val="22"/>
        </w:rPr>
        <w:t xml:space="preserve">Although GoToMeeting allows for video capabilities, they will not be used for these </w:t>
      </w:r>
      <w:r w:rsidR="00D87B12">
        <w:rPr>
          <w:rFonts w:asciiTheme="minorHAnsi" w:eastAsia="Calibri" w:hAnsiTheme="minorHAnsi"/>
          <w:sz w:val="22"/>
          <w:szCs w:val="22"/>
        </w:rPr>
        <w:t>interviews</w:t>
      </w:r>
      <w:r w:rsidRPr="00013DBE">
        <w:rPr>
          <w:rFonts w:asciiTheme="minorHAnsi" w:eastAsia="Calibri" w:hAnsiTheme="minorHAnsi"/>
          <w:sz w:val="22"/>
          <w:szCs w:val="22"/>
        </w:rPr>
        <w:t xml:space="preserve">. </w:t>
      </w:r>
      <w:r>
        <w:rPr>
          <w:rFonts w:asciiTheme="minorHAnsi" w:eastAsia="Calibri" w:hAnsiTheme="minorHAnsi"/>
          <w:sz w:val="22"/>
          <w:szCs w:val="22"/>
        </w:rPr>
        <w:t xml:space="preserve"> Neither t</w:t>
      </w:r>
      <w:r w:rsidRPr="00013DBE">
        <w:rPr>
          <w:rFonts w:asciiTheme="minorHAnsi" w:eastAsia="Calibri" w:hAnsiTheme="minorHAnsi"/>
          <w:sz w:val="22"/>
          <w:szCs w:val="22"/>
        </w:rPr>
        <w:t xml:space="preserve">he </w:t>
      </w:r>
      <w:r w:rsidR="00D87B12">
        <w:rPr>
          <w:rFonts w:asciiTheme="minorHAnsi" w:eastAsia="Calibri" w:hAnsiTheme="minorHAnsi"/>
          <w:sz w:val="22"/>
          <w:szCs w:val="22"/>
        </w:rPr>
        <w:t>interviewe</w:t>
      </w:r>
      <w:r w:rsidR="00D87B12" w:rsidRPr="00013DBE">
        <w:rPr>
          <w:rFonts w:asciiTheme="minorHAnsi" w:eastAsia="Calibri" w:hAnsiTheme="minorHAnsi"/>
          <w:sz w:val="22"/>
          <w:szCs w:val="22"/>
        </w:rPr>
        <w:t xml:space="preserve">r </w:t>
      </w:r>
      <w:r w:rsidRPr="00013DBE">
        <w:rPr>
          <w:rFonts w:asciiTheme="minorHAnsi" w:eastAsia="Calibri" w:hAnsiTheme="minorHAnsi"/>
          <w:sz w:val="22"/>
          <w:szCs w:val="22"/>
        </w:rPr>
        <w:t xml:space="preserve">nor the participant will be able to see each other. </w:t>
      </w:r>
    </w:p>
    <w:p w14:paraId="72292FDF" w14:textId="77777777" w:rsidR="00436E3B" w:rsidRDefault="00436E3B" w:rsidP="00436E3B">
      <w:pPr>
        <w:rPr>
          <w:rFonts w:asciiTheme="minorHAnsi" w:hAnsiTheme="minorHAnsi"/>
          <w:b/>
          <w:sz w:val="22"/>
          <w:szCs w:val="22"/>
        </w:rPr>
      </w:pPr>
    </w:p>
    <w:p w14:paraId="311E65DD" w14:textId="77777777" w:rsidR="00436E3B" w:rsidRDefault="00436E3B" w:rsidP="00436E3B">
      <w:pPr>
        <w:rPr>
          <w:rFonts w:asciiTheme="minorHAnsi" w:hAnsiTheme="minorHAnsi"/>
          <w:sz w:val="22"/>
          <w:szCs w:val="22"/>
        </w:rPr>
      </w:pPr>
      <w:r w:rsidRPr="009717C2">
        <w:rPr>
          <w:rFonts w:asciiTheme="minorHAnsi" w:hAnsiTheme="minorHAnsi"/>
          <w:sz w:val="22"/>
          <w:szCs w:val="22"/>
        </w:rPr>
        <w:t xml:space="preserve">The e-mailed instructions will also include </w:t>
      </w:r>
      <w:r>
        <w:rPr>
          <w:rFonts w:asciiTheme="minorHAnsi" w:hAnsiTheme="minorHAnsi"/>
          <w:sz w:val="22"/>
          <w:szCs w:val="22"/>
        </w:rPr>
        <w:t xml:space="preserve">an information sheet. The information sheet will include all of the elements required for informed consent but will not require the signature of the participant. </w:t>
      </w:r>
    </w:p>
    <w:p w14:paraId="76369FD5" w14:textId="77777777" w:rsidR="00436E3B" w:rsidRPr="00013DBE" w:rsidRDefault="00436E3B" w:rsidP="00436E3B">
      <w:pPr>
        <w:rPr>
          <w:rFonts w:asciiTheme="minorHAnsi" w:hAnsiTheme="minorHAnsi"/>
          <w:b/>
          <w:sz w:val="22"/>
          <w:szCs w:val="22"/>
        </w:rPr>
      </w:pPr>
    </w:p>
    <w:p w14:paraId="289E9256" w14:textId="22E5DA3B" w:rsidR="00436E3B" w:rsidRPr="00013DBE" w:rsidRDefault="00436E3B" w:rsidP="00436E3B">
      <w:pPr>
        <w:spacing w:after="200"/>
        <w:rPr>
          <w:rFonts w:asciiTheme="minorHAnsi" w:hAnsiTheme="minorHAnsi"/>
          <w:sz w:val="22"/>
          <w:szCs w:val="22"/>
        </w:rPr>
      </w:pPr>
      <w:r w:rsidRPr="00013DBE">
        <w:rPr>
          <w:rFonts w:asciiTheme="minorHAnsi" w:hAnsiTheme="minorHAnsi"/>
          <w:sz w:val="22"/>
          <w:szCs w:val="22"/>
        </w:rPr>
        <w:t xml:space="preserve">On the day of the </w:t>
      </w:r>
      <w:r w:rsidR="00D87B12">
        <w:rPr>
          <w:rFonts w:asciiTheme="minorHAnsi" w:hAnsiTheme="minorHAnsi"/>
          <w:sz w:val="22"/>
          <w:szCs w:val="22"/>
        </w:rPr>
        <w:t>interview</w:t>
      </w:r>
      <w:r w:rsidRPr="00013DBE">
        <w:rPr>
          <w:rFonts w:asciiTheme="minorHAnsi" w:hAnsiTheme="minorHAnsi"/>
          <w:sz w:val="22"/>
          <w:szCs w:val="22"/>
        </w:rPr>
        <w:t xml:space="preserve">, the participant will first call </w:t>
      </w:r>
      <w:r>
        <w:rPr>
          <w:rFonts w:asciiTheme="minorHAnsi" w:hAnsiTheme="minorHAnsi"/>
          <w:sz w:val="22"/>
          <w:szCs w:val="22"/>
        </w:rPr>
        <w:t xml:space="preserve">in on the </w:t>
      </w:r>
      <w:r w:rsidRPr="00013DBE">
        <w:rPr>
          <w:rFonts w:asciiTheme="minorHAnsi" w:hAnsiTheme="minorHAnsi"/>
          <w:sz w:val="22"/>
          <w:szCs w:val="22"/>
        </w:rPr>
        <w:t>telephone line. The</w:t>
      </w:r>
      <w:r w:rsidR="00D87B12">
        <w:rPr>
          <w:rFonts w:asciiTheme="minorHAnsi" w:hAnsiTheme="minorHAnsi"/>
          <w:sz w:val="22"/>
          <w:szCs w:val="22"/>
        </w:rPr>
        <w:t xml:space="preserve"> participant</w:t>
      </w:r>
      <w:r w:rsidRPr="00013DBE">
        <w:rPr>
          <w:rFonts w:asciiTheme="minorHAnsi" w:hAnsiTheme="minorHAnsi"/>
          <w:sz w:val="22"/>
          <w:szCs w:val="22"/>
        </w:rPr>
        <w:t xml:space="preserve"> will then follow the procedures to join the web conference </w:t>
      </w:r>
      <w:r>
        <w:rPr>
          <w:rFonts w:asciiTheme="minorHAnsi" w:hAnsiTheme="minorHAnsi"/>
          <w:sz w:val="22"/>
          <w:szCs w:val="22"/>
        </w:rPr>
        <w:t>using</w:t>
      </w:r>
      <w:r w:rsidRPr="00013DBE">
        <w:rPr>
          <w:rFonts w:asciiTheme="minorHAnsi" w:hAnsiTheme="minorHAnsi"/>
          <w:sz w:val="22"/>
          <w:szCs w:val="22"/>
        </w:rPr>
        <w:t xml:space="preserve"> GotoMeeting. The screenshots on the following pages illustrate the interface/procedures that participants will follow to join the web conference.</w:t>
      </w:r>
    </w:p>
    <w:p w14:paraId="6660ACB4" w14:textId="77777777" w:rsidR="00436E3B" w:rsidRPr="00013DBE" w:rsidRDefault="00436E3B" w:rsidP="00436E3B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D8B4C" wp14:editId="7AB59EC6">
                <wp:simplePos x="0" y="0"/>
                <wp:positionH relativeFrom="column">
                  <wp:posOffset>5210175</wp:posOffset>
                </wp:positionH>
                <wp:positionV relativeFrom="paragraph">
                  <wp:posOffset>465455</wp:posOffset>
                </wp:positionV>
                <wp:extent cx="295275" cy="619125"/>
                <wp:effectExtent l="38100" t="19050" r="28575" b="47625"/>
                <wp:wrapNone/>
                <wp:docPr id="3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6191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3486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10.25pt;margin-top:36.65pt;width:23.25pt;height:48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" strokeweight="2.5pt">
                <v:stroke endarrow="block"/>
              </v:shape>
            </w:pict>
          </mc:Fallback>
        </mc:AlternateContent>
      </w:r>
      <w:r w:rsidRPr="00013DBE">
        <w:rPr>
          <w:rFonts w:asciiTheme="minorHAnsi" w:hAnsiTheme="minorHAnsi"/>
          <w:b/>
          <w:sz w:val="22"/>
          <w:szCs w:val="22"/>
        </w:rPr>
        <w:t xml:space="preserve"> Step 1:</w:t>
      </w:r>
      <w:r w:rsidRPr="00013DBE">
        <w:rPr>
          <w:rFonts w:asciiTheme="minorHAnsi" w:hAnsiTheme="minorHAnsi"/>
          <w:sz w:val="22"/>
          <w:szCs w:val="22"/>
        </w:rPr>
        <w:t xml:space="preserve"> From the GotoMeeting homepage, they will click on the “Join Meeting” button at the top of the page. </w:t>
      </w:r>
    </w:p>
    <w:p w14:paraId="25CE6FD3" w14:textId="77777777" w:rsidR="00436E3B" w:rsidRPr="00013DBE" w:rsidRDefault="00436E3B" w:rsidP="00436E3B">
      <w:pPr>
        <w:spacing w:after="200" w:line="276" w:lineRule="auto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990CAA" wp14:editId="1E879D9E">
            <wp:simplePos x="0" y="0"/>
            <wp:positionH relativeFrom="column">
              <wp:posOffset>38100</wp:posOffset>
            </wp:positionH>
            <wp:positionV relativeFrom="paragraph">
              <wp:posOffset>31750</wp:posOffset>
            </wp:positionV>
            <wp:extent cx="5943600" cy="334327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C3D8" w14:textId="77777777" w:rsidR="00436E3B" w:rsidRPr="00013DBE" w:rsidRDefault="00436E3B" w:rsidP="00436E3B">
      <w:pPr>
        <w:spacing w:after="200" w:line="276" w:lineRule="auto"/>
        <w:rPr>
          <w:rFonts w:asciiTheme="minorHAnsi" w:hAnsiTheme="minorHAnsi"/>
        </w:rPr>
      </w:pPr>
    </w:p>
    <w:p w14:paraId="7AFA3FA2" w14:textId="77777777" w:rsidR="00436E3B" w:rsidRPr="00013DBE" w:rsidRDefault="00436E3B" w:rsidP="00436E3B">
      <w:pPr>
        <w:spacing w:after="200" w:line="276" w:lineRule="auto"/>
        <w:rPr>
          <w:rFonts w:asciiTheme="minorHAnsi" w:hAnsiTheme="minorHAnsi"/>
        </w:rPr>
      </w:pPr>
    </w:p>
    <w:p w14:paraId="6D6827F4" w14:textId="77777777" w:rsidR="00436E3B" w:rsidRPr="00013DBE" w:rsidRDefault="00436E3B" w:rsidP="00436E3B">
      <w:pPr>
        <w:spacing w:after="200" w:line="276" w:lineRule="auto"/>
        <w:rPr>
          <w:rFonts w:asciiTheme="minorHAnsi" w:hAnsiTheme="minorHAnsi"/>
        </w:rPr>
      </w:pPr>
    </w:p>
    <w:p w14:paraId="4FD1B074" w14:textId="77777777" w:rsidR="00436E3B" w:rsidRPr="00013DBE" w:rsidRDefault="00436E3B" w:rsidP="00436E3B">
      <w:pPr>
        <w:spacing w:after="200" w:line="276" w:lineRule="auto"/>
        <w:rPr>
          <w:rFonts w:asciiTheme="minorHAnsi" w:hAnsiTheme="minorHAnsi"/>
        </w:rPr>
      </w:pPr>
    </w:p>
    <w:p w14:paraId="3A6B32E0" w14:textId="77777777" w:rsidR="00436E3B" w:rsidRPr="00013DBE" w:rsidRDefault="00436E3B" w:rsidP="00436E3B">
      <w:pPr>
        <w:spacing w:after="200" w:line="276" w:lineRule="auto"/>
        <w:rPr>
          <w:rFonts w:asciiTheme="minorHAnsi" w:hAnsiTheme="minorHAnsi"/>
        </w:rPr>
      </w:pPr>
    </w:p>
    <w:p w14:paraId="3D8B81F5" w14:textId="77777777" w:rsidR="00436E3B" w:rsidRPr="00013DBE" w:rsidRDefault="00436E3B" w:rsidP="00436E3B">
      <w:pPr>
        <w:spacing w:after="200" w:line="276" w:lineRule="auto"/>
        <w:rPr>
          <w:rFonts w:asciiTheme="minorHAnsi" w:hAnsiTheme="minorHAnsi"/>
        </w:rPr>
      </w:pPr>
    </w:p>
    <w:p w14:paraId="2C0571E4" w14:textId="77777777" w:rsidR="00436E3B" w:rsidRPr="00013DBE" w:rsidRDefault="00436E3B" w:rsidP="00436E3B">
      <w:pPr>
        <w:spacing w:after="200" w:line="276" w:lineRule="auto"/>
        <w:rPr>
          <w:rFonts w:asciiTheme="minorHAnsi" w:hAnsiTheme="minorHAnsi"/>
        </w:rPr>
      </w:pPr>
    </w:p>
    <w:p w14:paraId="67EF0228" w14:textId="77777777" w:rsidR="00436E3B" w:rsidRDefault="00436E3B" w:rsidP="00436E3B">
      <w:pPr>
        <w:spacing w:after="200" w:line="276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57329990" w14:textId="77777777" w:rsidR="00436E3B" w:rsidRDefault="00436E3B" w:rsidP="00436E3B">
      <w:pPr>
        <w:spacing w:after="200" w:line="276" w:lineRule="auto"/>
        <w:rPr>
          <w:rFonts w:asciiTheme="minorHAnsi" w:hAnsiTheme="minorHAnsi"/>
          <w:sz w:val="22"/>
          <w:szCs w:val="22"/>
        </w:rPr>
      </w:pPr>
      <w:r w:rsidRPr="00013DBE">
        <w:rPr>
          <w:rFonts w:asciiTheme="minorHAnsi" w:hAnsiTheme="minorHAnsi"/>
          <w:b/>
          <w:sz w:val="22"/>
          <w:szCs w:val="22"/>
        </w:rPr>
        <w:lastRenderedPageBreak/>
        <w:t xml:space="preserve">Step 2: </w:t>
      </w:r>
      <w:r w:rsidRPr="00013DBE">
        <w:rPr>
          <w:rFonts w:asciiTheme="minorHAnsi" w:hAnsiTheme="minorHAnsi"/>
          <w:sz w:val="22"/>
          <w:szCs w:val="22"/>
        </w:rPr>
        <w:t>They will enter the unique meeting ID # that was provided to them in the instructions.</w:t>
      </w:r>
    </w:p>
    <w:p w14:paraId="4B3A0BC5" w14:textId="77777777" w:rsidR="00436E3B" w:rsidRPr="00013DBE" w:rsidRDefault="00436E3B" w:rsidP="00436E3B">
      <w:pPr>
        <w:spacing w:after="200" w:line="276" w:lineRule="auto"/>
        <w:rPr>
          <w:rFonts w:asciiTheme="minorHAnsi" w:hAnsiTheme="minorHAnsi"/>
          <w:sz w:val="22"/>
          <w:szCs w:val="22"/>
        </w:rPr>
      </w:pPr>
    </w:p>
    <w:p w14:paraId="0CE251F9" w14:textId="77777777" w:rsidR="00436E3B" w:rsidRDefault="00436E3B" w:rsidP="00436E3B">
      <w:pPr>
        <w:spacing w:after="200" w:line="276" w:lineRule="auto"/>
      </w:pPr>
      <w:r>
        <w:rPr>
          <w:noProof/>
        </w:rPr>
        <w:drawing>
          <wp:inline distT="0" distB="0" distL="0" distR="0" wp14:anchorId="53B6714B" wp14:editId="19251B3F">
            <wp:extent cx="6265333" cy="352425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8058" cy="35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62EB" w14:textId="77777777" w:rsidR="00436E3B" w:rsidRPr="00162022" w:rsidRDefault="00436E3B" w:rsidP="00436E3B">
      <w:pPr>
        <w:spacing w:after="200" w:line="276" w:lineRule="auto"/>
        <w:rPr>
          <w:b/>
        </w:rPr>
      </w:pPr>
    </w:p>
    <w:p w14:paraId="0932CAAF" w14:textId="77777777" w:rsidR="00436E3B" w:rsidRDefault="00436E3B" w:rsidP="00436E3B">
      <w:pPr>
        <w:spacing w:after="200" w:line="276" w:lineRule="auto"/>
        <w:jc w:val="center"/>
      </w:pPr>
    </w:p>
    <w:p w14:paraId="7C9651F8" w14:textId="77777777" w:rsidR="00436E3B" w:rsidRDefault="00436E3B" w:rsidP="00436E3B">
      <w:pPr>
        <w:spacing w:after="200" w:line="276" w:lineRule="auto"/>
        <w:jc w:val="center"/>
      </w:pPr>
    </w:p>
    <w:p w14:paraId="2DD3925A" w14:textId="77777777" w:rsidR="00436E3B" w:rsidRDefault="00436E3B" w:rsidP="00436E3B">
      <w:pPr>
        <w:spacing w:after="200" w:line="276" w:lineRule="auto"/>
        <w:jc w:val="center"/>
      </w:pPr>
    </w:p>
    <w:p w14:paraId="28A258E5" w14:textId="77777777" w:rsidR="00436E3B" w:rsidRDefault="00436E3B" w:rsidP="00436E3B">
      <w:pPr>
        <w:spacing w:after="200" w:line="276" w:lineRule="auto"/>
        <w:jc w:val="center"/>
      </w:pPr>
    </w:p>
    <w:p w14:paraId="773906A1" w14:textId="115EC8EE" w:rsidR="00436E3B" w:rsidRPr="005B4880" w:rsidRDefault="00436E3B" w:rsidP="00436E3B">
      <w:pPr>
        <w:spacing w:after="200" w:line="276" w:lineRule="auto"/>
        <w:rPr>
          <w:rFonts w:asciiTheme="minorHAnsi" w:hAnsiTheme="minorHAnsi"/>
          <w:color w:val="222222"/>
          <w:shd w:val="clear" w:color="auto" w:fill="FFFFFF"/>
        </w:rPr>
        <w:sectPr w:rsidR="00436E3B" w:rsidRPr="005B4880" w:rsidSect="00A473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13DBE">
        <w:rPr>
          <w:rFonts w:asciiTheme="minorHAnsi" w:hAnsiTheme="minorHAnsi"/>
          <w:b/>
          <w:sz w:val="22"/>
          <w:szCs w:val="22"/>
        </w:rPr>
        <w:t xml:space="preserve">Step 3: </w:t>
      </w:r>
      <w:r w:rsidR="00461AC3">
        <w:rPr>
          <w:rFonts w:asciiTheme="minorHAnsi" w:hAnsiTheme="minorHAnsi"/>
          <w:sz w:val="22"/>
          <w:szCs w:val="22"/>
        </w:rPr>
        <w:t>Once the participant</w:t>
      </w:r>
      <w:r w:rsidRPr="00013DBE">
        <w:rPr>
          <w:rFonts w:asciiTheme="minorHAnsi" w:hAnsiTheme="minorHAnsi"/>
          <w:sz w:val="22"/>
          <w:szCs w:val="22"/>
        </w:rPr>
        <w:t xml:space="preserve"> enter</w:t>
      </w:r>
      <w:r w:rsidR="00461AC3">
        <w:rPr>
          <w:rFonts w:asciiTheme="minorHAnsi" w:hAnsiTheme="minorHAnsi"/>
          <w:sz w:val="22"/>
          <w:szCs w:val="22"/>
        </w:rPr>
        <w:t>s</w:t>
      </w:r>
      <w:r w:rsidRPr="00013DBE">
        <w:rPr>
          <w:rFonts w:asciiTheme="minorHAnsi" w:hAnsiTheme="minorHAnsi"/>
          <w:sz w:val="22"/>
          <w:szCs w:val="22"/>
        </w:rPr>
        <w:t xml:space="preserve"> the Meeting ID #, the system will lead them to the online meeting space. In other words, at that point they will be able to see what </w:t>
      </w:r>
      <w:r>
        <w:rPr>
          <w:rFonts w:asciiTheme="minorHAnsi" w:hAnsiTheme="minorHAnsi"/>
          <w:sz w:val="22"/>
          <w:szCs w:val="22"/>
        </w:rPr>
        <w:t xml:space="preserve">is on the </w:t>
      </w:r>
      <w:r w:rsidR="004F764F">
        <w:rPr>
          <w:rFonts w:asciiTheme="minorHAnsi" w:hAnsiTheme="minorHAnsi"/>
          <w:sz w:val="22"/>
          <w:szCs w:val="22"/>
        </w:rPr>
        <w:t>interviewer’s</w:t>
      </w:r>
      <w:r w:rsidR="004F764F" w:rsidRPr="00013DBE">
        <w:rPr>
          <w:rFonts w:asciiTheme="minorHAnsi" w:hAnsiTheme="minorHAnsi"/>
          <w:sz w:val="22"/>
          <w:szCs w:val="22"/>
        </w:rPr>
        <w:t xml:space="preserve"> </w:t>
      </w:r>
      <w:r w:rsidRPr="00013DBE">
        <w:rPr>
          <w:rFonts w:asciiTheme="minorHAnsi" w:hAnsiTheme="minorHAnsi"/>
          <w:sz w:val="22"/>
          <w:szCs w:val="22"/>
        </w:rPr>
        <w:t>computer screen</w:t>
      </w:r>
      <w:r>
        <w:rPr>
          <w:rFonts w:asciiTheme="minorHAnsi" w:hAnsiTheme="minorHAnsi"/>
          <w:sz w:val="22"/>
          <w:szCs w:val="22"/>
        </w:rPr>
        <w:t>; this will be</w:t>
      </w:r>
      <w:r w:rsidRPr="00013DBE">
        <w:rPr>
          <w:rFonts w:asciiTheme="minorHAnsi" w:hAnsiTheme="minorHAnsi"/>
          <w:sz w:val="22"/>
          <w:szCs w:val="22"/>
        </w:rPr>
        <w:t xml:space="preserve"> a welcome message that</w:t>
      </w:r>
      <w:r>
        <w:rPr>
          <w:rFonts w:asciiTheme="minorHAnsi" w:hAnsiTheme="minorHAnsi"/>
          <w:sz w:val="22"/>
          <w:szCs w:val="22"/>
        </w:rPr>
        <w:t xml:space="preserve"> will read “Welcome to the </w:t>
      </w:r>
      <w:r w:rsidR="004F764F">
        <w:rPr>
          <w:rFonts w:asciiTheme="minorHAnsi" w:hAnsiTheme="minorHAnsi"/>
          <w:sz w:val="22"/>
          <w:szCs w:val="22"/>
        </w:rPr>
        <w:t>interview</w:t>
      </w:r>
      <w:r>
        <w:rPr>
          <w:rFonts w:asciiTheme="minorHAnsi" w:hAnsiTheme="minorHAnsi"/>
          <w:sz w:val="22"/>
          <w:szCs w:val="22"/>
        </w:rPr>
        <w:t>. We will start at [TIME]” and</w:t>
      </w:r>
      <w:r w:rsidRPr="00013DB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will also include</w:t>
      </w:r>
      <w:r w:rsidRPr="00013DBE">
        <w:rPr>
          <w:rFonts w:asciiTheme="minorHAnsi" w:hAnsiTheme="minorHAnsi"/>
          <w:sz w:val="22"/>
          <w:szCs w:val="22"/>
        </w:rPr>
        <w:t xml:space="preserve"> the </w:t>
      </w:r>
      <w:r w:rsidRPr="00013DBE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 xml:space="preserve">1) OMB control number, 2) the project/form title, and 3) the OMB burden statement (that corresponds to each </w:t>
      </w:r>
      <w:r w:rsidR="004F764F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>interview</w:t>
      </w:r>
      <w:r w:rsidRPr="00013DBE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>).</w:t>
      </w:r>
      <w:r>
        <w:rPr>
          <w:color w:val="222222"/>
          <w:shd w:val="clear" w:color="auto" w:fill="FFFFFF"/>
        </w:rPr>
        <w:t xml:space="preserve">  </w:t>
      </w:r>
    </w:p>
    <w:p w14:paraId="61C04C97" w14:textId="77777777" w:rsidR="00436E3B" w:rsidRDefault="00436E3B" w:rsidP="00436E3B">
      <w:pPr>
        <w:spacing w:after="200" w:line="276" w:lineRule="auto"/>
        <w:rPr>
          <w:color w:val="222222"/>
          <w:shd w:val="clear" w:color="auto" w:fill="FFFFFF"/>
        </w:rPr>
      </w:pPr>
    </w:p>
    <w:p w14:paraId="294731AC" w14:textId="54DBCB29" w:rsidR="00436E3B" w:rsidRDefault="001861DF" w:rsidP="001861DF">
      <w:pPr>
        <w:spacing w:after="200" w:line="276" w:lineRule="auto"/>
        <w:jc w:val="center"/>
        <w:sectPr w:rsidR="00436E3B" w:rsidSect="00013DB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F0DB785" wp14:editId="4CAD1A65">
            <wp:extent cx="7528450" cy="50937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803" cy="511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4DC8" w14:textId="3EC5CA36" w:rsidR="00436E3B" w:rsidRDefault="00436E3B" w:rsidP="00436E3B">
      <w:pPr>
        <w:spacing w:after="200" w:line="276" w:lineRule="auto"/>
        <w:rPr>
          <w:rFonts w:asciiTheme="minorHAnsi" w:hAnsiTheme="minorHAnsi"/>
          <w:sz w:val="22"/>
          <w:szCs w:val="22"/>
        </w:rPr>
      </w:pPr>
      <w:r w:rsidRPr="003237E6">
        <w:rPr>
          <w:rFonts w:asciiTheme="minorHAnsi" w:hAnsiTheme="minorHAnsi"/>
          <w:sz w:val="22"/>
          <w:szCs w:val="22"/>
        </w:rPr>
        <w:lastRenderedPageBreak/>
        <w:t>Once participant view</w:t>
      </w:r>
      <w:r w:rsidR="00A71646">
        <w:rPr>
          <w:rFonts w:asciiTheme="minorHAnsi" w:hAnsiTheme="minorHAnsi"/>
          <w:sz w:val="22"/>
          <w:szCs w:val="22"/>
        </w:rPr>
        <w:t>s</w:t>
      </w:r>
      <w:r w:rsidRPr="003237E6">
        <w:rPr>
          <w:rFonts w:asciiTheme="minorHAnsi" w:hAnsiTheme="minorHAnsi"/>
          <w:sz w:val="22"/>
          <w:szCs w:val="22"/>
        </w:rPr>
        <w:t xml:space="preserve"> the entry screen, the </w:t>
      </w:r>
      <w:r w:rsidR="00A71646">
        <w:rPr>
          <w:rFonts w:asciiTheme="minorHAnsi" w:hAnsiTheme="minorHAnsi"/>
          <w:sz w:val="22"/>
          <w:szCs w:val="22"/>
        </w:rPr>
        <w:t>interview</w:t>
      </w:r>
      <w:r w:rsidR="00A71646" w:rsidRPr="003237E6">
        <w:rPr>
          <w:rFonts w:asciiTheme="minorHAnsi" w:hAnsiTheme="minorHAnsi"/>
          <w:sz w:val="22"/>
          <w:szCs w:val="22"/>
        </w:rPr>
        <w:t xml:space="preserve"> </w:t>
      </w:r>
      <w:r w:rsidRPr="003237E6">
        <w:rPr>
          <w:rFonts w:asciiTheme="minorHAnsi" w:hAnsiTheme="minorHAnsi"/>
          <w:sz w:val="22"/>
          <w:szCs w:val="22"/>
        </w:rPr>
        <w:t xml:space="preserve">will begin. </w:t>
      </w:r>
      <w:bookmarkStart w:id="0" w:name="_GoBack"/>
      <w:bookmarkEnd w:id="0"/>
    </w:p>
    <w:sectPr w:rsidR="00436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754D4"/>
    <w:multiLevelType w:val="hybridMultilevel"/>
    <w:tmpl w:val="B75E0342"/>
    <w:lvl w:ilvl="0" w:tplc="3B2C98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95488838-3d47-4090-a28c-f6990a36f96a"/>
  </w:docVars>
  <w:rsids>
    <w:rsidRoot w:val="00436E3B"/>
    <w:rsid w:val="001861DF"/>
    <w:rsid w:val="00304A2A"/>
    <w:rsid w:val="003237E6"/>
    <w:rsid w:val="00374178"/>
    <w:rsid w:val="003940F3"/>
    <w:rsid w:val="00436E3B"/>
    <w:rsid w:val="00457978"/>
    <w:rsid w:val="00461AC3"/>
    <w:rsid w:val="004C4957"/>
    <w:rsid w:val="004F764F"/>
    <w:rsid w:val="00613B1C"/>
    <w:rsid w:val="00674564"/>
    <w:rsid w:val="00A71646"/>
    <w:rsid w:val="00AA784E"/>
    <w:rsid w:val="00D87B12"/>
    <w:rsid w:val="00DE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AAB29"/>
  <w15:chartTrackingRefBased/>
  <w15:docId w15:val="{54B0EF3A-8F3A-422C-8677-15C2AF612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E3B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6E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49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957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F76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76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764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76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764F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Ledsky</dc:creator>
  <cp:keywords/>
  <dc:description/>
  <cp:lastModifiedBy>Rebecca Ledsky</cp:lastModifiedBy>
  <cp:revision>11</cp:revision>
  <cp:lastPrinted>2016-06-13T12:13:00Z</cp:lastPrinted>
  <dcterms:created xsi:type="dcterms:W3CDTF">2016-06-13T12:09:00Z</dcterms:created>
  <dcterms:modified xsi:type="dcterms:W3CDTF">2016-06-13T13:56:00Z</dcterms:modified>
</cp:coreProperties>
</file>