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3" w:rsidRDefault="00FB21E3" w:rsidP="00FB21E3">
      <w:pPr>
        <w:jc w:val="center"/>
      </w:pPr>
    </w:p>
    <w:p w:rsidR="00FB21E3" w:rsidRDefault="00FB21E3" w:rsidP="00FB21E3">
      <w:pPr>
        <w:jc w:val="center"/>
      </w:pPr>
    </w:p>
    <w:p w:rsidR="00FB21E3" w:rsidRDefault="00FB21E3" w:rsidP="00FB21E3">
      <w:pPr>
        <w:jc w:val="center"/>
      </w:pPr>
    </w:p>
    <w:p w:rsidR="00FB21E3" w:rsidRDefault="00FB21E3" w:rsidP="00FB21E3">
      <w:pPr>
        <w:jc w:val="center"/>
      </w:pPr>
    </w:p>
    <w:p w:rsidR="00FB21E3" w:rsidRDefault="00FB21E3" w:rsidP="00FB21E3">
      <w:pPr>
        <w:jc w:val="center"/>
        <w:rPr>
          <w:b/>
        </w:rPr>
      </w:pPr>
      <w:r w:rsidRPr="000C5AC1">
        <w:rPr>
          <w:b/>
        </w:rPr>
        <w:t>A</w:t>
      </w:r>
      <w:r w:rsidR="00A9497E">
        <w:rPr>
          <w:b/>
        </w:rPr>
        <w:t>ttachment 6</w:t>
      </w:r>
    </w:p>
    <w:p w:rsidR="00FB21E3" w:rsidRDefault="00FB21E3" w:rsidP="00FB21E3">
      <w:pPr>
        <w:jc w:val="center"/>
        <w:rPr>
          <w:b/>
        </w:rPr>
      </w:pPr>
    </w:p>
    <w:p w:rsidR="00FB21E3" w:rsidRPr="000C5AC1" w:rsidRDefault="0001060D" w:rsidP="00FB21E3">
      <w:pPr>
        <w:jc w:val="center"/>
        <w:rPr>
          <w:b/>
        </w:rPr>
      </w:pPr>
      <w:bookmarkStart w:id="0" w:name="_GoBack"/>
      <w:bookmarkEnd w:id="0"/>
      <w:r>
        <w:rPr>
          <w:b/>
        </w:rPr>
        <w:t>Institutional Review Board Approval</w:t>
      </w:r>
    </w:p>
    <w:p w:rsidR="0040583C" w:rsidRDefault="0040583C" w:rsidP="002A4BF9">
      <w:pPr>
        <w:pStyle w:val="C4-CtrCaps"/>
        <w:spacing w:line="240" w:lineRule="auto"/>
        <w:rPr>
          <w:rFonts w:ascii="Times New Roman" w:hAnsi="Times New Roman"/>
          <w:caps w:val="0"/>
        </w:rPr>
      </w:pPr>
    </w:p>
    <w:p w:rsidR="0001060D" w:rsidRDefault="0001060D" w:rsidP="0001060D">
      <w:pPr>
        <w:spacing w:after="200" w:line="276" w:lineRule="auto"/>
        <w:jc w:val="left"/>
        <w:rPr>
          <w:caps/>
        </w:rPr>
        <w:sectPr w:rsidR="0001060D" w:rsidSect="00E160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4BF9" w:rsidRDefault="0001060D" w:rsidP="0001060D">
      <w:pPr>
        <w:spacing w:after="200" w:line="276" w:lineRule="auto"/>
        <w:jc w:val="left"/>
        <w:rPr>
          <w:caps/>
        </w:rPr>
      </w:pPr>
      <w:r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385445</wp:posOffset>
                </wp:positionV>
                <wp:extent cx="3192780" cy="5410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71.95pt;margin-top:30.35pt;width:251.4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" fillcolor="white [3212]" strokecolor="white [3212]" strokeweight="2pt"/>
            </w:pict>
          </mc:Fallback>
        </mc:AlternateContent>
      </w:r>
      <w:r>
        <w:rPr>
          <w:caps/>
          <w:noProof/>
        </w:rPr>
        <w:drawing>
          <wp:inline distT="0" distB="0" distL="0" distR="0">
            <wp:extent cx="7461250" cy="965581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ndix C-Documentation of Contractor IRB Approv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96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BF9" w:rsidSect="0001060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C8" w:rsidRDefault="00FF41C8" w:rsidP="00FF41C8">
      <w:pPr>
        <w:spacing w:line="240" w:lineRule="auto"/>
      </w:pPr>
      <w:r>
        <w:separator/>
      </w:r>
    </w:p>
  </w:endnote>
  <w:endnote w:type="continuationSeparator" w:id="0">
    <w:p w:rsidR="00FF41C8" w:rsidRDefault="00FF41C8" w:rsidP="00FF4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C8" w:rsidRDefault="00FF41C8" w:rsidP="00FF41C8">
      <w:pPr>
        <w:spacing w:line="240" w:lineRule="auto"/>
      </w:pPr>
      <w:r>
        <w:separator/>
      </w:r>
    </w:p>
  </w:footnote>
  <w:footnote w:type="continuationSeparator" w:id="0">
    <w:p w:rsidR="00FF41C8" w:rsidRDefault="00FF41C8" w:rsidP="00FF41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9"/>
    <w:rsid w:val="0001060D"/>
    <w:rsid w:val="00070C3E"/>
    <w:rsid w:val="000A2E11"/>
    <w:rsid w:val="00201517"/>
    <w:rsid w:val="00253313"/>
    <w:rsid w:val="002855E2"/>
    <w:rsid w:val="00297DB2"/>
    <w:rsid w:val="002A4BF9"/>
    <w:rsid w:val="003D7818"/>
    <w:rsid w:val="0040583C"/>
    <w:rsid w:val="00597994"/>
    <w:rsid w:val="005C666C"/>
    <w:rsid w:val="0075683F"/>
    <w:rsid w:val="007E20BA"/>
    <w:rsid w:val="008B1EE2"/>
    <w:rsid w:val="00944992"/>
    <w:rsid w:val="00A70992"/>
    <w:rsid w:val="00A9497E"/>
    <w:rsid w:val="00B10FE3"/>
    <w:rsid w:val="00D575D4"/>
    <w:rsid w:val="00DC0E87"/>
    <w:rsid w:val="00DE1090"/>
    <w:rsid w:val="00E02105"/>
    <w:rsid w:val="00E1606B"/>
    <w:rsid w:val="00EE2C4B"/>
    <w:rsid w:val="00F6097F"/>
    <w:rsid w:val="00F85046"/>
    <w:rsid w:val="00FB21E3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F9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2A4BF9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4-CtrCaps">
    <w:name w:val="C4-Ctr Caps"/>
    <w:rsid w:val="002A4BF9"/>
    <w:pPr>
      <w:keepNext/>
      <w:spacing w:after="0" w:line="360" w:lineRule="exact"/>
      <w:jc w:val="center"/>
    </w:pPr>
    <w:rPr>
      <w:rFonts w:ascii="CG Times (WN)" w:eastAsia="Times New Roman" w:hAnsi="CG Times (WN)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1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C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1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C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F9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2A4BF9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4-CtrCaps">
    <w:name w:val="C4-Ctr Caps"/>
    <w:rsid w:val="002A4BF9"/>
    <w:pPr>
      <w:keepNext/>
      <w:spacing w:after="0" w:line="360" w:lineRule="exact"/>
      <w:jc w:val="center"/>
    </w:pPr>
    <w:rPr>
      <w:rFonts w:ascii="CG Times (WN)" w:eastAsia="Times New Roman" w:hAnsi="CG Times (WN)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1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C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1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C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Cross</dc:creator>
  <cp:lastModifiedBy>Catherine Rasberry</cp:lastModifiedBy>
  <cp:revision>3</cp:revision>
  <cp:lastPrinted>2014-07-25T13:41:00Z</cp:lastPrinted>
  <dcterms:created xsi:type="dcterms:W3CDTF">2014-08-12T01:35:00Z</dcterms:created>
  <dcterms:modified xsi:type="dcterms:W3CDTF">2014-08-12T01:37:00Z</dcterms:modified>
</cp:coreProperties>
</file>