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43" w:rsidRPr="00A80E29" w:rsidRDefault="004E3BF5" w:rsidP="00A80E29">
      <w:pPr>
        <w:jc w:val="right"/>
        <w:rPr>
          <w:rFonts w:ascii="Arial" w:hAnsi="Arial" w:cs="Arial"/>
          <w:b/>
          <w:bCs/>
        </w:rPr>
      </w:pPr>
      <w:r>
        <w:rPr>
          <w:rFonts w:ascii="Arial" w:hAnsi="Arial" w:cs="Arial"/>
          <w:b/>
          <w:bCs/>
        </w:rPr>
        <w:t xml:space="preserve">       </w:t>
      </w:r>
    </w:p>
    <w:p w:rsidR="00A67443" w:rsidRDefault="00A67443">
      <w:pPr>
        <w:jc w:val="center"/>
        <w:rPr>
          <w:rFonts w:ascii="Arial" w:hAnsi="Arial" w:cs="Arial"/>
          <w:b/>
          <w:bCs/>
          <w:sz w:val="44"/>
          <w:szCs w:val="44"/>
        </w:rPr>
      </w:pPr>
    </w:p>
    <w:p w:rsidR="00A67443" w:rsidRDefault="00A67443">
      <w:pPr>
        <w:jc w:val="center"/>
        <w:rPr>
          <w:rFonts w:ascii="Arial" w:hAnsi="Arial" w:cs="Arial"/>
          <w:b/>
          <w:bCs/>
          <w:sz w:val="44"/>
          <w:szCs w:val="44"/>
        </w:rPr>
      </w:pPr>
    </w:p>
    <w:p w:rsidR="00A67443" w:rsidRDefault="00A67443">
      <w:pPr>
        <w:jc w:val="center"/>
        <w:rPr>
          <w:rFonts w:ascii="Arial" w:hAnsi="Arial" w:cs="Arial"/>
          <w:b/>
          <w:bCs/>
          <w:sz w:val="44"/>
          <w:szCs w:val="44"/>
        </w:rPr>
      </w:pPr>
    </w:p>
    <w:p w:rsidR="00A67443" w:rsidRDefault="00A67443">
      <w:pPr>
        <w:jc w:val="center"/>
        <w:rPr>
          <w:rFonts w:ascii="Arial" w:hAnsi="Arial" w:cs="Arial"/>
          <w:b/>
          <w:bCs/>
          <w:sz w:val="44"/>
          <w:szCs w:val="44"/>
        </w:rPr>
      </w:pPr>
    </w:p>
    <w:p w:rsidR="00A67443" w:rsidRPr="00226FF4" w:rsidRDefault="00A67443">
      <w:pPr>
        <w:pStyle w:val="Title"/>
        <w:spacing w:before="240" w:after="60"/>
        <w:outlineLvl w:val="9"/>
        <w:rPr>
          <w:sz w:val="48"/>
          <w:szCs w:val="48"/>
        </w:rPr>
      </w:pPr>
      <w:r w:rsidRPr="00226FF4">
        <w:rPr>
          <w:sz w:val="48"/>
          <w:szCs w:val="48"/>
        </w:rPr>
        <w:t>AIDS Drug Assistance Program</w:t>
      </w:r>
    </w:p>
    <w:p w:rsidR="00A67443" w:rsidRPr="00226FF4" w:rsidRDefault="00B8063F">
      <w:pPr>
        <w:pStyle w:val="Title"/>
        <w:spacing w:before="240" w:after="60"/>
        <w:outlineLvl w:val="9"/>
        <w:rPr>
          <w:sz w:val="48"/>
          <w:szCs w:val="48"/>
        </w:rPr>
      </w:pPr>
      <w:r>
        <w:rPr>
          <w:sz w:val="48"/>
          <w:szCs w:val="48"/>
        </w:rPr>
        <w:t xml:space="preserve">ADR </w:t>
      </w:r>
      <w:r w:rsidR="00A67443" w:rsidRPr="00226FF4">
        <w:rPr>
          <w:sz w:val="48"/>
          <w:szCs w:val="48"/>
        </w:rPr>
        <w:t>Grantee Report</w:t>
      </w:r>
    </w:p>
    <w:p w:rsidR="003946DE" w:rsidRDefault="00EE44E7">
      <w:pPr>
        <w:pStyle w:val="Title"/>
        <w:spacing w:before="240" w:after="60"/>
        <w:outlineLvl w:val="9"/>
        <w:rPr>
          <w:sz w:val="48"/>
          <w:szCs w:val="48"/>
        </w:rPr>
      </w:pPr>
      <w:r>
        <w:rPr>
          <w:sz w:val="48"/>
          <w:szCs w:val="48"/>
        </w:rPr>
        <w:t>Revised</w:t>
      </w:r>
      <w:r w:rsidRPr="00226FF4">
        <w:rPr>
          <w:sz w:val="48"/>
          <w:szCs w:val="48"/>
        </w:rPr>
        <w:t xml:space="preserve"> </w:t>
      </w:r>
      <w:r w:rsidR="00226FF4" w:rsidRPr="00226FF4">
        <w:rPr>
          <w:sz w:val="48"/>
          <w:szCs w:val="48"/>
        </w:rPr>
        <w:t>Grantee-Level Variables</w:t>
      </w:r>
    </w:p>
    <w:p w:rsidR="003946DE" w:rsidRDefault="003946DE">
      <w:pPr>
        <w:rPr>
          <w:rFonts w:ascii="Arial" w:hAnsi="Arial" w:cs="Arial"/>
          <w:b/>
          <w:bCs/>
          <w:kern w:val="28"/>
          <w:sz w:val="48"/>
          <w:szCs w:val="48"/>
        </w:rPr>
      </w:pPr>
      <w:r>
        <w:rPr>
          <w:sz w:val="48"/>
          <w:szCs w:val="48"/>
        </w:rPr>
        <w:br w:type="page"/>
      </w:r>
    </w:p>
    <w:p w:rsidR="005664AF" w:rsidRDefault="002E44B2" w:rsidP="0057506E">
      <w:pPr>
        <w:pStyle w:val="Title"/>
        <w:spacing w:before="240" w:after="60"/>
        <w:outlineLvl w:val="9"/>
        <w:rPr>
          <w:sz w:val="32"/>
          <w:szCs w:val="32"/>
        </w:rPr>
      </w:pPr>
      <w:r>
        <w:rPr>
          <w:sz w:val="32"/>
          <w:szCs w:val="32"/>
        </w:rPr>
        <w:lastRenderedPageBreak/>
        <w:t xml:space="preserve">2014 ADR </w:t>
      </w:r>
      <w:r w:rsidR="003946DE" w:rsidRPr="00CE700E">
        <w:rPr>
          <w:sz w:val="32"/>
          <w:szCs w:val="32"/>
        </w:rPr>
        <w:t>Summary of Changes</w:t>
      </w:r>
    </w:p>
    <w:p w:rsidR="00DF260E" w:rsidRPr="005664AF" w:rsidRDefault="005664AF" w:rsidP="005664AF">
      <w:pPr>
        <w:spacing w:after="200"/>
        <w:rPr>
          <w:rFonts w:asciiTheme="minorHAnsi" w:eastAsia="Calibri" w:hAnsiTheme="minorHAnsi" w:cs="Calibri"/>
        </w:rPr>
      </w:pPr>
      <w:r w:rsidRPr="005664AF">
        <w:rPr>
          <w:rFonts w:asciiTheme="minorHAnsi" w:eastAsia="Calibri" w:hAnsiTheme="minorHAnsi" w:cs="Calibri"/>
        </w:rPr>
        <w:t>The following changes to the ADAP Data Report (ADR) will apply to 2014 ADR reporting due Monday June 8</w:t>
      </w:r>
      <w:r w:rsidRPr="005664AF">
        <w:rPr>
          <w:rFonts w:asciiTheme="minorHAnsi" w:eastAsia="Calibri" w:hAnsiTheme="minorHAnsi" w:cs="Calibri"/>
          <w:vertAlign w:val="superscript"/>
        </w:rPr>
        <w:t>th</w:t>
      </w:r>
      <w:r w:rsidRPr="005664AF">
        <w:rPr>
          <w:rFonts w:asciiTheme="minorHAnsi" w:eastAsia="Calibri" w:hAnsiTheme="minorHAnsi" w:cs="Calibri"/>
        </w:rPr>
        <w:t xml:space="preserve">, </w:t>
      </w:r>
      <w:r w:rsidRPr="005664AF">
        <w:rPr>
          <w:rFonts w:asciiTheme="minorHAnsi" w:eastAsia="Calibri" w:hAnsiTheme="minorHAnsi" w:cs="Calibri"/>
          <w:b/>
        </w:rPr>
        <w:t>2015</w:t>
      </w:r>
      <w:r w:rsidRPr="005664AF">
        <w:rPr>
          <w:rFonts w:asciiTheme="minorHAnsi" w:eastAsia="Calibri" w:hAnsiTheme="minorHAnsi" w:cs="Calibri"/>
        </w:rPr>
        <w:t xml:space="preserve">. These changes do </w:t>
      </w:r>
      <w:r w:rsidRPr="005664AF">
        <w:rPr>
          <w:rFonts w:asciiTheme="minorHAnsi" w:eastAsia="Calibri" w:hAnsiTheme="minorHAnsi" w:cs="Calibri"/>
          <w:b/>
        </w:rPr>
        <w:t xml:space="preserve">not </w:t>
      </w:r>
      <w:r w:rsidRPr="005664AF">
        <w:rPr>
          <w:rFonts w:asciiTheme="minorHAnsi" w:eastAsia="Calibri" w:hAnsiTheme="minorHAnsi" w:cs="Calibri"/>
        </w:rPr>
        <w:t>apply to the 2013 ADR, due Monday June 9</w:t>
      </w:r>
      <w:r w:rsidRPr="005664AF">
        <w:rPr>
          <w:rFonts w:asciiTheme="minorHAnsi" w:eastAsia="Calibri" w:hAnsiTheme="minorHAnsi" w:cs="Calibri"/>
          <w:vertAlign w:val="superscript"/>
        </w:rPr>
        <w:t>th</w:t>
      </w:r>
      <w:r w:rsidRPr="005664AF">
        <w:rPr>
          <w:rFonts w:asciiTheme="minorHAnsi" w:eastAsia="Calibri" w:hAnsiTheme="minorHAnsi" w:cs="Calibri"/>
        </w:rPr>
        <w:t>, 2014.</w:t>
      </w:r>
    </w:p>
    <w:p w:rsidR="00DF260E" w:rsidRPr="00DF260E" w:rsidRDefault="00DF260E" w:rsidP="00DF260E">
      <w:pPr>
        <w:rPr>
          <w:rFonts w:asciiTheme="minorHAnsi" w:hAnsiTheme="minorHAnsi" w:cstheme="minorHAnsi"/>
        </w:rPr>
      </w:pPr>
      <w:r w:rsidRPr="00DF260E">
        <w:rPr>
          <w:rFonts w:asciiTheme="minorHAnsi" w:hAnsiTheme="minorHAnsi" w:cstheme="minorHAnsi"/>
        </w:rPr>
        <w:t xml:space="preserve">For the Grantee Report, ADAPs </w:t>
      </w:r>
      <w:r>
        <w:rPr>
          <w:rFonts w:asciiTheme="minorHAnsi" w:hAnsiTheme="minorHAnsi" w:cstheme="minorHAnsi"/>
        </w:rPr>
        <w:t>report</w:t>
      </w:r>
      <w:r w:rsidRPr="00DF260E">
        <w:rPr>
          <w:rFonts w:asciiTheme="minorHAnsi" w:hAnsiTheme="minorHAnsi" w:cstheme="minorHAnsi"/>
        </w:rPr>
        <w:t xml:space="preserve"> data based on the grant</w:t>
      </w:r>
      <w:r>
        <w:rPr>
          <w:rFonts w:asciiTheme="minorHAnsi" w:hAnsiTheme="minorHAnsi" w:cstheme="minorHAnsi"/>
        </w:rPr>
        <w:t xml:space="preserve"> year reporting period, April 1, 2014 to March 31, 2015</w:t>
      </w:r>
      <w:r w:rsidRPr="00DF260E">
        <w:rPr>
          <w:rFonts w:asciiTheme="minorHAnsi" w:hAnsiTheme="minorHAnsi" w:cstheme="minorHAnsi"/>
        </w:rPr>
        <w:t>. Both the Annual a</w:t>
      </w:r>
      <w:r>
        <w:rPr>
          <w:rFonts w:asciiTheme="minorHAnsi" w:hAnsiTheme="minorHAnsi" w:cstheme="minorHAnsi"/>
        </w:rPr>
        <w:t>nd the Program Summaries are</w:t>
      </w:r>
      <w:r w:rsidRPr="00DF260E">
        <w:rPr>
          <w:rFonts w:asciiTheme="minorHAnsi" w:hAnsiTheme="minorHAnsi" w:cstheme="minorHAnsi"/>
        </w:rPr>
        <w:t xml:space="preserve"> submitted.</w:t>
      </w:r>
    </w:p>
    <w:p w:rsidR="00CE700E" w:rsidRDefault="00CE700E">
      <w:pPr>
        <w:rPr>
          <w:rFonts w:asciiTheme="minorHAnsi" w:hAnsiTheme="minorHAnsi" w:cstheme="minorHAnsi"/>
          <w:b/>
        </w:rPr>
      </w:pPr>
    </w:p>
    <w:p w:rsidR="00A67443" w:rsidRDefault="003946DE">
      <w:pPr>
        <w:rPr>
          <w:rFonts w:asciiTheme="minorHAnsi" w:hAnsiTheme="minorHAnsi" w:cstheme="minorHAnsi"/>
          <w:b/>
        </w:rPr>
      </w:pPr>
      <w:r w:rsidRPr="00CE700E">
        <w:rPr>
          <w:rFonts w:asciiTheme="minorHAnsi" w:hAnsiTheme="minorHAnsi" w:cstheme="minorHAnsi"/>
          <w:b/>
        </w:rPr>
        <w:t>Cover Page</w:t>
      </w:r>
    </w:p>
    <w:p w:rsidR="00A92E06" w:rsidRPr="00CE700E" w:rsidRDefault="00A92E06">
      <w:pPr>
        <w:rPr>
          <w:rFonts w:asciiTheme="minorHAnsi" w:hAnsiTheme="minorHAnsi" w:cstheme="minorHAnsi"/>
          <w:b/>
        </w:rPr>
      </w:pPr>
    </w:p>
    <w:p w:rsidR="003946DE" w:rsidRPr="00CE700E" w:rsidRDefault="00C81BDE" w:rsidP="00C81BDE">
      <w:pPr>
        <w:pStyle w:val="ListParagraph"/>
        <w:numPr>
          <w:ilvl w:val="0"/>
          <w:numId w:val="25"/>
        </w:numPr>
        <w:rPr>
          <w:rFonts w:asciiTheme="minorHAnsi" w:hAnsiTheme="minorHAnsi" w:cstheme="minorHAnsi"/>
        </w:rPr>
      </w:pPr>
      <w:r w:rsidRPr="00CE700E">
        <w:rPr>
          <w:rFonts w:asciiTheme="minorHAnsi" w:hAnsiTheme="minorHAnsi" w:cstheme="minorHAnsi"/>
        </w:rPr>
        <w:t xml:space="preserve">Question 3: </w:t>
      </w:r>
      <w:r w:rsidR="003946DE" w:rsidRPr="00CE700E">
        <w:rPr>
          <w:rFonts w:asciiTheme="minorHAnsi" w:hAnsiTheme="minorHAnsi" w:cstheme="minorHAnsi"/>
        </w:rPr>
        <w:t>ADAP number has been deleted</w:t>
      </w:r>
    </w:p>
    <w:p w:rsidR="00C81BDE" w:rsidRPr="00CE700E" w:rsidRDefault="00C81BDE" w:rsidP="00C81BDE">
      <w:pPr>
        <w:pStyle w:val="Question1"/>
        <w:numPr>
          <w:ilvl w:val="0"/>
          <w:numId w:val="25"/>
        </w:numPr>
        <w:spacing w:before="0" w:after="0"/>
        <w:rPr>
          <w:rFonts w:asciiTheme="minorHAnsi" w:hAnsiTheme="minorHAnsi" w:cstheme="minorHAnsi"/>
          <w:b w:val="0"/>
          <w:sz w:val="24"/>
          <w:szCs w:val="24"/>
        </w:rPr>
      </w:pPr>
      <w:r w:rsidRPr="00CE700E">
        <w:rPr>
          <w:rFonts w:asciiTheme="minorHAnsi" w:hAnsiTheme="minorHAnsi" w:cstheme="minorHAnsi"/>
          <w:b w:val="0"/>
          <w:sz w:val="24"/>
          <w:szCs w:val="24"/>
        </w:rPr>
        <w:t xml:space="preserve">Question 6: </w:t>
      </w:r>
      <w:r w:rsidR="003946DE" w:rsidRPr="00CE700E">
        <w:rPr>
          <w:rFonts w:asciiTheme="minorHAnsi" w:hAnsiTheme="minorHAnsi" w:cstheme="minorHAnsi"/>
          <w:b w:val="0"/>
          <w:sz w:val="24"/>
          <w:szCs w:val="24"/>
        </w:rPr>
        <w:t>Contact Information for the ADAP Coordinator/Administrator deleted</w:t>
      </w:r>
      <w:r w:rsidRPr="00CE700E">
        <w:rPr>
          <w:rFonts w:asciiTheme="minorHAnsi" w:hAnsiTheme="minorHAnsi" w:cstheme="minorHAnsi"/>
          <w:b w:val="0"/>
          <w:sz w:val="24"/>
          <w:szCs w:val="24"/>
        </w:rPr>
        <w:t>.  Replaced with Contact information of person completing the Grantee Report added (will be auto</w:t>
      </w:r>
      <w:r w:rsidR="00B8063F" w:rsidRPr="00CE700E">
        <w:rPr>
          <w:rFonts w:asciiTheme="minorHAnsi" w:hAnsiTheme="minorHAnsi" w:cstheme="minorHAnsi"/>
          <w:b w:val="0"/>
          <w:sz w:val="24"/>
          <w:szCs w:val="24"/>
        </w:rPr>
        <w:t>-</w:t>
      </w:r>
      <w:r w:rsidRPr="00CE700E">
        <w:rPr>
          <w:rFonts w:asciiTheme="minorHAnsi" w:hAnsiTheme="minorHAnsi" w:cstheme="minorHAnsi"/>
          <w:b w:val="0"/>
          <w:sz w:val="24"/>
          <w:szCs w:val="24"/>
        </w:rPr>
        <w:t>populated based on EHB log-in).</w:t>
      </w:r>
    </w:p>
    <w:p w:rsidR="00C81BDE" w:rsidRPr="00CE700E" w:rsidRDefault="00C81BDE" w:rsidP="00C81BDE">
      <w:pPr>
        <w:pStyle w:val="Question1"/>
        <w:numPr>
          <w:ilvl w:val="0"/>
          <w:numId w:val="25"/>
        </w:numPr>
        <w:spacing w:before="0" w:after="0"/>
        <w:rPr>
          <w:rFonts w:asciiTheme="minorHAnsi" w:hAnsiTheme="minorHAnsi" w:cstheme="minorHAnsi"/>
          <w:b w:val="0"/>
          <w:sz w:val="24"/>
          <w:szCs w:val="24"/>
        </w:rPr>
      </w:pPr>
      <w:r w:rsidRPr="00CE700E">
        <w:rPr>
          <w:rFonts w:asciiTheme="minorHAnsi" w:hAnsiTheme="minorHAnsi" w:cstheme="minorHAnsi"/>
          <w:b w:val="0"/>
          <w:sz w:val="24"/>
          <w:szCs w:val="24"/>
        </w:rPr>
        <w:t>Question 7</w:t>
      </w:r>
      <w:r w:rsidRPr="00CE700E">
        <w:rPr>
          <w:rFonts w:asciiTheme="minorHAnsi" w:hAnsiTheme="minorHAnsi" w:cstheme="minorHAnsi"/>
          <w:sz w:val="24"/>
          <w:szCs w:val="24"/>
        </w:rPr>
        <w:t>:</w:t>
      </w:r>
      <w:r w:rsidRPr="00CE700E">
        <w:rPr>
          <w:rFonts w:asciiTheme="minorHAnsi" w:hAnsiTheme="minorHAnsi" w:cstheme="minorHAnsi"/>
          <w:b w:val="0"/>
          <w:sz w:val="24"/>
          <w:szCs w:val="24"/>
        </w:rPr>
        <w:t xml:space="preserve"> Indicate the six month reporting period for which you are submitting data </w:t>
      </w:r>
      <w:r w:rsidR="0050337D">
        <w:rPr>
          <w:rFonts w:asciiTheme="minorHAnsi" w:hAnsiTheme="minorHAnsi" w:cstheme="minorHAnsi"/>
          <w:b w:val="0"/>
          <w:sz w:val="24"/>
          <w:szCs w:val="24"/>
        </w:rPr>
        <w:t xml:space="preserve"> - DELETED </w:t>
      </w:r>
    </w:p>
    <w:p w:rsidR="00C81BDE" w:rsidRPr="00CE700E" w:rsidRDefault="00C81BDE" w:rsidP="00C81BDE">
      <w:pPr>
        <w:rPr>
          <w:rFonts w:asciiTheme="minorHAnsi" w:hAnsiTheme="minorHAnsi" w:cstheme="minorHAnsi"/>
        </w:rPr>
      </w:pPr>
    </w:p>
    <w:p w:rsidR="003946DE" w:rsidRPr="00CE700E" w:rsidRDefault="003946DE" w:rsidP="00080FB7">
      <w:pPr>
        <w:pStyle w:val="ListParagraph"/>
        <w:rPr>
          <w:rFonts w:asciiTheme="minorHAnsi" w:hAnsiTheme="minorHAnsi" w:cstheme="minorHAnsi"/>
        </w:rPr>
      </w:pPr>
    </w:p>
    <w:p w:rsidR="00080FB7" w:rsidRPr="00CE700E" w:rsidRDefault="00080FB7" w:rsidP="00080FB7">
      <w:pPr>
        <w:pStyle w:val="ListParagraph"/>
        <w:ind w:left="0"/>
        <w:rPr>
          <w:rFonts w:asciiTheme="minorHAnsi" w:hAnsiTheme="minorHAnsi" w:cstheme="minorHAnsi"/>
          <w:b/>
        </w:rPr>
      </w:pPr>
      <w:r w:rsidRPr="00CE700E">
        <w:rPr>
          <w:rFonts w:asciiTheme="minorHAnsi" w:hAnsiTheme="minorHAnsi" w:cstheme="minorHAnsi"/>
          <w:b/>
        </w:rPr>
        <w:t>Section 1: Programmatic Summary Submission</w:t>
      </w:r>
    </w:p>
    <w:p w:rsidR="0048473B" w:rsidRPr="00CE700E" w:rsidRDefault="0048473B" w:rsidP="0048473B">
      <w:pPr>
        <w:pStyle w:val="ListParagraph"/>
        <w:numPr>
          <w:ilvl w:val="0"/>
          <w:numId w:val="19"/>
        </w:numPr>
        <w:rPr>
          <w:rFonts w:asciiTheme="minorHAnsi" w:hAnsiTheme="minorHAnsi" w:cstheme="minorHAnsi"/>
        </w:rPr>
      </w:pPr>
      <w:r w:rsidRPr="00CE700E">
        <w:rPr>
          <w:rFonts w:asciiTheme="minorHAnsi" w:hAnsiTheme="minorHAnsi" w:cstheme="minorHAnsi"/>
        </w:rPr>
        <w:t>Submission changed to annual</w:t>
      </w:r>
    </w:p>
    <w:p w:rsidR="0048473B" w:rsidRPr="00CE700E" w:rsidRDefault="0048473B" w:rsidP="0048473B">
      <w:pPr>
        <w:pStyle w:val="ListParagraph"/>
        <w:rPr>
          <w:rFonts w:asciiTheme="minorHAnsi" w:hAnsiTheme="minorHAnsi" w:cstheme="minorHAnsi"/>
        </w:rPr>
      </w:pPr>
    </w:p>
    <w:p w:rsidR="00080FB7" w:rsidRPr="00CE700E" w:rsidRDefault="00080FB7" w:rsidP="00383BCC">
      <w:pPr>
        <w:pStyle w:val="ListParagraph"/>
        <w:numPr>
          <w:ilvl w:val="0"/>
          <w:numId w:val="14"/>
        </w:numPr>
        <w:rPr>
          <w:rFonts w:asciiTheme="minorHAnsi" w:hAnsiTheme="minorHAnsi" w:cstheme="minorHAnsi"/>
          <w:b/>
        </w:rPr>
      </w:pPr>
      <w:r w:rsidRPr="00CE700E">
        <w:rPr>
          <w:rFonts w:asciiTheme="minorHAnsi" w:hAnsiTheme="minorHAnsi" w:cstheme="minorHAnsi"/>
          <w:b/>
        </w:rPr>
        <w:t>Program Administration.</w:t>
      </w:r>
    </w:p>
    <w:p w:rsidR="00080FB7" w:rsidRPr="00CE700E" w:rsidRDefault="00080FB7" w:rsidP="00080FB7">
      <w:pPr>
        <w:pStyle w:val="ListParagraph"/>
        <w:ind w:left="0"/>
        <w:rPr>
          <w:rFonts w:asciiTheme="minorHAnsi" w:hAnsiTheme="minorHAnsi" w:cstheme="minorHAnsi"/>
        </w:rPr>
      </w:pPr>
      <w:r w:rsidRPr="00CE700E">
        <w:rPr>
          <w:rFonts w:asciiTheme="minorHAnsi" w:hAnsiTheme="minorHAnsi" w:cstheme="minorHAnsi"/>
        </w:rPr>
        <w:t>Question 1:</w:t>
      </w:r>
    </w:p>
    <w:p w:rsidR="00080FB7" w:rsidRPr="00CE700E" w:rsidRDefault="00080FB7" w:rsidP="00383BCC">
      <w:pPr>
        <w:pStyle w:val="ListParagraph"/>
        <w:numPr>
          <w:ilvl w:val="0"/>
          <w:numId w:val="15"/>
        </w:numPr>
        <w:rPr>
          <w:rFonts w:asciiTheme="minorHAnsi" w:hAnsiTheme="minorHAnsi" w:cstheme="minorHAnsi"/>
        </w:rPr>
      </w:pPr>
      <w:r w:rsidRPr="00CE700E">
        <w:rPr>
          <w:rFonts w:asciiTheme="minorHAnsi" w:hAnsiTheme="minorHAnsi" w:cstheme="minorHAnsi"/>
        </w:rPr>
        <w:t xml:space="preserve">Maximum number of enrollees for drug enrollment </w:t>
      </w:r>
      <w:r w:rsidR="00FA1002" w:rsidRPr="00CE700E">
        <w:rPr>
          <w:rFonts w:asciiTheme="minorHAnsi" w:hAnsiTheme="minorHAnsi" w:cstheme="minorHAnsi"/>
        </w:rPr>
        <w:t>caps</w:t>
      </w:r>
      <w:r w:rsidR="00FA1002">
        <w:rPr>
          <w:rFonts w:asciiTheme="minorHAnsi" w:hAnsiTheme="minorHAnsi" w:cstheme="minorHAnsi"/>
        </w:rPr>
        <w:t xml:space="preserve"> – D</w:t>
      </w:r>
      <w:r w:rsidR="008751C0">
        <w:rPr>
          <w:rFonts w:asciiTheme="minorHAnsi" w:hAnsiTheme="minorHAnsi" w:cstheme="minorHAnsi"/>
        </w:rPr>
        <w:t>ELETED</w:t>
      </w:r>
      <w:r w:rsidR="00FA1002">
        <w:rPr>
          <w:rFonts w:asciiTheme="minorHAnsi" w:hAnsiTheme="minorHAnsi" w:cstheme="minorHAnsi"/>
        </w:rPr>
        <w:t xml:space="preserve"> </w:t>
      </w:r>
    </w:p>
    <w:p w:rsidR="00080FB7" w:rsidRPr="00CE700E" w:rsidRDefault="0050337D" w:rsidP="00383BCC">
      <w:pPr>
        <w:numPr>
          <w:ilvl w:val="0"/>
          <w:numId w:val="15"/>
        </w:numPr>
        <w:tabs>
          <w:tab w:val="left" w:pos="900"/>
        </w:tabs>
        <w:rPr>
          <w:rFonts w:asciiTheme="minorHAnsi" w:hAnsiTheme="minorHAnsi" w:cstheme="minorHAnsi"/>
        </w:rPr>
      </w:pPr>
      <w:r>
        <w:rPr>
          <w:rFonts w:asciiTheme="minorHAnsi" w:hAnsiTheme="minorHAnsi" w:cstheme="minorHAnsi"/>
        </w:rPr>
        <w:t>A new category – “</w:t>
      </w:r>
      <w:r w:rsidR="00080FB7" w:rsidRPr="00CE700E">
        <w:rPr>
          <w:rFonts w:asciiTheme="minorHAnsi" w:hAnsiTheme="minorHAnsi" w:cstheme="minorHAnsi"/>
        </w:rPr>
        <w:t>None of these limits were applied to the ADAP during the reporting period</w:t>
      </w:r>
      <w:r>
        <w:rPr>
          <w:rFonts w:asciiTheme="minorHAnsi" w:hAnsiTheme="minorHAnsi" w:cstheme="minorHAnsi"/>
        </w:rPr>
        <w:t>” was</w:t>
      </w:r>
      <w:r w:rsidR="00080FB7" w:rsidRPr="00CE700E">
        <w:rPr>
          <w:rFonts w:asciiTheme="minorHAnsi" w:hAnsiTheme="minorHAnsi" w:cstheme="minorHAnsi"/>
        </w:rPr>
        <w:t xml:space="preserve"> added so that all grantees can respond to the question</w:t>
      </w:r>
    </w:p>
    <w:p w:rsidR="00080FB7" w:rsidRPr="00CE700E" w:rsidRDefault="00080FB7" w:rsidP="00080FB7">
      <w:pPr>
        <w:pStyle w:val="ListParagraph"/>
        <w:ind w:left="0"/>
        <w:rPr>
          <w:rFonts w:asciiTheme="minorHAnsi" w:hAnsiTheme="minorHAnsi" w:cstheme="minorHAnsi"/>
        </w:rPr>
      </w:pPr>
      <w:r w:rsidRPr="00CE700E">
        <w:rPr>
          <w:rFonts w:asciiTheme="minorHAnsi" w:hAnsiTheme="minorHAnsi" w:cstheme="minorHAnsi"/>
        </w:rPr>
        <w:t>Question 2:</w:t>
      </w:r>
    </w:p>
    <w:p w:rsidR="00080FB7" w:rsidRPr="00CE700E" w:rsidRDefault="00080FB7" w:rsidP="00383BCC">
      <w:pPr>
        <w:pStyle w:val="ListParagraph"/>
        <w:numPr>
          <w:ilvl w:val="0"/>
          <w:numId w:val="16"/>
        </w:numPr>
        <w:rPr>
          <w:rFonts w:asciiTheme="minorHAnsi" w:hAnsiTheme="minorHAnsi" w:cstheme="minorHAnsi"/>
        </w:rPr>
      </w:pPr>
      <w:r w:rsidRPr="00CE700E">
        <w:rPr>
          <w:rFonts w:asciiTheme="minorHAnsi" w:hAnsiTheme="minorHAnsi" w:cstheme="minorHAnsi"/>
        </w:rPr>
        <w:t xml:space="preserve">Indicate which of the following developments or changes occurred in your program during this reporting period </w:t>
      </w:r>
      <w:r w:rsidR="00FA1002">
        <w:rPr>
          <w:rFonts w:asciiTheme="minorHAnsi" w:hAnsiTheme="minorHAnsi" w:cstheme="minorHAnsi"/>
        </w:rPr>
        <w:t xml:space="preserve">– </w:t>
      </w:r>
      <w:r w:rsidR="008751C0">
        <w:rPr>
          <w:rFonts w:asciiTheme="minorHAnsi" w:hAnsiTheme="minorHAnsi" w:cstheme="minorHAnsi"/>
        </w:rPr>
        <w:t>DELETED</w:t>
      </w:r>
      <w:r w:rsidR="00FA1002">
        <w:rPr>
          <w:rFonts w:asciiTheme="minorHAnsi" w:hAnsiTheme="minorHAnsi" w:cstheme="minorHAnsi"/>
        </w:rPr>
        <w:t xml:space="preserve"> </w:t>
      </w:r>
    </w:p>
    <w:p w:rsidR="00080FB7" w:rsidRPr="00CE700E" w:rsidRDefault="0099506C" w:rsidP="00080FB7">
      <w:pPr>
        <w:rPr>
          <w:rFonts w:asciiTheme="minorHAnsi" w:hAnsiTheme="minorHAnsi" w:cstheme="minorHAnsi"/>
        </w:rPr>
      </w:pPr>
      <w:r w:rsidRPr="00CE700E">
        <w:rPr>
          <w:rFonts w:asciiTheme="minorHAnsi" w:hAnsiTheme="minorHAnsi" w:cstheme="minorHAnsi"/>
        </w:rPr>
        <w:t>Question 4:</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 xml:space="preserve">Please indicate which of the following activities your ADAP uses to coordinate with Medicaid or a State-only Pharmacy Assistance Program </w:t>
      </w:r>
      <w:r w:rsidR="00FA1002">
        <w:rPr>
          <w:rFonts w:asciiTheme="minorHAnsi" w:hAnsiTheme="minorHAnsi" w:cstheme="minorHAnsi"/>
        </w:rPr>
        <w:t xml:space="preserve"> - D</w:t>
      </w:r>
      <w:r w:rsidR="008751C0">
        <w:rPr>
          <w:rFonts w:asciiTheme="minorHAnsi" w:hAnsiTheme="minorHAnsi" w:cstheme="minorHAnsi"/>
        </w:rPr>
        <w:t xml:space="preserve">ELETED </w:t>
      </w:r>
    </w:p>
    <w:p w:rsidR="0099506C" w:rsidRPr="00CE700E" w:rsidRDefault="0099506C" w:rsidP="0099506C">
      <w:pPr>
        <w:rPr>
          <w:rFonts w:asciiTheme="minorHAnsi" w:hAnsiTheme="minorHAnsi" w:cstheme="minorHAnsi"/>
        </w:rPr>
      </w:pPr>
    </w:p>
    <w:p w:rsidR="0099506C" w:rsidRPr="00CE700E" w:rsidRDefault="0099506C" w:rsidP="0099506C">
      <w:pPr>
        <w:rPr>
          <w:rFonts w:asciiTheme="minorHAnsi" w:hAnsiTheme="minorHAnsi" w:cstheme="minorHAnsi"/>
          <w:b/>
        </w:rPr>
      </w:pPr>
      <w:r w:rsidRPr="00CE700E">
        <w:rPr>
          <w:rFonts w:asciiTheme="minorHAnsi" w:hAnsiTheme="minorHAnsi" w:cstheme="minorHAnsi"/>
          <w:b/>
        </w:rPr>
        <w:t>Funding</w:t>
      </w:r>
    </w:p>
    <w:p w:rsidR="0099506C" w:rsidRPr="00CE700E" w:rsidRDefault="0099506C" w:rsidP="0099506C">
      <w:pPr>
        <w:rPr>
          <w:rFonts w:asciiTheme="minorHAnsi" w:hAnsiTheme="minorHAnsi" w:cstheme="minorHAnsi"/>
        </w:rPr>
      </w:pPr>
      <w:r w:rsidRPr="00CE700E">
        <w:rPr>
          <w:rFonts w:asciiTheme="minorHAnsi" w:hAnsiTheme="minorHAnsi" w:cstheme="minorHAnsi"/>
        </w:rPr>
        <w:t>Question 5:</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Total contributions from ADAP Emergency Relief Funding added a</w:t>
      </w:r>
      <w:r w:rsidR="00A86905">
        <w:rPr>
          <w:rFonts w:asciiTheme="minorHAnsi" w:hAnsiTheme="minorHAnsi" w:cstheme="minorHAnsi"/>
        </w:rPr>
        <w:t>s</w:t>
      </w:r>
      <w:r w:rsidRPr="00CE700E">
        <w:rPr>
          <w:rFonts w:asciiTheme="minorHAnsi" w:hAnsiTheme="minorHAnsi" w:cstheme="minorHAnsi"/>
        </w:rPr>
        <w:t xml:space="preserve"> specific item</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Total contributions from Part C/D grantees added as specific item</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State contributions (other than Ryan White or Required State Match Funds) clarified to State contributions for ADAP (other than Ryan White)</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Other negotiated rebates deleted.  All rebates should be reported under Manufacturers’ rebates</w:t>
      </w:r>
    </w:p>
    <w:p w:rsidR="0099506C" w:rsidRPr="00CE700E" w:rsidRDefault="0099506C" w:rsidP="00383BCC">
      <w:pPr>
        <w:pStyle w:val="ListParagraph"/>
        <w:numPr>
          <w:ilvl w:val="0"/>
          <w:numId w:val="16"/>
        </w:numPr>
        <w:rPr>
          <w:rFonts w:asciiTheme="minorHAnsi" w:hAnsiTheme="minorHAnsi" w:cstheme="minorHAnsi"/>
        </w:rPr>
      </w:pPr>
      <w:r w:rsidRPr="00CE700E">
        <w:rPr>
          <w:rFonts w:asciiTheme="minorHAnsi" w:hAnsiTheme="minorHAnsi" w:cstheme="minorHAnsi"/>
        </w:rPr>
        <w:t>All Insurance Reimbursements, including Medicaid</w:t>
      </w:r>
      <w:r w:rsidR="00383BCC" w:rsidRPr="00CE700E">
        <w:rPr>
          <w:rFonts w:asciiTheme="minorHAnsi" w:hAnsiTheme="minorHAnsi" w:cstheme="minorHAnsi"/>
        </w:rPr>
        <w:t xml:space="preserve"> changed to exclude Medicaid.  Medicaid will now be reported in a separate category.</w:t>
      </w:r>
    </w:p>
    <w:p w:rsidR="0099506C" w:rsidRPr="00CE700E" w:rsidRDefault="00383BCC" w:rsidP="00383BCC">
      <w:pPr>
        <w:pStyle w:val="ListParagraph"/>
        <w:numPr>
          <w:ilvl w:val="0"/>
          <w:numId w:val="16"/>
        </w:numPr>
        <w:rPr>
          <w:rFonts w:asciiTheme="minorHAnsi" w:hAnsiTheme="minorHAnsi" w:cstheme="minorHAnsi"/>
        </w:rPr>
      </w:pPr>
      <w:r w:rsidRPr="00CE700E">
        <w:rPr>
          <w:rFonts w:asciiTheme="minorHAnsi" w:hAnsiTheme="minorHAnsi" w:cstheme="minorHAnsi"/>
        </w:rPr>
        <w:t>Medicaid Reimbursements added as separate category</w:t>
      </w:r>
    </w:p>
    <w:p w:rsidR="00383BCC" w:rsidRPr="00CE700E" w:rsidRDefault="00383BCC" w:rsidP="00383BCC">
      <w:pPr>
        <w:rPr>
          <w:rFonts w:asciiTheme="minorHAnsi" w:hAnsiTheme="minorHAnsi" w:cstheme="minorHAnsi"/>
        </w:rPr>
      </w:pPr>
    </w:p>
    <w:p w:rsidR="0050337D" w:rsidRDefault="0050337D">
      <w:pPr>
        <w:rPr>
          <w:rFonts w:asciiTheme="minorHAnsi" w:hAnsiTheme="minorHAnsi" w:cstheme="minorHAnsi"/>
          <w:b/>
        </w:rPr>
      </w:pPr>
      <w:r>
        <w:rPr>
          <w:rFonts w:asciiTheme="minorHAnsi" w:hAnsiTheme="minorHAnsi" w:cstheme="minorHAnsi"/>
          <w:b/>
        </w:rPr>
        <w:br w:type="page"/>
      </w:r>
    </w:p>
    <w:p w:rsidR="00383BCC" w:rsidRPr="00CE700E" w:rsidRDefault="00383BCC" w:rsidP="00383BCC">
      <w:pPr>
        <w:rPr>
          <w:rFonts w:asciiTheme="minorHAnsi" w:hAnsiTheme="minorHAnsi" w:cstheme="minorHAnsi"/>
          <w:b/>
        </w:rPr>
      </w:pPr>
      <w:r w:rsidRPr="00CE700E">
        <w:rPr>
          <w:rFonts w:asciiTheme="minorHAnsi" w:hAnsiTheme="minorHAnsi" w:cstheme="minorHAnsi"/>
          <w:b/>
        </w:rPr>
        <w:lastRenderedPageBreak/>
        <w:t>Expenditures</w:t>
      </w:r>
    </w:p>
    <w:p w:rsidR="00383BCC" w:rsidRPr="00CE700E" w:rsidRDefault="00383BCC" w:rsidP="00383BCC">
      <w:pPr>
        <w:rPr>
          <w:rFonts w:asciiTheme="minorHAnsi" w:hAnsiTheme="minorHAnsi" w:cstheme="minorHAnsi"/>
        </w:rPr>
      </w:pPr>
      <w:r w:rsidRPr="00CE700E">
        <w:rPr>
          <w:rFonts w:asciiTheme="minorHAnsi" w:hAnsiTheme="minorHAnsi" w:cstheme="minorHAnsi"/>
        </w:rPr>
        <w:t>Question 6:</w:t>
      </w:r>
    </w:p>
    <w:p w:rsidR="00383BCC" w:rsidRPr="00CE700E" w:rsidRDefault="00383BCC" w:rsidP="00383BCC">
      <w:pPr>
        <w:pStyle w:val="ListParagraph"/>
        <w:numPr>
          <w:ilvl w:val="0"/>
          <w:numId w:val="17"/>
        </w:numPr>
        <w:rPr>
          <w:rFonts w:asciiTheme="minorHAnsi" w:hAnsiTheme="minorHAnsi" w:cstheme="minorHAnsi"/>
        </w:rPr>
      </w:pPr>
      <w:r w:rsidRPr="00CE700E">
        <w:rPr>
          <w:rFonts w:asciiTheme="minorHAnsi" w:hAnsiTheme="minorHAnsi" w:cstheme="minorHAnsi"/>
        </w:rPr>
        <w:t>Dispensing and other administrative costs now separated into two categories</w:t>
      </w:r>
    </w:p>
    <w:p w:rsidR="00383BCC" w:rsidRPr="00076FB3" w:rsidRDefault="00383BCC" w:rsidP="0050337D">
      <w:pPr>
        <w:pStyle w:val="ListParagraph"/>
        <w:numPr>
          <w:ilvl w:val="0"/>
          <w:numId w:val="17"/>
        </w:numPr>
        <w:rPr>
          <w:rFonts w:asciiTheme="minorHAnsi" w:hAnsiTheme="minorHAnsi" w:cstheme="minorHAnsi"/>
        </w:rPr>
      </w:pPr>
      <w:r w:rsidRPr="0050337D">
        <w:rPr>
          <w:rFonts w:asciiTheme="minorHAnsi" w:hAnsiTheme="minorHAnsi" w:cstheme="minorHAnsi"/>
        </w:rPr>
        <w:t>Under the ADAP Flexibility Policy Adherence, Access and Monitoring</w:t>
      </w:r>
      <w:r w:rsidR="0050337D" w:rsidRPr="0050337D">
        <w:rPr>
          <w:rFonts w:asciiTheme="minorHAnsi" w:hAnsiTheme="minorHAnsi" w:cstheme="minorHAnsi"/>
        </w:rPr>
        <w:t xml:space="preserve"> – DELTED </w:t>
      </w:r>
      <w:r w:rsidRPr="0050337D">
        <w:rPr>
          <w:rFonts w:asciiTheme="minorHAnsi" w:hAnsiTheme="minorHAnsi" w:cstheme="minorHAnsi"/>
        </w:rPr>
        <w:t>Dispensing costs added as separate category – this was actually moved from client-level data to the grantee report</w:t>
      </w:r>
    </w:p>
    <w:p w:rsidR="006964B3" w:rsidRPr="00CE700E" w:rsidRDefault="006964B3" w:rsidP="006964B3">
      <w:pPr>
        <w:rPr>
          <w:rFonts w:asciiTheme="minorHAnsi" w:hAnsiTheme="minorHAnsi" w:cstheme="minorHAnsi"/>
        </w:rPr>
      </w:pPr>
    </w:p>
    <w:p w:rsidR="006964B3" w:rsidRPr="00CE700E" w:rsidRDefault="006964B3" w:rsidP="006964B3">
      <w:pPr>
        <w:rPr>
          <w:rFonts w:asciiTheme="minorHAnsi" w:hAnsiTheme="minorHAnsi" w:cstheme="minorHAnsi"/>
          <w:b/>
        </w:rPr>
      </w:pPr>
      <w:r w:rsidRPr="00CE700E">
        <w:rPr>
          <w:rFonts w:asciiTheme="minorHAnsi" w:hAnsiTheme="minorHAnsi" w:cstheme="minorHAnsi"/>
          <w:b/>
        </w:rPr>
        <w:t>D. ADAP Formulary</w:t>
      </w:r>
    </w:p>
    <w:p w:rsidR="006964B3" w:rsidRPr="00CE700E" w:rsidRDefault="006964B3" w:rsidP="006964B3">
      <w:pPr>
        <w:rPr>
          <w:rFonts w:asciiTheme="minorHAnsi" w:hAnsiTheme="minorHAnsi" w:cstheme="minorHAnsi"/>
        </w:rPr>
      </w:pPr>
      <w:r w:rsidRPr="00CE700E">
        <w:rPr>
          <w:rFonts w:asciiTheme="minorHAnsi" w:hAnsiTheme="minorHAnsi" w:cstheme="minorHAnsi"/>
        </w:rPr>
        <w:t>Questions 7a-7d</w:t>
      </w:r>
    </w:p>
    <w:p w:rsidR="006964B3" w:rsidRPr="00CE700E" w:rsidRDefault="006964B3" w:rsidP="006964B3">
      <w:pPr>
        <w:pStyle w:val="ListParagraph"/>
        <w:numPr>
          <w:ilvl w:val="0"/>
          <w:numId w:val="18"/>
        </w:numPr>
        <w:rPr>
          <w:rFonts w:asciiTheme="minorHAnsi" w:hAnsiTheme="minorHAnsi" w:cstheme="minorHAnsi"/>
        </w:rPr>
      </w:pPr>
      <w:r w:rsidRPr="00CE700E">
        <w:rPr>
          <w:rFonts w:asciiTheme="minorHAnsi" w:hAnsiTheme="minorHAnsi" w:cstheme="minorHAnsi"/>
        </w:rPr>
        <w:t>Medication list updated</w:t>
      </w:r>
    </w:p>
    <w:p w:rsidR="006964B3" w:rsidRPr="00CE700E" w:rsidRDefault="006964B3" w:rsidP="006964B3">
      <w:pPr>
        <w:pStyle w:val="ListParagraph"/>
        <w:numPr>
          <w:ilvl w:val="0"/>
          <w:numId w:val="18"/>
        </w:numPr>
        <w:rPr>
          <w:rFonts w:asciiTheme="minorHAnsi" w:hAnsiTheme="minorHAnsi" w:cstheme="minorHAnsi"/>
        </w:rPr>
      </w:pPr>
      <w:r w:rsidRPr="00CE700E">
        <w:rPr>
          <w:rFonts w:asciiTheme="minorHAnsi" w:hAnsiTheme="minorHAnsi" w:cstheme="minorHAnsi"/>
        </w:rPr>
        <w:t>Hepatitis B and C medication lists combined</w:t>
      </w:r>
    </w:p>
    <w:p w:rsidR="006964B3" w:rsidRPr="00CE700E" w:rsidRDefault="006964B3" w:rsidP="006964B3">
      <w:pPr>
        <w:pStyle w:val="ListParagraph"/>
        <w:rPr>
          <w:rFonts w:asciiTheme="minorHAnsi" w:hAnsiTheme="minorHAnsi" w:cstheme="minorHAnsi"/>
        </w:rPr>
      </w:pPr>
    </w:p>
    <w:p w:rsidR="00C81BDE" w:rsidRPr="00CE700E" w:rsidRDefault="00C81BDE">
      <w:pPr>
        <w:rPr>
          <w:rFonts w:asciiTheme="minorHAnsi" w:hAnsiTheme="minorHAnsi" w:cstheme="minorHAnsi"/>
        </w:rPr>
      </w:pPr>
    </w:p>
    <w:p w:rsidR="007969B0" w:rsidRPr="00CE700E" w:rsidRDefault="0048473B" w:rsidP="0048473B">
      <w:pPr>
        <w:pStyle w:val="ListParagraph"/>
        <w:ind w:left="0"/>
        <w:rPr>
          <w:rFonts w:asciiTheme="minorHAnsi" w:hAnsiTheme="minorHAnsi" w:cstheme="minorHAnsi"/>
        </w:rPr>
      </w:pPr>
      <w:r w:rsidRPr="00CE700E">
        <w:rPr>
          <w:rFonts w:asciiTheme="minorHAnsi" w:hAnsiTheme="minorHAnsi" w:cstheme="minorHAnsi"/>
          <w:b/>
        </w:rPr>
        <w:t xml:space="preserve">Section 2: Annual submission </w:t>
      </w:r>
      <w:r w:rsidR="008751C0">
        <w:rPr>
          <w:rFonts w:asciiTheme="minorHAnsi" w:hAnsiTheme="minorHAnsi" w:cstheme="minorHAnsi"/>
          <w:b/>
        </w:rPr>
        <w:t>DELETED; questions that were moved to Section 1 are noted below.</w:t>
      </w:r>
    </w:p>
    <w:p w:rsidR="007969B0" w:rsidRPr="00CE700E" w:rsidRDefault="00C81BDE" w:rsidP="00642485">
      <w:pPr>
        <w:pStyle w:val="BodyText2"/>
        <w:numPr>
          <w:ilvl w:val="0"/>
          <w:numId w:val="21"/>
        </w:numPr>
        <w:rPr>
          <w:rFonts w:asciiTheme="minorHAnsi" w:hAnsiTheme="minorHAnsi" w:cstheme="minorHAnsi"/>
          <w:b/>
          <w:bCs/>
          <w:sz w:val="24"/>
          <w:szCs w:val="24"/>
        </w:rPr>
      </w:pPr>
      <w:r w:rsidRPr="00CE700E">
        <w:rPr>
          <w:rFonts w:asciiTheme="minorHAnsi" w:hAnsiTheme="minorHAnsi" w:cstheme="minorHAnsi"/>
          <w:b/>
          <w:bCs/>
          <w:sz w:val="24"/>
          <w:szCs w:val="24"/>
        </w:rPr>
        <w:t>Program Administration</w:t>
      </w:r>
    </w:p>
    <w:p w:rsidR="007969B0" w:rsidRPr="00CE700E" w:rsidRDefault="007969B0" w:rsidP="007969B0">
      <w:pPr>
        <w:pStyle w:val="ListParagraph"/>
        <w:ind w:left="0"/>
        <w:rPr>
          <w:rFonts w:asciiTheme="minorHAnsi" w:hAnsiTheme="minorHAnsi" w:cstheme="minorHAnsi"/>
        </w:rPr>
      </w:pPr>
    </w:p>
    <w:p w:rsidR="007969B0" w:rsidRDefault="007969B0" w:rsidP="0048473B">
      <w:pPr>
        <w:pStyle w:val="ListParagraph"/>
        <w:ind w:left="0"/>
        <w:rPr>
          <w:rFonts w:asciiTheme="minorHAnsi" w:hAnsiTheme="minorHAnsi" w:cstheme="minorHAnsi"/>
        </w:rPr>
      </w:pPr>
      <w:r w:rsidRPr="00CE700E">
        <w:rPr>
          <w:rFonts w:asciiTheme="minorHAnsi" w:hAnsiTheme="minorHAnsi" w:cstheme="minorHAnsi"/>
        </w:rPr>
        <w:t>Question 8: Please indicate the frequency of re-certification of client eligibility</w:t>
      </w:r>
      <w:r w:rsidR="00A92E06">
        <w:rPr>
          <w:rFonts w:asciiTheme="minorHAnsi" w:hAnsiTheme="minorHAnsi" w:cstheme="minorHAnsi"/>
        </w:rPr>
        <w:t xml:space="preserve"> </w:t>
      </w:r>
      <w:r w:rsidR="00DC3768">
        <w:rPr>
          <w:rFonts w:asciiTheme="minorHAnsi" w:hAnsiTheme="minorHAnsi" w:cstheme="minorHAnsi"/>
        </w:rPr>
        <w:t>–</w:t>
      </w:r>
      <w:r w:rsidR="00A92E06">
        <w:rPr>
          <w:rFonts w:asciiTheme="minorHAnsi" w:hAnsiTheme="minorHAnsi" w:cstheme="minorHAnsi"/>
        </w:rPr>
        <w:t xml:space="preserve"> </w:t>
      </w:r>
      <w:r w:rsidR="0050337D">
        <w:rPr>
          <w:rFonts w:asciiTheme="minorHAnsi" w:hAnsiTheme="minorHAnsi" w:cstheme="minorHAnsi"/>
        </w:rPr>
        <w:t xml:space="preserve">DELETED </w:t>
      </w:r>
    </w:p>
    <w:p w:rsidR="00DC3768" w:rsidRPr="00CE700E" w:rsidRDefault="00DC3768" w:rsidP="0048473B">
      <w:pPr>
        <w:pStyle w:val="ListParagraph"/>
        <w:ind w:left="0"/>
        <w:rPr>
          <w:rFonts w:asciiTheme="minorHAnsi" w:hAnsiTheme="minorHAnsi" w:cstheme="minorHAnsi"/>
        </w:rPr>
      </w:pPr>
    </w:p>
    <w:p w:rsidR="00DC3768" w:rsidRDefault="007969B0" w:rsidP="0048473B">
      <w:pPr>
        <w:pStyle w:val="ListParagraph"/>
        <w:ind w:left="0"/>
        <w:rPr>
          <w:rFonts w:asciiTheme="minorHAnsi" w:hAnsiTheme="minorHAnsi" w:cstheme="minorHAnsi"/>
        </w:rPr>
      </w:pPr>
      <w:r w:rsidRPr="00CE700E">
        <w:rPr>
          <w:rFonts w:asciiTheme="minorHAnsi" w:hAnsiTheme="minorHAnsi" w:cstheme="minorHAnsi"/>
        </w:rPr>
        <w:t xml:space="preserve">Question 9: </w:t>
      </w:r>
      <w:r w:rsidR="009F42EC">
        <w:rPr>
          <w:rFonts w:asciiTheme="minorHAnsi" w:hAnsiTheme="minorHAnsi" w:cstheme="minorHAnsi"/>
        </w:rPr>
        <w:t xml:space="preserve"> </w:t>
      </w:r>
      <w:r w:rsidRPr="00CE700E">
        <w:rPr>
          <w:rFonts w:asciiTheme="minorHAnsi" w:hAnsiTheme="minorHAnsi" w:cstheme="minorHAnsi"/>
        </w:rPr>
        <w:t xml:space="preserve">Please indicate the clinical eligibility criteria required to enroll in the ADAP in your </w:t>
      </w:r>
    </w:p>
    <w:p w:rsidR="00A71290" w:rsidRPr="007B5762" w:rsidRDefault="007B5762" w:rsidP="007B5762">
      <w:pPr>
        <w:pStyle w:val="ListParagraph"/>
        <w:rPr>
          <w:rFonts w:asciiTheme="minorHAnsi" w:hAnsiTheme="minorHAnsi" w:cstheme="minorHAnsi"/>
        </w:rPr>
      </w:pPr>
      <w:r>
        <w:rPr>
          <w:rFonts w:asciiTheme="minorHAnsi" w:hAnsiTheme="minorHAnsi" w:cstheme="minorHAnsi"/>
        </w:rPr>
        <w:t xml:space="preserve">          </w:t>
      </w:r>
      <w:r w:rsidR="007969B0" w:rsidRPr="00CE700E">
        <w:rPr>
          <w:rFonts w:asciiTheme="minorHAnsi" w:hAnsiTheme="minorHAnsi" w:cstheme="minorHAnsi"/>
        </w:rPr>
        <w:t>State/Territory</w:t>
      </w:r>
      <w:r w:rsidR="00DC3768">
        <w:rPr>
          <w:rFonts w:asciiTheme="minorHAnsi" w:hAnsiTheme="minorHAnsi" w:cstheme="minorHAnsi"/>
        </w:rPr>
        <w:t xml:space="preserve"> </w:t>
      </w:r>
      <w:r w:rsidR="008751C0">
        <w:rPr>
          <w:rFonts w:asciiTheme="minorHAnsi" w:hAnsiTheme="minorHAnsi" w:cstheme="minorHAnsi"/>
        </w:rPr>
        <w:t xml:space="preserve"> </w:t>
      </w:r>
    </w:p>
    <w:p w:rsidR="007969B0" w:rsidRPr="00CE700E" w:rsidRDefault="008751C0" w:rsidP="00C1192B">
      <w:pPr>
        <w:pStyle w:val="ListParagraph"/>
        <w:numPr>
          <w:ilvl w:val="0"/>
          <w:numId w:val="26"/>
        </w:numPr>
        <w:rPr>
          <w:rFonts w:asciiTheme="minorHAnsi" w:hAnsiTheme="minorHAnsi" w:cstheme="minorHAnsi"/>
        </w:rPr>
      </w:pPr>
      <w:r>
        <w:rPr>
          <w:rFonts w:asciiTheme="minorHAnsi" w:hAnsiTheme="minorHAnsi" w:cstheme="minorHAnsi"/>
        </w:rPr>
        <w:t xml:space="preserve">Question is now located in Section 1, A. Program </w:t>
      </w:r>
      <w:r w:rsidR="009F42EC">
        <w:rPr>
          <w:rFonts w:asciiTheme="minorHAnsi" w:hAnsiTheme="minorHAnsi" w:cstheme="minorHAnsi"/>
        </w:rPr>
        <w:t>Administration</w:t>
      </w:r>
      <w:r>
        <w:rPr>
          <w:rFonts w:asciiTheme="minorHAnsi" w:hAnsiTheme="minorHAnsi" w:cstheme="minorHAnsi"/>
        </w:rPr>
        <w:t xml:space="preserve">,  Question #3 </w:t>
      </w:r>
    </w:p>
    <w:p w:rsidR="007969B0" w:rsidRPr="00CE700E" w:rsidRDefault="007969B0" w:rsidP="007969B0">
      <w:pPr>
        <w:pStyle w:val="ListParagraph"/>
        <w:numPr>
          <w:ilvl w:val="0"/>
          <w:numId w:val="20"/>
        </w:numPr>
        <w:rPr>
          <w:rFonts w:asciiTheme="minorHAnsi" w:hAnsiTheme="minorHAnsi" w:cstheme="minorHAnsi"/>
        </w:rPr>
      </w:pPr>
      <w:r w:rsidRPr="00CE700E">
        <w:rPr>
          <w:rFonts w:asciiTheme="minorHAnsi" w:hAnsiTheme="minorHAnsi" w:cstheme="minorHAnsi"/>
        </w:rPr>
        <w:t xml:space="preserve">HIV+ </w:t>
      </w:r>
      <w:r w:rsidR="008751C0">
        <w:rPr>
          <w:rFonts w:asciiTheme="minorHAnsi" w:hAnsiTheme="minorHAnsi" w:cstheme="minorHAnsi"/>
        </w:rPr>
        <w:t xml:space="preserve"> DELETED </w:t>
      </w:r>
    </w:p>
    <w:p w:rsidR="007969B0" w:rsidRPr="00CE700E" w:rsidRDefault="007969B0" w:rsidP="007969B0">
      <w:pPr>
        <w:pStyle w:val="Bullet"/>
        <w:keepNext/>
        <w:keepLines/>
        <w:numPr>
          <w:ilvl w:val="0"/>
          <w:numId w:val="20"/>
        </w:numPr>
        <w:rPr>
          <w:rFonts w:asciiTheme="minorHAnsi" w:hAnsiTheme="minorHAnsi" w:cstheme="minorHAnsi"/>
          <w:sz w:val="24"/>
          <w:szCs w:val="24"/>
        </w:rPr>
      </w:pPr>
      <w:r w:rsidRPr="00CE700E">
        <w:rPr>
          <w:rFonts w:asciiTheme="minorHAnsi" w:hAnsiTheme="minorHAnsi" w:cstheme="minorHAnsi"/>
          <w:sz w:val="24"/>
          <w:szCs w:val="24"/>
        </w:rPr>
        <w:t xml:space="preserve">No clinical eligibility criteria </w:t>
      </w:r>
      <w:r w:rsidR="00A71290">
        <w:rPr>
          <w:rFonts w:asciiTheme="minorHAnsi" w:hAnsiTheme="minorHAnsi" w:cstheme="minorHAnsi"/>
          <w:sz w:val="24"/>
          <w:szCs w:val="24"/>
        </w:rPr>
        <w:t xml:space="preserve">are </w:t>
      </w:r>
      <w:r w:rsidRPr="00CE700E">
        <w:rPr>
          <w:rFonts w:asciiTheme="minorHAnsi" w:hAnsiTheme="minorHAnsi" w:cstheme="minorHAnsi"/>
          <w:sz w:val="24"/>
          <w:szCs w:val="24"/>
        </w:rPr>
        <w:t>required to enroll in the ADAP</w:t>
      </w:r>
      <w:r w:rsidR="00E01535">
        <w:rPr>
          <w:rFonts w:asciiTheme="minorHAnsi" w:hAnsiTheme="minorHAnsi" w:cstheme="minorHAnsi"/>
          <w:sz w:val="24"/>
          <w:szCs w:val="24"/>
        </w:rPr>
        <w:t xml:space="preserve"> - </w:t>
      </w:r>
      <w:r w:rsidR="00F73335">
        <w:rPr>
          <w:rFonts w:asciiTheme="minorHAnsi" w:hAnsiTheme="minorHAnsi" w:cstheme="minorHAnsi"/>
          <w:sz w:val="24"/>
          <w:szCs w:val="24"/>
        </w:rPr>
        <w:t xml:space="preserve">ADDED </w:t>
      </w:r>
      <w:r w:rsidRPr="00CE700E">
        <w:rPr>
          <w:rFonts w:asciiTheme="minorHAnsi" w:hAnsiTheme="minorHAnsi" w:cstheme="minorHAnsi"/>
          <w:sz w:val="24"/>
          <w:szCs w:val="24"/>
        </w:rPr>
        <w:t>so that all grantees can respond to the question</w:t>
      </w:r>
    </w:p>
    <w:p w:rsidR="007969B0" w:rsidRPr="00CE700E" w:rsidRDefault="007969B0" w:rsidP="007969B0">
      <w:pPr>
        <w:pStyle w:val="ListParagraph"/>
        <w:rPr>
          <w:rFonts w:asciiTheme="minorHAnsi" w:hAnsiTheme="minorHAnsi" w:cstheme="minorHAnsi"/>
        </w:rPr>
      </w:pPr>
    </w:p>
    <w:p w:rsidR="007969B0" w:rsidRPr="00CE700E" w:rsidRDefault="00642485" w:rsidP="00642485">
      <w:pPr>
        <w:pStyle w:val="ListParagraph"/>
        <w:numPr>
          <w:ilvl w:val="0"/>
          <w:numId w:val="21"/>
        </w:numPr>
        <w:rPr>
          <w:rFonts w:asciiTheme="minorHAnsi" w:hAnsiTheme="minorHAnsi" w:cstheme="minorHAnsi"/>
          <w:b/>
        </w:rPr>
      </w:pPr>
      <w:r w:rsidRPr="00CE700E">
        <w:rPr>
          <w:rFonts w:asciiTheme="minorHAnsi" w:hAnsiTheme="minorHAnsi" w:cstheme="minorHAnsi"/>
          <w:b/>
        </w:rPr>
        <w:t>Cost Saving Strategies</w:t>
      </w:r>
    </w:p>
    <w:p w:rsidR="00642485" w:rsidRPr="00CE700E" w:rsidRDefault="00642485" w:rsidP="00642485">
      <w:pPr>
        <w:pStyle w:val="ListParagraph"/>
        <w:ind w:left="0"/>
        <w:rPr>
          <w:rFonts w:asciiTheme="minorHAnsi" w:hAnsiTheme="minorHAnsi" w:cstheme="minorHAnsi"/>
        </w:rPr>
      </w:pPr>
    </w:p>
    <w:p w:rsidR="00A71290" w:rsidRDefault="00642485" w:rsidP="00642485">
      <w:pPr>
        <w:pStyle w:val="ListParagraph"/>
        <w:ind w:left="0"/>
        <w:rPr>
          <w:rFonts w:asciiTheme="minorHAnsi" w:hAnsiTheme="minorHAnsi" w:cstheme="minorHAnsi"/>
        </w:rPr>
      </w:pPr>
      <w:r w:rsidRPr="00CE700E">
        <w:rPr>
          <w:rFonts w:asciiTheme="minorHAnsi" w:hAnsiTheme="minorHAnsi" w:cstheme="minorHAnsi"/>
        </w:rPr>
        <w:t>Question 10: Please check all that apply to your Drug Pricing Program</w:t>
      </w:r>
      <w:r w:rsidR="004F287A">
        <w:rPr>
          <w:rFonts w:asciiTheme="minorHAnsi" w:hAnsiTheme="minorHAnsi" w:cstheme="minorHAnsi"/>
        </w:rPr>
        <w:t>.</w:t>
      </w:r>
      <w:r w:rsidR="00DC3768">
        <w:rPr>
          <w:rFonts w:asciiTheme="minorHAnsi" w:hAnsiTheme="minorHAnsi" w:cstheme="minorHAnsi"/>
        </w:rPr>
        <w:t xml:space="preserve"> </w:t>
      </w:r>
    </w:p>
    <w:p w:rsidR="00642485" w:rsidRPr="00CE700E" w:rsidRDefault="008751C0" w:rsidP="00C1192B">
      <w:pPr>
        <w:pStyle w:val="ListParagraph"/>
        <w:numPr>
          <w:ilvl w:val="0"/>
          <w:numId w:val="27"/>
        </w:numPr>
        <w:rPr>
          <w:rFonts w:asciiTheme="minorHAnsi" w:hAnsiTheme="minorHAnsi" w:cstheme="minorHAnsi"/>
        </w:rPr>
      </w:pPr>
      <w:r>
        <w:rPr>
          <w:rFonts w:asciiTheme="minorHAnsi" w:hAnsiTheme="minorHAnsi" w:cstheme="minorHAnsi"/>
        </w:rPr>
        <w:t xml:space="preserve">Question is now located in Section 1, B. Purchasing Mechanisms, Question 4.  </w:t>
      </w:r>
    </w:p>
    <w:p w:rsidR="00642485" w:rsidRPr="00CE700E" w:rsidRDefault="00642485" w:rsidP="00642485">
      <w:pPr>
        <w:pStyle w:val="ListParagraph"/>
        <w:numPr>
          <w:ilvl w:val="0"/>
          <w:numId w:val="22"/>
        </w:numPr>
        <w:rPr>
          <w:rFonts w:asciiTheme="minorHAnsi" w:hAnsiTheme="minorHAnsi" w:cstheme="minorHAnsi"/>
        </w:rPr>
      </w:pPr>
      <w:r w:rsidRPr="00CE700E">
        <w:rPr>
          <w:rFonts w:asciiTheme="minorHAnsi" w:hAnsiTheme="minorHAnsi" w:cstheme="minorHAnsi"/>
        </w:rPr>
        <w:t>Response options updated</w:t>
      </w:r>
    </w:p>
    <w:p w:rsidR="00642485" w:rsidRPr="00CE700E" w:rsidRDefault="00642485" w:rsidP="00642485">
      <w:pPr>
        <w:pStyle w:val="Bullet"/>
        <w:widowControl w:val="0"/>
        <w:numPr>
          <w:ilvl w:val="0"/>
          <w:numId w:val="22"/>
        </w:numPr>
        <w:rPr>
          <w:rFonts w:asciiTheme="minorHAnsi" w:hAnsiTheme="minorHAnsi" w:cstheme="minorHAnsi"/>
          <w:sz w:val="24"/>
          <w:szCs w:val="24"/>
        </w:rPr>
      </w:pPr>
      <w:r w:rsidRPr="00CE700E">
        <w:rPr>
          <w:rFonts w:asciiTheme="minorHAnsi" w:hAnsiTheme="minorHAnsi" w:cstheme="minorHAnsi"/>
          <w:sz w:val="24"/>
          <w:szCs w:val="24"/>
        </w:rPr>
        <w:t>None of these apply to our Drug Pricing Program</w:t>
      </w:r>
      <w:r w:rsidR="00E01535">
        <w:rPr>
          <w:rFonts w:asciiTheme="minorHAnsi" w:hAnsiTheme="minorHAnsi" w:cstheme="minorHAnsi"/>
          <w:sz w:val="24"/>
          <w:szCs w:val="24"/>
        </w:rPr>
        <w:t xml:space="preserve"> - </w:t>
      </w:r>
      <w:r w:rsidR="00F73335">
        <w:rPr>
          <w:rFonts w:asciiTheme="minorHAnsi" w:hAnsiTheme="minorHAnsi" w:cstheme="minorHAnsi"/>
          <w:sz w:val="24"/>
          <w:szCs w:val="24"/>
        </w:rPr>
        <w:t xml:space="preserve">ADDED </w:t>
      </w:r>
      <w:r w:rsidRPr="00CE700E">
        <w:rPr>
          <w:rFonts w:asciiTheme="minorHAnsi" w:hAnsiTheme="minorHAnsi" w:cstheme="minorHAnsi"/>
          <w:sz w:val="24"/>
          <w:szCs w:val="24"/>
        </w:rPr>
        <w:t>so that all grantees can respond to the question</w:t>
      </w:r>
    </w:p>
    <w:p w:rsidR="00417A2E" w:rsidRPr="00CE700E" w:rsidRDefault="00417A2E" w:rsidP="00417A2E">
      <w:pPr>
        <w:pStyle w:val="Bullet"/>
        <w:widowControl w:val="0"/>
        <w:numPr>
          <w:ilvl w:val="0"/>
          <w:numId w:val="0"/>
        </w:numPr>
        <w:ind w:left="429" w:hanging="429"/>
        <w:rPr>
          <w:rFonts w:asciiTheme="minorHAnsi" w:hAnsiTheme="minorHAnsi" w:cstheme="minorHAnsi"/>
          <w:b/>
          <w:sz w:val="24"/>
          <w:szCs w:val="24"/>
        </w:rPr>
      </w:pPr>
    </w:p>
    <w:p w:rsidR="00642485" w:rsidRPr="00CE700E" w:rsidRDefault="00642485" w:rsidP="00417A2E">
      <w:pPr>
        <w:pStyle w:val="Bullet"/>
        <w:widowControl w:val="0"/>
        <w:numPr>
          <w:ilvl w:val="0"/>
          <w:numId w:val="0"/>
        </w:numPr>
        <w:ind w:left="429" w:hanging="429"/>
        <w:rPr>
          <w:rFonts w:asciiTheme="minorHAnsi" w:hAnsiTheme="minorHAnsi" w:cstheme="minorHAnsi"/>
          <w:b/>
          <w:sz w:val="24"/>
          <w:szCs w:val="24"/>
        </w:rPr>
      </w:pPr>
      <w:r w:rsidRPr="00CE700E">
        <w:rPr>
          <w:rFonts w:asciiTheme="minorHAnsi" w:hAnsiTheme="minorHAnsi" w:cstheme="minorHAnsi"/>
          <w:b/>
          <w:sz w:val="24"/>
          <w:szCs w:val="24"/>
        </w:rPr>
        <w:t>C: Sources of ADAP funding</w:t>
      </w:r>
    </w:p>
    <w:p w:rsidR="00642485" w:rsidRPr="00CE700E" w:rsidRDefault="00642485" w:rsidP="00417A2E">
      <w:pPr>
        <w:pStyle w:val="Bullet"/>
        <w:widowControl w:val="0"/>
        <w:numPr>
          <w:ilvl w:val="0"/>
          <w:numId w:val="0"/>
        </w:numPr>
        <w:rPr>
          <w:rFonts w:asciiTheme="minorHAnsi" w:hAnsiTheme="minorHAnsi" w:cstheme="minorHAnsi"/>
          <w:sz w:val="24"/>
          <w:szCs w:val="24"/>
        </w:rPr>
      </w:pPr>
      <w:r w:rsidRPr="00CE700E">
        <w:rPr>
          <w:rFonts w:asciiTheme="minorHAnsi" w:hAnsiTheme="minorHAnsi" w:cstheme="minorHAnsi"/>
          <w:sz w:val="24"/>
          <w:szCs w:val="24"/>
        </w:rPr>
        <w:t xml:space="preserve">Question 11: ADAP funding </w:t>
      </w:r>
      <w:r w:rsidRPr="00CE700E">
        <w:rPr>
          <w:rFonts w:asciiTheme="minorHAnsi" w:hAnsiTheme="minorHAnsi" w:cstheme="minorHAnsi"/>
          <w:i/>
          <w:iCs/>
          <w:sz w:val="24"/>
          <w:szCs w:val="24"/>
        </w:rPr>
        <w:t>received</w:t>
      </w:r>
      <w:r w:rsidRPr="00CE700E">
        <w:rPr>
          <w:rFonts w:asciiTheme="minorHAnsi" w:hAnsiTheme="minorHAnsi" w:cstheme="minorHAnsi"/>
          <w:sz w:val="24"/>
          <w:szCs w:val="24"/>
        </w:rPr>
        <w:t xml:space="preserve"> for this fiscal year from each of the following Ryan White HIV/AIDS </w:t>
      </w:r>
      <w:r w:rsidR="00B8063F" w:rsidRPr="00CE700E">
        <w:rPr>
          <w:rFonts w:asciiTheme="minorHAnsi" w:hAnsiTheme="minorHAnsi" w:cstheme="minorHAnsi"/>
          <w:sz w:val="24"/>
          <w:szCs w:val="24"/>
        </w:rPr>
        <w:t>program sources</w:t>
      </w:r>
      <w:r w:rsidR="00C71A78">
        <w:rPr>
          <w:rFonts w:asciiTheme="minorHAnsi" w:hAnsiTheme="minorHAnsi" w:cstheme="minorHAnsi"/>
          <w:sz w:val="24"/>
          <w:szCs w:val="24"/>
        </w:rPr>
        <w:t xml:space="preserve"> - DELETED</w:t>
      </w:r>
      <w:r w:rsidR="00022F3E" w:rsidRPr="00CE700E">
        <w:rPr>
          <w:rFonts w:asciiTheme="minorHAnsi" w:hAnsiTheme="minorHAnsi" w:cstheme="minorHAnsi"/>
          <w:sz w:val="24"/>
          <w:szCs w:val="24"/>
        </w:rPr>
        <w:t xml:space="preserve"> </w:t>
      </w:r>
    </w:p>
    <w:p w:rsidR="00A67443" w:rsidRPr="00CE700E" w:rsidRDefault="00A67443">
      <w:pPr>
        <w:rPr>
          <w:rFonts w:asciiTheme="minorHAnsi" w:hAnsiTheme="minorHAnsi" w:cstheme="minorHAnsi"/>
        </w:rPr>
      </w:pPr>
    </w:p>
    <w:p w:rsidR="00A67443" w:rsidRPr="00CE700E" w:rsidRDefault="00A67443">
      <w:pPr>
        <w:rPr>
          <w:rFonts w:asciiTheme="minorHAnsi" w:hAnsiTheme="minorHAnsi" w:cstheme="minorHAnsi"/>
        </w:rPr>
      </w:pPr>
    </w:p>
    <w:p w:rsidR="00A67443" w:rsidRPr="00CE700E" w:rsidRDefault="00A67443" w:rsidP="007D4922">
      <w:pPr>
        <w:tabs>
          <w:tab w:val="left" w:pos="4455"/>
        </w:tabs>
        <w:rPr>
          <w:rFonts w:asciiTheme="minorHAnsi" w:hAnsiTheme="minorHAnsi" w:cstheme="minorHAnsi"/>
        </w:rPr>
      </w:pPr>
      <w:r w:rsidRPr="00CE700E">
        <w:rPr>
          <w:rFonts w:asciiTheme="minorHAnsi" w:hAnsiTheme="minorHAnsi" w:cstheme="minorHAnsi"/>
        </w:rPr>
        <w:tab/>
      </w:r>
    </w:p>
    <w:p w:rsidR="00A67443" w:rsidRPr="00CE700E" w:rsidRDefault="00A67443">
      <w:pPr>
        <w:jc w:val="both"/>
        <w:rPr>
          <w:rFonts w:asciiTheme="minorHAnsi" w:hAnsiTheme="minorHAnsi" w:cstheme="minorHAnsi"/>
        </w:rPr>
      </w:pPr>
    </w:p>
    <w:p w:rsidR="00A67443" w:rsidRPr="00CE700E" w:rsidRDefault="00A67443">
      <w:pPr>
        <w:jc w:val="both"/>
        <w:rPr>
          <w:rFonts w:asciiTheme="minorHAnsi" w:hAnsiTheme="minorHAnsi" w:cstheme="minorHAnsi"/>
          <w:b/>
          <w:bCs/>
        </w:rPr>
      </w:pPr>
    </w:p>
    <w:p w:rsidR="00A67443" w:rsidRDefault="00A67443">
      <w:pPr>
        <w:jc w:val="center"/>
        <w:rPr>
          <w:rFonts w:ascii="Arial" w:hAnsi="Arial" w:cs="Arial"/>
          <w:b/>
          <w:bCs/>
          <w:sz w:val="20"/>
          <w:szCs w:val="20"/>
        </w:rPr>
      </w:pPr>
      <w:r w:rsidRPr="00CE700E">
        <w:rPr>
          <w:rFonts w:asciiTheme="minorHAnsi" w:hAnsiTheme="minorHAnsi" w:cstheme="minorHAnsi"/>
          <w:b/>
          <w:bCs/>
        </w:rPr>
        <w:br w:type="page"/>
      </w:r>
      <w:r>
        <w:rPr>
          <w:rFonts w:ascii="Arial" w:hAnsi="Arial" w:cs="Arial"/>
          <w:b/>
          <w:bCs/>
          <w:sz w:val="40"/>
          <w:szCs w:val="40"/>
        </w:rPr>
        <w:lastRenderedPageBreak/>
        <w:t>COVER PAGE</w:t>
      </w:r>
      <w:r w:rsidR="00EE44E7">
        <w:rPr>
          <w:rFonts w:ascii="Arial" w:hAnsi="Arial" w:cs="Arial"/>
          <w:b/>
          <w:bCs/>
          <w:sz w:val="40"/>
          <w:szCs w:val="40"/>
        </w:rPr>
        <w:t xml:space="preserve"> (All Values Autopopulated)</w:t>
      </w:r>
    </w:p>
    <w:p w:rsidR="00A67443" w:rsidRDefault="00A67443">
      <w:pPr>
        <w:jc w:val="center"/>
        <w:rPr>
          <w:rFonts w:ascii="Arial" w:hAnsi="Arial" w:cs="Arial"/>
          <w:b/>
          <w:bCs/>
          <w:sz w:val="20"/>
          <w:szCs w:val="20"/>
        </w:rPr>
      </w:pPr>
    </w:p>
    <w:p w:rsidR="00A67443" w:rsidRDefault="00A67443">
      <w:pPr>
        <w:pStyle w:val="Heading1"/>
      </w:pPr>
      <w:r>
        <w:t>Grantee Contact Information</w:t>
      </w:r>
    </w:p>
    <w:p w:rsidR="00EE44E7" w:rsidRDefault="00EE44E7" w:rsidP="00EE44E7">
      <w:pPr>
        <w:pStyle w:val="Question1"/>
        <w:numPr>
          <w:ilvl w:val="0"/>
          <w:numId w:val="0"/>
        </w:numPr>
        <w:ind w:left="90"/>
      </w:pPr>
    </w:p>
    <w:p w:rsidR="00A67443" w:rsidRPr="00EE44E7" w:rsidRDefault="00A67443" w:rsidP="00EE44E7">
      <w:pPr>
        <w:pStyle w:val="Question1"/>
      </w:pPr>
      <w:r>
        <w:t>Grantee name:</w:t>
      </w:r>
      <w:r w:rsidR="00EE44E7">
        <w:t>______________________________________________________________________________</w:t>
      </w:r>
    </w:p>
    <w:p w:rsidR="00A67443" w:rsidRDefault="00A67443">
      <w:pPr>
        <w:pStyle w:val="BodyText2"/>
      </w:pPr>
    </w:p>
    <w:p w:rsidR="00A67443" w:rsidRDefault="00A67443">
      <w:pPr>
        <w:pStyle w:val="Question1"/>
      </w:pPr>
      <w:r>
        <w:t>Grant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
        <w:gridCol w:w="432"/>
        <w:gridCol w:w="432"/>
        <w:gridCol w:w="432"/>
        <w:gridCol w:w="432"/>
        <w:gridCol w:w="432"/>
        <w:gridCol w:w="432"/>
        <w:gridCol w:w="432"/>
        <w:gridCol w:w="432"/>
        <w:gridCol w:w="438"/>
        <w:gridCol w:w="3966"/>
      </w:tblGrid>
      <w:tr w:rsidR="00A67443">
        <w:trPr>
          <w:cantSplit/>
          <w:trHeight w:val="185"/>
          <w:jc w:val="center"/>
        </w:trPr>
        <w:tc>
          <w:tcPr>
            <w:tcW w:w="1800" w:type="dxa"/>
            <w:tcBorders>
              <w:top w:val="nil"/>
              <w:left w:val="nil"/>
              <w:bottom w:val="nil"/>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r>
              <w:tab/>
            </w:r>
            <w:r>
              <w:tab/>
            </w:r>
            <w:r>
              <w:tab/>
            </w:r>
            <w:r>
              <w:tab/>
            </w: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nil"/>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8" w:type="dxa"/>
            <w:tcBorders>
              <w:top w:val="single" w:sz="12" w:space="0" w:color="auto"/>
              <w:left w:val="single" w:sz="12" w:space="0" w:color="auto"/>
              <w:bottom w:val="single" w:sz="12" w:space="0" w:color="auto"/>
              <w:right w:val="nil"/>
            </w:tcBorders>
          </w:tcPr>
          <w:p w:rsidR="00A67443" w:rsidRDefault="00A67443">
            <w:pPr>
              <w:pStyle w:val="BodyText"/>
              <w:tabs>
                <w:tab w:val="left" w:pos="3564"/>
                <w:tab w:val="right" w:pos="6804"/>
                <w:tab w:val="right" w:pos="7884"/>
              </w:tabs>
              <w:spacing w:before="40" w:after="40"/>
            </w:pPr>
          </w:p>
        </w:tc>
        <w:tc>
          <w:tcPr>
            <w:tcW w:w="3966" w:type="dxa"/>
            <w:tcBorders>
              <w:top w:val="nil"/>
              <w:left w:val="single" w:sz="12" w:space="0" w:color="auto"/>
              <w:bottom w:val="nil"/>
              <w:right w:val="nil"/>
            </w:tcBorders>
          </w:tcPr>
          <w:p w:rsidR="00A67443" w:rsidRDefault="00A67443">
            <w:pPr>
              <w:pStyle w:val="BodyText"/>
              <w:tabs>
                <w:tab w:val="left" w:pos="3564"/>
                <w:tab w:val="right" w:pos="6804"/>
                <w:tab w:val="right" w:pos="7884"/>
              </w:tabs>
              <w:spacing w:before="40" w:after="40"/>
            </w:pPr>
          </w:p>
        </w:tc>
      </w:tr>
    </w:tbl>
    <w:p w:rsidR="00A67443" w:rsidRDefault="00A67443">
      <w:pPr>
        <w:pStyle w:val="Question1"/>
        <w:numPr>
          <w:ilvl w:val="0"/>
          <w:numId w:val="0"/>
        </w:numPr>
      </w:pPr>
    </w:p>
    <w:p w:rsidR="00A67443" w:rsidRDefault="00A67443">
      <w:pPr>
        <w:pStyle w:val="Question1"/>
      </w:pPr>
      <w:r>
        <w:t>D-U-N-S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
        <w:gridCol w:w="432"/>
        <w:gridCol w:w="432"/>
        <w:gridCol w:w="432"/>
        <w:gridCol w:w="432"/>
        <w:gridCol w:w="432"/>
        <w:gridCol w:w="432"/>
        <w:gridCol w:w="432"/>
        <w:gridCol w:w="432"/>
        <w:gridCol w:w="432"/>
        <w:gridCol w:w="432"/>
        <w:gridCol w:w="3464"/>
      </w:tblGrid>
      <w:tr w:rsidR="00A67443">
        <w:trPr>
          <w:cantSplit/>
          <w:trHeight w:val="185"/>
          <w:jc w:val="center"/>
        </w:trPr>
        <w:tc>
          <w:tcPr>
            <w:tcW w:w="1800" w:type="dxa"/>
            <w:tcBorders>
              <w:top w:val="nil"/>
              <w:left w:val="nil"/>
              <w:bottom w:val="nil"/>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nil"/>
              <w:left w:val="single" w:sz="12" w:space="0" w:color="auto"/>
              <w:bottom w:val="nil"/>
              <w:right w:val="single" w:sz="12" w:space="0" w:color="auto"/>
            </w:tcBorders>
          </w:tcPr>
          <w:p w:rsidR="00A67443" w:rsidRDefault="00A67443">
            <w:pPr>
              <w:pStyle w:val="BodyText"/>
              <w:tabs>
                <w:tab w:val="left" w:pos="3564"/>
                <w:tab w:val="right" w:pos="6804"/>
                <w:tab w:val="right" w:pos="7884"/>
              </w:tabs>
              <w:spacing w:before="40" w:after="40"/>
            </w:pPr>
            <w:r>
              <w:t>–</w:t>
            </w: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nil"/>
              <w:left w:val="single" w:sz="12" w:space="0" w:color="auto"/>
              <w:bottom w:val="nil"/>
              <w:right w:val="single" w:sz="12" w:space="0" w:color="auto"/>
            </w:tcBorders>
          </w:tcPr>
          <w:p w:rsidR="00A67443" w:rsidRDefault="00A67443">
            <w:pPr>
              <w:pStyle w:val="BodyText"/>
              <w:tabs>
                <w:tab w:val="left" w:pos="3564"/>
                <w:tab w:val="right" w:pos="6804"/>
                <w:tab w:val="right" w:pos="7884"/>
              </w:tabs>
              <w:spacing w:before="40" w:after="40"/>
            </w:pPr>
            <w:r>
              <w:t>-</w:t>
            </w: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rsidR="00A67443" w:rsidRDefault="00A67443">
            <w:pPr>
              <w:pStyle w:val="BodyText"/>
              <w:tabs>
                <w:tab w:val="left" w:pos="3564"/>
                <w:tab w:val="right" w:pos="6804"/>
                <w:tab w:val="right" w:pos="7884"/>
              </w:tabs>
              <w:spacing w:before="40" w:after="40"/>
            </w:pPr>
          </w:p>
        </w:tc>
        <w:tc>
          <w:tcPr>
            <w:tcW w:w="3464" w:type="dxa"/>
            <w:tcBorders>
              <w:top w:val="nil"/>
              <w:left w:val="single" w:sz="12" w:space="0" w:color="auto"/>
              <w:bottom w:val="nil"/>
              <w:right w:val="nil"/>
            </w:tcBorders>
          </w:tcPr>
          <w:p w:rsidR="00A67443" w:rsidRDefault="00A67443">
            <w:pPr>
              <w:pStyle w:val="BodyText"/>
              <w:tabs>
                <w:tab w:val="left" w:pos="3564"/>
                <w:tab w:val="right" w:pos="6804"/>
                <w:tab w:val="right" w:pos="7884"/>
              </w:tabs>
              <w:spacing w:before="40" w:after="40"/>
            </w:pPr>
          </w:p>
        </w:tc>
      </w:tr>
    </w:tbl>
    <w:p w:rsidR="00A67443" w:rsidRDefault="00A67443">
      <w:pPr>
        <w:pStyle w:val="BodyText2"/>
      </w:pPr>
    </w:p>
    <w:p w:rsidR="00A67443" w:rsidRDefault="00A67443">
      <w:pPr>
        <w:pStyle w:val="Question1"/>
      </w:pPr>
      <w:r>
        <w:t>Grantee address:</w:t>
      </w:r>
    </w:p>
    <w:p w:rsidR="00A67443" w:rsidRDefault="00A67443">
      <w:pPr>
        <w:pStyle w:val="Subquestion"/>
        <w:tabs>
          <w:tab w:val="clear" w:pos="792"/>
          <w:tab w:val="clear" w:pos="5501"/>
          <w:tab w:val="num" w:pos="720"/>
          <w:tab w:val="left" w:pos="7020"/>
        </w:tabs>
      </w:pPr>
      <w:r>
        <w:t xml:space="preserve">Street: </w:t>
      </w:r>
      <w:r>
        <w:rPr>
          <w:u w:val="single"/>
        </w:rPr>
        <w:tab/>
      </w:r>
    </w:p>
    <w:p w:rsidR="00A67443" w:rsidRDefault="00A67443">
      <w:pPr>
        <w:pStyle w:val="Subquestion"/>
        <w:tabs>
          <w:tab w:val="clear" w:pos="792"/>
          <w:tab w:val="clear" w:pos="5501"/>
          <w:tab w:val="num" w:pos="720"/>
          <w:tab w:val="left" w:pos="5040"/>
          <w:tab w:val="left" w:pos="5400"/>
          <w:tab w:val="left" w:pos="6480"/>
          <w:tab w:val="left" w:pos="7020"/>
        </w:tabs>
      </w:pPr>
      <w:r>
        <w:t xml:space="preserve">City: </w:t>
      </w:r>
      <w:r>
        <w:rPr>
          <w:u w:val="single"/>
        </w:rPr>
        <w:tab/>
      </w:r>
      <w:r>
        <w:tab/>
        <w:t xml:space="preserve">State: </w:t>
      </w:r>
      <w:r>
        <w:rPr>
          <w:u w:val="single"/>
        </w:rPr>
        <w:tab/>
      </w:r>
      <w:r>
        <w:t xml:space="preserve"> </w:t>
      </w:r>
      <w:r>
        <w:rPr>
          <w:u w:val="single"/>
        </w:rPr>
        <w:tab/>
      </w:r>
    </w:p>
    <w:p w:rsidR="00A67443" w:rsidRDefault="00A67443">
      <w:pPr>
        <w:pStyle w:val="Subquestion"/>
      </w:pPr>
      <w:r>
        <w:t>ZIP Code: __ __ __ __ __ - __ __ __ __</w:t>
      </w:r>
    </w:p>
    <w:p w:rsidR="00A67443" w:rsidRDefault="00A67443">
      <w:pPr>
        <w:pStyle w:val="BodyText2"/>
      </w:pPr>
    </w:p>
    <w:p w:rsidR="00A67443" w:rsidRDefault="00A67443">
      <w:pPr>
        <w:pStyle w:val="Question1"/>
      </w:pPr>
      <w:r>
        <w:t xml:space="preserve">Contact information </w:t>
      </w:r>
      <w:r w:rsidR="00EE44E7">
        <w:t>of person completing the Grantee Report</w:t>
      </w:r>
      <w:r>
        <w:t>:</w:t>
      </w:r>
    </w:p>
    <w:p w:rsidR="00A67443" w:rsidRDefault="00A67443" w:rsidP="00383BCC">
      <w:pPr>
        <w:pStyle w:val="Subquestion"/>
        <w:numPr>
          <w:ilvl w:val="0"/>
          <w:numId w:val="2"/>
        </w:numPr>
      </w:pPr>
      <w:bookmarkStart w:id="0" w:name="_Ref494017223"/>
      <w:r>
        <w:t>Name:</w:t>
      </w:r>
      <w:bookmarkEnd w:id="0"/>
      <w:r>
        <w:t xml:space="preserve"> </w:t>
      </w:r>
      <w:r>
        <w:rPr>
          <w:u w:val="single"/>
        </w:rPr>
        <w:tab/>
      </w:r>
    </w:p>
    <w:p w:rsidR="00A67443" w:rsidRDefault="00A67443">
      <w:pPr>
        <w:pStyle w:val="Subquestion"/>
      </w:pPr>
      <w:r>
        <w:t xml:space="preserve">Title: </w:t>
      </w:r>
      <w:r>
        <w:rPr>
          <w:u w:val="single"/>
        </w:rPr>
        <w:tab/>
      </w:r>
    </w:p>
    <w:p w:rsidR="00A67443" w:rsidRDefault="00A67443">
      <w:pPr>
        <w:pStyle w:val="Subquestion"/>
        <w:tabs>
          <w:tab w:val="left" w:pos="1620"/>
        </w:tabs>
      </w:pPr>
      <w:r>
        <w:t>Phone #: (__ __ __) __ __ __ - __ __ __ __</w:t>
      </w:r>
    </w:p>
    <w:p w:rsidR="00A67443" w:rsidRDefault="00A67443">
      <w:pPr>
        <w:pStyle w:val="Subquestion"/>
        <w:tabs>
          <w:tab w:val="left" w:pos="1620"/>
        </w:tabs>
      </w:pPr>
      <w:r>
        <w:t>Fax #:</w:t>
      </w:r>
      <w:r>
        <w:tab/>
        <w:t>(__ __ __) __ __ __ - __ __ __ __</w:t>
      </w:r>
    </w:p>
    <w:p w:rsidR="00A67443" w:rsidRDefault="00A67443">
      <w:pPr>
        <w:pStyle w:val="Subquestion"/>
        <w:tabs>
          <w:tab w:val="left" w:pos="1350"/>
        </w:tabs>
      </w:pPr>
      <w:r>
        <w:t>E-mail:</w:t>
      </w:r>
      <w:r>
        <w:tab/>
      </w:r>
      <w:r>
        <w:rPr>
          <w:u w:val="single"/>
        </w:rPr>
        <w:tab/>
      </w:r>
    </w:p>
    <w:p w:rsidR="00A67443" w:rsidRDefault="00A67443">
      <w:pPr>
        <w:rPr>
          <w:rFonts w:ascii="Arial" w:hAnsi="Arial" w:cs="Arial"/>
          <w:b/>
          <w:bCs/>
          <w:sz w:val="20"/>
          <w:szCs w:val="20"/>
        </w:rPr>
        <w:sectPr w:rsidR="00A67443">
          <w:headerReference w:type="default" r:id="rId9"/>
          <w:footerReference w:type="default" r:id="rId10"/>
          <w:pgSz w:w="12240" w:h="15840"/>
          <w:pgMar w:top="720" w:right="720" w:bottom="720" w:left="720" w:header="720" w:footer="720" w:gutter="0"/>
          <w:pgNumType w:start="1"/>
          <w:cols w:space="720"/>
          <w:docGrid w:linePitch="360"/>
        </w:sectPr>
      </w:pPr>
    </w:p>
    <w:p w:rsidR="00A67443" w:rsidRDefault="00A67443">
      <w:pPr>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67443">
        <w:tc>
          <w:tcPr>
            <w:tcW w:w="11016" w:type="dxa"/>
            <w:shd w:val="clear" w:color="auto" w:fill="000000"/>
          </w:tcPr>
          <w:p w:rsidR="00A67443" w:rsidRDefault="00A67443" w:rsidP="007D4922">
            <w:pPr>
              <w:pStyle w:val="Heading1"/>
            </w:pPr>
            <w:r>
              <w:t xml:space="preserve">Section 1: </w:t>
            </w:r>
            <w:r w:rsidRPr="006633A7">
              <w:t>Programmatic Summary</w:t>
            </w:r>
            <w:r>
              <w:t xml:space="preserve"> Submission</w:t>
            </w:r>
          </w:p>
        </w:tc>
      </w:tr>
    </w:tbl>
    <w:p w:rsidR="00A67443" w:rsidRDefault="00BB0A5B" w:rsidP="00EC5819">
      <w:pPr>
        <w:pStyle w:val="Instruction"/>
        <w:jc w:val="left"/>
      </w:pPr>
      <w:r>
        <w:t xml:space="preserve">All items in the Grantee Report should be reported for the most recent </w:t>
      </w:r>
      <w:r w:rsidRPr="00EE44E7">
        <w:rPr>
          <w:highlight w:val="yellow"/>
        </w:rPr>
        <w:t>grant</w:t>
      </w:r>
      <w:r>
        <w:t xml:space="preserve"> year.</w:t>
      </w:r>
      <w:r w:rsidR="00A67443">
        <w:t xml:space="preserve"> Please review the Instructions for Completing the ADAP Grantee Report to ensure that you respond to each item appropriately. </w:t>
      </w:r>
    </w:p>
    <w:p w:rsidR="00A67443" w:rsidRDefault="00A67443">
      <w:pPr>
        <w:pStyle w:val="BodyText2"/>
      </w:pPr>
    </w:p>
    <w:p w:rsidR="00A67443" w:rsidRPr="005C5B9E" w:rsidRDefault="00A67443" w:rsidP="009A2663">
      <w:pPr>
        <w:pStyle w:val="BodyText2"/>
        <w:rPr>
          <w:b/>
          <w:bCs/>
          <w:sz w:val="24"/>
          <w:szCs w:val="24"/>
        </w:rPr>
      </w:pPr>
      <w:r w:rsidRPr="005C5B9E">
        <w:rPr>
          <w:b/>
          <w:bCs/>
          <w:sz w:val="24"/>
          <w:szCs w:val="24"/>
        </w:rPr>
        <w:t>A.  PROGRAM ADMINISTRATION</w:t>
      </w:r>
    </w:p>
    <w:p w:rsidR="00A67443" w:rsidRPr="00A61151" w:rsidRDefault="00A67443" w:rsidP="00A61151">
      <w:pPr>
        <w:pStyle w:val="BodyText2"/>
        <w:ind w:left="360"/>
        <w:rPr>
          <w:b/>
          <w:bCs/>
        </w:rPr>
      </w:pPr>
    </w:p>
    <w:p w:rsidR="00A67443" w:rsidRPr="00924112" w:rsidRDefault="00A67443" w:rsidP="00383BCC">
      <w:pPr>
        <w:pStyle w:val="Question1"/>
        <w:numPr>
          <w:ilvl w:val="0"/>
          <w:numId w:val="7"/>
        </w:numPr>
      </w:pPr>
      <w:r w:rsidRPr="00924112">
        <w:t xml:space="preserve">Please indicate which of the following limits applied to your ADAP during the reporting period. </w:t>
      </w:r>
      <w:r>
        <w:t xml:space="preserve">  </w:t>
      </w:r>
      <w:r w:rsidRPr="00924112">
        <w:t>For each item that applied, complete the blank with the information requested on that limit. (</w:t>
      </w:r>
      <w:r w:rsidRPr="004E3BF5">
        <w:rPr>
          <w:i/>
        </w:rPr>
        <w:t>Check all that apply</w:t>
      </w:r>
      <w:r w:rsidR="004E3BF5">
        <w:t>)</w:t>
      </w:r>
    </w:p>
    <w:p w:rsidR="00A67443" w:rsidRPr="00DA5254" w:rsidRDefault="00A67443" w:rsidP="00383BCC">
      <w:pPr>
        <w:pStyle w:val="ListParagraph"/>
        <w:numPr>
          <w:ilvl w:val="0"/>
          <w:numId w:val="3"/>
        </w:numPr>
        <w:tabs>
          <w:tab w:val="clear" w:pos="3060"/>
          <w:tab w:val="num" w:pos="900"/>
        </w:tabs>
        <w:ind w:hanging="2610"/>
        <w:rPr>
          <w:rFonts w:ascii="Arial" w:hAnsi="Arial" w:cs="Arial"/>
          <w:sz w:val="20"/>
          <w:szCs w:val="20"/>
        </w:rPr>
      </w:pPr>
      <w:r w:rsidRPr="00DA5254">
        <w:rPr>
          <w:rFonts w:ascii="Arial" w:hAnsi="Arial" w:cs="Arial"/>
          <w:sz w:val="20"/>
          <w:szCs w:val="20"/>
        </w:rPr>
        <w:t>Waiting list anytime during the reporting period</w:t>
      </w:r>
    </w:p>
    <w:p w:rsidR="00A67443" w:rsidRPr="00924112" w:rsidRDefault="00A67443" w:rsidP="00A7073D">
      <w:pPr>
        <w:rPr>
          <w:rFonts w:ascii="Arial" w:hAnsi="Arial" w:cs="Arial"/>
          <w:sz w:val="20"/>
          <w:szCs w:val="20"/>
        </w:rPr>
      </w:pPr>
    </w:p>
    <w:p w:rsidR="00A67443" w:rsidRDefault="00A67443" w:rsidP="00383BCC">
      <w:pPr>
        <w:numPr>
          <w:ilvl w:val="0"/>
          <w:numId w:val="5"/>
        </w:numPr>
        <w:tabs>
          <w:tab w:val="clear" w:pos="1440"/>
          <w:tab w:val="left" w:pos="900"/>
        </w:tabs>
        <w:ind w:left="1170"/>
        <w:rPr>
          <w:rFonts w:ascii="Arial" w:hAnsi="Arial" w:cs="Arial"/>
          <w:sz w:val="20"/>
          <w:szCs w:val="20"/>
        </w:rPr>
      </w:pPr>
      <w:r w:rsidRPr="00924112">
        <w:rPr>
          <w:rFonts w:ascii="Arial" w:hAnsi="Arial" w:cs="Arial"/>
          <w:sz w:val="20"/>
          <w:szCs w:val="20"/>
        </w:rPr>
        <w:t>Enrollment cap              </w:t>
      </w:r>
      <w:r>
        <w:rPr>
          <w:rFonts w:ascii="Arial" w:hAnsi="Arial" w:cs="Arial"/>
          <w:sz w:val="20"/>
          <w:szCs w:val="20"/>
        </w:rPr>
        <w:t>                       </w:t>
      </w:r>
      <w:r w:rsidRPr="00924112">
        <w:rPr>
          <w:rFonts w:ascii="Arial" w:hAnsi="Arial" w:cs="Arial"/>
          <w:sz w:val="20"/>
          <w:szCs w:val="20"/>
        </w:rPr>
        <w:t>Max number of enrollees __________</w:t>
      </w:r>
    </w:p>
    <w:p w:rsidR="00A67443" w:rsidRPr="00924112" w:rsidRDefault="00A67443" w:rsidP="00134B1B">
      <w:pPr>
        <w:tabs>
          <w:tab w:val="left" w:pos="900"/>
        </w:tabs>
        <w:ind w:left="450"/>
        <w:rPr>
          <w:rFonts w:ascii="Arial" w:hAnsi="Arial" w:cs="Arial"/>
          <w:sz w:val="20"/>
          <w:szCs w:val="20"/>
        </w:rPr>
      </w:pPr>
    </w:p>
    <w:p w:rsidR="008547A2" w:rsidRDefault="00A67443" w:rsidP="00383BCC">
      <w:pPr>
        <w:numPr>
          <w:ilvl w:val="0"/>
          <w:numId w:val="5"/>
        </w:numPr>
        <w:tabs>
          <w:tab w:val="clear" w:pos="1440"/>
          <w:tab w:val="left" w:pos="900"/>
        </w:tabs>
        <w:ind w:left="1170"/>
        <w:rPr>
          <w:rFonts w:ascii="Arial" w:hAnsi="Arial" w:cs="Arial"/>
          <w:sz w:val="20"/>
          <w:szCs w:val="20"/>
        </w:rPr>
      </w:pPr>
      <w:r w:rsidRPr="00924112">
        <w:rPr>
          <w:rFonts w:ascii="Arial" w:hAnsi="Arial" w:cs="Arial"/>
          <w:sz w:val="20"/>
          <w:szCs w:val="20"/>
        </w:rPr>
        <w:t>Capped expenditure    </w:t>
      </w:r>
      <w:r>
        <w:rPr>
          <w:rFonts w:ascii="Arial" w:hAnsi="Arial" w:cs="Arial"/>
          <w:sz w:val="20"/>
          <w:szCs w:val="20"/>
        </w:rPr>
        <w:t>                        </w:t>
      </w:r>
      <w:r w:rsidRPr="00924112">
        <w:rPr>
          <w:rFonts w:ascii="Arial" w:hAnsi="Arial" w:cs="Arial"/>
          <w:sz w:val="20"/>
          <w:szCs w:val="20"/>
        </w:rPr>
        <w:t> Monetary cap    $______per client</w:t>
      </w:r>
    </w:p>
    <w:p w:rsidR="008547A2" w:rsidRDefault="008547A2" w:rsidP="008547A2">
      <w:pPr>
        <w:pStyle w:val="ListParagraph"/>
        <w:rPr>
          <w:rFonts w:ascii="Arial" w:hAnsi="Arial" w:cs="Arial"/>
          <w:sz w:val="20"/>
          <w:szCs w:val="20"/>
        </w:rPr>
      </w:pPr>
    </w:p>
    <w:p w:rsidR="008547A2" w:rsidRPr="008547A2" w:rsidRDefault="008547A2" w:rsidP="00383BCC">
      <w:pPr>
        <w:numPr>
          <w:ilvl w:val="0"/>
          <w:numId w:val="5"/>
        </w:numPr>
        <w:tabs>
          <w:tab w:val="clear" w:pos="1440"/>
          <w:tab w:val="left" w:pos="900"/>
        </w:tabs>
        <w:ind w:left="1170"/>
        <w:rPr>
          <w:rFonts w:ascii="Arial" w:hAnsi="Arial" w:cs="Arial"/>
          <w:sz w:val="20"/>
          <w:szCs w:val="20"/>
        </w:rPr>
      </w:pPr>
      <w:r w:rsidRPr="008547A2">
        <w:rPr>
          <w:rFonts w:ascii="Arial" w:hAnsi="Arial" w:cs="Arial"/>
          <w:sz w:val="20"/>
          <w:szCs w:val="20"/>
        </w:rPr>
        <w:t>Drug-specific enrollment caps for ARVs or Hepatitis C medications  - Please specify below for each medication that has an enrollment cap:</w:t>
      </w:r>
      <w:r w:rsidRPr="008547A2">
        <w:rPr>
          <w:rFonts w:ascii="Arial" w:hAnsi="Arial" w:cs="Arial"/>
          <w:b/>
          <w:bCs/>
          <w:i/>
          <w:iCs/>
          <w:sz w:val="18"/>
          <w:szCs w:val="18"/>
        </w:rPr>
        <w:t xml:space="preserve">  </w:t>
      </w:r>
    </w:p>
    <w:p w:rsidR="008547A2" w:rsidRDefault="008547A2" w:rsidP="008547A2">
      <w:pPr>
        <w:pStyle w:val="ListParagraph"/>
        <w:rPr>
          <w:rFonts w:ascii="Arial" w:hAnsi="Arial" w:cs="Arial"/>
          <w:sz w:val="20"/>
          <w:szCs w:val="20"/>
        </w:rPr>
      </w:pPr>
    </w:p>
    <w:p w:rsidR="008547A2" w:rsidRPr="008547A2" w:rsidRDefault="008547A2" w:rsidP="008547A2">
      <w:pPr>
        <w:pStyle w:val="ListParagraph"/>
        <w:tabs>
          <w:tab w:val="left" w:pos="900"/>
        </w:tabs>
        <w:ind w:left="1440"/>
        <w:rPr>
          <w:rFonts w:ascii="Arial" w:hAnsi="Arial" w:cs="Arial"/>
          <w:sz w:val="20"/>
          <w:szCs w:val="20"/>
        </w:rPr>
      </w:pPr>
      <w:r w:rsidRPr="008547A2">
        <w:rPr>
          <w:rFonts w:ascii="Arial" w:hAnsi="Arial" w:cs="Arial"/>
          <w:sz w:val="20"/>
          <w:szCs w:val="20"/>
        </w:rPr>
        <w:t xml:space="preserve">Medication _____________________ </w:t>
      </w:r>
    </w:p>
    <w:p w:rsidR="008547A2" w:rsidRDefault="008547A2" w:rsidP="008547A2">
      <w:pPr>
        <w:pStyle w:val="ListParagraph"/>
        <w:rPr>
          <w:rFonts w:ascii="Arial" w:hAnsi="Arial" w:cs="Arial"/>
          <w:sz w:val="20"/>
          <w:szCs w:val="20"/>
        </w:rPr>
      </w:pPr>
    </w:p>
    <w:p w:rsidR="008547A2" w:rsidRPr="008547A2" w:rsidRDefault="008547A2" w:rsidP="00383BCC">
      <w:pPr>
        <w:numPr>
          <w:ilvl w:val="0"/>
          <w:numId w:val="5"/>
        </w:numPr>
        <w:tabs>
          <w:tab w:val="clear" w:pos="1440"/>
          <w:tab w:val="left" w:pos="900"/>
        </w:tabs>
        <w:ind w:left="1170"/>
        <w:rPr>
          <w:rFonts w:ascii="Arial" w:hAnsi="Arial" w:cs="Arial"/>
          <w:sz w:val="20"/>
          <w:szCs w:val="20"/>
        </w:rPr>
      </w:pPr>
      <w:r w:rsidRPr="008547A2">
        <w:rPr>
          <w:rFonts w:ascii="Arial" w:hAnsi="Arial" w:cs="Arial"/>
          <w:sz w:val="20"/>
          <w:szCs w:val="20"/>
        </w:rPr>
        <w:t>None of these limits were applied to the ADAP during the reporting period</w:t>
      </w:r>
    </w:p>
    <w:p w:rsidR="008547A2" w:rsidRPr="008547A2" w:rsidRDefault="008547A2" w:rsidP="008547A2">
      <w:pPr>
        <w:pStyle w:val="ListParagraph"/>
        <w:rPr>
          <w:rFonts w:ascii="Arial" w:hAnsi="Arial" w:cs="Arial"/>
          <w:sz w:val="16"/>
          <w:szCs w:val="16"/>
        </w:rPr>
      </w:pPr>
    </w:p>
    <w:p w:rsidR="008547A2" w:rsidRDefault="008547A2" w:rsidP="008547A2">
      <w:pPr>
        <w:pStyle w:val="Question1"/>
        <w:numPr>
          <w:ilvl w:val="0"/>
          <w:numId w:val="0"/>
        </w:numPr>
        <w:spacing w:before="0" w:after="120"/>
        <w:ind w:left="86"/>
      </w:pPr>
    </w:p>
    <w:p w:rsidR="00A67443" w:rsidRDefault="00A67443" w:rsidP="00456D66">
      <w:pPr>
        <w:pStyle w:val="Question1"/>
      </w:pPr>
      <w:r>
        <w:t>Please indicate the maximum ADAP eligibility requirements as a percentage of Federal Poverty Level (FPL):</w:t>
      </w:r>
    </w:p>
    <w:p w:rsidR="00A67443" w:rsidRDefault="00A67443" w:rsidP="00456D66">
      <w:pPr>
        <w:pStyle w:val="Subquestion"/>
        <w:numPr>
          <w:ilvl w:val="0"/>
          <w:numId w:val="0"/>
        </w:numPr>
        <w:ind w:left="432"/>
      </w:pPr>
      <w:r>
        <w:t xml:space="preserve">________________ %  </w:t>
      </w:r>
    </w:p>
    <w:p w:rsidR="008547A2" w:rsidRDefault="008547A2" w:rsidP="008547A2">
      <w:pPr>
        <w:pStyle w:val="BodyText"/>
      </w:pPr>
    </w:p>
    <w:p w:rsidR="008547A2" w:rsidRDefault="008547A2" w:rsidP="008547A2">
      <w:pPr>
        <w:pStyle w:val="Question1"/>
        <w:keepNext/>
        <w:keepLines/>
      </w:pPr>
      <w:r>
        <w:t xml:space="preserve">Please indicate the clinical eligibility criteria required to enroll in the ADAP in your State/Territory: </w:t>
      </w:r>
      <w:r>
        <w:rPr>
          <w:i/>
          <w:iCs/>
        </w:rPr>
        <w:t>(Check all that apply)</w:t>
      </w:r>
    </w:p>
    <w:p w:rsidR="008547A2" w:rsidRDefault="008547A2" w:rsidP="008547A2">
      <w:pPr>
        <w:pStyle w:val="Bullet"/>
        <w:keepNext/>
        <w:keepLines/>
        <w:jc w:val="left"/>
      </w:pPr>
      <w:r>
        <w:t>CD4 (please specify the CD4 count requirement ____________________)</w:t>
      </w:r>
    </w:p>
    <w:p w:rsidR="008547A2" w:rsidRDefault="008547A2" w:rsidP="008547A2">
      <w:pPr>
        <w:pStyle w:val="Bullet"/>
        <w:keepNext/>
        <w:keepLines/>
        <w:jc w:val="left"/>
      </w:pPr>
      <w:r>
        <w:t>Viral load (please specify the VL count requirement _____________________________)</w:t>
      </w:r>
    </w:p>
    <w:p w:rsidR="008547A2" w:rsidRDefault="008547A2" w:rsidP="008547A2">
      <w:pPr>
        <w:pStyle w:val="Bullet"/>
        <w:keepNext/>
        <w:keepLines/>
      </w:pPr>
      <w:r>
        <w:t>Other (please specify: _____________________________)</w:t>
      </w:r>
    </w:p>
    <w:p w:rsidR="008547A2" w:rsidRDefault="008547A2" w:rsidP="008547A2">
      <w:pPr>
        <w:pStyle w:val="Bullet"/>
        <w:keepNext/>
        <w:keepLines/>
      </w:pPr>
      <w:r>
        <w:t>No clinical eligibility criteria required to enroll in the ADAP</w:t>
      </w:r>
    </w:p>
    <w:p w:rsidR="00995391" w:rsidRDefault="00995391" w:rsidP="00995391">
      <w:pPr>
        <w:pStyle w:val="Heading2"/>
        <w:keepNext w:val="0"/>
        <w:widowControl w:val="0"/>
        <w:rPr>
          <w:rFonts w:ascii="Arial" w:hAnsi="Arial" w:cs="Arial"/>
        </w:rPr>
      </w:pPr>
    </w:p>
    <w:p w:rsidR="008547A2" w:rsidRPr="00582248" w:rsidRDefault="008547A2" w:rsidP="00995391">
      <w:pPr>
        <w:pStyle w:val="Heading2"/>
        <w:keepNext w:val="0"/>
        <w:widowControl w:val="0"/>
        <w:rPr>
          <w:rFonts w:ascii="Arial" w:hAnsi="Arial" w:cs="Arial"/>
        </w:rPr>
      </w:pPr>
      <w:r>
        <w:rPr>
          <w:rFonts w:ascii="Arial" w:hAnsi="Arial" w:cs="Arial"/>
        </w:rPr>
        <w:t>b</w:t>
      </w:r>
      <w:r w:rsidRPr="00582248">
        <w:rPr>
          <w:rFonts w:ascii="Arial" w:hAnsi="Arial" w:cs="Arial"/>
        </w:rPr>
        <w:t>.</w:t>
      </w:r>
      <w:r w:rsidRPr="00582248">
        <w:rPr>
          <w:rFonts w:ascii="Arial" w:hAnsi="Arial" w:cs="Arial"/>
        </w:rPr>
        <w:tab/>
      </w:r>
      <w:r>
        <w:rPr>
          <w:rFonts w:ascii="Arial" w:hAnsi="Arial" w:cs="Arial"/>
        </w:rPr>
        <w:t>PURCHASING MECHANISMS</w:t>
      </w:r>
    </w:p>
    <w:p w:rsidR="008547A2" w:rsidRPr="00E05043" w:rsidRDefault="008547A2" w:rsidP="00995391">
      <w:pPr>
        <w:pStyle w:val="BodyText2"/>
        <w:widowControl w:val="0"/>
        <w:rPr>
          <w:sz w:val="16"/>
          <w:szCs w:val="16"/>
        </w:rPr>
      </w:pPr>
    </w:p>
    <w:p w:rsidR="008547A2" w:rsidRDefault="008547A2" w:rsidP="00995391">
      <w:pPr>
        <w:pStyle w:val="Question1"/>
        <w:widowControl w:val="0"/>
        <w:rPr>
          <w:b w:val="0"/>
          <w:bCs w:val="0"/>
        </w:rPr>
      </w:pPr>
      <w:r>
        <w:t xml:space="preserve">Please check all that apply to your Drug Pricing Program: </w:t>
      </w:r>
      <w:r>
        <w:rPr>
          <w:i/>
          <w:iCs/>
        </w:rPr>
        <w:t>(Check all that apply)</w:t>
      </w:r>
    </w:p>
    <w:p w:rsidR="008547A2" w:rsidRDefault="008547A2" w:rsidP="00383BCC">
      <w:pPr>
        <w:pStyle w:val="Bullet"/>
        <w:widowControl w:val="0"/>
        <w:numPr>
          <w:ilvl w:val="0"/>
          <w:numId w:val="9"/>
        </w:numPr>
      </w:pPr>
      <w:r w:rsidRPr="00A61151">
        <w:t>340B</w:t>
      </w:r>
      <w:r>
        <w:t xml:space="preserve"> (please specify below)</w:t>
      </w:r>
    </w:p>
    <w:p w:rsidR="008547A2" w:rsidRDefault="008547A2" w:rsidP="00383BCC">
      <w:pPr>
        <w:pStyle w:val="Bullet"/>
        <w:widowControl w:val="0"/>
        <w:numPr>
          <w:ilvl w:val="1"/>
          <w:numId w:val="8"/>
        </w:numPr>
      </w:pPr>
      <w:r>
        <w:t>Rebate</w:t>
      </w:r>
    </w:p>
    <w:p w:rsidR="008547A2" w:rsidRDefault="008547A2" w:rsidP="00383BCC">
      <w:pPr>
        <w:pStyle w:val="Bullet"/>
        <w:widowControl w:val="0"/>
        <w:numPr>
          <w:ilvl w:val="1"/>
          <w:numId w:val="8"/>
        </w:numPr>
      </w:pPr>
      <w:r>
        <w:t>Hybrid</w:t>
      </w:r>
    </w:p>
    <w:p w:rsidR="008547A2" w:rsidRDefault="008547A2" w:rsidP="00383BCC">
      <w:pPr>
        <w:pStyle w:val="Bullet"/>
        <w:widowControl w:val="0"/>
        <w:numPr>
          <w:ilvl w:val="1"/>
          <w:numId w:val="8"/>
        </w:numPr>
      </w:pPr>
      <w:r>
        <w:t>Direct purchase</w:t>
      </w:r>
    </w:p>
    <w:p w:rsidR="008547A2" w:rsidRDefault="008547A2" w:rsidP="00FA3271">
      <w:pPr>
        <w:pStyle w:val="Bullet"/>
        <w:widowControl w:val="0"/>
        <w:numPr>
          <w:ilvl w:val="2"/>
          <w:numId w:val="4"/>
        </w:numPr>
        <w:tabs>
          <w:tab w:val="clear" w:pos="2160"/>
        </w:tabs>
        <w:ind w:left="1080" w:firstLine="0"/>
      </w:pPr>
      <w:r>
        <w:t>Prime vendor</w:t>
      </w:r>
    </w:p>
    <w:p w:rsidR="008547A2" w:rsidRDefault="008547A2" w:rsidP="00383BCC">
      <w:pPr>
        <w:pStyle w:val="Bullet"/>
        <w:widowControl w:val="0"/>
        <w:numPr>
          <w:ilvl w:val="1"/>
          <w:numId w:val="4"/>
        </w:numPr>
      </w:pPr>
      <w:r>
        <w:t>Alternative Method Demonstration Project</w:t>
      </w:r>
    </w:p>
    <w:p w:rsidR="008547A2" w:rsidRDefault="008547A2" w:rsidP="00995391">
      <w:pPr>
        <w:pStyle w:val="Bullet"/>
        <w:widowControl w:val="0"/>
      </w:pPr>
      <w:r>
        <w:t>Department of Defense</w:t>
      </w:r>
    </w:p>
    <w:p w:rsidR="008547A2" w:rsidRDefault="008547A2" w:rsidP="00995391">
      <w:pPr>
        <w:pStyle w:val="Bullet"/>
        <w:widowControl w:val="0"/>
      </w:pPr>
      <w:r>
        <w:t>None of these apply to our Drug Pricing Program</w:t>
      </w:r>
    </w:p>
    <w:p w:rsidR="00EE44E7" w:rsidRPr="00EE44E7" w:rsidRDefault="00EE44E7" w:rsidP="00EE44E7">
      <w:pPr>
        <w:pStyle w:val="BodyText"/>
      </w:pPr>
    </w:p>
    <w:p w:rsidR="00A67443" w:rsidRPr="005C5B9E" w:rsidRDefault="00A67443">
      <w:pPr>
        <w:rPr>
          <w:rFonts w:ascii="Arial" w:hAnsi="Arial" w:cs="Arial"/>
          <w:b/>
        </w:rPr>
      </w:pPr>
      <w:r>
        <w:br w:type="page"/>
      </w:r>
      <w:r w:rsidR="00514F7C">
        <w:rPr>
          <w:rFonts w:ascii="Arial" w:hAnsi="Arial" w:cs="Arial"/>
          <w:b/>
        </w:rPr>
        <w:lastRenderedPageBreak/>
        <w:t>C</w:t>
      </w:r>
      <w:r w:rsidRPr="005C5B9E">
        <w:rPr>
          <w:rFonts w:ascii="Arial" w:hAnsi="Arial" w:cs="Arial"/>
          <w:b/>
        </w:rPr>
        <w:t>. FUNDING</w:t>
      </w:r>
    </w:p>
    <w:p w:rsidR="00A67443" w:rsidRDefault="00A67443" w:rsidP="00134B1B">
      <w:pPr>
        <w:pStyle w:val="Bullet"/>
        <w:numPr>
          <w:ilvl w:val="0"/>
          <w:numId w:val="0"/>
        </w:numPr>
        <w:ind w:left="861" w:hanging="429"/>
      </w:pPr>
    </w:p>
    <w:p w:rsidR="00A67443" w:rsidRDefault="00A67443" w:rsidP="00134B1B">
      <w:pPr>
        <w:pStyle w:val="Question1"/>
      </w:pPr>
      <w:r>
        <w:t xml:space="preserve">Please enter the funding </w:t>
      </w:r>
      <w:r>
        <w:rPr>
          <w:i/>
          <w:iCs/>
        </w:rPr>
        <w:t>received</w:t>
      </w:r>
      <w:r>
        <w:t xml:space="preserve"> during this reporting period from each of the following sources (if no funding was received enter “0"):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416"/>
        <w:gridCol w:w="1820"/>
      </w:tblGrid>
      <w:tr w:rsidR="00A67443" w:rsidTr="005C5B9E">
        <w:tc>
          <w:tcPr>
            <w:tcW w:w="540" w:type="dxa"/>
            <w:shd w:val="pct70" w:color="auto" w:fill="FFFFFF"/>
          </w:tcPr>
          <w:p w:rsidR="00A67443" w:rsidRDefault="00A67443" w:rsidP="00EC5819">
            <w:pPr>
              <w:pStyle w:val="BodyText"/>
              <w:spacing w:after="0"/>
              <w:rPr>
                <w:rFonts w:ascii="Arial" w:hAnsi="Arial" w:cs="Arial"/>
                <w:b/>
                <w:bCs/>
                <w:color w:val="FFFFFF"/>
                <w:sz w:val="20"/>
                <w:szCs w:val="20"/>
              </w:rPr>
            </w:pPr>
          </w:p>
        </w:tc>
        <w:tc>
          <w:tcPr>
            <w:tcW w:w="7416" w:type="dxa"/>
            <w:shd w:val="pct70" w:color="auto" w:fill="FFFFFF"/>
            <w:vAlign w:val="center"/>
          </w:tcPr>
          <w:p w:rsidR="00A67443" w:rsidRDefault="00A67443" w:rsidP="00EC5819">
            <w:pPr>
              <w:pStyle w:val="BodyText"/>
              <w:spacing w:after="0"/>
              <w:rPr>
                <w:rFonts w:ascii="Arial" w:hAnsi="Arial" w:cs="Arial"/>
                <w:b/>
                <w:bCs/>
                <w:color w:val="FFFFFF"/>
                <w:sz w:val="20"/>
                <w:szCs w:val="20"/>
              </w:rPr>
            </w:pPr>
            <w:r>
              <w:rPr>
                <w:rFonts w:ascii="Arial" w:hAnsi="Arial" w:cs="Arial"/>
                <w:b/>
                <w:bCs/>
                <w:color w:val="FFFFFF"/>
                <w:sz w:val="20"/>
                <w:szCs w:val="20"/>
              </w:rPr>
              <w:t>Funding Source</w:t>
            </w:r>
          </w:p>
        </w:tc>
        <w:tc>
          <w:tcPr>
            <w:tcW w:w="1820" w:type="dxa"/>
            <w:shd w:val="pct70" w:color="auto" w:fill="FFFFFF"/>
            <w:vAlign w:val="center"/>
          </w:tcPr>
          <w:p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Amount Received</w:t>
            </w:r>
          </w:p>
          <w:p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(to nearest dollar)</w:t>
            </w:r>
          </w:p>
        </w:tc>
      </w:tr>
      <w:tr w:rsidR="00A67443" w:rsidTr="004E3BF5">
        <w:trPr>
          <w:trHeight w:val="432"/>
        </w:trPr>
        <w:tc>
          <w:tcPr>
            <w:tcW w:w="540" w:type="dxa"/>
            <w:vAlign w:val="center"/>
          </w:tcPr>
          <w:p w:rsidR="00A67443" w:rsidRPr="0041523B" w:rsidRDefault="00A67443" w:rsidP="004E3BF5">
            <w:pPr>
              <w:pStyle w:val="BodyText"/>
              <w:jc w:val="center"/>
              <w:rPr>
                <w:rFonts w:ascii="Arial" w:hAnsi="Arial" w:cs="Arial"/>
                <w:sz w:val="20"/>
                <w:szCs w:val="20"/>
              </w:rPr>
            </w:pPr>
            <w:r w:rsidRPr="0041523B">
              <w:rPr>
                <w:rFonts w:ascii="Arial" w:hAnsi="Arial" w:cs="Arial"/>
                <w:sz w:val="20"/>
                <w:szCs w:val="20"/>
              </w:rPr>
              <w:t>a.</w:t>
            </w:r>
          </w:p>
        </w:tc>
        <w:tc>
          <w:tcPr>
            <w:tcW w:w="7416" w:type="dxa"/>
            <w:vAlign w:val="center"/>
          </w:tcPr>
          <w:p w:rsidR="00A67443" w:rsidRPr="0041523B" w:rsidRDefault="00A67443" w:rsidP="00EC5819">
            <w:pPr>
              <w:pStyle w:val="BodyText"/>
              <w:rPr>
                <w:rFonts w:ascii="Arial" w:hAnsi="Arial" w:cs="Arial"/>
                <w:sz w:val="20"/>
                <w:szCs w:val="20"/>
              </w:rPr>
            </w:pPr>
            <w:r w:rsidRPr="0041523B">
              <w:rPr>
                <w:rFonts w:ascii="Arial" w:hAnsi="Arial" w:cs="Arial"/>
                <w:sz w:val="20"/>
                <w:szCs w:val="20"/>
              </w:rPr>
              <w:t>Total contributions from Part A EMA(s)</w:t>
            </w:r>
            <w:r>
              <w:rPr>
                <w:rFonts w:ascii="Arial" w:hAnsi="Arial" w:cs="Arial"/>
                <w:sz w:val="20"/>
                <w:szCs w:val="20"/>
              </w:rPr>
              <w:t>/TGAs</w:t>
            </w:r>
          </w:p>
        </w:tc>
        <w:tc>
          <w:tcPr>
            <w:tcW w:w="1820" w:type="dxa"/>
            <w:vAlign w:val="center"/>
          </w:tcPr>
          <w:p w:rsidR="00A67443" w:rsidRPr="0041523B" w:rsidRDefault="00A67443" w:rsidP="00EC5819">
            <w:pPr>
              <w:pStyle w:val="BodyText"/>
              <w:rPr>
                <w:rFonts w:ascii="Arial" w:hAnsi="Arial" w:cs="Arial"/>
                <w:sz w:val="20"/>
                <w:szCs w:val="20"/>
              </w:rPr>
            </w:pPr>
            <w:r w:rsidRPr="0041523B">
              <w:rPr>
                <w:rFonts w:ascii="Arial" w:hAnsi="Arial" w:cs="Arial"/>
                <w:sz w:val="20"/>
                <w:szCs w:val="20"/>
              </w:rPr>
              <w:t>$</w:t>
            </w:r>
          </w:p>
        </w:tc>
      </w:tr>
      <w:tr w:rsidR="00A67443" w:rsidTr="004E3BF5">
        <w:trPr>
          <w:trHeight w:val="432"/>
        </w:trPr>
        <w:tc>
          <w:tcPr>
            <w:tcW w:w="540" w:type="dxa"/>
            <w:vAlign w:val="center"/>
          </w:tcPr>
          <w:p w:rsidR="00A67443" w:rsidRPr="0041523B" w:rsidRDefault="00A67443" w:rsidP="004E3BF5">
            <w:pPr>
              <w:pStyle w:val="BodyText"/>
              <w:jc w:val="center"/>
              <w:rPr>
                <w:rFonts w:ascii="Arial" w:hAnsi="Arial" w:cs="Arial"/>
                <w:sz w:val="20"/>
                <w:szCs w:val="20"/>
              </w:rPr>
            </w:pPr>
            <w:r w:rsidRPr="0041523B">
              <w:rPr>
                <w:rFonts w:ascii="Arial" w:hAnsi="Arial" w:cs="Arial"/>
                <w:sz w:val="20"/>
                <w:szCs w:val="20"/>
              </w:rPr>
              <w:t>b.</w:t>
            </w:r>
          </w:p>
        </w:tc>
        <w:tc>
          <w:tcPr>
            <w:tcW w:w="7416" w:type="dxa"/>
            <w:vAlign w:val="center"/>
          </w:tcPr>
          <w:p w:rsidR="00A67443" w:rsidRPr="0041523B" w:rsidRDefault="00A67443" w:rsidP="00EC5819">
            <w:pPr>
              <w:pStyle w:val="BodyText"/>
              <w:rPr>
                <w:rFonts w:ascii="Arial" w:hAnsi="Arial" w:cs="Arial"/>
                <w:sz w:val="20"/>
                <w:szCs w:val="20"/>
              </w:rPr>
            </w:pPr>
            <w:r w:rsidRPr="0041523B">
              <w:rPr>
                <w:rFonts w:ascii="Arial" w:hAnsi="Arial" w:cs="Arial"/>
                <w:sz w:val="20"/>
                <w:szCs w:val="20"/>
              </w:rPr>
              <w:t>Total contributions from Part B Base Funding</w:t>
            </w:r>
          </w:p>
        </w:tc>
        <w:tc>
          <w:tcPr>
            <w:tcW w:w="1820" w:type="dxa"/>
            <w:vAlign w:val="center"/>
          </w:tcPr>
          <w:p w:rsidR="00A67443" w:rsidRPr="0041523B" w:rsidRDefault="00A67443" w:rsidP="00EC5819">
            <w:pPr>
              <w:pStyle w:val="BodyText"/>
              <w:rPr>
                <w:rFonts w:ascii="Arial" w:hAnsi="Arial" w:cs="Arial"/>
                <w:sz w:val="20"/>
                <w:szCs w:val="20"/>
              </w:rPr>
            </w:pPr>
            <w:r w:rsidRPr="0041523B">
              <w:rPr>
                <w:rFonts w:ascii="Arial" w:hAnsi="Arial" w:cs="Arial"/>
                <w:sz w:val="20"/>
                <w:szCs w:val="20"/>
              </w:rPr>
              <w:t>$</w:t>
            </w:r>
          </w:p>
        </w:tc>
      </w:tr>
      <w:tr w:rsidR="009367E7" w:rsidTr="004E3BF5">
        <w:trPr>
          <w:trHeight w:val="432"/>
        </w:trPr>
        <w:tc>
          <w:tcPr>
            <w:tcW w:w="540" w:type="dxa"/>
            <w:vAlign w:val="center"/>
          </w:tcPr>
          <w:p w:rsidR="009367E7" w:rsidRPr="0087720F" w:rsidRDefault="009367E7" w:rsidP="004E3BF5">
            <w:pPr>
              <w:pStyle w:val="BodyText"/>
              <w:jc w:val="center"/>
              <w:rPr>
                <w:rFonts w:ascii="Arial" w:hAnsi="Arial" w:cs="Arial"/>
                <w:sz w:val="20"/>
                <w:szCs w:val="20"/>
              </w:rPr>
            </w:pPr>
            <w:r w:rsidRPr="0087720F">
              <w:rPr>
                <w:rFonts w:ascii="Arial" w:hAnsi="Arial" w:cs="Arial"/>
                <w:sz w:val="20"/>
                <w:szCs w:val="20"/>
              </w:rPr>
              <w:t>c.</w:t>
            </w:r>
          </w:p>
        </w:tc>
        <w:tc>
          <w:tcPr>
            <w:tcW w:w="7416" w:type="dxa"/>
            <w:vAlign w:val="center"/>
          </w:tcPr>
          <w:p w:rsidR="009367E7" w:rsidRPr="0087720F" w:rsidRDefault="009367E7" w:rsidP="00CF0E54">
            <w:pPr>
              <w:pStyle w:val="BodyText"/>
              <w:rPr>
                <w:rFonts w:ascii="Arial" w:hAnsi="Arial" w:cs="Arial"/>
                <w:sz w:val="20"/>
                <w:szCs w:val="20"/>
              </w:rPr>
            </w:pPr>
            <w:r w:rsidRPr="0087720F">
              <w:rPr>
                <w:rFonts w:ascii="Arial" w:hAnsi="Arial" w:cs="Arial"/>
                <w:sz w:val="20"/>
                <w:szCs w:val="20"/>
              </w:rPr>
              <w:t>Total contributions from Part B Supplemental Funding</w:t>
            </w:r>
          </w:p>
        </w:tc>
        <w:tc>
          <w:tcPr>
            <w:tcW w:w="1820" w:type="dxa"/>
            <w:vAlign w:val="center"/>
          </w:tcPr>
          <w:p w:rsidR="009367E7" w:rsidRPr="0041523B" w:rsidRDefault="009367E7" w:rsidP="00EC5819">
            <w:pPr>
              <w:pStyle w:val="BodyText"/>
              <w:rPr>
                <w:rFonts w:ascii="Arial" w:hAnsi="Arial" w:cs="Arial"/>
                <w:sz w:val="20"/>
                <w:szCs w:val="20"/>
              </w:rPr>
            </w:pPr>
            <w:r>
              <w:rPr>
                <w:rFonts w:ascii="Arial" w:hAnsi="Arial" w:cs="Arial"/>
                <w:sz w:val="20"/>
                <w:szCs w:val="20"/>
              </w:rPr>
              <w:t>$</w:t>
            </w:r>
          </w:p>
        </w:tc>
      </w:tr>
      <w:tr w:rsidR="00EF2CA4" w:rsidTr="004E3BF5">
        <w:trPr>
          <w:trHeight w:val="432"/>
        </w:trPr>
        <w:tc>
          <w:tcPr>
            <w:tcW w:w="540" w:type="dxa"/>
            <w:vAlign w:val="center"/>
          </w:tcPr>
          <w:p w:rsidR="00EF2CA4" w:rsidRDefault="00EE44E7" w:rsidP="004E3BF5">
            <w:pPr>
              <w:pStyle w:val="BodyText"/>
              <w:jc w:val="center"/>
              <w:rPr>
                <w:rFonts w:ascii="Arial" w:hAnsi="Arial" w:cs="Arial"/>
                <w:sz w:val="20"/>
                <w:szCs w:val="20"/>
              </w:rPr>
            </w:pPr>
            <w:r>
              <w:rPr>
                <w:rFonts w:ascii="Arial" w:hAnsi="Arial" w:cs="Arial"/>
                <w:sz w:val="20"/>
                <w:szCs w:val="20"/>
              </w:rPr>
              <w:t>d.</w:t>
            </w:r>
          </w:p>
        </w:tc>
        <w:tc>
          <w:tcPr>
            <w:tcW w:w="7416" w:type="dxa"/>
            <w:vAlign w:val="center"/>
          </w:tcPr>
          <w:p w:rsidR="00EF2CA4" w:rsidRPr="0041523B" w:rsidRDefault="00EF2CA4" w:rsidP="00EC5819">
            <w:pPr>
              <w:pStyle w:val="BodyText"/>
              <w:rPr>
                <w:rFonts w:ascii="Arial" w:hAnsi="Arial" w:cs="Arial"/>
                <w:sz w:val="20"/>
                <w:szCs w:val="20"/>
              </w:rPr>
            </w:pPr>
            <w:r>
              <w:rPr>
                <w:rFonts w:ascii="Arial" w:hAnsi="Arial" w:cs="Arial"/>
                <w:sz w:val="20"/>
                <w:szCs w:val="20"/>
              </w:rPr>
              <w:t>Total contributions from ADAP Emergency Relief Funding</w:t>
            </w:r>
          </w:p>
        </w:tc>
        <w:tc>
          <w:tcPr>
            <w:tcW w:w="1820" w:type="dxa"/>
            <w:vAlign w:val="center"/>
          </w:tcPr>
          <w:p w:rsidR="00EF2CA4" w:rsidRPr="0041523B" w:rsidRDefault="00EF2CA4" w:rsidP="00EC5819">
            <w:pPr>
              <w:pStyle w:val="BodyText"/>
              <w:rPr>
                <w:rFonts w:ascii="Arial" w:hAnsi="Arial" w:cs="Arial"/>
                <w:sz w:val="20"/>
                <w:szCs w:val="20"/>
              </w:rPr>
            </w:pPr>
            <w:r>
              <w:rPr>
                <w:rFonts w:ascii="Arial" w:hAnsi="Arial" w:cs="Arial"/>
                <w:sz w:val="20"/>
                <w:szCs w:val="20"/>
              </w:rPr>
              <w:t>$</w:t>
            </w:r>
          </w:p>
        </w:tc>
      </w:tr>
      <w:tr w:rsidR="00EF2CA4" w:rsidTr="004E3BF5">
        <w:trPr>
          <w:trHeight w:val="432"/>
        </w:trPr>
        <w:tc>
          <w:tcPr>
            <w:tcW w:w="540" w:type="dxa"/>
            <w:vAlign w:val="center"/>
          </w:tcPr>
          <w:p w:rsidR="00EF2CA4" w:rsidRDefault="00EE44E7" w:rsidP="004E3BF5">
            <w:pPr>
              <w:pStyle w:val="BodyText"/>
              <w:jc w:val="center"/>
              <w:rPr>
                <w:rFonts w:ascii="Arial" w:hAnsi="Arial" w:cs="Arial"/>
                <w:sz w:val="20"/>
                <w:szCs w:val="20"/>
              </w:rPr>
            </w:pPr>
            <w:r>
              <w:rPr>
                <w:rFonts w:ascii="Arial" w:hAnsi="Arial" w:cs="Arial"/>
                <w:sz w:val="20"/>
                <w:szCs w:val="20"/>
              </w:rPr>
              <w:t>e.</w:t>
            </w:r>
          </w:p>
        </w:tc>
        <w:tc>
          <w:tcPr>
            <w:tcW w:w="7416" w:type="dxa"/>
            <w:vAlign w:val="center"/>
          </w:tcPr>
          <w:p w:rsidR="00EF2CA4" w:rsidRPr="0041523B" w:rsidRDefault="00EF2CA4" w:rsidP="00EC5819">
            <w:pPr>
              <w:pStyle w:val="BodyText"/>
              <w:rPr>
                <w:rFonts w:ascii="Arial" w:hAnsi="Arial" w:cs="Arial"/>
                <w:sz w:val="20"/>
                <w:szCs w:val="20"/>
              </w:rPr>
            </w:pPr>
            <w:r>
              <w:rPr>
                <w:rFonts w:ascii="Arial" w:hAnsi="Arial" w:cs="Arial"/>
                <w:sz w:val="20"/>
                <w:szCs w:val="20"/>
              </w:rPr>
              <w:t>Total contribution from Part C/D grantees</w:t>
            </w:r>
          </w:p>
        </w:tc>
        <w:tc>
          <w:tcPr>
            <w:tcW w:w="1820" w:type="dxa"/>
            <w:vAlign w:val="center"/>
          </w:tcPr>
          <w:p w:rsidR="00EF2CA4" w:rsidRPr="0041523B" w:rsidRDefault="00EF2CA4" w:rsidP="00EC5819">
            <w:pPr>
              <w:pStyle w:val="BodyText"/>
              <w:rPr>
                <w:rFonts w:ascii="Arial" w:hAnsi="Arial" w:cs="Arial"/>
                <w:sz w:val="20"/>
                <w:szCs w:val="20"/>
              </w:rPr>
            </w:pPr>
            <w:r>
              <w:rPr>
                <w:rFonts w:ascii="Arial" w:hAnsi="Arial" w:cs="Arial"/>
                <w:sz w:val="20"/>
                <w:szCs w:val="20"/>
              </w:rPr>
              <w:t>$</w:t>
            </w:r>
          </w:p>
        </w:tc>
      </w:tr>
      <w:tr w:rsidR="009367E7" w:rsidTr="004E3BF5">
        <w:trPr>
          <w:trHeight w:val="432"/>
        </w:trPr>
        <w:tc>
          <w:tcPr>
            <w:tcW w:w="540" w:type="dxa"/>
            <w:vAlign w:val="center"/>
          </w:tcPr>
          <w:p w:rsidR="009367E7" w:rsidRPr="0041523B" w:rsidRDefault="00EE44E7" w:rsidP="004E3BF5">
            <w:pPr>
              <w:pStyle w:val="BodyText"/>
              <w:jc w:val="center"/>
              <w:rPr>
                <w:rFonts w:ascii="Arial" w:hAnsi="Arial" w:cs="Arial"/>
                <w:sz w:val="20"/>
                <w:szCs w:val="20"/>
              </w:rPr>
            </w:pPr>
            <w:r>
              <w:rPr>
                <w:rFonts w:ascii="Arial" w:hAnsi="Arial" w:cs="Arial"/>
                <w:sz w:val="20"/>
                <w:szCs w:val="20"/>
              </w:rPr>
              <w:t>f</w:t>
            </w:r>
            <w:r w:rsidR="009367E7" w:rsidRPr="0041523B">
              <w:rPr>
                <w:rFonts w:ascii="Arial" w:hAnsi="Arial" w:cs="Arial"/>
                <w:sz w:val="20"/>
                <w:szCs w:val="20"/>
              </w:rPr>
              <w:t>.</w:t>
            </w:r>
          </w:p>
        </w:tc>
        <w:tc>
          <w:tcPr>
            <w:tcW w:w="7416" w:type="dxa"/>
            <w:vAlign w:val="center"/>
          </w:tcPr>
          <w:p w:rsidR="009367E7" w:rsidRPr="0041523B" w:rsidRDefault="009367E7" w:rsidP="00760E4E">
            <w:pPr>
              <w:pStyle w:val="BodyText"/>
              <w:rPr>
                <w:rFonts w:ascii="Arial" w:hAnsi="Arial" w:cs="Arial"/>
                <w:sz w:val="20"/>
                <w:szCs w:val="20"/>
              </w:rPr>
            </w:pPr>
            <w:r w:rsidRPr="0041523B">
              <w:rPr>
                <w:rFonts w:ascii="Arial" w:hAnsi="Arial" w:cs="Arial"/>
                <w:sz w:val="20"/>
                <w:szCs w:val="20"/>
              </w:rPr>
              <w:t>State contributions</w:t>
            </w:r>
            <w:r w:rsidR="00760E4E">
              <w:rPr>
                <w:rFonts w:ascii="Arial" w:hAnsi="Arial" w:cs="Arial"/>
                <w:sz w:val="20"/>
                <w:szCs w:val="20"/>
              </w:rPr>
              <w:t xml:space="preserve"> for ADAP</w:t>
            </w:r>
            <w:r w:rsidRPr="0041523B">
              <w:rPr>
                <w:rFonts w:ascii="Arial" w:hAnsi="Arial" w:cs="Arial"/>
                <w:sz w:val="20"/>
                <w:szCs w:val="20"/>
              </w:rPr>
              <w:t xml:space="preserve"> (</w:t>
            </w:r>
            <w:r w:rsidRPr="00976EC5">
              <w:rPr>
                <w:rFonts w:ascii="Arial" w:hAnsi="Arial" w:cs="Arial"/>
                <w:sz w:val="18"/>
                <w:szCs w:val="18"/>
              </w:rPr>
              <w:t>other than Ryan White)</w:t>
            </w:r>
          </w:p>
        </w:tc>
        <w:tc>
          <w:tcPr>
            <w:tcW w:w="1820" w:type="dxa"/>
            <w:vAlign w:val="center"/>
          </w:tcPr>
          <w:p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rsidTr="004E3BF5">
        <w:trPr>
          <w:trHeight w:val="432"/>
        </w:trPr>
        <w:tc>
          <w:tcPr>
            <w:tcW w:w="540" w:type="dxa"/>
            <w:vAlign w:val="center"/>
          </w:tcPr>
          <w:p w:rsidR="009367E7" w:rsidRPr="0041523B" w:rsidRDefault="00EE44E7" w:rsidP="004E3BF5">
            <w:pPr>
              <w:pStyle w:val="BodyText"/>
              <w:jc w:val="center"/>
              <w:rPr>
                <w:rFonts w:ascii="Arial" w:hAnsi="Arial" w:cs="Arial"/>
                <w:sz w:val="20"/>
                <w:szCs w:val="20"/>
              </w:rPr>
            </w:pPr>
            <w:r>
              <w:rPr>
                <w:rFonts w:ascii="Arial" w:hAnsi="Arial" w:cs="Arial"/>
                <w:sz w:val="20"/>
                <w:szCs w:val="20"/>
              </w:rPr>
              <w:t>g</w:t>
            </w:r>
            <w:r w:rsidR="009367E7" w:rsidRPr="0041523B">
              <w:rPr>
                <w:rFonts w:ascii="Arial" w:hAnsi="Arial" w:cs="Arial"/>
                <w:sz w:val="20"/>
                <w:szCs w:val="20"/>
              </w:rPr>
              <w:t>.</w:t>
            </w:r>
          </w:p>
        </w:tc>
        <w:tc>
          <w:tcPr>
            <w:tcW w:w="7416" w:type="dxa"/>
            <w:vAlign w:val="center"/>
          </w:tcPr>
          <w:p w:rsidR="009367E7" w:rsidRPr="0041523B" w:rsidRDefault="009367E7" w:rsidP="00EC5819">
            <w:pPr>
              <w:pStyle w:val="BodyText"/>
              <w:rPr>
                <w:rFonts w:ascii="Arial" w:hAnsi="Arial" w:cs="Arial"/>
                <w:sz w:val="20"/>
                <w:szCs w:val="20"/>
              </w:rPr>
            </w:pPr>
            <w:r w:rsidRPr="0041523B">
              <w:rPr>
                <w:rFonts w:ascii="Arial" w:hAnsi="Arial" w:cs="Arial"/>
                <w:sz w:val="20"/>
                <w:szCs w:val="20"/>
              </w:rPr>
              <w:t>Carry-over of Ryan White funds from previous year</w:t>
            </w:r>
          </w:p>
        </w:tc>
        <w:tc>
          <w:tcPr>
            <w:tcW w:w="1820" w:type="dxa"/>
            <w:vAlign w:val="center"/>
          </w:tcPr>
          <w:p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rsidTr="004E3BF5">
        <w:trPr>
          <w:trHeight w:val="432"/>
        </w:trPr>
        <w:tc>
          <w:tcPr>
            <w:tcW w:w="540" w:type="dxa"/>
            <w:tcBorders>
              <w:bottom w:val="single" w:sz="12" w:space="0" w:color="auto"/>
            </w:tcBorders>
            <w:vAlign w:val="center"/>
          </w:tcPr>
          <w:p w:rsidR="009367E7" w:rsidRPr="0041523B" w:rsidRDefault="00EE44E7" w:rsidP="004E3BF5">
            <w:pPr>
              <w:pStyle w:val="BodyText"/>
              <w:jc w:val="center"/>
              <w:rPr>
                <w:rFonts w:ascii="Arial" w:hAnsi="Arial" w:cs="Arial"/>
                <w:sz w:val="20"/>
                <w:szCs w:val="20"/>
              </w:rPr>
            </w:pPr>
            <w:r>
              <w:rPr>
                <w:rFonts w:ascii="Arial" w:hAnsi="Arial" w:cs="Arial"/>
                <w:sz w:val="20"/>
                <w:szCs w:val="20"/>
              </w:rPr>
              <w:t>h</w:t>
            </w:r>
            <w:r w:rsidR="009367E7">
              <w:rPr>
                <w:rFonts w:ascii="Arial" w:hAnsi="Arial" w:cs="Arial"/>
                <w:sz w:val="20"/>
                <w:szCs w:val="20"/>
              </w:rPr>
              <w:t>.</w:t>
            </w:r>
          </w:p>
        </w:tc>
        <w:tc>
          <w:tcPr>
            <w:tcW w:w="7416" w:type="dxa"/>
            <w:vAlign w:val="center"/>
          </w:tcPr>
          <w:p w:rsidR="009367E7" w:rsidRPr="00E53222" w:rsidRDefault="009367E7" w:rsidP="00EC5819">
            <w:pPr>
              <w:rPr>
                <w:rFonts w:ascii="Arial" w:hAnsi="Arial" w:cs="Arial"/>
                <w:sz w:val="20"/>
                <w:szCs w:val="20"/>
              </w:rPr>
            </w:pPr>
            <w:r w:rsidRPr="0041523B">
              <w:rPr>
                <w:rFonts w:ascii="Arial" w:hAnsi="Arial" w:cs="Arial"/>
                <w:sz w:val="20"/>
                <w:szCs w:val="20"/>
              </w:rPr>
              <w:t>Manufacturer Rebates</w:t>
            </w:r>
          </w:p>
        </w:tc>
        <w:tc>
          <w:tcPr>
            <w:tcW w:w="1820" w:type="dxa"/>
            <w:vAlign w:val="center"/>
          </w:tcPr>
          <w:p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rsidTr="00B8063F">
        <w:trPr>
          <w:trHeight w:val="432"/>
        </w:trPr>
        <w:tc>
          <w:tcPr>
            <w:tcW w:w="540" w:type="dxa"/>
            <w:tcBorders>
              <w:bottom w:val="single" w:sz="12" w:space="0" w:color="auto"/>
            </w:tcBorders>
            <w:shd w:val="clear" w:color="auto" w:fill="000000" w:themeFill="text1"/>
            <w:vAlign w:val="center"/>
          </w:tcPr>
          <w:p w:rsidR="009367E7" w:rsidRPr="00B8063F" w:rsidRDefault="009367E7" w:rsidP="004E3BF5">
            <w:pPr>
              <w:pStyle w:val="BodyText"/>
              <w:jc w:val="center"/>
              <w:rPr>
                <w:rFonts w:ascii="Arial" w:hAnsi="Arial" w:cs="Arial"/>
                <w:sz w:val="20"/>
                <w:szCs w:val="20"/>
              </w:rPr>
            </w:pPr>
          </w:p>
        </w:tc>
        <w:tc>
          <w:tcPr>
            <w:tcW w:w="7416" w:type="dxa"/>
            <w:shd w:val="clear" w:color="auto" w:fill="000000" w:themeFill="text1"/>
            <w:vAlign w:val="center"/>
          </w:tcPr>
          <w:p w:rsidR="009367E7" w:rsidRPr="00B8063F" w:rsidRDefault="009367E7" w:rsidP="00EC5819">
            <w:pPr>
              <w:rPr>
                <w:rFonts w:ascii="Arial" w:hAnsi="Arial" w:cs="Arial"/>
                <w:sz w:val="20"/>
                <w:szCs w:val="20"/>
              </w:rPr>
            </w:pPr>
          </w:p>
        </w:tc>
        <w:tc>
          <w:tcPr>
            <w:tcW w:w="1820" w:type="dxa"/>
            <w:shd w:val="clear" w:color="auto" w:fill="000000" w:themeFill="text1"/>
            <w:vAlign w:val="center"/>
          </w:tcPr>
          <w:p w:rsidR="009367E7" w:rsidRPr="00B8063F" w:rsidRDefault="009367E7" w:rsidP="00EC5819">
            <w:pPr>
              <w:pStyle w:val="BodyText"/>
              <w:rPr>
                <w:rFonts w:ascii="Arial" w:hAnsi="Arial" w:cs="Arial"/>
                <w:sz w:val="20"/>
                <w:szCs w:val="20"/>
              </w:rPr>
            </w:pPr>
          </w:p>
        </w:tc>
      </w:tr>
      <w:tr w:rsidR="009367E7" w:rsidTr="004E3BF5">
        <w:trPr>
          <w:trHeight w:val="432"/>
        </w:trPr>
        <w:tc>
          <w:tcPr>
            <w:tcW w:w="540" w:type="dxa"/>
            <w:tcBorders>
              <w:bottom w:val="single" w:sz="12" w:space="0" w:color="auto"/>
            </w:tcBorders>
            <w:vAlign w:val="center"/>
          </w:tcPr>
          <w:p w:rsidR="009367E7" w:rsidRPr="0041523B" w:rsidRDefault="00EE44E7" w:rsidP="004E3BF5">
            <w:pPr>
              <w:pStyle w:val="BodyText"/>
              <w:jc w:val="center"/>
              <w:rPr>
                <w:rFonts w:ascii="Arial" w:hAnsi="Arial" w:cs="Arial"/>
                <w:sz w:val="20"/>
                <w:szCs w:val="20"/>
              </w:rPr>
            </w:pPr>
            <w:r>
              <w:rPr>
                <w:rFonts w:ascii="Arial" w:hAnsi="Arial" w:cs="Arial"/>
                <w:sz w:val="20"/>
                <w:szCs w:val="20"/>
              </w:rPr>
              <w:t>j</w:t>
            </w:r>
            <w:r w:rsidR="009367E7">
              <w:rPr>
                <w:rFonts w:ascii="Arial" w:hAnsi="Arial" w:cs="Arial"/>
                <w:sz w:val="20"/>
                <w:szCs w:val="20"/>
              </w:rPr>
              <w:t>.</w:t>
            </w:r>
          </w:p>
        </w:tc>
        <w:tc>
          <w:tcPr>
            <w:tcW w:w="7416" w:type="dxa"/>
            <w:vAlign w:val="center"/>
          </w:tcPr>
          <w:p w:rsidR="009367E7" w:rsidRPr="00E53222" w:rsidRDefault="009367E7" w:rsidP="00EF2CA4">
            <w:pPr>
              <w:ind w:left="360" w:hanging="360"/>
              <w:rPr>
                <w:rFonts w:ascii="Arial" w:hAnsi="Arial" w:cs="Arial"/>
                <w:sz w:val="20"/>
                <w:szCs w:val="20"/>
              </w:rPr>
            </w:pPr>
            <w:r w:rsidRPr="0041523B">
              <w:rPr>
                <w:rFonts w:ascii="Arial" w:hAnsi="Arial" w:cs="Arial"/>
                <w:sz w:val="20"/>
                <w:szCs w:val="20"/>
              </w:rPr>
              <w:t xml:space="preserve">All Insurance Reimbursements, </w:t>
            </w:r>
            <w:r w:rsidR="00EF2CA4">
              <w:rPr>
                <w:rFonts w:ascii="Arial" w:hAnsi="Arial" w:cs="Arial"/>
                <w:sz w:val="20"/>
                <w:szCs w:val="20"/>
              </w:rPr>
              <w:t>excluding</w:t>
            </w:r>
            <w:r w:rsidR="00EF2CA4" w:rsidRPr="00A61151">
              <w:rPr>
                <w:rFonts w:ascii="Arial" w:hAnsi="Arial" w:cs="Arial"/>
                <w:sz w:val="20"/>
                <w:szCs w:val="20"/>
              </w:rPr>
              <w:t xml:space="preserve"> </w:t>
            </w:r>
            <w:r w:rsidRPr="00A61151">
              <w:rPr>
                <w:rFonts w:ascii="Arial" w:hAnsi="Arial" w:cs="Arial"/>
                <w:sz w:val="20"/>
                <w:szCs w:val="20"/>
              </w:rPr>
              <w:t>Medicaid</w:t>
            </w:r>
          </w:p>
        </w:tc>
        <w:tc>
          <w:tcPr>
            <w:tcW w:w="1820" w:type="dxa"/>
            <w:vAlign w:val="center"/>
          </w:tcPr>
          <w:p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EF2CA4" w:rsidTr="004E3BF5">
        <w:trPr>
          <w:trHeight w:val="432"/>
        </w:trPr>
        <w:tc>
          <w:tcPr>
            <w:tcW w:w="540" w:type="dxa"/>
            <w:tcBorders>
              <w:bottom w:val="single" w:sz="12" w:space="0" w:color="auto"/>
            </w:tcBorders>
            <w:vAlign w:val="center"/>
          </w:tcPr>
          <w:p w:rsidR="00EF2CA4" w:rsidRDefault="00EE44E7" w:rsidP="004E3BF5">
            <w:pPr>
              <w:pStyle w:val="BodyText"/>
              <w:jc w:val="center"/>
              <w:rPr>
                <w:rFonts w:ascii="Arial" w:hAnsi="Arial" w:cs="Arial"/>
                <w:sz w:val="20"/>
                <w:szCs w:val="20"/>
              </w:rPr>
            </w:pPr>
            <w:r>
              <w:rPr>
                <w:rFonts w:ascii="Arial" w:hAnsi="Arial" w:cs="Arial"/>
                <w:sz w:val="20"/>
                <w:szCs w:val="20"/>
              </w:rPr>
              <w:t>k.</w:t>
            </w:r>
          </w:p>
        </w:tc>
        <w:tc>
          <w:tcPr>
            <w:tcW w:w="7416" w:type="dxa"/>
            <w:vAlign w:val="center"/>
          </w:tcPr>
          <w:p w:rsidR="00EF2CA4" w:rsidRPr="0041523B" w:rsidRDefault="00EF2CA4" w:rsidP="00EF2CA4">
            <w:pPr>
              <w:ind w:left="360" w:hanging="360"/>
              <w:rPr>
                <w:rFonts w:ascii="Arial" w:hAnsi="Arial" w:cs="Arial"/>
                <w:sz w:val="20"/>
                <w:szCs w:val="20"/>
              </w:rPr>
            </w:pPr>
            <w:r>
              <w:rPr>
                <w:rFonts w:ascii="Arial" w:hAnsi="Arial" w:cs="Arial"/>
                <w:sz w:val="20"/>
                <w:szCs w:val="20"/>
              </w:rPr>
              <w:t>Medicaid Reimbursements</w:t>
            </w:r>
          </w:p>
        </w:tc>
        <w:tc>
          <w:tcPr>
            <w:tcW w:w="1820" w:type="dxa"/>
            <w:vAlign w:val="center"/>
          </w:tcPr>
          <w:p w:rsidR="00EF2CA4" w:rsidRPr="0041523B" w:rsidRDefault="00FF3D19" w:rsidP="00EC5819">
            <w:pPr>
              <w:pStyle w:val="BodyText"/>
              <w:rPr>
                <w:rFonts w:ascii="Arial" w:hAnsi="Arial" w:cs="Arial"/>
                <w:sz w:val="20"/>
                <w:szCs w:val="20"/>
              </w:rPr>
            </w:pPr>
            <w:r>
              <w:rPr>
                <w:rFonts w:ascii="Arial" w:hAnsi="Arial" w:cs="Arial"/>
                <w:sz w:val="20"/>
                <w:szCs w:val="20"/>
              </w:rPr>
              <w:t>$</w:t>
            </w:r>
          </w:p>
        </w:tc>
      </w:tr>
      <w:tr w:rsidR="009367E7" w:rsidTr="005C5B9E">
        <w:tc>
          <w:tcPr>
            <w:tcW w:w="540" w:type="dxa"/>
            <w:tcBorders>
              <w:top w:val="single" w:sz="12" w:space="0" w:color="auto"/>
            </w:tcBorders>
            <w:shd w:val="clear" w:color="auto" w:fill="F3F3F3"/>
            <w:vAlign w:val="center"/>
          </w:tcPr>
          <w:p w:rsidR="009367E7" w:rsidRDefault="009367E7" w:rsidP="00EC5819">
            <w:pPr>
              <w:pStyle w:val="BodyText"/>
              <w:rPr>
                <w:rFonts w:ascii="Arial" w:hAnsi="Arial" w:cs="Arial"/>
                <w:b/>
                <w:bCs/>
                <w:sz w:val="20"/>
                <w:szCs w:val="20"/>
              </w:rPr>
            </w:pPr>
          </w:p>
        </w:tc>
        <w:tc>
          <w:tcPr>
            <w:tcW w:w="7416" w:type="dxa"/>
            <w:tcBorders>
              <w:top w:val="single" w:sz="12" w:space="0" w:color="auto"/>
            </w:tcBorders>
            <w:shd w:val="clear" w:color="auto" w:fill="F3F3F3"/>
            <w:vAlign w:val="center"/>
          </w:tcPr>
          <w:p w:rsidR="009367E7" w:rsidRPr="008A2584" w:rsidRDefault="009367E7" w:rsidP="00EE44E7">
            <w:pPr>
              <w:pStyle w:val="BodyText"/>
              <w:rPr>
                <w:rFonts w:ascii="Arial" w:hAnsi="Arial" w:cs="Arial"/>
                <w:b/>
                <w:bCs/>
              </w:rPr>
            </w:pPr>
            <w:r w:rsidRPr="008A2584">
              <w:rPr>
                <w:rFonts w:ascii="Arial" w:hAnsi="Arial" w:cs="Arial"/>
                <w:b/>
                <w:bCs/>
                <w:sz w:val="22"/>
                <w:szCs w:val="22"/>
              </w:rPr>
              <w:t xml:space="preserve">Resources received this </w:t>
            </w:r>
            <w:r>
              <w:rPr>
                <w:rFonts w:ascii="Arial" w:hAnsi="Arial" w:cs="Arial"/>
                <w:b/>
                <w:bCs/>
                <w:sz w:val="22"/>
                <w:szCs w:val="22"/>
              </w:rPr>
              <w:t>reporting period</w:t>
            </w:r>
            <w:r w:rsidRPr="008A2584">
              <w:rPr>
                <w:rFonts w:ascii="Arial" w:hAnsi="Arial" w:cs="Arial"/>
                <w:b/>
                <w:bCs/>
                <w:sz w:val="22"/>
                <w:szCs w:val="22"/>
              </w:rPr>
              <w:t xml:space="preserve"> (Total of a through </w:t>
            </w:r>
            <w:r w:rsidR="00EE44E7">
              <w:rPr>
                <w:rFonts w:ascii="Arial" w:hAnsi="Arial" w:cs="Arial"/>
                <w:b/>
                <w:bCs/>
                <w:sz w:val="22"/>
                <w:szCs w:val="22"/>
              </w:rPr>
              <w:t>k</w:t>
            </w:r>
            <w:r w:rsidRPr="008A2584">
              <w:rPr>
                <w:rFonts w:ascii="Arial" w:hAnsi="Arial" w:cs="Arial"/>
                <w:b/>
                <w:bCs/>
                <w:sz w:val="22"/>
                <w:szCs w:val="22"/>
              </w:rPr>
              <w:t>)</w:t>
            </w:r>
          </w:p>
        </w:tc>
        <w:tc>
          <w:tcPr>
            <w:tcW w:w="1820" w:type="dxa"/>
            <w:tcBorders>
              <w:top w:val="single" w:sz="12" w:space="0" w:color="auto"/>
            </w:tcBorders>
            <w:shd w:val="clear" w:color="auto" w:fill="F3F3F3"/>
            <w:vAlign w:val="center"/>
          </w:tcPr>
          <w:p w:rsidR="009367E7" w:rsidRPr="008A2584" w:rsidRDefault="009367E7" w:rsidP="00EC5819">
            <w:pPr>
              <w:pStyle w:val="BodyText"/>
              <w:rPr>
                <w:rFonts w:ascii="Arial" w:hAnsi="Arial" w:cs="Arial"/>
                <w:b/>
                <w:bCs/>
              </w:rPr>
            </w:pPr>
            <w:r w:rsidRPr="008A2584">
              <w:rPr>
                <w:rFonts w:ascii="Arial" w:hAnsi="Arial" w:cs="Arial"/>
                <w:b/>
                <w:bCs/>
                <w:sz w:val="22"/>
                <w:szCs w:val="22"/>
              </w:rPr>
              <w:t>$</w:t>
            </w:r>
          </w:p>
        </w:tc>
      </w:tr>
    </w:tbl>
    <w:p w:rsidR="00A67443" w:rsidRDefault="00A67443" w:rsidP="00134B1B">
      <w:pPr>
        <w:pStyle w:val="BodyText2"/>
        <w:rPr>
          <w:sz w:val="16"/>
          <w:szCs w:val="16"/>
        </w:rPr>
      </w:pPr>
    </w:p>
    <w:p w:rsidR="00A67443" w:rsidRDefault="00A67443" w:rsidP="00134B1B">
      <w:pPr>
        <w:pStyle w:val="Bullet"/>
        <w:numPr>
          <w:ilvl w:val="0"/>
          <w:numId w:val="0"/>
        </w:numPr>
        <w:ind w:left="861" w:hanging="429"/>
      </w:pPr>
    </w:p>
    <w:p w:rsidR="00A67443" w:rsidRPr="00582248" w:rsidRDefault="00514F7C" w:rsidP="00134B1B">
      <w:pPr>
        <w:pStyle w:val="Heading2"/>
        <w:rPr>
          <w:rFonts w:ascii="Arial" w:hAnsi="Arial" w:cs="Arial"/>
          <w:caps w:val="0"/>
        </w:rPr>
      </w:pPr>
      <w:r>
        <w:rPr>
          <w:rFonts w:ascii="Arial" w:hAnsi="Arial" w:cs="Arial"/>
          <w:caps w:val="0"/>
        </w:rPr>
        <w:t>D</w:t>
      </w:r>
      <w:r w:rsidR="00A67443" w:rsidRPr="00582248">
        <w:rPr>
          <w:rFonts w:ascii="Arial" w:hAnsi="Arial" w:cs="Arial"/>
          <w:caps w:val="0"/>
        </w:rPr>
        <w:t>.</w:t>
      </w:r>
      <w:r w:rsidR="00A67443" w:rsidRPr="00582248">
        <w:rPr>
          <w:rFonts w:ascii="Arial" w:hAnsi="Arial" w:cs="Arial"/>
          <w:caps w:val="0"/>
        </w:rPr>
        <w:tab/>
        <w:t>EXPENDITURES</w:t>
      </w:r>
    </w:p>
    <w:p w:rsidR="00A67443" w:rsidRPr="00E05043" w:rsidRDefault="00A67443" w:rsidP="00134B1B">
      <w:pPr>
        <w:pStyle w:val="BodyText2"/>
        <w:rPr>
          <w:sz w:val="16"/>
          <w:szCs w:val="16"/>
        </w:rPr>
      </w:pPr>
    </w:p>
    <w:p w:rsidR="00A67443" w:rsidRDefault="00A67443" w:rsidP="00EC5819">
      <w:pPr>
        <w:pStyle w:val="Question1"/>
      </w:pPr>
      <w:r>
        <w:t xml:space="preserve">For each of the following categories, please enter total expenditures for this reporting period: </w:t>
      </w:r>
    </w:p>
    <w:tbl>
      <w:tblPr>
        <w:tblW w:w="97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436"/>
        <w:gridCol w:w="1800"/>
      </w:tblGrid>
      <w:tr w:rsidR="00A67443" w:rsidTr="005C5B9E">
        <w:tc>
          <w:tcPr>
            <w:tcW w:w="540" w:type="dxa"/>
            <w:shd w:val="pct70" w:color="auto" w:fill="FFFFFF"/>
            <w:vAlign w:val="center"/>
          </w:tcPr>
          <w:p w:rsidR="00A67443" w:rsidRDefault="00A67443" w:rsidP="00EC5819">
            <w:pPr>
              <w:pStyle w:val="BodyText"/>
              <w:spacing w:after="0"/>
              <w:jc w:val="center"/>
              <w:rPr>
                <w:rFonts w:ascii="Arial" w:hAnsi="Arial" w:cs="Arial"/>
                <w:b/>
                <w:bCs/>
                <w:color w:val="FFFFFF"/>
                <w:sz w:val="20"/>
                <w:szCs w:val="20"/>
              </w:rPr>
            </w:pPr>
          </w:p>
        </w:tc>
        <w:tc>
          <w:tcPr>
            <w:tcW w:w="7436" w:type="dxa"/>
            <w:shd w:val="pct70" w:color="auto" w:fill="FFFFFF"/>
            <w:vAlign w:val="center"/>
          </w:tcPr>
          <w:p w:rsidR="00A67443" w:rsidRDefault="00A67443" w:rsidP="00EC5819">
            <w:pPr>
              <w:pStyle w:val="BodyText"/>
              <w:spacing w:after="0"/>
              <w:rPr>
                <w:rFonts w:ascii="Arial" w:hAnsi="Arial" w:cs="Arial"/>
                <w:b/>
                <w:bCs/>
                <w:color w:val="FFFFFF"/>
                <w:sz w:val="20"/>
                <w:szCs w:val="20"/>
              </w:rPr>
            </w:pPr>
            <w:r>
              <w:rPr>
                <w:rFonts w:ascii="Arial" w:hAnsi="Arial" w:cs="Arial"/>
                <w:b/>
                <w:bCs/>
                <w:color w:val="FFFFFF"/>
                <w:sz w:val="20"/>
                <w:szCs w:val="20"/>
              </w:rPr>
              <w:t>Expenditure Category</w:t>
            </w:r>
          </w:p>
        </w:tc>
        <w:tc>
          <w:tcPr>
            <w:tcW w:w="1800" w:type="dxa"/>
            <w:shd w:val="pct70" w:color="auto" w:fill="FFFFFF"/>
            <w:vAlign w:val="center"/>
          </w:tcPr>
          <w:p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Total Cost</w:t>
            </w:r>
          </w:p>
        </w:tc>
      </w:tr>
      <w:tr w:rsidR="00A67443" w:rsidTr="005C5B9E">
        <w:trPr>
          <w:cantSplit/>
          <w:trHeight w:val="432"/>
        </w:trPr>
        <w:tc>
          <w:tcPr>
            <w:tcW w:w="540" w:type="dxa"/>
            <w:tcBorders>
              <w:bottom w:val="single" w:sz="6" w:space="0" w:color="auto"/>
              <w:right w:val="single" w:sz="6" w:space="0" w:color="auto"/>
            </w:tcBorders>
            <w:vAlign w:val="center"/>
          </w:tcPr>
          <w:p w:rsidR="00A67443" w:rsidRDefault="00A67443" w:rsidP="00EC5819">
            <w:pPr>
              <w:pStyle w:val="BodyText"/>
              <w:jc w:val="center"/>
              <w:rPr>
                <w:rFonts w:ascii="Arial" w:hAnsi="Arial" w:cs="Arial"/>
                <w:sz w:val="20"/>
                <w:szCs w:val="20"/>
              </w:rPr>
            </w:pPr>
            <w:r>
              <w:rPr>
                <w:rFonts w:ascii="Arial" w:hAnsi="Arial" w:cs="Arial"/>
                <w:sz w:val="20"/>
                <w:szCs w:val="20"/>
              </w:rPr>
              <w:t>a.</w:t>
            </w:r>
          </w:p>
        </w:tc>
        <w:tc>
          <w:tcPr>
            <w:tcW w:w="7436" w:type="dxa"/>
            <w:tcBorders>
              <w:left w:val="single" w:sz="6" w:space="0" w:color="auto"/>
              <w:bottom w:val="single" w:sz="6" w:space="0" w:color="auto"/>
              <w:right w:val="single" w:sz="6" w:space="0" w:color="auto"/>
            </w:tcBorders>
            <w:vAlign w:val="center"/>
          </w:tcPr>
          <w:p w:rsidR="00A67443" w:rsidRDefault="00A67443" w:rsidP="00EC5819">
            <w:pPr>
              <w:pStyle w:val="BodyText"/>
              <w:rPr>
                <w:rFonts w:ascii="Arial" w:hAnsi="Arial" w:cs="Arial"/>
                <w:sz w:val="20"/>
                <w:szCs w:val="20"/>
              </w:rPr>
            </w:pPr>
            <w:r>
              <w:rPr>
                <w:rFonts w:ascii="Arial" w:hAnsi="Arial" w:cs="Arial"/>
                <w:sz w:val="20"/>
                <w:szCs w:val="20"/>
              </w:rPr>
              <w:t>Pharmaceuticals</w:t>
            </w:r>
          </w:p>
        </w:tc>
        <w:tc>
          <w:tcPr>
            <w:tcW w:w="1800" w:type="dxa"/>
            <w:tcBorders>
              <w:left w:val="single" w:sz="6" w:space="0" w:color="auto"/>
              <w:bottom w:val="single" w:sz="6" w:space="0" w:color="auto"/>
            </w:tcBorders>
            <w:vAlign w:val="center"/>
          </w:tcPr>
          <w:p w:rsidR="00A67443" w:rsidRDefault="00A67443" w:rsidP="00EC5819">
            <w:pPr>
              <w:pStyle w:val="BodyText"/>
              <w:rPr>
                <w:rFonts w:ascii="Arial" w:hAnsi="Arial" w:cs="Arial"/>
                <w:sz w:val="20"/>
                <w:szCs w:val="20"/>
              </w:rPr>
            </w:pPr>
            <w:r>
              <w:rPr>
                <w:rFonts w:ascii="Arial" w:hAnsi="Arial" w:cs="Arial"/>
                <w:sz w:val="20"/>
                <w:szCs w:val="20"/>
              </w:rPr>
              <w:t>$</w:t>
            </w:r>
          </w:p>
        </w:tc>
      </w:tr>
      <w:tr w:rsidR="00A67443" w:rsidTr="005C5B9E">
        <w:trPr>
          <w:cantSplit/>
          <w:trHeight w:val="432"/>
        </w:trPr>
        <w:tc>
          <w:tcPr>
            <w:tcW w:w="540" w:type="dxa"/>
            <w:tcBorders>
              <w:top w:val="single" w:sz="6" w:space="0" w:color="auto"/>
              <w:bottom w:val="single" w:sz="6" w:space="0" w:color="auto"/>
              <w:right w:val="single" w:sz="6" w:space="0" w:color="auto"/>
            </w:tcBorders>
            <w:vAlign w:val="center"/>
          </w:tcPr>
          <w:p w:rsidR="00A67443" w:rsidRDefault="00A67443" w:rsidP="00EC5819">
            <w:pPr>
              <w:pStyle w:val="BodyText"/>
              <w:jc w:val="center"/>
              <w:rPr>
                <w:rFonts w:ascii="Arial" w:hAnsi="Arial" w:cs="Arial"/>
                <w:sz w:val="20"/>
                <w:szCs w:val="20"/>
              </w:rPr>
            </w:pPr>
            <w:r>
              <w:rPr>
                <w:rFonts w:ascii="Arial" w:hAnsi="Arial" w:cs="Arial"/>
                <w:sz w:val="20"/>
                <w:szCs w:val="20"/>
              </w:rPr>
              <w:t>b.</w:t>
            </w:r>
          </w:p>
        </w:tc>
        <w:tc>
          <w:tcPr>
            <w:tcW w:w="7436" w:type="dxa"/>
            <w:tcBorders>
              <w:top w:val="single" w:sz="6" w:space="0" w:color="auto"/>
              <w:left w:val="single" w:sz="6" w:space="0" w:color="auto"/>
              <w:bottom w:val="single" w:sz="6" w:space="0" w:color="auto"/>
              <w:right w:val="single" w:sz="6" w:space="0" w:color="auto"/>
            </w:tcBorders>
            <w:vAlign w:val="center"/>
          </w:tcPr>
          <w:p w:rsidR="00A67443" w:rsidRDefault="00A67443" w:rsidP="00FF3D19">
            <w:pPr>
              <w:pStyle w:val="BodyText"/>
              <w:rPr>
                <w:rFonts w:ascii="Arial" w:hAnsi="Arial" w:cs="Arial"/>
                <w:sz w:val="20"/>
                <w:szCs w:val="20"/>
              </w:rPr>
            </w:pPr>
            <w:r>
              <w:rPr>
                <w:rFonts w:ascii="Arial" w:hAnsi="Arial" w:cs="Arial"/>
                <w:sz w:val="20"/>
                <w:szCs w:val="20"/>
              </w:rPr>
              <w:t xml:space="preserve">Dispensing </w:t>
            </w:r>
            <w:r w:rsidR="00FF3D19">
              <w:rPr>
                <w:rFonts w:ascii="Arial" w:hAnsi="Arial" w:cs="Arial"/>
                <w:sz w:val="20"/>
                <w:szCs w:val="20"/>
              </w:rPr>
              <w:t>costs</w:t>
            </w:r>
          </w:p>
        </w:tc>
        <w:tc>
          <w:tcPr>
            <w:tcW w:w="1800" w:type="dxa"/>
            <w:tcBorders>
              <w:top w:val="single" w:sz="6" w:space="0" w:color="auto"/>
              <w:left w:val="single" w:sz="6" w:space="0" w:color="auto"/>
              <w:bottom w:val="single" w:sz="6" w:space="0" w:color="auto"/>
            </w:tcBorders>
            <w:vAlign w:val="center"/>
          </w:tcPr>
          <w:p w:rsidR="00A67443" w:rsidRDefault="00A67443" w:rsidP="00EC5819">
            <w:pPr>
              <w:pStyle w:val="BodyText"/>
              <w:rPr>
                <w:rFonts w:ascii="Arial" w:hAnsi="Arial" w:cs="Arial"/>
                <w:sz w:val="20"/>
                <w:szCs w:val="20"/>
              </w:rPr>
            </w:pPr>
            <w:r>
              <w:rPr>
                <w:rFonts w:ascii="Arial" w:hAnsi="Arial" w:cs="Arial"/>
                <w:sz w:val="20"/>
                <w:szCs w:val="20"/>
              </w:rPr>
              <w:t>$</w:t>
            </w:r>
          </w:p>
        </w:tc>
      </w:tr>
      <w:tr w:rsidR="00FF3D19" w:rsidTr="005C5B9E">
        <w:trPr>
          <w:cantSplit/>
          <w:trHeight w:val="432"/>
        </w:trPr>
        <w:tc>
          <w:tcPr>
            <w:tcW w:w="540" w:type="dxa"/>
            <w:tcBorders>
              <w:top w:val="single" w:sz="6" w:space="0" w:color="auto"/>
              <w:bottom w:val="single" w:sz="6" w:space="0" w:color="auto"/>
              <w:right w:val="single" w:sz="6" w:space="0" w:color="auto"/>
            </w:tcBorders>
            <w:vAlign w:val="center"/>
          </w:tcPr>
          <w:p w:rsidR="00FF3D19" w:rsidRDefault="00FF3D19" w:rsidP="00EC5819">
            <w:pPr>
              <w:pStyle w:val="BodyText"/>
              <w:jc w:val="center"/>
              <w:rPr>
                <w:rFonts w:ascii="Arial" w:hAnsi="Arial" w:cs="Arial"/>
                <w:sz w:val="20"/>
                <w:szCs w:val="20"/>
              </w:rPr>
            </w:pPr>
            <w:r>
              <w:rPr>
                <w:rFonts w:ascii="Arial" w:hAnsi="Arial" w:cs="Arial"/>
                <w:sz w:val="20"/>
                <w:szCs w:val="20"/>
              </w:rPr>
              <w:t>c.</w:t>
            </w:r>
          </w:p>
        </w:tc>
        <w:tc>
          <w:tcPr>
            <w:tcW w:w="7436" w:type="dxa"/>
            <w:tcBorders>
              <w:top w:val="single" w:sz="6" w:space="0" w:color="auto"/>
              <w:left w:val="single" w:sz="6" w:space="0" w:color="auto"/>
              <w:bottom w:val="single" w:sz="6" w:space="0" w:color="auto"/>
              <w:right w:val="single" w:sz="6" w:space="0" w:color="auto"/>
            </w:tcBorders>
            <w:vAlign w:val="center"/>
          </w:tcPr>
          <w:p w:rsidR="00FF3D19" w:rsidRDefault="00FF3D19" w:rsidP="00EC5819">
            <w:pPr>
              <w:pStyle w:val="BodyText"/>
              <w:rPr>
                <w:rFonts w:ascii="Arial" w:hAnsi="Arial" w:cs="Arial"/>
                <w:sz w:val="20"/>
                <w:szCs w:val="20"/>
              </w:rPr>
            </w:pPr>
            <w:r>
              <w:rPr>
                <w:rFonts w:ascii="Arial" w:hAnsi="Arial" w:cs="Arial"/>
                <w:sz w:val="20"/>
                <w:szCs w:val="20"/>
              </w:rPr>
              <w:t>Other administrative costs</w:t>
            </w:r>
          </w:p>
        </w:tc>
        <w:tc>
          <w:tcPr>
            <w:tcW w:w="1800" w:type="dxa"/>
            <w:tcBorders>
              <w:top w:val="single" w:sz="6" w:space="0" w:color="auto"/>
              <w:left w:val="single" w:sz="6" w:space="0" w:color="auto"/>
              <w:bottom w:val="single" w:sz="6" w:space="0" w:color="auto"/>
            </w:tcBorders>
            <w:vAlign w:val="center"/>
          </w:tcPr>
          <w:p w:rsidR="00FF3D19" w:rsidRDefault="00FF3D19" w:rsidP="00EC5819">
            <w:pPr>
              <w:pStyle w:val="BodyText"/>
              <w:rPr>
                <w:rFonts w:ascii="Arial" w:hAnsi="Arial" w:cs="Arial"/>
                <w:sz w:val="20"/>
                <w:szCs w:val="20"/>
              </w:rPr>
            </w:pPr>
            <w:r>
              <w:rPr>
                <w:rFonts w:ascii="Arial" w:hAnsi="Arial" w:cs="Arial"/>
                <w:sz w:val="20"/>
                <w:szCs w:val="20"/>
              </w:rPr>
              <w:t>$</w:t>
            </w:r>
          </w:p>
        </w:tc>
      </w:tr>
      <w:tr w:rsidR="00A67443" w:rsidTr="005C5B9E">
        <w:trPr>
          <w:cantSplit/>
          <w:trHeight w:val="432"/>
        </w:trPr>
        <w:tc>
          <w:tcPr>
            <w:tcW w:w="540" w:type="dxa"/>
            <w:tcBorders>
              <w:top w:val="single" w:sz="6" w:space="0" w:color="auto"/>
              <w:bottom w:val="single" w:sz="6" w:space="0" w:color="auto"/>
              <w:right w:val="single" w:sz="6" w:space="0" w:color="auto"/>
            </w:tcBorders>
            <w:vAlign w:val="center"/>
          </w:tcPr>
          <w:p w:rsidR="00A67443" w:rsidRDefault="00FF3D19" w:rsidP="00EC5819">
            <w:pPr>
              <w:pStyle w:val="BodyText"/>
              <w:jc w:val="center"/>
              <w:rPr>
                <w:rFonts w:ascii="Arial" w:hAnsi="Arial" w:cs="Arial"/>
                <w:sz w:val="20"/>
                <w:szCs w:val="20"/>
              </w:rPr>
            </w:pPr>
            <w:r>
              <w:rPr>
                <w:rFonts w:ascii="Arial" w:hAnsi="Arial" w:cs="Arial"/>
                <w:sz w:val="20"/>
                <w:szCs w:val="20"/>
              </w:rPr>
              <w:t>d</w:t>
            </w:r>
            <w:r w:rsidR="00A67443">
              <w:rPr>
                <w:rFonts w:ascii="Arial" w:hAnsi="Arial" w:cs="Arial"/>
                <w:sz w:val="20"/>
                <w:szCs w:val="20"/>
              </w:rPr>
              <w:t>.</w:t>
            </w:r>
          </w:p>
        </w:tc>
        <w:tc>
          <w:tcPr>
            <w:tcW w:w="7436" w:type="dxa"/>
            <w:tcBorders>
              <w:top w:val="single" w:sz="6" w:space="0" w:color="auto"/>
              <w:left w:val="single" w:sz="6" w:space="0" w:color="auto"/>
              <w:bottom w:val="single" w:sz="6" w:space="0" w:color="auto"/>
              <w:right w:val="single" w:sz="6" w:space="0" w:color="auto"/>
            </w:tcBorders>
            <w:vAlign w:val="center"/>
          </w:tcPr>
          <w:p w:rsidR="00A67443" w:rsidRDefault="00A67443" w:rsidP="00EC5819">
            <w:pPr>
              <w:pStyle w:val="BodyText"/>
              <w:rPr>
                <w:rFonts w:ascii="Arial" w:hAnsi="Arial" w:cs="Arial"/>
                <w:sz w:val="20"/>
                <w:szCs w:val="20"/>
              </w:rPr>
            </w:pPr>
            <w:r>
              <w:rPr>
                <w:rFonts w:ascii="Arial" w:hAnsi="Arial" w:cs="Arial"/>
                <w:sz w:val="20"/>
                <w:szCs w:val="20"/>
              </w:rPr>
              <w:t>Insurance coverage (including co-pays, deductibles, and premiums)</w:t>
            </w:r>
          </w:p>
        </w:tc>
        <w:tc>
          <w:tcPr>
            <w:tcW w:w="1800" w:type="dxa"/>
            <w:tcBorders>
              <w:top w:val="single" w:sz="6" w:space="0" w:color="auto"/>
              <w:left w:val="single" w:sz="6" w:space="0" w:color="auto"/>
              <w:bottom w:val="single" w:sz="6" w:space="0" w:color="auto"/>
            </w:tcBorders>
            <w:vAlign w:val="center"/>
          </w:tcPr>
          <w:p w:rsidR="00A67443" w:rsidRDefault="00A67443" w:rsidP="00EC5819">
            <w:pPr>
              <w:pStyle w:val="BodyText"/>
              <w:rPr>
                <w:rFonts w:ascii="Arial" w:hAnsi="Arial" w:cs="Arial"/>
                <w:sz w:val="20"/>
                <w:szCs w:val="20"/>
              </w:rPr>
            </w:pPr>
            <w:r>
              <w:rPr>
                <w:rFonts w:ascii="Arial" w:hAnsi="Arial" w:cs="Arial"/>
                <w:sz w:val="20"/>
                <w:szCs w:val="20"/>
              </w:rPr>
              <w:t>$</w:t>
            </w:r>
          </w:p>
        </w:tc>
      </w:tr>
      <w:tr w:rsidR="00A67443" w:rsidTr="005C5B9E">
        <w:tc>
          <w:tcPr>
            <w:tcW w:w="540" w:type="dxa"/>
            <w:shd w:val="clear" w:color="auto" w:fill="F3F3F3"/>
            <w:vAlign w:val="center"/>
          </w:tcPr>
          <w:p w:rsidR="00A67443" w:rsidRDefault="00A67443" w:rsidP="00EC5819">
            <w:pPr>
              <w:pStyle w:val="BodyText"/>
              <w:jc w:val="center"/>
              <w:rPr>
                <w:rFonts w:ascii="Arial" w:hAnsi="Arial" w:cs="Arial"/>
                <w:b/>
                <w:bCs/>
                <w:sz w:val="20"/>
                <w:szCs w:val="20"/>
              </w:rPr>
            </w:pPr>
          </w:p>
        </w:tc>
        <w:tc>
          <w:tcPr>
            <w:tcW w:w="7436" w:type="dxa"/>
            <w:shd w:val="clear" w:color="auto" w:fill="F3F3F3"/>
            <w:vAlign w:val="center"/>
          </w:tcPr>
          <w:p w:rsidR="00A67443" w:rsidRPr="008A2584" w:rsidRDefault="00A67443" w:rsidP="00FA3271">
            <w:pPr>
              <w:pStyle w:val="BodyText"/>
              <w:rPr>
                <w:rFonts w:ascii="Arial" w:hAnsi="Arial" w:cs="Arial"/>
                <w:b/>
                <w:bCs/>
              </w:rPr>
            </w:pPr>
            <w:r w:rsidRPr="008A2584">
              <w:rPr>
                <w:rFonts w:ascii="Arial" w:hAnsi="Arial" w:cs="Arial"/>
                <w:b/>
                <w:bCs/>
                <w:sz w:val="22"/>
                <w:szCs w:val="22"/>
              </w:rPr>
              <w:t xml:space="preserve">Total ADAP expenditures this </w:t>
            </w:r>
            <w:r w:rsidR="00FA3271">
              <w:rPr>
                <w:rFonts w:ascii="Arial" w:hAnsi="Arial" w:cs="Arial"/>
                <w:b/>
                <w:bCs/>
                <w:sz w:val="22"/>
                <w:szCs w:val="22"/>
              </w:rPr>
              <w:t>reporting period</w:t>
            </w:r>
          </w:p>
        </w:tc>
        <w:tc>
          <w:tcPr>
            <w:tcW w:w="1800" w:type="dxa"/>
            <w:shd w:val="clear" w:color="auto" w:fill="F3F3F3"/>
            <w:vAlign w:val="center"/>
          </w:tcPr>
          <w:p w:rsidR="00A67443" w:rsidRPr="008A2584" w:rsidRDefault="00A67443" w:rsidP="00EC5819">
            <w:pPr>
              <w:pStyle w:val="BodyText"/>
              <w:rPr>
                <w:rFonts w:ascii="Arial" w:hAnsi="Arial" w:cs="Arial"/>
              </w:rPr>
            </w:pPr>
            <w:r w:rsidRPr="008A2584">
              <w:rPr>
                <w:rFonts w:ascii="Arial" w:hAnsi="Arial" w:cs="Arial"/>
                <w:sz w:val="22"/>
                <w:szCs w:val="22"/>
              </w:rPr>
              <w:t>$</w:t>
            </w:r>
          </w:p>
        </w:tc>
      </w:tr>
    </w:tbl>
    <w:p w:rsidR="00A67443" w:rsidRDefault="00A67443" w:rsidP="00134B1B">
      <w:pPr>
        <w:pStyle w:val="Bullet"/>
        <w:numPr>
          <w:ilvl w:val="0"/>
          <w:numId w:val="0"/>
        </w:numPr>
        <w:ind w:left="861" w:hanging="429"/>
      </w:pPr>
    </w:p>
    <w:p w:rsidR="00A67443" w:rsidRDefault="00A67443">
      <w:pPr>
        <w:rPr>
          <w:rFonts w:ascii="Arial" w:hAnsi="Arial" w:cs="Arial"/>
          <w:b/>
          <w:bCs/>
          <w:sz w:val="20"/>
          <w:szCs w:val="20"/>
        </w:rPr>
      </w:pPr>
      <w:r>
        <w:br w:type="page"/>
      </w:r>
    </w:p>
    <w:p w:rsidR="00A67443" w:rsidRPr="00735442" w:rsidRDefault="00514F7C" w:rsidP="00153028">
      <w:pPr>
        <w:pStyle w:val="Question1"/>
        <w:numPr>
          <w:ilvl w:val="0"/>
          <w:numId w:val="0"/>
        </w:numPr>
        <w:tabs>
          <w:tab w:val="clear" w:pos="5501"/>
          <w:tab w:val="right" w:pos="-1260"/>
          <w:tab w:val="left" w:pos="-360"/>
        </w:tabs>
        <w:spacing w:before="0" w:after="0"/>
        <w:rPr>
          <w:sz w:val="22"/>
          <w:szCs w:val="22"/>
        </w:rPr>
      </w:pPr>
      <w:r>
        <w:rPr>
          <w:sz w:val="24"/>
          <w:szCs w:val="24"/>
        </w:rPr>
        <w:lastRenderedPageBreak/>
        <w:t>E</w:t>
      </w:r>
      <w:r w:rsidR="005C5B9E">
        <w:rPr>
          <w:sz w:val="24"/>
          <w:szCs w:val="24"/>
        </w:rPr>
        <w:t xml:space="preserve">. </w:t>
      </w:r>
      <w:r w:rsidR="00A67443" w:rsidRPr="00735442">
        <w:rPr>
          <w:sz w:val="24"/>
          <w:szCs w:val="24"/>
        </w:rPr>
        <w:t xml:space="preserve">ADAP </w:t>
      </w:r>
      <w:r w:rsidR="005C5B9E">
        <w:rPr>
          <w:sz w:val="24"/>
          <w:szCs w:val="24"/>
        </w:rPr>
        <w:t>MEDICATI</w:t>
      </w:r>
      <w:r w:rsidR="00B60DCA">
        <w:rPr>
          <w:sz w:val="24"/>
          <w:szCs w:val="24"/>
        </w:rPr>
        <w:t>O</w:t>
      </w:r>
      <w:r w:rsidR="005C5B9E">
        <w:rPr>
          <w:sz w:val="24"/>
          <w:szCs w:val="24"/>
        </w:rPr>
        <w:t xml:space="preserve">N FORMULARY </w:t>
      </w:r>
    </w:p>
    <w:p w:rsidR="00A67443" w:rsidRDefault="00995391" w:rsidP="000C0459">
      <w:pPr>
        <w:pStyle w:val="Question1"/>
        <w:numPr>
          <w:ilvl w:val="0"/>
          <w:numId w:val="0"/>
        </w:numPr>
        <w:tabs>
          <w:tab w:val="clear" w:pos="5501"/>
          <w:tab w:val="right" w:pos="-1260"/>
        </w:tabs>
        <w:spacing w:before="0" w:after="0"/>
        <w:ind w:left="90"/>
        <w:rPr>
          <w:b w:val="0"/>
          <w:sz w:val="22"/>
          <w:szCs w:val="22"/>
        </w:rPr>
      </w:pPr>
      <w:r>
        <w:rPr>
          <w:b w:val="0"/>
          <w:sz w:val="22"/>
          <w:szCs w:val="22"/>
        </w:rPr>
        <w:t xml:space="preserve">7. </w:t>
      </w:r>
      <w:r w:rsidR="00A67443" w:rsidRPr="005C5B9E">
        <w:rPr>
          <w:b w:val="0"/>
          <w:sz w:val="22"/>
          <w:szCs w:val="22"/>
        </w:rPr>
        <w:t>Please provide information on A</w:t>
      </w:r>
      <w:r w:rsidR="005C5B9E" w:rsidRPr="005C5B9E">
        <w:rPr>
          <w:b w:val="0"/>
          <w:sz w:val="22"/>
          <w:szCs w:val="22"/>
        </w:rPr>
        <w:t>ntiretroviral</w:t>
      </w:r>
      <w:r w:rsidR="004E3BF5">
        <w:rPr>
          <w:b w:val="0"/>
          <w:sz w:val="22"/>
          <w:szCs w:val="22"/>
        </w:rPr>
        <w:t xml:space="preserve"> </w:t>
      </w:r>
      <w:r w:rsidR="00B60DCA">
        <w:rPr>
          <w:b w:val="0"/>
          <w:sz w:val="22"/>
          <w:szCs w:val="22"/>
        </w:rPr>
        <w:t>(ARV), hepatitis B, h</w:t>
      </w:r>
      <w:r w:rsidR="00A67443" w:rsidRPr="005C5B9E">
        <w:rPr>
          <w:b w:val="0"/>
          <w:sz w:val="22"/>
          <w:szCs w:val="22"/>
        </w:rPr>
        <w:t>epatitis C and ‘A1’-OI medications currently on your ADAP formulary.  If you added an ARV medication to your ADAP formulary during this reporting period, please note that and provide the date that it was added.</w:t>
      </w:r>
    </w:p>
    <w:p w:rsidR="000C0459" w:rsidRPr="000C0459" w:rsidRDefault="000C0459" w:rsidP="000C0459">
      <w:pPr>
        <w:pStyle w:val="BodyText"/>
      </w:pPr>
    </w:p>
    <w:p w:rsidR="000C0459" w:rsidRPr="000C0459" w:rsidRDefault="000C045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Grantee-level Formulary Information – Antiretroviral Medications</w:t>
      </w:r>
    </w:p>
    <w:tbl>
      <w:tblPr>
        <w:tblW w:w="10875" w:type="dxa"/>
        <w:tblInd w:w="303" w:type="dxa"/>
        <w:tblLayout w:type="fixed"/>
        <w:tblLook w:val="00A0" w:firstRow="1" w:lastRow="0" w:firstColumn="1" w:lastColumn="0" w:noHBand="0" w:noVBand="0"/>
      </w:tblPr>
      <w:tblGrid>
        <w:gridCol w:w="1335"/>
        <w:gridCol w:w="3150"/>
        <w:gridCol w:w="1620"/>
        <w:gridCol w:w="1620"/>
        <w:gridCol w:w="1620"/>
        <w:gridCol w:w="1530"/>
      </w:tblGrid>
      <w:tr w:rsidR="00134694" w:rsidRPr="00AC37A0" w:rsidTr="009F6910">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620" w:type="dxa"/>
            <w:vMerge w:val="restart"/>
            <w:tcBorders>
              <w:top w:val="single" w:sz="4" w:space="0" w:color="auto"/>
              <w:left w:val="single" w:sz="4" w:space="0" w:color="auto"/>
              <w:right w:val="single" w:sz="4" w:space="0" w:color="auto"/>
            </w:tcBorders>
            <w:shd w:val="clear" w:color="000000" w:fill="7F7F7F"/>
          </w:tcPr>
          <w:p w:rsidR="00877A77" w:rsidRPr="00326B75" w:rsidRDefault="00877A77">
            <w:pPr>
              <w:jc w:val="center"/>
              <w:rPr>
                <w:rFonts w:ascii="Arial" w:hAnsi="Arial" w:cs="Arial"/>
                <w:b/>
                <w:bCs/>
                <w:color w:val="FFFFFF" w:themeColor="background1"/>
                <w:sz w:val="22"/>
                <w:szCs w:val="22"/>
              </w:rPr>
            </w:pPr>
          </w:p>
          <w:p w:rsidR="00877A77" w:rsidRPr="00326B75" w:rsidRDefault="00877A77" w:rsidP="00326B75">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c>
          <w:tcPr>
            <w:tcW w:w="3150" w:type="dxa"/>
            <w:gridSpan w:val="2"/>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Added to Formulary this Reporting Period</w:t>
            </w:r>
          </w:p>
        </w:tc>
      </w:tr>
      <w:tr w:rsidR="009F6910" w:rsidRPr="00AC37A0" w:rsidTr="009F6910">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rsidR="00877A77" w:rsidRPr="00326B75" w:rsidRDefault="00877A77">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877A77" w:rsidRPr="00326B75" w:rsidRDefault="00877A77">
            <w:pPr>
              <w:rPr>
                <w:rFonts w:ascii="Arial" w:hAnsi="Arial" w:cs="Arial"/>
                <w:b/>
                <w:bCs/>
                <w:color w:val="FFFFFF" w:themeColor="background1"/>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877A77" w:rsidRPr="00326B75" w:rsidRDefault="00877A77">
            <w:pPr>
              <w:rPr>
                <w:rFonts w:ascii="Arial" w:hAnsi="Arial" w:cs="Arial"/>
                <w:b/>
                <w:bCs/>
                <w:color w:val="FFFFFF" w:themeColor="background1"/>
                <w:sz w:val="22"/>
                <w:szCs w:val="22"/>
              </w:rPr>
            </w:pPr>
          </w:p>
        </w:tc>
        <w:tc>
          <w:tcPr>
            <w:tcW w:w="1620" w:type="dxa"/>
            <w:vMerge/>
            <w:tcBorders>
              <w:left w:val="single" w:sz="4" w:space="0" w:color="auto"/>
              <w:bottom w:val="single" w:sz="4" w:space="0" w:color="auto"/>
              <w:right w:val="single" w:sz="4" w:space="0" w:color="auto"/>
            </w:tcBorders>
            <w:shd w:val="clear" w:color="000000" w:fill="7F7F7F"/>
          </w:tcPr>
          <w:p w:rsidR="00877A77" w:rsidRPr="00326B75" w:rsidRDefault="00877A77">
            <w:pPr>
              <w:jc w:val="center"/>
              <w:rPr>
                <w:rFonts w:ascii="Arial" w:hAnsi="Arial" w:cs="Arial"/>
                <w:b/>
                <w:bCs/>
                <w:color w:val="FFFFFF" w:themeColor="background1"/>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Med Added?</w:t>
            </w:r>
          </w:p>
        </w:tc>
        <w:tc>
          <w:tcPr>
            <w:tcW w:w="1530" w:type="dxa"/>
            <w:tcBorders>
              <w:top w:val="single" w:sz="4" w:space="0" w:color="auto"/>
              <w:left w:val="single" w:sz="4" w:space="0" w:color="auto"/>
              <w:bottom w:val="single" w:sz="4" w:space="0" w:color="auto"/>
              <w:right w:val="single" w:sz="4" w:space="0" w:color="auto"/>
            </w:tcBorders>
            <w:shd w:val="clear" w:color="000000" w:fill="7F7F7F"/>
            <w:vAlign w:val="center"/>
          </w:tcPr>
          <w:p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Date Added</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abacavir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Ziagen</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877A77" w:rsidP="009F6910">
            <w:pPr>
              <w:jc w:val="center"/>
              <w:rPr>
                <w:rFonts w:ascii="Arial" w:hAnsi="Arial" w:cs="Arial"/>
                <w:bCs/>
                <w:sz w:val="20"/>
                <w:szCs w:val="20"/>
              </w:rPr>
            </w:pPr>
            <w:r w:rsidRPr="00326B75">
              <w:rPr>
                <w:rStyle w:val="additionallbl2"/>
                <w:rFonts w:ascii="Arial" w:hAnsi="Arial" w:cs="Arial"/>
                <w:sz w:val="20"/>
                <w:szCs w:val="20"/>
              </w:rPr>
              <w:t>d04376</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FF772D" w:rsidP="00326B75">
            <w:pPr>
              <w:jc w:val="center"/>
              <w:rPr>
                <w:rFonts w:ascii="Arial" w:hAnsi="Arial" w:cs="Arial"/>
                <w:sz w:val="20"/>
                <w:szCs w:val="20"/>
              </w:rPr>
            </w:pPr>
            <w:r w:rsidRPr="00E216E1">
              <w:rPr>
                <w:rFonts w:ascii="Arial" w:hAnsi="Arial" w:cs="Arial"/>
                <w:sz w:val="20"/>
                <w:szCs w:val="20"/>
              </w:rPr>
              <w:t>a</w:t>
            </w:r>
            <w:r w:rsidR="00877A77" w:rsidRPr="00E216E1">
              <w:rPr>
                <w:rFonts w:ascii="Arial" w:hAnsi="Arial" w:cs="Arial"/>
                <w:sz w:val="20"/>
                <w:szCs w:val="20"/>
              </w:rPr>
              <w:t>bacavir</w:t>
            </w:r>
            <w:r w:rsidRPr="00E216E1">
              <w:rPr>
                <w:rFonts w:ascii="Arial" w:hAnsi="Arial" w:cs="Arial"/>
                <w:sz w:val="20"/>
                <w:szCs w:val="20"/>
              </w:rPr>
              <w:t>/lamivudine/zidovudine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Trizivir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FF772D" w:rsidP="009F6910">
            <w:pPr>
              <w:jc w:val="center"/>
              <w:rPr>
                <w:rFonts w:ascii="Arial" w:hAnsi="Arial" w:cs="Arial"/>
                <w:bCs/>
                <w:sz w:val="20"/>
                <w:szCs w:val="20"/>
              </w:rPr>
            </w:pPr>
            <w:r w:rsidRPr="00326B75">
              <w:rPr>
                <w:rStyle w:val="additionallbl2"/>
                <w:rFonts w:ascii="Arial" w:hAnsi="Arial" w:cs="Arial"/>
                <w:sz w:val="20"/>
                <w:szCs w:val="20"/>
              </w:rPr>
              <w:t>d04727</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abacavir/lamivudine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Epzicom</w:t>
            </w:r>
            <w:bookmarkStart w:id="1" w:name="_GoBack"/>
            <w:bookmarkEnd w:id="1"/>
          </w:p>
        </w:tc>
        <w:tc>
          <w:tcPr>
            <w:tcW w:w="1620" w:type="dxa"/>
            <w:tcBorders>
              <w:top w:val="single" w:sz="4" w:space="0" w:color="auto"/>
              <w:left w:val="single" w:sz="4" w:space="0" w:color="auto"/>
              <w:bottom w:val="single" w:sz="4" w:space="0" w:color="auto"/>
              <w:right w:val="single" w:sz="4" w:space="0" w:color="auto"/>
            </w:tcBorders>
            <w:vAlign w:val="center"/>
          </w:tcPr>
          <w:p w:rsidR="00FF772D" w:rsidRPr="00326B75" w:rsidRDefault="00FF772D" w:rsidP="009F6910">
            <w:pPr>
              <w:jc w:val="center"/>
              <w:rPr>
                <w:rFonts w:ascii="Arial" w:hAnsi="Arial" w:cs="Arial"/>
                <w:bCs/>
                <w:sz w:val="20"/>
                <w:szCs w:val="20"/>
              </w:rPr>
            </w:pPr>
            <w:r w:rsidRPr="00326B75">
              <w:rPr>
                <w:rStyle w:val="additionallbl2"/>
                <w:rFonts w:ascii="Arial" w:hAnsi="Arial" w:cs="Arial"/>
                <w:sz w:val="20"/>
                <w:szCs w:val="20"/>
              </w:rPr>
              <w:t>d05354</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atazanavir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Reyataz</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sidRPr="00326B75">
              <w:rPr>
                <w:rStyle w:val="additionallbl2"/>
                <w:rFonts w:ascii="Arial" w:hAnsi="Arial" w:cs="Arial"/>
                <w:sz w:val="20"/>
                <w:szCs w:val="20"/>
              </w:rPr>
              <w:t>d04882</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E449BE">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darunavir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Prezista</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sidRPr="00326B75">
              <w:rPr>
                <w:rFonts w:ascii="Arial" w:hAnsi="Arial" w:cs="Arial"/>
                <w:bCs/>
                <w:sz w:val="20"/>
                <w:szCs w:val="20"/>
              </w:rPr>
              <w:t>d05825</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E449BE">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FF772D" w:rsidRPr="000C0459" w:rsidRDefault="00FF772D"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FF772D" w:rsidRPr="00E216E1" w:rsidRDefault="00FF772D" w:rsidP="00326B75">
            <w:pPr>
              <w:jc w:val="center"/>
              <w:rPr>
                <w:rFonts w:ascii="Arial" w:hAnsi="Arial" w:cs="Arial"/>
                <w:sz w:val="20"/>
                <w:szCs w:val="20"/>
              </w:rPr>
            </w:pPr>
            <w:r w:rsidRPr="00E216E1">
              <w:rPr>
                <w:rFonts w:ascii="Arial" w:hAnsi="Arial" w:cs="Arial"/>
                <w:sz w:val="20"/>
                <w:szCs w:val="20"/>
              </w:rPr>
              <w:t>delavirdine</w:t>
            </w:r>
          </w:p>
        </w:tc>
        <w:tc>
          <w:tcPr>
            <w:tcW w:w="1620" w:type="dxa"/>
            <w:tcBorders>
              <w:top w:val="single" w:sz="4" w:space="0" w:color="auto"/>
              <w:left w:val="single" w:sz="4" w:space="0" w:color="auto"/>
              <w:bottom w:val="single" w:sz="4" w:space="0" w:color="auto"/>
              <w:right w:val="single" w:sz="4" w:space="0" w:color="auto"/>
            </w:tcBorders>
            <w:vAlign w:val="center"/>
          </w:tcPr>
          <w:p w:rsidR="00FF772D" w:rsidRPr="00E216E1" w:rsidRDefault="00FF772D" w:rsidP="00C9502B">
            <w:pPr>
              <w:jc w:val="center"/>
              <w:rPr>
                <w:rFonts w:ascii="Arial" w:hAnsi="Arial" w:cs="Arial"/>
                <w:sz w:val="20"/>
                <w:szCs w:val="20"/>
              </w:rPr>
            </w:pPr>
            <w:r w:rsidRPr="00E216E1">
              <w:rPr>
                <w:rFonts w:ascii="Arial" w:hAnsi="Arial" w:cs="Arial"/>
                <w:sz w:val="20"/>
                <w:szCs w:val="20"/>
              </w:rPr>
              <w:t>Rescriptor</w:t>
            </w:r>
          </w:p>
        </w:tc>
        <w:tc>
          <w:tcPr>
            <w:tcW w:w="1620" w:type="dxa"/>
            <w:tcBorders>
              <w:top w:val="single" w:sz="4" w:space="0" w:color="auto"/>
              <w:left w:val="single" w:sz="4" w:space="0" w:color="auto"/>
              <w:bottom w:val="single" w:sz="4" w:space="0" w:color="auto"/>
              <w:right w:val="single" w:sz="4" w:space="0" w:color="auto"/>
            </w:tcBorders>
            <w:vAlign w:val="center"/>
          </w:tcPr>
          <w:p w:rsidR="00FF772D"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04119</w:t>
            </w:r>
          </w:p>
        </w:tc>
        <w:tc>
          <w:tcPr>
            <w:tcW w:w="1620" w:type="dxa"/>
            <w:tcBorders>
              <w:top w:val="single" w:sz="4" w:space="0" w:color="auto"/>
              <w:left w:val="single" w:sz="4" w:space="0" w:color="auto"/>
              <w:bottom w:val="single" w:sz="4" w:space="0" w:color="auto"/>
              <w:right w:val="single" w:sz="4" w:space="0" w:color="auto"/>
            </w:tcBorders>
            <w:noWrap/>
            <w:vAlign w:val="center"/>
          </w:tcPr>
          <w:p w:rsidR="00FF772D" w:rsidRPr="000C0459" w:rsidRDefault="00FF772D"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FF772D" w:rsidRPr="00326B75" w:rsidRDefault="00FF772D"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didanosine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Videx</w:t>
            </w:r>
            <w:r w:rsidR="000B6F33" w:rsidRPr="00E216E1">
              <w:rPr>
                <w:rFonts w:ascii="Arial" w:hAnsi="Arial" w:cs="Arial"/>
                <w:sz w:val="20"/>
                <w:szCs w:val="20"/>
              </w:rPr>
              <w:t>/Videx EC</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00078</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E67799"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E67799" w:rsidRPr="000C0459" w:rsidRDefault="00E6779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E67799" w:rsidRPr="00E01535" w:rsidRDefault="00597C02" w:rsidP="00326B75">
            <w:pPr>
              <w:jc w:val="center"/>
              <w:rPr>
                <w:rFonts w:ascii="Arial" w:hAnsi="Arial" w:cs="Arial"/>
                <w:sz w:val="20"/>
                <w:szCs w:val="20"/>
                <w:highlight w:val="yellow"/>
              </w:rPr>
            </w:pPr>
            <w:r w:rsidRPr="00E01535">
              <w:rPr>
                <w:rFonts w:ascii="Arial" w:hAnsi="Arial" w:cs="Arial"/>
                <w:sz w:val="20"/>
                <w:szCs w:val="20"/>
                <w:highlight w:val="yellow"/>
              </w:rPr>
              <w:t>d</w:t>
            </w:r>
            <w:r w:rsidR="00E67799" w:rsidRPr="00E01535">
              <w:rPr>
                <w:rFonts w:ascii="Arial" w:hAnsi="Arial" w:cs="Arial"/>
                <w:sz w:val="20"/>
                <w:szCs w:val="20"/>
                <w:highlight w:val="yellow"/>
              </w:rPr>
              <w:t>olutegravir</w:t>
            </w:r>
          </w:p>
        </w:tc>
        <w:tc>
          <w:tcPr>
            <w:tcW w:w="1620" w:type="dxa"/>
            <w:tcBorders>
              <w:top w:val="single" w:sz="4" w:space="0" w:color="auto"/>
              <w:left w:val="single" w:sz="4" w:space="0" w:color="auto"/>
              <w:bottom w:val="single" w:sz="4" w:space="0" w:color="auto"/>
              <w:right w:val="single" w:sz="4" w:space="0" w:color="auto"/>
            </w:tcBorders>
            <w:vAlign w:val="center"/>
          </w:tcPr>
          <w:p w:rsidR="00E67799" w:rsidRPr="00E01535" w:rsidRDefault="00E67799" w:rsidP="00C9502B">
            <w:pPr>
              <w:jc w:val="center"/>
              <w:rPr>
                <w:rFonts w:ascii="Arial" w:hAnsi="Arial" w:cs="Arial"/>
                <w:sz w:val="20"/>
                <w:szCs w:val="20"/>
                <w:highlight w:val="yellow"/>
              </w:rPr>
            </w:pPr>
            <w:r w:rsidRPr="00E01535">
              <w:rPr>
                <w:rFonts w:ascii="Arial" w:hAnsi="Arial" w:cs="Arial"/>
                <w:sz w:val="20"/>
                <w:szCs w:val="20"/>
                <w:highlight w:val="yellow"/>
              </w:rPr>
              <w:t>Tivicay</w:t>
            </w:r>
          </w:p>
        </w:tc>
        <w:tc>
          <w:tcPr>
            <w:tcW w:w="1620" w:type="dxa"/>
            <w:tcBorders>
              <w:top w:val="single" w:sz="4" w:space="0" w:color="auto"/>
              <w:left w:val="single" w:sz="4" w:space="0" w:color="auto"/>
              <w:bottom w:val="single" w:sz="4" w:space="0" w:color="auto"/>
              <w:right w:val="single" w:sz="4" w:space="0" w:color="auto"/>
            </w:tcBorders>
            <w:vAlign w:val="center"/>
          </w:tcPr>
          <w:p w:rsidR="00E67799" w:rsidRPr="00E01535" w:rsidRDefault="008E24DA" w:rsidP="009F6910">
            <w:pPr>
              <w:jc w:val="center"/>
              <w:rPr>
                <w:rFonts w:ascii="Arial" w:hAnsi="Arial" w:cs="Arial"/>
                <w:bCs/>
                <w:sz w:val="20"/>
                <w:szCs w:val="20"/>
                <w:highlight w:val="yellow"/>
              </w:rPr>
            </w:pPr>
            <w:r w:rsidRPr="00E01535">
              <w:rPr>
                <w:rFonts w:ascii="Arial" w:hAnsi="Arial" w:cs="Arial"/>
                <w:bCs/>
                <w:sz w:val="20"/>
                <w:szCs w:val="20"/>
                <w:highlight w:val="yellow"/>
              </w:rPr>
              <w:t>d</w:t>
            </w:r>
            <w:r w:rsidR="001937B9" w:rsidRPr="00E01535">
              <w:rPr>
                <w:rFonts w:ascii="Arial" w:hAnsi="Arial" w:cs="Arial"/>
                <w:bCs/>
                <w:sz w:val="20"/>
                <w:szCs w:val="20"/>
                <w:highlight w:val="yellow"/>
              </w:rPr>
              <w:t>08117</w:t>
            </w:r>
          </w:p>
        </w:tc>
        <w:tc>
          <w:tcPr>
            <w:tcW w:w="1620" w:type="dxa"/>
            <w:tcBorders>
              <w:top w:val="single" w:sz="4" w:space="0" w:color="auto"/>
              <w:left w:val="single" w:sz="4" w:space="0" w:color="auto"/>
              <w:bottom w:val="single" w:sz="4" w:space="0" w:color="auto"/>
              <w:right w:val="single" w:sz="4" w:space="0" w:color="auto"/>
            </w:tcBorders>
            <w:noWrap/>
            <w:vAlign w:val="center"/>
          </w:tcPr>
          <w:p w:rsidR="00E67799" w:rsidRPr="00E01535" w:rsidRDefault="00E67799" w:rsidP="00383BCC">
            <w:pPr>
              <w:pStyle w:val="ListParagraph"/>
              <w:numPr>
                <w:ilvl w:val="0"/>
                <w:numId w:val="11"/>
              </w:numPr>
              <w:jc w:val="center"/>
              <w:rPr>
                <w:rFonts w:ascii="Wingdings 2" w:hAnsi="Wingdings 2" w:cs="Wingdings 2"/>
                <w:b/>
                <w:bCs/>
                <w:sz w:val="28"/>
                <w:szCs w:val="28"/>
                <w:highlight w:val="yellow"/>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E67799" w:rsidRPr="00326B75" w:rsidRDefault="00E67799" w:rsidP="00C9502B">
            <w:pPr>
              <w:jc w:val="center"/>
              <w:rPr>
                <w:rFonts w:ascii="Arial" w:hAnsi="Arial" w:cs="Arial"/>
                <w:sz w:val="20"/>
                <w:szCs w:val="20"/>
              </w:rPr>
            </w:pPr>
            <w:r w:rsidRPr="00E01535">
              <w:rPr>
                <w:rFonts w:ascii="Arial" w:hAnsi="Arial" w:cs="Arial"/>
                <w:sz w:val="20"/>
                <w:szCs w:val="20"/>
                <w:highlight w:val="yellow"/>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326B75">
            <w:pPr>
              <w:jc w:val="center"/>
              <w:rPr>
                <w:rFonts w:ascii="Arial" w:hAnsi="Arial" w:cs="Arial"/>
                <w:sz w:val="20"/>
                <w:szCs w:val="20"/>
              </w:rPr>
            </w:pPr>
            <w:r w:rsidRPr="00E216E1">
              <w:rPr>
                <w:rFonts w:ascii="Arial" w:hAnsi="Arial" w:cs="Arial"/>
                <w:sz w:val="20"/>
                <w:szCs w:val="20"/>
              </w:rPr>
              <w:t>efavirenz</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C9502B">
            <w:pPr>
              <w:jc w:val="center"/>
              <w:rPr>
                <w:rFonts w:ascii="Arial" w:hAnsi="Arial" w:cs="Arial"/>
                <w:sz w:val="20"/>
                <w:szCs w:val="20"/>
              </w:rPr>
            </w:pPr>
            <w:r w:rsidRPr="00E216E1">
              <w:rPr>
                <w:rFonts w:ascii="Arial" w:hAnsi="Arial" w:cs="Arial"/>
                <w:sz w:val="20"/>
                <w:szCs w:val="20"/>
              </w:rPr>
              <w:t>Sustiva</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04355</w:t>
            </w:r>
          </w:p>
        </w:tc>
        <w:tc>
          <w:tcPr>
            <w:tcW w:w="1620"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0B6F33" w:rsidRPr="00326B75" w:rsidRDefault="000B6F33"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0B6F33" w:rsidP="00326B75">
            <w:pPr>
              <w:jc w:val="center"/>
              <w:rPr>
                <w:rFonts w:ascii="Arial" w:hAnsi="Arial" w:cs="Arial"/>
                <w:sz w:val="20"/>
                <w:szCs w:val="20"/>
              </w:rPr>
            </w:pPr>
            <w:r w:rsidRPr="00E216E1">
              <w:rPr>
                <w:rFonts w:ascii="Arial" w:hAnsi="Arial" w:cs="Arial"/>
                <w:sz w:val="20"/>
                <w:szCs w:val="20"/>
              </w:rPr>
              <w:t>Efavirenz/emtricitabine/</w:t>
            </w:r>
            <w:r w:rsidR="00877A77" w:rsidRPr="00E216E1">
              <w:rPr>
                <w:rFonts w:ascii="Arial" w:hAnsi="Arial" w:cs="Arial"/>
                <w:sz w:val="20"/>
                <w:szCs w:val="20"/>
              </w:rPr>
              <w:t>tenofovi</w:t>
            </w:r>
            <w:r w:rsidRPr="00E216E1">
              <w:rPr>
                <w:rFonts w:ascii="Arial" w:hAnsi="Arial" w:cs="Arial"/>
                <w:sz w:val="20"/>
                <w:szCs w:val="20"/>
              </w:rPr>
              <w:t>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Atripla</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05847</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326B75">
            <w:pPr>
              <w:jc w:val="center"/>
              <w:rPr>
                <w:rFonts w:ascii="Arial" w:hAnsi="Arial" w:cs="Arial"/>
                <w:sz w:val="20"/>
                <w:szCs w:val="20"/>
              </w:rPr>
            </w:pPr>
            <w:r w:rsidRPr="00E216E1">
              <w:rPr>
                <w:rFonts w:ascii="Arial" w:hAnsi="Arial" w:cs="Arial"/>
                <w:sz w:val="20"/>
                <w:szCs w:val="20"/>
              </w:rPr>
              <w:t>Elvitegravir/cobicistat/tenofovir/ emtricitabine</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C9502B">
            <w:pPr>
              <w:jc w:val="center"/>
              <w:rPr>
                <w:rFonts w:ascii="Arial" w:hAnsi="Arial" w:cs="Arial"/>
                <w:sz w:val="20"/>
                <w:szCs w:val="20"/>
              </w:rPr>
            </w:pPr>
            <w:r w:rsidRPr="00E216E1">
              <w:rPr>
                <w:rFonts w:ascii="Arial" w:hAnsi="Arial" w:cs="Arial"/>
                <w:sz w:val="20"/>
                <w:szCs w:val="20"/>
              </w:rPr>
              <w:t>Stribild</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07899</w:t>
            </w:r>
          </w:p>
        </w:tc>
        <w:tc>
          <w:tcPr>
            <w:tcW w:w="1620"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0B6F33" w:rsidRPr="00326B75" w:rsidRDefault="009F6910" w:rsidP="00C9502B">
            <w:pPr>
              <w:jc w:val="center"/>
              <w:rPr>
                <w:rFonts w:ascii="Arial" w:hAnsi="Arial" w:cs="Arial"/>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emtricitabine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Emtriva</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04884</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326B75">
            <w:pPr>
              <w:jc w:val="center"/>
              <w:rPr>
                <w:rFonts w:ascii="Arial" w:hAnsi="Arial" w:cs="Arial"/>
                <w:sz w:val="20"/>
                <w:szCs w:val="20"/>
              </w:rPr>
            </w:pPr>
            <w:r w:rsidRPr="00E216E1">
              <w:rPr>
                <w:rFonts w:ascii="Arial" w:hAnsi="Arial" w:cs="Arial"/>
                <w:sz w:val="20"/>
                <w:szCs w:val="20"/>
              </w:rPr>
              <w:t>Emtricitabine/rilpivirine/</w:t>
            </w:r>
            <w:r w:rsidR="00544304" w:rsidRPr="00E216E1">
              <w:rPr>
                <w:rFonts w:ascii="Arial" w:hAnsi="Arial" w:cs="Arial"/>
                <w:sz w:val="20"/>
                <w:szCs w:val="20"/>
              </w:rPr>
              <w:t>tenofovir</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C9502B">
            <w:pPr>
              <w:jc w:val="center"/>
              <w:rPr>
                <w:rFonts w:ascii="Arial" w:hAnsi="Arial" w:cs="Arial"/>
                <w:sz w:val="20"/>
                <w:szCs w:val="20"/>
              </w:rPr>
            </w:pPr>
            <w:r w:rsidRPr="00E216E1">
              <w:rPr>
                <w:rFonts w:ascii="Arial" w:hAnsi="Arial" w:cs="Arial"/>
                <w:sz w:val="20"/>
                <w:szCs w:val="20"/>
              </w:rPr>
              <w:t>Complera</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07796</w:t>
            </w:r>
          </w:p>
        </w:tc>
        <w:tc>
          <w:tcPr>
            <w:tcW w:w="1620"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0B6F33" w:rsidRPr="009F6910" w:rsidRDefault="009F6910" w:rsidP="00C9502B">
            <w:pPr>
              <w:jc w:val="center"/>
              <w:rPr>
                <w:rFonts w:ascii="Arial" w:hAnsi="Arial" w:cs="Arial"/>
                <w:b/>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0B6F33" w:rsidRPr="00E216E1" w:rsidRDefault="00544304" w:rsidP="00326B75">
            <w:pPr>
              <w:jc w:val="center"/>
              <w:rPr>
                <w:rFonts w:ascii="Arial" w:hAnsi="Arial" w:cs="Arial"/>
                <w:sz w:val="20"/>
                <w:szCs w:val="20"/>
              </w:rPr>
            </w:pPr>
            <w:r w:rsidRPr="00E216E1">
              <w:rPr>
                <w:rFonts w:ascii="Arial" w:hAnsi="Arial" w:cs="Arial"/>
                <w:sz w:val="20"/>
                <w:szCs w:val="20"/>
              </w:rPr>
              <w:t>Emtricitabine/tenofovir</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E216E1" w:rsidRDefault="000B6F33" w:rsidP="00C9502B">
            <w:pPr>
              <w:jc w:val="center"/>
              <w:rPr>
                <w:rFonts w:ascii="Arial" w:hAnsi="Arial" w:cs="Arial"/>
                <w:sz w:val="20"/>
                <w:szCs w:val="20"/>
              </w:rPr>
            </w:pPr>
            <w:r w:rsidRPr="00E216E1">
              <w:rPr>
                <w:rFonts w:ascii="Arial" w:hAnsi="Arial" w:cs="Arial"/>
                <w:sz w:val="20"/>
                <w:szCs w:val="20"/>
              </w:rPr>
              <w:t>Truvada</w:t>
            </w:r>
          </w:p>
        </w:tc>
        <w:tc>
          <w:tcPr>
            <w:tcW w:w="1620" w:type="dxa"/>
            <w:tcBorders>
              <w:top w:val="single" w:sz="4" w:space="0" w:color="auto"/>
              <w:left w:val="single" w:sz="4" w:space="0" w:color="auto"/>
              <w:bottom w:val="single" w:sz="4" w:space="0" w:color="auto"/>
              <w:right w:val="single" w:sz="4" w:space="0" w:color="auto"/>
            </w:tcBorders>
            <w:vAlign w:val="center"/>
          </w:tcPr>
          <w:p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05352</w:t>
            </w:r>
          </w:p>
        </w:tc>
        <w:tc>
          <w:tcPr>
            <w:tcW w:w="1620" w:type="dxa"/>
            <w:tcBorders>
              <w:top w:val="single" w:sz="4" w:space="0" w:color="auto"/>
              <w:left w:val="single" w:sz="4" w:space="0" w:color="auto"/>
              <w:bottom w:val="single" w:sz="4" w:space="0" w:color="auto"/>
              <w:right w:val="single" w:sz="4" w:space="0" w:color="auto"/>
            </w:tcBorders>
            <w:noWrap/>
            <w:vAlign w:val="center"/>
          </w:tcPr>
          <w:p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0B6F33" w:rsidRPr="00326B75" w:rsidRDefault="000B6F33"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Enfuvirtide</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Fuzeon</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04853</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4A7C20">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Etravirine</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Intelence</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07076</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4A7C20">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Fosamprenavir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Lexiva</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04901</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4A7C20">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Indinavir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Crixivan</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03985</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4A7C20">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544304" w:rsidRPr="000C0459" w:rsidRDefault="00544304"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544304" w:rsidRPr="00E216E1" w:rsidRDefault="00544304" w:rsidP="00326B75">
            <w:pPr>
              <w:jc w:val="center"/>
              <w:rPr>
                <w:rFonts w:ascii="Arial" w:hAnsi="Arial" w:cs="Arial"/>
                <w:sz w:val="20"/>
                <w:szCs w:val="20"/>
              </w:rPr>
            </w:pPr>
            <w:r w:rsidRPr="00E216E1">
              <w:rPr>
                <w:rFonts w:ascii="Arial" w:hAnsi="Arial" w:cs="Arial"/>
                <w:sz w:val="20"/>
                <w:szCs w:val="20"/>
              </w:rPr>
              <w:t>lamivudine</w:t>
            </w:r>
          </w:p>
        </w:tc>
        <w:tc>
          <w:tcPr>
            <w:tcW w:w="1620" w:type="dxa"/>
            <w:tcBorders>
              <w:top w:val="single" w:sz="4" w:space="0" w:color="auto"/>
              <w:left w:val="single" w:sz="4" w:space="0" w:color="auto"/>
              <w:bottom w:val="single" w:sz="4" w:space="0" w:color="auto"/>
              <w:right w:val="single" w:sz="4" w:space="0" w:color="auto"/>
            </w:tcBorders>
            <w:vAlign w:val="center"/>
          </w:tcPr>
          <w:p w:rsidR="00544304" w:rsidRPr="00E216E1" w:rsidRDefault="00544304" w:rsidP="00C9502B">
            <w:pPr>
              <w:jc w:val="center"/>
              <w:rPr>
                <w:rFonts w:ascii="Arial" w:hAnsi="Arial" w:cs="Arial"/>
                <w:sz w:val="20"/>
                <w:szCs w:val="20"/>
              </w:rPr>
            </w:pPr>
            <w:r w:rsidRPr="00E216E1">
              <w:rPr>
                <w:rFonts w:ascii="Arial" w:hAnsi="Arial" w:cs="Arial"/>
                <w:sz w:val="20"/>
                <w:szCs w:val="20"/>
              </w:rPr>
              <w:t>Epivir</w:t>
            </w:r>
          </w:p>
        </w:tc>
        <w:tc>
          <w:tcPr>
            <w:tcW w:w="1620" w:type="dxa"/>
            <w:tcBorders>
              <w:top w:val="single" w:sz="4" w:space="0" w:color="auto"/>
              <w:left w:val="single" w:sz="4" w:space="0" w:color="auto"/>
              <w:bottom w:val="single" w:sz="4" w:space="0" w:color="auto"/>
              <w:right w:val="single" w:sz="4" w:space="0" w:color="auto"/>
            </w:tcBorders>
            <w:vAlign w:val="center"/>
          </w:tcPr>
          <w:p w:rsidR="00544304"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03858</w:t>
            </w:r>
          </w:p>
        </w:tc>
        <w:tc>
          <w:tcPr>
            <w:tcW w:w="1620" w:type="dxa"/>
            <w:tcBorders>
              <w:top w:val="single" w:sz="4" w:space="0" w:color="auto"/>
              <w:left w:val="single" w:sz="4" w:space="0" w:color="auto"/>
              <w:bottom w:val="single" w:sz="4" w:space="0" w:color="auto"/>
              <w:right w:val="single" w:sz="4" w:space="0" w:color="auto"/>
            </w:tcBorders>
            <w:noWrap/>
            <w:vAlign w:val="center"/>
          </w:tcPr>
          <w:p w:rsidR="00544304" w:rsidRPr="000C0459" w:rsidRDefault="00544304"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544304" w:rsidRPr="00326B75" w:rsidRDefault="00544304"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722930" w:rsidP="00326B75">
            <w:pPr>
              <w:jc w:val="center"/>
              <w:rPr>
                <w:rFonts w:ascii="Arial" w:hAnsi="Arial" w:cs="Arial"/>
                <w:sz w:val="20"/>
                <w:szCs w:val="20"/>
              </w:rPr>
            </w:pPr>
            <w:r w:rsidRPr="00E216E1">
              <w:rPr>
                <w:rFonts w:ascii="Arial" w:hAnsi="Arial" w:cs="Arial"/>
                <w:sz w:val="20"/>
                <w:szCs w:val="20"/>
              </w:rPr>
              <w:t>L</w:t>
            </w:r>
            <w:r w:rsidR="00877A77" w:rsidRPr="00E216E1">
              <w:rPr>
                <w:rFonts w:ascii="Arial" w:hAnsi="Arial" w:cs="Arial"/>
                <w:sz w:val="20"/>
                <w:szCs w:val="20"/>
              </w:rPr>
              <w:t>amivudine</w:t>
            </w:r>
            <w:r w:rsidRPr="00E216E1">
              <w:rPr>
                <w:rFonts w:ascii="Arial" w:hAnsi="Arial" w:cs="Arial"/>
                <w:sz w:val="20"/>
                <w:szCs w:val="20"/>
              </w:rPr>
              <w:t>/</w:t>
            </w:r>
            <w:r w:rsidR="00877A77" w:rsidRPr="00E216E1">
              <w:rPr>
                <w:rFonts w:ascii="Arial" w:hAnsi="Arial" w:cs="Arial"/>
                <w:sz w:val="20"/>
                <w:szCs w:val="20"/>
              </w:rPr>
              <w:t>zidovudine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Combivir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04219</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Lopinavir/ritonavir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Kaletra</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04717</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6967FE">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maraviroc</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Selzentry</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06852</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6967FE">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nelfinavir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Viracept</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04118</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6967FE">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722930" w:rsidRPr="000C0459" w:rsidRDefault="0072293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722930" w:rsidRPr="00E216E1" w:rsidRDefault="00722930" w:rsidP="00326B75">
            <w:pPr>
              <w:jc w:val="center"/>
              <w:rPr>
                <w:rFonts w:ascii="Arial" w:hAnsi="Arial" w:cs="Arial"/>
                <w:sz w:val="20"/>
                <w:szCs w:val="20"/>
              </w:rPr>
            </w:pPr>
            <w:r w:rsidRPr="00E216E1">
              <w:rPr>
                <w:rFonts w:ascii="Arial" w:hAnsi="Arial" w:cs="Arial"/>
                <w:sz w:val="20"/>
                <w:szCs w:val="20"/>
              </w:rPr>
              <w:t>nevirapine</w:t>
            </w:r>
          </w:p>
        </w:tc>
        <w:tc>
          <w:tcPr>
            <w:tcW w:w="1620" w:type="dxa"/>
            <w:tcBorders>
              <w:top w:val="single" w:sz="4" w:space="0" w:color="auto"/>
              <w:left w:val="single" w:sz="4" w:space="0" w:color="auto"/>
              <w:bottom w:val="single" w:sz="4" w:space="0" w:color="auto"/>
              <w:right w:val="single" w:sz="4" w:space="0" w:color="auto"/>
            </w:tcBorders>
            <w:vAlign w:val="center"/>
          </w:tcPr>
          <w:p w:rsidR="00326B75" w:rsidRDefault="00722930" w:rsidP="00C9502B">
            <w:pPr>
              <w:jc w:val="center"/>
              <w:rPr>
                <w:rFonts w:ascii="Arial" w:hAnsi="Arial" w:cs="Arial"/>
                <w:sz w:val="20"/>
                <w:szCs w:val="20"/>
              </w:rPr>
            </w:pPr>
            <w:r w:rsidRPr="00E216E1">
              <w:rPr>
                <w:rFonts w:ascii="Arial" w:hAnsi="Arial" w:cs="Arial"/>
                <w:sz w:val="20"/>
                <w:szCs w:val="20"/>
              </w:rPr>
              <w:t>Viramune/</w:t>
            </w:r>
          </w:p>
          <w:p w:rsidR="00722930" w:rsidRPr="00E216E1" w:rsidRDefault="00722930" w:rsidP="00C9502B">
            <w:pPr>
              <w:jc w:val="center"/>
              <w:rPr>
                <w:rFonts w:ascii="Arial" w:hAnsi="Arial" w:cs="Arial"/>
                <w:sz w:val="20"/>
                <w:szCs w:val="20"/>
              </w:rPr>
            </w:pPr>
            <w:r w:rsidRPr="00E216E1">
              <w:rPr>
                <w:rFonts w:ascii="Arial" w:hAnsi="Arial" w:cs="Arial"/>
                <w:sz w:val="20"/>
                <w:szCs w:val="20"/>
              </w:rPr>
              <w:t>Viramune XR</w:t>
            </w:r>
          </w:p>
        </w:tc>
        <w:tc>
          <w:tcPr>
            <w:tcW w:w="1620" w:type="dxa"/>
            <w:tcBorders>
              <w:top w:val="single" w:sz="4" w:space="0" w:color="auto"/>
              <w:left w:val="single" w:sz="4" w:space="0" w:color="auto"/>
              <w:bottom w:val="single" w:sz="4" w:space="0" w:color="auto"/>
              <w:right w:val="single" w:sz="4" w:space="0" w:color="auto"/>
            </w:tcBorders>
            <w:vAlign w:val="center"/>
          </w:tcPr>
          <w:p w:rsidR="00722930"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04029</w:t>
            </w:r>
          </w:p>
        </w:tc>
        <w:tc>
          <w:tcPr>
            <w:tcW w:w="1620" w:type="dxa"/>
            <w:tcBorders>
              <w:top w:val="single" w:sz="4" w:space="0" w:color="auto"/>
              <w:left w:val="single" w:sz="4" w:space="0" w:color="auto"/>
              <w:bottom w:val="single" w:sz="4" w:space="0" w:color="auto"/>
              <w:right w:val="single" w:sz="4" w:space="0" w:color="auto"/>
            </w:tcBorders>
            <w:noWrap/>
            <w:vAlign w:val="center"/>
          </w:tcPr>
          <w:p w:rsidR="00722930" w:rsidRPr="000C0459" w:rsidRDefault="0072293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722930" w:rsidRPr="00326B75" w:rsidRDefault="00722930" w:rsidP="00C9502B">
            <w:pPr>
              <w:jc w:val="center"/>
              <w:rPr>
                <w:rFonts w:ascii="Arial" w:hAnsi="Arial" w:cs="Arial"/>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Raltegravir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Isentress</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07048</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B66B48">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rilpivirine</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endurant</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07776</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B66B48">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ritonavir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C9502B">
            <w:pPr>
              <w:jc w:val="center"/>
              <w:rPr>
                <w:rFonts w:ascii="Arial" w:hAnsi="Arial" w:cs="Arial"/>
                <w:sz w:val="20"/>
                <w:szCs w:val="20"/>
              </w:rPr>
            </w:pPr>
            <w:r w:rsidRPr="00E216E1">
              <w:rPr>
                <w:rFonts w:ascii="Arial" w:hAnsi="Arial" w:cs="Arial"/>
                <w:sz w:val="20"/>
                <w:szCs w:val="20"/>
              </w:rPr>
              <w:t>Norvir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03984</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B66B48">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9F6910" w:rsidRPr="00E216E1" w:rsidRDefault="009F6910" w:rsidP="00326B75">
            <w:pPr>
              <w:jc w:val="center"/>
              <w:rPr>
                <w:rFonts w:ascii="Arial" w:hAnsi="Arial" w:cs="Arial"/>
                <w:sz w:val="20"/>
                <w:szCs w:val="20"/>
              </w:rPr>
            </w:pPr>
            <w:r w:rsidRPr="00E216E1">
              <w:rPr>
                <w:rFonts w:ascii="Arial" w:hAnsi="Arial" w:cs="Arial"/>
                <w:sz w:val="20"/>
                <w:szCs w:val="20"/>
              </w:rPr>
              <w:t>Saquinavir</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Default="009F6910" w:rsidP="00C9502B">
            <w:pPr>
              <w:jc w:val="center"/>
              <w:rPr>
                <w:rFonts w:ascii="Arial" w:hAnsi="Arial" w:cs="Arial"/>
                <w:sz w:val="20"/>
                <w:szCs w:val="20"/>
              </w:rPr>
            </w:pPr>
            <w:r w:rsidRPr="00E216E1">
              <w:rPr>
                <w:rFonts w:ascii="Arial" w:hAnsi="Arial" w:cs="Arial"/>
                <w:sz w:val="20"/>
                <w:szCs w:val="20"/>
              </w:rPr>
              <w:t>Fortovase/</w:t>
            </w:r>
          </w:p>
          <w:p w:rsidR="009F6910" w:rsidRPr="00E216E1" w:rsidRDefault="009F6910" w:rsidP="00C9502B">
            <w:pPr>
              <w:jc w:val="center"/>
              <w:rPr>
                <w:rFonts w:ascii="Arial" w:hAnsi="Arial" w:cs="Arial"/>
                <w:sz w:val="20"/>
                <w:szCs w:val="20"/>
              </w:rPr>
            </w:pPr>
            <w:r w:rsidRPr="00E216E1">
              <w:rPr>
                <w:rFonts w:ascii="Arial" w:hAnsi="Arial" w:cs="Arial"/>
                <w:sz w:val="20"/>
                <w:szCs w:val="20"/>
              </w:rPr>
              <w:t>invirase</w:t>
            </w:r>
          </w:p>
        </w:tc>
        <w:tc>
          <w:tcPr>
            <w:tcW w:w="1620" w:type="dxa"/>
            <w:tcBorders>
              <w:top w:val="single" w:sz="4" w:space="0" w:color="auto"/>
              <w:left w:val="single" w:sz="4" w:space="0" w:color="auto"/>
              <w:bottom w:val="single" w:sz="4" w:space="0" w:color="auto"/>
              <w:right w:val="single" w:sz="4" w:space="0" w:color="auto"/>
            </w:tcBorders>
            <w:vAlign w:val="center"/>
          </w:tcPr>
          <w:p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03860</w:t>
            </w:r>
          </w:p>
        </w:tc>
        <w:tc>
          <w:tcPr>
            <w:tcW w:w="1620" w:type="dxa"/>
            <w:tcBorders>
              <w:top w:val="single" w:sz="4" w:space="0" w:color="auto"/>
              <w:left w:val="single" w:sz="4" w:space="0" w:color="auto"/>
              <w:bottom w:val="single" w:sz="4" w:space="0" w:color="auto"/>
              <w:right w:val="single" w:sz="4" w:space="0" w:color="auto"/>
            </w:tcBorders>
            <w:noWrap/>
            <w:vAlign w:val="center"/>
          </w:tcPr>
          <w:p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rsidR="009F6910" w:rsidRDefault="009F6910">
            <w:r w:rsidRPr="00B66B48">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stavudine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Zerit</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03773</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326B75">
            <w:pPr>
              <w:jc w:val="center"/>
              <w:rPr>
                <w:rFonts w:ascii="Arial" w:hAnsi="Arial" w:cs="Arial"/>
                <w:sz w:val="20"/>
                <w:szCs w:val="20"/>
              </w:rPr>
            </w:pPr>
            <w:r w:rsidRPr="00E216E1">
              <w:rPr>
                <w:rFonts w:ascii="Arial" w:hAnsi="Arial" w:cs="Arial"/>
                <w:sz w:val="20"/>
                <w:szCs w:val="20"/>
              </w:rPr>
              <w:t>tenofovir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Viread</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04774</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E216E1" w:rsidRPr="000C0459" w:rsidRDefault="00E216E1"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E216E1" w:rsidRPr="00E216E1" w:rsidRDefault="00E216E1" w:rsidP="00326B75">
            <w:pPr>
              <w:jc w:val="center"/>
              <w:rPr>
                <w:rFonts w:ascii="Arial" w:hAnsi="Arial" w:cs="Arial"/>
                <w:sz w:val="20"/>
                <w:szCs w:val="20"/>
              </w:rPr>
            </w:pPr>
            <w:r w:rsidRPr="00E216E1">
              <w:rPr>
                <w:rFonts w:ascii="Arial" w:hAnsi="Arial" w:cs="Arial"/>
                <w:sz w:val="20"/>
                <w:szCs w:val="20"/>
              </w:rPr>
              <w:t>Tipranavir</w:t>
            </w:r>
          </w:p>
        </w:tc>
        <w:tc>
          <w:tcPr>
            <w:tcW w:w="1620" w:type="dxa"/>
            <w:tcBorders>
              <w:top w:val="single" w:sz="4" w:space="0" w:color="auto"/>
              <w:left w:val="single" w:sz="4" w:space="0" w:color="auto"/>
              <w:bottom w:val="single" w:sz="4" w:space="0" w:color="auto"/>
              <w:right w:val="single" w:sz="4" w:space="0" w:color="auto"/>
            </w:tcBorders>
            <w:vAlign w:val="center"/>
          </w:tcPr>
          <w:p w:rsidR="00E216E1" w:rsidRPr="00E216E1" w:rsidRDefault="00E216E1" w:rsidP="00C9502B">
            <w:pPr>
              <w:jc w:val="center"/>
              <w:rPr>
                <w:rFonts w:ascii="Arial" w:hAnsi="Arial" w:cs="Arial"/>
                <w:sz w:val="20"/>
                <w:szCs w:val="20"/>
              </w:rPr>
            </w:pPr>
            <w:r w:rsidRPr="00E216E1">
              <w:rPr>
                <w:rFonts w:ascii="Arial" w:hAnsi="Arial" w:cs="Arial"/>
                <w:sz w:val="20"/>
                <w:szCs w:val="20"/>
              </w:rPr>
              <w:t>aptivus</w:t>
            </w:r>
          </w:p>
        </w:tc>
        <w:tc>
          <w:tcPr>
            <w:tcW w:w="1620" w:type="dxa"/>
            <w:tcBorders>
              <w:top w:val="single" w:sz="4" w:space="0" w:color="auto"/>
              <w:left w:val="single" w:sz="4" w:space="0" w:color="auto"/>
              <w:bottom w:val="single" w:sz="4" w:space="0" w:color="auto"/>
              <w:right w:val="single" w:sz="4" w:space="0" w:color="auto"/>
            </w:tcBorders>
            <w:vAlign w:val="center"/>
          </w:tcPr>
          <w:p w:rsidR="00E216E1"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05538</w:t>
            </w:r>
          </w:p>
        </w:tc>
        <w:tc>
          <w:tcPr>
            <w:tcW w:w="1620" w:type="dxa"/>
            <w:tcBorders>
              <w:top w:val="single" w:sz="4" w:space="0" w:color="auto"/>
              <w:left w:val="single" w:sz="4" w:space="0" w:color="auto"/>
              <w:bottom w:val="single" w:sz="4" w:space="0" w:color="auto"/>
              <w:right w:val="single" w:sz="4" w:space="0" w:color="auto"/>
            </w:tcBorders>
            <w:noWrap/>
            <w:vAlign w:val="center"/>
          </w:tcPr>
          <w:p w:rsidR="00E216E1" w:rsidRPr="000C0459" w:rsidRDefault="00E216E1"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E216E1" w:rsidRPr="00326B75" w:rsidRDefault="009F6910" w:rsidP="00C9502B">
            <w:pPr>
              <w:jc w:val="center"/>
              <w:rPr>
                <w:rFonts w:ascii="Arial" w:hAnsi="Arial" w:cs="Arial"/>
                <w:sz w:val="20"/>
                <w:szCs w:val="20"/>
              </w:rPr>
            </w:pPr>
            <w:r w:rsidRPr="00326B75">
              <w:rPr>
                <w:rFonts w:ascii="Arial" w:hAnsi="Arial" w:cs="Arial"/>
                <w:sz w:val="20"/>
                <w:szCs w:val="20"/>
              </w:rPr>
              <w:t>MM/DD/YYYY</w:t>
            </w:r>
          </w:p>
        </w:tc>
      </w:tr>
      <w:tr w:rsidR="009F6910" w:rsidTr="009F6910">
        <w:tc>
          <w:tcPr>
            <w:tcW w:w="1335"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zidovudine</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E216E1" w:rsidRDefault="00877A77" w:rsidP="00C9502B">
            <w:pPr>
              <w:jc w:val="center"/>
              <w:rPr>
                <w:rFonts w:ascii="Arial" w:hAnsi="Arial" w:cs="Arial"/>
                <w:sz w:val="20"/>
                <w:szCs w:val="20"/>
              </w:rPr>
            </w:pPr>
            <w:r w:rsidRPr="00E216E1">
              <w:rPr>
                <w:rFonts w:ascii="Arial" w:hAnsi="Arial" w:cs="Arial"/>
                <w:sz w:val="20"/>
                <w:szCs w:val="20"/>
              </w:rPr>
              <w:t>Retrovir</w:t>
            </w:r>
          </w:p>
        </w:tc>
        <w:tc>
          <w:tcPr>
            <w:tcW w:w="1620" w:type="dxa"/>
            <w:tcBorders>
              <w:top w:val="single" w:sz="4" w:space="0" w:color="auto"/>
              <w:left w:val="single" w:sz="4" w:space="0" w:color="auto"/>
              <w:bottom w:val="single" w:sz="4" w:space="0" w:color="auto"/>
              <w:right w:val="single" w:sz="4" w:space="0" w:color="auto"/>
            </w:tcBorders>
            <w:vAlign w:val="center"/>
          </w:tcPr>
          <w:p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00034</w:t>
            </w:r>
          </w:p>
        </w:tc>
        <w:tc>
          <w:tcPr>
            <w:tcW w:w="1620" w:type="dxa"/>
            <w:tcBorders>
              <w:top w:val="single" w:sz="4" w:space="0" w:color="auto"/>
              <w:left w:val="single" w:sz="4" w:space="0" w:color="auto"/>
              <w:bottom w:val="single" w:sz="4" w:space="0" w:color="auto"/>
              <w:right w:val="single" w:sz="4" w:space="0" w:color="auto"/>
            </w:tcBorders>
            <w:noWrap/>
            <w:vAlign w:val="center"/>
          </w:tcPr>
          <w:p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rsidR="00877A77" w:rsidRPr="00326B75" w:rsidRDefault="00877A77" w:rsidP="00C9502B">
            <w:pPr>
              <w:jc w:val="center"/>
              <w:rPr>
                <w:sz w:val="20"/>
                <w:szCs w:val="20"/>
              </w:rPr>
            </w:pPr>
            <w:r w:rsidRPr="00326B75">
              <w:rPr>
                <w:rFonts w:ascii="Arial" w:hAnsi="Arial" w:cs="Arial"/>
                <w:sz w:val="20"/>
                <w:szCs w:val="20"/>
              </w:rPr>
              <w:t>MM/DD/YYYY</w:t>
            </w:r>
          </w:p>
        </w:tc>
      </w:tr>
    </w:tbl>
    <w:p w:rsidR="00C06AF1" w:rsidRDefault="00C06AF1" w:rsidP="00C06AF1"/>
    <w:p w:rsidR="00A766D9" w:rsidRDefault="00A766D9" w:rsidP="00A766D9">
      <w:pPr>
        <w:pStyle w:val="BodyText"/>
        <w:spacing w:after="0"/>
        <w:ind w:left="450"/>
        <w:rPr>
          <w:rFonts w:ascii="Arial" w:hAnsi="Arial" w:cs="Arial"/>
          <w:b/>
          <w:sz w:val="22"/>
          <w:szCs w:val="22"/>
        </w:rPr>
      </w:pPr>
    </w:p>
    <w:p w:rsidR="00A766D9" w:rsidRPr="000C0459" w:rsidRDefault="00A766D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 xml:space="preserve">Grantee-level Formulary Information – </w:t>
      </w:r>
      <w:r>
        <w:rPr>
          <w:rFonts w:ascii="Arial" w:hAnsi="Arial" w:cs="Arial"/>
          <w:b/>
          <w:sz w:val="22"/>
          <w:szCs w:val="22"/>
        </w:rPr>
        <w:t>A1-OI Medications</w:t>
      </w:r>
    </w:p>
    <w:tbl>
      <w:tblPr>
        <w:tblW w:w="9255" w:type="dxa"/>
        <w:tblInd w:w="303" w:type="dxa"/>
        <w:tblLayout w:type="fixed"/>
        <w:tblLook w:val="00A0" w:firstRow="1" w:lastRow="0" w:firstColumn="1" w:lastColumn="0" w:noHBand="0" w:noVBand="0"/>
      </w:tblPr>
      <w:tblGrid>
        <w:gridCol w:w="1335"/>
        <w:gridCol w:w="3150"/>
        <w:gridCol w:w="2880"/>
        <w:gridCol w:w="1890"/>
      </w:tblGrid>
      <w:tr w:rsidR="00A766D9" w:rsidRPr="00AC37A0" w:rsidTr="00A766D9">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890" w:type="dxa"/>
            <w:vMerge w:val="restart"/>
            <w:tcBorders>
              <w:top w:val="single" w:sz="4" w:space="0" w:color="auto"/>
              <w:left w:val="single" w:sz="4" w:space="0" w:color="auto"/>
              <w:right w:val="single" w:sz="4" w:space="0" w:color="auto"/>
            </w:tcBorders>
            <w:shd w:val="clear" w:color="000000" w:fill="7F7F7F"/>
          </w:tcPr>
          <w:p w:rsidR="00A766D9" w:rsidRPr="00326B75" w:rsidRDefault="00A766D9" w:rsidP="003946DE">
            <w:pPr>
              <w:jc w:val="center"/>
              <w:rPr>
                <w:rFonts w:ascii="Arial" w:hAnsi="Arial" w:cs="Arial"/>
                <w:b/>
                <w:bCs/>
                <w:color w:val="FFFFFF" w:themeColor="background1"/>
                <w:sz w:val="22"/>
                <w:szCs w:val="22"/>
              </w:rPr>
            </w:pPr>
          </w:p>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r>
      <w:tr w:rsidR="00A766D9" w:rsidRPr="00AC37A0" w:rsidTr="00A766D9">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1890" w:type="dxa"/>
            <w:vMerge/>
            <w:tcBorders>
              <w:left w:val="single" w:sz="4" w:space="0" w:color="auto"/>
              <w:bottom w:val="single" w:sz="4" w:space="0" w:color="auto"/>
              <w:right w:val="single" w:sz="4" w:space="0" w:color="auto"/>
            </w:tcBorders>
            <w:shd w:val="clear" w:color="000000" w:fill="7F7F7F"/>
          </w:tcPr>
          <w:p w:rsidR="00A766D9" w:rsidRPr="00326B75" w:rsidRDefault="00A766D9" w:rsidP="003946DE">
            <w:pPr>
              <w:jc w:val="center"/>
              <w:rPr>
                <w:rFonts w:ascii="Arial" w:hAnsi="Arial" w:cs="Arial"/>
                <w:b/>
                <w:bCs/>
                <w:color w:val="FFFFFF" w:themeColor="background1"/>
                <w:sz w:val="22"/>
                <w:szCs w:val="22"/>
              </w:rPr>
            </w:pP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acyclovir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Zovirax</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d00001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amphotericin B  deoxycholate</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Fungizone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d00077</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amphotericin B(liposomal)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Ambisome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d04238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amphotericin B lipid complex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Abelcet/Amphotec/Ampholip</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d03870</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azithromycin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Zithromax</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d00091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cidofovir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Vistide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d04028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clarithromycin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Biaxin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d00097</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clindamycin</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Cleocin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d00043</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Ethambutol</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Myambutol</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d00068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famciclovir</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Famvir </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d03775</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fluconazole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Diflucan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d00071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flucytosine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Ancobon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d00038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foscarnet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Foscavir </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d00065</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ganciclovir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Cytovene </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d00066</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Isoniazid (INH)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Lanizid, Nydrazid</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d00101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itraconazole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Sporonox</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d00102</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leucovorin calcium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Wellcovorin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d00275</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Norfloxacin</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Noroxin/Chibroxin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d00113</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pentamidine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Nebupent</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d00030</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posaconazole</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Noxafil</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d05853</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prednisone</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Deltasone, Liquid Pred, Metocorten, Orasone, Panasol, Prednicen-M, Sterapred</w:t>
            </w:r>
          </w:p>
        </w:tc>
        <w:tc>
          <w:tcPr>
            <w:tcW w:w="189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d00350</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Primaquine</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Primaquine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d00351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Probenecid</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Benemid</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d00031</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pyrazinamide (PZA)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Rifater</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d00117</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pyrimethamine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Daraprim</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d00364</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rifabutin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Mycobutin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d01097</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rifampin (RIF)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Rifadin, Rimactane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d00047</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sulfadiazine (oral generic)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Microsulfon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d00118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trimethoprim-sulfamethoxazole (TMP/SMX)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Bactrim, Septra</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d00124</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valacyclovir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Valtrex</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d03838</w:t>
            </w:r>
          </w:p>
        </w:tc>
      </w:tr>
      <w:tr w:rsidR="00A766D9" w:rsidTr="00A766D9">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 xml:space="preserve">valganciclovir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A766D9">
            <w:pPr>
              <w:rPr>
                <w:rFonts w:ascii="Arial" w:hAnsi="Arial" w:cs="Arial"/>
                <w:sz w:val="20"/>
                <w:szCs w:val="20"/>
              </w:rPr>
            </w:pPr>
            <w:r w:rsidRPr="00B124F5">
              <w:rPr>
                <w:rFonts w:ascii="Arial" w:hAnsi="Arial" w:cs="Arial"/>
                <w:sz w:val="20"/>
                <w:szCs w:val="20"/>
              </w:rPr>
              <w:t>Valcyte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A766D9">
            <w:pPr>
              <w:rPr>
                <w:rFonts w:ascii="Arial" w:hAnsi="Arial" w:cs="Arial"/>
                <w:sz w:val="20"/>
                <w:szCs w:val="20"/>
              </w:rPr>
            </w:pPr>
            <w:r w:rsidRPr="00B124F5">
              <w:rPr>
                <w:rFonts w:ascii="Arial" w:hAnsi="Arial" w:cs="Arial"/>
                <w:sz w:val="20"/>
                <w:szCs w:val="20"/>
              </w:rPr>
              <w:t>d04755</w:t>
            </w:r>
          </w:p>
        </w:tc>
      </w:tr>
    </w:tbl>
    <w:p w:rsidR="00A766D9" w:rsidRDefault="00A766D9" w:rsidP="00C06AF1"/>
    <w:p w:rsidR="00A766D9" w:rsidRDefault="00A766D9" w:rsidP="00C06AF1"/>
    <w:p w:rsidR="00A766D9" w:rsidRDefault="00A766D9" w:rsidP="00C06AF1"/>
    <w:p w:rsidR="00A766D9" w:rsidRDefault="00A766D9" w:rsidP="00C06AF1"/>
    <w:p w:rsidR="00FA3271" w:rsidRDefault="00FA3271" w:rsidP="00C06AF1"/>
    <w:p w:rsidR="00FA3271" w:rsidRDefault="00FA3271" w:rsidP="00C06AF1"/>
    <w:p w:rsidR="00A766D9" w:rsidRPr="000C0459" w:rsidRDefault="00A766D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 xml:space="preserve">Grantee-level Formulary Information – </w:t>
      </w:r>
      <w:r>
        <w:rPr>
          <w:rFonts w:ascii="Arial" w:hAnsi="Arial" w:cs="Arial"/>
          <w:b/>
          <w:sz w:val="22"/>
          <w:szCs w:val="22"/>
        </w:rPr>
        <w:t>Hepatitis B and C Medications</w:t>
      </w:r>
    </w:p>
    <w:tbl>
      <w:tblPr>
        <w:tblW w:w="9255" w:type="dxa"/>
        <w:tblInd w:w="303" w:type="dxa"/>
        <w:tblLayout w:type="fixed"/>
        <w:tblLook w:val="00A0" w:firstRow="1" w:lastRow="0" w:firstColumn="1" w:lastColumn="0" w:noHBand="0" w:noVBand="0"/>
      </w:tblPr>
      <w:tblGrid>
        <w:gridCol w:w="1335"/>
        <w:gridCol w:w="3150"/>
        <w:gridCol w:w="2880"/>
        <w:gridCol w:w="1890"/>
      </w:tblGrid>
      <w:tr w:rsidR="00A766D9" w:rsidRPr="00AC37A0" w:rsidTr="003946DE">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890" w:type="dxa"/>
            <w:vMerge w:val="restart"/>
            <w:tcBorders>
              <w:top w:val="single" w:sz="4" w:space="0" w:color="auto"/>
              <w:left w:val="single" w:sz="4" w:space="0" w:color="auto"/>
              <w:right w:val="single" w:sz="4" w:space="0" w:color="auto"/>
            </w:tcBorders>
            <w:shd w:val="clear" w:color="000000" w:fill="7F7F7F"/>
          </w:tcPr>
          <w:p w:rsidR="00A766D9" w:rsidRPr="00326B75" w:rsidRDefault="00A766D9" w:rsidP="003946DE">
            <w:pPr>
              <w:jc w:val="center"/>
              <w:rPr>
                <w:rFonts w:ascii="Arial" w:hAnsi="Arial" w:cs="Arial"/>
                <w:b/>
                <w:bCs/>
                <w:color w:val="FFFFFF" w:themeColor="background1"/>
                <w:sz w:val="22"/>
                <w:szCs w:val="22"/>
              </w:rPr>
            </w:pPr>
          </w:p>
          <w:p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r>
      <w:tr w:rsidR="00A766D9" w:rsidRPr="00AC37A0" w:rsidTr="003946DE">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A766D9" w:rsidRPr="00326B75" w:rsidRDefault="00A766D9" w:rsidP="003946DE">
            <w:pPr>
              <w:rPr>
                <w:rFonts w:ascii="Arial" w:hAnsi="Arial" w:cs="Arial"/>
                <w:b/>
                <w:bCs/>
                <w:color w:val="FFFFFF" w:themeColor="background1"/>
                <w:sz w:val="22"/>
                <w:szCs w:val="22"/>
              </w:rPr>
            </w:pPr>
          </w:p>
        </w:tc>
        <w:tc>
          <w:tcPr>
            <w:tcW w:w="1890" w:type="dxa"/>
            <w:vMerge/>
            <w:tcBorders>
              <w:left w:val="single" w:sz="4" w:space="0" w:color="auto"/>
              <w:bottom w:val="single" w:sz="4" w:space="0" w:color="auto"/>
              <w:right w:val="single" w:sz="4" w:space="0" w:color="auto"/>
            </w:tcBorders>
            <w:shd w:val="clear" w:color="000000" w:fill="7F7F7F"/>
          </w:tcPr>
          <w:p w:rsidR="00A766D9" w:rsidRPr="00326B75" w:rsidRDefault="00A766D9" w:rsidP="003946DE">
            <w:pPr>
              <w:jc w:val="center"/>
              <w:rPr>
                <w:rFonts w:ascii="Arial" w:hAnsi="Arial" w:cs="Arial"/>
                <w:b/>
                <w:bCs/>
                <w:color w:val="FFFFFF" w:themeColor="background1"/>
                <w:sz w:val="22"/>
                <w:szCs w:val="22"/>
              </w:rPr>
            </w:pP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adefovir</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Hepsera</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d04814</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boceprevir</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victrelis</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d07774</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 xml:space="preserve">entecavir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Baraclude</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d05525</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interferon alfa-2a</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Roferon-A</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d01368</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 xml:space="preserve">interferon alfa-2b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Intron A</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d01369</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interferon alfa-2b/</w:t>
            </w:r>
          </w:p>
          <w:p w:rsidR="00A766D9" w:rsidRPr="00B124F5" w:rsidRDefault="00A766D9" w:rsidP="003946DE">
            <w:pPr>
              <w:rPr>
                <w:rFonts w:ascii="Arial" w:hAnsi="Arial" w:cs="Arial"/>
                <w:sz w:val="20"/>
                <w:szCs w:val="20"/>
              </w:rPr>
            </w:pPr>
            <w:r w:rsidRPr="00B124F5">
              <w:rPr>
                <w:rFonts w:ascii="Arial" w:hAnsi="Arial" w:cs="Arial"/>
                <w:sz w:val="20"/>
                <w:szCs w:val="20"/>
              </w:rPr>
              <w:t xml:space="preserve">ribavirin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Rebetron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d04321</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 xml:space="preserve">lamivudine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Epivir HBV</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d03858</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 xml:space="preserve">peginterferon alfa-2a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Pegasys/Pegasys Proclick Autoinjector</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d04821</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peginterferon alfa-2b</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Pegasys/Pegintron Redipen/Sylatron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d04746</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Ribavirin</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Copegus/RIbapik/Virazole/Ribatab/</w:t>
            </w:r>
          </w:p>
          <w:p w:rsidR="00A766D9" w:rsidRPr="00B124F5" w:rsidRDefault="00A766D9" w:rsidP="003946DE">
            <w:pPr>
              <w:rPr>
                <w:rFonts w:ascii="Arial" w:hAnsi="Arial" w:cs="Arial"/>
                <w:sz w:val="20"/>
                <w:szCs w:val="20"/>
              </w:rPr>
            </w:pPr>
            <w:r w:rsidRPr="00B124F5">
              <w:rPr>
                <w:rFonts w:ascii="Arial" w:hAnsi="Arial" w:cs="Arial"/>
                <w:sz w:val="20"/>
                <w:szCs w:val="20"/>
              </w:rPr>
              <w:t>Rebetol</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d00085</w:t>
            </w:r>
          </w:p>
        </w:tc>
      </w:tr>
      <w:tr w:rsidR="00213C22" w:rsidRPr="00E0153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213C22" w:rsidRPr="00B124F5" w:rsidRDefault="00213C22"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213C22" w:rsidRPr="00E01535" w:rsidRDefault="00213C22" w:rsidP="003946DE">
            <w:pPr>
              <w:rPr>
                <w:rFonts w:ascii="Arial" w:hAnsi="Arial" w:cs="Arial"/>
                <w:sz w:val="20"/>
                <w:szCs w:val="20"/>
                <w:highlight w:val="yellow"/>
              </w:rPr>
            </w:pPr>
            <w:r w:rsidRPr="00E01535">
              <w:rPr>
                <w:rFonts w:ascii="Arial" w:hAnsi="Arial" w:cs="Arial"/>
                <w:sz w:val="20"/>
                <w:szCs w:val="20"/>
                <w:highlight w:val="yellow"/>
              </w:rPr>
              <w:t>Simeprevir</w:t>
            </w:r>
          </w:p>
        </w:tc>
        <w:tc>
          <w:tcPr>
            <w:tcW w:w="2880" w:type="dxa"/>
            <w:tcBorders>
              <w:top w:val="single" w:sz="4" w:space="0" w:color="auto"/>
              <w:left w:val="single" w:sz="4" w:space="0" w:color="auto"/>
              <w:bottom w:val="single" w:sz="4" w:space="0" w:color="auto"/>
              <w:right w:val="single" w:sz="4" w:space="0" w:color="auto"/>
            </w:tcBorders>
            <w:vAlign w:val="center"/>
          </w:tcPr>
          <w:p w:rsidR="00213C22" w:rsidRPr="00E01535" w:rsidRDefault="00EE6B8D" w:rsidP="003946DE">
            <w:pPr>
              <w:rPr>
                <w:rFonts w:ascii="Arial" w:hAnsi="Arial" w:cs="Arial"/>
                <w:sz w:val="20"/>
                <w:szCs w:val="20"/>
                <w:highlight w:val="yellow"/>
              </w:rPr>
            </w:pPr>
            <w:r w:rsidRPr="00E01535">
              <w:rPr>
                <w:rFonts w:ascii="Arial" w:hAnsi="Arial" w:cs="Arial"/>
                <w:sz w:val="20"/>
                <w:szCs w:val="20"/>
                <w:highlight w:val="yellow"/>
              </w:rPr>
              <w:t>Olysio</w:t>
            </w:r>
          </w:p>
        </w:tc>
        <w:tc>
          <w:tcPr>
            <w:tcW w:w="1890" w:type="dxa"/>
            <w:tcBorders>
              <w:top w:val="single" w:sz="4" w:space="0" w:color="auto"/>
              <w:left w:val="single" w:sz="4" w:space="0" w:color="auto"/>
              <w:bottom w:val="single" w:sz="4" w:space="0" w:color="auto"/>
              <w:right w:val="single" w:sz="4" w:space="0" w:color="auto"/>
            </w:tcBorders>
          </w:tcPr>
          <w:p w:rsidR="00213C22" w:rsidRPr="00E01535" w:rsidRDefault="008E24DA" w:rsidP="003946DE">
            <w:pPr>
              <w:rPr>
                <w:rFonts w:ascii="Arial" w:hAnsi="Arial" w:cs="Arial"/>
                <w:sz w:val="20"/>
                <w:szCs w:val="20"/>
                <w:highlight w:val="yellow"/>
              </w:rPr>
            </w:pPr>
            <w:r w:rsidRPr="00E01535">
              <w:rPr>
                <w:rFonts w:ascii="Arial" w:hAnsi="Arial" w:cs="Arial"/>
                <w:sz w:val="20"/>
                <w:szCs w:val="20"/>
                <w:highlight w:val="yellow"/>
              </w:rPr>
              <w:t>d</w:t>
            </w:r>
            <w:r w:rsidR="001937B9" w:rsidRPr="00E01535">
              <w:rPr>
                <w:rFonts w:ascii="Arial" w:hAnsi="Arial" w:cs="Arial"/>
                <w:sz w:val="20"/>
                <w:szCs w:val="20"/>
                <w:highlight w:val="yellow"/>
              </w:rPr>
              <w:t>08182</w:t>
            </w:r>
          </w:p>
        </w:tc>
      </w:tr>
      <w:tr w:rsidR="00213C22"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213C22" w:rsidRPr="00E01535" w:rsidRDefault="00213C22" w:rsidP="00383BCC">
            <w:pPr>
              <w:pStyle w:val="ListParagraph"/>
              <w:numPr>
                <w:ilvl w:val="0"/>
                <w:numId w:val="10"/>
              </w:numPr>
              <w:jc w:val="center"/>
              <w:rPr>
                <w:rFonts w:ascii="Wingdings 2" w:hAnsi="Wingdings 2" w:cs="Wingdings 2"/>
                <w:b/>
                <w:bCs/>
                <w:sz w:val="20"/>
                <w:szCs w:val="20"/>
                <w:highlight w:val="yellow"/>
              </w:rPr>
            </w:pPr>
          </w:p>
        </w:tc>
        <w:tc>
          <w:tcPr>
            <w:tcW w:w="3150" w:type="dxa"/>
            <w:tcBorders>
              <w:top w:val="single" w:sz="4" w:space="0" w:color="auto"/>
              <w:left w:val="single" w:sz="4" w:space="0" w:color="auto"/>
              <w:bottom w:val="single" w:sz="4" w:space="0" w:color="auto"/>
              <w:right w:val="single" w:sz="4" w:space="0" w:color="auto"/>
            </w:tcBorders>
            <w:vAlign w:val="center"/>
          </w:tcPr>
          <w:p w:rsidR="00213C22" w:rsidRPr="00E01535" w:rsidRDefault="00213C22" w:rsidP="003946DE">
            <w:pPr>
              <w:rPr>
                <w:rFonts w:ascii="Arial" w:hAnsi="Arial" w:cs="Arial"/>
                <w:sz w:val="20"/>
                <w:szCs w:val="20"/>
                <w:highlight w:val="yellow"/>
              </w:rPr>
            </w:pPr>
            <w:r w:rsidRPr="00E01535">
              <w:rPr>
                <w:rFonts w:ascii="Arial" w:hAnsi="Arial" w:cs="Arial"/>
                <w:sz w:val="20"/>
                <w:szCs w:val="20"/>
                <w:highlight w:val="yellow"/>
              </w:rPr>
              <w:t>Sofosbuvir</w:t>
            </w:r>
          </w:p>
        </w:tc>
        <w:tc>
          <w:tcPr>
            <w:tcW w:w="2880" w:type="dxa"/>
            <w:tcBorders>
              <w:top w:val="single" w:sz="4" w:space="0" w:color="auto"/>
              <w:left w:val="single" w:sz="4" w:space="0" w:color="auto"/>
              <w:bottom w:val="single" w:sz="4" w:space="0" w:color="auto"/>
              <w:right w:val="single" w:sz="4" w:space="0" w:color="auto"/>
            </w:tcBorders>
            <w:vAlign w:val="center"/>
          </w:tcPr>
          <w:p w:rsidR="00213C22" w:rsidRPr="00E01535" w:rsidRDefault="00EE6B8D" w:rsidP="003946DE">
            <w:pPr>
              <w:rPr>
                <w:rFonts w:ascii="Arial" w:hAnsi="Arial" w:cs="Arial"/>
                <w:sz w:val="20"/>
                <w:szCs w:val="20"/>
                <w:highlight w:val="yellow"/>
              </w:rPr>
            </w:pPr>
            <w:r w:rsidRPr="00E01535">
              <w:rPr>
                <w:rFonts w:ascii="Arial" w:hAnsi="Arial" w:cs="Arial"/>
                <w:sz w:val="20"/>
                <w:szCs w:val="20"/>
                <w:highlight w:val="yellow"/>
              </w:rPr>
              <w:t>Sovaldi</w:t>
            </w:r>
          </w:p>
        </w:tc>
        <w:tc>
          <w:tcPr>
            <w:tcW w:w="1890" w:type="dxa"/>
            <w:tcBorders>
              <w:top w:val="single" w:sz="4" w:space="0" w:color="auto"/>
              <w:left w:val="single" w:sz="4" w:space="0" w:color="auto"/>
              <w:bottom w:val="single" w:sz="4" w:space="0" w:color="auto"/>
              <w:right w:val="single" w:sz="4" w:space="0" w:color="auto"/>
            </w:tcBorders>
          </w:tcPr>
          <w:p w:rsidR="00213C22" w:rsidRPr="00B124F5" w:rsidRDefault="008E24DA" w:rsidP="003946DE">
            <w:pPr>
              <w:rPr>
                <w:rFonts w:ascii="Arial" w:hAnsi="Arial" w:cs="Arial"/>
                <w:sz w:val="20"/>
                <w:szCs w:val="20"/>
              </w:rPr>
            </w:pPr>
            <w:r w:rsidRPr="00E01535">
              <w:rPr>
                <w:rFonts w:ascii="Arial" w:hAnsi="Arial" w:cs="Arial"/>
                <w:sz w:val="20"/>
                <w:szCs w:val="20"/>
                <w:highlight w:val="yellow"/>
              </w:rPr>
              <w:t>d</w:t>
            </w:r>
            <w:r w:rsidR="001937B9" w:rsidRPr="00E01535">
              <w:rPr>
                <w:rFonts w:ascii="Arial" w:hAnsi="Arial" w:cs="Arial"/>
                <w:sz w:val="20"/>
                <w:szCs w:val="20"/>
                <w:highlight w:val="yellow"/>
              </w:rPr>
              <w:t>08184</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Telaprevir</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Incivek</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d07777</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 xml:space="preserve">telbivudine </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Tyzeka</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d05912</w:t>
            </w:r>
          </w:p>
        </w:tc>
      </w:tr>
      <w:tr w:rsidR="00A766D9" w:rsidRPr="00B124F5" w:rsidTr="003946DE">
        <w:tc>
          <w:tcPr>
            <w:tcW w:w="1335" w:type="dxa"/>
            <w:tcBorders>
              <w:top w:val="single" w:sz="4" w:space="0" w:color="auto"/>
              <w:left w:val="single" w:sz="4" w:space="0" w:color="auto"/>
              <w:bottom w:val="single" w:sz="4" w:space="0" w:color="auto"/>
              <w:right w:val="single" w:sz="4" w:space="0" w:color="auto"/>
            </w:tcBorders>
            <w:noWrap/>
            <w:vAlign w:val="center"/>
          </w:tcPr>
          <w:p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Interferon alfacon-1</w:t>
            </w:r>
          </w:p>
        </w:tc>
        <w:tc>
          <w:tcPr>
            <w:tcW w:w="2880" w:type="dxa"/>
            <w:tcBorders>
              <w:top w:val="single" w:sz="4" w:space="0" w:color="auto"/>
              <w:left w:val="single" w:sz="4" w:space="0" w:color="auto"/>
              <w:bottom w:val="single" w:sz="4" w:space="0" w:color="auto"/>
              <w:right w:val="single" w:sz="4" w:space="0" w:color="auto"/>
            </w:tcBorders>
            <w:vAlign w:val="center"/>
          </w:tcPr>
          <w:p w:rsidR="00A766D9" w:rsidRPr="00B124F5" w:rsidRDefault="00A766D9" w:rsidP="003946DE">
            <w:pPr>
              <w:rPr>
                <w:rFonts w:ascii="Arial" w:hAnsi="Arial" w:cs="Arial"/>
                <w:sz w:val="20"/>
                <w:szCs w:val="20"/>
              </w:rPr>
            </w:pPr>
            <w:r w:rsidRPr="00B124F5">
              <w:rPr>
                <w:rFonts w:ascii="Arial" w:hAnsi="Arial" w:cs="Arial"/>
                <w:sz w:val="20"/>
                <w:szCs w:val="20"/>
              </w:rPr>
              <w:t>infergen</w:t>
            </w:r>
          </w:p>
        </w:tc>
        <w:tc>
          <w:tcPr>
            <w:tcW w:w="1890" w:type="dxa"/>
            <w:tcBorders>
              <w:top w:val="single" w:sz="4" w:space="0" w:color="auto"/>
              <w:left w:val="single" w:sz="4" w:space="0" w:color="auto"/>
              <w:bottom w:val="single" w:sz="4" w:space="0" w:color="auto"/>
              <w:right w:val="single" w:sz="4" w:space="0" w:color="auto"/>
            </w:tcBorders>
          </w:tcPr>
          <w:p w:rsidR="00A766D9" w:rsidRPr="00B124F5" w:rsidRDefault="00A766D9" w:rsidP="003946DE">
            <w:pPr>
              <w:rPr>
                <w:rFonts w:ascii="Arial" w:hAnsi="Arial" w:cs="Arial"/>
                <w:sz w:val="20"/>
                <w:szCs w:val="20"/>
              </w:rPr>
            </w:pPr>
            <w:r w:rsidRPr="00B124F5">
              <w:rPr>
                <w:rFonts w:ascii="Arial" w:hAnsi="Arial" w:cs="Arial"/>
                <w:sz w:val="20"/>
                <w:szCs w:val="20"/>
              </w:rPr>
              <w:t>d04224</w:t>
            </w:r>
          </w:p>
        </w:tc>
      </w:tr>
    </w:tbl>
    <w:p w:rsidR="00A766D9" w:rsidRPr="00B124F5" w:rsidRDefault="00A766D9" w:rsidP="00C06AF1">
      <w:pPr>
        <w:rPr>
          <w:sz w:val="20"/>
          <w:szCs w:val="20"/>
        </w:rPr>
      </w:pPr>
    </w:p>
    <w:tbl>
      <w:tblPr>
        <w:tblpPr w:leftFromText="180" w:rightFromText="180" w:vertAnchor="text" w:horzAnchor="margin" w:tblpY="554"/>
        <w:tblOverlap w:val="never"/>
        <w:tblW w:w="8838" w:type="dxa"/>
        <w:tblLook w:val="00A0" w:firstRow="1" w:lastRow="0" w:firstColumn="1" w:lastColumn="0" w:noHBand="0" w:noVBand="0"/>
      </w:tblPr>
      <w:tblGrid>
        <w:gridCol w:w="4499"/>
        <w:gridCol w:w="624"/>
        <w:gridCol w:w="2455"/>
        <w:gridCol w:w="1260"/>
      </w:tblGrid>
      <w:tr w:rsidR="00C06AF1" w:rsidRPr="006D2C4F" w:rsidTr="00A766D9">
        <w:trPr>
          <w:trHeight w:val="319"/>
        </w:trPr>
        <w:tc>
          <w:tcPr>
            <w:tcW w:w="4499" w:type="dxa"/>
            <w:tcBorders>
              <w:top w:val="nil"/>
              <w:left w:val="nil"/>
              <w:bottom w:val="nil"/>
              <w:right w:val="nil"/>
            </w:tcBorders>
            <w:vAlign w:val="bottom"/>
          </w:tcPr>
          <w:p w:rsidR="00C06AF1" w:rsidRPr="006D2C4F" w:rsidRDefault="00C06AF1" w:rsidP="00A766D9">
            <w:pPr>
              <w:rPr>
                <w:rFonts w:ascii="Arial" w:hAnsi="Arial" w:cs="Arial"/>
                <w:color w:val="000000"/>
                <w:sz w:val="22"/>
                <w:szCs w:val="22"/>
              </w:rPr>
            </w:pPr>
          </w:p>
        </w:tc>
        <w:tc>
          <w:tcPr>
            <w:tcW w:w="624" w:type="dxa"/>
            <w:tcBorders>
              <w:top w:val="nil"/>
              <w:left w:val="nil"/>
              <w:bottom w:val="nil"/>
              <w:right w:val="nil"/>
            </w:tcBorders>
            <w:noWrap/>
            <w:vAlign w:val="bottom"/>
          </w:tcPr>
          <w:p w:rsidR="00C06AF1" w:rsidRPr="006D2C4F" w:rsidRDefault="00C06AF1" w:rsidP="00A766D9">
            <w:pPr>
              <w:rPr>
                <w:rFonts w:ascii="Arial" w:hAnsi="Arial" w:cs="Arial"/>
                <w:color w:val="000000"/>
                <w:sz w:val="22"/>
                <w:szCs w:val="22"/>
              </w:rPr>
            </w:pPr>
          </w:p>
        </w:tc>
        <w:tc>
          <w:tcPr>
            <w:tcW w:w="2455" w:type="dxa"/>
            <w:tcBorders>
              <w:top w:val="nil"/>
              <w:left w:val="nil"/>
              <w:bottom w:val="nil"/>
              <w:right w:val="nil"/>
            </w:tcBorders>
            <w:noWrap/>
            <w:vAlign w:val="bottom"/>
          </w:tcPr>
          <w:p w:rsidR="00C06AF1" w:rsidRPr="006D2C4F" w:rsidRDefault="00C06AF1" w:rsidP="00A766D9">
            <w:pPr>
              <w:jc w:val="center"/>
              <w:rPr>
                <w:rFonts w:ascii="Arial" w:hAnsi="Arial" w:cs="Arial"/>
                <w:color w:val="000000"/>
                <w:sz w:val="22"/>
                <w:szCs w:val="22"/>
              </w:rPr>
            </w:pPr>
          </w:p>
        </w:tc>
        <w:tc>
          <w:tcPr>
            <w:tcW w:w="1260" w:type="dxa"/>
            <w:tcBorders>
              <w:top w:val="nil"/>
              <w:left w:val="nil"/>
              <w:bottom w:val="nil"/>
              <w:right w:val="nil"/>
            </w:tcBorders>
          </w:tcPr>
          <w:p w:rsidR="00C06AF1" w:rsidRPr="006D2C4F" w:rsidRDefault="00C06AF1" w:rsidP="00A766D9">
            <w:pPr>
              <w:jc w:val="center"/>
              <w:rPr>
                <w:rFonts w:ascii="Arial" w:hAnsi="Arial" w:cs="Arial"/>
                <w:color w:val="000000"/>
                <w:sz w:val="22"/>
                <w:szCs w:val="22"/>
              </w:rPr>
            </w:pPr>
          </w:p>
        </w:tc>
      </w:tr>
      <w:tr w:rsidR="00C06AF1" w:rsidRPr="006D2C4F" w:rsidTr="00A766D9">
        <w:trPr>
          <w:trHeight w:val="319"/>
        </w:trPr>
        <w:tc>
          <w:tcPr>
            <w:tcW w:w="7578" w:type="dxa"/>
            <w:gridSpan w:val="3"/>
            <w:tcBorders>
              <w:top w:val="nil"/>
              <w:left w:val="nil"/>
              <w:bottom w:val="nil"/>
              <w:right w:val="nil"/>
            </w:tcBorders>
            <w:vAlign w:val="bottom"/>
          </w:tcPr>
          <w:p w:rsidR="00C06AF1" w:rsidRPr="006D2C4F" w:rsidRDefault="00C06AF1" w:rsidP="00A766D9">
            <w:pPr>
              <w:ind w:right="-1368"/>
              <w:rPr>
                <w:rFonts w:ascii="Arial" w:hAnsi="Arial" w:cs="Arial"/>
                <w:color w:val="000000"/>
                <w:sz w:val="22"/>
                <w:szCs w:val="22"/>
              </w:rPr>
            </w:pPr>
          </w:p>
        </w:tc>
        <w:tc>
          <w:tcPr>
            <w:tcW w:w="1260" w:type="dxa"/>
            <w:tcBorders>
              <w:top w:val="nil"/>
              <w:left w:val="nil"/>
              <w:bottom w:val="nil"/>
              <w:right w:val="nil"/>
            </w:tcBorders>
          </w:tcPr>
          <w:p w:rsidR="00C06AF1" w:rsidRPr="006D2C4F" w:rsidRDefault="00C06AF1" w:rsidP="00A766D9">
            <w:pPr>
              <w:rPr>
                <w:rFonts w:ascii="Arial" w:hAnsi="Arial" w:cs="Arial"/>
                <w:color w:val="000000"/>
                <w:sz w:val="22"/>
                <w:szCs w:val="22"/>
              </w:rPr>
            </w:pPr>
          </w:p>
        </w:tc>
      </w:tr>
      <w:tr w:rsidR="00C06AF1" w:rsidRPr="006D2C4F" w:rsidTr="00A766D9">
        <w:trPr>
          <w:trHeight w:val="319"/>
        </w:trPr>
        <w:tc>
          <w:tcPr>
            <w:tcW w:w="7578" w:type="dxa"/>
            <w:gridSpan w:val="3"/>
            <w:tcBorders>
              <w:top w:val="nil"/>
              <w:left w:val="nil"/>
              <w:bottom w:val="nil"/>
              <w:right w:val="nil"/>
            </w:tcBorders>
            <w:vAlign w:val="center"/>
          </w:tcPr>
          <w:p w:rsidR="00C06AF1" w:rsidRPr="006D2C4F" w:rsidRDefault="00C06AF1" w:rsidP="00A766D9">
            <w:pPr>
              <w:ind w:right="-1368"/>
              <w:rPr>
                <w:rFonts w:ascii="Arial" w:hAnsi="Arial" w:cs="Arial"/>
                <w:color w:val="000000"/>
                <w:sz w:val="22"/>
                <w:szCs w:val="22"/>
              </w:rPr>
            </w:pPr>
          </w:p>
        </w:tc>
        <w:tc>
          <w:tcPr>
            <w:tcW w:w="1260" w:type="dxa"/>
            <w:tcBorders>
              <w:top w:val="nil"/>
              <w:left w:val="nil"/>
              <w:bottom w:val="nil"/>
              <w:right w:val="nil"/>
            </w:tcBorders>
          </w:tcPr>
          <w:p w:rsidR="00C06AF1" w:rsidRPr="006D2C4F" w:rsidRDefault="00C06AF1" w:rsidP="00A766D9">
            <w:pPr>
              <w:rPr>
                <w:rFonts w:ascii="Arial" w:hAnsi="Arial" w:cs="Arial"/>
                <w:color w:val="000000"/>
                <w:sz w:val="22"/>
                <w:szCs w:val="22"/>
              </w:rPr>
            </w:pPr>
          </w:p>
        </w:tc>
      </w:tr>
      <w:tr w:rsidR="00C06AF1" w:rsidRPr="006D2C4F" w:rsidTr="00A766D9">
        <w:trPr>
          <w:trHeight w:val="319"/>
        </w:trPr>
        <w:tc>
          <w:tcPr>
            <w:tcW w:w="4499" w:type="dxa"/>
            <w:tcBorders>
              <w:top w:val="nil"/>
              <w:left w:val="nil"/>
              <w:bottom w:val="nil"/>
              <w:right w:val="nil"/>
            </w:tcBorders>
            <w:vAlign w:val="bottom"/>
          </w:tcPr>
          <w:p w:rsidR="00C06AF1" w:rsidRPr="006D2C4F" w:rsidRDefault="00C06AF1" w:rsidP="00A766D9">
            <w:pPr>
              <w:rPr>
                <w:rFonts w:ascii="Arial" w:hAnsi="Arial" w:cs="Arial"/>
                <w:b/>
                <w:bCs/>
                <w:i/>
                <w:iCs/>
                <w:color w:val="000000"/>
                <w:sz w:val="22"/>
                <w:szCs w:val="22"/>
              </w:rPr>
            </w:pPr>
          </w:p>
        </w:tc>
        <w:tc>
          <w:tcPr>
            <w:tcW w:w="624" w:type="dxa"/>
            <w:tcBorders>
              <w:top w:val="nil"/>
              <w:left w:val="nil"/>
              <w:bottom w:val="nil"/>
              <w:right w:val="nil"/>
            </w:tcBorders>
            <w:noWrap/>
            <w:vAlign w:val="bottom"/>
          </w:tcPr>
          <w:p w:rsidR="00C06AF1" w:rsidRPr="006D2C4F" w:rsidRDefault="00C06AF1" w:rsidP="00A766D9">
            <w:pPr>
              <w:rPr>
                <w:rFonts w:ascii="Arial" w:hAnsi="Arial" w:cs="Arial"/>
                <w:color w:val="000000"/>
                <w:sz w:val="22"/>
                <w:szCs w:val="22"/>
              </w:rPr>
            </w:pPr>
          </w:p>
        </w:tc>
        <w:tc>
          <w:tcPr>
            <w:tcW w:w="2455" w:type="dxa"/>
            <w:tcBorders>
              <w:top w:val="nil"/>
              <w:left w:val="nil"/>
              <w:bottom w:val="nil"/>
              <w:right w:val="nil"/>
            </w:tcBorders>
            <w:noWrap/>
            <w:vAlign w:val="bottom"/>
          </w:tcPr>
          <w:p w:rsidR="00C06AF1" w:rsidRPr="006D2C4F" w:rsidRDefault="00C06AF1" w:rsidP="00A766D9">
            <w:pPr>
              <w:jc w:val="center"/>
              <w:rPr>
                <w:rFonts w:ascii="Arial" w:hAnsi="Arial" w:cs="Arial"/>
                <w:color w:val="000000"/>
                <w:sz w:val="22"/>
                <w:szCs w:val="22"/>
              </w:rPr>
            </w:pPr>
          </w:p>
        </w:tc>
        <w:tc>
          <w:tcPr>
            <w:tcW w:w="1260" w:type="dxa"/>
            <w:tcBorders>
              <w:top w:val="nil"/>
              <w:left w:val="nil"/>
              <w:bottom w:val="nil"/>
              <w:right w:val="nil"/>
            </w:tcBorders>
          </w:tcPr>
          <w:p w:rsidR="00C06AF1" w:rsidRPr="006D2C4F" w:rsidRDefault="00C06AF1" w:rsidP="00A766D9">
            <w:pPr>
              <w:jc w:val="center"/>
              <w:rPr>
                <w:rFonts w:ascii="Arial" w:hAnsi="Arial" w:cs="Arial"/>
                <w:color w:val="000000"/>
                <w:sz w:val="22"/>
                <w:szCs w:val="22"/>
              </w:rPr>
            </w:pPr>
          </w:p>
        </w:tc>
      </w:tr>
      <w:tr w:rsidR="00C06AF1" w:rsidRPr="006D2C4F" w:rsidTr="00A766D9">
        <w:trPr>
          <w:trHeight w:val="319"/>
        </w:trPr>
        <w:tc>
          <w:tcPr>
            <w:tcW w:w="7578" w:type="dxa"/>
            <w:gridSpan w:val="3"/>
            <w:tcBorders>
              <w:top w:val="nil"/>
              <w:left w:val="nil"/>
              <w:bottom w:val="nil"/>
              <w:right w:val="nil"/>
            </w:tcBorders>
            <w:vAlign w:val="center"/>
          </w:tcPr>
          <w:p w:rsidR="00C06AF1" w:rsidRPr="006D2C4F" w:rsidRDefault="00C06AF1" w:rsidP="00A766D9">
            <w:pPr>
              <w:rPr>
                <w:rFonts w:ascii="Arial" w:hAnsi="Arial" w:cs="Arial"/>
                <w:i/>
                <w:iCs/>
                <w:color w:val="000000"/>
                <w:sz w:val="22"/>
                <w:szCs w:val="22"/>
              </w:rPr>
            </w:pPr>
          </w:p>
        </w:tc>
        <w:tc>
          <w:tcPr>
            <w:tcW w:w="1260" w:type="dxa"/>
            <w:tcBorders>
              <w:top w:val="nil"/>
              <w:left w:val="nil"/>
              <w:bottom w:val="nil"/>
              <w:right w:val="nil"/>
            </w:tcBorders>
          </w:tcPr>
          <w:p w:rsidR="00C06AF1" w:rsidRPr="006D2C4F" w:rsidRDefault="00C06AF1" w:rsidP="00A766D9">
            <w:pPr>
              <w:rPr>
                <w:rFonts w:ascii="Arial" w:hAnsi="Arial" w:cs="Arial"/>
                <w:i/>
                <w:iCs/>
                <w:color w:val="000000"/>
                <w:sz w:val="22"/>
                <w:szCs w:val="22"/>
              </w:rPr>
            </w:pPr>
          </w:p>
        </w:tc>
      </w:tr>
    </w:tbl>
    <w:p w:rsidR="00A67443" w:rsidRPr="00E05043" w:rsidRDefault="00A67443" w:rsidP="00EC29BF">
      <w:pPr>
        <w:rPr>
          <w:sz w:val="16"/>
          <w:szCs w:val="16"/>
        </w:rPr>
      </w:pPr>
    </w:p>
    <w:sectPr w:rsidR="00A67443" w:rsidRPr="00E05043" w:rsidSect="00995391">
      <w:headerReference w:type="default" r:id="rId11"/>
      <w:footerReference w:type="default" r:id="rId12"/>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7D" w:rsidRDefault="0050337D">
      <w:r>
        <w:separator/>
      </w:r>
    </w:p>
  </w:endnote>
  <w:endnote w:type="continuationSeparator" w:id="0">
    <w:p w:rsidR="0050337D" w:rsidRDefault="0050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7D" w:rsidRPr="00226FF4" w:rsidRDefault="0050337D">
    <w:pPr>
      <w:pStyle w:val="Footer"/>
      <w:tabs>
        <w:tab w:val="clear" w:pos="4320"/>
        <w:tab w:val="clear" w:pos="8640"/>
        <w:tab w:val="center" w:pos="5400"/>
        <w:tab w:val="right" w:pos="10800"/>
      </w:tabs>
      <w:rPr>
        <w:rStyle w:val="PageNumber"/>
        <w:rFonts w:ascii="Arial" w:hAnsi="Arial" w:cs="Arial"/>
        <w:sz w:val="18"/>
        <w:szCs w:val="18"/>
      </w:rPr>
    </w:pPr>
    <w:r>
      <w:rPr>
        <w:rFonts w:ascii="Arial" w:hAnsi="Arial" w:cs="Arial"/>
        <w:b/>
        <w:bCs/>
        <w:iCs/>
        <w:sz w:val="18"/>
        <w:szCs w:val="18"/>
      </w:rPr>
      <w:t>12/27/13</w:t>
    </w:r>
    <w:r w:rsidRPr="00226FF4">
      <w:rPr>
        <w:rFonts w:ascii="Arial" w:hAnsi="Arial" w:cs="Arial"/>
        <w:b/>
        <w:bCs/>
        <w:iCs/>
        <w:sz w:val="18"/>
        <w:szCs w:val="18"/>
      </w:rPr>
      <w:tab/>
    </w:r>
    <w:r w:rsidRPr="00226FF4">
      <w:rPr>
        <w:rFonts w:ascii="Arial" w:hAnsi="Arial" w:cs="Arial"/>
        <w:b/>
        <w:bCs/>
        <w:iCs/>
        <w:sz w:val="18"/>
        <w:szCs w:val="18"/>
      </w:rPr>
      <w:tab/>
    </w:r>
    <w:r w:rsidRPr="00226FF4">
      <w:rPr>
        <w:rFonts w:ascii="Arial" w:hAnsi="Arial" w:cs="Arial"/>
        <w:sz w:val="18"/>
        <w:szCs w:val="18"/>
      </w:rPr>
      <w:t xml:space="preserve">Page </w:t>
    </w:r>
    <w:r w:rsidRPr="00226FF4">
      <w:rPr>
        <w:rStyle w:val="PageNumber"/>
        <w:rFonts w:ascii="Arial" w:hAnsi="Arial" w:cs="Arial"/>
        <w:sz w:val="18"/>
        <w:szCs w:val="18"/>
      </w:rPr>
      <w:fldChar w:fldCharType="begin"/>
    </w:r>
    <w:r w:rsidRPr="00226FF4">
      <w:rPr>
        <w:rStyle w:val="PageNumber"/>
        <w:rFonts w:ascii="Arial" w:hAnsi="Arial" w:cs="Arial"/>
        <w:sz w:val="18"/>
        <w:szCs w:val="18"/>
      </w:rPr>
      <w:instrText xml:space="preserve"> PAGE </w:instrText>
    </w:r>
    <w:r w:rsidRPr="00226FF4">
      <w:rPr>
        <w:rStyle w:val="PageNumber"/>
        <w:rFonts w:ascii="Arial" w:hAnsi="Arial" w:cs="Arial"/>
        <w:sz w:val="18"/>
        <w:szCs w:val="18"/>
      </w:rPr>
      <w:fldChar w:fldCharType="separate"/>
    </w:r>
    <w:r w:rsidR="00ED0F68">
      <w:rPr>
        <w:rStyle w:val="PageNumber"/>
        <w:rFonts w:ascii="Arial" w:hAnsi="Arial" w:cs="Arial"/>
        <w:noProof/>
        <w:sz w:val="18"/>
        <w:szCs w:val="18"/>
      </w:rPr>
      <w:t>1</w:t>
    </w:r>
    <w:r w:rsidRPr="00226FF4">
      <w:rPr>
        <w:rStyle w:val="PageNumber"/>
        <w:rFonts w:ascii="Arial" w:hAnsi="Arial" w:cs="Arial"/>
        <w:sz w:val="18"/>
        <w:szCs w:val="18"/>
      </w:rPr>
      <w:fldChar w:fldCharType="end"/>
    </w:r>
  </w:p>
  <w:p w:rsidR="0050337D" w:rsidRDefault="0050337D">
    <w:pPr>
      <w:pStyle w:val="Footer"/>
      <w:tabs>
        <w:tab w:val="clear" w:pos="4320"/>
        <w:tab w:val="clear" w:pos="8640"/>
        <w:tab w:val="center" w:pos="5400"/>
        <w:tab w:val="right" w:pos="10800"/>
      </w:tabs>
      <w:rPr>
        <w:rFonts w:ascii="Arial" w:hAnsi="Arial" w:cs="Arial"/>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7D" w:rsidRDefault="0050337D" w:rsidP="00BA2095">
    <w:pPr>
      <w:pStyle w:val="Footer"/>
    </w:pPr>
    <w:r>
      <w:rPr>
        <w:rFonts w:ascii="Arial" w:hAnsi="Arial" w:cs="Arial"/>
        <w:b/>
        <w:bCs/>
        <w:iCs/>
        <w:sz w:val="18"/>
        <w:szCs w:val="18"/>
      </w:rPr>
      <w:t>2/27/2014</w:t>
    </w:r>
    <w:r w:rsidRPr="00226FF4">
      <w:rPr>
        <w:rFonts w:ascii="Arial" w:hAnsi="Arial" w:cs="Arial"/>
        <w:b/>
        <w:bCs/>
        <w:iCs/>
        <w:sz w:val="18"/>
        <w:szCs w:val="18"/>
      </w:rPr>
      <w:tab/>
    </w:r>
    <w:r w:rsidRPr="00226FF4">
      <w:rPr>
        <w:rFonts w:ascii="Arial" w:hAnsi="Arial" w:cs="Arial"/>
        <w:b/>
        <w:bCs/>
        <w:iCs/>
        <w:sz w:val="18"/>
        <w:szCs w:val="18"/>
      </w:rPr>
      <w:tab/>
    </w:r>
    <w:r>
      <w:rPr>
        <w:rFonts w:ascii="Arial" w:hAnsi="Arial" w:cs="Arial"/>
        <w:b/>
        <w:bCs/>
        <w:iCs/>
        <w:sz w:val="18"/>
        <w:szCs w:val="18"/>
      </w:rPr>
      <w:tab/>
    </w:r>
    <w:r w:rsidRPr="00226FF4">
      <w:rPr>
        <w:rFonts w:ascii="Arial" w:hAnsi="Arial" w:cs="Arial"/>
        <w:sz w:val="18"/>
        <w:szCs w:val="18"/>
      </w:rPr>
      <w:t xml:space="preserve">Page </w:t>
    </w:r>
    <w:r w:rsidRPr="00226FF4">
      <w:rPr>
        <w:rStyle w:val="PageNumber"/>
        <w:rFonts w:ascii="Arial" w:hAnsi="Arial" w:cs="Arial"/>
        <w:sz w:val="18"/>
        <w:szCs w:val="18"/>
      </w:rPr>
      <w:fldChar w:fldCharType="begin"/>
    </w:r>
    <w:r w:rsidRPr="00226FF4">
      <w:rPr>
        <w:rStyle w:val="PageNumber"/>
        <w:rFonts w:ascii="Arial" w:hAnsi="Arial" w:cs="Arial"/>
        <w:sz w:val="18"/>
        <w:szCs w:val="18"/>
      </w:rPr>
      <w:instrText xml:space="preserve"> PAGE </w:instrText>
    </w:r>
    <w:r w:rsidRPr="00226FF4">
      <w:rPr>
        <w:rStyle w:val="PageNumber"/>
        <w:rFonts w:ascii="Arial" w:hAnsi="Arial" w:cs="Arial"/>
        <w:sz w:val="18"/>
        <w:szCs w:val="18"/>
      </w:rPr>
      <w:fldChar w:fldCharType="separate"/>
    </w:r>
    <w:r w:rsidR="00ED0F68">
      <w:rPr>
        <w:rStyle w:val="PageNumber"/>
        <w:rFonts w:ascii="Arial" w:hAnsi="Arial" w:cs="Arial"/>
        <w:noProof/>
        <w:sz w:val="18"/>
        <w:szCs w:val="18"/>
      </w:rPr>
      <w:t>9</w:t>
    </w:r>
    <w:r w:rsidRPr="00226FF4">
      <w:rPr>
        <w:rStyle w:val="PageNumber"/>
        <w:rFonts w:ascii="Arial" w:hAnsi="Arial" w:cs="Arial"/>
        <w:sz w:val="18"/>
        <w:szCs w:val="18"/>
      </w:rPr>
      <w:fldChar w:fldCharType="end"/>
    </w:r>
  </w:p>
  <w:p w:rsidR="0050337D" w:rsidRPr="000D34C6" w:rsidRDefault="0050337D" w:rsidP="000D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7D" w:rsidRDefault="0050337D">
      <w:r>
        <w:separator/>
      </w:r>
    </w:p>
  </w:footnote>
  <w:footnote w:type="continuationSeparator" w:id="0">
    <w:p w:rsidR="0050337D" w:rsidRDefault="0050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7D" w:rsidRPr="005F2FD7" w:rsidRDefault="0050337D" w:rsidP="00D84AE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7D" w:rsidRDefault="005033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9B9"/>
    <w:multiLevelType w:val="hybridMultilevel"/>
    <w:tmpl w:val="351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445B"/>
    <w:multiLevelType w:val="hybridMultilevel"/>
    <w:tmpl w:val="688C2A60"/>
    <w:lvl w:ilvl="0" w:tplc="843A23C2">
      <w:start w:val="6"/>
      <w:numFmt w:val="bullet"/>
      <w:pStyle w:val="Bullet"/>
      <w:lvlText w:val=""/>
      <w:lvlJc w:val="left"/>
      <w:pPr>
        <w:tabs>
          <w:tab w:val="num" w:pos="861"/>
        </w:tabs>
        <w:ind w:left="861" w:hanging="429"/>
      </w:pPr>
      <w:rPr>
        <w:rFonts w:ascii="Webdings" w:hAnsi="Webdings" w:cs="Webdings" w:hint="default"/>
        <w:sz w:val="24"/>
        <w:szCs w:val="24"/>
      </w:rPr>
    </w:lvl>
    <w:lvl w:ilvl="1" w:tplc="79F8A1A2">
      <w:start w:val="6"/>
      <w:numFmt w:val="bullet"/>
      <w:lvlText w:val=""/>
      <w:lvlJc w:val="left"/>
      <w:pPr>
        <w:tabs>
          <w:tab w:val="num" w:pos="1440"/>
        </w:tabs>
        <w:ind w:left="1440" w:hanging="360"/>
      </w:pPr>
      <w:rPr>
        <w:rFonts w:ascii="Webdings" w:hAnsi="Webdings" w:cs="Webdings" w:hint="default"/>
        <w:sz w:val="24"/>
        <w:szCs w:val="24"/>
      </w:rPr>
    </w:lvl>
    <w:lvl w:ilvl="2" w:tplc="79F8A1A2">
      <w:start w:val="6"/>
      <w:numFmt w:val="bullet"/>
      <w:lvlText w:val=""/>
      <w:lvlJc w:val="left"/>
      <w:pPr>
        <w:tabs>
          <w:tab w:val="num" w:pos="2160"/>
        </w:tabs>
        <w:ind w:left="2160" w:hanging="360"/>
      </w:pPr>
      <w:rPr>
        <w:rFonts w:ascii="Webdings" w:hAnsi="Webdings" w:cs="Webdings" w:hint="default"/>
        <w:sz w:val="24"/>
        <w:szCs w:val="24"/>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54568BE"/>
    <w:multiLevelType w:val="hybridMultilevel"/>
    <w:tmpl w:val="211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05B3D"/>
    <w:multiLevelType w:val="hybridMultilevel"/>
    <w:tmpl w:val="17624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80797"/>
    <w:multiLevelType w:val="hybridMultilevel"/>
    <w:tmpl w:val="A316FB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E179C7"/>
    <w:multiLevelType w:val="hybridMultilevel"/>
    <w:tmpl w:val="2BF6057C"/>
    <w:lvl w:ilvl="0" w:tplc="8C200EC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239103E"/>
    <w:multiLevelType w:val="multilevel"/>
    <w:tmpl w:val="653883F4"/>
    <w:lvl w:ilvl="0">
      <w:start w:val="1"/>
      <w:numFmt w:val="lowerLetter"/>
      <w:pStyle w:val="Subquestion"/>
      <w:lvlText w:val="%1."/>
      <w:lvlJc w:val="left"/>
      <w:pPr>
        <w:tabs>
          <w:tab w:val="num" w:pos="792"/>
        </w:tabs>
        <w:ind w:left="720" w:hanging="288"/>
      </w:pPr>
      <w:rPr>
        <w:rFonts w:ascii="Arial" w:hAnsi="Arial" w:cs="Arial" w:hint="default"/>
        <w:b/>
        <w:bCs/>
        <w:i w:val="0"/>
        <w:iCs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ascii="Helvetica Bold" w:hAnsi="Helvetica Bold" w:cs="Helvetica Bold" w:hint="default"/>
        <w:b/>
        <w:bCs/>
        <w:i w:val="0"/>
        <w:iCs w:val="0"/>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7D975C5"/>
    <w:multiLevelType w:val="hybridMultilevel"/>
    <w:tmpl w:val="9BE0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37DC2"/>
    <w:multiLevelType w:val="hybridMultilevel"/>
    <w:tmpl w:val="C8C24902"/>
    <w:lvl w:ilvl="0" w:tplc="79F8A1A2">
      <w:start w:val="6"/>
      <w:numFmt w:val="bullet"/>
      <w:lvlText w:val=""/>
      <w:lvlJc w:val="left"/>
      <w:pPr>
        <w:tabs>
          <w:tab w:val="num" w:pos="1440"/>
        </w:tabs>
        <w:ind w:left="1440" w:hanging="720"/>
      </w:pPr>
      <w:rPr>
        <w:rFonts w:ascii="Webdings" w:hAnsi="Webdings" w:cs="Webdings"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437700B"/>
    <w:multiLevelType w:val="hybridMultilevel"/>
    <w:tmpl w:val="32F64F1C"/>
    <w:lvl w:ilvl="0" w:tplc="3F62E5B4">
      <w:start w:val="1"/>
      <w:numFmt w:val="lowerLetter"/>
      <w:lvlText w:val="%1."/>
      <w:lvlJc w:val="left"/>
      <w:pPr>
        <w:ind w:left="450" w:hanging="360"/>
      </w:pPr>
      <w:rPr>
        <w:rFonts w:ascii="Arial" w:hAnsi="Arial" w:cs="Arial"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95D5DD4"/>
    <w:multiLevelType w:val="hybridMultilevel"/>
    <w:tmpl w:val="5EB23E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0A50B7"/>
    <w:multiLevelType w:val="hybridMultilevel"/>
    <w:tmpl w:val="8960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F7283"/>
    <w:multiLevelType w:val="hybridMultilevel"/>
    <w:tmpl w:val="E14832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630C04"/>
    <w:multiLevelType w:val="hybridMultilevel"/>
    <w:tmpl w:val="742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82ACD"/>
    <w:multiLevelType w:val="hybridMultilevel"/>
    <w:tmpl w:val="DC1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E0AE3"/>
    <w:multiLevelType w:val="hybridMultilevel"/>
    <w:tmpl w:val="C7D8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100E4"/>
    <w:multiLevelType w:val="hybridMultilevel"/>
    <w:tmpl w:val="BF9E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76069"/>
    <w:multiLevelType w:val="hybridMultilevel"/>
    <w:tmpl w:val="5B240FA6"/>
    <w:lvl w:ilvl="0" w:tplc="79F8A1A2">
      <w:start w:val="6"/>
      <w:numFmt w:val="bullet"/>
      <w:lvlText w:val=""/>
      <w:lvlJc w:val="left"/>
      <w:pPr>
        <w:tabs>
          <w:tab w:val="num" w:pos="3060"/>
        </w:tabs>
        <w:ind w:left="3060" w:hanging="2625"/>
      </w:pPr>
      <w:rPr>
        <w:rFonts w:ascii="Webdings" w:hAnsi="Webdings" w:cs="Webdings" w:hint="default"/>
        <w:sz w:val="24"/>
        <w:szCs w:val="24"/>
      </w:rPr>
    </w:lvl>
    <w:lvl w:ilvl="1" w:tplc="7E8E9DE6">
      <w:start w:val="1"/>
      <w:numFmt w:val="bullet"/>
      <w:lvlText w:val="o"/>
      <w:lvlJc w:val="left"/>
      <w:pPr>
        <w:tabs>
          <w:tab w:val="num" w:pos="1515"/>
        </w:tabs>
        <w:ind w:left="1515" w:hanging="360"/>
      </w:pPr>
      <w:rPr>
        <w:rFonts w:ascii="Courier New" w:hAnsi="Courier New" w:cs="Courier New" w:hint="default"/>
      </w:rPr>
    </w:lvl>
    <w:lvl w:ilvl="2" w:tplc="14A0821C">
      <w:start w:val="1"/>
      <w:numFmt w:val="bullet"/>
      <w:lvlText w:val=""/>
      <w:lvlJc w:val="left"/>
      <w:pPr>
        <w:tabs>
          <w:tab w:val="num" w:pos="2235"/>
        </w:tabs>
        <w:ind w:left="2235" w:hanging="360"/>
      </w:pPr>
      <w:rPr>
        <w:rFonts w:ascii="Wingdings" w:hAnsi="Wingdings" w:cs="Wingdings" w:hint="default"/>
      </w:rPr>
    </w:lvl>
    <w:lvl w:ilvl="3" w:tplc="0DF846F4">
      <w:start w:val="1"/>
      <w:numFmt w:val="bullet"/>
      <w:lvlText w:val=""/>
      <w:lvlJc w:val="left"/>
      <w:pPr>
        <w:tabs>
          <w:tab w:val="num" w:pos="2955"/>
        </w:tabs>
        <w:ind w:left="2955" w:hanging="360"/>
      </w:pPr>
      <w:rPr>
        <w:rFonts w:ascii="Symbol" w:hAnsi="Symbol" w:cs="Symbol" w:hint="default"/>
      </w:rPr>
    </w:lvl>
    <w:lvl w:ilvl="4" w:tplc="76F2B586">
      <w:start w:val="1"/>
      <w:numFmt w:val="bullet"/>
      <w:lvlText w:val="o"/>
      <w:lvlJc w:val="left"/>
      <w:pPr>
        <w:tabs>
          <w:tab w:val="num" w:pos="3675"/>
        </w:tabs>
        <w:ind w:left="3675" w:hanging="360"/>
      </w:pPr>
      <w:rPr>
        <w:rFonts w:ascii="Courier New" w:hAnsi="Courier New" w:cs="Courier New" w:hint="default"/>
      </w:rPr>
    </w:lvl>
    <w:lvl w:ilvl="5" w:tplc="6F824BCA">
      <w:start w:val="1"/>
      <w:numFmt w:val="bullet"/>
      <w:lvlText w:val=""/>
      <w:lvlJc w:val="left"/>
      <w:pPr>
        <w:tabs>
          <w:tab w:val="num" w:pos="4395"/>
        </w:tabs>
        <w:ind w:left="4395" w:hanging="360"/>
      </w:pPr>
      <w:rPr>
        <w:rFonts w:ascii="Wingdings" w:hAnsi="Wingdings" w:cs="Wingdings" w:hint="default"/>
      </w:rPr>
    </w:lvl>
    <w:lvl w:ilvl="6" w:tplc="D180AB0A">
      <w:start w:val="1"/>
      <w:numFmt w:val="bullet"/>
      <w:lvlText w:val=""/>
      <w:lvlJc w:val="left"/>
      <w:pPr>
        <w:tabs>
          <w:tab w:val="num" w:pos="5115"/>
        </w:tabs>
        <w:ind w:left="5115" w:hanging="360"/>
      </w:pPr>
      <w:rPr>
        <w:rFonts w:ascii="Symbol" w:hAnsi="Symbol" w:cs="Symbol" w:hint="default"/>
      </w:rPr>
    </w:lvl>
    <w:lvl w:ilvl="7" w:tplc="304E984C">
      <w:start w:val="1"/>
      <w:numFmt w:val="bullet"/>
      <w:lvlText w:val="o"/>
      <w:lvlJc w:val="left"/>
      <w:pPr>
        <w:tabs>
          <w:tab w:val="num" w:pos="5835"/>
        </w:tabs>
        <w:ind w:left="5835" w:hanging="360"/>
      </w:pPr>
      <w:rPr>
        <w:rFonts w:ascii="Courier New" w:hAnsi="Courier New" w:cs="Courier New" w:hint="default"/>
      </w:rPr>
    </w:lvl>
    <w:lvl w:ilvl="8" w:tplc="1416D7AC">
      <w:start w:val="1"/>
      <w:numFmt w:val="bullet"/>
      <w:lvlText w:val=""/>
      <w:lvlJc w:val="left"/>
      <w:pPr>
        <w:tabs>
          <w:tab w:val="num" w:pos="6555"/>
        </w:tabs>
        <w:ind w:left="6555" w:hanging="360"/>
      </w:pPr>
      <w:rPr>
        <w:rFonts w:ascii="Wingdings" w:hAnsi="Wingdings" w:cs="Wingdings" w:hint="default"/>
      </w:rPr>
    </w:lvl>
  </w:abstractNum>
  <w:abstractNum w:abstractNumId="18">
    <w:nsid w:val="61C930CB"/>
    <w:multiLevelType w:val="hybridMultilevel"/>
    <w:tmpl w:val="414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BC4249"/>
    <w:multiLevelType w:val="hybridMultilevel"/>
    <w:tmpl w:val="3B0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BA27B6"/>
    <w:multiLevelType w:val="hybridMultilevel"/>
    <w:tmpl w:val="7AC44D18"/>
    <w:lvl w:ilvl="0" w:tplc="843A23C2">
      <w:start w:val="6"/>
      <w:numFmt w:val="bullet"/>
      <w:lvlText w:val=""/>
      <w:lvlJc w:val="left"/>
      <w:pPr>
        <w:tabs>
          <w:tab w:val="num" w:pos="861"/>
        </w:tabs>
        <w:ind w:left="861" w:hanging="429"/>
      </w:pPr>
      <w:rPr>
        <w:rFonts w:ascii="Webdings" w:hAnsi="Webdings" w:cs="Webdings" w:hint="default"/>
        <w:sz w:val="24"/>
        <w:szCs w:val="24"/>
      </w:rPr>
    </w:lvl>
    <w:lvl w:ilvl="1" w:tplc="79F8A1A2">
      <w:start w:val="6"/>
      <w:numFmt w:val="bullet"/>
      <w:lvlText w:val=""/>
      <w:lvlJc w:val="left"/>
      <w:pPr>
        <w:tabs>
          <w:tab w:val="num" w:pos="1440"/>
        </w:tabs>
        <w:ind w:left="1440" w:hanging="360"/>
      </w:pPr>
      <w:rPr>
        <w:rFonts w:ascii="Webdings" w:hAnsi="Webdings" w:cs="Webdings" w:hint="default"/>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6C147939"/>
    <w:multiLevelType w:val="hybridMultilevel"/>
    <w:tmpl w:val="95CE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0394E"/>
    <w:multiLevelType w:val="multilevel"/>
    <w:tmpl w:val="28C098A2"/>
    <w:lvl w:ilvl="0">
      <w:start w:val="1"/>
      <w:numFmt w:val="decimal"/>
      <w:pStyle w:val="Question1"/>
      <w:lvlText w:val="%1."/>
      <w:lvlJc w:val="left"/>
      <w:pPr>
        <w:tabs>
          <w:tab w:val="num" w:pos="522"/>
        </w:tabs>
        <w:ind w:left="522" w:hanging="432"/>
      </w:pPr>
      <w:rPr>
        <w:rFonts w:ascii="Arial" w:hAnsi="Arial" w:cs="Arial" w:hint="default"/>
        <w:b/>
        <w:bCs/>
        <w:i w:val="0"/>
        <w:iCs w:val="0"/>
        <w:sz w:val="20"/>
        <w:szCs w:val="2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A6970CE"/>
    <w:multiLevelType w:val="hybridMultilevel"/>
    <w:tmpl w:val="B00C5CF8"/>
    <w:lvl w:ilvl="0" w:tplc="8C200E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D6F5E"/>
    <w:multiLevelType w:val="hybridMultilevel"/>
    <w:tmpl w:val="6924E7D4"/>
    <w:lvl w:ilvl="0" w:tplc="79F8A1A2">
      <w:start w:val="6"/>
      <w:numFmt w:val="bullet"/>
      <w:lvlText w:val=""/>
      <w:lvlJc w:val="left"/>
      <w:pPr>
        <w:ind w:left="882" w:hanging="360"/>
      </w:pPr>
      <w:rPr>
        <w:rFonts w:ascii="Webdings" w:hAnsi="Webdings" w:cs="Webdings" w:hint="default"/>
        <w:sz w:val="24"/>
        <w:szCs w:val="24"/>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5">
    <w:nsid w:val="7FCB5742"/>
    <w:multiLevelType w:val="hybridMultilevel"/>
    <w:tmpl w:val="717C2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17"/>
  </w:num>
  <w:num w:numId="4">
    <w:abstractNumId w:val="1"/>
  </w:num>
  <w:num w:numId="5">
    <w:abstractNumId w:val="8"/>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4"/>
  </w:num>
  <w:num w:numId="10">
    <w:abstractNumId w:val="5"/>
  </w:num>
  <w:num w:numId="11">
    <w:abstractNumId w:val="23"/>
  </w:num>
  <w:num w:numId="12">
    <w:abstractNumId w:val="9"/>
  </w:num>
  <w:num w:numId="13">
    <w:abstractNumId w:val="25"/>
  </w:num>
  <w:num w:numId="14">
    <w:abstractNumId w:val="12"/>
  </w:num>
  <w:num w:numId="15">
    <w:abstractNumId w:val="3"/>
  </w:num>
  <w:num w:numId="16">
    <w:abstractNumId w:val="14"/>
  </w:num>
  <w:num w:numId="17">
    <w:abstractNumId w:val="11"/>
  </w:num>
  <w:num w:numId="18">
    <w:abstractNumId w:val="18"/>
  </w:num>
  <w:num w:numId="19">
    <w:abstractNumId w:val="21"/>
  </w:num>
  <w:num w:numId="20">
    <w:abstractNumId w:val="15"/>
  </w:num>
  <w:num w:numId="21">
    <w:abstractNumId w:val="10"/>
  </w:num>
  <w:num w:numId="22">
    <w:abstractNumId w:val="2"/>
  </w:num>
  <w:num w:numId="23">
    <w:abstractNumId w:val="4"/>
  </w:num>
  <w:num w:numId="24">
    <w:abstractNumId w:val="16"/>
  </w:num>
  <w:num w:numId="25">
    <w:abstractNumId w:val="0"/>
  </w:num>
  <w:num w:numId="26">
    <w:abstractNumId w:val="13"/>
  </w:num>
  <w:num w:numId="27">
    <w:abstractNumId w:val="19"/>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F9"/>
    <w:rsid w:val="00015AED"/>
    <w:rsid w:val="00022F3E"/>
    <w:rsid w:val="000237EC"/>
    <w:rsid w:val="00023935"/>
    <w:rsid w:val="00040ACA"/>
    <w:rsid w:val="00076FB3"/>
    <w:rsid w:val="00080FB7"/>
    <w:rsid w:val="00085FA8"/>
    <w:rsid w:val="000940F1"/>
    <w:rsid w:val="000B6F33"/>
    <w:rsid w:val="000C0459"/>
    <w:rsid w:val="000D34C6"/>
    <w:rsid w:val="000D6F94"/>
    <w:rsid w:val="000D7D25"/>
    <w:rsid w:val="000E40AF"/>
    <w:rsid w:val="000E45DE"/>
    <w:rsid w:val="0012264E"/>
    <w:rsid w:val="00134694"/>
    <w:rsid w:val="00134B1B"/>
    <w:rsid w:val="00153028"/>
    <w:rsid w:val="00154374"/>
    <w:rsid w:val="001572B2"/>
    <w:rsid w:val="00162148"/>
    <w:rsid w:val="00162656"/>
    <w:rsid w:val="00162858"/>
    <w:rsid w:val="0018554B"/>
    <w:rsid w:val="001937B9"/>
    <w:rsid w:val="0019399E"/>
    <w:rsid w:val="001A0456"/>
    <w:rsid w:val="001C2F9B"/>
    <w:rsid w:val="001C4FB7"/>
    <w:rsid w:val="001C6406"/>
    <w:rsid w:val="001D1E6D"/>
    <w:rsid w:val="001E6279"/>
    <w:rsid w:val="002001C0"/>
    <w:rsid w:val="00213C22"/>
    <w:rsid w:val="002158FB"/>
    <w:rsid w:val="00226FF4"/>
    <w:rsid w:val="0023216C"/>
    <w:rsid w:val="00232F7C"/>
    <w:rsid w:val="002416E8"/>
    <w:rsid w:val="002C0B6F"/>
    <w:rsid w:val="002C31AF"/>
    <w:rsid w:val="002C4D22"/>
    <w:rsid w:val="002E22D3"/>
    <w:rsid w:val="002E44B2"/>
    <w:rsid w:val="002F3B75"/>
    <w:rsid w:val="00304AA9"/>
    <w:rsid w:val="00326B75"/>
    <w:rsid w:val="00335EBC"/>
    <w:rsid w:val="00352E48"/>
    <w:rsid w:val="00383BCC"/>
    <w:rsid w:val="003946DE"/>
    <w:rsid w:val="003A37AD"/>
    <w:rsid w:val="0041523B"/>
    <w:rsid w:val="004167BB"/>
    <w:rsid w:val="00417A2E"/>
    <w:rsid w:val="00423780"/>
    <w:rsid w:val="00456D66"/>
    <w:rsid w:val="00461364"/>
    <w:rsid w:val="004713E9"/>
    <w:rsid w:val="004800A2"/>
    <w:rsid w:val="0048473B"/>
    <w:rsid w:val="00493106"/>
    <w:rsid w:val="00495649"/>
    <w:rsid w:val="004A4212"/>
    <w:rsid w:val="004A786F"/>
    <w:rsid w:val="004E3BF5"/>
    <w:rsid w:val="004E53D8"/>
    <w:rsid w:val="004E561F"/>
    <w:rsid w:val="004E64D0"/>
    <w:rsid w:val="004F287A"/>
    <w:rsid w:val="004F4B5E"/>
    <w:rsid w:val="00500794"/>
    <w:rsid w:val="0050337D"/>
    <w:rsid w:val="005046C1"/>
    <w:rsid w:val="00514F7C"/>
    <w:rsid w:val="00522EB3"/>
    <w:rsid w:val="00532F84"/>
    <w:rsid w:val="0054282B"/>
    <w:rsid w:val="00544304"/>
    <w:rsid w:val="00550587"/>
    <w:rsid w:val="00562909"/>
    <w:rsid w:val="005664AF"/>
    <w:rsid w:val="00573C46"/>
    <w:rsid w:val="0057506E"/>
    <w:rsid w:val="00575B0F"/>
    <w:rsid w:val="00582248"/>
    <w:rsid w:val="005878DF"/>
    <w:rsid w:val="00597C02"/>
    <w:rsid w:val="005B6BE8"/>
    <w:rsid w:val="005C5B9E"/>
    <w:rsid w:val="005E04DD"/>
    <w:rsid w:val="005F2FD7"/>
    <w:rsid w:val="005F5076"/>
    <w:rsid w:val="00621DAA"/>
    <w:rsid w:val="00634162"/>
    <w:rsid w:val="006416C7"/>
    <w:rsid w:val="00642485"/>
    <w:rsid w:val="0066046F"/>
    <w:rsid w:val="006633A7"/>
    <w:rsid w:val="00675660"/>
    <w:rsid w:val="00675E28"/>
    <w:rsid w:val="006964B3"/>
    <w:rsid w:val="006C5284"/>
    <w:rsid w:val="006D2C4F"/>
    <w:rsid w:val="006E645F"/>
    <w:rsid w:val="006E6A4E"/>
    <w:rsid w:val="00711C2F"/>
    <w:rsid w:val="00715516"/>
    <w:rsid w:val="00722930"/>
    <w:rsid w:val="00735442"/>
    <w:rsid w:val="00735FA9"/>
    <w:rsid w:val="0074726F"/>
    <w:rsid w:val="00760CC3"/>
    <w:rsid w:val="00760E4E"/>
    <w:rsid w:val="00761B40"/>
    <w:rsid w:val="00784CFC"/>
    <w:rsid w:val="007853E8"/>
    <w:rsid w:val="007969B0"/>
    <w:rsid w:val="007B5762"/>
    <w:rsid w:val="007C77B9"/>
    <w:rsid w:val="007D4192"/>
    <w:rsid w:val="007D4922"/>
    <w:rsid w:val="007D6458"/>
    <w:rsid w:val="007D7C36"/>
    <w:rsid w:val="007F680D"/>
    <w:rsid w:val="008030D3"/>
    <w:rsid w:val="0080560F"/>
    <w:rsid w:val="00836848"/>
    <w:rsid w:val="00840E75"/>
    <w:rsid w:val="0085475B"/>
    <w:rsid w:val="008547A2"/>
    <w:rsid w:val="008751C0"/>
    <w:rsid w:val="0087720F"/>
    <w:rsid w:val="00877A77"/>
    <w:rsid w:val="008956B0"/>
    <w:rsid w:val="00897129"/>
    <w:rsid w:val="008A2584"/>
    <w:rsid w:val="008B533F"/>
    <w:rsid w:val="008C7186"/>
    <w:rsid w:val="008C75CA"/>
    <w:rsid w:val="008D6E2B"/>
    <w:rsid w:val="008E24DA"/>
    <w:rsid w:val="00900DB8"/>
    <w:rsid w:val="00907988"/>
    <w:rsid w:val="00924112"/>
    <w:rsid w:val="00925FE1"/>
    <w:rsid w:val="009367E7"/>
    <w:rsid w:val="00942295"/>
    <w:rsid w:val="009477DE"/>
    <w:rsid w:val="00976EC5"/>
    <w:rsid w:val="009825FD"/>
    <w:rsid w:val="0098673E"/>
    <w:rsid w:val="0099506C"/>
    <w:rsid w:val="00995391"/>
    <w:rsid w:val="009A2663"/>
    <w:rsid w:val="009B0AF9"/>
    <w:rsid w:val="009B1996"/>
    <w:rsid w:val="009B5B4E"/>
    <w:rsid w:val="009B7E78"/>
    <w:rsid w:val="009C1202"/>
    <w:rsid w:val="009C2F2E"/>
    <w:rsid w:val="009E082D"/>
    <w:rsid w:val="009E655B"/>
    <w:rsid w:val="009F3CEF"/>
    <w:rsid w:val="009F42EC"/>
    <w:rsid w:val="009F6910"/>
    <w:rsid w:val="00A00D53"/>
    <w:rsid w:val="00A03FDB"/>
    <w:rsid w:val="00A102FA"/>
    <w:rsid w:val="00A11C3D"/>
    <w:rsid w:val="00A26437"/>
    <w:rsid w:val="00A27D8C"/>
    <w:rsid w:val="00A54025"/>
    <w:rsid w:val="00A61151"/>
    <w:rsid w:val="00A66E75"/>
    <w:rsid w:val="00A67443"/>
    <w:rsid w:val="00A7073D"/>
    <w:rsid w:val="00A70CEA"/>
    <w:rsid w:val="00A71290"/>
    <w:rsid w:val="00A74494"/>
    <w:rsid w:val="00A766D9"/>
    <w:rsid w:val="00A80E29"/>
    <w:rsid w:val="00A8562A"/>
    <w:rsid w:val="00A86905"/>
    <w:rsid w:val="00A92C20"/>
    <w:rsid w:val="00A92E06"/>
    <w:rsid w:val="00AB4123"/>
    <w:rsid w:val="00AB6C47"/>
    <w:rsid w:val="00AC37A0"/>
    <w:rsid w:val="00AC7900"/>
    <w:rsid w:val="00AD2858"/>
    <w:rsid w:val="00B01719"/>
    <w:rsid w:val="00B0564A"/>
    <w:rsid w:val="00B124F5"/>
    <w:rsid w:val="00B20C6B"/>
    <w:rsid w:val="00B250C8"/>
    <w:rsid w:val="00B2773F"/>
    <w:rsid w:val="00B32644"/>
    <w:rsid w:val="00B43AC8"/>
    <w:rsid w:val="00B44246"/>
    <w:rsid w:val="00B4505C"/>
    <w:rsid w:val="00B47594"/>
    <w:rsid w:val="00B60DCA"/>
    <w:rsid w:val="00B72392"/>
    <w:rsid w:val="00B8063F"/>
    <w:rsid w:val="00B95A72"/>
    <w:rsid w:val="00BA2095"/>
    <w:rsid w:val="00BA230E"/>
    <w:rsid w:val="00BA71C2"/>
    <w:rsid w:val="00BB0A5B"/>
    <w:rsid w:val="00BD24F6"/>
    <w:rsid w:val="00BD4A3A"/>
    <w:rsid w:val="00BF6848"/>
    <w:rsid w:val="00C02721"/>
    <w:rsid w:val="00C06AF1"/>
    <w:rsid w:val="00C079AF"/>
    <w:rsid w:val="00C1192B"/>
    <w:rsid w:val="00C1233B"/>
    <w:rsid w:val="00C414DD"/>
    <w:rsid w:val="00C71A78"/>
    <w:rsid w:val="00C81BDE"/>
    <w:rsid w:val="00C826E2"/>
    <w:rsid w:val="00C92725"/>
    <w:rsid w:val="00C944DB"/>
    <w:rsid w:val="00C9502B"/>
    <w:rsid w:val="00CA4648"/>
    <w:rsid w:val="00CA6403"/>
    <w:rsid w:val="00CC2F87"/>
    <w:rsid w:val="00CE2E77"/>
    <w:rsid w:val="00CE700E"/>
    <w:rsid w:val="00CF0E54"/>
    <w:rsid w:val="00D05F8A"/>
    <w:rsid w:val="00D10574"/>
    <w:rsid w:val="00D10D20"/>
    <w:rsid w:val="00D252E2"/>
    <w:rsid w:val="00D45722"/>
    <w:rsid w:val="00D47012"/>
    <w:rsid w:val="00D84AE7"/>
    <w:rsid w:val="00D90754"/>
    <w:rsid w:val="00DA5254"/>
    <w:rsid w:val="00DB6F17"/>
    <w:rsid w:val="00DC3768"/>
    <w:rsid w:val="00DC563D"/>
    <w:rsid w:val="00DE1624"/>
    <w:rsid w:val="00DE620E"/>
    <w:rsid w:val="00DF260E"/>
    <w:rsid w:val="00DF4256"/>
    <w:rsid w:val="00E01535"/>
    <w:rsid w:val="00E02D6F"/>
    <w:rsid w:val="00E05043"/>
    <w:rsid w:val="00E05705"/>
    <w:rsid w:val="00E12C1E"/>
    <w:rsid w:val="00E13D77"/>
    <w:rsid w:val="00E17A77"/>
    <w:rsid w:val="00E216E1"/>
    <w:rsid w:val="00E44A80"/>
    <w:rsid w:val="00E4708E"/>
    <w:rsid w:val="00E53222"/>
    <w:rsid w:val="00E67799"/>
    <w:rsid w:val="00E8141E"/>
    <w:rsid w:val="00EA786C"/>
    <w:rsid w:val="00EC29BF"/>
    <w:rsid w:val="00EC46B3"/>
    <w:rsid w:val="00EC5819"/>
    <w:rsid w:val="00ED0F68"/>
    <w:rsid w:val="00EE44E7"/>
    <w:rsid w:val="00EE6B8D"/>
    <w:rsid w:val="00EF2CA4"/>
    <w:rsid w:val="00EF343E"/>
    <w:rsid w:val="00F10C1F"/>
    <w:rsid w:val="00F20D35"/>
    <w:rsid w:val="00F30E37"/>
    <w:rsid w:val="00F363EB"/>
    <w:rsid w:val="00F4360B"/>
    <w:rsid w:val="00F4615B"/>
    <w:rsid w:val="00F73335"/>
    <w:rsid w:val="00FA0136"/>
    <w:rsid w:val="00FA1002"/>
    <w:rsid w:val="00FA3271"/>
    <w:rsid w:val="00FB50C7"/>
    <w:rsid w:val="00FB7F6C"/>
    <w:rsid w:val="00FD494B"/>
    <w:rsid w:val="00FD6D36"/>
    <w:rsid w:val="00FE5F96"/>
    <w:rsid w:val="00FF16BE"/>
    <w:rsid w:val="00FF3326"/>
    <w:rsid w:val="00FF3D19"/>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D6F94"/>
    <w:rPr>
      <w:sz w:val="24"/>
      <w:szCs w:val="24"/>
    </w:rPr>
  </w:style>
  <w:style w:type="paragraph" w:styleId="Heading1">
    <w:name w:val="heading 1"/>
    <w:basedOn w:val="Normal"/>
    <w:next w:val="Normal"/>
    <w:link w:val="Heading1Char"/>
    <w:uiPriority w:val="99"/>
    <w:qFormat/>
    <w:rsid w:val="000D6F94"/>
    <w:pPr>
      <w:keepNext/>
      <w:shd w:val="solid" w:color="auto" w:fill="auto"/>
      <w:jc w:val="center"/>
      <w:outlineLvl w:val="0"/>
    </w:pPr>
    <w:rPr>
      <w:rFonts w:ascii="Arial" w:hAnsi="Arial" w:cs="Arial"/>
      <w:b/>
      <w:bCs/>
      <w:color w:val="FFFFFF"/>
    </w:rPr>
  </w:style>
  <w:style w:type="paragraph" w:styleId="Heading2">
    <w:name w:val="heading 2"/>
    <w:basedOn w:val="Normal"/>
    <w:next w:val="Normal"/>
    <w:link w:val="Heading2Char"/>
    <w:uiPriority w:val="99"/>
    <w:qFormat/>
    <w:rsid w:val="000D6F94"/>
    <w:pPr>
      <w:keepNext/>
      <w:tabs>
        <w:tab w:val="left" w:pos="360"/>
      </w:tabs>
      <w:outlineLvl w:val="1"/>
    </w:pPr>
    <w:rPr>
      <w:rFonts w:ascii="Helvetica Bold" w:hAnsi="Helvetica Bold" w:cs="Helvetica Bold"/>
      <w:b/>
      <w:bCs/>
      <w:caps/>
    </w:rPr>
  </w:style>
  <w:style w:type="paragraph" w:styleId="Heading3">
    <w:name w:val="heading 3"/>
    <w:basedOn w:val="Normal"/>
    <w:next w:val="Normal"/>
    <w:link w:val="Heading3Char"/>
    <w:uiPriority w:val="99"/>
    <w:qFormat/>
    <w:rsid w:val="000D6F94"/>
    <w:pPr>
      <w:keepNext/>
      <w:outlineLvl w:val="2"/>
    </w:pPr>
    <w:rPr>
      <w:rFonts w:ascii="Arial" w:hAnsi="Arial" w:cs="Arial"/>
      <w:b/>
      <w:bCs/>
      <w:color w:val="FFFFFF"/>
      <w:sz w:val="20"/>
      <w:szCs w:val="20"/>
    </w:rPr>
  </w:style>
  <w:style w:type="paragraph" w:styleId="Heading4">
    <w:name w:val="heading 4"/>
    <w:basedOn w:val="Normal"/>
    <w:next w:val="Normal"/>
    <w:link w:val="Heading4Char"/>
    <w:uiPriority w:val="99"/>
    <w:qFormat/>
    <w:rsid w:val="000D6F94"/>
    <w:pPr>
      <w:keepNext/>
      <w:jc w:val="center"/>
      <w:outlineLvl w:val="3"/>
    </w:pPr>
    <w:rPr>
      <w:rFonts w:ascii="Arial" w:hAnsi="Arial" w:cs="Arial"/>
      <w:b/>
      <w:bCs/>
      <w:color w:val="FFFFFF"/>
      <w:sz w:val="20"/>
      <w:szCs w:val="20"/>
    </w:rPr>
  </w:style>
  <w:style w:type="paragraph" w:styleId="Heading5">
    <w:name w:val="heading 5"/>
    <w:basedOn w:val="Normal"/>
    <w:next w:val="Normal"/>
    <w:link w:val="Heading5Char"/>
    <w:uiPriority w:val="99"/>
    <w:qFormat/>
    <w:rsid w:val="000D6F94"/>
    <w:pPr>
      <w:keepNext/>
      <w:jc w:val="center"/>
      <w:outlineLvl w:val="4"/>
    </w:pPr>
    <w:rPr>
      <w:rFonts w:ascii="Arial" w:hAnsi="Arial" w:cs="Arial"/>
      <w:b/>
      <w:bCs/>
      <w:sz w:val="44"/>
      <w:szCs w:val="44"/>
    </w:rPr>
  </w:style>
  <w:style w:type="paragraph" w:styleId="Heading6">
    <w:name w:val="heading 6"/>
    <w:basedOn w:val="Normal"/>
    <w:next w:val="Normal"/>
    <w:link w:val="Heading6Char"/>
    <w:uiPriority w:val="99"/>
    <w:qFormat/>
    <w:rsid w:val="000D6F94"/>
    <w:pPr>
      <w:keepNext/>
      <w:jc w:val="center"/>
      <w:outlineLvl w:val="5"/>
    </w:pPr>
    <w:rPr>
      <w:rFonts w:ascii="Arial" w:hAnsi="Arial" w:cs="Arial"/>
      <w:b/>
      <w:bCs/>
      <w:sz w:val="40"/>
      <w:szCs w:val="40"/>
    </w:rPr>
  </w:style>
  <w:style w:type="paragraph" w:styleId="Heading7">
    <w:name w:val="heading 7"/>
    <w:basedOn w:val="Normal"/>
    <w:next w:val="Normal"/>
    <w:link w:val="Heading7Char"/>
    <w:uiPriority w:val="99"/>
    <w:qFormat/>
    <w:rsid w:val="000D6F94"/>
    <w:pPr>
      <w:keepNext/>
      <w:jc w:val="center"/>
      <w:outlineLvl w:val="6"/>
    </w:pPr>
    <w:rPr>
      <w:rFonts w:ascii="Arial" w:hAnsi="Arial" w:cs="Arial"/>
      <w:b/>
      <w:bCs/>
      <w:color w:val="FFFFFF"/>
      <w:sz w:val="32"/>
      <w:szCs w:val="32"/>
    </w:rPr>
  </w:style>
  <w:style w:type="paragraph" w:styleId="Heading8">
    <w:name w:val="heading 8"/>
    <w:basedOn w:val="Normal"/>
    <w:next w:val="Normal"/>
    <w:link w:val="Heading8Char"/>
    <w:uiPriority w:val="99"/>
    <w:qFormat/>
    <w:rsid w:val="000D6F9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20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20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20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20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F20C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F20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F20C2"/>
    <w:rPr>
      <w:rFonts w:asciiTheme="minorHAnsi" w:eastAsiaTheme="minorEastAsia" w:hAnsiTheme="minorHAnsi" w:cstheme="minorBidi"/>
      <w:i/>
      <w:iCs/>
      <w:sz w:val="24"/>
      <w:szCs w:val="24"/>
    </w:rPr>
  </w:style>
  <w:style w:type="paragraph" w:styleId="BodyText2">
    <w:name w:val="Body Text 2"/>
    <w:basedOn w:val="Normal"/>
    <w:link w:val="BodyText2Char"/>
    <w:uiPriority w:val="99"/>
    <w:rsid w:val="000D6F94"/>
    <w:pPr>
      <w:autoSpaceDE w:val="0"/>
      <w:autoSpaceDN w:val="0"/>
      <w:adjustRightInd w:val="0"/>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BF20C2"/>
    <w:rPr>
      <w:sz w:val="24"/>
      <w:szCs w:val="24"/>
    </w:rPr>
  </w:style>
  <w:style w:type="paragraph" w:styleId="Header">
    <w:name w:val="header"/>
    <w:basedOn w:val="Normal"/>
    <w:link w:val="HeaderChar"/>
    <w:uiPriority w:val="99"/>
    <w:rsid w:val="000D6F94"/>
    <w:pPr>
      <w:tabs>
        <w:tab w:val="center" w:pos="4320"/>
        <w:tab w:val="right" w:pos="8640"/>
      </w:tabs>
    </w:pPr>
  </w:style>
  <w:style w:type="character" w:customStyle="1" w:styleId="HeaderChar">
    <w:name w:val="Header Char"/>
    <w:basedOn w:val="DefaultParagraphFont"/>
    <w:link w:val="Header"/>
    <w:uiPriority w:val="99"/>
    <w:semiHidden/>
    <w:rsid w:val="00BF20C2"/>
    <w:rPr>
      <w:sz w:val="24"/>
      <w:szCs w:val="24"/>
    </w:rPr>
  </w:style>
  <w:style w:type="character" w:styleId="PageNumber">
    <w:name w:val="page number"/>
    <w:basedOn w:val="DefaultParagraphFont"/>
    <w:uiPriority w:val="99"/>
    <w:rsid w:val="000D6F94"/>
  </w:style>
  <w:style w:type="paragraph" w:styleId="Footer">
    <w:name w:val="footer"/>
    <w:basedOn w:val="Normal"/>
    <w:link w:val="FooterChar"/>
    <w:uiPriority w:val="99"/>
    <w:rsid w:val="000D6F94"/>
    <w:pPr>
      <w:tabs>
        <w:tab w:val="center" w:pos="4320"/>
        <w:tab w:val="right" w:pos="8640"/>
      </w:tabs>
    </w:pPr>
  </w:style>
  <w:style w:type="character" w:customStyle="1" w:styleId="FooterChar">
    <w:name w:val="Footer Char"/>
    <w:basedOn w:val="DefaultParagraphFont"/>
    <w:link w:val="Footer"/>
    <w:uiPriority w:val="99"/>
    <w:rsid w:val="000D34C6"/>
    <w:rPr>
      <w:sz w:val="24"/>
      <w:szCs w:val="24"/>
    </w:rPr>
  </w:style>
  <w:style w:type="paragraph" w:styleId="BodyText">
    <w:name w:val="Body Text"/>
    <w:basedOn w:val="Normal"/>
    <w:link w:val="BodyTextChar"/>
    <w:uiPriority w:val="99"/>
    <w:rsid w:val="000D6F94"/>
    <w:pPr>
      <w:spacing w:after="120"/>
    </w:pPr>
  </w:style>
  <w:style w:type="character" w:customStyle="1" w:styleId="BodyTextChar">
    <w:name w:val="Body Text Char"/>
    <w:basedOn w:val="DefaultParagraphFont"/>
    <w:link w:val="BodyText"/>
    <w:uiPriority w:val="99"/>
    <w:semiHidden/>
    <w:rsid w:val="00BF20C2"/>
    <w:rPr>
      <w:sz w:val="24"/>
      <w:szCs w:val="24"/>
    </w:rPr>
  </w:style>
  <w:style w:type="paragraph" w:customStyle="1" w:styleId="Question1">
    <w:name w:val="Question1"/>
    <w:basedOn w:val="Normal"/>
    <w:next w:val="BodyText"/>
    <w:uiPriority w:val="99"/>
    <w:rsid w:val="000D6F94"/>
    <w:pPr>
      <w:numPr>
        <w:numId w:val="6"/>
      </w:numPr>
      <w:tabs>
        <w:tab w:val="right" w:pos="5501"/>
      </w:tabs>
      <w:spacing w:before="80" w:after="160"/>
    </w:pPr>
    <w:rPr>
      <w:rFonts w:ascii="Arial" w:hAnsi="Arial" w:cs="Arial"/>
      <w:b/>
      <w:bCs/>
      <w:sz w:val="20"/>
      <w:szCs w:val="20"/>
    </w:rPr>
  </w:style>
  <w:style w:type="paragraph" w:customStyle="1" w:styleId="Subquestion">
    <w:name w:val="Subquestion"/>
    <w:basedOn w:val="Normal"/>
    <w:next w:val="BodyText"/>
    <w:uiPriority w:val="99"/>
    <w:rsid w:val="000D6F94"/>
    <w:pPr>
      <w:numPr>
        <w:numId w:val="1"/>
      </w:numPr>
      <w:tabs>
        <w:tab w:val="left" w:pos="720"/>
        <w:tab w:val="right" w:pos="5501"/>
      </w:tabs>
      <w:spacing w:after="160"/>
    </w:pPr>
    <w:rPr>
      <w:rFonts w:ascii="Arial" w:hAnsi="Arial" w:cs="Arial"/>
      <w:sz w:val="20"/>
      <w:szCs w:val="20"/>
    </w:rPr>
  </w:style>
  <w:style w:type="character" w:styleId="CommentReference">
    <w:name w:val="annotation reference"/>
    <w:basedOn w:val="DefaultParagraphFont"/>
    <w:uiPriority w:val="99"/>
    <w:semiHidden/>
    <w:rsid w:val="00162148"/>
    <w:rPr>
      <w:sz w:val="16"/>
      <w:szCs w:val="16"/>
    </w:rPr>
  </w:style>
  <w:style w:type="paragraph" w:styleId="Title">
    <w:name w:val="Title"/>
    <w:basedOn w:val="Normal"/>
    <w:link w:val="TitleChar"/>
    <w:uiPriority w:val="99"/>
    <w:qFormat/>
    <w:rsid w:val="000D6F94"/>
    <w:pPr>
      <w:jc w:val="center"/>
      <w:outlineLvl w:val="0"/>
    </w:pPr>
    <w:rPr>
      <w:rFonts w:ascii="Arial" w:hAnsi="Arial" w:cs="Arial"/>
      <w:b/>
      <w:bCs/>
      <w:kern w:val="28"/>
      <w:sz w:val="40"/>
      <w:szCs w:val="40"/>
    </w:rPr>
  </w:style>
  <w:style w:type="character" w:customStyle="1" w:styleId="TitleChar">
    <w:name w:val="Title Char"/>
    <w:basedOn w:val="DefaultParagraphFont"/>
    <w:link w:val="Title"/>
    <w:uiPriority w:val="10"/>
    <w:rsid w:val="00BF20C2"/>
    <w:rPr>
      <w:rFonts w:asciiTheme="majorHAnsi" w:eastAsiaTheme="majorEastAsia" w:hAnsiTheme="majorHAnsi" w:cstheme="majorBidi"/>
      <w:b/>
      <w:bCs/>
      <w:kern w:val="28"/>
      <w:sz w:val="32"/>
      <w:szCs w:val="32"/>
    </w:rPr>
  </w:style>
  <w:style w:type="paragraph" w:customStyle="1" w:styleId="Instruction">
    <w:name w:val="Instruction"/>
    <w:basedOn w:val="Normal"/>
    <w:uiPriority w:val="99"/>
    <w:rsid w:val="000D6F94"/>
    <w:pPr>
      <w:jc w:val="center"/>
    </w:pPr>
    <w:rPr>
      <w:rFonts w:ascii="Arial" w:hAnsi="Arial" w:cs="Arial"/>
      <w:i/>
      <w:iCs/>
    </w:rPr>
  </w:style>
  <w:style w:type="paragraph" w:customStyle="1" w:styleId="Bullet">
    <w:name w:val="Bullet"/>
    <w:basedOn w:val="BodyText2"/>
    <w:uiPriority w:val="99"/>
    <w:rsid w:val="000D6F94"/>
    <w:pPr>
      <w:numPr>
        <w:numId w:val="4"/>
      </w:numPr>
      <w:spacing w:after="120"/>
    </w:pPr>
  </w:style>
  <w:style w:type="paragraph" w:styleId="CommentText">
    <w:name w:val="annotation text"/>
    <w:basedOn w:val="Normal"/>
    <w:link w:val="CommentTextChar"/>
    <w:uiPriority w:val="99"/>
    <w:semiHidden/>
    <w:rsid w:val="00162148"/>
    <w:rPr>
      <w:sz w:val="20"/>
      <w:szCs w:val="20"/>
    </w:rPr>
  </w:style>
  <w:style w:type="character" w:customStyle="1" w:styleId="CommentTextChar">
    <w:name w:val="Comment Text Char"/>
    <w:basedOn w:val="DefaultParagraphFont"/>
    <w:link w:val="CommentText"/>
    <w:uiPriority w:val="99"/>
    <w:semiHidden/>
    <w:rsid w:val="00BF20C2"/>
    <w:rPr>
      <w:sz w:val="20"/>
      <w:szCs w:val="20"/>
    </w:rPr>
  </w:style>
  <w:style w:type="paragraph" w:styleId="CommentSubject">
    <w:name w:val="annotation subject"/>
    <w:basedOn w:val="CommentText"/>
    <w:next w:val="CommentText"/>
    <w:link w:val="CommentSubjectChar"/>
    <w:uiPriority w:val="99"/>
    <w:semiHidden/>
    <w:rsid w:val="00162148"/>
    <w:rPr>
      <w:b/>
      <w:bCs/>
    </w:rPr>
  </w:style>
  <w:style w:type="character" w:customStyle="1" w:styleId="CommentSubjectChar">
    <w:name w:val="Comment Subject Char"/>
    <w:basedOn w:val="CommentTextChar"/>
    <w:link w:val="CommentSubject"/>
    <w:uiPriority w:val="99"/>
    <w:semiHidden/>
    <w:rsid w:val="00BF20C2"/>
    <w:rPr>
      <w:b/>
      <w:bCs/>
      <w:sz w:val="20"/>
      <w:szCs w:val="20"/>
    </w:rPr>
  </w:style>
  <w:style w:type="paragraph" w:styleId="BalloonText">
    <w:name w:val="Balloon Text"/>
    <w:basedOn w:val="Normal"/>
    <w:link w:val="BalloonTextChar"/>
    <w:uiPriority w:val="99"/>
    <w:semiHidden/>
    <w:rsid w:val="00162148"/>
    <w:rPr>
      <w:rFonts w:ascii="Tahoma" w:hAnsi="Tahoma" w:cs="Tahoma"/>
      <w:sz w:val="16"/>
      <w:szCs w:val="16"/>
    </w:rPr>
  </w:style>
  <w:style w:type="character" w:customStyle="1" w:styleId="BalloonTextChar">
    <w:name w:val="Balloon Text Char"/>
    <w:basedOn w:val="DefaultParagraphFont"/>
    <w:link w:val="BalloonText"/>
    <w:uiPriority w:val="99"/>
    <w:semiHidden/>
    <w:rsid w:val="00BF20C2"/>
    <w:rPr>
      <w:sz w:val="0"/>
      <w:szCs w:val="0"/>
    </w:rPr>
  </w:style>
  <w:style w:type="character" w:styleId="Hyperlink">
    <w:name w:val="Hyperlink"/>
    <w:basedOn w:val="DefaultParagraphFont"/>
    <w:uiPriority w:val="99"/>
    <w:rsid w:val="00A7073D"/>
    <w:rPr>
      <w:color w:val="0000FF"/>
      <w:u w:val="single"/>
    </w:rPr>
  </w:style>
  <w:style w:type="paragraph" w:styleId="DocumentMap">
    <w:name w:val="Document Map"/>
    <w:basedOn w:val="Normal"/>
    <w:link w:val="DocumentMapChar"/>
    <w:uiPriority w:val="99"/>
    <w:semiHidden/>
    <w:rsid w:val="00DF42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20C2"/>
    <w:rPr>
      <w:sz w:val="0"/>
      <w:szCs w:val="0"/>
    </w:rPr>
  </w:style>
  <w:style w:type="paragraph" w:styleId="ListParagraph">
    <w:name w:val="List Paragraph"/>
    <w:basedOn w:val="Normal"/>
    <w:uiPriority w:val="99"/>
    <w:qFormat/>
    <w:rsid w:val="006633A7"/>
    <w:pPr>
      <w:ind w:left="720"/>
    </w:pPr>
  </w:style>
  <w:style w:type="character" w:customStyle="1" w:styleId="additionallbl2">
    <w:name w:val="additionallbl2"/>
    <w:basedOn w:val="DefaultParagraphFont"/>
    <w:rsid w:val="00877A77"/>
  </w:style>
  <w:style w:type="character" w:customStyle="1" w:styleId="adrsubsection1">
    <w:name w:val="adrsubsection1"/>
    <w:basedOn w:val="DefaultParagraphFont"/>
    <w:rsid w:val="000C0459"/>
    <w:rPr>
      <w:b/>
      <w:bCs/>
      <w:vanish w:val="0"/>
      <w:webHidden w:val="0"/>
      <w:color w:val="30414E"/>
      <w:shd w:val="clear" w:color="auto" w:fill="BBD5EA"/>
      <w:specVanish w:val="0"/>
    </w:rPr>
  </w:style>
  <w:style w:type="character" w:customStyle="1" w:styleId="required1">
    <w:name w:val="required1"/>
    <w:basedOn w:val="DefaultParagraphFont"/>
    <w:rsid w:val="000C0459"/>
  </w:style>
  <w:style w:type="character" w:customStyle="1" w:styleId="hidden-offscreen1">
    <w:name w:val="hidden-offscreen1"/>
    <w:basedOn w:val="DefaultParagraphFont"/>
    <w:rsid w:val="000C0459"/>
    <w:rPr>
      <w:color w:val="FFFFFF"/>
      <w:shd w:val="clear" w:color="auto" w:fill="20456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D6F94"/>
    <w:rPr>
      <w:sz w:val="24"/>
      <w:szCs w:val="24"/>
    </w:rPr>
  </w:style>
  <w:style w:type="paragraph" w:styleId="Heading1">
    <w:name w:val="heading 1"/>
    <w:basedOn w:val="Normal"/>
    <w:next w:val="Normal"/>
    <w:link w:val="Heading1Char"/>
    <w:uiPriority w:val="99"/>
    <w:qFormat/>
    <w:rsid w:val="000D6F94"/>
    <w:pPr>
      <w:keepNext/>
      <w:shd w:val="solid" w:color="auto" w:fill="auto"/>
      <w:jc w:val="center"/>
      <w:outlineLvl w:val="0"/>
    </w:pPr>
    <w:rPr>
      <w:rFonts w:ascii="Arial" w:hAnsi="Arial" w:cs="Arial"/>
      <w:b/>
      <w:bCs/>
      <w:color w:val="FFFFFF"/>
    </w:rPr>
  </w:style>
  <w:style w:type="paragraph" w:styleId="Heading2">
    <w:name w:val="heading 2"/>
    <w:basedOn w:val="Normal"/>
    <w:next w:val="Normal"/>
    <w:link w:val="Heading2Char"/>
    <w:uiPriority w:val="99"/>
    <w:qFormat/>
    <w:rsid w:val="000D6F94"/>
    <w:pPr>
      <w:keepNext/>
      <w:tabs>
        <w:tab w:val="left" w:pos="360"/>
      </w:tabs>
      <w:outlineLvl w:val="1"/>
    </w:pPr>
    <w:rPr>
      <w:rFonts w:ascii="Helvetica Bold" w:hAnsi="Helvetica Bold" w:cs="Helvetica Bold"/>
      <w:b/>
      <w:bCs/>
      <w:caps/>
    </w:rPr>
  </w:style>
  <w:style w:type="paragraph" w:styleId="Heading3">
    <w:name w:val="heading 3"/>
    <w:basedOn w:val="Normal"/>
    <w:next w:val="Normal"/>
    <w:link w:val="Heading3Char"/>
    <w:uiPriority w:val="99"/>
    <w:qFormat/>
    <w:rsid w:val="000D6F94"/>
    <w:pPr>
      <w:keepNext/>
      <w:outlineLvl w:val="2"/>
    </w:pPr>
    <w:rPr>
      <w:rFonts w:ascii="Arial" w:hAnsi="Arial" w:cs="Arial"/>
      <w:b/>
      <w:bCs/>
      <w:color w:val="FFFFFF"/>
      <w:sz w:val="20"/>
      <w:szCs w:val="20"/>
    </w:rPr>
  </w:style>
  <w:style w:type="paragraph" w:styleId="Heading4">
    <w:name w:val="heading 4"/>
    <w:basedOn w:val="Normal"/>
    <w:next w:val="Normal"/>
    <w:link w:val="Heading4Char"/>
    <w:uiPriority w:val="99"/>
    <w:qFormat/>
    <w:rsid w:val="000D6F94"/>
    <w:pPr>
      <w:keepNext/>
      <w:jc w:val="center"/>
      <w:outlineLvl w:val="3"/>
    </w:pPr>
    <w:rPr>
      <w:rFonts w:ascii="Arial" w:hAnsi="Arial" w:cs="Arial"/>
      <w:b/>
      <w:bCs/>
      <w:color w:val="FFFFFF"/>
      <w:sz w:val="20"/>
      <w:szCs w:val="20"/>
    </w:rPr>
  </w:style>
  <w:style w:type="paragraph" w:styleId="Heading5">
    <w:name w:val="heading 5"/>
    <w:basedOn w:val="Normal"/>
    <w:next w:val="Normal"/>
    <w:link w:val="Heading5Char"/>
    <w:uiPriority w:val="99"/>
    <w:qFormat/>
    <w:rsid w:val="000D6F94"/>
    <w:pPr>
      <w:keepNext/>
      <w:jc w:val="center"/>
      <w:outlineLvl w:val="4"/>
    </w:pPr>
    <w:rPr>
      <w:rFonts w:ascii="Arial" w:hAnsi="Arial" w:cs="Arial"/>
      <w:b/>
      <w:bCs/>
      <w:sz w:val="44"/>
      <w:szCs w:val="44"/>
    </w:rPr>
  </w:style>
  <w:style w:type="paragraph" w:styleId="Heading6">
    <w:name w:val="heading 6"/>
    <w:basedOn w:val="Normal"/>
    <w:next w:val="Normal"/>
    <w:link w:val="Heading6Char"/>
    <w:uiPriority w:val="99"/>
    <w:qFormat/>
    <w:rsid w:val="000D6F94"/>
    <w:pPr>
      <w:keepNext/>
      <w:jc w:val="center"/>
      <w:outlineLvl w:val="5"/>
    </w:pPr>
    <w:rPr>
      <w:rFonts w:ascii="Arial" w:hAnsi="Arial" w:cs="Arial"/>
      <w:b/>
      <w:bCs/>
      <w:sz w:val="40"/>
      <w:szCs w:val="40"/>
    </w:rPr>
  </w:style>
  <w:style w:type="paragraph" w:styleId="Heading7">
    <w:name w:val="heading 7"/>
    <w:basedOn w:val="Normal"/>
    <w:next w:val="Normal"/>
    <w:link w:val="Heading7Char"/>
    <w:uiPriority w:val="99"/>
    <w:qFormat/>
    <w:rsid w:val="000D6F94"/>
    <w:pPr>
      <w:keepNext/>
      <w:jc w:val="center"/>
      <w:outlineLvl w:val="6"/>
    </w:pPr>
    <w:rPr>
      <w:rFonts w:ascii="Arial" w:hAnsi="Arial" w:cs="Arial"/>
      <w:b/>
      <w:bCs/>
      <w:color w:val="FFFFFF"/>
      <w:sz w:val="32"/>
      <w:szCs w:val="32"/>
    </w:rPr>
  </w:style>
  <w:style w:type="paragraph" w:styleId="Heading8">
    <w:name w:val="heading 8"/>
    <w:basedOn w:val="Normal"/>
    <w:next w:val="Normal"/>
    <w:link w:val="Heading8Char"/>
    <w:uiPriority w:val="99"/>
    <w:qFormat/>
    <w:rsid w:val="000D6F9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20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20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20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20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F20C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F20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F20C2"/>
    <w:rPr>
      <w:rFonts w:asciiTheme="minorHAnsi" w:eastAsiaTheme="minorEastAsia" w:hAnsiTheme="minorHAnsi" w:cstheme="minorBidi"/>
      <w:i/>
      <w:iCs/>
      <w:sz w:val="24"/>
      <w:szCs w:val="24"/>
    </w:rPr>
  </w:style>
  <w:style w:type="paragraph" w:styleId="BodyText2">
    <w:name w:val="Body Text 2"/>
    <w:basedOn w:val="Normal"/>
    <w:link w:val="BodyText2Char"/>
    <w:uiPriority w:val="99"/>
    <w:rsid w:val="000D6F94"/>
    <w:pPr>
      <w:autoSpaceDE w:val="0"/>
      <w:autoSpaceDN w:val="0"/>
      <w:adjustRightInd w:val="0"/>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BF20C2"/>
    <w:rPr>
      <w:sz w:val="24"/>
      <w:szCs w:val="24"/>
    </w:rPr>
  </w:style>
  <w:style w:type="paragraph" w:styleId="Header">
    <w:name w:val="header"/>
    <w:basedOn w:val="Normal"/>
    <w:link w:val="HeaderChar"/>
    <w:uiPriority w:val="99"/>
    <w:rsid w:val="000D6F94"/>
    <w:pPr>
      <w:tabs>
        <w:tab w:val="center" w:pos="4320"/>
        <w:tab w:val="right" w:pos="8640"/>
      </w:tabs>
    </w:pPr>
  </w:style>
  <w:style w:type="character" w:customStyle="1" w:styleId="HeaderChar">
    <w:name w:val="Header Char"/>
    <w:basedOn w:val="DefaultParagraphFont"/>
    <w:link w:val="Header"/>
    <w:uiPriority w:val="99"/>
    <w:semiHidden/>
    <w:rsid w:val="00BF20C2"/>
    <w:rPr>
      <w:sz w:val="24"/>
      <w:szCs w:val="24"/>
    </w:rPr>
  </w:style>
  <w:style w:type="character" w:styleId="PageNumber">
    <w:name w:val="page number"/>
    <w:basedOn w:val="DefaultParagraphFont"/>
    <w:uiPriority w:val="99"/>
    <w:rsid w:val="000D6F94"/>
  </w:style>
  <w:style w:type="paragraph" w:styleId="Footer">
    <w:name w:val="footer"/>
    <w:basedOn w:val="Normal"/>
    <w:link w:val="FooterChar"/>
    <w:uiPriority w:val="99"/>
    <w:rsid w:val="000D6F94"/>
    <w:pPr>
      <w:tabs>
        <w:tab w:val="center" w:pos="4320"/>
        <w:tab w:val="right" w:pos="8640"/>
      </w:tabs>
    </w:pPr>
  </w:style>
  <w:style w:type="character" w:customStyle="1" w:styleId="FooterChar">
    <w:name w:val="Footer Char"/>
    <w:basedOn w:val="DefaultParagraphFont"/>
    <w:link w:val="Footer"/>
    <w:uiPriority w:val="99"/>
    <w:rsid w:val="000D34C6"/>
    <w:rPr>
      <w:sz w:val="24"/>
      <w:szCs w:val="24"/>
    </w:rPr>
  </w:style>
  <w:style w:type="paragraph" w:styleId="BodyText">
    <w:name w:val="Body Text"/>
    <w:basedOn w:val="Normal"/>
    <w:link w:val="BodyTextChar"/>
    <w:uiPriority w:val="99"/>
    <w:rsid w:val="000D6F94"/>
    <w:pPr>
      <w:spacing w:after="120"/>
    </w:pPr>
  </w:style>
  <w:style w:type="character" w:customStyle="1" w:styleId="BodyTextChar">
    <w:name w:val="Body Text Char"/>
    <w:basedOn w:val="DefaultParagraphFont"/>
    <w:link w:val="BodyText"/>
    <w:uiPriority w:val="99"/>
    <w:semiHidden/>
    <w:rsid w:val="00BF20C2"/>
    <w:rPr>
      <w:sz w:val="24"/>
      <w:szCs w:val="24"/>
    </w:rPr>
  </w:style>
  <w:style w:type="paragraph" w:customStyle="1" w:styleId="Question1">
    <w:name w:val="Question1"/>
    <w:basedOn w:val="Normal"/>
    <w:next w:val="BodyText"/>
    <w:uiPriority w:val="99"/>
    <w:rsid w:val="000D6F94"/>
    <w:pPr>
      <w:numPr>
        <w:numId w:val="6"/>
      </w:numPr>
      <w:tabs>
        <w:tab w:val="right" w:pos="5501"/>
      </w:tabs>
      <w:spacing w:before="80" w:after="160"/>
    </w:pPr>
    <w:rPr>
      <w:rFonts w:ascii="Arial" w:hAnsi="Arial" w:cs="Arial"/>
      <w:b/>
      <w:bCs/>
      <w:sz w:val="20"/>
      <w:szCs w:val="20"/>
    </w:rPr>
  </w:style>
  <w:style w:type="paragraph" w:customStyle="1" w:styleId="Subquestion">
    <w:name w:val="Subquestion"/>
    <w:basedOn w:val="Normal"/>
    <w:next w:val="BodyText"/>
    <w:uiPriority w:val="99"/>
    <w:rsid w:val="000D6F94"/>
    <w:pPr>
      <w:numPr>
        <w:numId w:val="1"/>
      </w:numPr>
      <w:tabs>
        <w:tab w:val="left" w:pos="720"/>
        <w:tab w:val="right" w:pos="5501"/>
      </w:tabs>
      <w:spacing w:after="160"/>
    </w:pPr>
    <w:rPr>
      <w:rFonts w:ascii="Arial" w:hAnsi="Arial" w:cs="Arial"/>
      <w:sz w:val="20"/>
      <w:szCs w:val="20"/>
    </w:rPr>
  </w:style>
  <w:style w:type="character" w:styleId="CommentReference">
    <w:name w:val="annotation reference"/>
    <w:basedOn w:val="DefaultParagraphFont"/>
    <w:uiPriority w:val="99"/>
    <w:semiHidden/>
    <w:rsid w:val="00162148"/>
    <w:rPr>
      <w:sz w:val="16"/>
      <w:szCs w:val="16"/>
    </w:rPr>
  </w:style>
  <w:style w:type="paragraph" w:styleId="Title">
    <w:name w:val="Title"/>
    <w:basedOn w:val="Normal"/>
    <w:link w:val="TitleChar"/>
    <w:uiPriority w:val="99"/>
    <w:qFormat/>
    <w:rsid w:val="000D6F94"/>
    <w:pPr>
      <w:jc w:val="center"/>
      <w:outlineLvl w:val="0"/>
    </w:pPr>
    <w:rPr>
      <w:rFonts w:ascii="Arial" w:hAnsi="Arial" w:cs="Arial"/>
      <w:b/>
      <w:bCs/>
      <w:kern w:val="28"/>
      <w:sz w:val="40"/>
      <w:szCs w:val="40"/>
    </w:rPr>
  </w:style>
  <w:style w:type="character" w:customStyle="1" w:styleId="TitleChar">
    <w:name w:val="Title Char"/>
    <w:basedOn w:val="DefaultParagraphFont"/>
    <w:link w:val="Title"/>
    <w:uiPriority w:val="10"/>
    <w:rsid w:val="00BF20C2"/>
    <w:rPr>
      <w:rFonts w:asciiTheme="majorHAnsi" w:eastAsiaTheme="majorEastAsia" w:hAnsiTheme="majorHAnsi" w:cstheme="majorBidi"/>
      <w:b/>
      <w:bCs/>
      <w:kern w:val="28"/>
      <w:sz w:val="32"/>
      <w:szCs w:val="32"/>
    </w:rPr>
  </w:style>
  <w:style w:type="paragraph" w:customStyle="1" w:styleId="Instruction">
    <w:name w:val="Instruction"/>
    <w:basedOn w:val="Normal"/>
    <w:uiPriority w:val="99"/>
    <w:rsid w:val="000D6F94"/>
    <w:pPr>
      <w:jc w:val="center"/>
    </w:pPr>
    <w:rPr>
      <w:rFonts w:ascii="Arial" w:hAnsi="Arial" w:cs="Arial"/>
      <w:i/>
      <w:iCs/>
    </w:rPr>
  </w:style>
  <w:style w:type="paragraph" w:customStyle="1" w:styleId="Bullet">
    <w:name w:val="Bullet"/>
    <w:basedOn w:val="BodyText2"/>
    <w:uiPriority w:val="99"/>
    <w:rsid w:val="000D6F94"/>
    <w:pPr>
      <w:numPr>
        <w:numId w:val="4"/>
      </w:numPr>
      <w:spacing w:after="120"/>
    </w:pPr>
  </w:style>
  <w:style w:type="paragraph" w:styleId="CommentText">
    <w:name w:val="annotation text"/>
    <w:basedOn w:val="Normal"/>
    <w:link w:val="CommentTextChar"/>
    <w:uiPriority w:val="99"/>
    <w:semiHidden/>
    <w:rsid w:val="00162148"/>
    <w:rPr>
      <w:sz w:val="20"/>
      <w:szCs w:val="20"/>
    </w:rPr>
  </w:style>
  <w:style w:type="character" w:customStyle="1" w:styleId="CommentTextChar">
    <w:name w:val="Comment Text Char"/>
    <w:basedOn w:val="DefaultParagraphFont"/>
    <w:link w:val="CommentText"/>
    <w:uiPriority w:val="99"/>
    <w:semiHidden/>
    <w:rsid w:val="00BF20C2"/>
    <w:rPr>
      <w:sz w:val="20"/>
      <w:szCs w:val="20"/>
    </w:rPr>
  </w:style>
  <w:style w:type="paragraph" w:styleId="CommentSubject">
    <w:name w:val="annotation subject"/>
    <w:basedOn w:val="CommentText"/>
    <w:next w:val="CommentText"/>
    <w:link w:val="CommentSubjectChar"/>
    <w:uiPriority w:val="99"/>
    <w:semiHidden/>
    <w:rsid w:val="00162148"/>
    <w:rPr>
      <w:b/>
      <w:bCs/>
    </w:rPr>
  </w:style>
  <w:style w:type="character" w:customStyle="1" w:styleId="CommentSubjectChar">
    <w:name w:val="Comment Subject Char"/>
    <w:basedOn w:val="CommentTextChar"/>
    <w:link w:val="CommentSubject"/>
    <w:uiPriority w:val="99"/>
    <w:semiHidden/>
    <w:rsid w:val="00BF20C2"/>
    <w:rPr>
      <w:b/>
      <w:bCs/>
      <w:sz w:val="20"/>
      <w:szCs w:val="20"/>
    </w:rPr>
  </w:style>
  <w:style w:type="paragraph" w:styleId="BalloonText">
    <w:name w:val="Balloon Text"/>
    <w:basedOn w:val="Normal"/>
    <w:link w:val="BalloonTextChar"/>
    <w:uiPriority w:val="99"/>
    <w:semiHidden/>
    <w:rsid w:val="00162148"/>
    <w:rPr>
      <w:rFonts w:ascii="Tahoma" w:hAnsi="Tahoma" w:cs="Tahoma"/>
      <w:sz w:val="16"/>
      <w:szCs w:val="16"/>
    </w:rPr>
  </w:style>
  <w:style w:type="character" w:customStyle="1" w:styleId="BalloonTextChar">
    <w:name w:val="Balloon Text Char"/>
    <w:basedOn w:val="DefaultParagraphFont"/>
    <w:link w:val="BalloonText"/>
    <w:uiPriority w:val="99"/>
    <w:semiHidden/>
    <w:rsid w:val="00BF20C2"/>
    <w:rPr>
      <w:sz w:val="0"/>
      <w:szCs w:val="0"/>
    </w:rPr>
  </w:style>
  <w:style w:type="character" w:styleId="Hyperlink">
    <w:name w:val="Hyperlink"/>
    <w:basedOn w:val="DefaultParagraphFont"/>
    <w:uiPriority w:val="99"/>
    <w:rsid w:val="00A7073D"/>
    <w:rPr>
      <w:color w:val="0000FF"/>
      <w:u w:val="single"/>
    </w:rPr>
  </w:style>
  <w:style w:type="paragraph" w:styleId="DocumentMap">
    <w:name w:val="Document Map"/>
    <w:basedOn w:val="Normal"/>
    <w:link w:val="DocumentMapChar"/>
    <w:uiPriority w:val="99"/>
    <w:semiHidden/>
    <w:rsid w:val="00DF42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20C2"/>
    <w:rPr>
      <w:sz w:val="0"/>
      <w:szCs w:val="0"/>
    </w:rPr>
  </w:style>
  <w:style w:type="paragraph" w:styleId="ListParagraph">
    <w:name w:val="List Paragraph"/>
    <w:basedOn w:val="Normal"/>
    <w:uiPriority w:val="99"/>
    <w:qFormat/>
    <w:rsid w:val="006633A7"/>
    <w:pPr>
      <w:ind w:left="720"/>
    </w:pPr>
  </w:style>
  <w:style w:type="character" w:customStyle="1" w:styleId="additionallbl2">
    <w:name w:val="additionallbl2"/>
    <w:basedOn w:val="DefaultParagraphFont"/>
    <w:rsid w:val="00877A77"/>
  </w:style>
  <w:style w:type="character" w:customStyle="1" w:styleId="adrsubsection1">
    <w:name w:val="adrsubsection1"/>
    <w:basedOn w:val="DefaultParagraphFont"/>
    <w:rsid w:val="000C0459"/>
    <w:rPr>
      <w:b/>
      <w:bCs/>
      <w:vanish w:val="0"/>
      <w:webHidden w:val="0"/>
      <w:color w:val="30414E"/>
      <w:shd w:val="clear" w:color="auto" w:fill="BBD5EA"/>
      <w:specVanish w:val="0"/>
    </w:rPr>
  </w:style>
  <w:style w:type="character" w:customStyle="1" w:styleId="required1">
    <w:name w:val="required1"/>
    <w:basedOn w:val="DefaultParagraphFont"/>
    <w:rsid w:val="000C0459"/>
  </w:style>
  <w:style w:type="character" w:customStyle="1" w:styleId="hidden-offscreen1">
    <w:name w:val="hidden-offscreen1"/>
    <w:basedOn w:val="DefaultParagraphFont"/>
    <w:rsid w:val="000C0459"/>
    <w:rPr>
      <w:color w:val="FFFFFF"/>
      <w:shd w:val="clear" w:color="auto" w:fill="20456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78994">
      <w:marLeft w:val="0"/>
      <w:marRight w:val="0"/>
      <w:marTop w:val="0"/>
      <w:marBottom w:val="0"/>
      <w:divBdr>
        <w:top w:val="none" w:sz="0" w:space="0" w:color="auto"/>
        <w:left w:val="none" w:sz="0" w:space="0" w:color="auto"/>
        <w:bottom w:val="none" w:sz="0" w:space="0" w:color="auto"/>
        <w:right w:val="none" w:sz="0" w:space="0" w:color="auto"/>
      </w:divBdr>
    </w:div>
    <w:div w:id="2072578995">
      <w:marLeft w:val="0"/>
      <w:marRight w:val="0"/>
      <w:marTop w:val="0"/>
      <w:marBottom w:val="0"/>
      <w:divBdr>
        <w:top w:val="none" w:sz="0" w:space="0" w:color="auto"/>
        <w:left w:val="none" w:sz="0" w:space="0" w:color="auto"/>
        <w:bottom w:val="none" w:sz="0" w:space="0" w:color="auto"/>
        <w:right w:val="none" w:sz="0" w:space="0" w:color="auto"/>
      </w:divBdr>
    </w:div>
    <w:div w:id="2072578996">
      <w:marLeft w:val="0"/>
      <w:marRight w:val="0"/>
      <w:marTop w:val="0"/>
      <w:marBottom w:val="0"/>
      <w:divBdr>
        <w:top w:val="none" w:sz="0" w:space="0" w:color="auto"/>
        <w:left w:val="none" w:sz="0" w:space="0" w:color="auto"/>
        <w:bottom w:val="none" w:sz="0" w:space="0" w:color="auto"/>
        <w:right w:val="none" w:sz="0" w:space="0" w:color="auto"/>
      </w:divBdr>
    </w:div>
    <w:div w:id="2072578997">
      <w:marLeft w:val="0"/>
      <w:marRight w:val="0"/>
      <w:marTop w:val="0"/>
      <w:marBottom w:val="0"/>
      <w:divBdr>
        <w:top w:val="none" w:sz="0" w:space="0" w:color="auto"/>
        <w:left w:val="none" w:sz="0" w:space="0" w:color="auto"/>
        <w:bottom w:val="none" w:sz="0" w:space="0" w:color="auto"/>
        <w:right w:val="none" w:sz="0" w:space="0" w:color="auto"/>
      </w:divBdr>
    </w:div>
    <w:div w:id="2072578998">
      <w:marLeft w:val="0"/>
      <w:marRight w:val="0"/>
      <w:marTop w:val="0"/>
      <w:marBottom w:val="0"/>
      <w:divBdr>
        <w:top w:val="none" w:sz="0" w:space="0" w:color="auto"/>
        <w:left w:val="none" w:sz="0" w:space="0" w:color="auto"/>
        <w:bottom w:val="none" w:sz="0" w:space="0" w:color="auto"/>
        <w:right w:val="none" w:sz="0" w:space="0" w:color="auto"/>
      </w:divBdr>
    </w:div>
    <w:div w:id="2072578999">
      <w:marLeft w:val="0"/>
      <w:marRight w:val="0"/>
      <w:marTop w:val="0"/>
      <w:marBottom w:val="0"/>
      <w:divBdr>
        <w:top w:val="none" w:sz="0" w:space="0" w:color="auto"/>
        <w:left w:val="none" w:sz="0" w:space="0" w:color="auto"/>
        <w:bottom w:val="none" w:sz="0" w:space="0" w:color="auto"/>
        <w:right w:val="none" w:sz="0" w:space="0" w:color="auto"/>
      </w:divBdr>
    </w:div>
    <w:div w:id="2072579000">
      <w:marLeft w:val="0"/>
      <w:marRight w:val="0"/>
      <w:marTop w:val="0"/>
      <w:marBottom w:val="0"/>
      <w:divBdr>
        <w:top w:val="none" w:sz="0" w:space="0" w:color="auto"/>
        <w:left w:val="none" w:sz="0" w:space="0" w:color="auto"/>
        <w:bottom w:val="none" w:sz="0" w:space="0" w:color="auto"/>
        <w:right w:val="none" w:sz="0" w:space="0" w:color="auto"/>
      </w:divBdr>
    </w:div>
    <w:div w:id="2072579001">
      <w:marLeft w:val="0"/>
      <w:marRight w:val="0"/>
      <w:marTop w:val="0"/>
      <w:marBottom w:val="0"/>
      <w:divBdr>
        <w:top w:val="none" w:sz="0" w:space="0" w:color="auto"/>
        <w:left w:val="none" w:sz="0" w:space="0" w:color="auto"/>
        <w:bottom w:val="none" w:sz="0" w:space="0" w:color="auto"/>
        <w:right w:val="none" w:sz="0" w:space="0" w:color="auto"/>
      </w:divBdr>
    </w:div>
    <w:div w:id="2072579002">
      <w:marLeft w:val="0"/>
      <w:marRight w:val="0"/>
      <w:marTop w:val="0"/>
      <w:marBottom w:val="0"/>
      <w:divBdr>
        <w:top w:val="none" w:sz="0" w:space="0" w:color="auto"/>
        <w:left w:val="none" w:sz="0" w:space="0" w:color="auto"/>
        <w:bottom w:val="none" w:sz="0" w:space="0" w:color="auto"/>
        <w:right w:val="none" w:sz="0" w:space="0" w:color="auto"/>
      </w:divBdr>
    </w:div>
    <w:div w:id="2072579003">
      <w:marLeft w:val="0"/>
      <w:marRight w:val="0"/>
      <w:marTop w:val="0"/>
      <w:marBottom w:val="0"/>
      <w:divBdr>
        <w:top w:val="none" w:sz="0" w:space="0" w:color="auto"/>
        <w:left w:val="none" w:sz="0" w:space="0" w:color="auto"/>
        <w:bottom w:val="none" w:sz="0" w:space="0" w:color="auto"/>
        <w:right w:val="none" w:sz="0" w:space="0" w:color="auto"/>
      </w:divBdr>
    </w:div>
    <w:div w:id="2072579004">
      <w:marLeft w:val="0"/>
      <w:marRight w:val="0"/>
      <w:marTop w:val="0"/>
      <w:marBottom w:val="0"/>
      <w:divBdr>
        <w:top w:val="none" w:sz="0" w:space="0" w:color="auto"/>
        <w:left w:val="none" w:sz="0" w:space="0" w:color="auto"/>
        <w:bottom w:val="none" w:sz="0" w:space="0" w:color="auto"/>
        <w:right w:val="none" w:sz="0" w:space="0" w:color="auto"/>
      </w:divBdr>
    </w:div>
    <w:div w:id="2072579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53DD-DDDB-4D28-940A-C6C41641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1561</Words>
  <Characters>9425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Health Resources and Services Administration</vt:lpstr>
    </vt:vector>
  </TitlesOfParts>
  <Company>LCG Technologies</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and Services Administration</dc:title>
  <dc:creator>Stacy Daft</dc:creator>
  <cp:lastModifiedBy>Jesse Ungard</cp:lastModifiedBy>
  <cp:revision>2</cp:revision>
  <cp:lastPrinted>2013-12-19T15:55:00Z</cp:lastPrinted>
  <dcterms:created xsi:type="dcterms:W3CDTF">2014-03-05T21:38:00Z</dcterms:created>
  <dcterms:modified xsi:type="dcterms:W3CDTF">2014-03-05T21:38:00Z</dcterms:modified>
</cp:coreProperties>
</file>