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BB9" w:rsidRDefault="00954BB9">
      <w:pPr>
        <w:tabs>
          <w:tab w:val="left" w:pos="0"/>
        </w:tabs>
        <w:ind w:left="720" w:hanging="720"/>
        <w:jc w:val="center"/>
        <w:rPr>
          <w:rFonts w:ascii="Times New Roman" w:hAnsi="Times New Roman"/>
          <w:b/>
        </w:rPr>
      </w:pPr>
    </w:p>
    <w:p w:rsidR="001A7BBD" w:rsidRPr="00C17FD3" w:rsidRDefault="001A7BBD" w:rsidP="001A7BBD">
      <w:pPr>
        <w:spacing w:line="480" w:lineRule="auto"/>
        <w:jc w:val="center"/>
        <w:rPr>
          <w:rFonts w:ascii="Times New Roman" w:hAnsi="Times New Roman"/>
          <w:b/>
          <w:sz w:val="28"/>
          <w:szCs w:val="28"/>
        </w:rPr>
      </w:pPr>
      <w:r w:rsidRPr="00C17FD3">
        <w:rPr>
          <w:rFonts w:ascii="Times New Roman" w:hAnsi="Times New Roman"/>
          <w:b/>
          <w:sz w:val="28"/>
          <w:szCs w:val="28"/>
        </w:rPr>
        <w:t>SUPPORTING STATEMENT</w:t>
      </w:r>
    </w:p>
    <w:p w:rsidR="009131B7" w:rsidRDefault="00C15919" w:rsidP="009131B7">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Supplemental Nutrition Assistance</w:t>
      </w:r>
      <w:r w:rsidR="001A7BBD" w:rsidRPr="00B43D2F">
        <w:rPr>
          <w:rFonts w:ascii="Times New Roman" w:hAnsi="Times New Roman"/>
          <w:b/>
          <w:color w:val="000000"/>
          <w:sz w:val="28"/>
          <w:szCs w:val="28"/>
        </w:rPr>
        <w:t xml:space="preserve"> Program</w:t>
      </w:r>
      <w:r w:rsidR="00A765FE">
        <w:rPr>
          <w:rFonts w:ascii="Times New Roman" w:hAnsi="Times New Roman"/>
          <w:b/>
          <w:color w:val="000000"/>
          <w:sz w:val="28"/>
          <w:szCs w:val="28"/>
        </w:rPr>
        <w:t xml:space="preserve"> (SNAP)</w:t>
      </w:r>
      <w:r w:rsidR="00D12E2D">
        <w:rPr>
          <w:rFonts w:ascii="Times New Roman" w:hAnsi="Times New Roman"/>
          <w:b/>
          <w:color w:val="000000"/>
          <w:sz w:val="28"/>
          <w:szCs w:val="28"/>
        </w:rPr>
        <w:t xml:space="preserve">: </w:t>
      </w:r>
    </w:p>
    <w:p w:rsidR="001A7BBD" w:rsidRPr="00B43D2F" w:rsidRDefault="00382453" w:rsidP="009131B7">
      <w:pPr>
        <w:tabs>
          <w:tab w:val="left" w:pos="0"/>
        </w:tabs>
        <w:spacing w:line="480" w:lineRule="auto"/>
        <w:jc w:val="center"/>
        <w:rPr>
          <w:rFonts w:ascii="Times New Roman" w:hAnsi="Times New Roman"/>
          <w:b/>
          <w:color w:val="000000"/>
          <w:sz w:val="28"/>
          <w:szCs w:val="28"/>
        </w:rPr>
      </w:pPr>
      <w:r>
        <w:rPr>
          <w:rFonts w:ascii="Times New Roman" w:hAnsi="Times New Roman"/>
          <w:b/>
          <w:color w:val="000000"/>
          <w:sz w:val="28"/>
          <w:szCs w:val="28"/>
        </w:rPr>
        <w:t>Pre-Screening Tool</w:t>
      </w:r>
    </w:p>
    <w:p w:rsidR="001A7BBD" w:rsidRDefault="001A7BBD" w:rsidP="001A7BBD">
      <w:pPr>
        <w:tabs>
          <w:tab w:val="left" w:pos="0"/>
        </w:tabs>
        <w:spacing w:line="480" w:lineRule="auto"/>
        <w:jc w:val="center"/>
        <w:rPr>
          <w:rFonts w:ascii="Times New Roman" w:hAnsi="Times New Roman"/>
          <w:b/>
          <w:sz w:val="28"/>
        </w:rPr>
      </w:pPr>
      <w:r w:rsidRPr="00C17FD3">
        <w:rPr>
          <w:rFonts w:ascii="Times New Roman" w:hAnsi="Times New Roman"/>
          <w:b/>
          <w:sz w:val="28"/>
          <w:szCs w:val="28"/>
        </w:rPr>
        <w:t>OMB No:  0584-</w:t>
      </w:r>
      <w:r w:rsidR="00BE0674">
        <w:rPr>
          <w:rFonts w:ascii="Times New Roman" w:hAnsi="Times New Roman"/>
          <w:b/>
          <w:sz w:val="28"/>
        </w:rPr>
        <w:t>0519</w:t>
      </w:r>
    </w:p>
    <w:p w:rsidR="00A15DE2" w:rsidRDefault="00A15DE2" w:rsidP="001A7BBD">
      <w:pPr>
        <w:spacing w:line="480" w:lineRule="auto"/>
        <w:jc w:val="center"/>
        <w:rPr>
          <w:rFonts w:ascii="Times New Roman" w:hAnsi="Times New Roman"/>
          <w:b/>
          <w:bCs/>
          <w:sz w:val="28"/>
          <w:szCs w:val="28"/>
        </w:rPr>
      </w:pPr>
    </w:p>
    <w:p w:rsidR="00A15DE2" w:rsidRPr="00C17FD3" w:rsidRDefault="00A15DE2" w:rsidP="00A15DE2">
      <w:pPr>
        <w:spacing w:line="480" w:lineRule="auto"/>
        <w:jc w:val="center"/>
        <w:rPr>
          <w:rFonts w:ascii="Times New Roman" w:hAnsi="Times New Roman"/>
          <w:b/>
          <w:sz w:val="28"/>
        </w:rPr>
      </w:pPr>
      <w:r w:rsidRPr="00A15DE2">
        <w:rPr>
          <w:rFonts w:ascii="Times New Roman" w:hAnsi="Times New Roman"/>
          <w:b/>
          <w:bCs/>
          <w:sz w:val="28"/>
          <w:szCs w:val="28"/>
        </w:rPr>
        <w:t>Arianne Steed, Project Officer</w:t>
      </w:r>
    </w:p>
    <w:p w:rsidR="001A7BBD" w:rsidRPr="00C17FD3" w:rsidRDefault="001A7BBD" w:rsidP="001A7BBD">
      <w:pPr>
        <w:spacing w:line="480" w:lineRule="auto"/>
        <w:jc w:val="center"/>
        <w:rPr>
          <w:rFonts w:ascii="Times New Roman" w:hAnsi="Times New Roman"/>
          <w:b/>
          <w:bCs/>
          <w:sz w:val="28"/>
          <w:szCs w:val="28"/>
        </w:rPr>
      </w:pPr>
      <w:r>
        <w:rPr>
          <w:rFonts w:ascii="Times New Roman" w:hAnsi="Times New Roman"/>
          <w:b/>
          <w:bCs/>
          <w:sz w:val="28"/>
          <w:szCs w:val="28"/>
        </w:rPr>
        <w:t>Supplemental Nutrition Assistance</w:t>
      </w:r>
      <w:r w:rsidRPr="00C17FD3">
        <w:rPr>
          <w:rFonts w:ascii="Times New Roman" w:hAnsi="Times New Roman"/>
          <w:b/>
          <w:bCs/>
          <w:sz w:val="28"/>
          <w:szCs w:val="28"/>
        </w:rPr>
        <w:t xml:space="preserve"> Program</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Program Development Division, C</w:t>
      </w:r>
      <w:r>
        <w:rPr>
          <w:rFonts w:ascii="Times New Roman" w:hAnsi="Times New Roman"/>
          <w:b/>
          <w:bCs/>
          <w:sz w:val="28"/>
          <w:szCs w:val="28"/>
        </w:rPr>
        <w:t xml:space="preserve">ertification </w:t>
      </w:r>
      <w:r w:rsidRPr="00C17FD3">
        <w:rPr>
          <w:rFonts w:ascii="Times New Roman" w:hAnsi="Times New Roman"/>
          <w:b/>
          <w:bCs/>
          <w:sz w:val="28"/>
          <w:szCs w:val="28"/>
        </w:rPr>
        <w:t>P</w:t>
      </w:r>
      <w:r>
        <w:rPr>
          <w:rFonts w:ascii="Times New Roman" w:hAnsi="Times New Roman"/>
          <w:b/>
          <w:bCs/>
          <w:sz w:val="28"/>
          <w:szCs w:val="28"/>
        </w:rPr>
        <w:t xml:space="preserve">olicy </w:t>
      </w:r>
      <w:r w:rsidRPr="00C17FD3">
        <w:rPr>
          <w:rFonts w:ascii="Times New Roman" w:hAnsi="Times New Roman"/>
          <w:b/>
          <w:bCs/>
          <w:sz w:val="28"/>
          <w:szCs w:val="28"/>
        </w:rPr>
        <w:t>B</w:t>
      </w:r>
      <w:r>
        <w:rPr>
          <w:rFonts w:ascii="Times New Roman" w:hAnsi="Times New Roman"/>
          <w:b/>
          <w:bCs/>
          <w:sz w:val="28"/>
          <w:szCs w:val="28"/>
        </w:rPr>
        <w:t>ranch</w:t>
      </w:r>
    </w:p>
    <w:p w:rsidR="001A7BBD" w:rsidRPr="00C17FD3" w:rsidRDefault="001A7BBD" w:rsidP="001A7BBD">
      <w:pPr>
        <w:spacing w:line="480" w:lineRule="auto"/>
        <w:jc w:val="center"/>
        <w:rPr>
          <w:rFonts w:ascii="Times New Roman" w:hAnsi="Times New Roman"/>
          <w:b/>
          <w:bCs/>
          <w:sz w:val="28"/>
          <w:szCs w:val="28"/>
        </w:rPr>
      </w:pPr>
      <w:r w:rsidRPr="00C17FD3">
        <w:rPr>
          <w:rFonts w:ascii="Times New Roman" w:hAnsi="Times New Roman"/>
          <w:b/>
          <w:bCs/>
          <w:sz w:val="28"/>
          <w:szCs w:val="28"/>
        </w:rPr>
        <w:t>Food and Nutrition Service, USDA</w:t>
      </w:r>
    </w:p>
    <w:p w:rsidR="001A7BBD" w:rsidRPr="00C17FD3" w:rsidRDefault="001A7BBD" w:rsidP="001A7BBD">
      <w:pPr>
        <w:spacing w:line="480" w:lineRule="auto"/>
        <w:jc w:val="center"/>
        <w:rPr>
          <w:rFonts w:ascii="Times New Roman" w:hAnsi="Times New Roman"/>
          <w:b/>
          <w:bCs/>
          <w:sz w:val="28"/>
          <w:szCs w:val="28"/>
        </w:rPr>
      </w:pPr>
      <w:smartTag w:uri="urn:schemas-microsoft-com:office:smarttags" w:element="Street">
        <w:smartTag w:uri="urn:schemas-microsoft-com:office:smarttags" w:element="address">
          <w:r w:rsidRPr="00C17FD3">
            <w:rPr>
              <w:rFonts w:ascii="Times New Roman" w:hAnsi="Times New Roman"/>
              <w:b/>
              <w:bCs/>
              <w:sz w:val="28"/>
              <w:szCs w:val="28"/>
            </w:rPr>
            <w:t>3101 Park Center Drive</w:t>
          </w:r>
        </w:smartTag>
      </w:smartTag>
      <w:r w:rsidRPr="00C17FD3">
        <w:rPr>
          <w:rFonts w:ascii="Times New Roman" w:hAnsi="Times New Roman"/>
          <w:b/>
          <w:bCs/>
          <w:sz w:val="28"/>
          <w:szCs w:val="28"/>
        </w:rPr>
        <w:t xml:space="preserve">, Room </w:t>
      </w:r>
      <w:r>
        <w:rPr>
          <w:rFonts w:ascii="Times New Roman" w:hAnsi="Times New Roman"/>
          <w:b/>
          <w:bCs/>
          <w:sz w:val="28"/>
          <w:szCs w:val="28"/>
        </w:rPr>
        <w:t>812</w:t>
      </w:r>
    </w:p>
    <w:p w:rsidR="001A7BBD" w:rsidRPr="00514F48" w:rsidRDefault="001349DB" w:rsidP="001A7BBD">
      <w:pPr>
        <w:spacing w:line="480" w:lineRule="auto"/>
        <w:jc w:val="center"/>
        <w:rPr>
          <w:rFonts w:ascii="Times New Roman" w:hAnsi="Times New Roman"/>
          <w:b/>
          <w:bCs/>
          <w:sz w:val="28"/>
          <w:szCs w:val="28"/>
          <w:lang w:val="es-DO"/>
        </w:rPr>
      </w:pPr>
      <w:r>
        <w:rPr>
          <w:rFonts w:ascii="Times New Roman" w:hAnsi="Times New Roman"/>
          <w:b/>
          <w:bCs/>
          <w:sz w:val="28"/>
          <w:szCs w:val="28"/>
          <w:lang w:val="es-DO"/>
        </w:rPr>
        <w:t>Alexandria, VA  22302</w:t>
      </w:r>
    </w:p>
    <w:p w:rsidR="001A7BBD" w:rsidRPr="00514F48" w:rsidRDefault="001A7BBD" w:rsidP="001A7BBD">
      <w:pPr>
        <w:spacing w:line="480" w:lineRule="auto"/>
        <w:jc w:val="center"/>
        <w:rPr>
          <w:rFonts w:ascii="Times New Roman" w:hAnsi="Times New Roman"/>
          <w:b/>
          <w:bCs/>
          <w:sz w:val="28"/>
          <w:szCs w:val="28"/>
          <w:lang w:val="es-DO"/>
        </w:rPr>
      </w:pPr>
      <w:r w:rsidRPr="00514F48">
        <w:rPr>
          <w:rFonts w:ascii="Times New Roman" w:hAnsi="Times New Roman"/>
          <w:b/>
          <w:bCs/>
          <w:sz w:val="28"/>
          <w:szCs w:val="28"/>
          <w:lang w:val="es-DO"/>
        </w:rPr>
        <w:t>PH: 703-305-</w:t>
      </w:r>
      <w:r w:rsidR="00C15919" w:rsidRPr="00514F48">
        <w:rPr>
          <w:rFonts w:ascii="Times New Roman" w:hAnsi="Times New Roman"/>
          <w:b/>
          <w:bCs/>
          <w:sz w:val="28"/>
          <w:szCs w:val="28"/>
          <w:lang w:val="es-DO"/>
        </w:rPr>
        <w:t>2521</w:t>
      </w:r>
      <w:r w:rsidRPr="00514F48">
        <w:rPr>
          <w:rFonts w:ascii="Times New Roman" w:hAnsi="Times New Roman"/>
          <w:b/>
          <w:bCs/>
          <w:sz w:val="28"/>
          <w:szCs w:val="28"/>
          <w:lang w:val="es-DO"/>
        </w:rPr>
        <w:t xml:space="preserve"> FAX: 703-305-2486</w:t>
      </w:r>
    </w:p>
    <w:p w:rsidR="001A7BBD" w:rsidRPr="003C65F6" w:rsidRDefault="009F0D90" w:rsidP="003C65F6">
      <w:pPr>
        <w:pStyle w:val="EndnoteText"/>
        <w:tabs>
          <w:tab w:val="center" w:pos="4680"/>
        </w:tabs>
        <w:spacing w:line="480" w:lineRule="auto"/>
        <w:jc w:val="center"/>
        <w:rPr>
          <w:rFonts w:ascii="Times New Roman" w:hAnsi="Times New Roman"/>
          <w:b/>
        </w:rPr>
      </w:pPr>
      <w:hyperlink r:id="rId9" w:history="1">
        <w:r w:rsidR="003C65F6" w:rsidRPr="003C65F6">
          <w:rPr>
            <w:rStyle w:val="Hyperlink"/>
            <w:rFonts w:ascii="Times New Roman" w:hAnsi="Times New Roman"/>
            <w:b/>
          </w:rPr>
          <w:t>Arianne.Steed@fns.usda.gov</w:t>
        </w:r>
      </w:hyperlink>
      <w:r w:rsidR="003C65F6" w:rsidRPr="003C65F6">
        <w:rPr>
          <w:rFonts w:ascii="Times New Roman" w:hAnsi="Times New Roman"/>
          <w:b/>
        </w:rPr>
        <w:t xml:space="preserve"> </w:t>
      </w:r>
    </w:p>
    <w:p w:rsidR="00714F9C" w:rsidRPr="003C65F6" w:rsidRDefault="00714F9C">
      <w:pPr>
        <w:widowControl/>
        <w:tabs>
          <w:tab w:val="clear" w:pos="-720"/>
        </w:tabs>
        <w:suppressAutoHyphens w:val="0"/>
        <w:jc w:val="left"/>
        <w:rPr>
          <w:rFonts w:ascii="Times New Roman" w:hAnsi="Times New Roman"/>
          <w:b/>
        </w:rPr>
        <w:sectPr w:rsidR="00714F9C" w:rsidRPr="003C65F6" w:rsidSect="00714F9C">
          <w:footerReference w:type="default" r:id="rId10"/>
          <w:endnotePr>
            <w:numFmt w:val="decimal"/>
          </w:endnotePr>
          <w:pgSz w:w="12240" w:h="15840" w:code="1"/>
          <w:pgMar w:top="1440" w:right="1440" w:bottom="1440" w:left="2160" w:header="720" w:footer="720" w:gutter="0"/>
          <w:pgNumType w:start="1"/>
          <w:cols w:space="720"/>
          <w:noEndnote/>
          <w:docGrid w:linePitch="326"/>
        </w:sectPr>
      </w:pPr>
      <w:r w:rsidRPr="003C65F6">
        <w:rPr>
          <w:rFonts w:ascii="Times New Roman" w:hAnsi="Times New Roman"/>
          <w:b/>
        </w:rPr>
        <w:br w:type="page"/>
      </w:r>
    </w:p>
    <w:p w:rsidR="00751A11" w:rsidRPr="00751A11" w:rsidRDefault="00751A11" w:rsidP="00751A11">
      <w:pPr>
        <w:pStyle w:val="TOC2"/>
        <w:tabs>
          <w:tab w:val="left" w:pos="1440"/>
        </w:tabs>
        <w:rPr>
          <w:rFonts w:ascii="Times New Roman" w:hAnsi="Times New Roman"/>
          <w:b/>
        </w:rPr>
      </w:pPr>
      <w:r w:rsidRPr="00751A11">
        <w:rPr>
          <w:rFonts w:ascii="Times New Roman" w:hAnsi="Times New Roman"/>
          <w:b/>
        </w:rPr>
        <w:lastRenderedPageBreak/>
        <w:t>Table of Contents</w:t>
      </w:r>
    </w:p>
    <w:p w:rsidR="009971D6" w:rsidRDefault="009971D6">
      <w:pPr>
        <w:tabs>
          <w:tab w:val="left" w:pos="0"/>
        </w:tabs>
        <w:jc w:val="left"/>
        <w:rPr>
          <w:rFonts w:ascii="Times New Roman" w:hAnsi="Times New Roman"/>
          <w:b/>
        </w:rPr>
      </w:pPr>
    </w:p>
    <w:tbl>
      <w:tblPr>
        <w:tblW w:w="8748" w:type="dxa"/>
        <w:tblInd w:w="720" w:type="dxa"/>
        <w:tblLook w:val="04A0"/>
      </w:tblPr>
      <w:tblGrid>
        <w:gridCol w:w="7938"/>
        <w:gridCol w:w="810"/>
      </w:tblGrid>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Circumstances Making this Information  Collection Necessary</w:t>
            </w:r>
          </w:p>
        </w:tc>
        <w:tc>
          <w:tcPr>
            <w:tcW w:w="810" w:type="dxa"/>
          </w:tcPr>
          <w:p w:rsidR="009971D6" w:rsidRPr="009971D6" w:rsidRDefault="009971D6" w:rsidP="009971D6">
            <w:pPr>
              <w:jc w:val="right"/>
              <w:rPr>
                <w:rFonts w:ascii="Times New Roman" w:hAnsi="Times New Roman"/>
              </w:rPr>
            </w:pPr>
            <w:r w:rsidRPr="009971D6">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Purpose and Use of the Information</w:t>
            </w:r>
          </w:p>
        </w:tc>
        <w:tc>
          <w:tcPr>
            <w:tcW w:w="810" w:type="dxa"/>
          </w:tcPr>
          <w:p w:rsidR="009971D6" w:rsidRPr="009971D6" w:rsidRDefault="00051CB0" w:rsidP="009971D6">
            <w:pPr>
              <w:tabs>
                <w:tab w:val="clear" w:pos="-720"/>
              </w:tabs>
              <w:jc w:val="right"/>
              <w:rPr>
                <w:rFonts w:ascii="Times New Roman" w:hAnsi="Times New Roman"/>
              </w:rPr>
            </w:pPr>
            <w:r>
              <w:rPr>
                <w:rFonts w:ascii="Times New Roman" w:hAnsi="Times New Roman"/>
              </w:rPr>
              <w:t>3</w:t>
            </w:r>
            <w:r w:rsidR="009971D6" w:rsidRPr="009971D6">
              <w:rPr>
                <w:rFonts w:ascii="Times New Roman" w:hAnsi="Times New Roman"/>
              </w:rPr>
              <w:t xml:space="preserve">     </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Use of Information Technology and Burden Reduction</w:t>
            </w:r>
          </w:p>
        </w:tc>
        <w:tc>
          <w:tcPr>
            <w:tcW w:w="810" w:type="dxa"/>
          </w:tcPr>
          <w:p w:rsidR="009971D6" w:rsidRPr="009971D6" w:rsidRDefault="00051CB0" w:rsidP="009971D6">
            <w:pPr>
              <w:jc w:val="right"/>
              <w:rPr>
                <w:rFonts w:ascii="Times New Roman" w:hAnsi="Times New Roman"/>
              </w:rPr>
            </w:pPr>
            <w:r>
              <w:rPr>
                <w:rFonts w:ascii="Times New Roman" w:hAnsi="Times New Roman"/>
              </w:rPr>
              <w:t>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Efforts to Identify Duplication and Use of Similar Information</w:t>
            </w:r>
          </w:p>
        </w:tc>
        <w:tc>
          <w:tcPr>
            <w:tcW w:w="810" w:type="dxa"/>
            <w:tcBorders>
              <w:left w:val="nil"/>
            </w:tcBorders>
          </w:tcPr>
          <w:p w:rsidR="009971D6" w:rsidRPr="009971D6" w:rsidRDefault="00051CB0" w:rsidP="009971D6">
            <w:pPr>
              <w:jc w:val="right"/>
              <w:rPr>
                <w:rFonts w:ascii="Times New Roman" w:hAnsi="Times New Roman"/>
              </w:rPr>
            </w:pPr>
            <w:r>
              <w:rPr>
                <w:rFonts w:ascii="Times New Roman" w:hAnsi="Times New Roman"/>
              </w:rPr>
              <w:t>4</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Impacts on Small Businesses or Other Small Entities</w:t>
            </w:r>
          </w:p>
        </w:tc>
        <w:tc>
          <w:tcPr>
            <w:tcW w:w="810" w:type="dxa"/>
            <w:tcBorders>
              <w:left w:val="nil"/>
            </w:tcBorders>
          </w:tcPr>
          <w:p w:rsidR="009971D6" w:rsidRPr="009971D6" w:rsidRDefault="0024356C"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b/>
              </w:rPr>
            </w:pPr>
            <w:r w:rsidRPr="009971D6">
              <w:rPr>
                <w:rFonts w:ascii="Times New Roman" w:hAnsi="Times New Roman"/>
              </w:rPr>
              <w:t>Consequences of Collecting the Information Less Frequently</w:t>
            </w:r>
          </w:p>
        </w:tc>
        <w:tc>
          <w:tcPr>
            <w:tcW w:w="810" w:type="dxa"/>
            <w:tcBorders>
              <w:left w:val="nil"/>
            </w:tcBorders>
          </w:tcPr>
          <w:p w:rsidR="009971D6" w:rsidRPr="009971D6" w:rsidRDefault="0024356C" w:rsidP="009971D6">
            <w:pPr>
              <w:jc w:val="right"/>
              <w:rPr>
                <w:rFonts w:ascii="Times New Roman" w:hAnsi="Times New Roman"/>
              </w:rPr>
            </w:pPr>
            <w:r>
              <w:rPr>
                <w:rFonts w:ascii="Times New Roman" w:hAnsi="Times New Roman"/>
              </w:rPr>
              <w:t>5</w:t>
            </w:r>
          </w:p>
        </w:tc>
      </w:tr>
      <w:tr w:rsidR="009971D6" w:rsidRPr="009971D6" w:rsidTr="009971D6">
        <w:trPr>
          <w:trHeight w:val="288"/>
        </w:trPr>
        <w:tc>
          <w:tcPr>
            <w:tcW w:w="7938" w:type="dxa"/>
          </w:tcPr>
          <w:p w:rsidR="009971D6" w:rsidRPr="009971D6" w:rsidRDefault="0024356C" w:rsidP="009971D6">
            <w:pPr>
              <w:pStyle w:val="ListParagraph"/>
              <w:numPr>
                <w:ilvl w:val="0"/>
                <w:numId w:val="28"/>
              </w:numPr>
              <w:ind w:left="450" w:hanging="450"/>
              <w:contextualSpacing/>
              <w:jc w:val="left"/>
              <w:rPr>
                <w:rFonts w:ascii="Times New Roman" w:hAnsi="Times New Roman"/>
                <w:b/>
              </w:rPr>
            </w:pPr>
            <w:r>
              <w:rPr>
                <w:rFonts w:ascii="Times New Roman" w:hAnsi="Times New Roman"/>
              </w:rPr>
              <w:t xml:space="preserve">Explanation of </w:t>
            </w:r>
            <w:r w:rsidR="009971D6" w:rsidRPr="009971D6">
              <w:rPr>
                <w:rFonts w:ascii="Times New Roman" w:hAnsi="Times New Roman"/>
              </w:rPr>
              <w:t>Special Circumstances Relating to the Guideline of 5 CFR 1320.5</w:t>
            </w:r>
          </w:p>
        </w:tc>
        <w:tc>
          <w:tcPr>
            <w:tcW w:w="810" w:type="dxa"/>
            <w:tcBorders>
              <w:left w:val="nil"/>
            </w:tcBorders>
          </w:tcPr>
          <w:p w:rsidR="009971D6" w:rsidRPr="009971D6" w:rsidRDefault="0024356C" w:rsidP="009971D6">
            <w:pPr>
              <w:jc w:val="right"/>
              <w:rPr>
                <w:rFonts w:ascii="Times New Roman" w:hAnsi="Times New Roman"/>
              </w:rPr>
            </w:pPr>
            <w:r>
              <w:rPr>
                <w:rFonts w:ascii="Times New Roman" w:hAnsi="Times New Roman"/>
              </w:rPr>
              <w:t>6</w:t>
            </w:r>
          </w:p>
        </w:tc>
      </w:tr>
      <w:tr w:rsidR="009971D6" w:rsidRPr="009971D6" w:rsidTr="009971D6">
        <w:trPr>
          <w:trHeight w:val="288"/>
        </w:trPr>
        <w:tc>
          <w:tcPr>
            <w:tcW w:w="7938" w:type="dxa"/>
          </w:tcPr>
          <w:p w:rsidR="009971D6" w:rsidRPr="0024356C" w:rsidRDefault="0024356C" w:rsidP="0024356C">
            <w:pPr>
              <w:pStyle w:val="ListParagraph"/>
              <w:numPr>
                <w:ilvl w:val="0"/>
                <w:numId w:val="28"/>
              </w:numPr>
              <w:ind w:left="450" w:hanging="450"/>
              <w:contextualSpacing/>
              <w:jc w:val="left"/>
              <w:rPr>
                <w:rFonts w:ascii="Times New Roman" w:hAnsi="Times New Roman"/>
                <w:b/>
              </w:rPr>
            </w:pPr>
            <w:r>
              <w:rPr>
                <w:rFonts w:ascii="Times New Roman" w:hAnsi="Times New Roman"/>
              </w:rPr>
              <w:t>Provide Copy  and Identify the Date and Page Number of Publication in the Federal Register of the Agency’s Notice, Required by 5 CFR 1320.8(d)</w:t>
            </w:r>
          </w:p>
        </w:tc>
        <w:tc>
          <w:tcPr>
            <w:tcW w:w="810" w:type="dxa"/>
          </w:tcPr>
          <w:p w:rsidR="009971D6" w:rsidRPr="009971D6" w:rsidRDefault="0024356C" w:rsidP="009971D6">
            <w:pPr>
              <w:jc w:val="right"/>
              <w:rPr>
                <w:rFonts w:ascii="Times New Roman" w:hAnsi="Times New Roman"/>
              </w:rPr>
            </w:pPr>
            <w:r>
              <w:rPr>
                <w:rFonts w:ascii="Times New Roman" w:hAnsi="Times New Roman"/>
              </w:rPr>
              <w:t>7</w:t>
            </w:r>
          </w:p>
        </w:tc>
      </w:tr>
      <w:tr w:rsidR="009971D6" w:rsidRPr="009971D6" w:rsidTr="009971D6">
        <w:trPr>
          <w:trHeight w:val="288"/>
        </w:trPr>
        <w:tc>
          <w:tcPr>
            <w:tcW w:w="7938" w:type="dxa"/>
          </w:tcPr>
          <w:p w:rsidR="009971D6" w:rsidRPr="009971D6" w:rsidRDefault="00B77188" w:rsidP="009971D6">
            <w:pPr>
              <w:pStyle w:val="ListParagraph"/>
              <w:numPr>
                <w:ilvl w:val="0"/>
                <w:numId w:val="28"/>
              </w:numPr>
              <w:ind w:left="450" w:hanging="450"/>
              <w:contextualSpacing/>
              <w:jc w:val="left"/>
              <w:rPr>
                <w:rFonts w:ascii="Times New Roman" w:hAnsi="Times New Roman"/>
              </w:rPr>
            </w:pPr>
            <w:r>
              <w:rPr>
                <w:rFonts w:ascii="Times New Roman" w:hAnsi="Times New Roman"/>
              </w:rPr>
              <w:t>Explanation of Any Payment or</w:t>
            </w:r>
            <w:r w:rsidR="009971D6" w:rsidRPr="009971D6">
              <w:rPr>
                <w:rFonts w:ascii="Times New Roman" w:hAnsi="Times New Roman"/>
              </w:rPr>
              <w:t xml:space="preserve"> Gift to Respondents</w:t>
            </w:r>
          </w:p>
        </w:tc>
        <w:tc>
          <w:tcPr>
            <w:tcW w:w="810" w:type="dxa"/>
          </w:tcPr>
          <w:p w:rsidR="009971D6" w:rsidRPr="009971D6" w:rsidRDefault="00B77188"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Assurance of Confidentiality Provided to Respondents</w:t>
            </w:r>
          </w:p>
        </w:tc>
        <w:tc>
          <w:tcPr>
            <w:tcW w:w="810" w:type="dxa"/>
          </w:tcPr>
          <w:p w:rsidR="009971D6" w:rsidRPr="009971D6" w:rsidRDefault="00B77188" w:rsidP="009971D6">
            <w:pPr>
              <w:jc w:val="right"/>
              <w:rPr>
                <w:rFonts w:ascii="Times New Roman" w:hAnsi="Times New Roman"/>
              </w:rPr>
            </w:pPr>
            <w:r>
              <w:rPr>
                <w:rFonts w:ascii="Times New Roman" w:hAnsi="Times New Roman"/>
              </w:rPr>
              <w:t>8</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Justification for Sensitive Questions</w:t>
            </w:r>
          </w:p>
        </w:tc>
        <w:tc>
          <w:tcPr>
            <w:tcW w:w="810" w:type="dxa"/>
          </w:tcPr>
          <w:p w:rsidR="009971D6" w:rsidRPr="009971D6" w:rsidRDefault="00EF3232" w:rsidP="009971D6">
            <w:pPr>
              <w:jc w:val="right"/>
              <w:rPr>
                <w:rFonts w:ascii="Times New Roman" w:hAnsi="Times New Roman"/>
              </w:rPr>
            </w:pPr>
            <w:r>
              <w:rPr>
                <w:rFonts w:ascii="Times New Roman" w:hAnsi="Times New Roman"/>
              </w:rPr>
              <w:t>9</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Estimates of Hour Burden Including Annualized Hourly Costs</w:t>
            </w:r>
          </w:p>
        </w:tc>
        <w:tc>
          <w:tcPr>
            <w:tcW w:w="810" w:type="dxa"/>
          </w:tcPr>
          <w:p w:rsidR="009971D6" w:rsidRPr="009971D6" w:rsidRDefault="00E135DA" w:rsidP="009971D6">
            <w:pPr>
              <w:jc w:val="right"/>
              <w:rPr>
                <w:rFonts w:ascii="Times New Roman" w:hAnsi="Times New Roman"/>
              </w:rPr>
            </w:pPr>
            <w:r>
              <w:rPr>
                <w:rFonts w:ascii="Times New Roman" w:hAnsi="Times New Roman"/>
              </w:rPr>
              <w:t>10</w:t>
            </w:r>
          </w:p>
        </w:tc>
      </w:tr>
      <w:tr w:rsidR="009971D6" w:rsidRPr="009971D6" w:rsidTr="009971D6">
        <w:trPr>
          <w:trHeight w:val="288"/>
        </w:trPr>
        <w:tc>
          <w:tcPr>
            <w:tcW w:w="7938" w:type="dxa"/>
          </w:tcPr>
          <w:p w:rsid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 xml:space="preserve">Estimate of Other Total Annual Cost Burden to Respondents or Record </w:t>
            </w:r>
          </w:p>
          <w:p w:rsidR="009971D6" w:rsidRPr="009971D6" w:rsidRDefault="009971D6" w:rsidP="00F258AE">
            <w:pPr>
              <w:pStyle w:val="ListParagraph"/>
              <w:ind w:left="450" w:firstLine="270"/>
              <w:contextualSpacing/>
              <w:jc w:val="left"/>
              <w:rPr>
                <w:rFonts w:ascii="Times New Roman" w:hAnsi="Times New Roman"/>
              </w:rPr>
            </w:pPr>
            <w:r w:rsidRPr="009971D6">
              <w:rPr>
                <w:rFonts w:ascii="Times New Roman" w:hAnsi="Times New Roman"/>
              </w:rPr>
              <w:t>Keepers</w:t>
            </w:r>
          </w:p>
        </w:tc>
        <w:tc>
          <w:tcPr>
            <w:tcW w:w="810" w:type="dxa"/>
          </w:tcPr>
          <w:p w:rsidR="009971D6" w:rsidRPr="009971D6" w:rsidRDefault="002514DC" w:rsidP="00E135DA">
            <w:pPr>
              <w:jc w:val="right"/>
              <w:rPr>
                <w:rFonts w:ascii="Times New Roman" w:hAnsi="Times New Roman"/>
              </w:rPr>
            </w:pPr>
            <w:r>
              <w:rPr>
                <w:rFonts w:ascii="Times New Roman" w:hAnsi="Times New Roman"/>
              </w:rPr>
              <w:t>1</w:t>
            </w:r>
            <w:r w:rsidR="00E135DA">
              <w:rPr>
                <w:rFonts w:ascii="Times New Roman" w:hAnsi="Times New Roman"/>
              </w:rPr>
              <w:t>1</w:t>
            </w:r>
          </w:p>
        </w:tc>
      </w:tr>
      <w:tr w:rsidR="009971D6" w:rsidRPr="009971D6" w:rsidTr="009971D6">
        <w:trPr>
          <w:trHeight w:val="288"/>
        </w:trPr>
        <w:tc>
          <w:tcPr>
            <w:tcW w:w="7938" w:type="dxa"/>
          </w:tcPr>
          <w:p w:rsidR="009971D6" w:rsidRPr="009971D6" w:rsidRDefault="00F258AE" w:rsidP="009971D6">
            <w:pPr>
              <w:pStyle w:val="ListParagraph"/>
              <w:numPr>
                <w:ilvl w:val="0"/>
                <w:numId w:val="28"/>
              </w:numPr>
              <w:ind w:left="450" w:hanging="450"/>
              <w:contextualSpacing/>
              <w:jc w:val="left"/>
              <w:rPr>
                <w:rFonts w:ascii="Times New Roman" w:hAnsi="Times New Roman"/>
              </w:rPr>
            </w:pPr>
            <w:r>
              <w:rPr>
                <w:rFonts w:ascii="Times New Roman" w:hAnsi="Times New Roman"/>
              </w:rPr>
              <w:t>Annualized Cost to</w:t>
            </w:r>
            <w:r w:rsidR="009971D6" w:rsidRPr="009971D6">
              <w:rPr>
                <w:rFonts w:ascii="Times New Roman" w:hAnsi="Times New Roman"/>
              </w:rPr>
              <w:t xml:space="preserve"> Federal Government</w:t>
            </w:r>
          </w:p>
        </w:tc>
        <w:tc>
          <w:tcPr>
            <w:tcW w:w="810" w:type="dxa"/>
          </w:tcPr>
          <w:p w:rsidR="009971D6" w:rsidRPr="009971D6" w:rsidRDefault="00F258AE" w:rsidP="00E135DA">
            <w:pPr>
              <w:jc w:val="right"/>
              <w:rPr>
                <w:rFonts w:ascii="Times New Roman" w:hAnsi="Times New Roman"/>
              </w:rPr>
            </w:pPr>
            <w:r>
              <w:rPr>
                <w:rFonts w:ascii="Times New Roman" w:hAnsi="Times New Roman"/>
              </w:rPr>
              <w:t>1</w:t>
            </w:r>
            <w:r w:rsidR="00E135DA">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Explanation for Program Changes or Adjustments</w:t>
            </w:r>
          </w:p>
        </w:tc>
        <w:tc>
          <w:tcPr>
            <w:tcW w:w="810" w:type="dxa"/>
          </w:tcPr>
          <w:p w:rsidR="009971D6" w:rsidRPr="009971D6" w:rsidRDefault="00F258AE" w:rsidP="00E135DA">
            <w:pPr>
              <w:jc w:val="right"/>
              <w:rPr>
                <w:rFonts w:ascii="Times New Roman" w:hAnsi="Times New Roman"/>
              </w:rPr>
            </w:pPr>
            <w:r>
              <w:rPr>
                <w:rFonts w:ascii="Times New Roman" w:hAnsi="Times New Roman"/>
              </w:rPr>
              <w:t>1</w:t>
            </w:r>
            <w:r w:rsidR="00E135DA">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Plans for Tabulation and Publication and Project Time Schedule</w:t>
            </w:r>
          </w:p>
        </w:tc>
        <w:tc>
          <w:tcPr>
            <w:tcW w:w="810" w:type="dxa"/>
          </w:tcPr>
          <w:p w:rsidR="009971D6" w:rsidRPr="009971D6" w:rsidRDefault="00F258AE" w:rsidP="00E135DA">
            <w:pPr>
              <w:jc w:val="right"/>
              <w:rPr>
                <w:rFonts w:ascii="Times New Roman" w:hAnsi="Times New Roman"/>
              </w:rPr>
            </w:pPr>
            <w:r>
              <w:rPr>
                <w:rFonts w:ascii="Times New Roman" w:hAnsi="Times New Roman"/>
              </w:rPr>
              <w:t>1</w:t>
            </w:r>
            <w:r w:rsidR="00E135DA">
              <w:rPr>
                <w:rFonts w:ascii="Times New Roman" w:hAnsi="Times New Roman"/>
              </w:rPr>
              <w:t>2</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Reason(s) Display of OMB Expiration Date is Inappropriate</w:t>
            </w:r>
          </w:p>
        </w:tc>
        <w:tc>
          <w:tcPr>
            <w:tcW w:w="810" w:type="dxa"/>
          </w:tcPr>
          <w:p w:rsidR="009971D6" w:rsidRPr="009971D6" w:rsidRDefault="00F258AE" w:rsidP="00E135DA">
            <w:pPr>
              <w:jc w:val="right"/>
              <w:rPr>
                <w:rFonts w:ascii="Times New Roman" w:hAnsi="Times New Roman"/>
              </w:rPr>
            </w:pPr>
            <w:r>
              <w:rPr>
                <w:rFonts w:ascii="Times New Roman" w:hAnsi="Times New Roman"/>
              </w:rPr>
              <w:t>1</w:t>
            </w:r>
            <w:r w:rsidR="00E135DA">
              <w:rPr>
                <w:rFonts w:ascii="Times New Roman" w:hAnsi="Times New Roman"/>
              </w:rPr>
              <w:t>3</w:t>
            </w:r>
          </w:p>
        </w:tc>
      </w:tr>
      <w:tr w:rsidR="009971D6" w:rsidRPr="009971D6" w:rsidTr="009971D6">
        <w:trPr>
          <w:trHeight w:val="288"/>
        </w:trPr>
        <w:tc>
          <w:tcPr>
            <w:tcW w:w="7938" w:type="dxa"/>
          </w:tcPr>
          <w:p w:rsidR="009971D6" w:rsidRPr="009971D6" w:rsidRDefault="009971D6" w:rsidP="009971D6">
            <w:pPr>
              <w:pStyle w:val="ListParagraph"/>
              <w:numPr>
                <w:ilvl w:val="0"/>
                <w:numId w:val="28"/>
              </w:numPr>
              <w:ind w:left="450" w:hanging="450"/>
              <w:contextualSpacing/>
              <w:jc w:val="left"/>
              <w:rPr>
                <w:rFonts w:ascii="Times New Roman" w:hAnsi="Times New Roman"/>
              </w:rPr>
            </w:pPr>
            <w:r w:rsidRPr="009971D6">
              <w:rPr>
                <w:rFonts w:ascii="Times New Roman" w:hAnsi="Times New Roman"/>
              </w:rPr>
              <w:t>Exceptions to Certification for Paperwork Reduction Act Submissions</w:t>
            </w:r>
          </w:p>
        </w:tc>
        <w:tc>
          <w:tcPr>
            <w:tcW w:w="810" w:type="dxa"/>
          </w:tcPr>
          <w:p w:rsidR="009971D6" w:rsidRPr="009971D6" w:rsidRDefault="00F258AE" w:rsidP="00E135DA">
            <w:pPr>
              <w:jc w:val="right"/>
              <w:rPr>
                <w:rFonts w:ascii="Times New Roman" w:hAnsi="Times New Roman"/>
              </w:rPr>
            </w:pPr>
            <w:r>
              <w:rPr>
                <w:rFonts w:ascii="Times New Roman" w:hAnsi="Times New Roman"/>
              </w:rPr>
              <w:t>1</w:t>
            </w:r>
            <w:r w:rsidR="00E135DA">
              <w:rPr>
                <w:rFonts w:ascii="Times New Roman" w:hAnsi="Times New Roman"/>
              </w:rPr>
              <w:t>3</w:t>
            </w:r>
          </w:p>
        </w:tc>
      </w:tr>
    </w:tbl>
    <w:p w:rsidR="003B26B7" w:rsidRDefault="003B26B7">
      <w:pPr>
        <w:tabs>
          <w:tab w:val="left" w:pos="0"/>
        </w:tabs>
        <w:jc w:val="left"/>
        <w:rPr>
          <w:rFonts w:ascii="Times New Roman" w:hAnsi="Times New Roman"/>
          <w:b/>
        </w:rPr>
      </w:pPr>
    </w:p>
    <w:p w:rsidR="003B26B7" w:rsidRDefault="003B26B7" w:rsidP="003B26B7">
      <w:pPr>
        <w:pStyle w:val="ListParagraph"/>
        <w:spacing w:line="480" w:lineRule="auto"/>
        <w:ind w:left="0"/>
        <w:contextualSpacing/>
        <w:rPr>
          <w:rFonts w:ascii="Times New Roman" w:hAnsi="Times New Roman"/>
          <w:b/>
        </w:rPr>
      </w:pPr>
    </w:p>
    <w:p w:rsidR="006D6DB9" w:rsidRDefault="008B0BCB" w:rsidP="00CD35D6">
      <w:pPr>
        <w:pStyle w:val="ListParagraph"/>
        <w:ind w:left="0"/>
        <w:contextualSpacing/>
        <w:jc w:val="left"/>
        <w:rPr>
          <w:rFonts w:ascii="Times New Roman" w:hAnsi="Times New Roman"/>
        </w:rPr>
      </w:pPr>
      <w:r>
        <w:rPr>
          <w:rFonts w:ascii="Times New Roman" w:hAnsi="Times New Roman"/>
          <w:b/>
        </w:rPr>
        <w:tab/>
      </w:r>
      <w:r>
        <w:rPr>
          <w:rFonts w:ascii="Times New Roman" w:hAnsi="Times New Roman"/>
          <w:b/>
        </w:rPr>
        <w:tab/>
        <w:t xml:space="preserve">   </w:t>
      </w:r>
      <w:r w:rsidR="0097606E">
        <w:rPr>
          <w:rFonts w:ascii="Times New Roman" w:hAnsi="Times New Roman"/>
          <w:b/>
        </w:rPr>
        <w:t xml:space="preserve">Appendix A: </w:t>
      </w:r>
      <w:r w:rsidR="00073F3C">
        <w:rPr>
          <w:rFonts w:ascii="Times New Roman" w:hAnsi="Times New Roman"/>
        </w:rPr>
        <w:t xml:space="preserve">Public </w:t>
      </w:r>
      <w:r w:rsidR="00B53F24">
        <w:rPr>
          <w:rFonts w:ascii="Times New Roman" w:hAnsi="Times New Roman"/>
        </w:rPr>
        <w:t>Comment</w:t>
      </w:r>
    </w:p>
    <w:p w:rsidR="00D00DD3" w:rsidRDefault="00D00DD3" w:rsidP="00382453">
      <w:pPr>
        <w:pStyle w:val="ListParagraph"/>
        <w:ind w:left="0"/>
        <w:contextualSpacing/>
        <w:jc w:val="left"/>
        <w:rPr>
          <w:rFonts w:ascii="Times New Roman" w:hAnsi="Times New Roman"/>
        </w:rPr>
      </w:pPr>
      <w:r>
        <w:rPr>
          <w:rFonts w:ascii="Times New Roman" w:hAnsi="Times New Roman"/>
          <w:b/>
        </w:rPr>
        <w:t xml:space="preserve">          </w:t>
      </w:r>
      <w:r w:rsidR="00382453">
        <w:rPr>
          <w:rFonts w:ascii="Times New Roman" w:hAnsi="Times New Roman"/>
          <w:b/>
        </w:rPr>
        <w:t xml:space="preserve">   </w:t>
      </w:r>
      <w:r w:rsidR="006D6DB9">
        <w:rPr>
          <w:rFonts w:ascii="Times New Roman" w:hAnsi="Times New Roman"/>
          <w:b/>
        </w:rPr>
        <w:t xml:space="preserve">Appendix B:  </w:t>
      </w:r>
      <w:r w:rsidR="00BE0674">
        <w:rPr>
          <w:rFonts w:ascii="Times New Roman" w:hAnsi="Times New Roman"/>
        </w:rPr>
        <w:t>Pre</w:t>
      </w:r>
      <w:r w:rsidR="00C73B4B">
        <w:rPr>
          <w:rFonts w:ascii="Times New Roman" w:hAnsi="Times New Roman"/>
        </w:rPr>
        <w:t>-</w:t>
      </w:r>
      <w:r w:rsidR="00BE0674">
        <w:rPr>
          <w:rFonts w:ascii="Times New Roman" w:hAnsi="Times New Roman"/>
        </w:rPr>
        <w:t>screening Tool Images</w:t>
      </w:r>
      <w:r w:rsidR="00E11CB7">
        <w:rPr>
          <w:rFonts w:ascii="Times New Roman" w:hAnsi="Times New Roman"/>
        </w:rPr>
        <w:t xml:space="preserve"> (English and Spanish)</w:t>
      </w:r>
    </w:p>
    <w:p w:rsidR="00954BB9" w:rsidRDefault="00D00DD3" w:rsidP="00707E98">
      <w:pPr>
        <w:pStyle w:val="ListParagraph"/>
        <w:spacing w:line="360" w:lineRule="auto"/>
        <w:ind w:left="0"/>
        <w:contextualSpacing/>
        <w:jc w:val="left"/>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sidR="00C332AB">
        <w:rPr>
          <w:rFonts w:ascii="Times New Roman" w:hAnsi="Times New Roman"/>
          <w:b/>
        </w:rPr>
        <w:br w:type="page"/>
      </w:r>
      <w:r w:rsidR="00935178" w:rsidRPr="00935178">
        <w:rPr>
          <w:rFonts w:ascii="Times New Roman" w:hAnsi="Times New Roman"/>
          <w:b/>
        </w:rPr>
        <w:lastRenderedPageBreak/>
        <w:t xml:space="preserve">A.  </w:t>
      </w:r>
      <w:r w:rsidR="002337E2">
        <w:rPr>
          <w:rFonts w:ascii="Times New Roman" w:hAnsi="Times New Roman"/>
          <w:b/>
        </w:rPr>
        <w:t xml:space="preserve">      </w:t>
      </w:r>
      <w:r w:rsidR="00954BB9" w:rsidRPr="00935178">
        <w:rPr>
          <w:rFonts w:ascii="Times New Roman" w:hAnsi="Times New Roman"/>
          <w:b/>
        </w:rPr>
        <w:t>Justification</w:t>
      </w:r>
    </w:p>
    <w:p w:rsidR="00707E98" w:rsidRPr="00935178" w:rsidRDefault="00707E98" w:rsidP="00707E98">
      <w:pPr>
        <w:pStyle w:val="ListParagraph"/>
        <w:spacing w:line="360" w:lineRule="auto"/>
        <w:ind w:left="0"/>
        <w:contextualSpacing/>
        <w:jc w:val="left"/>
        <w:rPr>
          <w:rFonts w:ascii="Times New Roman" w:hAnsi="Times New Roman"/>
        </w:rPr>
      </w:pPr>
    </w:p>
    <w:p w:rsidR="004A278F" w:rsidRPr="009A6121" w:rsidRDefault="00C53D85" w:rsidP="00707E98">
      <w:pPr>
        <w:pStyle w:val="Heading2"/>
        <w:tabs>
          <w:tab w:val="left" w:pos="0"/>
        </w:tabs>
        <w:spacing w:line="360" w:lineRule="auto"/>
        <w:ind w:left="0"/>
        <w:rPr>
          <w:b/>
          <w:szCs w:val="24"/>
          <w:u w:val="none"/>
        </w:rPr>
      </w:pPr>
      <w:bookmarkStart w:id="0" w:name="_Toc348618575"/>
      <w:r>
        <w:rPr>
          <w:b/>
          <w:u w:val="none"/>
        </w:rPr>
        <w:tab/>
        <w:t xml:space="preserve">1.  </w:t>
      </w:r>
      <w:r w:rsidR="00051CB0" w:rsidRPr="009A6121">
        <w:rPr>
          <w:b/>
          <w:szCs w:val="24"/>
          <w:u w:val="none"/>
        </w:rPr>
        <w:t>Circumstances Making the Collection of Information N</w:t>
      </w:r>
      <w:r w:rsidR="004A278F" w:rsidRPr="009A6121">
        <w:rPr>
          <w:b/>
          <w:szCs w:val="24"/>
          <w:u w:val="none"/>
        </w:rPr>
        <w:t>ecessary</w:t>
      </w:r>
      <w:bookmarkEnd w:id="0"/>
      <w:r w:rsidR="009A6121">
        <w:rPr>
          <w:b/>
          <w:szCs w:val="24"/>
          <w:u w:val="none"/>
        </w:rPr>
        <w:t>.</w:t>
      </w:r>
    </w:p>
    <w:p w:rsidR="0086088B" w:rsidRDefault="008E28C7">
      <w:pPr>
        <w:pStyle w:val="BodyText"/>
        <w:widowControl/>
        <w:spacing w:line="480" w:lineRule="auto"/>
        <w:ind w:left="360"/>
        <w:rPr>
          <w:i/>
        </w:rPr>
      </w:pPr>
      <w:r w:rsidRPr="00751A11">
        <w:rPr>
          <w:i/>
        </w:rPr>
        <w:t xml:space="preserve"> Explain the circumstances that make the col</w:t>
      </w:r>
      <w:r w:rsidRPr="00751A11">
        <w:rPr>
          <w:i/>
        </w:rPr>
        <w:softHyphen/>
        <w:t>lection of information necessary. Iden</w:t>
      </w:r>
      <w:r w:rsidRPr="00751A11">
        <w:rPr>
          <w:i/>
        </w:rPr>
        <w:softHyphen/>
        <w:t>tify any legal or administrative require</w:t>
      </w:r>
      <w:r w:rsidRPr="00751A11">
        <w:rPr>
          <w:i/>
        </w:rPr>
        <w:softHyphen/>
        <w:t>ments that necessitate the collection. Attach a copy of the appropriate section of each statute and regulation mandating or authorizing the col</w:t>
      </w:r>
      <w:r w:rsidRPr="00751A11">
        <w:rPr>
          <w:i/>
        </w:rPr>
        <w:softHyphen/>
        <w:t>lection of information.</w:t>
      </w:r>
    </w:p>
    <w:p w:rsidR="000F5F23" w:rsidRDefault="002E4CC8"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CF5741" w:rsidRPr="00415FA4">
        <w:rPr>
          <w:rFonts w:ascii="Times New Roman" w:hAnsi="Times New Roman"/>
        </w:rPr>
        <w:t xml:space="preserve">This is a </w:t>
      </w:r>
      <w:r w:rsidR="00592DEE">
        <w:rPr>
          <w:rFonts w:ascii="Times New Roman" w:hAnsi="Times New Roman"/>
        </w:rPr>
        <w:t>revision of a</w:t>
      </w:r>
      <w:r w:rsidR="00CF5741" w:rsidRPr="00415FA4">
        <w:rPr>
          <w:rFonts w:ascii="Times New Roman" w:hAnsi="Times New Roman"/>
        </w:rPr>
        <w:t xml:space="preserve"> currently-approved </w:t>
      </w:r>
      <w:r w:rsidR="00592DEE">
        <w:rPr>
          <w:rFonts w:ascii="Times New Roman" w:hAnsi="Times New Roman"/>
        </w:rPr>
        <w:t xml:space="preserve">information </w:t>
      </w:r>
      <w:r w:rsidR="00CF5741" w:rsidRPr="00415FA4">
        <w:rPr>
          <w:rFonts w:ascii="Times New Roman" w:hAnsi="Times New Roman"/>
        </w:rPr>
        <w:t>collection</w:t>
      </w:r>
      <w:r w:rsidR="00BE0674">
        <w:rPr>
          <w:rFonts w:ascii="Times New Roman" w:hAnsi="Times New Roman"/>
        </w:rPr>
        <w:t xml:space="preserve"> for the Supplemental Nutrition Assistance Program (SNAP) </w:t>
      </w:r>
      <w:r w:rsidR="00795E97">
        <w:rPr>
          <w:rFonts w:ascii="Times New Roman" w:hAnsi="Times New Roman"/>
        </w:rPr>
        <w:t>web-based</w:t>
      </w:r>
      <w:r w:rsidR="00CF5741" w:rsidRPr="00415FA4">
        <w:rPr>
          <w:rFonts w:ascii="Times New Roman" w:hAnsi="Times New Roman"/>
        </w:rPr>
        <w:t xml:space="preserve"> </w:t>
      </w:r>
      <w:r w:rsidR="00BF753D">
        <w:rPr>
          <w:rFonts w:ascii="Times New Roman" w:hAnsi="Times New Roman"/>
        </w:rPr>
        <w:t>Pre-s</w:t>
      </w:r>
      <w:r w:rsidR="00921162">
        <w:rPr>
          <w:rFonts w:ascii="Times New Roman" w:hAnsi="Times New Roman"/>
        </w:rPr>
        <w:t>creening Tool</w:t>
      </w:r>
      <w:r w:rsidR="00BF753D">
        <w:rPr>
          <w:rFonts w:ascii="Times New Roman" w:hAnsi="Times New Roman"/>
        </w:rPr>
        <w:t>.</w:t>
      </w:r>
      <w:r w:rsidR="00CF5741" w:rsidRPr="00415FA4">
        <w:rPr>
          <w:rFonts w:ascii="Times New Roman" w:hAnsi="Times New Roman"/>
        </w:rPr>
        <w:t xml:space="preserve"> </w:t>
      </w:r>
      <w:r w:rsidR="00921162">
        <w:rPr>
          <w:rFonts w:ascii="Times New Roman" w:hAnsi="Times New Roman"/>
        </w:rPr>
        <w:t xml:space="preserve"> In June 2003, the Food and Nutrition Service (FNS) deployed an interactive web-based pre-screening tool that can be used by the general public to determine potential eligibility for </w:t>
      </w:r>
      <w:r w:rsidR="002157DC">
        <w:rPr>
          <w:rFonts w:ascii="Times New Roman" w:hAnsi="Times New Roman"/>
        </w:rPr>
        <w:t>SNAP benefits</w:t>
      </w:r>
      <w:r w:rsidR="00921162">
        <w:rPr>
          <w:rFonts w:ascii="Times New Roman" w:hAnsi="Times New Roman"/>
        </w:rPr>
        <w:t xml:space="preserve">.  </w:t>
      </w:r>
      <w:r w:rsidR="000F5F23">
        <w:rPr>
          <w:rFonts w:ascii="Times New Roman" w:hAnsi="Times New Roman"/>
        </w:rPr>
        <w:t>The tool has been modified since the last revision of this collection to maintain ease of use</w:t>
      </w:r>
      <w:r w:rsidR="007B7C06">
        <w:rPr>
          <w:rFonts w:ascii="Times New Roman" w:hAnsi="Times New Roman"/>
        </w:rPr>
        <w:t>.</w:t>
      </w:r>
      <w:r w:rsidR="00C638C9">
        <w:rPr>
          <w:rFonts w:ascii="Times New Roman" w:hAnsi="Times New Roman"/>
        </w:rPr>
        <w:t xml:space="preserve"> </w:t>
      </w:r>
    </w:p>
    <w:p w:rsidR="003069D7" w:rsidRDefault="003069D7"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702367">
        <w:rPr>
          <w:rFonts w:ascii="Times New Roman" w:hAnsi="Times New Roman"/>
        </w:rPr>
        <w:t>The pre-screening tool allows</w:t>
      </w:r>
      <w:r w:rsidR="00921162">
        <w:rPr>
          <w:rFonts w:ascii="Times New Roman" w:hAnsi="Times New Roman"/>
        </w:rPr>
        <w:t xml:space="preserve"> the </w:t>
      </w:r>
      <w:r w:rsidR="00E11CB7">
        <w:rPr>
          <w:rFonts w:ascii="Times New Roman" w:hAnsi="Times New Roman"/>
        </w:rPr>
        <w:t xml:space="preserve">English and Spanish speaking </w:t>
      </w:r>
      <w:r w:rsidR="00921162">
        <w:rPr>
          <w:rFonts w:ascii="Times New Roman" w:hAnsi="Times New Roman"/>
        </w:rPr>
        <w:t xml:space="preserve">user </w:t>
      </w:r>
      <w:r w:rsidR="00702367">
        <w:rPr>
          <w:rFonts w:ascii="Times New Roman" w:hAnsi="Times New Roman"/>
        </w:rPr>
        <w:t>to enter the</w:t>
      </w:r>
      <w:r w:rsidR="00921162">
        <w:rPr>
          <w:rFonts w:ascii="Times New Roman" w:hAnsi="Times New Roman"/>
        </w:rPr>
        <w:t xml:space="preserve"> household size, income, exp</w:t>
      </w:r>
      <w:r w:rsidR="00702367">
        <w:rPr>
          <w:rFonts w:ascii="Times New Roman" w:hAnsi="Times New Roman"/>
        </w:rPr>
        <w:t xml:space="preserve">enses and resource information in order to </w:t>
      </w:r>
      <w:r w:rsidR="00921162">
        <w:rPr>
          <w:rFonts w:ascii="Times New Roman" w:hAnsi="Times New Roman"/>
        </w:rPr>
        <w:t xml:space="preserve">calculate an estimated range of benefits that the household may be eligible to receive.  Since SNAP eligibility and benefit amount may vary </w:t>
      </w:r>
      <w:r w:rsidR="00863BA2">
        <w:rPr>
          <w:rFonts w:ascii="Times New Roman" w:hAnsi="Times New Roman"/>
        </w:rPr>
        <w:t>based on program options States have implemented</w:t>
      </w:r>
      <w:r w:rsidR="00921162">
        <w:rPr>
          <w:rFonts w:ascii="Times New Roman" w:hAnsi="Times New Roman"/>
        </w:rPr>
        <w:t xml:space="preserve">, FNS makes it clear that the tool is only an estimator and the household will need to contact the local agency to determine actual eligibility and the </w:t>
      </w:r>
      <w:r w:rsidR="002157DC">
        <w:rPr>
          <w:rFonts w:ascii="Times New Roman" w:hAnsi="Times New Roman"/>
        </w:rPr>
        <w:t xml:space="preserve">associated </w:t>
      </w:r>
      <w:r w:rsidR="00921162">
        <w:rPr>
          <w:rFonts w:ascii="Times New Roman" w:hAnsi="Times New Roman"/>
        </w:rPr>
        <w:t xml:space="preserve">benefit amount.  </w:t>
      </w:r>
    </w:p>
    <w:p w:rsidR="00921162" w:rsidRDefault="00921162"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 xml:space="preserve">Other data </w:t>
      </w:r>
      <w:r w:rsidR="003069D7">
        <w:rPr>
          <w:rFonts w:ascii="Times New Roman" w:hAnsi="Times New Roman"/>
        </w:rPr>
        <w:t xml:space="preserve">requested by the tool </w:t>
      </w:r>
      <w:r>
        <w:rPr>
          <w:rFonts w:ascii="Times New Roman" w:hAnsi="Times New Roman"/>
        </w:rPr>
        <w:t>include:</w:t>
      </w:r>
    </w:p>
    <w:p w:rsidR="00921162" w:rsidRDefault="00921162" w:rsidP="00702367">
      <w:pPr>
        <w:pStyle w:val="ListParagraph"/>
        <w:widowControl/>
        <w:numPr>
          <w:ilvl w:val="0"/>
          <w:numId w:val="39"/>
        </w:numPr>
        <w:tabs>
          <w:tab w:val="left" w:pos="720"/>
          <w:tab w:val="left" w:pos="1080"/>
        </w:tabs>
        <w:spacing w:line="480" w:lineRule="auto"/>
        <w:jc w:val="left"/>
        <w:rPr>
          <w:rFonts w:ascii="Times New Roman" w:hAnsi="Times New Roman"/>
        </w:rPr>
      </w:pPr>
      <w:r>
        <w:rPr>
          <w:rFonts w:ascii="Times New Roman" w:hAnsi="Times New Roman"/>
        </w:rPr>
        <w:t>State or territory in which the user resides;</w:t>
      </w:r>
    </w:p>
    <w:p w:rsidR="00921162" w:rsidRDefault="00921162" w:rsidP="00702367">
      <w:pPr>
        <w:pStyle w:val="ListParagraph"/>
        <w:widowControl/>
        <w:numPr>
          <w:ilvl w:val="0"/>
          <w:numId w:val="39"/>
        </w:numPr>
        <w:tabs>
          <w:tab w:val="left" w:pos="720"/>
          <w:tab w:val="left" w:pos="1080"/>
        </w:tabs>
        <w:spacing w:line="480" w:lineRule="auto"/>
        <w:jc w:val="left"/>
        <w:rPr>
          <w:rFonts w:ascii="Times New Roman" w:hAnsi="Times New Roman"/>
        </w:rPr>
      </w:pPr>
      <w:r>
        <w:rPr>
          <w:rFonts w:ascii="Times New Roman" w:hAnsi="Times New Roman"/>
        </w:rPr>
        <w:t>Number of People: Number of people living in the household;</w:t>
      </w:r>
    </w:p>
    <w:p w:rsidR="00921162" w:rsidRDefault="00921162" w:rsidP="00702367">
      <w:pPr>
        <w:pStyle w:val="ListParagraph"/>
        <w:widowControl/>
        <w:numPr>
          <w:ilvl w:val="0"/>
          <w:numId w:val="39"/>
        </w:numPr>
        <w:tabs>
          <w:tab w:val="left" w:pos="720"/>
          <w:tab w:val="left" w:pos="1080"/>
        </w:tabs>
        <w:spacing w:line="480" w:lineRule="auto"/>
        <w:jc w:val="left"/>
        <w:rPr>
          <w:rFonts w:ascii="Times New Roman" w:hAnsi="Times New Roman"/>
        </w:rPr>
      </w:pPr>
      <w:r>
        <w:rPr>
          <w:rFonts w:ascii="Times New Roman" w:hAnsi="Times New Roman"/>
        </w:rPr>
        <w:lastRenderedPageBreak/>
        <w:t xml:space="preserve">Migrant Workers: </w:t>
      </w:r>
      <w:r w:rsidR="003069D7">
        <w:rPr>
          <w:rFonts w:ascii="Times New Roman" w:hAnsi="Times New Roman"/>
        </w:rPr>
        <w:t>Whether</w:t>
      </w:r>
      <w:r>
        <w:rPr>
          <w:rFonts w:ascii="Times New Roman" w:hAnsi="Times New Roman"/>
        </w:rPr>
        <w:t xml:space="preserve"> anyone in the household </w:t>
      </w:r>
      <w:r w:rsidR="003069D7">
        <w:rPr>
          <w:rFonts w:ascii="Times New Roman" w:hAnsi="Times New Roman"/>
        </w:rPr>
        <w:t xml:space="preserve">is </w:t>
      </w:r>
      <w:r>
        <w:rPr>
          <w:rFonts w:ascii="Times New Roman" w:hAnsi="Times New Roman"/>
        </w:rPr>
        <w:t>a seasonal or migrant farm worker;</w:t>
      </w:r>
    </w:p>
    <w:p w:rsidR="00921162" w:rsidRDefault="00921162" w:rsidP="00702367">
      <w:pPr>
        <w:pStyle w:val="ListParagraph"/>
        <w:widowControl/>
        <w:numPr>
          <w:ilvl w:val="0"/>
          <w:numId w:val="39"/>
        </w:numPr>
        <w:tabs>
          <w:tab w:val="left" w:pos="720"/>
          <w:tab w:val="left" w:pos="1080"/>
        </w:tabs>
        <w:spacing w:line="480" w:lineRule="auto"/>
        <w:jc w:val="left"/>
        <w:rPr>
          <w:rFonts w:ascii="Times New Roman" w:hAnsi="Times New Roman"/>
        </w:rPr>
      </w:pPr>
      <w:r>
        <w:rPr>
          <w:rFonts w:ascii="Times New Roman" w:hAnsi="Times New Roman"/>
        </w:rPr>
        <w:t xml:space="preserve">Homeless: </w:t>
      </w:r>
      <w:r w:rsidR="003069D7">
        <w:rPr>
          <w:rFonts w:ascii="Times New Roman" w:hAnsi="Times New Roman"/>
        </w:rPr>
        <w:t>Whether</w:t>
      </w:r>
      <w:r>
        <w:rPr>
          <w:rFonts w:ascii="Times New Roman" w:hAnsi="Times New Roman"/>
        </w:rPr>
        <w:t xml:space="preserve"> the household</w:t>
      </w:r>
      <w:r w:rsidR="003069D7">
        <w:rPr>
          <w:rFonts w:ascii="Times New Roman" w:hAnsi="Times New Roman"/>
        </w:rPr>
        <w:t xml:space="preserve"> is</w:t>
      </w:r>
      <w:r>
        <w:rPr>
          <w:rFonts w:ascii="Times New Roman" w:hAnsi="Times New Roman"/>
        </w:rPr>
        <w:t xml:space="preserve"> homeless or living in a shelter;</w:t>
      </w:r>
    </w:p>
    <w:p w:rsidR="00921162" w:rsidRDefault="00921162" w:rsidP="00702367">
      <w:pPr>
        <w:pStyle w:val="ListParagraph"/>
        <w:widowControl/>
        <w:numPr>
          <w:ilvl w:val="0"/>
          <w:numId w:val="39"/>
        </w:numPr>
        <w:tabs>
          <w:tab w:val="left" w:pos="720"/>
          <w:tab w:val="left" w:pos="1080"/>
        </w:tabs>
        <w:spacing w:line="480" w:lineRule="auto"/>
        <w:jc w:val="left"/>
        <w:rPr>
          <w:rFonts w:ascii="Times New Roman" w:hAnsi="Times New Roman"/>
        </w:rPr>
      </w:pPr>
      <w:r>
        <w:rPr>
          <w:rFonts w:ascii="Times New Roman" w:hAnsi="Times New Roman"/>
        </w:rPr>
        <w:t>Citizenship: Whether each member is a U.S. citizen;</w:t>
      </w:r>
    </w:p>
    <w:p w:rsidR="00921162" w:rsidRDefault="00921162" w:rsidP="00702367">
      <w:pPr>
        <w:pStyle w:val="ListParagraph"/>
        <w:widowControl/>
        <w:numPr>
          <w:ilvl w:val="0"/>
          <w:numId w:val="39"/>
        </w:numPr>
        <w:tabs>
          <w:tab w:val="left" w:pos="720"/>
          <w:tab w:val="left" w:pos="1080"/>
        </w:tabs>
        <w:spacing w:line="480" w:lineRule="auto"/>
        <w:jc w:val="left"/>
        <w:rPr>
          <w:rFonts w:ascii="Times New Roman" w:hAnsi="Times New Roman"/>
        </w:rPr>
      </w:pPr>
      <w:r>
        <w:rPr>
          <w:rFonts w:ascii="Times New Roman" w:hAnsi="Times New Roman"/>
        </w:rPr>
        <w:t>Utility expenses: Whether</w:t>
      </w:r>
      <w:r w:rsidR="003069D7">
        <w:rPr>
          <w:rFonts w:ascii="Times New Roman" w:hAnsi="Times New Roman"/>
        </w:rPr>
        <w:t xml:space="preserve"> the</w:t>
      </w:r>
      <w:r>
        <w:rPr>
          <w:rFonts w:ascii="Times New Roman" w:hAnsi="Times New Roman"/>
        </w:rPr>
        <w:t xml:space="preserve"> client is b</w:t>
      </w:r>
      <w:r w:rsidR="003069D7">
        <w:rPr>
          <w:rFonts w:ascii="Times New Roman" w:hAnsi="Times New Roman"/>
        </w:rPr>
        <w:t>i</w:t>
      </w:r>
      <w:r>
        <w:rPr>
          <w:rFonts w:ascii="Times New Roman" w:hAnsi="Times New Roman"/>
        </w:rPr>
        <w:t>lled for utility costs.</w:t>
      </w:r>
    </w:p>
    <w:p w:rsidR="00386C63" w:rsidRDefault="003069D7" w:rsidP="00702367">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F6249E">
        <w:rPr>
          <w:rFonts w:ascii="Times New Roman" w:hAnsi="Times New Roman"/>
        </w:rPr>
        <w:t xml:space="preserve">Although the tool also requests the name and age of the user, </w:t>
      </w:r>
      <w:r w:rsidR="00B00520">
        <w:rPr>
          <w:rFonts w:ascii="Times New Roman" w:hAnsi="Times New Roman"/>
        </w:rPr>
        <w:t xml:space="preserve">it </w:t>
      </w:r>
      <w:r w:rsidR="002157DC">
        <w:rPr>
          <w:rFonts w:ascii="Times New Roman" w:hAnsi="Times New Roman"/>
        </w:rPr>
        <w:t>neither retains</w:t>
      </w:r>
      <w:r w:rsidR="00F6249E">
        <w:rPr>
          <w:rFonts w:ascii="Times New Roman" w:hAnsi="Times New Roman"/>
        </w:rPr>
        <w:t xml:space="preserve"> </w:t>
      </w:r>
      <w:r w:rsidR="00702367">
        <w:rPr>
          <w:rFonts w:ascii="Times New Roman" w:hAnsi="Times New Roman"/>
        </w:rPr>
        <w:t xml:space="preserve">the </w:t>
      </w:r>
      <w:r w:rsidR="00F6249E">
        <w:rPr>
          <w:rFonts w:ascii="Times New Roman" w:hAnsi="Times New Roman"/>
        </w:rPr>
        <w:t>information nor request</w:t>
      </w:r>
      <w:r w:rsidR="002157DC">
        <w:rPr>
          <w:rFonts w:ascii="Times New Roman" w:hAnsi="Times New Roman"/>
        </w:rPr>
        <w:t>s</w:t>
      </w:r>
      <w:r w:rsidR="00F6249E">
        <w:rPr>
          <w:rFonts w:ascii="Times New Roman" w:hAnsi="Times New Roman"/>
        </w:rPr>
        <w:t xml:space="preserve"> other personally identifiable information such as social security numbers</w:t>
      </w:r>
      <w:r w:rsidR="002157DC">
        <w:rPr>
          <w:rFonts w:ascii="Times New Roman" w:hAnsi="Times New Roman"/>
        </w:rPr>
        <w:t xml:space="preserve"> or birthdates</w:t>
      </w:r>
      <w:r w:rsidR="00863BA2">
        <w:rPr>
          <w:rFonts w:ascii="Times New Roman" w:hAnsi="Times New Roman"/>
        </w:rPr>
        <w:t xml:space="preserve"> </w:t>
      </w:r>
      <w:r w:rsidR="00F6249E">
        <w:rPr>
          <w:rFonts w:ascii="Times New Roman" w:hAnsi="Times New Roman"/>
        </w:rPr>
        <w:t xml:space="preserve">of the household members. </w:t>
      </w:r>
      <w:r w:rsidR="00386C63">
        <w:rPr>
          <w:rFonts w:ascii="Times New Roman" w:hAnsi="Times New Roman"/>
        </w:rPr>
        <w:t xml:space="preserve"> </w:t>
      </w:r>
      <w:r w:rsidR="00386C63" w:rsidRPr="00E91F06">
        <w:rPr>
          <w:rFonts w:ascii="Times New Roman" w:hAnsi="Times New Roman"/>
        </w:rPr>
        <w:t xml:space="preserve">Once the user logs out of the </w:t>
      </w:r>
      <w:r w:rsidR="00386C63">
        <w:rPr>
          <w:rFonts w:ascii="Times New Roman" w:hAnsi="Times New Roman"/>
        </w:rPr>
        <w:t>pre-screening tool</w:t>
      </w:r>
      <w:r w:rsidR="00386C63" w:rsidRPr="00E91F06">
        <w:rPr>
          <w:rFonts w:ascii="Times New Roman" w:hAnsi="Times New Roman"/>
        </w:rPr>
        <w:t xml:space="preserve">, none of the user-provided information is retained by FNS. </w:t>
      </w:r>
      <w:r w:rsidR="00386C63">
        <w:rPr>
          <w:rFonts w:ascii="Times New Roman" w:hAnsi="Times New Roman"/>
        </w:rPr>
        <w:t xml:space="preserve"> </w:t>
      </w:r>
    </w:p>
    <w:p w:rsidR="00E10FA3" w:rsidRDefault="00F6249E" w:rsidP="003069D7">
      <w:pPr>
        <w:widowControl/>
        <w:tabs>
          <w:tab w:val="left" w:pos="720"/>
          <w:tab w:val="left" w:pos="1080"/>
        </w:tabs>
        <w:ind w:left="360"/>
        <w:jc w:val="left"/>
        <w:rPr>
          <w:rFonts w:ascii="Times New Roman" w:hAnsi="Times New Roman"/>
        </w:rPr>
      </w:pPr>
      <w:r>
        <w:rPr>
          <w:rFonts w:ascii="Times New Roman" w:hAnsi="Times New Roman"/>
        </w:rPr>
        <w:t xml:space="preserve"> </w:t>
      </w:r>
    </w:p>
    <w:p w:rsidR="004A278F" w:rsidRPr="004A278F" w:rsidRDefault="00C53D85" w:rsidP="00C53D85">
      <w:pPr>
        <w:pStyle w:val="Heading2"/>
        <w:tabs>
          <w:tab w:val="left" w:pos="0"/>
        </w:tabs>
        <w:spacing w:line="480" w:lineRule="auto"/>
        <w:ind w:left="0"/>
        <w:rPr>
          <w:b/>
        </w:rPr>
      </w:pPr>
      <w:bookmarkStart w:id="1" w:name="_Toc348618576"/>
      <w:r>
        <w:rPr>
          <w:b/>
          <w:u w:val="none"/>
        </w:rPr>
        <w:tab/>
        <w:t xml:space="preserve">2.  </w:t>
      </w:r>
      <w:r w:rsidR="008E28C7" w:rsidRPr="009A6121">
        <w:rPr>
          <w:b/>
          <w:u w:val="none"/>
        </w:rPr>
        <w:t>Purpose and Use of the Information</w:t>
      </w:r>
      <w:bookmarkEnd w:id="1"/>
      <w:r w:rsidR="009A6121" w:rsidRPr="009A6121">
        <w:rPr>
          <w:b/>
          <w:u w:val="none"/>
        </w:rPr>
        <w:t>.</w:t>
      </w:r>
      <w:r w:rsidR="008E28C7" w:rsidRPr="008E28C7">
        <w:rPr>
          <w:b/>
        </w:rPr>
        <w:t xml:space="preserve">  </w:t>
      </w:r>
    </w:p>
    <w:p w:rsidR="008E28C7" w:rsidRPr="00C53D85" w:rsidRDefault="008E28C7" w:rsidP="00C53D85">
      <w:pPr>
        <w:pStyle w:val="BodyText"/>
        <w:widowControl/>
        <w:spacing w:line="480" w:lineRule="auto"/>
        <w:ind w:left="360"/>
        <w:rPr>
          <w:i/>
        </w:rPr>
      </w:pPr>
      <w:r w:rsidRPr="00C53D85">
        <w:rPr>
          <w:i/>
        </w:rPr>
        <w:t>Indicate how, by whom, and for what pur</w:t>
      </w:r>
      <w:r w:rsidRPr="00C53D85">
        <w:rPr>
          <w:i/>
        </w:rPr>
        <w:softHyphen/>
        <w:t>pose the information is to be used. Except for a</w:t>
      </w:r>
      <w:r w:rsidR="00C53D85">
        <w:rPr>
          <w:i/>
        </w:rPr>
        <w:t xml:space="preserve"> </w:t>
      </w:r>
      <w:r w:rsidRPr="00C53D85">
        <w:rPr>
          <w:i/>
        </w:rPr>
        <w:t>new collec</w:t>
      </w:r>
      <w:r w:rsidRPr="00C53D85">
        <w:rPr>
          <w:i/>
        </w:rPr>
        <w:softHyphen/>
        <w:t>tion, indicate how the agency has actually used the infor</w:t>
      </w:r>
      <w:r w:rsidRPr="00C53D85">
        <w:rPr>
          <w:i/>
        </w:rPr>
        <w:softHyphen/>
        <w:t>ma</w:t>
      </w:r>
      <w:r w:rsidRPr="00C53D85">
        <w:rPr>
          <w:i/>
        </w:rPr>
        <w:softHyphen/>
        <w:t>tion received from the current collec</w:t>
      </w:r>
      <w:r w:rsidRPr="00C53D85">
        <w:rPr>
          <w:i/>
        </w:rPr>
        <w:softHyphen/>
        <w:t>tion.</w:t>
      </w:r>
    </w:p>
    <w:p w:rsidR="005F4DBE" w:rsidRPr="007C6252" w:rsidRDefault="006C4549" w:rsidP="005F4DBE">
      <w:pPr>
        <w:tabs>
          <w:tab w:val="left" w:pos="360"/>
        </w:tabs>
        <w:spacing w:line="480" w:lineRule="auto"/>
        <w:ind w:left="360" w:right="-720"/>
        <w:rPr>
          <w:rFonts w:ascii="Times New Roman" w:hAnsi="Times New Roman"/>
        </w:rPr>
      </w:pPr>
      <w:r>
        <w:rPr>
          <w:rFonts w:ascii="Times New Roman" w:hAnsi="Times New Roman"/>
        </w:rPr>
        <w:tab/>
      </w:r>
      <w:r w:rsidR="005F4DBE">
        <w:rPr>
          <w:rFonts w:ascii="Times New Roman" w:hAnsi="Times New Roman"/>
        </w:rPr>
        <w:t xml:space="preserve">This information is used solely by prospective </w:t>
      </w:r>
      <w:r w:rsidR="002157DC">
        <w:rPr>
          <w:rFonts w:ascii="Times New Roman" w:hAnsi="Times New Roman"/>
        </w:rPr>
        <w:t>SNAP applicants</w:t>
      </w:r>
      <w:r w:rsidR="005F4DBE">
        <w:rPr>
          <w:rFonts w:ascii="Times New Roman" w:hAnsi="Times New Roman"/>
        </w:rPr>
        <w:t xml:space="preserve"> to determine their potential eligibility for assistance and the </w:t>
      </w:r>
      <w:r w:rsidR="00A65E9E">
        <w:rPr>
          <w:rFonts w:ascii="Times New Roman" w:hAnsi="Times New Roman"/>
        </w:rPr>
        <w:t xml:space="preserve">benefit </w:t>
      </w:r>
      <w:r w:rsidR="005F4DBE">
        <w:rPr>
          <w:rFonts w:ascii="Times New Roman" w:hAnsi="Times New Roman"/>
        </w:rPr>
        <w:t>amount they may be eligible to receive.  The tool does not request any personally identifiable information nor is any of the information entered by users retained by FNS.</w:t>
      </w:r>
    </w:p>
    <w:p w:rsidR="0086088B" w:rsidRDefault="0086088B">
      <w:pPr>
        <w:widowControl/>
        <w:tabs>
          <w:tab w:val="left" w:pos="720"/>
          <w:tab w:val="left" w:pos="1080"/>
        </w:tabs>
        <w:ind w:left="360"/>
        <w:jc w:val="left"/>
        <w:rPr>
          <w:rFonts w:ascii="Times New Roman" w:hAnsi="Times New Roman"/>
        </w:rPr>
      </w:pPr>
    </w:p>
    <w:p w:rsidR="00F8781B" w:rsidRPr="00F8781B" w:rsidRDefault="00C53D85" w:rsidP="00C53D85">
      <w:pPr>
        <w:spacing w:line="480" w:lineRule="auto"/>
        <w:jc w:val="left"/>
        <w:rPr>
          <w:rFonts w:ascii="Times New Roman" w:hAnsi="Times New Roman"/>
          <w:b/>
        </w:rPr>
      </w:pPr>
      <w:r>
        <w:rPr>
          <w:rFonts w:ascii="Times New Roman" w:hAnsi="Times New Roman"/>
          <w:b/>
        </w:rPr>
        <w:tab/>
        <w:t xml:space="preserve">3.  </w:t>
      </w:r>
      <w:r w:rsidR="00F25EA9" w:rsidRPr="00F25EA9">
        <w:rPr>
          <w:rFonts w:ascii="Times New Roman" w:hAnsi="Times New Roman"/>
          <w:b/>
        </w:rPr>
        <w:t xml:space="preserve">Use of Information </w:t>
      </w:r>
      <w:r w:rsidR="0024356C">
        <w:rPr>
          <w:rFonts w:ascii="Times New Roman" w:hAnsi="Times New Roman"/>
          <w:b/>
        </w:rPr>
        <w:t>Technology and Burden Reduction</w:t>
      </w:r>
      <w:r w:rsidR="009A6121">
        <w:rPr>
          <w:rFonts w:ascii="Times New Roman" w:hAnsi="Times New Roman"/>
          <w:b/>
        </w:rPr>
        <w:t>.</w:t>
      </w:r>
    </w:p>
    <w:p w:rsidR="001F5AEA" w:rsidRPr="00C53D85" w:rsidRDefault="00C53D85" w:rsidP="00C53D85">
      <w:pPr>
        <w:pStyle w:val="BodyText"/>
        <w:widowControl/>
        <w:spacing w:line="480" w:lineRule="auto"/>
        <w:ind w:left="360" w:hanging="360"/>
        <w:rPr>
          <w:i/>
        </w:rPr>
      </w:pPr>
      <w:r>
        <w:rPr>
          <w:i/>
        </w:rPr>
        <w:tab/>
      </w:r>
      <w:r w:rsidR="00F8781B" w:rsidRPr="00F8781B">
        <w:rPr>
          <w:i/>
        </w:rPr>
        <w:t>Describe whether, and to what extent, the collection of information involves the use of automated, elec</w:t>
      </w:r>
      <w:r w:rsidR="00F8781B" w:rsidRPr="00F8781B">
        <w:rPr>
          <w:i/>
        </w:rPr>
        <w:softHyphen/>
        <w:t>tronic, mechani</w:t>
      </w:r>
      <w:r w:rsidR="00F8781B" w:rsidRPr="00F8781B">
        <w:rPr>
          <w:i/>
        </w:rPr>
        <w:softHyphen/>
        <w:t>cal, or other techno</w:t>
      </w:r>
      <w:r w:rsidR="00F8781B" w:rsidRPr="00F8781B">
        <w:rPr>
          <w:i/>
        </w:rPr>
        <w:softHyphen/>
        <w:t>log</w:t>
      </w:r>
      <w:r w:rsidR="00F8781B" w:rsidRPr="00F8781B">
        <w:rPr>
          <w:i/>
        </w:rPr>
        <w:softHyphen/>
        <w:t>ical collection techniques or other forms of information technol</w:t>
      </w:r>
      <w:r w:rsidR="00F8781B" w:rsidRPr="00F8781B">
        <w:rPr>
          <w:i/>
        </w:rPr>
        <w:softHyphen/>
        <w:t>o</w:t>
      </w:r>
      <w:r w:rsidR="00F8781B" w:rsidRPr="00F8781B">
        <w:rPr>
          <w:i/>
        </w:rPr>
        <w:softHyphen/>
        <w:t>gy, e.g., permit</w:t>
      </w:r>
      <w:r w:rsidR="00F8781B" w:rsidRPr="00F8781B">
        <w:rPr>
          <w:i/>
        </w:rPr>
        <w:softHyphen/>
        <w:t>ting elec</w:t>
      </w:r>
      <w:r w:rsidR="00F8781B" w:rsidRPr="00F8781B">
        <w:rPr>
          <w:i/>
        </w:rPr>
        <w:softHyphen/>
        <w:t>tronic sub</w:t>
      </w:r>
      <w:r w:rsidR="00F8781B" w:rsidRPr="00F8781B">
        <w:rPr>
          <w:i/>
        </w:rPr>
        <w:softHyphen/>
        <w:t xml:space="preserve">mission of </w:t>
      </w:r>
      <w:r w:rsidR="00F8781B" w:rsidRPr="00F8781B">
        <w:rPr>
          <w:i/>
        </w:rPr>
        <w:lastRenderedPageBreak/>
        <w:t>respons</w:t>
      </w:r>
      <w:r w:rsidR="00F8781B" w:rsidRPr="00F8781B">
        <w:rPr>
          <w:i/>
        </w:rPr>
        <w:softHyphen/>
        <w:t>es, and the basis for the decision for adopting this means of collection. Also describe any con</w:t>
      </w:r>
      <w:r w:rsidR="00F8781B" w:rsidRPr="00F8781B">
        <w:rPr>
          <w:i/>
        </w:rPr>
        <w:softHyphen/>
        <w:t>sideration of using information technolo</w:t>
      </w:r>
      <w:r w:rsidR="00F8781B" w:rsidRPr="00F8781B">
        <w:rPr>
          <w:i/>
        </w:rPr>
        <w:softHyphen/>
        <w:t>gy to re</w:t>
      </w:r>
      <w:r w:rsidR="00F8781B" w:rsidRPr="00F8781B">
        <w:rPr>
          <w:i/>
        </w:rPr>
        <w:softHyphen/>
        <w:t>duce bur</w:t>
      </w:r>
      <w:r w:rsidR="00F8781B" w:rsidRPr="00F8781B">
        <w:rPr>
          <w:i/>
        </w:rPr>
        <w:softHyphen/>
        <w:t>den.</w:t>
      </w:r>
    </w:p>
    <w:p w:rsidR="00A72246" w:rsidRDefault="008E28C7" w:rsidP="005923C9">
      <w:pPr>
        <w:widowControl/>
        <w:tabs>
          <w:tab w:val="left" w:pos="720"/>
          <w:tab w:val="left" w:pos="1080"/>
        </w:tabs>
        <w:spacing w:line="480" w:lineRule="auto"/>
        <w:ind w:left="360"/>
        <w:jc w:val="left"/>
        <w:rPr>
          <w:rFonts w:ascii="Times New Roman" w:hAnsi="Times New Roman"/>
        </w:rPr>
      </w:pPr>
      <w:r w:rsidRPr="005923C9">
        <w:rPr>
          <w:rFonts w:ascii="Times New Roman" w:hAnsi="Times New Roman"/>
        </w:rPr>
        <w:tab/>
        <w:t xml:space="preserve">In compliance with E-Government Act of 2002 (E-Gov), </w:t>
      </w:r>
      <w:r w:rsidR="000906BA">
        <w:rPr>
          <w:rFonts w:ascii="Times New Roman" w:hAnsi="Times New Roman"/>
        </w:rPr>
        <w:t xml:space="preserve">FNS has made every effort to have electronic submission as an alternative to paper submission.  </w:t>
      </w:r>
      <w:r w:rsidR="00A65E9E">
        <w:rPr>
          <w:rFonts w:ascii="Times New Roman" w:hAnsi="Times New Roman"/>
        </w:rPr>
        <w:t>T</w:t>
      </w:r>
      <w:r w:rsidR="000906BA">
        <w:rPr>
          <w:rFonts w:ascii="Times New Roman" w:hAnsi="Times New Roman"/>
        </w:rPr>
        <w:t xml:space="preserve">he pre-screening tool </w:t>
      </w:r>
      <w:r w:rsidR="00A65E9E">
        <w:rPr>
          <w:rFonts w:ascii="Times New Roman" w:hAnsi="Times New Roman"/>
        </w:rPr>
        <w:t>was designed to ensure availability</w:t>
      </w:r>
      <w:r w:rsidR="000906BA">
        <w:rPr>
          <w:rFonts w:ascii="Times New Roman" w:hAnsi="Times New Roman"/>
        </w:rPr>
        <w:t xml:space="preserve"> to the widest possible audience</w:t>
      </w:r>
      <w:r w:rsidR="00A65E9E">
        <w:rPr>
          <w:rFonts w:ascii="Times New Roman" w:hAnsi="Times New Roman"/>
        </w:rPr>
        <w:t>.</w:t>
      </w:r>
      <w:r w:rsidR="000906BA">
        <w:rPr>
          <w:rFonts w:ascii="Times New Roman" w:hAnsi="Times New Roman"/>
        </w:rPr>
        <w:t xml:space="preserve"> </w:t>
      </w:r>
      <w:r w:rsidR="00A65E9E">
        <w:rPr>
          <w:rFonts w:ascii="Times New Roman" w:hAnsi="Times New Roman"/>
        </w:rPr>
        <w:t>The</w:t>
      </w:r>
      <w:r w:rsidR="000906BA">
        <w:rPr>
          <w:rFonts w:ascii="Times New Roman" w:hAnsi="Times New Roman"/>
        </w:rPr>
        <w:t xml:space="preserve"> web-based system</w:t>
      </w:r>
      <w:r w:rsidR="00A65E9E">
        <w:rPr>
          <w:rFonts w:ascii="Times New Roman" w:hAnsi="Times New Roman"/>
        </w:rPr>
        <w:t xml:space="preserve"> was developed to have</w:t>
      </w:r>
      <w:r w:rsidR="000906BA">
        <w:rPr>
          <w:rFonts w:ascii="Times New Roman" w:hAnsi="Times New Roman"/>
        </w:rPr>
        <w:t xml:space="preserve"> minimal requirements imposed on the end-user’s personal computer.  It does not require the user to install any plug-ins or java applets.  The interface is straightforward and simple, requires only minimal computer literacy, and makes maximum use of drop down menus, selection lists and radio buttons.  The internet address of the pre</w:t>
      </w:r>
      <w:r w:rsidR="00C73B4B">
        <w:rPr>
          <w:rFonts w:ascii="Times New Roman" w:hAnsi="Times New Roman"/>
        </w:rPr>
        <w:t>-</w:t>
      </w:r>
      <w:r w:rsidR="000906BA">
        <w:rPr>
          <w:rFonts w:ascii="Times New Roman" w:hAnsi="Times New Roman"/>
        </w:rPr>
        <w:t xml:space="preserve">screening tool is </w:t>
      </w:r>
      <w:hyperlink r:id="rId11" w:history="1">
        <w:r w:rsidR="000906BA" w:rsidRPr="00633B43">
          <w:rPr>
            <w:rStyle w:val="Hyperlink"/>
            <w:rFonts w:ascii="Times New Roman" w:hAnsi="Times New Roman"/>
          </w:rPr>
          <w:t>http://www.snap-step1.usda.gov/fns/</w:t>
        </w:r>
      </w:hyperlink>
      <w:r w:rsidR="000906BA">
        <w:rPr>
          <w:rFonts w:ascii="Times New Roman" w:hAnsi="Times New Roman"/>
        </w:rPr>
        <w:t>.</w:t>
      </w:r>
      <w:r w:rsidR="000906BA" w:rsidRPr="000906BA" w:rsidDel="000906BA">
        <w:rPr>
          <w:rFonts w:ascii="Times New Roman" w:hAnsi="Times New Roman"/>
        </w:rPr>
        <w:t xml:space="preserve"> </w:t>
      </w:r>
      <w:r w:rsidR="000906BA">
        <w:rPr>
          <w:rFonts w:ascii="Times New Roman" w:hAnsi="Times New Roman"/>
        </w:rPr>
        <w:t xml:space="preserve"> </w:t>
      </w:r>
      <w:r w:rsidR="00E85824">
        <w:rPr>
          <w:rFonts w:ascii="Times New Roman" w:hAnsi="Times New Roman"/>
        </w:rPr>
        <w:t xml:space="preserve">  </w:t>
      </w:r>
      <w:r w:rsidR="006D6DB9">
        <w:rPr>
          <w:rFonts w:ascii="Times New Roman" w:hAnsi="Times New Roman"/>
        </w:rPr>
        <w:t xml:space="preserve">See </w:t>
      </w:r>
      <w:r w:rsidR="00EF60B1">
        <w:rPr>
          <w:rFonts w:ascii="Times New Roman" w:hAnsi="Times New Roman"/>
        </w:rPr>
        <w:t xml:space="preserve">Appendix </w:t>
      </w:r>
      <w:r w:rsidR="006D6DB9">
        <w:rPr>
          <w:rFonts w:ascii="Times New Roman" w:hAnsi="Times New Roman"/>
        </w:rPr>
        <w:t xml:space="preserve">B for </w:t>
      </w:r>
      <w:r w:rsidR="00E11CB7">
        <w:rPr>
          <w:rFonts w:ascii="Times New Roman" w:hAnsi="Times New Roman"/>
        </w:rPr>
        <w:t xml:space="preserve">English and Spanish </w:t>
      </w:r>
      <w:r w:rsidR="000906BA">
        <w:rPr>
          <w:rFonts w:ascii="Times New Roman" w:hAnsi="Times New Roman"/>
        </w:rPr>
        <w:t>screenshots of the tool</w:t>
      </w:r>
      <w:r w:rsidR="006D6DB9">
        <w:rPr>
          <w:rFonts w:ascii="Times New Roman" w:hAnsi="Times New Roman"/>
        </w:rPr>
        <w:t>.</w:t>
      </w:r>
    </w:p>
    <w:p w:rsidR="00D946F8" w:rsidRDefault="00D946F8" w:rsidP="00D946F8">
      <w:pPr>
        <w:widowControl/>
        <w:tabs>
          <w:tab w:val="left" w:pos="720"/>
          <w:tab w:val="left" w:pos="1080"/>
        </w:tabs>
        <w:ind w:left="360"/>
        <w:jc w:val="left"/>
        <w:rPr>
          <w:rFonts w:ascii="Times New Roman" w:hAnsi="Times New Roman"/>
        </w:rPr>
      </w:pPr>
    </w:p>
    <w:p w:rsidR="006D6DB9" w:rsidRDefault="006D6DB9" w:rsidP="008D3C90">
      <w:pPr>
        <w:widowControl/>
        <w:tabs>
          <w:tab w:val="left" w:pos="720"/>
          <w:tab w:val="left" w:pos="1080"/>
        </w:tabs>
        <w:ind w:left="360"/>
        <w:jc w:val="left"/>
        <w:rPr>
          <w:rFonts w:ascii="Times New Roman" w:hAnsi="Times New Roman"/>
        </w:rPr>
      </w:pPr>
    </w:p>
    <w:p w:rsidR="00954BB9" w:rsidRPr="00064406" w:rsidRDefault="00C53D85" w:rsidP="008D3C90">
      <w:pPr>
        <w:widowControl/>
        <w:tabs>
          <w:tab w:val="left" w:pos="720"/>
          <w:tab w:val="left" w:pos="1080"/>
        </w:tabs>
        <w:spacing w:line="480" w:lineRule="auto"/>
        <w:ind w:left="360"/>
        <w:jc w:val="left"/>
        <w:rPr>
          <w:rFonts w:ascii="Times New Roman" w:hAnsi="Times New Roman"/>
          <w:b/>
        </w:rPr>
      </w:pPr>
      <w:r>
        <w:rPr>
          <w:rFonts w:ascii="Times New Roman" w:hAnsi="Times New Roman"/>
          <w:b/>
        </w:rPr>
        <w:t xml:space="preserve">4.  </w:t>
      </w:r>
      <w:r w:rsidR="00F25EA9" w:rsidRPr="00F25EA9">
        <w:rPr>
          <w:rFonts w:ascii="Times New Roman" w:hAnsi="Times New Roman"/>
          <w:b/>
        </w:rPr>
        <w:t>Efforts to Identify Duplication</w:t>
      </w:r>
      <w:r w:rsidR="0024356C">
        <w:rPr>
          <w:rFonts w:ascii="Times New Roman" w:hAnsi="Times New Roman"/>
          <w:b/>
        </w:rPr>
        <w:t xml:space="preserve"> and Use of Similar Information</w:t>
      </w:r>
      <w:r w:rsidR="009A6121">
        <w:rPr>
          <w:rFonts w:ascii="Times New Roman" w:hAnsi="Times New Roman"/>
          <w:b/>
        </w:rPr>
        <w:t>.</w:t>
      </w:r>
    </w:p>
    <w:p w:rsidR="001F5AEA" w:rsidRDefault="00751A11">
      <w:pPr>
        <w:pStyle w:val="BodyText"/>
        <w:widowControl/>
        <w:spacing w:line="480" w:lineRule="auto"/>
        <w:ind w:left="360" w:hanging="360"/>
        <w:rPr>
          <w:b w:val="0"/>
          <w:i/>
        </w:rPr>
      </w:pPr>
      <w:r w:rsidRPr="00C07B02">
        <w:rPr>
          <w:b w:val="0"/>
        </w:rPr>
        <w:tab/>
      </w:r>
      <w:r w:rsidR="002249AE" w:rsidRPr="00B326B1">
        <w:rPr>
          <w:i/>
        </w:rPr>
        <w:t>Describe efforts to identify duplica</w:t>
      </w:r>
      <w:r w:rsidR="002249AE" w:rsidRPr="00B326B1">
        <w:rPr>
          <w:i/>
        </w:rPr>
        <w:softHyphen/>
        <w:t>tion.  Show specifically why any sim</w:t>
      </w:r>
      <w:r w:rsidR="002249AE" w:rsidRPr="00B326B1">
        <w:rPr>
          <w:i/>
        </w:rPr>
        <w:softHyphen/>
        <w:t>ilar in</w:t>
      </w:r>
      <w:r w:rsidR="002249AE" w:rsidRPr="00B326B1">
        <w:rPr>
          <w:i/>
        </w:rPr>
        <w:softHyphen/>
        <w:t>for</w:t>
      </w:r>
      <w:r w:rsidR="002249AE" w:rsidRPr="00B326B1">
        <w:rPr>
          <w:i/>
        </w:rPr>
        <w:softHyphen/>
        <w:t>mation already avail</w:t>
      </w:r>
      <w:r w:rsidR="002249AE" w:rsidRPr="00B326B1">
        <w:rPr>
          <w:i/>
        </w:rPr>
        <w:softHyphen/>
        <w:t>able cannot be used or modified for use for the purpos</w:t>
      </w:r>
      <w:r w:rsidR="002249AE" w:rsidRPr="00B326B1">
        <w:rPr>
          <w:i/>
        </w:rPr>
        <w:softHyphen/>
        <w:t>es de</w:t>
      </w:r>
      <w:r w:rsidR="002249AE" w:rsidRPr="00B326B1">
        <w:rPr>
          <w:i/>
        </w:rPr>
        <w:softHyphen/>
        <w:t>scri</w:t>
      </w:r>
      <w:r w:rsidR="002249AE" w:rsidRPr="00B326B1">
        <w:rPr>
          <w:i/>
        </w:rPr>
        <w:softHyphen/>
        <w:t>bed in Question 2.</w:t>
      </w:r>
    </w:p>
    <w:p w:rsidR="00A24256" w:rsidRPr="00220466" w:rsidRDefault="002249AE" w:rsidP="00A24256">
      <w:pPr>
        <w:spacing w:line="480" w:lineRule="auto"/>
        <w:ind w:left="360" w:right="-720"/>
        <w:jc w:val="left"/>
        <w:rPr>
          <w:rFonts w:ascii="Times New Roman" w:hAnsi="Times New Roman"/>
        </w:rPr>
      </w:pPr>
      <w:r>
        <w:rPr>
          <w:rFonts w:ascii="Times New Roman" w:hAnsi="Times New Roman"/>
        </w:rPr>
        <w:tab/>
      </w:r>
      <w:r w:rsidR="00A24256" w:rsidRPr="00F273F8">
        <w:rPr>
          <w:rFonts w:ascii="Times New Roman" w:hAnsi="Times New Roman"/>
        </w:rPr>
        <w:t>Every effort has been made to avoid duplication. FNS has review</w:t>
      </w:r>
      <w:r w:rsidR="00A24256">
        <w:rPr>
          <w:rFonts w:ascii="Times New Roman" w:hAnsi="Times New Roman"/>
        </w:rPr>
        <w:t xml:space="preserve">ed </w:t>
      </w:r>
      <w:r w:rsidR="00A24256" w:rsidRPr="00F273F8">
        <w:rPr>
          <w:rFonts w:ascii="Times New Roman" w:hAnsi="Times New Roman"/>
        </w:rPr>
        <w:t>other government and private agencies</w:t>
      </w:r>
      <w:r w:rsidR="000D21A0">
        <w:rPr>
          <w:rFonts w:ascii="Times New Roman" w:hAnsi="Times New Roman"/>
        </w:rPr>
        <w:t>’</w:t>
      </w:r>
      <w:r w:rsidR="00A24256">
        <w:rPr>
          <w:rFonts w:ascii="Times New Roman" w:hAnsi="Times New Roman"/>
        </w:rPr>
        <w:t xml:space="preserve"> websites</w:t>
      </w:r>
      <w:r w:rsidR="00A24256" w:rsidRPr="00F273F8">
        <w:rPr>
          <w:rFonts w:ascii="Times New Roman" w:hAnsi="Times New Roman"/>
        </w:rPr>
        <w:t>.</w:t>
      </w:r>
      <w:r w:rsidR="00A24256" w:rsidRPr="00EF55DE">
        <w:rPr>
          <w:rFonts w:ascii="Arial" w:hAnsi="Arial" w:cs="Arial"/>
        </w:rPr>
        <w:t xml:space="preserve"> </w:t>
      </w:r>
      <w:r w:rsidR="00A24256">
        <w:rPr>
          <w:rFonts w:ascii="Arial" w:hAnsi="Arial" w:cs="Arial"/>
        </w:rPr>
        <w:t xml:space="preserve"> </w:t>
      </w:r>
      <w:r w:rsidR="00A24256" w:rsidRPr="00F273F8">
        <w:rPr>
          <w:rFonts w:ascii="Times New Roman" w:hAnsi="Times New Roman"/>
          <w:szCs w:val="22"/>
        </w:rPr>
        <w:t xml:space="preserve">It was concluded that </w:t>
      </w:r>
      <w:r w:rsidR="00A24256">
        <w:rPr>
          <w:rFonts w:ascii="Times New Roman" w:hAnsi="Times New Roman"/>
          <w:szCs w:val="22"/>
        </w:rPr>
        <w:t xml:space="preserve">similar </w:t>
      </w:r>
      <w:r w:rsidR="00A24256" w:rsidRPr="00F273F8">
        <w:rPr>
          <w:rFonts w:ascii="Times New Roman" w:hAnsi="Times New Roman"/>
          <w:szCs w:val="22"/>
        </w:rPr>
        <w:t xml:space="preserve">data sources </w:t>
      </w:r>
      <w:r w:rsidR="00A24256" w:rsidRPr="00772675">
        <w:rPr>
          <w:rFonts w:ascii="Times New Roman" w:hAnsi="Times New Roman"/>
          <w:szCs w:val="22"/>
        </w:rPr>
        <w:t>exist</w:t>
      </w:r>
      <w:r w:rsidR="00A24256">
        <w:rPr>
          <w:rFonts w:ascii="Times New Roman" w:hAnsi="Times New Roman"/>
          <w:szCs w:val="22"/>
        </w:rPr>
        <w:t xml:space="preserve"> because </w:t>
      </w:r>
      <w:r w:rsidR="00A24256">
        <w:rPr>
          <w:rFonts w:ascii="Times New Roman" w:hAnsi="Times New Roman"/>
        </w:rPr>
        <w:t>FNS encourages State agencies to develop their own State-specific pre</w:t>
      </w:r>
      <w:r w:rsidR="000D21A0">
        <w:rPr>
          <w:rFonts w:ascii="Times New Roman" w:hAnsi="Times New Roman"/>
        </w:rPr>
        <w:t>-s</w:t>
      </w:r>
      <w:r w:rsidR="00A24256">
        <w:rPr>
          <w:rFonts w:ascii="Times New Roman" w:hAnsi="Times New Roman"/>
        </w:rPr>
        <w:t>creening tools.  The</w:t>
      </w:r>
      <w:r w:rsidR="005F0EE2">
        <w:rPr>
          <w:rFonts w:ascii="Times New Roman" w:hAnsi="Times New Roman"/>
        </w:rPr>
        <w:t>re is no duplication because the</w:t>
      </w:r>
      <w:r w:rsidR="00A24256">
        <w:rPr>
          <w:rFonts w:ascii="Times New Roman" w:hAnsi="Times New Roman"/>
        </w:rPr>
        <w:t xml:space="preserve"> FNS pre</w:t>
      </w:r>
      <w:r w:rsidR="000D21A0">
        <w:rPr>
          <w:rFonts w:ascii="Times New Roman" w:hAnsi="Times New Roman"/>
        </w:rPr>
        <w:t>-s</w:t>
      </w:r>
      <w:r w:rsidR="00A24256">
        <w:rPr>
          <w:rFonts w:ascii="Times New Roman" w:hAnsi="Times New Roman"/>
        </w:rPr>
        <w:t xml:space="preserve">creening tool </w:t>
      </w:r>
      <w:r w:rsidR="002157DC">
        <w:rPr>
          <w:rFonts w:ascii="Times New Roman" w:hAnsi="Times New Roman"/>
        </w:rPr>
        <w:t>links directly</w:t>
      </w:r>
      <w:r w:rsidR="00A24256">
        <w:rPr>
          <w:rFonts w:ascii="Times New Roman" w:hAnsi="Times New Roman"/>
        </w:rPr>
        <w:t xml:space="preserve"> to available State-specific tools.  The State pre</w:t>
      </w:r>
      <w:r w:rsidR="000D21A0">
        <w:rPr>
          <w:rFonts w:ascii="Times New Roman" w:hAnsi="Times New Roman"/>
        </w:rPr>
        <w:t>-s</w:t>
      </w:r>
      <w:r w:rsidR="00A24256">
        <w:rPr>
          <w:rFonts w:ascii="Times New Roman" w:hAnsi="Times New Roman"/>
        </w:rPr>
        <w:t>creening tool preempts the FNS pre</w:t>
      </w:r>
      <w:r w:rsidR="000D21A0">
        <w:rPr>
          <w:rFonts w:ascii="Times New Roman" w:hAnsi="Times New Roman"/>
        </w:rPr>
        <w:t>-s</w:t>
      </w:r>
      <w:r w:rsidR="00A24256">
        <w:rPr>
          <w:rFonts w:ascii="Times New Roman" w:hAnsi="Times New Roman"/>
        </w:rPr>
        <w:t xml:space="preserve">creening </w:t>
      </w:r>
      <w:r w:rsidR="007C672F">
        <w:rPr>
          <w:rFonts w:ascii="Times New Roman" w:hAnsi="Times New Roman"/>
        </w:rPr>
        <w:t xml:space="preserve">by </w:t>
      </w:r>
      <w:r w:rsidR="00A24256">
        <w:rPr>
          <w:rFonts w:ascii="Times New Roman" w:hAnsi="Times New Roman"/>
        </w:rPr>
        <w:t>the user entering data into the State</w:t>
      </w:r>
      <w:r w:rsidR="000D21A0">
        <w:rPr>
          <w:rFonts w:ascii="Times New Roman" w:hAnsi="Times New Roman"/>
        </w:rPr>
        <w:t>’s</w:t>
      </w:r>
      <w:r w:rsidR="00A24256">
        <w:rPr>
          <w:rFonts w:ascii="Times New Roman" w:hAnsi="Times New Roman"/>
        </w:rPr>
        <w:t xml:space="preserve"> tool rather than the FNS tool.  </w:t>
      </w:r>
    </w:p>
    <w:p w:rsidR="003A494D" w:rsidRDefault="003A494D" w:rsidP="00313496">
      <w:pPr>
        <w:widowControl/>
        <w:tabs>
          <w:tab w:val="left" w:pos="720"/>
          <w:tab w:val="left" w:pos="1080"/>
        </w:tabs>
        <w:ind w:left="360"/>
        <w:jc w:val="left"/>
        <w:rPr>
          <w:rFonts w:ascii="Times New Roman" w:hAnsi="Times New Roman"/>
          <w:b/>
        </w:rPr>
      </w:pPr>
    </w:p>
    <w:p w:rsidR="00954BB9" w:rsidRDefault="00C53D85" w:rsidP="00C53D85">
      <w:pPr>
        <w:spacing w:line="480" w:lineRule="auto"/>
        <w:jc w:val="left"/>
        <w:rPr>
          <w:rFonts w:ascii="Times New Roman" w:hAnsi="Times New Roman"/>
          <w:b/>
        </w:rPr>
      </w:pPr>
      <w:r>
        <w:rPr>
          <w:rFonts w:ascii="Times New Roman" w:hAnsi="Times New Roman"/>
          <w:b/>
        </w:rPr>
        <w:tab/>
        <w:t xml:space="preserve">5.  </w:t>
      </w:r>
      <w:r w:rsidR="00177D39" w:rsidRPr="00177D39">
        <w:rPr>
          <w:rFonts w:ascii="Times New Roman" w:hAnsi="Times New Roman"/>
          <w:b/>
        </w:rPr>
        <w:t>Impacts</w:t>
      </w:r>
      <w:r w:rsidR="00840EAE">
        <w:rPr>
          <w:rFonts w:ascii="Times New Roman" w:hAnsi="Times New Roman"/>
          <w:b/>
        </w:rPr>
        <w:t xml:space="preserve"> on </w:t>
      </w:r>
      <w:r w:rsidR="00177D39" w:rsidRPr="00177D39">
        <w:rPr>
          <w:rFonts w:ascii="Times New Roman" w:hAnsi="Times New Roman"/>
          <w:b/>
        </w:rPr>
        <w:t>Small Bus</w:t>
      </w:r>
      <w:r w:rsidR="00840EAE">
        <w:rPr>
          <w:rFonts w:ascii="Times New Roman" w:hAnsi="Times New Roman"/>
          <w:b/>
        </w:rPr>
        <w:t>inesses or Other Small Entities</w:t>
      </w:r>
      <w:r w:rsidR="009A6121">
        <w:rPr>
          <w:rFonts w:ascii="Times New Roman" w:hAnsi="Times New Roman"/>
          <w:b/>
        </w:rPr>
        <w:t>.</w:t>
      </w:r>
    </w:p>
    <w:p w:rsidR="005923C9" w:rsidRDefault="00751A11" w:rsidP="005923C9">
      <w:pPr>
        <w:widowControl/>
        <w:spacing w:line="480" w:lineRule="auto"/>
        <w:ind w:left="360" w:hanging="360"/>
        <w:rPr>
          <w:rFonts w:ascii="Times New Roman" w:hAnsi="Times New Roman"/>
          <w:b/>
          <w:i/>
        </w:rPr>
      </w:pPr>
      <w:r>
        <w:rPr>
          <w:rFonts w:ascii="Times New Roman" w:hAnsi="Times New Roman"/>
          <w:b/>
          <w:i/>
        </w:rPr>
        <w:lastRenderedPageBreak/>
        <w:tab/>
      </w:r>
      <w:r w:rsidR="008E28C7" w:rsidRPr="008E28C7">
        <w:rPr>
          <w:rFonts w:ascii="Times New Roman" w:hAnsi="Times New Roman"/>
          <w:b/>
          <w:i/>
        </w:rPr>
        <w:t>If the collection of information im</w:t>
      </w:r>
      <w:r w:rsidR="008E28C7" w:rsidRPr="008E28C7">
        <w:rPr>
          <w:rFonts w:ascii="Times New Roman" w:hAnsi="Times New Roman"/>
          <w:b/>
          <w:i/>
        </w:rPr>
        <w:softHyphen/>
        <w:t>pacts small businesses or other small entities (Item 5 of OMB Form 83-I), describe any methods used to mini</w:t>
      </w:r>
      <w:r w:rsidR="008E28C7" w:rsidRPr="008E28C7">
        <w:rPr>
          <w:rFonts w:ascii="Times New Roman" w:hAnsi="Times New Roman"/>
          <w:b/>
          <w:i/>
        </w:rPr>
        <w:softHyphen/>
        <w:t>mize burden.</w:t>
      </w:r>
      <w:r w:rsidR="008E28C7" w:rsidRPr="008E28C7">
        <w:rPr>
          <w:rFonts w:ascii="Times New Roman" w:hAnsi="Times New Roman"/>
          <w:b/>
          <w:i/>
        </w:rPr>
        <w:tab/>
      </w:r>
    </w:p>
    <w:p w:rsidR="00A278D4" w:rsidRDefault="00751A11" w:rsidP="007C672F">
      <w:pPr>
        <w:widowControl/>
        <w:spacing w:line="480" w:lineRule="auto"/>
        <w:ind w:left="360" w:hanging="360"/>
        <w:rPr>
          <w:rFonts w:ascii="Times New Roman" w:hAnsi="Times New Roman"/>
        </w:rPr>
      </w:pPr>
      <w:r>
        <w:rPr>
          <w:rFonts w:ascii="Times New Roman" w:hAnsi="Times New Roman"/>
        </w:rPr>
        <w:tab/>
      </w:r>
      <w:r w:rsidR="007C672F">
        <w:rPr>
          <w:rFonts w:ascii="Times New Roman" w:hAnsi="Times New Roman"/>
        </w:rPr>
        <w:t xml:space="preserve">This information collection does not have a direct impact on any small entities.   </w:t>
      </w:r>
    </w:p>
    <w:p w:rsidR="007C672F" w:rsidRPr="00A278D4" w:rsidRDefault="007C672F" w:rsidP="007C672F">
      <w:pPr>
        <w:widowControl/>
        <w:tabs>
          <w:tab w:val="left" w:pos="720"/>
          <w:tab w:val="left" w:pos="1080"/>
        </w:tabs>
        <w:ind w:left="360"/>
        <w:jc w:val="left"/>
        <w:rPr>
          <w:rFonts w:ascii="Times New Roman" w:hAnsi="Times New Roman"/>
        </w:rPr>
      </w:pPr>
    </w:p>
    <w:p w:rsidR="00954BB9" w:rsidRDefault="00C53D85" w:rsidP="00C53D85">
      <w:pPr>
        <w:spacing w:line="480" w:lineRule="auto"/>
        <w:jc w:val="left"/>
        <w:rPr>
          <w:rFonts w:ascii="Times New Roman" w:hAnsi="Times New Roman"/>
          <w:b/>
        </w:rPr>
      </w:pPr>
      <w:r>
        <w:rPr>
          <w:rFonts w:ascii="Times New Roman" w:hAnsi="Times New Roman"/>
          <w:b/>
        </w:rPr>
        <w:tab/>
        <w:t xml:space="preserve">6.  </w:t>
      </w:r>
      <w:r w:rsidR="008D7FFA" w:rsidRPr="008D7FFA">
        <w:rPr>
          <w:rFonts w:ascii="Times New Roman" w:hAnsi="Times New Roman"/>
          <w:b/>
        </w:rPr>
        <w:t>Consequences of Collecting the Information Less Frequently</w:t>
      </w:r>
      <w:r w:rsidR="009A6121">
        <w:rPr>
          <w:rFonts w:ascii="Times New Roman" w:hAnsi="Times New Roman"/>
          <w:b/>
        </w:rPr>
        <w:t>.</w:t>
      </w:r>
    </w:p>
    <w:p w:rsidR="001F5AEA" w:rsidRDefault="00751A11" w:rsidP="00046ABF">
      <w:pPr>
        <w:widowControl/>
        <w:spacing w:line="480" w:lineRule="auto"/>
        <w:ind w:left="360" w:hanging="360"/>
        <w:rPr>
          <w:rFonts w:ascii="Times New Roman" w:hAnsi="Times New Roman"/>
          <w:b/>
          <w:i/>
        </w:rPr>
      </w:pPr>
      <w:r>
        <w:rPr>
          <w:rFonts w:ascii="Times New Roman" w:hAnsi="Times New Roman"/>
          <w:b/>
          <w:i/>
        </w:rPr>
        <w:tab/>
      </w:r>
      <w:r w:rsidR="008E28C7" w:rsidRPr="008E28C7">
        <w:rPr>
          <w:rFonts w:ascii="Times New Roman" w:hAnsi="Times New Roman"/>
          <w:b/>
          <w:i/>
        </w:rPr>
        <w:t>Describe the consequence to Federal program or policy activities if the collection is not conducted, or is con</w:t>
      </w:r>
      <w:r w:rsidR="008E28C7" w:rsidRPr="008E28C7">
        <w:rPr>
          <w:rFonts w:ascii="Times New Roman" w:hAnsi="Times New Roman"/>
          <w:b/>
          <w:i/>
        </w:rPr>
        <w:softHyphen/>
        <w:t>ducted less fre</w:t>
      </w:r>
      <w:r w:rsidR="008E28C7" w:rsidRPr="008E28C7">
        <w:rPr>
          <w:rFonts w:ascii="Times New Roman" w:hAnsi="Times New Roman"/>
          <w:b/>
          <w:i/>
        </w:rPr>
        <w:softHyphen/>
        <w:t>quent</w:t>
      </w:r>
      <w:r w:rsidR="008E28C7" w:rsidRPr="008E28C7">
        <w:rPr>
          <w:rFonts w:ascii="Times New Roman" w:hAnsi="Times New Roman"/>
          <w:b/>
          <w:i/>
        </w:rPr>
        <w:softHyphen/>
        <w:t>ly, as well as any technical or legal obstacles to reducing burden.</w:t>
      </w:r>
    </w:p>
    <w:p w:rsidR="006C4549" w:rsidRPr="00832686" w:rsidRDefault="003B7199" w:rsidP="006C4549">
      <w:pPr>
        <w:spacing w:line="480" w:lineRule="auto"/>
        <w:ind w:left="360"/>
        <w:jc w:val="left"/>
        <w:rPr>
          <w:rFonts w:ascii="Times New Roman" w:hAnsi="Times New Roman"/>
          <w:u w:val="single"/>
        </w:rPr>
      </w:pPr>
      <w:r>
        <w:rPr>
          <w:rFonts w:ascii="Times New Roman" w:hAnsi="Times New Roman"/>
        </w:rPr>
        <w:tab/>
      </w:r>
      <w:r w:rsidR="006C4549" w:rsidRPr="00832686">
        <w:rPr>
          <w:rFonts w:ascii="Times New Roman" w:hAnsi="Times New Roman"/>
        </w:rPr>
        <w:t>FNS offers the pre-screening tool to help low</w:t>
      </w:r>
      <w:r w:rsidR="005F0EE2">
        <w:rPr>
          <w:rFonts w:ascii="Times New Roman" w:hAnsi="Times New Roman"/>
        </w:rPr>
        <w:t>-</w:t>
      </w:r>
      <w:r w:rsidR="006C4549" w:rsidRPr="00832686">
        <w:rPr>
          <w:rFonts w:ascii="Times New Roman" w:hAnsi="Times New Roman"/>
        </w:rPr>
        <w:t xml:space="preserve">income </w:t>
      </w:r>
      <w:r w:rsidR="006C4549">
        <w:rPr>
          <w:rFonts w:ascii="Times New Roman" w:hAnsi="Times New Roman"/>
        </w:rPr>
        <w:t xml:space="preserve">individuals </w:t>
      </w:r>
      <w:r w:rsidR="006C4549" w:rsidRPr="00832686">
        <w:rPr>
          <w:rFonts w:ascii="Times New Roman" w:hAnsi="Times New Roman"/>
        </w:rPr>
        <w:t xml:space="preserve">assess their potential eligibility for </w:t>
      </w:r>
      <w:r w:rsidR="006C4549">
        <w:rPr>
          <w:rFonts w:ascii="Times New Roman" w:hAnsi="Times New Roman"/>
        </w:rPr>
        <w:t>SNAP benefits</w:t>
      </w:r>
      <w:r w:rsidR="006C4549" w:rsidRPr="00832686">
        <w:rPr>
          <w:rFonts w:ascii="Times New Roman" w:hAnsi="Times New Roman"/>
        </w:rPr>
        <w:t xml:space="preserve"> and</w:t>
      </w:r>
      <w:r w:rsidR="006C4549">
        <w:rPr>
          <w:rFonts w:ascii="Times New Roman" w:hAnsi="Times New Roman"/>
        </w:rPr>
        <w:t xml:space="preserve">, if </w:t>
      </w:r>
      <w:r w:rsidR="00036804">
        <w:rPr>
          <w:rFonts w:ascii="Times New Roman" w:hAnsi="Times New Roman"/>
        </w:rPr>
        <w:t>applicable</w:t>
      </w:r>
      <w:r w:rsidR="006C4549">
        <w:rPr>
          <w:rFonts w:ascii="Times New Roman" w:hAnsi="Times New Roman"/>
        </w:rPr>
        <w:t xml:space="preserve">, </w:t>
      </w:r>
      <w:r w:rsidR="005F0EE2">
        <w:rPr>
          <w:rFonts w:ascii="Times New Roman" w:hAnsi="Times New Roman"/>
        </w:rPr>
        <w:t xml:space="preserve">to </w:t>
      </w:r>
      <w:r w:rsidR="006C4549">
        <w:rPr>
          <w:rFonts w:ascii="Times New Roman" w:hAnsi="Times New Roman"/>
        </w:rPr>
        <w:t>provide user with the amount of benefits to which they may be entitled</w:t>
      </w:r>
      <w:r w:rsidR="006C4549" w:rsidRPr="00832686">
        <w:rPr>
          <w:rFonts w:ascii="Times New Roman" w:hAnsi="Times New Roman"/>
        </w:rPr>
        <w:t xml:space="preserve">. </w:t>
      </w:r>
      <w:r w:rsidR="006C4549">
        <w:rPr>
          <w:rFonts w:ascii="Times New Roman" w:hAnsi="Times New Roman"/>
        </w:rPr>
        <w:t xml:space="preserve"> </w:t>
      </w:r>
      <w:r w:rsidR="006C4549" w:rsidRPr="00832686">
        <w:rPr>
          <w:rFonts w:ascii="Times New Roman" w:hAnsi="Times New Roman"/>
        </w:rPr>
        <w:t xml:space="preserve">Without the pre-screening tool, </w:t>
      </w:r>
      <w:r w:rsidR="006C4549">
        <w:rPr>
          <w:rFonts w:ascii="Times New Roman" w:hAnsi="Times New Roman"/>
        </w:rPr>
        <w:t xml:space="preserve">potential applicants would be able to assess their eligibility by either researching the program’s eligibility criteria or through visiting </w:t>
      </w:r>
      <w:r w:rsidR="006C4549" w:rsidRPr="00832686">
        <w:rPr>
          <w:rFonts w:ascii="Times New Roman" w:hAnsi="Times New Roman"/>
        </w:rPr>
        <w:t>a local office.</w:t>
      </w:r>
      <w:r w:rsidR="006C4549">
        <w:rPr>
          <w:rFonts w:ascii="Times New Roman" w:hAnsi="Times New Roman"/>
        </w:rPr>
        <w:t xml:space="preserve">  Either alternative would be </w:t>
      </w:r>
      <w:r w:rsidR="00A65E9E">
        <w:rPr>
          <w:rFonts w:ascii="Times New Roman" w:hAnsi="Times New Roman"/>
        </w:rPr>
        <w:t xml:space="preserve">more </w:t>
      </w:r>
      <w:r w:rsidR="006C4549">
        <w:rPr>
          <w:rFonts w:ascii="Times New Roman" w:hAnsi="Times New Roman"/>
        </w:rPr>
        <w:t xml:space="preserve">labor intensive than the use of the pre-screening tool. </w:t>
      </w:r>
      <w:r w:rsidR="006C4549" w:rsidRPr="00832686">
        <w:rPr>
          <w:rFonts w:ascii="Times New Roman" w:hAnsi="Times New Roman"/>
        </w:rPr>
        <w:t xml:space="preserve">  Research </w:t>
      </w:r>
      <w:r w:rsidR="006C4549">
        <w:rPr>
          <w:rFonts w:ascii="Times New Roman" w:hAnsi="Times New Roman"/>
        </w:rPr>
        <w:t>has shown</w:t>
      </w:r>
      <w:r w:rsidR="006C4549" w:rsidRPr="00832686">
        <w:rPr>
          <w:rFonts w:ascii="Times New Roman" w:hAnsi="Times New Roman"/>
        </w:rPr>
        <w:t xml:space="preserve"> that the </w:t>
      </w:r>
      <w:r w:rsidR="006C4549">
        <w:rPr>
          <w:rFonts w:ascii="Times New Roman" w:hAnsi="Times New Roman"/>
        </w:rPr>
        <w:t>primary</w:t>
      </w:r>
      <w:r w:rsidR="006C4549" w:rsidRPr="00832686">
        <w:rPr>
          <w:rFonts w:ascii="Times New Roman" w:hAnsi="Times New Roman"/>
        </w:rPr>
        <w:t xml:space="preserve"> reason that </w:t>
      </w:r>
      <w:r w:rsidR="006C4549">
        <w:rPr>
          <w:rFonts w:ascii="Times New Roman" w:hAnsi="Times New Roman"/>
        </w:rPr>
        <w:t>potentially eligible persons</w:t>
      </w:r>
      <w:r w:rsidR="006C4549" w:rsidRPr="00832686">
        <w:rPr>
          <w:rFonts w:ascii="Times New Roman" w:hAnsi="Times New Roman"/>
        </w:rPr>
        <w:t xml:space="preserve"> do not apply for </w:t>
      </w:r>
      <w:r w:rsidR="006C4549">
        <w:rPr>
          <w:rFonts w:ascii="Times New Roman" w:hAnsi="Times New Roman"/>
        </w:rPr>
        <w:t>SNAP assistance</w:t>
      </w:r>
      <w:r w:rsidR="006C4549" w:rsidRPr="00832686">
        <w:rPr>
          <w:rFonts w:ascii="Times New Roman" w:hAnsi="Times New Roman"/>
        </w:rPr>
        <w:t xml:space="preserve"> is </w:t>
      </w:r>
      <w:r w:rsidR="006C4549">
        <w:rPr>
          <w:rFonts w:ascii="Times New Roman" w:hAnsi="Times New Roman"/>
        </w:rPr>
        <w:t>because they are not aware that</w:t>
      </w:r>
      <w:r w:rsidR="006C4549" w:rsidRPr="00832686">
        <w:rPr>
          <w:rFonts w:ascii="Times New Roman" w:hAnsi="Times New Roman"/>
        </w:rPr>
        <w:t xml:space="preserve"> they </w:t>
      </w:r>
      <w:r w:rsidR="006C4549">
        <w:rPr>
          <w:rFonts w:ascii="Times New Roman" w:hAnsi="Times New Roman"/>
        </w:rPr>
        <w:t>may be</w:t>
      </w:r>
      <w:r w:rsidR="006C4549" w:rsidRPr="00832686">
        <w:rPr>
          <w:rFonts w:ascii="Times New Roman" w:hAnsi="Times New Roman"/>
        </w:rPr>
        <w:t xml:space="preserve"> eligible.  </w:t>
      </w:r>
      <w:r w:rsidR="006C4549">
        <w:rPr>
          <w:rFonts w:ascii="Times New Roman" w:hAnsi="Times New Roman"/>
        </w:rPr>
        <w:t>Potential participants are</w:t>
      </w:r>
      <w:r w:rsidR="006C4549" w:rsidRPr="00832686">
        <w:rPr>
          <w:rFonts w:ascii="Times New Roman" w:hAnsi="Times New Roman"/>
        </w:rPr>
        <w:t xml:space="preserve"> more likely to apply after using a pre-screening tool.  </w:t>
      </w:r>
    </w:p>
    <w:p w:rsidR="00954BB9" w:rsidRDefault="00954BB9" w:rsidP="00A95024">
      <w:pPr>
        <w:widowControl/>
        <w:tabs>
          <w:tab w:val="left" w:pos="720"/>
          <w:tab w:val="left" w:pos="1080"/>
        </w:tabs>
        <w:ind w:left="360"/>
        <w:jc w:val="left"/>
        <w:rPr>
          <w:rFonts w:ascii="Times New Roman" w:hAnsi="Times New Roman"/>
        </w:rPr>
      </w:pPr>
    </w:p>
    <w:p w:rsidR="00840EAE" w:rsidRDefault="00C53D85" w:rsidP="00C53D85">
      <w:pPr>
        <w:spacing w:line="480" w:lineRule="auto"/>
        <w:jc w:val="left"/>
        <w:rPr>
          <w:rFonts w:ascii="Times New Roman" w:hAnsi="Times New Roman"/>
          <w:b/>
        </w:rPr>
      </w:pPr>
      <w:r>
        <w:rPr>
          <w:rFonts w:ascii="Times New Roman" w:hAnsi="Times New Roman"/>
          <w:b/>
        </w:rPr>
        <w:tab/>
        <w:t xml:space="preserve">7.  </w:t>
      </w:r>
      <w:r w:rsidR="00840EAE">
        <w:rPr>
          <w:rFonts w:ascii="Times New Roman" w:hAnsi="Times New Roman"/>
          <w:b/>
        </w:rPr>
        <w:t xml:space="preserve">Explain </w:t>
      </w:r>
      <w:r w:rsidR="00AC1824">
        <w:rPr>
          <w:rFonts w:ascii="Times New Roman" w:hAnsi="Times New Roman"/>
          <w:b/>
        </w:rPr>
        <w:t>a</w:t>
      </w:r>
      <w:r w:rsidR="00840EAE">
        <w:rPr>
          <w:rFonts w:ascii="Times New Roman" w:hAnsi="Times New Roman"/>
          <w:b/>
        </w:rPr>
        <w:t>ny S</w:t>
      </w:r>
      <w:r w:rsidR="00954BB9">
        <w:rPr>
          <w:rFonts w:ascii="Times New Roman" w:hAnsi="Times New Roman"/>
          <w:b/>
        </w:rPr>
        <w:t>pe</w:t>
      </w:r>
      <w:r w:rsidR="00840EAE">
        <w:rPr>
          <w:rFonts w:ascii="Times New Roman" w:hAnsi="Times New Roman"/>
          <w:b/>
        </w:rPr>
        <w:t>cial Circumstances that W</w:t>
      </w:r>
      <w:r w:rsidR="00954BB9">
        <w:rPr>
          <w:rFonts w:ascii="Times New Roman" w:hAnsi="Times New Roman"/>
          <w:b/>
        </w:rPr>
        <w:t xml:space="preserve">ould </w:t>
      </w:r>
      <w:r w:rsidR="00840EAE">
        <w:rPr>
          <w:rFonts w:ascii="Times New Roman" w:hAnsi="Times New Roman"/>
          <w:b/>
        </w:rPr>
        <w:t xml:space="preserve">Cause an Information </w:t>
      </w:r>
    </w:p>
    <w:p w:rsidR="00046ABF" w:rsidRPr="00046ABF" w:rsidRDefault="00840EAE" w:rsidP="00C53D85">
      <w:pPr>
        <w:spacing w:line="480" w:lineRule="auto"/>
        <w:jc w:val="left"/>
        <w:rPr>
          <w:rFonts w:ascii="Times New Roman" w:hAnsi="Times New Roman"/>
          <w:b/>
        </w:rPr>
      </w:pPr>
      <w:r>
        <w:rPr>
          <w:rFonts w:ascii="Times New Roman" w:hAnsi="Times New Roman"/>
          <w:b/>
        </w:rPr>
        <w:tab/>
        <w:t xml:space="preserve">     C</w:t>
      </w:r>
      <w:r w:rsidR="00954BB9">
        <w:rPr>
          <w:rFonts w:ascii="Times New Roman" w:hAnsi="Times New Roman"/>
          <w:b/>
        </w:rPr>
        <w:t xml:space="preserve">ollection to be </w:t>
      </w:r>
      <w:r>
        <w:rPr>
          <w:rFonts w:ascii="Times New Roman" w:hAnsi="Times New Roman"/>
          <w:b/>
        </w:rPr>
        <w:t>Conducted in a Manner that is Inconsistent with 5 CFR 1320.5</w:t>
      </w:r>
      <w:r w:rsidR="009A6121">
        <w:rPr>
          <w:rFonts w:ascii="Times New Roman" w:hAnsi="Times New Roman"/>
          <w:b/>
        </w:rPr>
        <w:t>.</w:t>
      </w:r>
    </w:p>
    <w:p w:rsidR="001F5AEA" w:rsidRDefault="008E28C7">
      <w:pPr>
        <w:widowControl/>
        <w:spacing w:line="480" w:lineRule="auto"/>
        <w:ind w:left="360"/>
        <w:rPr>
          <w:rFonts w:ascii="Times New Roman" w:hAnsi="Times New Roman"/>
          <w:b/>
          <w:i/>
        </w:rPr>
      </w:pPr>
      <w:r w:rsidRPr="008E28C7">
        <w:rPr>
          <w:rFonts w:ascii="Times New Roman" w:hAnsi="Times New Roman"/>
          <w:b/>
          <w:i/>
        </w:rPr>
        <w:t>Explain any special circumstances that would cause an information collecti</w:t>
      </w:r>
      <w:r w:rsidRPr="008E28C7">
        <w:rPr>
          <w:rFonts w:ascii="Times New Roman" w:hAnsi="Times New Roman"/>
          <w:b/>
          <w:i/>
        </w:rPr>
        <w:softHyphen/>
        <w:t>on to be con</w:t>
      </w:r>
      <w:r w:rsidRPr="008E28C7">
        <w:rPr>
          <w:rFonts w:ascii="Times New Roman" w:hAnsi="Times New Roman"/>
          <w:b/>
          <w:i/>
        </w:rPr>
        <w:softHyphen/>
        <w:t xml:space="preserve">ducted in a manner: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respondents to report informa</w:t>
      </w:r>
      <w:r w:rsidRPr="008E28C7">
        <w:rPr>
          <w:rFonts w:ascii="Times New Roman" w:hAnsi="Times New Roman"/>
          <w:b/>
          <w:i/>
        </w:rPr>
        <w:softHyphen/>
        <w:t xml:space="preserve">tion to the agency more often than quarterly;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lastRenderedPageBreak/>
        <w:t>Requiring respondents to prepare a writ</w:t>
      </w:r>
      <w:r w:rsidRPr="008E28C7">
        <w:rPr>
          <w:rFonts w:ascii="Times New Roman" w:hAnsi="Times New Roman"/>
          <w:b/>
          <w:i/>
        </w:rPr>
        <w:softHyphen/>
        <w:t>ten response to a collection of infor</w:t>
      </w:r>
      <w:r w:rsidRPr="008E28C7">
        <w:rPr>
          <w:rFonts w:ascii="Times New Roman" w:hAnsi="Times New Roman"/>
          <w:b/>
          <w:i/>
        </w:rPr>
        <w:softHyphen/>
        <w:t>ma</w:t>
      </w:r>
      <w:r w:rsidRPr="008E28C7">
        <w:rPr>
          <w:rFonts w:ascii="Times New Roman" w:hAnsi="Times New Roman"/>
          <w:b/>
          <w:i/>
        </w:rPr>
        <w:softHyphen/>
        <w:t xml:space="preserve">tion in fewer than 30 days after receipt of it;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respondents to submit more than an original and two copies of any docu</w:t>
      </w:r>
      <w:r w:rsidRPr="008E28C7">
        <w:rPr>
          <w:rFonts w:ascii="Times New Roman" w:hAnsi="Times New Roman"/>
          <w:b/>
          <w:i/>
        </w:rPr>
        <w:softHyphen/>
        <w:t xml:space="preserve">ment;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respondents to retain re</w:t>
      </w:r>
      <w:r w:rsidRPr="008E28C7">
        <w:rPr>
          <w:rFonts w:ascii="Times New Roman" w:hAnsi="Times New Roman"/>
          <w:b/>
          <w:i/>
        </w:rPr>
        <w:softHyphen/>
        <w:t>cords, other than health, medical, governm</w:t>
      </w:r>
      <w:r w:rsidRPr="008E28C7">
        <w:rPr>
          <w:rFonts w:ascii="Times New Roman" w:hAnsi="Times New Roman"/>
          <w:b/>
          <w:i/>
        </w:rPr>
        <w:softHyphen/>
        <w:t>ent contract, grant-in-aid, or tax records for more than three years</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In connection with a statisti</w:t>
      </w:r>
      <w:r w:rsidRPr="008E28C7">
        <w:rPr>
          <w:rFonts w:ascii="Times New Roman" w:hAnsi="Times New Roman"/>
          <w:b/>
          <w:i/>
        </w:rPr>
        <w:softHyphen/>
        <w:t>cal survey, that is not de</w:t>
      </w:r>
      <w:r w:rsidRPr="008E28C7">
        <w:rPr>
          <w:rFonts w:ascii="Times New Roman" w:hAnsi="Times New Roman"/>
          <w:b/>
          <w:i/>
        </w:rPr>
        <w:softHyphen/>
        <w:t>signed to produce valid and reli</w:t>
      </w:r>
      <w:r w:rsidRPr="008E28C7">
        <w:rPr>
          <w:rFonts w:ascii="Times New Roman" w:hAnsi="Times New Roman"/>
          <w:b/>
          <w:i/>
        </w:rPr>
        <w:softHyphen/>
        <w:t>able results that can be general</w:t>
      </w:r>
      <w:r w:rsidRPr="008E28C7">
        <w:rPr>
          <w:rFonts w:ascii="Times New Roman" w:hAnsi="Times New Roman"/>
          <w:b/>
          <w:i/>
        </w:rPr>
        <w:softHyphen/>
        <w:t>ized to the uni</w:t>
      </w:r>
      <w:r w:rsidRPr="008E28C7">
        <w:rPr>
          <w:rFonts w:ascii="Times New Roman" w:hAnsi="Times New Roman"/>
          <w:b/>
          <w:i/>
        </w:rPr>
        <w:softHyphen/>
        <w:t xml:space="preserve">verse of study;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Requiring the use of a statis</w:t>
      </w:r>
      <w:r w:rsidRPr="008E28C7">
        <w:rPr>
          <w:rFonts w:ascii="Times New Roman" w:hAnsi="Times New Roman"/>
          <w:b/>
          <w:i/>
        </w:rPr>
        <w:softHyphen/>
        <w:t>tical data classi</w:t>
      </w:r>
      <w:r w:rsidRPr="008E28C7">
        <w:rPr>
          <w:rFonts w:ascii="Times New Roman" w:hAnsi="Times New Roman"/>
          <w:b/>
          <w:i/>
        </w:rPr>
        <w:softHyphen/>
        <w:t>fication that has not been re</w:t>
      </w:r>
      <w:r w:rsidRPr="008E28C7">
        <w:rPr>
          <w:rFonts w:ascii="Times New Roman" w:hAnsi="Times New Roman"/>
          <w:b/>
          <w:i/>
        </w:rPr>
        <w:softHyphen/>
        <w:t>vie</w:t>
      </w:r>
      <w:r w:rsidRPr="008E28C7">
        <w:rPr>
          <w:rFonts w:ascii="Times New Roman" w:hAnsi="Times New Roman"/>
          <w:b/>
          <w:i/>
        </w:rPr>
        <w:softHyphen/>
        <w:t xml:space="preserve">wed and approved by OMB </w:t>
      </w:r>
    </w:p>
    <w:p w:rsidR="001F5AEA" w:rsidRDefault="008E28C7">
      <w:pPr>
        <w:widowControl/>
        <w:numPr>
          <w:ilvl w:val="0"/>
          <w:numId w:val="34"/>
        </w:numPr>
        <w:spacing w:line="480" w:lineRule="auto"/>
        <w:jc w:val="left"/>
        <w:rPr>
          <w:rFonts w:ascii="Times New Roman" w:hAnsi="Times New Roman"/>
          <w:b/>
          <w:i/>
        </w:rPr>
      </w:pPr>
      <w:r w:rsidRPr="008E28C7">
        <w:rPr>
          <w:rFonts w:ascii="Times New Roman" w:hAnsi="Times New Roman"/>
          <w:b/>
          <w:i/>
        </w:rPr>
        <w:t>That includes a pledge of confiden</w:t>
      </w:r>
      <w:r w:rsidRPr="008E28C7">
        <w:rPr>
          <w:rFonts w:ascii="Times New Roman" w:hAnsi="Times New Roman"/>
          <w:b/>
          <w:i/>
        </w:rPr>
        <w:softHyphen/>
        <w:t>tiali</w:t>
      </w:r>
      <w:r w:rsidRPr="008E28C7">
        <w:rPr>
          <w:rFonts w:ascii="Times New Roman" w:hAnsi="Times New Roman"/>
          <w:b/>
          <w:i/>
        </w:rPr>
        <w:softHyphen/>
        <w:t>ty that is not supported by au</w:t>
      </w:r>
      <w:r w:rsidRPr="008E28C7">
        <w:rPr>
          <w:rFonts w:ascii="Times New Roman" w:hAnsi="Times New Roman"/>
          <w:b/>
          <w:i/>
        </w:rPr>
        <w:softHyphen/>
        <w:t>thority estab</w:t>
      </w:r>
      <w:r w:rsidRPr="008E28C7">
        <w:rPr>
          <w:rFonts w:ascii="Times New Roman" w:hAnsi="Times New Roman"/>
          <w:b/>
          <w:i/>
        </w:rPr>
        <w:softHyphen/>
        <w:t>lished in statute or regu</w:t>
      </w:r>
      <w:r w:rsidRPr="008E28C7">
        <w:rPr>
          <w:rFonts w:ascii="Times New Roman" w:hAnsi="Times New Roman"/>
          <w:b/>
          <w:i/>
        </w:rPr>
        <w:softHyphen/>
        <w:t>la</w:t>
      </w:r>
      <w:r w:rsidRPr="008E28C7">
        <w:rPr>
          <w:rFonts w:ascii="Times New Roman" w:hAnsi="Times New Roman"/>
          <w:b/>
          <w:i/>
        </w:rPr>
        <w:softHyphen/>
        <w:t>tion, that is not sup</w:t>
      </w:r>
      <w:r w:rsidRPr="008E28C7">
        <w:rPr>
          <w:rFonts w:ascii="Times New Roman" w:hAnsi="Times New Roman"/>
          <w:b/>
          <w:i/>
        </w:rPr>
        <w:softHyphen/>
        <w:t>ported by dis</w:t>
      </w:r>
      <w:r w:rsidRPr="008E28C7">
        <w:rPr>
          <w:rFonts w:ascii="Times New Roman" w:hAnsi="Times New Roman"/>
          <w:b/>
          <w:i/>
        </w:rPr>
        <w:softHyphen/>
        <w:t>closure and data security policies that are consistent with the pledge, or which unneces</w:t>
      </w:r>
      <w:r w:rsidRPr="008E28C7">
        <w:rPr>
          <w:rFonts w:ascii="Times New Roman" w:hAnsi="Times New Roman"/>
          <w:b/>
          <w:i/>
        </w:rPr>
        <w:softHyphen/>
        <w:t>sarily impedes shar</w:t>
      </w:r>
      <w:r w:rsidRPr="008E28C7">
        <w:rPr>
          <w:rFonts w:ascii="Times New Roman" w:hAnsi="Times New Roman"/>
          <w:b/>
          <w:i/>
        </w:rPr>
        <w:softHyphen/>
        <w:t>ing of data with other agencies for com</w:t>
      </w:r>
      <w:r w:rsidRPr="008E28C7">
        <w:rPr>
          <w:rFonts w:ascii="Times New Roman" w:hAnsi="Times New Roman"/>
          <w:b/>
          <w:i/>
        </w:rPr>
        <w:softHyphen/>
        <w:t>patible confiden</w:t>
      </w:r>
      <w:r w:rsidRPr="008E28C7">
        <w:rPr>
          <w:rFonts w:ascii="Times New Roman" w:hAnsi="Times New Roman"/>
          <w:b/>
          <w:i/>
        </w:rPr>
        <w:softHyphen/>
        <w:t xml:space="preserve">tial use; or </w:t>
      </w:r>
    </w:p>
    <w:p w:rsidR="001F5AEA" w:rsidRPr="005126FB" w:rsidRDefault="003B7199" w:rsidP="00046ABF">
      <w:pPr>
        <w:widowControl/>
        <w:numPr>
          <w:ilvl w:val="0"/>
          <w:numId w:val="34"/>
        </w:numPr>
        <w:spacing w:line="480" w:lineRule="auto"/>
        <w:jc w:val="left"/>
        <w:rPr>
          <w:b/>
          <w:i/>
        </w:rPr>
      </w:pPr>
      <w:r w:rsidRPr="00046ABF">
        <w:rPr>
          <w:rFonts w:ascii="Times New Roman" w:hAnsi="Times New Roman"/>
          <w:b/>
          <w:i/>
        </w:rPr>
        <w:t>Requiring respondents to submit propri</w:t>
      </w:r>
      <w:r w:rsidRPr="00046ABF">
        <w:rPr>
          <w:rFonts w:ascii="Times New Roman" w:hAnsi="Times New Roman"/>
          <w:b/>
          <w:i/>
        </w:rPr>
        <w:softHyphen/>
        <w:t>etary trade secret, or other confidential information unless the agency can demon</w:t>
      </w:r>
      <w:r w:rsidRPr="00046ABF">
        <w:rPr>
          <w:rFonts w:ascii="Times New Roman" w:hAnsi="Times New Roman"/>
          <w:b/>
          <w:i/>
        </w:rPr>
        <w:softHyphen/>
        <w:t>strate that it has instituted procedures to protect the information's confidentiality to the extent permit</w:t>
      </w:r>
      <w:r w:rsidRPr="00046ABF">
        <w:rPr>
          <w:rFonts w:ascii="Times New Roman" w:hAnsi="Times New Roman"/>
          <w:b/>
          <w:i/>
        </w:rPr>
        <w:softHyphen/>
        <w:t>ted by law.</w:t>
      </w:r>
    </w:p>
    <w:p w:rsidR="00954BB9" w:rsidRDefault="003B719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954BB9">
        <w:rPr>
          <w:rFonts w:ascii="Times New Roman" w:hAnsi="Times New Roman"/>
        </w:rPr>
        <w:t>There are no special circumstances that cause this information collection to be conducted in a manner that is inconsistent with 5 CFR 1320.</w:t>
      </w:r>
      <w:r w:rsidR="004F3CF9">
        <w:rPr>
          <w:rFonts w:ascii="Times New Roman" w:hAnsi="Times New Roman"/>
        </w:rPr>
        <w:t>5</w:t>
      </w:r>
      <w:r w:rsidR="00954BB9">
        <w:rPr>
          <w:rFonts w:ascii="Times New Roman" w:hAnsi="Times New Roman"/>
        </w:rPr>
        <w:t>.</w:t>
      </w:r>
    </w:p>
    <w:p w:rsidR="002E4CC8" w:rsidRDefault="002E4CC8" w:rsidP="002E4CC8">
      <w:pPr>
        <w:jc w:val="left"/>
        <w:rPr>
          <w:rFonts w:ascii="Times New Roman" w:hAnsi="Times New Roman"/>
        </w:rPr>
      </w:pPr>
    </w:p>
    <w:p w:rsidR="00C53D85" w:rsidRDefault="008121F4" w:rsidP="008121F4">
      <w:pPr>
        <w:spacing w:line="480" w:lineRule="auto"/>
        <w:jc w:val="left"/>
        <w:rPr>
          <w:rFonts w:ascii="Times New Roman" w:hAnsi="Times New Roman"/>
          <w:b/>
        </w:rPr>
      </w:pPr>
      <w:r>
        <w:rPr>
          <w:rFonts w:ascii="Times New Roman" w:hAnsi="Times New Roman"/>
          <w:b/>
        </w:rPr>
        <w:tab/>
        <w:t xml:space="preserve">8.  </w:t>
      </w:r>
      <w:r w:rsidR="00832CB8">
        <w:rPr>
          <w:rFonts w:ascii="Times New Roman" w:hAnsi="Times New Roman"/>
          <w:b/>
        </w:rPr>
        <w:t>If Applicable, Provide a Copy and Identify the Date and Page N</w:t>
      </w:r>
      <w:r w:rsidR="00954BB9" w:rsidRPr="004F3CF9">
        <w:rPr>
          <w:rFonts w:ascii="Times New Roman" w:hAnsi="Times New Roman"/>
          <w:b/>
        </w:rPr>
        <w:t xml:space="preserve">umber of </w:t>
      </w:r>
    </w:p>
    <w:p w:rsidR="00C53D85" w:rsidRDefault="00C53D85" w:rsidP="008121F4">
      <w:pPr>
        <w:spacing w:line="480" w:lineRule="auto"/>
        <w:jc w:val="left"/>
        <w:rPr>
          <w:rFonts w:ascii="Times New Roman" w:hAnsi="Times New Roman"/>
          <w:b/>
        </w:rPr>
      </w:pPr>
      <w:r>
        <w:rPr>
          <w:rFonts w:ascii="Times New Roman" w:hAnsi="Times New Roman"/>
          <w:b/>
        </w:rPr>
        <w:lastRenderedPageBreak/>
        <w:t xml:space="preserve">      </w:t>
      </w:r>
      <w:r w:rsidR="00832CB8">
        <w:rPr>
          <w:rFonts w:ascii="Times New Roman" w:hAnsi="Times New Roman"/>
          <w:b/>
        </w:rPr>
        <w:t>P</w:t>
      </w:r>
      <w:r w:rsidR="00954BB9" w:rsidRPr="004F3CF9">
        <w:rPr>
          <w:rFonts w:ascii="Times New Roman" w:hAnsi="Times New Roman"/>
          <w:b/>
        </w:rPr>
        <w:t xml:space="preserve">ublication </w:t>
      </w:r>
      <w:r w:rsidR="00832CB8">
        <w:rPr>
          <w:rFonts w:ascii="Times New Roman" w:hAnsi="Times New Roman"/>
          <w:b/>
        </w:rPr>
        <w:t>in the Federal Register of the Agency’s N</w:t>
      </w:r>
      <w:r w:rsidR="00954BB9" w:rsidRPr="004F3CF9">
        <w:rPr>
          <w:rFonts w:ascii="Times New Roman" w:hAnsi="Times New Roman"/>
          <w:b/>
        </w:rPr>
        <w:t>otic</w:t>
      </w:r>
      <w:r w:rsidR="00832CB8">
        <w:rPr>
          <w:rFonts w:ascii="Times New Roman" w:hAnsi="Times New Roman"/>
          <w:b/>
        </w:rPr>
        <w:t>e, R</w:t>
      </w:r>
      <w:r w:rsidR="004F3CF9" w:rsidRPr="004F3CF9">
        <w:rPr>
          <w:rFonts w:ascii="Times New Roman" w:hAnsi="Times New Roman"/>
          <w:b/>
        </w:rPr>
        <w:t xml:space="preserve">equired by 5 CFR </w:t>
      </w:r>
    </w:p>
    <w:p w:rsidR="003B7199" w:rsidRPr="002E4CC8" w:rsidRDefault="00C53D85" w:rsidP="008121F4">
      <w:pPr>
        <w:spacing w:line="480" w:lineRule="auto"/>
        <w:jc w:val="left"/>
        <w:rPr>
          <w:rFonts w:ascii="Times New Roman" w:hAnsi="Times New Roman"/>
          <w:b/>
        </w:rPr>
      </w:pPr>
      <w:r>
        <w:rPr>
          <w:rFonts w:ascii="Times New Roman" w:hAnsi="Times New Roman"/>
          <w:b/>
        </w:rPr>
        <w:t xml:space="preserve">      </w:t>
      </w:r>
      <w:r w:rsidR="00832CB8">
        <w:rPr>
          <w:rFonts w:ascii="Times New Roman" w:hAnsi="Times New Roman"/>
          <w:b/>
        </w:rPr>
        <w:t>1320.8(d)</w:t>
      </w:r>
      <w:r w:rsidR="009A6121">
        <w:rPr>
          <w:rFonts w:ascii="Times New Roman" w:hAnsi="Times New Roman"/>
          <w:b/>
        </w:rPr>
        <w:t>.</w:t>
      </w:r>
      <w:r w:rsidR="004F3CF9">
        <w:rPr>
          <w:rFonts w:ascii="Times New Roman" w:hAnsi="Times New Roman"/>
          <w:b/>
        </w:rPr>
        <w:t xml:space="preserve"> </w:t>
      </w:r>
    </w:p>
    <w:p w:rsidR="003B7199" w:rsidRPr="003B7199" w:rsidRDefault="008E28C7" w:rsidP="002E4CC8">
      <w:pPr>
        <w:widowControl/>
        <w:tabs>
          <w:tab w:val="left" w:pos="720"/>
        </w:tabs>
        <w:spacing w:line="480" w:lineRule="auto"/>
        <w:ind w:left="360"/>
        <w:jc w:val="left"/>
        <w:rPr>
          <w:rFonts w:ascii="Times New Roman" w:hAnsi="Times New Roman"/>
        </w:rPr>
      </w:pPr>
      <w:r w:rsidRPr="008E28C7">
        <w:rPr>
          <w:rFonts w:ascii="Times New Roman" w:hAnsi="Times New Roman"/>
          <w:b/>
          <w:i/>
        </w:rPr>
        <w:t>If applicable, provide a copy and iden</w:t>
      </w:r>
      <w:r w:rsidRPr="008E28C7">
        <w:rPr>
          <w:rFonts w:ascii="Times New Roman" w:hAnsi="Times New Roman"/>
          <w:b/>
          <w:i/>
        </w:rPr>
        <w:softHyphen/>
        <w:t>tify the date and page number of publication in the Federal Register of the agency's notice, required by 5 CFR 1320.8 (d), soliciting com</w:t>
      </w:r>
      <w:r w:rsidRPr="008E28C7">
        <w:rPr>
          <w:rFonts w:ascii="Times New Roman" w:hAnsi="Times New Roman"/>
          <w:b/>
          <w:i/>
        </w:rPr>
        <w:softHyphen/>
        <w:t>ments on the information collection prior to submission to OMB. Summarize public com</w:t>
      </w:r>
      <w:r w:rsidRPr="008E28C7">
        <w:rPr>
          <w:rFonts w:ascii="Times New Roman" w:hAnsi="Times New Roman"/>
          <w:b/>
          <w:i/>
        </w:rPr>
        <w:softHyphen/>
        <w:t>ments received in response to that notice and describe actions taken by the agency in response to these comments. Specifically address com</w:t>
      </w:r>
      <w:r w:rsidRPr="008E28C7">
        <w:rPr>
          <w:rFonts w:ascii="Times New Roman" w:hAnsi="Times New Roman"/>
          <w:b/>
          <w:i/>
        </w:rPr>
        <w:softHyphen/>
        <w:t>ments received on cost and hour burden.</w:t>
      </w:r>
      <w:r w:rsidRPr="008E28C7">
        <w:rPr>
          <w:rFonts w:ascii="Times New Roman" w:hAnsi="Times New Roman"/>
          <w:b/>
          <w:i/>
        </w:rPr>
        <w:tab/>
      </w:r>
    </w:p>
    <w:p w:rsidR="003B7199" w:rsidRPr="003B7199" w:rsidRDefault="008E28C7" w:rsidP="002E4CC8">
      <w:pPr>
        <w:widowControl/>
        <w:tabs>
          <w:tab w:val="left" w:pos="720"/>
        </w:tabs>
        <w:spacing w:line="480" w:lineRule="auto"/>
        <w:ind w:left="360"/>
        <w:jc w:val="left"/>
        <w:rPr>
          <w:rFonts w:ascii="Times New Roman" w:hAnsi="Times New Roman"/>
          <w:b/>
          <w:i/>
        </w:rPr>
      </w:pPr>
      <w:r w:rsidRPr="008E28C7">
        <w:rPr>
          <w:rFonts w:ascii="Times New Roman" w:hAnsi="Times New Roman"/>
          <w:b/>
          <w:i/>
        </w:rPr>
        <w:t>Describe efforts to consult with persons out</w:t>
      </w:r>
      <w:r w:rsidRPr="008E28C7">
        <w:rPr>
          <w:rFonts w:ascii="Times New Roman" w:hAnsi="Times New Roman"/>
          <w:b/>
          <w:i/>
        </w:rPr>
        <w:softHyphen/>
        <w:t xml:space="preserve">side the agency to obtain their views on the availability of data, frequency of collection, the clarity of instructions and recordkeeping, disclosure, or reporting format (if any), and on the data elements to be recorded, disclosed, or reported.  </w:t>
      </w:r>
    </w:p>
    <w:p w:rsidR="003B7199" w:rsidRDefault="008E28C7" w:rsidP="002E4CC8">
      <w:pPr>
        <w:widowControl/>
        <w:tabs>
          <w:tab w:val="left" w:pos="720"/>
        </w:tabs>
        <w:spacing w:line="480" w:lineRule="auto"/>
        <w:ind w:left="360"/>
        <w:jc w:val="left"/>
        <w:rPr>
          <w:rFonts w:ascii="Times New Roman" w:hAnsi="Times New Roman"/>
          <w:b/>
          <w:i/>
        </w:rPr>
      </w:pPr>
      <w:r w:rsidRPr="008E28C7">
        <w:rPr>
          <w:rFonts w:ascii="Times New Roman" w:hAnsi="Times New Roman"/>
          <w:b/>
          <w:i/>
        </w:rP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A64D10" w:rsidRDefault="003B7199" w:rsidP="00A64D10">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E66C6C" w:rsidRPr="004F3CF9">
        <w:rPr>
          <w:rFonts w:ascii="Times New Roman" w:hAnsi="Times New Roman"/>
        </w:rPr>
        <w:t xml:space="preserve">The </w:t>
      </w:r>
      <w:r w:rsidR="00AD6256" w:rsidRPr="004F3CF9">
        <w:rPr>
          <w:rFonts w:ascii="Times New Roman" w:hAnsi="Times New Roman"/>
        </w:rPr>
        <w:t xml:space="preserve">agency </w:t>
      </w:r>
      <w:r w:rsidR="00E66C6C" w:rsidRPr="004F3CF9">
        <w:rPr>
          <w:rFonts w:ascii="Times New Roman" w:hAnsi="Times New Roman"/>
        </w:rPr>
        <w:t>notice soliciting comments</w:t>
      </w:r>
      <w:r w:rsidR="00117ABD" w:rsidRPr="004F3CF9">
        <w:rPr>
          <w:rFonts w:ascii="Times New Roman" w:hAnsi="Times New Roman"/>
        </w:rPr>
        <w:t xml:space="preserve"> </w:t>
      </w:r>
      <w:r w:rsidR="00A7014C" w:rsidRPr="004F3CF9">
        <w:rPr>
          <w:rFonts w:ascii="Times New Roman" w:hAnsi="Times New Roman"/>
        </w:rPr>
        <w:t xml:space="preserve">regarding </w:t>
      </w:r>
      <w:r w:rsidR="009C5A84" w:rsidRPr="004F3CF9">
        <w:rPr>
          <w:rFonts w:ascii="Times New Roman" w:hAnsi="Times New Roman"/>
        </w:rPr>
        <w:t xml:space="preserve">this information collection was published </w:t>
      </w:r>
      <w:r w:rsidR="00A278D4">
        <w:rPr>
          <w:rFonts w:ascii="Times New Roman" w:hAnsi="Times New Roman"/>
        </w:rPr>
        <w:t>i</w:t>
      </w:r>
      <w:r w:rsidR="009C5A84" w:rsidRPr="004F3CF9">
        <w:rPr>
          <w:rFonts w:ascii="Times New Roman" w:hAnsi="Times New Roman"/>
        </w:rPr>
        <w:t xml:space="preserve">n </w:t>
      </w:r>
      <w:r w:rsidR="006C4549">
        <w:rPr>
          <w:rFonts w:ascii="Times New Roman" w:hAnsi="Times New Roman"/>
        </w:rPr>
        <w:t>September 16, 2014</w:t>
      </w:r>
      <w:r w:rsidR="009C5A84" w:rsidRPr="004F3CF9">
        <w:rPr>
          <w:rFonts w:ascii="Times New Roman" w:hAnsi="Times New Roman"/>
        </w:rPr>
        <w:t>, in the Federal Register at 7</w:t>
      </w:r>
      <w:r w:rsidR="006C4549">
        <w:rPr>
          <w:rFonts w:ascii="Times New Roman" w:hAnsi="Times New Roman"/>
        </w:rPr>
        <w:t>9</w:t>
      </w:r>
      <w:r w:rsidR="009C5A84" w:rsidRPr="004F3CF9">
        <w:rPr>
          <w:rFonts w:ascii="Times New Roman" w:hAnsi="Times New Roman"/>
        </w:rPr>
        <w:t xml:space="preserve"> FR</w:t>
      </w:r>
      <w:r w:rsidR="003F4DC1" w:rsidRPr="003F4DC1">
        <w:rPr>
          <w:rFonts w:ascii="Times New Roman" w:hAnsi="Times New Roman"/>
        </w:rPr>
        <w:t xml:space="preserve"> </w:t>
      </w:r>
      <w:r w:rsidR="006C4549">
        <w:rPr>
          <w:rFonts w:ascii="Times New Roman" w:hAnsi="Times New Roman"/>
        </w:rPr>
        <w:t>55426</w:t>
      </w:r>
      <w:r w:rsidR="000E4C08">
        <w:rPr>
          <w:rFonts w:ascii="Times New Roman" w:hAnsi="Times New Roman"/>
        </w:rPr>
        <w:t xml:space="preserve">.  </w:t>
      </w:r>
      <w:r w:rsidR="0093108E" w:rsidRPr="009B16E9">
        <w:rPr>
          <w:rFonts w:ascii="Times New Roman" w:hAnsi="Times New Roman"/>
        </w:rPr>
        <w:t xml:space="preserve">One comment was received that was not relevant to whether the collection is necessary for the proper performance of the pre-screening tool. It did not question the estimate of the burden or enhance the quality, utility or clarity of the collection, and it did not address minimizing the burden or cost associated with this information collection (see public </w:t>
      </w:r>
      <w:r w:rsidR="0093108E" w:rsidRPr="009B16E9">
        <w:rPr>
          <w:rFonts w:ascii="Times New Roman" w:hAnsi="Times New Roman"/>
        </w:rPr>
        <w:lastRenderedPageBreak/>
        <w:t>comment in Appendix A).  The commenter disagreed with the format of the pre-screening tool and stated it should include a field to input a Social Security Number (SSN).  FNS does not think it is necessary to include a SSN field for prospective SNAP applicants to determine their potential eligibility for assistance as its inclusion has no bearing on the benefit amount they may be eligible to receive when assessing financial eligibility for SNAP.</w:t>
      </w:r>
    </w:p>
    <w:p w:rsidR="00954BB9" w:rsidRDefault="00234C95"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6C4549">
        <w:rPr>
          <w:rFonts w:ascii="Times New Roman" w:hAnsi="Times New Roman"/>
        </w:rPr>
        <w:t xml:space="preserve">FNS regularly consults with State agencies and public interest groups and takes into consideration any suggested changes regarding the </w:t>
      </w:r>
      <w:r w:rsidR="005A4DC8">
        <w:rPr>
          <w:rFonts w:ascii="Times New Roman" w:hAnsi="Times New Roman"/>
        </w:rPr>
        <w:t xml:space="preserve">pre-screening </w:t>
      </w:r>
      <w:r w:rsidR="006C4549">
        <w:rPr>
          <w:rFonts w:ascii="Times New Roman" w:hAnsi="Times New Roman"/>
        </w:rPr>
        <w:t>tool.</w:t>
      </w:r>
    </w:p>
    <w:p w:rsidR="005A4DC8" w:rsidRDefault="005A4DC8" w:rsidP="00A95024">
      <w:pPr>
        <w:jc w:val="left"/>
        <w:rPr>
          <w:rFonts w:ascii="Times New Roman" w:hAnsi="Times New Roman"/>
        </w:rPr>
      </w:pPr>
    </w:p>
    <w:p w:rsidR="00954BB9" w:rsidRPr="0097606E" w:rsidRDefault="00C42FDB" w:rsidP="00C42FDB">
      <w:pPr>
        <w:spacing w:line="480" w:lineRule="auto"/>
        <w:jc w:val="left"/>
        <w:rPr>
          <w:rFonts w:ascii="Times New Roman" w:hAnsi="Times New Roman"/>
          <w:b/>
        </w:rPr>
      </w:pPr>
      <w:r>
        <w:rPr>
          <w:rFonts w:ascii="Times New Roman" w:hAnsi="Times New Roman"/>
          <w:b/>
        </w:rPr>
        <w:tab/>
        <w:t>9.</w:t>
      </w:r>
      <w:r>
        <w:rPr>
          <w:rFonts w:ascii="Times New Roman" w:hAnsi="Times New Roman"/>
          <w:b/>
        </w:rPr>
        <w:tab/>
      </w:r>
      <w:r w:rsidR="00102148">
        <w:rPr>
          <w:rFonts w:ascii="Times New Roman" w:hAnsi="Times New Roman"/>
          <w:b/>
        </w:rPr>
        <w:t>Explanation of a</w:t>
      </w:r>
      <w:r w:rsidR="008D7FFA" w:rsidRPr="0097606E">
        <w:rPr>
          <w:rFonts w:ascii="Times New Roman" w:hAnsi="Times New Roman"/>
          <w:b/>
        </w:rPr>
        <w:t>ny Payment or Gift to Respondents.</w:t>
      </w:r>
    </w:p>
    <w:p w:rsidR="001F5AEA" w:rsidRDefault="001A0FE7" w:rsidP="005923C9">
      <w:pPr>
        <w:widowControl/>
        <w:tabs>
          <w:tab w:val="left" w:pos="720"/>
        </w:tabs>
        <w:spacing w:line="480" w:lineRule="auto"/>
        <w:ind w:left="360"/>
        <w:jc w:val="left"/>
        <w:rPr>
          <w:rFonts w:ascii="Times New Roman" w:hAnsi="Times New Roman"/>
          <w:b/>
          <w:i/>
        </w:rPr>
      </w:pPr>
      <w:r w:rsidRPr="001A0FE7">
        <w:rPr>
          <w:rFonts w:ascii="Times New Roman" w:hAnsi="Times New Roman"/>
          <w:b/>
          <w:i/>
        </w:rPr>
        <w:t>Explain any decision to provide any payment or gift to respondents, other than remuneration of contractors or grantees.</w:t>
      </w:r>
    </w:p>
    <w:p w:rsidR="00E27CAD" w:rsidRDefault="005923C9" w:rsidP="00C42FDB">
      <w:pPr>
        <w:spacing w:line="480" w:lineRule="auto"/>
        <w:ind w:left="288"/>
        <w:jc w:val="left"/>
        <w:rPr>
          <w:rFonts w:ascii="Times New Roman" w:hAnsi="Times New Roman"/>
        </w:rPr>
      </w:pPr>
      <w:r>
        <w:rPr>
          <w:rFonts w:ascii="Times New Roman" w:hAnsi="Times New Roman"/>
        </w:rPr>
        <w:tab/>
      </w:r>
      <w:r w:rsidR="008E28C7" w:rsidRPr="008E28C7">
        <w:rPr>
          <w:rFonts w:ascii="Times New Roman" w:hAnsi="Times New Roman"/>
        </w:rPr>
        <w:t>No payments or gifts are provided to respondents under this collection.</w:t>
      </w:r>
      <w:r w:rsidR="001A0FE7" w:rsidRPr="005923C9">
        <w:rPr>
          <w:rFonts w:ascii="Times New Roman" w:hAnsi="Times New Roman"/>
        </w:rPr>
        <w:t xml:space="preserve"> </w:t>
      </w:r>
    </w:p>
    <w:p w:rsidR="00E27CAD" w:rsidRDefault="00E27CAD" w:rsidP="00E27CAD">
      <w:pPr>
        <w:widowControl/>
        <w:tabs>
          <w:tab w:val="left" w:pos="720"/>
          <w:tab w:val="left" w:pos="1080"/>
        </w:tabs>
        <w:ind w:left="360"/>
        <w:jc w:val="left"/>
        <w:rPr>
          <w:rFonts w:ascii="Times New Roman" w:hAnsi="Times New Roman"/>
        </w:rPr>
      </w:pPr>
    </w:p>
    <w:p w:rsidR="00954BB9" w:rsidRDefault="00C42FDB" w:rsidP="00C42FDB">
      <w:pPr>
        <w:spacing w:line="480" w:lineRule="auto"/>
        <w:ind w:left="288"/>
        <w:jc w:val="left"/>
        <w:rPr>
          <w:rFonts w:ascii="Times New Roman" w:hAnsi="Times New Roman"/>
          <w:b/>
        </w:rPr>
      </w:pPr>
      <w:r>
        <w:rPr>
          <w:rFonts w:ascii="Times New Roman" w:hAnsi="Times New Roman"/>
          <w:b/>
        </w:rPr>
        <w:t xml:space="preserve">10.  </w:t>
      </w:r>
      <w:r w:rsidR="009E1529">
        <w:rPr>
          <w:rFonts w:ascii="Times New Roman" w:hAnsi="Times New Roman"/>
          <w:b/>
        </w:rPr>
        <w:t>Describe any A</w:t>
      </w:r>
      <w:r w:rsidR="00954BB9">
        <w:rPr>
          <w:rFonts w:ascii="Times New Roman" w:hAnsi="Times New Roman"/>
          <w:b/>
        </w:rPr>
        <w:t xml:space="preserve">ssurance of </w:t>
      </w:r>
      <w:r w:rsidR="009E1529">
        <w:rPr>
          <w:rFonts w:ascii="Times New Roman" w:hAnsi="Times New Roman"/>
          <w:b/>
        </w:rPr>
        <w:t>Confidentiality Provided to Respondents and the B</w:t>
      </w:r>
      <w:r w:rsidR="00954BB9">
        <w:rPr>
          <w:rFonts w:ascii="Times New Roman" w:hAnsi="Times New Roman"/>
          <w:b/>
        </w:rPr>
        <w:t xml:space="preserve">asis </w:t>
      </w:r>
      <w:r w:rsidR="009E1529">
        <w:rPr>
          <w:rFonts w:ascii="Times New Roman" w:hAnsi="Times New Roman"/>
          <w:b/>
        </w:rPr>
        <w:t>for the Assurance in S</w:t>
      </w:r>
      <w:r w:rsidR="00954BB9">
        <w:rPr>
          <w:rFonts w:ascii="Times New Roman" w:hAnsi="Times New Roman"/>
          <w:b/>
        </w:rPr>
        <w:t xml:space="preserve">tatute, </w:t>
      </w:r>
      <w:r w:rsidR="009E1529">
        <w:rPr>
          <w:rFonts w:ascii="Times New Roman" w:hAnsi="Times New Roman"/>
          <w:b/>
        </w:rPr>
        <w:t>Regulation, or Agency P</w:t>
      </w:r>
      <w:r w:rsidR="00954BB9">
        <w:rPr>
          <w:rFonts w:ascii="Times New Roman" w:hAnsi="Times New Roman"/>
          <w:b/>
        </w:rPr>
        <w:t>olicy.</w:t>
      </w:r>
    </w:p>
    <w:p w:rsidR="001F5AEA" w:rsidRDefault="001A0FE7" w:rsidP="005923C9">
      <w:pPr>
        <w:widowControl/>
        <w:tabs>
          <w:tab w:val="left" w:pos="720"/>
        </w:tabs>
        <w:spacing w:line="480" w:lineRule="auto"/>
        <w:ind w:left="360"/>
        <w:jc w:val="left"/>
        <w:rPr>
          <w:rFonts w:ascii="Times New Roman" w:hAnsi="Times New Roman"/>
          <w:b/>
          <w:i/>
        </w:rPr>
      </w:pPr>
      <w:r w:rsidRPr="001A0FE7">
        <w:rPr>
          <w:rFonts w:ascii="Times New Roman" w:hAnsi="Times New Roman"/>
          <w:b/>
          <w:i/>
        </w:rPr>
        <w:t>Describe any assurance of confidentiality provided to respondents and the basis for the assurance in statute, regulation, or agency policy.</w:t>
      </w:r>
    </w:p>
    <w:p w:rsidR="004F2A88" w:rsidRDefault="00015CB7"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954BB9">
        <w:rPr>
          <w:rFonts w:ascii="Times New Roman" w:hAnsi="Times New Roman"/>
        </w:rPr>
        <w:t>Section 11(</w:t>
      </w:r>
      <w:r w:rsidR="00BF7F34">
        <w:rPr>
          <w:rFonts w:ascii="Times New Roman" w:hAnsi="Times New Roman"/>
        </w:rPr>
        <w:t xml:space="preserve">e)(8) of the </w:t>
      </w:r>
      <w:r w:rsidR="003C65F6">
        <w:rPr>
          <w:rFonts w:ascii="Times New Roman" w:hAnsi="Times New Roman"/>
        </w:rPr>
        <w:t xml:space="preserve">Food and Nutrition </w:t>
      </w:r>
      <w:r w:rsidR="00BF7F34">
        <w:rPr>
          <w:rFonts w:ascii="Times New Roman" w:hAnsi="Times New Roman"/>
        </w:rPr>
        <w:t xml:space="preserve">Act </w:t>
      </w:r>
      <w:r w:rsidR="005F0EE2">
        <w:rPr>
          <w:rFonts w:ascii="Times New Roman" w:hAnsi="Times New Roman"/>
        </w:rPr>
        <w:t xml:space="preserve">of 2008, as amended (the Act) </w:t>
      </w:r>
      <w:r w:rsidR="00BF7F34">
        <w:rPr>
          <w:rFonts w:ascii="Times New Roman" w:hAnsi="Times New Roman"/>
        </w:rPr>
        <w:t>and section 272</w:t>
      </w:r>
      <w:r w:rsidR="00954BB9">
        <w:rPr>
          <w:rFonts w:ascii="Times New Roman" w:hAnsi="Times New Roman"/>
        </w:rPr>
        <w:t xml:space="preserve">.1(c) of the regulations limit the use or disclosure of information obtained from applicant households or contained in the </w:t>
      </w:r>
      <w:r w:rsidR="001E5D70">
        <w:rPr>
          <w:rFonts w:ascii="Times New Roman" w:hAnsi="Times New Roman"/>
        </w:rPr>
        <w:t>case files</w:t>
      </w:r>
      <w:r w:rsidR="00954BB9">
        <w:rPr>
          <w:rFonts w:ascii="Times New Roman" w:hAnsi="Times New Roman"/>
        </w:rPr>
        <w:t xml:space="preserve"> of participating households to persons directly connected with the administration </w:t>
      </w:r>
      <w:r w:rsidR="00F871AE">
        <w:rPr>
          <w:rFonts w:ascii="Times New Roman" w:hAnsi="Times New Roman"/>
        </w:rPr>
        <w:t>or enforcement of the provisions of the Act or regulations</w:t>
      </w:r>
      <w:r w:rsidR="002A77D3">
        <w:rPr>
          <w:rFonts w:ascii="Times New Roman" w:hAnsi="Times New Roman"/>
        </w:rPr>
        <w:t xml:space="preserve">, </w:t>
      </w:r>
      <w:r w:rsidR="00954BB9">
        <w:rPr>
          <w:rFonts w:ascii="Times New Roman" w:hAnsi="Times New Roman"/>
        </w:rPr>
        <w:t xml:space="preserve">other Federal or </w:t>
      </w:r>
      <w:r w:rsidR="005F0EE2">
        <w:rPr>
          <w:rFonts w:ascii="Times New Roman" w:hAnsi="Times New Roman"/>
        </w:rPr>
        <w:t>F</w:t>
      </w:r>
      <w:r w:rsidR="00954BB9">
        <w:rPr>
          <w:rFonts w:ascii="Times New Roman" w:hAnsi="Times New Roman"/>
        </w:rPr>
        <w:t xml:space="preserve">ederally assisted means-tested programs; </w:t>
      </w:r>
      <w:r w:rsidR="00F871AE">
        <w:rPr>
          <w:rFonts w:ascii="Times New Roman" w:hAnsi="Times New Roman"/>
        </w:rPr>
        <w:t>persons directly</w:t>
      </w:r>
      <w:r w:rsidR="00954BB9">
        <w:rPr>
          <w:rFonts w:ascii="Times New Roman" w:hAnsi="Times New Roman"/>
        </w:rPr>
        <w:t xml:space="preserve"> connected </w:t>
      </w:r>
      <w:r w:rsidR="00F871AE">
        <w:rPr>
          <w:rFonts w:ascii="Times New Roman" w:hAnsi="Times New Roman"/>
        </w:rPr>
        <w:t xml:space="preserve">with the administration or enforcement of programs required </w:t>
      </w:r>
      <w:r w:rsidR="00F871AE">
        <w:rPr>
          <w:rFonts w:ascii="Times New Roman" w:hAnsi="Times New Roman"/>
        </w:rPr>
        <w:lastRenderedPageBreak/>
        <w:t>to participate in the State income and eligibility verification system</w:t>
      </w:r>
      <w:r w:rsidR="008521F4">
        <w:rPr>
          <w:rFonts w:ascii="Times New Roman" w:hAnsi="Times New Roman"/>
        </w:rPr>
        <w:t>;</w:t>
      </w:r>
      <w:r w:rsidR="00F871AE">
        <w:rPr>
          <w:rFonts w:ascii="Times New Roman" w:hAnsi="Times New Roman"/>
        </w:rPr>
        <w:t xml:space="preserve"> persons directly connected </w:t>
      </w:r>
      <w:r w:rsidR="00954BB9">
        <w:rPr>
          <w:rFonts w:ascii="Times New Roman" w:hAnsi="Times New Roman"/>
        </w:rPr>
        <w:t xml:space="preserve">with the verification of immigration status of aliens; </w:t>
      </w:r>
      <w:r w:rsidR="00F871AE">
        <w:rPr>
          <w:rFonts w:ascii="Times New Roman" w:hAnsi="Times New Roman"/>
        </w:rPr>
        <w:t>persons directly connected with the administration of the Child Support Program;</w:t>
      </w:r>
      <w:r w:rsidR="002A77D3">
        <w:rPr>
          <w:rFonts w:ascii="Times New Roman" w:hAnsi="Times New Roman"/>
        </w:rPr>
        <w:t xml:space="preserve"> employees of</w:t>
      </w:r>
      <w:r w:rsidR="00F871AE">
        <w:rPr>
          <w:rFonts w:ascii="Times New Roman" w:hAnsi="Times New Roman"/>
        </w:rPr>
        <w:t xml:space="preserve"> </w:t>
      </w:r>
      <w:r w:rsidR="00954BB9">
        <w:rPr>
          <w:rFonts w:ascii="Times New Roman" w:hAnsi="Times New Roman"/>
        </w:rPr>
        <w:t>the Office of the Comptroller General of the U.S. for audit and examination author</w:t>
      </w:r>
      <w:r w:rsidR="00F871AE">
        <w:rPr>
          <w:rFonts w:ascii="Times New Roman" w:hAnsi="Times New Roman"/>
        </w:rPr>
        <w:t>ized by other provisions of law</w:t>
      </w:r>
      <w:r w:rsidR="002A77D3">
        <w:rPr>
          <w:rFonts w:ascii="Times New Roman" w:hAnsi="Times New Roman"/>
        </w:rPr>
        <w:t>;</w:t>
      </w:r>
      <w:r w:rsidR="001A0FE7" w:rsidRPr="001A0FE7">
        <w:rPr>
          <w:rFonts w:ascii="Times New Roman" w:hAnsi="Times New Roman"/>
        </w:rPr>
        <w:t xml:space="preserve"> </w:t>
      </w:r>
      <w:r w:rsidR="002A77D3">
        <w:rPr>
          <w:rFonts w:ascii="Times New Roman" w:hAnsi="Times New Roman"/>
        </w:rPr>
        <w:t xml:space="preserve">Local, State, or Federal </w:t>
      </w:r>
      <w:r w:rsidR="001A0FE7" w:rsidRPr="001A0FE7">
        <w:rPr>
          <w:rFonts w:ascii="Times New Roman" w:hAnsi="Times New Roman"/>
        </w:rPr>
        <w:t>law enforcement</w:t>
      </w:r>
      <w:r w:rsidR="002A77D3">
        <w:rPr>
          <w:rFonts w:ascii="Times New Roman" w:hAnsi="Times New Roman"/>
        </w:rPr>
        <w:t xml:space="preserve"> official investigating an alleged violation of the Act </w:t>
      </w:r>
      <w:r w:rsidR="00E843A3">
        <w:rPr>
          <w:rFonts w:ascii="Times New Roman" w:hAnsi="Times New Roman"/>
        </w:rPr>
        <w:t>or</w:t>
      </w:r>
      <w:r w:rsidR="002A77D3">
        <w:rPr>
          <w:rFonts w:ascii="Times New Roman" w:hAnsi="Times New Roman"/>
        </w:rPr>
        <w:t xml:space="preserve"> regulations and law enforcement o</w:t>
      </w:r>
      <w:r w:rsidR="001A0FE7" w:rsidRPr="001A0FE7">
        <w:rPr>
          <w:rFonts w:ascii="Times New Roman" w:hAnsi="Times New Roman"/>
        </w:rPr>
        <w:t>fficer</w:t>
      </w:r>
      <w:r w:rsidR="002A77D3">
        <w:rPr>
          <w:rFonts w:ascii="Times New Roman" w:hAnsi="Times New Roman"/>
        </w:rPr>
        <w:t>s</w:t>
      </w:r>
      <w:r w:rsidR="001A0FE7" w:rsidRPr="001A0FE7">
        <w:rPr>
          <w:rFonts w:ascii="Times New Roman" w:hAnsi="Times New Roman"/>
        </w:rPr>
        <w:t xml:space="preserve"> if the </w:t>
      </w:r>
      <w:r w:rsidR="00514F48">
        <w:rPr>
          <w:rFonts w:ascii="Times New Roman" w:hAnsi="Times New Roman"/>
        </w:rPr>
        <w:t xml:space="preserve">household </w:t>
      </w:r>
      <w:r w:rsidR="001A0FE7" w:rsidRPr="001A0FE7">
        <w:rPr>
          <w:rFonts w:ascii="Times New Roman" w:hAnsi="Times New Roman"/>
        </w:rPr>
        <w:t>member is a flee</w:t>
      </w:r>
      <w:r w:rsidR="002A77D3">
        <w:rPr>
          <w:rFonts w:ascii="Times New Roman" w:hAnsi="Times New Roman"/>
        </w:rPr>
        <w:t>ing felon or a parole violator.</w:t>
      </w:r>
      <w:r w:rsidR="001A0FE7" w:rsidRPr="001A0FE7">
        <w:rPr>
          <w:rFonts w:ascii="Times New Roman" w:hAnsi="Times New Roman"/>
        </w:rPr>
        <w:t xml:space="preserve">  FNS publi</w:t>
      </w:r>
      <w:r w:rsidR="00DF1A6E">
        <w:rPr>
          <w:rFonts w:ascii="Times New Roman" w:hAnsi="Times New Roman"/>
        </w:rPr>
        <w:t xml:space="preserve">shed the Privacy Act: </w:t>
      </w:r>
      <w:r w:rsidR="001A0FE7" w:rsidRPr="001A0FE7">
        <w:rPr>
          <w:rFonts w:ascii="Times New Roman" w:hAnsi="Times New Roman"/>
        </w:rPr>
        <w:t xml:space="preserve">System of Records Notice (SORN) </w:t>
      </w:r>
      <w:r w:rsidR="00DF1A6E">
        <w:rPr>
          <w:rFonts w:ascii="Times New Roman" w:hAnsi="Times New Roman"/>
        </w:rPr>
        <w:t xml:space="preserve">on </w:t>
      </w:r>
      <w:r w:rsidR="001A0FE7" w:rsidRPr="001A0FE7">
        <w:rPr>
          <w:rFonts w:ascii="Times New Roman" w:hAnsi="Times New Roman"/>
        </w:rPr>
        <w:t xml:space="preserve">March 31, 2000, </w:t>
      </w:r>
      <w:r w:rsidR="00DF1A6E" w:rsidRPr="001A0FE7">
        <w:rPr>
          <w:rFonts w:ascii="Times New Roman" w:hAnsi="Times New Roman"/>
        </w:rPr>
        <w:t>in the Federal Register (65 FR 17251)</w:t>
      </w:r>
      <w:r w:rsidR="00DF1A6E">
        <w:rPr>
          <w:rFonts w:ascii="Times New Roman" w:hAnsi="Times New Roman"/>
        </w:rPr>
        <w:t xml:space="preserve"> </w:t>
      </w:r>
      <w:r w:rsidR="001A0FE7" w:rsidRPr="001A0FE7">
        <w:rPr>
          <w:rFonts w:ascii="Times New Roman" w:hAnsi="Times New Roman"/>
        </w:rPr>
        <w:t xml:space="preserve">entitled </w:t>
      </w:r>
      <w:r w:rsidR="00DF1A6E">
        <w:rPr>
          <w:rFonts w:ascii="Times New Roman" w:hAnsi="Times New Roman"/>
        </w:rPr>
        <w:t>“</w:t>
      </w:r>
      <w:r w:rsidR="008F2FAE" w:rsidRPr="0018308D">
        <w:rPr>
          <w:rFonts w:ascii="Times New Roman" w:hAnsi="Times New Roman"/>
        </w:rPr>
        <w:t xml:space="preserve">USDA/FNS-10 </w:t>
      </w:r>
      <w:r w:rsidR="001A0FE7" w:rsidRPr="001A0FE7">
        <w:rPr>
          <w:rFonts w:ascii="Times New Roman" w:hAnsi="Times New Roman"/>
        </w:rPr>
        <w:t>Persons Doing Business with the Food and Nutrition Service</w:t>
      </w:r>
      <w:r w:rsidR="00DF1A6E">
        <w:rPr>
          <w:rFonts w:ascii="Times New Roman" w:hAnsi="Times New Roman"/>
        </w:rPr>
        <w:t>”</w:t>
      </w:r>
      <w:r w:rsidR="001A0FE7" w:rsidRPr="001A0FE7">
        <w:rPr>
          <w:rFonts w:ascii="Times New Roman" w:hAnsi="Times New Roman"/>
        </w:rPr>
        <w:t xml:space="preserve"> to sp</w:t>
      </w:r>
      <w:r w:rsidR="005022EA">
        <w:rPr>
          <w:rFonts w:ascii="Times New Roman" w:hAnsi="Times New Roman"/>
        </w:rPr>
        <w:t>ecify the uses of</w:t>
      </w:r>
      <w:r w:rsidR="001A0FE7" w:rsidRPr="001A0FE7">
        <w:rPr>
          <w:rFonts w:ascii="Times New Roman" w:hAnsi="Times New Roman"/>
        </w:rPr>
        <w:t xml:space="preserve"> the information </w:t>
      </w:r>
      <w:r w:rsidR="005022EA">
        <w:rPr>
          <w:rFonts w:ascii="Times New Roman" w:hAnsi="Times New Roman"/>
        </w:rPr>
        <w:t xml:space="preserve">that is </w:t>
      </w:r>
      <w:r w:rsidR="001A0FE7" w:rsidRPr="001A0FE7">
        <w:rPr>
          <w:rFonts w:ascii="Times New Roman" w:hAnsi="Times New Roman"/>
        </w:rPr>
        <w:t>collected.</w:t>
      </w:r>
      <w:r w:rsidR="00AA106A">
        <w:rPr>
          <w:rFonts w:ascii="Times New Roman" w:hAnsi="Times New Roman"/>
        </w:rPr>
        <w:t xml:space="preserve"> </w:t>
      </w:r>
    </w:p>
    <w:p w:rsidR="004F2A88" w:rsidRPr="007C6252" w:rsidRDefault="004F2A88" w:rsidP="004F2A88">
      <w:pPr>
        <w:tabs>
          <w:tab w:val="left" w:pos="360"/>
        </w:tabs>
        <w:spacing w:line="480" w:lineRule="auto"/>
        <w:ind w:left="360" w:right="-720"/>
        <w:rPr>
          <w:rFonts w:ascii="Times New Roman" w:hAnsi="Times New Roman"/>
        </w:rPr>
      </w:pPr>
      <w:r>
        <w:rPr>
          <w:rFonts w:ascii="Times New Roman" w:hAnsi="Times New Roman"/>
        </w:rPr>
        <w:t>The information entered in the pre-screening tool is used solely by prospective participants in SNAP to determine their potential eligibility for assistance and the amount they may be eligible to receive.  The tool does not request any personally identifiable information nor is any of the information entered by users retained by FNS.</w:t>
      </w:r>
    </w:p>
    <w:p w:rsidR="0086088B" w:rsidRDefault="004F2A88" w:rsidP="004F2A88">
      <w:pPr>
        <w:widowControl/>
        <w:tabs>
          <w:tab w:val="left" w:pos="720"/>
          <w:tab w:val="left" w:pos="1080"/>
        </w:tabs>
        <w:ind w:left="360"/>
        <w:jc w:val="left"/>
        <w:rPr>
          <w:rFonts w:ascii="Times New Roman" w:hAnsi="Times New Roman"/>
        </w:rPr>
      </w:pPr>
      <w:r>
        <w:rPr>
          <w:rFonts w:ascii="Times New Roman" w:hAnsi="Times New Roman"/>
        </w:rPr>
        <w:t xml:space="preserve"> </w:t>
      </w:r>
    </w:p>
    <w:p w:rsidR="001F5AEA"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11.  </w:t>
      </w:r>
      <w:r w:rsidR="008D7FFA" w:rsidRPr="00C42FDB">
        <w:rPr>
          <w:rFonts w:ascii="Times New Roman" w:hAnsi="Times New Roman"/>
          <w:b/>
        </w:rPr>
        <w:t xml:space="preserve">Justification for Sensitive Questions.  </w:t>
      </w:r>
    </w:p>
    <w:p w:rsidR="008D2000" w:rsidRPr="008D2000" w:rsidRDefault="008D2000" w:rsidP="005923C9">
      <w:pPr>
        <w:widowControl/>
        <w:tabs>
          <w:tab w:val="left" w:pos="720"/>
        </w:tabs>
        <w:spacing w:line="480" w:lineRule="auto"/>
        <w:ind w:left="360"/>
        <w:jc w:val="left"/>
        <w:rPr>
          <w:rFonts w:ascii="Times New Roman" w:hAnsi="Times New Roman"/>
          <w:b/>
          <w:i/>
        </w:rPr>
      </w:pPr>
      <w:r w:rsidRPr="008D2000">
        <w:rPr>
          <w:rFonts w:ascii="Times New Roman" w:hAnsi="Times New Roman"/>
          <w:b/>
          <w: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54BB9" w:rsidRDefault="005923C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13241B" w:rsidRPr="008D2000">
        <w:rPr>
          <w:rFonts w:ascii="Times New Roman" w:hAnsi="Times New Roman"/>
        </w:rPr>
        <w:t xml:space="preserve">No </w:t>
      </w:r>
      <w:r w:rsidR="00954BB9" w:rsidRPr="008D2000">
        <w:rPr>
          <w:rFonts w:ascii="Times New Roman" w:hAnsi="Times New Roman"/>
        </w:rPr>
        <w:t>private or sensitive</w:t>
      </w:r>
      <w:r w:rsidR="0013241B" w:rsidRPr="008D2000">
        <w:rPr>
          <w:rFonts w:ascii="Times New Roman" w:hAnsi="Times New Roman"/>
        </w:rPr>
        <w:t xml:space="preserve"> questions </w:t>
      </w:r>
      <w:r w:rsidR="00954BB9" w:rsidRPr="008D2000">
        <w:rPr>
          <w:rFonts w:ascii="Times New Roman" w:hAnsi="Times New Roman"/>
        </w:rPr>
        <w:t xml:space="preserve">will be </w:t>
      </w:r>
      <w:r w:rsidR="0013241B" w:rsidRPr="008D2000">
        <w:rPr>
          <w:rFonts w:ascii="Times New Roman" w:hAnsi="Times New Roman"/>
        </w:rPr>
        <w:t>asked.</w:t>
      </w:r>
      <w:r w:rsidR="008D2000" w:rsidRPr="008D2000">
        <w:rPr>
          <w:rFonts w:ascii="Times New Roman" w:hAnsi="Times New Roman"/>
        </w:rPr>
        <w:t xml:space="preserve"> </w:t>
      </w:r>
    </w:p>
    <w:p w:rsidR="004542C4" w:rsidRDefault="004542C4" w:rsidP="005923C9">
      <w:pPr>
        <w:widowControl/>
        <w:tabs>
          <w:tab w:val="left" w:pos="720"/>
          <w:tab w:val="left" w:pos="1080"/>
        </w:tabs>
        <w:spacing w:line="480" w:lineRule="auto"/>
        <w:ind w:left="360"/>
        <w:jc w:val="left"/>
        <w:rPr>
          <w:rFonts w:ascii="Times New Roman" w:hAnsi="Times New Roman"/>
        </w:rPr>
      </w:pPr>
    </w:p>
    <w:p w:rsidR="001F5AEA" w:rsidRPr="00C42FDB" w:rsidRDefault="00C42FDB" w:rsidP="00C42FDB">
      <w:pPr>
        <w:tabs>
          <w:tab w:val="left" w:pos="360"/>
        </w:tabs>
        <w:spacing w:line="480" w:lineRule="auto"/>
        <w:jc w:val="left"/>
        <w:rPr>
          <w:rFonts w:ascii="Times New Roman" w:hAnsi="Times New Roman"/>
          <w:b/>
        </w:rPr>
      </w:pPr>
      <w:r>
        <w:rPr>
          <w:rFonts w:ascii="Times New Roman" w:hAnsi="Times New Roman"/>
          <w:b/>
        </w:rPr>
        <w:lastRenderedPageBreak/>
        <w:tab/>
        <w:t xml:space="preserve">12.  </w:t>
      </w:r>
      <w:r w:rsidR="00F93CB9" w:rsidRPr="00C42FDB">
        <w:rPr>
          <w:rFonts w:ascii="Times New Roman" w:hAnsi="Times New Roman"/>
          <w:b/>
        </w:rPr>
        <w:t>Estimates of Hour Burden Including Annualized Hourly Costs.</w:t>
      </w:r>
    </w:p>
    <w:p w:rsidR="001F5AEA" w:rsidRDefault="008E28C7" w:rsidP="005923C9">
      <w:pPr>
        <w:widowControl/>
        <w:tabs>
          <w:tab w:val="left" w:pos="720"/>
        </w:tabs>
        <w:spacing w:line="480" w:lineRule="auto"/>
        <w:ind w:left="360"/>
        <w:jc w:val="left"/>
        <w:rPr>
          <w:rFonts w:ascii="Times New Roman" w:hAnsi="Times New Roman"/>
          <w:b/>
          <w:i/>
        </w:rPr>
      </w:pPr>
      <w:r w:rsidRPr="008E28C7">
        <w:rPr>
          <w:rFonts w:ascii="Times New Roman" w:hAnsi="Times New Roman"/>
          <w:b/>
          <w:i/>
        </w:rPr>
        <w:t xml:space="preserve">Provide estimates of </w:t>
      </w:r>
      <w:bookmarkStart w:id="2" w:name="_GoBack"/>
      <w:bookmarkEnd w:id="2"/>
      <w:r w:rsidRPr="008E28C7">
        <w:rPr>
          <w:rFonts w:ascii="Times New Roman" w:hAnsi="Times New Roman"/>
          <w:b/>
          <w:i/>
        </w:rPr>
        <w:t>the hour burden of the collection of information.  Indicate the number of respondents, frequency of response, annual hour burden, and an explanation of how the burden was estimated.</w:t>
      </w:r>
    </w:p>
    <w:p w:rsidR="001F5AEA" w:rsidRDefault="00B93451" w:rsidP="005923C9">
      <w:pPr>
        <w:widowControl/>
        <w:tabs>
          <w:tab w:val="left" w:pos="720"/>
        </w:tabs>
        <w:spacing w:line="480" w:lineRule="auto"/>
        <w:ind w:left="360"/>
        <w:jc w:val="left"/>
        <w:rPr>
          <w:rFonts w:ascii="Times New Roman" w:hAnsi="Times New Roman"/>
          <w:b/>
          <w:i/>
        </w:rPr>
      </w:pPr>
      <w:r>
        <w:rPr>
          <w:rFonts w:ascii="Times New Roman" w:hAnsi="Times New Roman"/>
          <w:b/>
          <w:i/>
        </w:rPr>
        <w:t xml:space="preserve">A. </w:t>
      </w:r>
      <w:r w:rsidR="008E28C7" w:rsidRPr="008E28C7">
        <w:rPr>
          <w:rFonts w:ascii="Times New Roman" w:hAnsi="Times New Roman"/>
          <w:b/>
          <w:i/>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26167D" w:rsidRDefault="005923C9" w:rsidP="005923C9">
      <w:pPr>
        <w:widowControl/>
        <w:tabs>
          <w:tab w:val="left" w:pos="720"/>
          <w:tab w:val="left" w:pos="1080"/>
        </w:tabs>
        <w:spacing w:line="480" w:lineRule="auto"/>
        <w:ind w:left="360"/>
        <w:jc w:val="left"/>
        <w:rPr>
          <w:rFonts w:ascii="Times New Roman" w:hAnsi="Times New Roman"/>
        </w:rPr>
      </w:pPr>
      <w:r>
        <w:rPr>
          <w:rFonts w:ascii="Times New Roman" w:hAnsi="Times New Roman"/>
        </w:rPr>
        <w:tab/>
      </w:r>
      <w:r w:rsidR="0040326C">
        <w:rPr>
          <w:rFonts w:ascii="Times New Roman" w:hAnsi="Times New Roman"/>
        </w:rPr>
        <w:t xml:space="preserve">Affected Public:  Individuals and Households; Respondent Types:  Potential SNAP Clients.  </w:t>
      </w:r>
    </w:p>
    <w:p w:rsidR="00F93CB9" w:rsidRDefault="00F93CB9" w:rsidP="005923C9">
      <w:pPr>
        <w:widowControl/>
        <w:tabs>
          <w:tab w:val="left" w:pos="720"/>
          <w:tab w:val="left" w:pos="1080"/>
        </w:tabs>
        <w:spacing w:line="480" w:lineRule="auto"/>
        <w:ind w:left="360"/>
        <w:jc w:val="left"/>
        <w:rPr>
          <w:rFonts w:ascii="Times New Roman" w:hAnsi="Times New Roman"/>
        </w:rPr>
      </w:pPr>
      <w:r w:rsidRPr="00F93CB9">
        <w:rPr>
          <w:rFonts w:ascii="Times New Roman" w:hAnsi="Times New Roman"/>
        </w:rPr>
        <w:t xml:space="preserve">The </w:t>
      </w:r>
      <w:r w:rsidR="0040326C">
        <w:rPr>
          <w:rFonts w:ascii="Times New Roman" w:hAnsi="Times New Roman"/>
        </w:rPr>
        <w:t xml:space="preserve">annual </w:t>
      </w:r>
      <w:r w:rsidRPr="00F93CB9">
        <w:rPr>
          <w:rFonts w:ascii="Times New Roman" w:hAnsi="Times New Roman"/>
        </w:rPr>
        <w:t xml:space="preserve">estimated reporting burden for each individual component of this information collection, including the </w:t>
      </w:r>
      <w:r w:rsidR="0040326C">
        <w:rPr>
          <w:rFonts w:ascii="Times New Roman" w:hAnsi="Times New Roman"/>
        </w:rPr>
        <w:t xml:space="preserve">estimated </w:t>
      </w:r>
      <w:r w:rsidRPr="00F93CB9">
        <w:rPr>
          <w:rFonts w:ascii="Times New Roman" w:hAnsi="Times New Roman"/>
        </w:rPr>
        <w:t xml:space="preserve">number of respondents, frequency of response, average time to respond and annual hour burden </w:t>
      </w:r>
      <w:r w:rsidR="005A694E">
        <w:rPr>
          <w:rFonts w:ascii="Times New Roman" w:hAnsi="Times New Roman"/>
        </w:rPr>
        <w:t xml:space="preserve">is </w:t>
      </w:r>
      <w:r w:rsidRPr="00F93CB9">
        <w:rPr>
          <w:rFonts w:ascii="Times New Roman" w:hAnsi="Times New Roman"/>
        </w:rPr>
        <w:t xml:space="preserve">shown </w:t>
      </w:r>
      <w:r w:rsidR="00C02973">
        <w:rPr>
          <w:rFonts w:ascii="Times New Roman" w:hAnsi="Times New Roman"/>
        </w:rPr>
        <w:t>and described below.</w:t>
      </w:r>
      <w:r w:rsidRPr="00F93CB9">
        <w:rPr>
          <w:rFonts w:ascii="Times New Roman" w:hAnsi="Times New Roman"/>
        </w:rPr>
        <w:t xml:space="preserve">  </w:t>
      </w:r>
    </w:p>
    <w:tbl>
      <w:tblPr>
        <w:tblW w:w="5000" w:type="pct"/>
        <w:shd w:val="clear" w:color="auto" w:fill="FFFFFF"/>
        <w:tblLayout w:type="fixed"/>
        <w:tblLook w:val="04A0"/>
      </w:tblPr>
      <w:tblGrid>
        <w:gridCol w:w="1431"/>
        <w:gridCol w:w="1376"/>
        <w:gridCol w:w="1171"/>
        <w:gridCol w:w="1344"/>
        <w:gridCol w:w="1109"/>
        <w:gridCol w:w="1635"/>
        <w:gridCol w:w="790"/>
      </w:tblGrid>
      <w:tr w:rsidR="00C06A5C" w:rsidRPr="00C06A5C" w:rsidTr="00C638C9">
        <w:trPr>
          <w:trHeight w:val="737"/>
        </w:trPr>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C06A5C" w:rsidRPr="00C06A5C" w:rsidRDefault="00C06A5C" w:rsidP="00C638C9">
            <w:pPr>
              <w:rPr>
                <w:rFonts w:ascii="Times New Roman" w:hAnsi="Times New Roman"/>
                <w:b/>
                <w:color w:val="000000"/>
                <w:sz w:val="18"/>
                <w:szCs w:val="18"/>
              </w:rPr>
            </w:pPr>
            <w:r w:rsidRPr="00C06A5C">
              <w:rPr>
                <w:rFonts w:ascii="Times New Roman" w:hAnsi="Times New Roman"/>
                <w:b/>
                <w:color w:val="000000"/>
                <w:sz w:val="18"/>
                <w:szCs w:val="18"/>
              </w:rPr>
              <w:t xml:space="preserve"> OMB # </w:t>
            </w:r>
          </w:p>
          <w:p w:rsidR="00C06A5C" w:rsidRPr="00C06A5C" w:rsidRDefault="00C06A5C" w:rsidP="00C638C9">
            <w:pPr>
              <w:rPr>
                <w:rFonts w:ascii="Times New Roman" w:hAnsi="Times New Roman"/>
                <w:b/>
                <w:bCs/>
                <w:color w:val="000000"/>
                <w:sz w:val="18"/>
                <w:szCs w:val="18"/>
              </w:rPr>
            </w:pPr>
            <w:r w:rsidRPr="00C06A5C">
              <w:rPr>
                <w:rFonts w:ascii="Times New Roman" w:hAnsi="Times New Roman"/>
                <w:b/>
                <w:bCs/>
                <w:color w:val="000000"/>
                <w:sz w:val="18"/>
                <w:szCs w:val="18"/>
              </w:rPr>
              <w:t>0584-0519</w:t>
            </w:r>
          </w:p>
        </w:tc>
        <w:tc>
          <w:tcPr>
            <w:tcW w:w="777" w:type="pct"/>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C06A5C" w:rsidRPr="00C06A5C" w:rsidRDefault="00C06A5C" w:rsidP="00C638C9">
            <w:pPr>
              <w:jc w:val="center"/>
              <w:rPr>
                <w:rFonts w:ascii="Times New Roman" w:hAnsi="Times New Roman"/>
                <w:bCs/>
                <w:color w:val="000000"/>
                <w:sz w:val="18"/>
                <w:szCs w:val="18"/>
              </w:rPr>
            </w:pPr>
            <w:r w:rsidRPr="00C06A5C">
              <w:rPr>
                <w:rFonts w:ascii="Times New Roman" w:hAnsi="Times New Roman"/>
                <w:bCs/>
                <w:color w:val="000000"/>
                <w:sz w:val="18"/>
                <w:szCs w:val="18"/>
              </w:rPr>
              <w:t>Requirement</w:t>
            </w:r>
          </w:p>
        </w:tc>
        <w:tc>
          <w:tcPr>
            <w:tcW w:w="661" w:type="pct"/>
            <w:tcBorders>
              <w:top w:val="single" w:sz="4" w:space="0" w:color="auto"/>
              <w:left w:val="nil"/>
              <w:bottom w:val="single" w:sz="4" w:space="0" w:color="auto"/>
              <w:right w:val="single" w:sz="4" w:space="0" w:color="auto"/>
            </w:tcBorders>
            <w:shd w:val="clear" w:color="auto" w:fill="FFFFFF"/>
            <w:vAlign w:val="bottom"/>
            <w:hideMark/>
          </w:tcPr>
          <w:p w:rsidR="00C06A5C" w:rsidRPr="00C06A5C" w:rsidRDefault="00C06A5C" w:rsidP="00C638C9">
            <w:pPr>
              <w:jc w:val="center"/>
              <w:rPr>
                <w:rFonts w:ascii="Times New Roman" w:hAnsi="Times New Roman"/>
                <w:color w:val="000000"/>
                <w:sz w:val="18"/>
                <w:szCs w:val="18"/>
              </w:rPr>
            </w:pPr>
            <w:r w:rsidRPr="00C06A5C">
              <w:rPr>
                <w:rFonts w:ascii="Times New Roman" w:hAnsi="Times New Roman"/>
                <w:sz w:val="18"/>
                <w:szCs w:val="18"/>
              </w:rPr>
              <w:t>Estimated # of Respondents</w:t>
            </w:r>
          </w:p>
        </w:tc>
        <w:tc>
          <w:tcPr>
            <w:tcW w:w="759" w:type="pct"/>
            <w:tcBorders>
              <w:top w:val="single" w:sz="4" w:space="0" w:color="auto"/>
              <w:left w:val="nil"/>
              <w:bottom w:val="single" w:sz="4" w:space="0" w:color="auto"/>
              <w:right w:val="single" w:sz="4" w:space="0" w:color="auto"/>
            </w:tcBorders>
            <w:shd w:val="clear" w:color="auto" w:fill="FFFFFF"/>
            <w:vAlign w:val="bottom"/>
            <w:hideMark/>
          </w:tcPr>
          <w:p w:rsidR="00C06A5C" w:rsidRPr="00C06A5C" w:rsidRDefault="00C06A5C" w:rsidP="00C638C9">
            <w:pPr>
              <w:jc w:val="center"/>
              <w:rPr>
                <w:rFonts w:ascii="Times New Roman" w:hAnsi="Times New Roman"/>
                <w:color w:val="000000"/>
                <w:sz w:val="18"/>
                <w:szCs w:val="18"/>
              </w:rPr>
            </w:pPr>
            <w:r w:rsidRPr="00C06A5C">
              <w:rPr>
                <w:rFonts w:ascii="Times New Roman" w:hAnsi="Times New Roman"/>
                <w:color w:val="000000"/>
                <w:sz w:val="18"/>
                <w:szCs w:val="18"/>
              </w:rPr>
              <w:t>Responses Annually per Respondent</w:t>
            </w:r>
          </w:p>
        </w:tc>
        <w:tc>
          <w:tcPr>
            <w:tcW w:w="626" w:type="pct"/>
            <w:tcBorders>
              <w:top w:val="single" w:sz="4" w:space="0" w:color="auto"/>
              <w:left w:val="nil"/>
              <w:bottom w:val="single" w:sz="4" w:space="0" w:color="auto"/>
              <w:right w:val="single" w:sz="4" w:space="0" w:color="auto"/>
            </w:tcBorders>
            <w:shd w:val="clear" w:color="auto" w:fill="FFFFFF"/>
            <w:vAlign w:val="bottom"/>
            <w:hideMark/>
          </w:tcPr>
          <w:p w:rsidR="00C06A5C" w:rsidRPr="00C06A5C" w:rsidRDefault="00C06A5C" w:rsidP="00C638C9">
            <w:pPr>
              <w:jc w:val="center"/>
              <w:rPr>
                <w:rFonts w:ascii="Times New Roman" w:hAnsi="Times New Roman"/>
                <w:color w:val="000000"/>
                <w:sz w:val="18"/>
                <w:szCs w:val="18"/>
              </w:rPr>
            </w:pPr>
            <w:r w:rsidRPr="00C06A5C">
              <w:rPr>
                <w:rFonts w:ascii="Times New Roman" w:hAnsi="Times New Roman"/>
                <w:color w:val="000000"/>
                <w:sz w:val="18"/>
                <w:szCs w:val="18"/>
              </w:rPr>
              <w:t>Total Annual Responses</w:t>
            </w:r>
          </w:p>
        </w:tc>
        <w:tc>
          <w:tcPr>
            <w:tcW w:w="923" w:type="pct"/>
            <w:tcBorders>
              <w:top w:val="single" w:sz="4" w:space="0" w:color="auto"/>
              <w:left w:val="nil"/>
              <w:bottom w:val="single" w:sz="4" w:space="0" w:color="auto"/>
              <w:right w:val="single" w:sz="4" w:space="0" w:color="auto"/>
            </w:tcBorders>
            <w:shd w:val="clear" w:color="auto" w:fill="FFFFFF"/>
            <w:vAlign w:val="bottom"/>
            <w:hideMark/>
          </w:tcPr>
          <w:p w:rsidR="00C06A5C" w:rsidRPr="00C06A5C" w:rsidRDefault="00C06A5C" w:rsidP="00C638C9">
            <w:pPr>
              <w:jc w:val="center"/>
              <w:rPr>
                <w:rFonts w:ascii="Times New Roman" w:hAnsi="Times New Roman"/>
                <w:color w:val="000000"/>
                <w:sz w:val="18"/>
                <w:szCs w:val="18"/>
              </w:rPr>
            </w:pPr>
            <w:r w:rsidRPr="00C06A5C">
              <w:rPr>
                <w:rFonts w:ascii="Times New Roman" w:hAnsi="Times New Roman"/>
                <w:color w:val="000000"/>
                <w:sz w:val="18"/>
                <w:szCs w:val="18"/>
              </w:rPr>
              <w:t>Hours per Response</w:t>
            </w:r>
          </w:p>
        </w:tc>
        <w:tc>
          <w:tcPr>
            <w:tcW w:w="446" w:type="pct"/>
            <w:tcBorders>
              <w:top w:val="single" w:sz="4" w:space="0" w:color="auto"/>
              <w:left w:val="nil"/>
              <w:bottom w:val="single" w:sz="4" w:space="0" w:color="auto"/>
              <w:right w:val="single" w:sz="4" w:space="0" w:color="auto"/>
            </w:tcBorders>
            <w:shd w:val="clear" w:color="auto" w:fill="FFFFFF"/>
            <w:vAlign w:val="bottom"/>
            <w:hideMark/>
          </w:tcPr>
          <w:p w:rsidR="00C06A5C" w:rsidRPr="00C06A5C" w:rsidRDefault="00C06A5C" w:rsidP="00C638C9">
            <w:pPr>
              <w:jc w:val="center"/>
              <w:rPr>
                <w:rFonts w:ascii="Times New Roman" w:hAnsi="Times New Roman"/>
                <w:color w:val="000000"/>
                <w:sz w:val="18"/>
                <w:szCs w:val="18"/>
              </w:rPr>
            </w:pPr>
            <w:r w:rsidRPr="00C06A5C">
              <w:rPr>
                <w:rFonts w:ascii="Times New Roman" w:hAnsi="Times New Roman"/>
                <w:color w:val="000000"/>
                <w:sz w:val="18"/>
                <w:szCs w:val="18"/>
              </w:rPr>
              <w:t xml:space="preserve">Annual Burden Hours  </w:t>
            </w:r>
          </w:p>
        </w:tc>
      </w:tr>
      <w:tr w:rsidR="0040326C" w:rsidRPr="00C06A5C" w:rsidTr="0040326C">
        <w:trPr>
          <w:cantSplit/>
          <w:trHeight w:val="260"/>
        </w:trPr>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40326C" w:rsidRPr="00C06A5C" w:rsidRDefault="0040326C" w:rsidP="00C638C9">
            <w:pPr>
              <w:rPr>
                <w:rFonts w:ascii="Times New Roman" w:hAnsi="Times New Roman"/>
                <w:color w:val="000000"/>
                <w:sz w:val="18"/>
                <w:szCs w:val="18"/>
              </w:rPr>
            </w:pPr>
            <w:r w:rsidRPr="00C06A5C">
              <w:rPr>
                <w:rFonts w:ascii="Times New Roman" w:hAnsi="Times New Roman"/>
                <w:color w:val="000000"/>
                <w:sz w:val="18"/>
                <w:szCs w:val="18"/>
              </w:rPr>
              <w:t xml:space="preserve"> Affected Public</w:t>
            </w:r>
          </w:p>
        </w:tc>
        <w:tc>
          <w:tcPr>
            <w:tcW w:w="3746" w:type="pct"/>
            <w:gridSpan w:val="5"/>
            <w:tcBorders>
              <w:top w:val="single" w:sz="4" w:space="0" w:color="auto"/>
              <w:left w:val="single" w:sz="4" w:space="0" w:color="auto"/>
            </w:tcBorders>
            <w:shd w:val="clear" w:color="auto" w:fill="FFFFFF"/>
            <w:vAlign w:val="bottom"/>
            <w:hideMark/>
          </w:tcPr>
          <w:p w:rsidR="0040326C" w:rsidRPr="0040326C" w:rsidRDefault="0040326C" w:rsidP="0040326C">
            <w:pPr>
              <w:jc w:val="center"/>
              <w:rPr>
                <w:rFonts w:ascii="Times New Roman" w:hAnsi="Times New Roman"/>
                <w:b/>
                <w:color w:val="000000"/>
                <w:sz w:val="18"/>
                <w:szCs w:val="18"/>
              </w:rPr>
            </w:pPr>
            <w:r w:rsidRPr="0040326C">
              <w:rPr>
                <w:rFonts w:ascii="Times New Roman" w:hAnsi="Times New Roman"/>
                <w:b/>
                <w:color w:val="000000"/>
                <w:sz w:val="18"/>
                <w:szCs w:val="18"/>
              </w:rPr>
              <w:t>INDIVIDUALS AND HOUSEHOLDS</w:t>
            </w:r>
          </w:p>
        </w:tc>
        <w:tc>
          <w:tcPr>
            <w:tcW w:w="446" w:type="pct"/>
            <w:tcBorders>
              <w:top w:val="single" w:sz="4" w:space="0" w:color="auto"/>
              <w:right w:val="single" w:sz="4" w:space="0" w:color="auto"/>
            </w:tcBorders>
            <w:shd w:val="clear" w:color="auto" w:fill="FFFFFF"/>
            <w:noWrap/>
            <w:vAlign w:val="bottom"/>
            <w:hideMark/>
          </w:tcPr>
          <w:p w:rsidR="0040326C" w:rsidRPr="00C06A5C" w:rsidRDefault="0040326C" w:rsidP="00C638C9">
            <w:pPr>
              <w:jc w:val="right"/>
              <w:rPr>
                <w:rFonts w:ascii="Times New Roman" w:hAnsi="Times New Roman"/>
                <w:color w:val="000000"/>
                <w:sz w:val="18"/>
                <w:szCs w:val="18"/>
              </w:rPr>
            </w:pPr>
          </w:p>
        </w:tc>
      </w:tr>
      <w:tr w:rsidR="00C06A5C" w:rsidRPr="00C06A5C" w:rsidTr="00C638C9">
        <w:trPr>
          <w:cantSplit/>
          <w:trHeight w:val="26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vAlign w:val="bottom"/>
          </w:tcPr>
          <w:p w:rsidR="00C06A5C" w:rsidRPr="00C06A5C" w:rsidRDefault="00C06A5C" w:rsidP="00C638C9">
            <w:pPr>
              <w:jc w:val="center"/>
              <w:rPr>
                <w:rFonts w:ascii="Times New Roman" w:hAnsi="Times New Roman"/>
                <w:color w:val="000000"/>
                <w:sz w:val="18"/>
                <w:szCs w:val="18"/>
              </w:rPr>
            </w:pPr>
            <w:r w:rsidRPr="00C06A5C">
              <w:rPr>
                <w:rFonts w:ascii="Times New Roman" w:hAnsi="Times New Roman"/>
                <w:b/>
                <w:color w:val="000000"/>
                <w:sz w:val="18"/>
                <w:szCs w:val="18"/>
              </w:rPr>
              <w:t>Potential SNAP Clients</w:t>
            </w:r>
          </w:p>
        </w:tc>
      </w:tr>
      <w:tr w:rsidR="00C06A5C" w:rsidRPr="00C06A5C" w:rsidTr="00C638C9">
        <w:trPr>
          <w:cantSplit/>
          <w:trHeight w:val="260"/>
        </w:trPr>
        <w:tc>
          <w:tcPr>
            <w:tcW w:w="808" w:type="pct"/>
            <w:tcBorders>
              <w:top w:val="single" w:sz="4" w:space="0" w:color="auto"/>
              <w:left w:val="single" w:sz="4" w:space="0" w:color="auto"/>
              <w:bottom w:val="single" w:sz="4" w:space="0" w:color="auto"/>
              <w:right w:val="single" w:sz="4" w:space="0" w:color="auto"/>
            </w:tcBorders>
            <w:shd w:val="clear" w:color="auto" w:fill="FFFFFF"/>
            <w:vAlign w:val="bottom"/>
          </w:tcPr>
          <w:p w:rsidR="00C06A5C" w:rsidRPr="00C06A5C" w:rsidRDefault="00C06A5C" w:rsidP="00C638C9">
            <w:pPr>
              <w:rPr>
                <w:rFonts w:ascii="Times New Roman" w:hAnsi="Times New Roman"/>
                <w:b/>
                <w:color w:val="000000"/>
                <w:sz w:val="18"/>
                <w:szCs w:val="18"/>
              </w:rPr>
            </w:pPr>
          </w:p>
        </w:tc>
        <w:tc>
          <w:tcPr>
            <w:tcW w:w="777" w:type="pct"/>
            <w:tcBorders>
              <w:left w:val="single" w:sz="4" w:space="0" w:color="auto"/>
              <w:bottom w:val="single" w:sz="4" w:space="0" w:color="auto"/>
            </w:tcBorders>
            <w:shd w:val="clear" w:color="auto" w:fill="FFFFFF"/>
            <w:vAlign w:val="bottom"/>
            <w:hideMark/>
          </w:tcPr>
          <w:p w:rsidR="00C06A5C" w:rsidRPr="00C06A5C" w:rsidRDefault="00C06A5C" w:rsidP="00C638C9">
            <w:pPr>
              <w:rPr>
                <w:rFonts w:ascii="Times New Roman" w:hAnsi="Times New Roman"/>
                <w:b/>
                <w:color w:val="000000"/>
                <w:sz w:val="18"/>
                <w:szCs w:val="18"/>
              </w:rPr>
            </w:pPr>
          </w:p>
        </w:tc>
        <w:tc>
          <w:tcPr>
            <w:tcW w:w="661" w:type="pct"/>
            <w:tcBorders>
              <w:bottom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p>
        </w:tc>
        <w:tc>
          <w:tcPr>
            <w:tcW w:w="759" w:type="pct"/>
            <w:tcBorders>
              <w:bottom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p>
        </w:tc>
        <w:tc>
          <w:tcPr>
            <w:tcW w:w="626" w:type="pct"/>
            <w:tcBorders>
              <w:bottom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p>
        </w:tc>
        <w:tc>
          <w:tcPr>
            <w:tcW w:w="923" w:type="pct"/>
            <w:tcBorders>
              <w:bottom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p>
        </w:tc>
        <w:tc>
          <w:tcPr>
            <w:tcW w:w="446" w:type="pct"/>
            <w:tcBorders>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p>
        </w:tc>
      </w:tr>
      <w:tr w:rsidR="00C06A5C" w:rsidRPr="00C06A5C" w:rsidTr="00C638C9">
        <w:trPr>
          <w:cantSplit/>
          <w:trHeight w:val="525"/>
        </w:trPr>
        <w:tc>
          <w:tcPr>
            <w:tcW w:w="808" w:type="pct"/>
            <w:tcBorders>
              <w:top w:val="single" w:sz="4" w:space="0" w:color="auto"/>
              <w:left w:val="single" w:sz="4" w:space="0" w:color="auto"/>
              <w:bottom w:val="single" w:sz="4" w:space="0" w:color="auto"/>
              <w:right w:val="single" w:sz="4" w:space="0" w:color="auto"/>
            </w:tcBorders>
            <w:shd w:val="clear" w:color="auto" w:fill="FFFFFF"/>
          </w:tcPr>
          <w:p w:rsidR="00C06A5C" w:rsidRPr="00C06A5C" w:rsidRDefault="00C06A5C" w:rsidP="00C638C9">
            <w:pPr>
              <w:rPr>
                <w:rFonts w:ascii="Times New Roman" w:hAnsi="Times New Roman"/>
                <w:color w:val="000000"/>
                <w:sz w:val="18"/>
                <w:szCs w:val="18"/>
              </w:rPr>
            </w:pPr>
            <w:r w:rsidRPr="00C06A5C">
              <w:rPr>
                <w:rFonts w:ascii="Times New Roman" w:hAnsi="Times New Roman"/>
                <w:b/>
                <w:color w:val="000000"/>
                <w:sz w:val="18"/>
                <w:szCs w:val="18"/>
              </w:rPr>
              <w:t>Reporting Burden</w:t>
            </w:r>
          </w:p>
        </w:tc>
        <w:tc>
          <w:tcPr>
            <w:tcW w:w="777"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06A5C" w:rsidRDefault="00C06A5C" w:rsidP="00C638C9">
            <w:pPr>
              <w:rPr>
                <w:rFonts w:ascii="Times New Roman" w:hAnsi="Times New Roman"/>
                <w:color w:val="000000"/>
                <w:sz w:val="18"/>
                <w:szCs w:val="18"/>
              </w:rPr>
            </w:pPr>
            <w:r w:rsidRPr="00C06A5C">
              <w:rPr>
                <w:rFonts w:ascii="Times New Roman" w:hAnsi="Times New Roman"/>
                <w:color w:val="000000"/>
                <w:sz w:val="18"/>
                <w:szCs w:val="18"/>
              </w:rPr>
              <w:t xml:space="preserve">Completion of SNAP </w:t>
            </w:r>
          </w:p>
          <w:p w:rsidR="00C06A5C" w:rsidRPr="00C06A5C" w:rsidRDefault="00C06A5C" w:rsidP="00C06A5C">
            <w:pPr>
              <w:rPr>
                <w:rFonts w:ascii="Times New Roman" w:hAnsi="Times New Roman"/>
                <w:color w:val="000000"/>
                <w:sz w:val="18"/>
                <w:szCs w:val="18"/>
              </w:rPr>
            </w:pPr>
            <w:r w:rsidRPr="00C06A5C">
              <w:rPr>
                <w:rFonts w:ascii="Times New Roman" w:hAnsi="Times New Roman"/>
                <w:color w:val="000000"/>
                <w:sz w:val="18"/>
                <w:szCs w:val="18"/>
              </w:rPr>
              <w:t>Pre</w:t>
            </w:r>
            <w:r>
              <w:rPr>
                <w:rFonts w:ascii="Times New Roman" w:hAnsi="Times New Roman"/>
                <w:color w:val="000000"/>
                <w:sz w:val="18"/>
                <w:szCs w:val="18"/>
              </w:rPr>
              <w:t>-s</w:t>
            </w:r>
            <w:r w:rsidRPr="00C06A5C">
              <w:rPr>
                <w:rFonts w:ascii="Times New Roman" w:hAnsi="Times New Roman"/>
                <w:color w:val="000000"/>
                <w:sz w:val="18"/>
                <w:szCs w:val="18"/>
              </w:rPr>
              <w:t>creening Tool</w:t>
            </w:r>
          </w:p>
        </w:tc>
        <w:tc>
          <w:tcPr>
            <w:tcW w:w="661"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r w:rsidRPr="00C06A5C">
              <w:rPr>
                <w:rFonts w:ascii="Times New Roman" w:hAnsi="Times New Roman"/>
                <w:color w:val="000000"/>
                <w:sz w:val="18"/>
                <w:szCs w:val="18"/>
              </w:rPr>
              <w:t>402,534</w:t>
            </w:r>
          </w:p>
        </w:tc>
        <w:tc>
          <w:tcPr>
            <w:tcW w:w="759"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r w:rsidRPr="00C06A5C">
              <w:rPr>
                <w:rFonts w:ascii="Times New Roman" w:hAnsi="Times New Roman"/>
                <w:color w:val="000000"/>
                <w:sz w:val="18"/>
                <w:szCs w:val="18"/>
              </w:rPr>
              <w:t>1</w:t>
            </w: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r w:rsidRPr="00C06A5C">
              <w:rPr>
                <w:rFonts w:ascii="Times New Roman" w:hAnsi="Times New Roman"/>
                <w:color w:val="000000"/>
                <w:sz w:val="18"/>
                <w:szCs w:val="18"/>
              </w:rPr>
              <w:t>402,534</w:t>
            </w: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r w:rsidRPr="00C06A5C">
              <w:rPr>
                <w:rFonts w:ascii="Times New Roman" w:hAnsi="Times New Roman"/>
                <w:color w:val="000000"/>
                <w:sz w:val="18"/>
                <w:szCs w:val="18"/>
              </w:rPr>
              <w:t>0.167</w:t>
            </w: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color w:val="000000"/>
                <w:sz w:val="18"/>
                <w:szCs w:val="18"/>
              </w:rPr>
            </w:pPr>
            <w:r w:rsidRPr="00C06A5C">
              <w:rPr>
                <w:rFonts w:ascii="Times New Roman" w:hAnsi="Times New Roman"/>
                <w:color w:val="000000"/>
                <w:sz w:val="18"/>
                <w:szCs w:val="18"/>
              </w:rPr>
              <w:t>67,223</w:t>
            </w:r>
          </w:p>
        </w:tc>
      </w:tr>
      <w:tr w:rsidR="00C06A5C" w:rsidRPr="00C06A5C" w:rsidTr="00C638C9">
        <w:trPr>
          <w:trHeight w:val="300"/>
        </w:trPr>
        <w:tc>
          <w:tcPr>
            <w:tcW w:w="1585" w:type="pct"/>
            <w:gridSpan w:val="2"/>
            <w:tcBorders>
              <w:top w:val="single" w:sz="4" w:space="0" w:color="auto"/>
              <w:left w:val="single" w:sz="4" w:space="0" w:color="auto"/>
              <w:bottom w:val="single" w:sz="4" w:space="0" w:color="auto"/>
              <w:right w:val="single" w:sz="4" w:space="0" w:color="auto"/>
            </w:tcBorders>
            <w:shd w:val="clear" w:color="auto" w:fill="FFFFFF"/>
          </w:tcPr>
          <w:p w:rsidR="00C06A5C" w:rsidRPr="00C06A5C" w:rsidRDefault="00C06A5C" w:rsidP="00C638C9">
            <w:pPr>
              <w:rPr>
                <w:rFonts w:ascii="Times New Roman" w:hAnsi="Times New Roman"/>
                <w:b/>
                <w:bCs/>
                <w:color w:val="000000"/>
                <w:sz w:val="18"/>
                <w:szCs w:val="18"/>
              </w:rPr>
            </w:pPr>
            <w:r w:rsidRPr="00C06A5C">
              <w:rPr>
                <w:rFonts w:ascii="Times New Roman" w:hAnsi="Times New Roman"/>
                <w:b/>
                <w:bCs/>
                <w:color w:val="000000"/>
                <w:sz w:val="18"/>
                <w:szCs w:val="18"/>
              </w:rPr>
              <w:t>Reporting Totals</w:t>
            </w:r>
          </w:p>
        </w:tc>
        <w:tc>
          <w:tcPr>
            <w:tcW w:w="661"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b/>
                <w:color w:val="000000"/>
                <w:sz w:val="18"/>
                <w:szCs w:val="18"/>
              </w:rPr>
            </w:pPr>
            <w:r w:rsidRPr="00C06A5C">
              <w:rPr>
                <w:rFonts w:ascii="Times New Roman" w:hAnsi="Times New Roman"/>
                <w:b/>
                <w:color w:val="000000"/>
                <w:sz w:val="18"/>
                <w:szCs w:val="18"/>
              </w:rPr>
              <w:t>402,534</w:t>
            </w:r>
          </w:p>
        </w:tc>
        <w:tc>
          <w:tcPr>
            <w:tcW w:w="759"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b/>
                <w:color w:val="000000"/>
                <w:sz w:val="18"/>
                <w:szCs w:val="18"/>
              </w:rPr>
            </w:pPr>
            <w:r w:rsidRPr="00C06A5C">
              <w:rPr>
                <w:rFonts w:ascii="Times New Roman" w:hAnsi="Times New Roman"/>
                <w:b/>
                <w:color w:val="000000"/>
                <w:sz w:val="18"/>
                <w:szCs w:val="18"/>
              </w:rPr>
              <w:t>1</w:t>
            </w:r>
          </w:p>
        </w:tc>
        <w:tc>
          <w:tcPr>
            <w:tcW w:w="626"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b/>
                <w:color w:val="000000"/>
                <w:sz w:val="18"/>
                <w:szCs w:val="18"/>
              </w:rPr>
            </w:pPr>
            <w:r w:rsidRPr="00C06A5C">
              <w:rPr>
                <w:rFonts w:ascii="Times New Roman" w:hAnsi="Times New Roman"/>
                <w:b/>
                <w:color w:val="000000"/>
                <w:sz w:val="18"/>
                <w:szCs w:val="18"/>
              </w:rPr>
              <w:t>402,534</w:t>
            </w:r>
          </w:p>
        </w:tc>
        <w:tc>
          <w:tcPr>
            <w:tcW w:w="923"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b/>
                <w:color w:val="000000"/>
                <w:sz w:val="18"/>
                <w:szCs w:val="18"/>
              </w:rPr>
            </w:pPr>
            <w:r w:rsidRPr="00C06A5C">
              <w:rPr>
                <w:rFonts w:ascii="Times New Roman" w:hAnsi="Times New Roman"/>
                <w:b/>
                <w:color w:val="000000"/>
                <w:sz w:val="18"/>
                <w:szCs w:val="18"/>
              </w:rPr>
              <w:t>0.167</w:t>
            </w:r>
          </w:p>
        </w:tc>
        <w:tc>
          <w:tcPr>
            <w:tcW w:w="446" w:type="pct"/>
            <w:tcBorders>
              <w:top w:val="single" w:sz="4" w:space="0" w:color="auto"/>
              <w:left w:val="nil"/>
              <w:bottom w:val="single" w:sz="4" w:space="0" w:color="auto"/>
              <w:right w:val="single" w:sz="4" w:space="0" w:color="auto"/>
            </w:tcBorders>
            <w:shd w:val="clear" w:color="auto" w:fill="FFFFFF"/>
            <w:noWrap/>
            <w:vAlign w:val="bottom"/>
            <w:hideMark/>
          </w:tcPr>
          <w:p w:rsidR="00C06A5C" w:rsidRPr="00C06A5C" w:rsidRDefault="00C06A5C" w:rsidP="00C638C9">
            <w:pPr>
              <w:jc w:val="right"/>
              <w:rPr>
                <w:rFonts w:ascii="Times New Roman" w:hAnsi="Times New Roman"/>
                <w:b/>
                <w:color w:val="000000"/>
                <w:sz w:val="18"/>
                <w:szCs w:val="18"/>
              </w:rPr>
            </w:pPr>
            <w:r w:rsidRPr="00C06A5C">
              <w:rPr>
                <w:rFonts w:ascii="Times New Roman" w:hAnsi="Times New Roman"/>
                <w:b/>
                <w:color w:val="000000"/>
                <w:sz w:val="18"/>
                <w:szCs w:val="18"/>
              </w:rPr>
              <w:t>67,223</w:t>
            </w:r>
          </w:p>
        </w:tc>
      </w:tr>
    </w:tbl>
    <w:p w:rsidR="00BA2CF1" w:rsidRPr="00552A28" w:rsidRDefault="00BB0246" w:rsidP="000D555D">
      <w:pPr>
        <w:pStyle w:val="p12"/>
        <w:tabs>
          <w:tab w:val="left" w:pos="450"/>
        </w:tabs>
        <w:ind w:firstLine="259"/>
        <w:rPr>
          <w:sz w:val="18"/>
          <w:szCs w:val="18"/>
        </w:rPr>
      </w:pPr>
      <w:r>
        <w:rPr>
          <w:sz w:val="18"/>
          <w:szCs w:val="18"/>
        </w:rPr>
        <w:t xml:space="preserve"> </w:t>
      </w:r>
    </w:p>
    <w:p w:rsidR="0075327A" w:rsidRPr="002E030A" w:rsidRDefault="0075327A" w:rsidP="002E030A">
      <w:pPr>
        <w:pStyle w:val="p12"/>
        <w:tabs>
          <w:tab w:val="left" w:pos="450"/>
        </w:tabs>
        <w:spacing w:line="480" w:lineRule="auto"/>
        <w:rPr>
          <w:b/>
        </w:rPr>
      </w:pPr>
      <w:r w:rsidRPr="002E030A">
        <w:rPr>
          <w:b/>
        </w:rPr>
        <w:t xml:space="preserve">Reporting </w:t>
      </w:r>
      <w:r w:rsidR="00F031D3" w:rsidRPr="002E030A">
        <w:rPr>
          <w:b/>
        </w:rPr>
        <w:t>B</w:t>
      </w:r>
      <w:r w:rsidRPr="002E030A">
        <w:rPr>
          <w:b/>
        </w:rPr>
        <w:t>urden</w:t>
      </w:r>
    </w:p>
    <w:p w:rsidR="00F031D3" w:rsidRDefault="00C06A5C" w:rsidP="00C06A5C">
      <w:pPr>
        <w:pStyle w:val="p12"/>
        <w:tabs>
          <w:tab w:val="left" w:pos="450"/>
        </w:tabs>
        <w:spacing w:line="480" w:lineRule="auto"/>
      </w:pPr>
      <w:r>
        <w:t xml:space="preserve">The reporting burden associated with this information collection is the time required by potential </w:t>
      </w:r>
      <w:r w:rsidR="005A4DC8">
        <w:t xml:space="preserve">SNAP </w:t>
      </w:r>
      <w:r>
        <w:t xml:space="preserve">applicants to complete the pre-screening tool. FNS estimates it will take approximately 402,534 users about 10 minutes (0.167 hours) to provide the required </w:t>
      </w:r>
      <w:r w:rsidR="00A95024">
        <w:lastRenderedPageBreak/>
        <w:t xml:space="preserve">input </w:t>
      </w:r>
      <w:r>
        <w:t>to receive eligibility</w:t>
      </w:r>
      <w:r w:rsidR="005A4DC8">
        <w:t xml:space="preserve"> </w:t>
      </w:r>
      <w:r>
        <w:t>information using the pre-screening tool. Users are expected to access the system once for a total of 402, 534</w:t>
      </w:r>
      <w:r w:rsidR="00A95024">
        <w:t xml:space="preserve"> annual responses</w:t>
      </w:r>
      <w:r>
        <w:t xml:space="preserve">.  FNS estimates 67,223 burden hours for this activity. Once the user logs out of the tool, none of the user-provided information is retained by FNS.  </w:t>
      </w:r>
      <w:r w:rsidR="0040326C">
        <w:t>There is no recordkeeping burden associated but this collection.</w:t>
      </w:r>
    </w:p>
    <w:p w:rsidR="00C06A5C" w:rsidRDefault="00C06A5C" w:rsidP="00C06A5C">
      <w:pPr>
        <w:widowControl/>
        <w:tabs>
          <w:tab w:val="left" w:pos="720"/>
          <w:tab w:val="left" w:pos="1080"/>
        </w:tabs>
        <w:ind w:left="360"/>
        <w:jc w:val="left"/>
        <w:rPr>
          <w:rFonts w:ascii="Times New Roman" w:hAnsi="Times New Roman"/>
        </w:rPr>
      </w:pPr>
    </w:p>
    <w:p w:rsidR="001F5AEA" w:rsidRPr="00B93451" w:rsidRDefault="00B93451" w:rsidP="00B93451">
      <w:pPr>
        <w:widowControl/>
        <w:tabs>
          <w:tab w:val="left" w:pos="720"/>
        </w:tabs>
        <w:spacing w:line="480" w:lineRule="auto"/>
        <w:ind w:left="360"/>
        <w:jc w:val="left"/>
        <w:rPr>
          <w:rFonts w:ascii="Times New Roman" w:hAnsi="Times New Roman"/>
          <w:b/>
          <w:i/>
        </w:rPr>
      </w:pPr>
      <w:r>
        <w:rPr>
          <w:rFonts w:ascii="Times New Roman" w:hAnsi="Times New Roman"/>
          <w:b/>
          <w:i/>
        </w:rPr>
        <w:t xml:space="preserve">B. </w:t>
      </w:r>
      <w:r w:rsidR="00954BB9" w:rsidRPr="00B93451">
        <w:rPr>
          <w:rFonts w:ascii="Times New Roman" w:hAnsi="Times New Roman"/>
          <w:b/>
          <w:i/>
        </w:rPr>
        <w:t>Provide estimates of annualized cost to respondents for the hour burdens for</w:t>
      </w:r>
      <w:r w:rsidR="001A42F1" w:rsidRPr="00B93451">
        <w:rPr>
          <w:rFonts w:ascii="Times New Roman" w:hAnsi="Times New Roman"/>
          <w:b/>
          <w:i/>
        </w:rPr>
        <w:t xml:space="preserve"> </w:t>
      </w:r>
      <w:r w:rsidR="00954BB9" w:rsidRPr="00B93451">
        <w:rPr>
          <w:rFonts w:ascii="Times New Roman" w:hAnsi="Times New Roman"/>
          <w:b/>
          <w:i/>
        </w:rPr>
        <w:t>collections of information, identifying and using appropriate wage rate categories.  Do not include the cost of contracting out or paying outside parties for information collection activities here, these costs should be included in item 14.</w:t>
      </w:r>
    </w:p>
    <w:p w:rsidR="00B93451" w:rsidRDefault="00B93451" w:rsidP="002E030A">
      <w:pPr>
        <w:tabs>
          <w:tab w:val="clear" w:pos="-720"/>
        </w:tabs>
        <w:spacing w:line="480" w:lineRule="auto"/>
        <w:ind w:firstLine="360"/>
        <w:jc w:val="left"/>
        <w:rPr>
          <w:rFonts w:ascii="Times New Roman" w:hAnsi="Times New Roman"/>
          <w:b/>
        </w:rPr>
      </w:pPr>
      <w:r w:rsidRPr="002E030A">
        <w:rPr>
          <w:rFonts w:ascii="Times New Roman" w:hAnsi="Times New Roman"/>
          <w:b/>
        </w:rPr>
        <w:t>Annualized Costs to Respondents</w:t>
      </w:r>
    </w:p>
    <w:p w:rsidR="00284EEF" w:rsidRDefault="00284EEF" w:rsidP="00A95024">
      <w:pPr>
        <w:tabs>
          <w:tab w:val="clear" w:pos="-720"/>
        </w:tabs>
        <w:spacing w:line="480" w:lineRule="auto"/>
        <w:ind w:left="360" w:firstLine="216"/>
        <w:jc w:val="left"/>
        <w:rPr>
          <w:rFonts w:ascii="Times New Roman" w:hAnsi="Times New Roman"/>
        </w:rPr>
      </w:pPr>
      <w:r>
        <w:rPr>
          <w:rFonts w:ascii="Times New Roman" w:hAnsi="Times New Roman"/>
        </w:rPr>
        <w:t xml:space="preserve">The respondents using the tool are potential applicants for SNAP benefits.  The following cost estimate is based on the current Federal minimum wage of $7.25 per hour x </w:t>
      </w:r>
      <w:r w:rsidR="009905D7">
        <w:rPr>
          <w:rFonts w:ascii="Times New Roman" w:hAnsi="Times New Roman"/>
        </w:rPr>
        <w:t>67,223</w:t>
      </w:r>
      <w:r>
        <w:rPr>
          <w:rFonts w:ascii="Times New Roman" w:hAnsi="Times New Roman"/>
        </w:rPr>
        <w:t xml:space="preserve"> hours.   </w:t>
      </w:r>
    </w:p>
    <w:tbl>
      <w:tblPr>
        <w:tblW w:w="8269" w:type="dxa"/>
        <w:jc w:val="center"/>
        <w:tblLayout w:type="fixed"/>
        <w:tblLook w:val="04A0"/>
      </w:tblPr>
      <w:tblGrid>
        <w:gridCol w:w="3577"/>
        <w:gridCol w:w="1182"/>
        <w:gridCol w:w="1260"/>
        <w:gridCol w:w="2250"/>
      </w:tblGrid>
      <w:tr w:rsidR="0040326C" w:rsidRPr="00595183" w:rsidTr="0040326C">
        <w:trPr>
          <w:cantSplit/>
          <w:trHeight w:val="913"/>
          <w:tblHeader/>
          <w:jc w:val="center"/>
        </w:trPr>
        <w:tc>
          <w:tcPr>
            <w:tcW w:w="3577" w:type="dxa"/>
            <w:tcBorders>
              <w:top w:val="single" w:sz="8" w:space="0" w:color="auto"/>
              <w:left w:val="single" w:sz="8" w:space="0" w:color="auto"/>
              <w:bottom w:val="single" w:sz="8" w:space="0" w:color="auto"/>
              <w:right w:val="single" w:sz="8" w:space="0" w:color="auto"/>
            </w:tcBorders>
            <w:shd w:val="pct12" w:color="auto" w:fill="auto"/>
            <w:hideMark/>
          </w:tcPr>
          <w:p w:rsidR="0040326C" w:rsidRPr="00BB43D6" w:rsidRDefault="0040326C" w:rsidP="00C638C9">
            <w:pPr>
              <w:widowControl/>
              <w:tabs>
                <w:tab w:val="clear" w:pos="-720"/>
              </w:tabs>
              <w:suppressAutoHyphens w:val="0"/>
              <w:ind w:right="-288"/>
              <w:jc w:val="left"/>
              <w:rPr>
                <w:rFonts w:ascii="Times New Roman" w:hAnsi="Times New Roman"/>
                <w:b/>
                <w:bCs/>
                <w:color w:val="000000"/>
                <w:spacing w:val="0"/>
                <w:sz w:val="22"/>
                <w:szCs w:val="22"/>
              </w:rPr>
            </w:pPr>
            <w:r>
              <w:rPr>
                <w:rFonts w:ascii="Times New Roman" w:hAnsi="Times New Roman"/>
                <w:b/>
                <w:bCs/>
                <w:color w:val="000000"/>
                <w:spacing w:val="0"/>
                <w:sz w:val="22"/>
                <w:szCs w:val="22"/>
              </w:rPr>
              <w:t>Cost to Potential Applicants for SNAP benefits based on the Federal minimum wage of $7.25 per hour.</w:t>
            </w:r>
          </w:p>
        </w:tc>
        <w:tc>
          <w:tcPr>
            <w:tcW w:w="1182" w:type="dxa"/>
            <w:tcBorders>
              <w:top w:val="single" w:sz="8" w:space="0" w:color="auto"/>
              <w:left w:val="nil"/>
              <w:bottom w:val="single" w:sz="8" w:space="0" w:color="auto"/>
              <w:right w:val="single" w:sz="4" w:space="0" w:color="auto"/>
            </w:tcBorders>
            <w:shd w:val="pct12" w:color="auto" w:fill="auto"/>
            <w:hideMark/>
          </w:tcPr>
          <w:p w:rsidR="0040326C" w:rsidRPr="00BB43D6" w:rsidRDefault="0040326C" w:rsidP="00C638C9">
            <w:pPr>
              <w:widowControl/>
              <w:tabs>
                <w:tab w:val="clear" w:pos="-720"/>
              </w:tabs>
              <w:suppressAutoHyphens w:val="0"/>
              <w:jc w:val="left"/>
              <w:rPr>
                <w:rFonts w:ascii="Times New Roman" w:hAnsi="Times New Roman"/>
                <w:b/>
                <w:bCs/>
                <w:color w:val="000000"/>
                <w:spacing w:val="0"/>
                <w:sz w:val="22"/>
                <w:szCs w:val="22"/>
              </w:rPr>
            </w:pPr>
            <w:r>
              <w:rPr>
                <w:rFonts w:ascii="Times New Roman" w:hAnsi="Times New Roman"/>
                <w:b/>
                <w:bCs/>
                <w:color w:val="000000"/>
                <w:spacing w:val="0"/>
                <w:sz w:val="22"/>
                <w:szCs w:val="22"/>
              </w:rPr>
              <w:t xml:space="preserve">Estimated Burden </w:t>
            </w:r>
            <w:r w:rsidRPr="00BB43D6">
              <w:rPr>
                <w:rFonts w:ascii="Times New Roman" w:hAnsi="Times New Roman"/>
                <w:b/>
                <w:bCs/>
                <w:color w:val="000000"/>
                <w:spacing w:val="0"/>
                <w:sz w:val="22"/>
                <w:szCs w:val="22"/>
              </w:rPr>
              <w:t>Hours</w:t>
            </w:r>
          </w:p>
        </w:tc>
        <w:tc>
          <w:tcPr>
            <w:tcW w:w="1260" w:type="dxa"/>
            <w:tcBorders>
              <w:top w:val="single" w:sz="4" w:space="0" w:color="auto"/>
              <w:left w:val="single" w:sz="4" w:space="0" w:color="auto"/>
              <w:bottom w:val="single" w:sz="4" w:space="0" w:color="auto"/>
              <w:right w:val="single" w:sz="4" w:space="0" w:color="auto"/>
            </w:tcBorders>
            <w:shd w:val="pct12" w:color="auto" w:fill="auto"/>
          </w:tcPr>
          <w:p w:rsidR="0040326C" w:rsidRPr="00BB43D6" w:rsidRDefault="0040326C" w:rsidP="00C638C9">
            <w:pPr>
              <w:widowControl/>
              <w:tabs>
                <w:tab w:val="clear" w:pos="-720"/>
              </w:tabs>
              <w:suppressAutoHyphens w:val="0"/>
              <w:jc w:val="left"/>
              <w:rPr>
                <w:rFonts w:ascii="Times New Roman" w:hAnsi="Times New Roman"/>
                <w:b/>
                <w:bCs/>
                <w:color w:val="000000"/>
                <w:spacing w:val="0"/>
                <w:sz w:val="22"/>
                <w:szCs w:val="22"/>
              </w:rPr>
            </w:pPr>
            <w:r>
              <w:rPr>
                <w:rFonts w:ascii="Times New Roman" w:hAnsi="Times New Roman"/>
                <w:b/>
                <w:bCs/>
                <w:color w:val="000000"/>
                <w:spacing w:val="0"/>
                <w:sz w:val="22"/>
                <w:szCs w:val="22"/>
              </w:rPr>
              <w:t>Hourly Wage Rate</w:t>
            </w:r>
          </w:p>
        </w:tc>
        <w:tc>
          <w:tcPr>
            <w:tcW w:w="2250" w:type="dxa"/>
            <w:tcBorders>
              <w:top w:val="single" w:sz="8" w:space="0" w:color="auto"/>
              <w:left w:val="single" w:sz="4" w:space="0" w:color="auto"/>
              <w:bottom w:val="single" w:sz="8" w:space="0" w:color="auto"/>
              <w:right w:val="single" w:sz="8" w:space="0" w:color="auto"/>
            </w:tcBorders>
            <w:shd w:val="pct12" w:color="auto" w:fill="auto"/>
            <w:hideMark/>
          </w:tcPr>
          <w:p w:rsidR="0040326C" w:rsidRPr="00BB43D6" w:rsidRDefault="0040326C" w:rsidP="00C638C9">
            <w:pPr>
              <w:widowControl/>
              <w:tabs>
                <w:tab w:val="clear" w:pos="-720"/>
              </w:tabs>
              <w:suppressAutoHyphens w:val="0"/>
              <w:jc w:val="left"/>
              <w:rPr>
                <w:rFonts w:ascii="Times New Roman" w:hAnsi="Times New Roman"/>
                <w:b/>
                <w:bCs/>
                <w:color w:val="000000"/>
                <w:spacing w:val="0"/>
                <w:sz w:val="22"/>
                <w:szCs w:val="22"/>
              </w:rPr>
            </w:pPr>
            <w:r>
              <w:rPr>
                <w:rFonts w:ascii="Times New Roman" w:hAnsi="Times New Roman"/>
                <w:b/>
                <w:bCs/>
                <w:color w:val="000000"/>
                <w:spacing w:val="0"/>
                <w:sz w:val="22"/>
                <w:szCs w:val="22"/>
              </w:rPr>
              <w:t xml:space="preserve">Estimated Annual Burden </w:t>
            </w:r>
            <w:r w:rsidRPr="00BB43D6">
              <w:rPr>
                <w:rFonts w:ascii="Times New Roman" w:hAnsi="Times New Roman"/>
                <w:b/>
                <w:bCs/>
                <w:color w:val="000000"/>
                <w:spacing w:val="0"/>
                <w:sz w:val="22"/>
                <w:szCs w:val="22"/>
              </w:rPr>
              <w:t>Cost (US$)</w:t>
            </w:r>
          </w:p>
        </w:tc>
      </w:tr>
      <w:tr w:rsidR="0040326C" w:rsidRPr="00595183" w:rsidTr="0040326C">
        <w:trPr>
          <w:cantSplit/>
          <w:trHeight w:val="609"/>
          <w:jc w:val="center"/>
        </w:trPr>
        <w:tc>
          <w:tcPr>
            <w:tcW w:w="3577" w:type="dxa"/>
            <w:tcBorders>
              <w:top w:val="nil"/>
              <w:left w:val="single" w:sz="8" w:space="0" w:color="auto"/>
              <w:bottom w:val="single" w:sz="8" w:space="0" w:color="auto"/>
              <w:right w:val="single" w:sz="8" w:space="0" w:color="auto"/>
            </w:tcBorders>
            <w:shd w:val="clear" w:color="auto" w:fill="auto"/>
            <w:hideMark/>
          </w:tcPr>
          <w:p w:rsidR="0040326C" w:rsidRPr="00595183" w:rsidRDefault="0040326C" w:rsidP="00A95024">
            <w:pPr>
              <w:widowControl/>
              <w:tabs>
                <w:tab w:val="clear" w:pos="-720"/>
              </w:tabs>
              <w:suppressAutoHyphens w:val="0"/>
              <w:jc w:val="left"/>
              <w:rPr>
                <w:rFonts w:ascii="Times New Roman" w:hAnsi="Times New Roman"/>
                <w:color w:val="000000"/>
                <w:spacing w:val="0"/>
                <w:sz w:val="20"/>
              </w:rPr>
            </w:pPr>
            <w:r>
              <w:rPr>
                <w:rFonts w:ascii="Times New Roman" w:hAnsi="Times New Roman"/>
                <w:color w:val="000000"/>
                <w:spacing w:val="0"/>
                <w:sz w:val="20"/>
              </w:rPr>
              <w:t xml:space="preserve">Entry of data into the SNAP online pre-screening tool by potential applicants for SNAP benefits. </w:t>
            </w:r>
          </w:p>
        </w:tc>
        <w:tc>
          <w:tcPr>
            <w:tcW w:w="1182" w:type="dxa"/>
            <w:tcBorders>
              <w:top w:val="nil"/>
              <w:left w:val="nil"/>
              <w:bottom w:val="single" w:sz="8" w:space="0" w:color="auto"/>
              <w:right w:val="single" w:sz="4" w:space="0" w:color="auto"/>
            </w:tcBorders>
            <w:shd w:val="clear" w:color="auto" w:fill="auto"/>
            <w:hideMark/>
          </w:tcPr>
          <w:p w:rsidR="0040326C" w:rsidRPr="00595183" w:rsidRDefault="0040326C" w:rsidP="00C638C9">
            <w:pPr>
              <w:widowControl/>
              <w:tabs>
                <w:tab w:val="clear" w:pos="-720"/>
              </w:tabs>
              <w:suppressAutoHyphens w:val="0"/>
              <w:jc w:val="right"/>
              <w:rPr>
                <w:rFonts w:ascii="Times New Roman" w:hAnsi="Times New Roman"/>
                <w:color w:val="000000"/>
                <w:spacing w:val="0"/>
                <w:sz w:val="20"/>
              </w:rPr>
            </w:pPr>
            <w:r w:rsidRPr="00C06A5C">
              <w:rPr>
                <w:rFonts w:ascii="Times New Roman" w:hAnsi="Times New Roman"/>
                <w:color w:val="000000"/>
                <w:sz w:val="18"/>
                <w:szCs w:val="18"/>
              </w:rPr>
              <w:t>67,223</w:t>
            </w:r>
            <w:r>
              <w:rPr>
                <w:rFonts w:ascii="Times New Roman" w:hAnsi="Times New Roman"/>
                <w:sz w:val="20"/>
              </w:rPr>
              <w:t xml:space="preserve"> </w:t>
            </w:r>
          </w:p>
        </w:tc>
        <w:tc>
          <w:tcPr>
            <w:tcW w:w="1260" w:type="dxa"/>
            <w:tcBorders>
              <w:top w:val="single" w:sz="4" w:space="0" w:color="auto"/>
              <w:left w:val="single" w:sz="4" w:space="0" w:color="auto"/>
              <w:bottom w:val="single" w:sz="4" w:space="0" w:color="auto"/>
              <w:right w:val="single" w:sz="4" w:space="0" w:color="auto"/>
            </w:tcBorders>
          </w:tcPr>
          <w:p w:rsidR="0040326C" w:rsidRDefault="00CB1B02" w:rsidP="00C638C9">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w:t>
            </w:r>
            <w:r w:rsidR="0040326C">
              <w:rPr>
                <w:rFonts w:ascii="Times New Roman" w:hAnsi="Times New Roman"/>
                <w:color w:val="000000"/>
                <w:spacing w:val="0"/>
                <w:sz w:val="20"/>
              </w:rPr>
              <w:t>7.25</w:t>
            </w:r>
          </w:p>
        </w:tc>
        <w:tc>
          <w:tcPr>
            <w:tcW w:w="2250" w:type="dxa"/>
            <w:tcBorders>
              <w:top w:val="nil"/>
              <w:left w:val="single" w:sz="4" w:space="0" w:color="auto"/>
              <w:bottom w:val="single" w:sz="8" w:space="0" w:color="auto"/>
              <w:right w:val="single" w:sz="8" w:space="0" w:color="auto"/>
            </w:tcBorders>
            <w:shd w:val="clear" w:color="auto" w:fill="auto"/>
            <w:hideMark/>
          </w:tcPr>
          <w:p w:rsidR="0040326C" w:rsidRPr="003660F2" w:rsidRDefault="0040326C" w:rsidP="00C638C9">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$487,367</w:t>
            </w:r>
          </w:p>
          <w:p w:rsidR="0040326C" w:rsidRPr="00595183" w:rsidRDefault="0040326C" w:rsidP="00C638C9">
            <w:pPr>
              <w:widowControl/>
              <w:tabs>
                <w:tab w:val="clear" w:pos="-720"/>
              </w:tabs>
              <w:suppressAutoHyphens w:val="0"/>
              <w:jc w:val="right"/>
              <w:rPr>
                <w:rFonts w:ascii="Times New Roman" w:hAnsi="Times New Roman"/>
                <w:color w:val="000000"/>
                <w:spacing w:val="0"/>
                <w:sz w:val="20"/>
              </w:rPr>
            </w:pPr>
          </w:p>
        </w:tc>
      </w:tr>
      <w:tr w:rsidR="0040326C" w:rsidRPr="00595183" w:rsidTr="0040326C">
        <w:trPr>
          <w:trHeight w:val="349"/>
          <w:jc w:val="center"/>
        </w:trPr>
        <w:tc>
          <w:tcPr>
            <w:tcW w:w="3577" w:type="dxa"/>
            <w:tcBorders>
              <w:top w:val="nil"/>
              <w:left w:val="single" w:sz="8" w:space="0" w:color="auto"/>
              <w:bottom w:val="single" w:sz="8" w:space="0" w:color="auto"/>
              <w:right w:val="single" w:sz="8" w:space="0" w:color="auto"/>
            </w:tcBorders>
            <w:shd w:val="clear" w:color="auto" w:fill="auto"/>
            <w:hideMark/>
          </w:tcPr>
          <w:p w:rsidR="0040326C" w:rsidRPr="00595183" w:rsidRDefault="0040326C" w:rsidP="00C638C9">
            <w:pPr>
              <w:widowControl/>
              <w:tabs>
                <w:tab w:val="clear" w:pos="-720"/>
              </w:tabs>
              <w:suppressAutoHyphens w:val="0"/>
              <w:rPr>
                <w:rFonts w:ascii="Times New Roman" w:hAnsi="Times New Roman"/>
                <w:b/>
                <w:bCs/>
                <w:color w:val="000000"/>
                <w:spacing w:val="0"/>
                <w:sz w:val="20"/>
              </w:rPr>
            </w:pPr>
          </w:p>
        </w:tc>
        <w:tc>
          <w:tcPr>
            <w:tcW w:w="1182" w:type="dxa"/>
            <w:tcBorders>
              <w:top w:val="nil"/>
              <w:left w:val="nil"/>
              <w:bottom w:val="single" w:sz="8" w:space="0" w:color="auto"/>
              <w:right w:val="single" w:sz="4" w:space="0" w:color="auto"/>
            </w:tcBorders>
            <w:shd w:val="clear" w:color="auto" w:fill="auto"/>
            <w:hideMark/>
          </w:tcPr>
          <w:p w:rsidR="0040326C" w:rsidRPr="00595183" w:rsidRDefault="0040326C" w:rsidP="00C638C9">
            <w:pPr>
              <w:widowControl/>
              <w:tabs>
                <w:tab w:val="clear" w:pos="-720"/>
              </w:tabs>
              <w:suppressAutoHyphens w:val="0"/>
              <w:jc w:val="right"/>
              <w:rPr>
                <w:rFonts w:ascii="Times New Roman" w:hAnsi="Times New Roman"/>
                <w:color w:val="000000"/>
                <w:spacing w:val="0"/>
                <w:sz w:val="20"/>
              </w:rPr>
            </w:pPr>
          </w:p>
        </w:tc>
        <w:tc>
          <w:tcPr>
            <w:tcW w:w="1260" w:type="dxa"/>
            <w:tcBorders>
              <w:top w:val="single" w:sz="4" w:space="0" w:color="auto"/>
              <w:left w:val="single" w:sz="4" w:space="0" w:color="auto"/>
              <w:bottom w:val="single" w:sz="4" w:space="0" w:color="auto"/>
              <w:right w:val="single" w:sz="4" w:space="0" w:color="auto"/>
            </w:tcBorders>
          </w:tcPr>
          <w:p w:rsidR="0040326C" w:rsidRDefault="0040326C" w:rsidP="00C638C9">
            <w:pPr>
              <w:widowControl/>
              <w:tabs>
                <w:tab w:val="clear" w:pos="-720"/>
              </w:tabs>
              <w:suppressAutoHyphens w:val="0"/>
              <w:jc w:val="right"/>
              <w:rPr>
                <w:rFonts w:ascii="Times New Roman" w:hAnsi="Times New Roman"/>
                <w:color w:val="000000"/>
                <w:spacing w:val="0"/>
                <w:sz w:val="20"/>
              </w:rPr>
            </w:pPr>
          </w:p>
        </w:tc>
        <w:tc>
          <w:tcPr>
            <w:tcW w:w="2250" w:type="dxa"/>
            <w:tcBorders>
              <w:top w:val="nil"/>
              <w:left w:val="single" w:sz="4" w:space="0" w:color="auto"/>
              <w:bottom w:val="single" w:sz="8" w:space="0" w:color="auto"/>
              <w:right w:val="single" w:sz="8" w:space="0" w:color="auto"/>
            </w:tcBorders>
            <w:shd w:val="clear" w:color="auto" w:fill="auto"/>
            <w:hideMark/>
          </w:tcPr>
          <w:p w:rsidR="0040326C" w:rsidRDefault="0040326C" w:rsidP="00C638C9">
            <w:pPr>
              <w:widowControl/>
              <w:tabs>
                <w:tab w:val="clear" w:pos="-720"/>
              </w:tabs>
              <w:suppressAutoHyphens w:val="0"/>
              <w:jc w:val="right"/>
              <w:rPr>
                <w:rFonts w:ascii="Times New Roman" w:hAnsi="Times New Roman"/>
                <w:color w:val="000000"/>
                <w:spacing w:val="0"/>
                <w:sz w:val="20"/>
              </w:rPr>
            </w:pPr>
          </w:p>
        </w:tc>
      </w:tr>
      <w:tr w:rsidR="0040326C" w:rsidRPr="00595183" w:rsidTr="0040326C">
        <w:trPr>
          <w:trHeight w:val="349"/>
          <w:jc w:val="center"/>
        </w:trPr>
        <w:tc>
          <w:tcPr>
            <w:tcW w:w="3577" w:type="dxa"/>
            <w:tcBorders>
              <w:top w:val="single" w:sz="8" w:space="0" w:color="auto"/>
              <w:left w:val="single" w:sz="8" w:space="0" w:color="auto"/>
              <w:bottom w:val="single" w:sz="4" w:space="0" w:color="auto"/>
              <w:right w:val="single" w:sz="8" w:space="0" w:color="auto"/>
            </w:tcBorders>
            <w:shd w:val="clear" w:color="auto" w:fill="auto"/>
            <w:hideMark/>
          </w:tcPr>
          <w:p w:rsidR="0040326C" w:rsidRPr="00595183" w:rsidRDefault="0040326C" w:rsidP="00C638C9">
            <w:pPr>
              <w:widowControl/>
              <w:tabs>
                <w:tab w:val="clear" w:pos="-720"/>
              </w:tabs>
              <w:suppressAutoHyphens w:val="0"/>
              <w:rPr>
                <w:rFonts w:ascii="Times New Roman" w:hAnsi="Times New Roman"/>
                <w:b/>
                <w:bCs/>
                <w:color w:val="000000"/>
                <w:spacing w:val="0"/>
                <w:sz w:val="20"/>
              </w:rPr>
            </w:pPr>
            <w:r>
              <w:rPr>
                <w:rFonts w:ascii="Times New Roman" w:hAnsi="Times New Roman"/>
                <w:b/>
                <w:bCs/>
                <w:color w:val="000000"/>
                <w:spacing w:val="0"/>
                <w:sz w:val="20"/>
              </w:rPr>
              <w:t>Total Cost to potential applicants</w:t>
            </w:r>
          </w:p>
        </w:tc>
        <w:tc>
          <w:tcPr>
            <w:tcW w:w="1182" w:type="dxa"/>
            <w:tcBorders>
              <w:top w:val="single" w:sz="8" w:space="0" w:color="auto"/>
              <w:left w:val="nil"/>
              <w:bottom w:val="single" w:sz="4" w:space="0" w:color="auto"/>
              <w:right w:val="single" w:sz="4" w:space="0" w:color="auto"/>
            </w:tcBorders>
            <w:shd w:val="clear" w:color="auto" w:fill="auto"/>
            <w:hideMark/>
          </w:tcPr>
          <w:p w:rsidR="0040326C" w:rsidRPr="00595183" w:rsidRDefault="0040326C" w:rsidP="00C638C9">
            <w:pPr>
              <w:widowControl/>
              <w:tabs>
                <w:tab w:val="clear" w:pos="-720"/>
              </w:tabs>
              <w:suppressAutoHyphens w:val="0"/>
              <w:jc w:val="right"/>
              <w:rPr>
                <w:rFonts w:ascii="Times New Roman" w:hAnsi="Times New Roman"/>
                <w:color w:val="000000"/>
                <w:spacing w:val="0"/>
                <w:sz w:val="20"/>
              </w:rPr>
            </w:pPr>
          </w:p>
        </w:tc>
        <w:tc>
          <w:tcPr>
            <w:tcW w:w="1260" w:type="dxa"/>
            <w:tcBorders>
              <w:top w:val="single" w:sz="4" w:space="0" w:color="auto"/>
              <w:left w:val="single" w:sz="4" w:space="0" w:color="auto"/>
              <w:bottom w:val="single" w:sz="4" w:space="0" w:color="auto"/>
              <w:right w:val="single" w:sz="4" w:space="0" w:color="auto"/>
            </w:tcBorders>
          </w:tcPr>
          <w:p w:rsidR="0040326C" w:rsidRDefault="0040326C" w:rsidP="00C638C9">
            <w:pPr>
              <w:widowControl/>
              <w:tabs>
                <w:tab w:val="clear" w:pos="-720"/>
              </w:tabs>
              <w:suppressAutoHyphens w:val="0"/>
              <w:jc w:val="right"/>
              <w:rPr>
                <w:rFonts w:ascii="Times New Roman" w:hAnsi="Times New Roman"/>
                <w:color w:val="000000"/>
                <w:spacing w:val="0"/>
                <w:sz w:val="20"/>
              </w:rPr>
            </w:pPr>
          </w:p>
        </w:tc>
        <w:tc>
          <w:tcPr>
            <w:tcW w:w="2250" w:type="dxa"/>
            <w:tcBorders>
              <w:top w:val="single" w:sz="8" w:space="0" w:color="auto"/>
              <w:left w:val="single" w:sz="4" w:space="0" w:color="auto"/>
              <w:bottom w:val="single" w:sz="4" w:space="0" w:color="auto"/>
              <w:right w:val="single" w:sz="8" w:space="0" w:color="auto"/>
            </w:tcBorders>
            <w:shd w:val="clear" w:color="auto" w:fill="auto"/>
            <w:hideMark/>
          </w:tcPr>
          <w:p w:rsidR="0040326C" w:rsidRPr="003660F2" w:rsidRDefault="0040326C" w:rsidP="00C638C9">
            <w:pPr>
              <w:widowControl/>
              <w:tabs>
                <w:tab w:val="clear" w:pos="-720"/>
              </w:tabs>
              <w:suppressAutoHyphens w:val="0"/>
              <w:jc w:val="right"/>
              <w:rPr>
                <w:rFonts w:ascii="Times New Roman" w:hAnsi="Times New Roman"/>
                <w:color w:val="000000"/>
                <w:spacing w:val="0"/>
                <w:sz w:val="20"/>
              </w:rPr>
            </w:pPr>
            <w:r>
              <w:rPr>
                <w:rFonts w:ascii="Times New Roman" w:hAnsi="Times New Roman"/>
                <w:color w:val="000000"/>
                <w:spacing w:val="0"/>
                <w:sz w:val="20"/>
              </w:rPr>
              <w:t>$487,367</w:t>
            </w:r>
          </w:p>
          <w:p w:rsidR="0040326C" w:rsidRPr="00595183" w:rsidRDefault="0040326C" w:rsidP="00C638C9">
            <w:pPr>
              <w:widowControl/>
              <w:tabs>
                <w:tab w:val="clear" w:pos="-720"/>
              </w:tabs>
              <w:suppressAutoHyphens w:val="0"/>
              <w:jc w:val="right"/>
              <w:rPr>
                <w:rFonts w:ascii="Times New Roman" w:hAnsi="Times New Roman"/>
                <w:color w:val="000000"/>
                <w:spacing w:val="0"/>
                <w:sz w:val="20"/>
              </w:rPr>
            </w:pPr>
          </w:p>
        </w:tc>
      </w:tr>
    </w:tbl>
    <w:p w:rsidR="00284EEF" w:rsidRDefault="00284EEF" w:rsidP="00C42FDB">
      <w:pPr>
        <w:tabs>
          <w:tab w:val="left" w:pos="360"/>
        </w:tabs>
        <w:spacing w:line="480" w:lineRule="auto"/>
        <w:ind w:left="288"/>
        <w:jc w:val="left"/>
        <w:rPr>
          <w:rFonts w:ascii="Times New Roman" w:hAnsi="Times New Roman"/>
          <w:b/>
        </w:rPr>
      </w:pPr>
    </w:p>
    <w:p w:rsidR="008121F4" w:rsidRDefault="00C42FDB" w:rsidP="00C42FDB">
      <w:pPr>
        <w:tabs>
          <w:tab w:val="left" w:pos="360"/>
        </w:tabs>
        <w:spacing w:line="480" w:lineRule="auto"/>
        <w:ind w:left="288"/>
        <w:jc w:val="left"/>
        <w:rPr>
          <w:rFonts w:ascii="Times New Roman" w:hAnsi="Times New Roman"/>
          <w:b/>
        </w:rPr>
      </w:pPr>
      <w:r>
        <w:rPr>
          <w:rFonts w:ascii="Times New Roman" w:hAnsi="Times New Roman"/>
          <w:b/>
        </w:rPr>
        <w:t xml:space="preserve">13.  </w:t>
      </w:r>
      <w:r w:rsidR="006F0C50" w:rsidRPr="00C42FDB">
        <w:rPr>
          <w:rFonts w:ascii="Times New Roman" w:hAnsi="Times New Roman"/>
          <w:b/>
        </w:rPr>
        <w:t xml:space="preserve">Estimate of Other Total Annual Cost Burden to Respondents or Record </w:t>
      </w:r>
      <w:r w:rsidR="008121F4">
        <w:rPr>
          <w:rFonts w:ascii="Times New Roman" w:hAnsi="Times New Roman"/>
          <w:b/>
        </w:rPr>
        <w:t xml:space="preserve">  </w:t>
      </w:r>
    </w:p>
    <w:p w:rsidR="006F0C50" w:rsidRPr="00C42FDB" w:rsidRDefault="008121F4" w:rsidP="00C42FDB">
      <w:pPr>
        <w:tabs>
          <w:tab w:val="left" w:pos="360"/>
        </w:tabs>
        <w:spacing w:line="480" w:lineRule="auto"/>
        <w:ind w:left="288"/>
        <w:jc w:val="left"/>
        <w:rPr>
          <w:rFonts w:ascii="Times New Roman" w:hAnsi="Times New Roman"/>
          <w:b/>
        </w:rPr>
      </w:pPr>
      <w:r>
        <w:rPr>
          <w:rFonts w:ascii="Times New Roman" w:hAnsi="Times New Roman"/>
          <w:b/>
        </w:rPr>
        <w:t xml:space="preserve">  </w:t>
      </w:r>
      <w:r w:rsidR="006F0C50" w:rsidRPr="00C42FDB">
        <w:rPr>
          <w:rFonts w:ascii="Times New Roman" w:hAnsi="Times New Roman"/>
          <w:b/>
        </w:rPr>
        <w:t xml:space="preserve">Keepers.  </w:t>
      </w:r>
    </w:p>
    <w:p w:rsidR="001F5AEA" w:rsidRPr="00961E46" w:rsidRDefault="000F2770" w:rsidP="00961E46">
      <w:pPr>
        <w:widowControl/>
        <w:tabs>
          <w:tab w:val="left" w:pos="720"/>
        </w:tabs>
        <w:spacing w:line="480" w:lineRule="auto"/>
        <w:ind w:left="360"/>
        <w:jc w:val="left"/>
        <w:rPr>
          <w:rFonts w:ascii="Times New Roman" w:hAnsi="Times New Roman"/>
          <w:b/>
          <w:i/>
        </w:rPr>
      </w:pPr>
      <w:r w:rsidRPr="000F2770">
        <w:rPr>
          <w:rFonts w:ascii="Times New Roman" w:hAnsi="Times New Roman"/>
          <w:b/>
          <w:i/>
        </w:rPr>
        <w:t xml:space="preserve">Provide estimates of the total annual cost burden to respondents or record keepers resulting from the collection of information, (do not include the cost of any hour </w:t>
      </w:r>
      <w:r w:rsidRPr="000F2770">
        <w:rPr>
          <w:rFonts w:ascii="Times New Roman" w:hAnsi="Times New Roman"/>
          <w:b/>
          <w:i/>
        </w:rPr>
        <w:lastRenderedPageBreak/>
        <w:t>burden shown in questions 12 and 14).  The cost estimates should be split into two components: (a) a total capital and start-up cost component annualized over its expected useful life; and (b) a total operation and maintenance and purchase of services component.</w:t>
      </w:r>
    </w:p>
    <w:p w:rsidR="001F5AEA" w:rsidRDefault="00961E46">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There are no capital/start-up or ongoing operation or maintenance costs associated with this information collection.</w:t>
      </w:r>
    </w:p>
    <w:p w:rsidR="00CB535E" w:rsidRPr="006F0C50" w:rsidRDefault="00CB535E" w:rsidP="00582FA6">
      <w:pPr>
        <w:jc w:val="left"/>
        <w:rPr>
          <w:rFonts w:ascii="Times New Roman" w:hAnsi="Times New Roman"/>
          <w:b/>
        </w:rPr>
      </w:pPr>
    </w:p>
    <w:p w:rsidR="00CB6A6F"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14.  </w:t>
      </w:r>
      <w:r w:rsidR="006F0C50" w:rsidRPr="00C42FDB">
        <w:rPr>
          <w:rFonts w:ascii="Times New Roman" w:hAnsi="Times New Roman"/>
          <w:b/>
        </w:rPr>
        <w:t xml:space="preserve">Annualized Cost to Federal Government.  </w:t>
      </w:r>
    </w:p>
    <w:p w:rsidR="001F5AEA" w:rsidRPr="00582FA6" w:rsidRDefault="000F2770" w:rsidP="00582FA6">
      <w:pPr>
        <w:widowControl/>
        <w:tabs>
          <w:tab w:val="left" w:pos="720"/>
        </w:tabs>
        <w:spacing w:line="480" w:lineRule="auto"/>
        <w:ind w:left="360"/>
        <w:jc w:val="left"/>
        <w:rPr>
          <w:rFonts w:ascii="Times New Roman" w:hAnsi="Times New Roman"/>
          <w:b/>
          <w:i/>
        </w:rPr>
      </w:pPr>
      <w:r w:rsidRPr="00582FA6">
        <w:rPr>
          <w:rFonts w:ascii="Times New Roman" w:hAnsi="Times New Roman"/>
          <w:b/>
          <w:i/>
        </w:rPr>
        <w:t>Provide estimates of annualized cost to the Federal government.  Provide a description of the method used to estimate cost and any other expense that would not have been incurred without this collection of information.</w:t>
      </w:r>
    </w:p>
    <w:p w:rsidR="005959F1" w:rsidRDefault="0026167D" w:rsidP="005959F1">
      <w:pPr>
        <w:pStyle w:val="BodyText3"/>
        <w:keepLines/>
        <w:tabs>
          <w:tab w:val="left" w:pos="450"/>
        </w:tabs>
        <w:spacing w:line="480" w:lineRule="auto"/>
        <w:ind w:left="360"/>
        <w:jc w:val="left"/>
        <w:rPr>
          <w:rFonts w:ascii="Times New Roman" w:hAnsi="Times New Roman"/>
          <w:sz w:val="24"/>
          <w:szCs w:val="24"/>
        </w:rPr>
      </w:pPr>
      <w:r>
        <w:rPr>
          <w:rFonts w:ascii="Times New Roman" w:hAnsi="Times New Roman"/>
          <w:sz w:val="24"/>
          <w:szCs w:val="24"/>
        </w:rPr>
        <w:tab/>
      </w:r>
      <w:r w:rsidR="00382453">
        <w:rPr>
          <w:rFonts w:ascii="Times New Roman" w:hAnsi="Times New Roman"/>
          <w:sz w:val="24"/>
          <w:szCs w:val="24"/>
        </w:rPr>
        <w:t xml:space="preserve">  </w:t>
      </w:r>
      <w:r w:rsidR="00F55AA7">
        <w:rPr>
          <w:rFonts w:ascii="Times New Roman" w:hAnsi="Times New Roman"/>
          <w:sz w:val="24"/>
          <w:szCs w:val="24"/>
        </w:rPr>
        <w:t>Total annual cost to t</w:t>
      </w:r>
      <w:r w:rsidR="00F234E0">
        <w:rPr>
          <w:rFonts w:ascii="Times New Roman" w:hAnsi="Times New Roman"/>
          <w:sz w:val="24"/>
          <w:szCs w:val="24"/>
        </w:rPr>
        <w:t>he Federal government is $12,493.45</w:t>
      </w:r>
      <w:r w:rsidR="00F55AA7">
        <w:rPr>
          <w:rFonts w:ascii="Times New Roman" w:hAnsi="Times New Roman"/>
          <w:sz w:val="24"/>
          <w:szCs w:val="24"/>
        </w:rPr>
        <w:t xml:space="preserve">. </w:t>
      </w:r>
      <w:r w:rsidR="00F234E0">
        <w:rPr>
          <w:rFonts w:ascii="Times New Roman" w:hAnsi="Times New Roman"/>
          <w:sz w:val="24"/>
          <w:szCs w:val="24"/>
        </w:rPr>
        <w:t>This includes c</w:t>
      </w:r>
      <w:r w:rsidR="00F55AA7">
        <w:rPr>
          <w:rFonts w:ascii="Times New Roman" w:hAnsi="Times New Roman"/>
          <w:sz w:val="24"/>
          <w:szCs w:val="24"/>
        </w:rPr>
        <w:t xml:space="preserve">ontractor costs </w:t>
      </w:r>
      <w:r w:rsidR="00F234E0">
        <w:rPr>
          <w:rFonts w:ascii="Times New Roman" w:hAnsi="Times New Roman"/>
          <w:sz w:val="24"/>
          <w:szCs w:val="24"/>
        </w:rPr>
        <w:t>of $12,240</w:t>
      </w:r>
      <w:r w:rsidR="00E12A05">
        <w:rPr>
          <w:rFonts w:ascii="Times New Roman" w:hAnsi="Times New Roman"/>
          <w:sz w:val="24"/>
          <w:szCs w:val="24"/>
        </w:rPr>
        <w:t xml:space="preserve"> </w:t>
      </w:r>
      <w:r w:rsidR="00492D6D">
        <w:rPr>
          <w:rFonts w:ascii="Times New Roman" w:hAnsi="Times New Roman"/>
          <w:sz w:val="24"/>
          <w:szCs w:val="24"/>
        </w:rPr>
        <w:t xml:space="preserve">under the Level of Effort contract </w:t>
      </w:r>
      <w:r w:rsidR="00E12A05">
        <w:rPr>
          <w:rFonts w:ascii="Times New Roman" w:hAnsi="Times New Roman"/>
          <w:sz w:val="24"/>
          <w:szCs w:val="24"/>
        </w:rPr>
        <w:t xml:space="preserve">for maintaining, operating, and hosting the pre-screening tool </w:t>
      </w:r>
      <w:r w:rsidR="005D4B1D">
        <w:rPr>
          <w:rFonts w:ascii="Times New Roman" w:hAnsi="Times New Roman"/>
          <w:sz w:val="24"/>
          <w:szCs w:val="24"/>
        </w:rPr>
        <w:t>over the course of 1 year.</w:t>
      </w:r>
      <w:r w:rsidR="00152956">
        <w:rPr>
          <w:rFonts w:ascii="Times New Roman" w:hAnsi="Times New Roman"/>
          <w:sz w:val="24"/>
          <w:szCs w:val="24"/>
        </w:rPr>
        <w:t xml:space="preserve">  This cost is a flat fee for the contractor to test and fix links on the pre-screening tool site each month</w:t>
      </w:r>
      <w:r w:rsidR="00492D6D">
        <w:rPr>
          <w:rFonts w:ascii="Times New Roman" w:hAnsi="Times New Roman"/>
          <w:sz w:val="24"/>
          <w:szCs w:val="24"/>
        </w:rPr>
        <w:t xml:space="preserve">, provide data backups, </w:t>
      </w:r>
      <w:r w:rsidR="00152956">
        <w:rPr>
          <w:rFonts w:ascii="Times New Roman" w:hAnsi="Times New Roman"/>
          <w:sz w:val="24"/>
          <w:szCs w:val="24"/>
        </w:rPr>
        <w:t>monthly patches, support application, and conduct annual update</w:t>
      </w:r>
      <w:r w:rsidR="005C079C">
        <w:rPr>
          <w:rFonts w:ascii="Times New Roman" w:hAnsi="Times New Roman"/>
          <w:sz w:val="24"/>
          <w:szCs w:val="24"/>
        </w:rPr>
        <w:t>s of the eligibility income standards, allotments and deductions used in the tool</w:t>
      </w:r>
      <w:r w:rsidR="00492D6D">
        <w:rPr>
          <w:rFonts w:ascii="Times New Roman" w:hAnsi="Times New Roman"/>
          <w:sz w:val="24"/>
          <w:szCs w:val="24"/>
        </w:rPr>
        <w:t>.</w:t>
      </w:r>
      <w:r w:rsidR="00152956">
        <w:rPr>
          <w:rFonts w:ascii="Times New Roman" w:hAnsi="Times New Roman"/>
          <w:sz w:val="24"/>
          <w:szCs w:val="24"/>
        </w:rPr>
        <w:t xml:space="preserve"> </w:t>
      </w:r>
      <w:r w:rsidR="00F55AA7" w:rsidRPr="00A3593E">
        <w:rPr>
          <w:rFonts w:ascii="Times New Roman" w:hAnsi="Times New Roman"/>
          <w:sz w:val="24"/>
          <w:szCs w:val="24"/>
        </w:rPr>
        <w:t xml:space="preserve">  </w:t>
      </w:r>
    </w:p>
    <w:p w:rsidR="005C079C" w:rsidRPr="0026167D" w:rsidRDefault="005C079C" w:rsidP="0026167D">
      <w:pPr>
        <w:pStyle w:val="BodyText3"/>
        <w:keepLines/>
        <w:tabs>
          <w:tab w:val="left" w:pos="450"/>
        </w:tabs>
        <w:spacing w:line="480" w:lineRule="auto"/>
        <w:ind w:left="360"/>
        <w:jc w:val="left"/>
        <w:rPr>
          <w:rFonts w:ascii="Times New Roman" w:hAnsi="Times New Roman"/>
          <w:sz w:val="24"/>
          <w:szCs w:val="24"/>
        </w:rPr>
      </w:pPr>
      <w:r w:rsidRPr="0026167D">
        <w:rPr>
          <w:rFonts w:ascii="Times New Roman" w:hAnsi="Times New Roman"/>
          <w:sz w:val="24"/>
          <w:szCs w:val="24"/>
        </w:rPr>
        <w:t xml:space="preserve">The Federal cost also includes the cost of </w:t>
      </w:r>
      <w:r w:rsidR="00F234E0">
        <w:rPr>
          <w:rFonts w:ascii="Times New Roman" w:hAnsi="Times New Roman"/>
          <w:sz w:val="24"/>
          <w:szCs w:val="24"/>
        </w:rPr>
        <w:t xml:space="preserve">$253.45 for </w:t>
      </w:r>
      <w:r w:rsidRPr="0026167D">
        <w:rPr>
          <w:rFonts w:ascii="Times New Roman" w:hAnsi="Times New Roman"/>
          <w:sz w:val="24"/>
          <w:szCs w:val="24"/>
        </w:rPr>
        <w:t xml:space="preserve">Federal worker time (headquarters) in </w:t>
      </w:r>
      <w:r w:rsidR="00F234E0">
        <w:rPr>
          <w:rFonts w:ascii="Times New Roman" w:hAnsi="Times New Roman"/>
          <w:sz w:val="24"/>
          <w:szCs w:val="24"/>
        </w:rPr>
        <w:t xml:space="preserve">updating and revising this </w:t>
      </w:r>
      <w:r w:rsidR="00F234E0" w:rsidRPr="00F234E0">
        <w:rPr>
          <w:rFonts w:ascii="Times New Roman" w:hAnsi="Times New Roman"/>
          <w:sz w:val="24"/>
          <w:szCs w:val="24"/>
        </w:rPr>
        <w:t>collection</w:t>
      </w:r>
      <w:r w:rsidRPr="0026167D">
        <w:rPr>
          <w:rFonts w:ascii="Times New Roman" w:hAnsi="Times New Roman"/>
          <w:sz w:val="24"/>
          <w:szCs w:val="24"/>
        </w:rPr>
        <w:t>.</w:t>
      </w:r>
    </w:p>
    <w:p w:rsidR="005C079C" w:rsidRDefault="005C079C" w:rsidP="005C079C">
      <w:pPr>
        <w:spacing w:line="480" w:lineRule="auto"/>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Hours</w:t>
      </w:r>
      <w:r>
        <w:rPr>
          <w:rFonts w:ascii="Times New Roman" w:hAnsi="Times New Roman"/>
        </w:rPr>
        <w:tab/>
      </w:r>
      <w:r>
        <w:rPr>
          <w:rFonts w:ascii="Times New Roman" w:hAnsi="Times New Roman"/>
        </w:rPr>
        <w:tab/>
      </w:r>
      <w:r>
        <w:rPr>
          <w:rFonts w:ascii="Times New Roman" w:hAnsi="Times New Roman"/>
        </w:rPr>
        <w:tab/>
        <w:t>Hourly</w:t>
      </w:r>
      <w:r w:rsidR="001C7116">
        <w:rPr>
          <w:rFonts w:ascii="Times New Roman" w:hAnsi="Times New Roman"/>
        </w:rPr>
        <w:tab/>
      </w:r>
      <w:r>
        <w:rPr>
          <w:rFonts w:ascii="Times New Roman" w:hAnsi="Times New Roman"/>
        </w:rPr>
        <w:t>Wage Rage*</w:t>
      </w:r>
      <w:r>
        <w:rPr>
          <w:rFonts w:ascii="Times New Roman" w:hAnsi="Times New Roman"/>
        </w:rPr>
        <w:tab/>
        <w:t>Total</w:t>
      </w:r>
    </w:p>
    <w:p w:rsidR="005C079C" w:rsidRDefault="005C079C" w:rsidP="005C079C">
      <w:pPr>
        <w:spacing w:line="480" w:lineRule="auto"/>
        <w:rPr>
          <w:rFonts w:ascii="Times New Roman" w:hAnsi="Times New Roman"/>
        </w:rPr>
      </w:pPr>
      <w:r>
        <w:rPr>
          <w:rFonts w:ascii="Times New Roman" w:hAnsi="Times New Roman"/>
        </w:rPr>
        <w:tab/>
        <w:t>GS-12/4 Program Analyst</w:t>
      </w:r>
      <w:r>
        <w:rPr>
          <w:rFonts w:ascii="Times New Roman" w:hAnsi="Times New Roman"/>
        </w:rPr>
        <w:tab/>
      </w:r>
      <w:r>
        <w:rPr>
          <w:rFonts w:ascii="Times New Roman" w:hAnsi="Times New Roman"/>
        </w:rPr>
        <w:tab/>
        <w:t>4</w:t>
      </w:r>
      <w:r>
        <w:rPr>
          <w:rFonts w:ascii="Times New Roman" w:hAnsi="Times New Roman"/>
        </w:rPr>
        <w:tab/>
      </w:r>
      <w:r>
        <w:rPr>
          <w:rFonts w:ascii="Times New Roman" w:hAnsi="Times New Roman"/>
        </w:rPr>
        <w:tab/>
      </w:r>
      <w:r w:rsidR="001C7116">
        <w:rPr>
          <w:rFonts w:ascii="Times New Roman" w:hAnsi="Times New Roman"/>
        </w:rPr>
        <w:t>$39.86</w:t>
      </w:r>
      <w:r w:rsidR="001C7116">
        <w:rPr>
          <w:rFonts w:ascii="Times New Roman" w:hAnsi="Times New Roman"/>
        </w:rPr>
        <w:tab/>
      </w:r>
      <w:r w:rsidR="001C7116">
        <w:rPr>
          <w:rFonts w:ascii="Times New Roman" w:hAnsi="Times New Roman"/>
        </w:rPr>
        <w:tab/>
      </w:r>
      <w:r w:rsidR="001C7116">
        <w:rPr>
          <w:rFonts w:ascii="Times New Roman" w:hAnsi="Times New Roman"/>
        </w:rPr>
        <w:tab/>
        <w:t>$159.44</w:t>
      </w:r>
    </w:p>
    <w:p w:rsidR="005C079C" w:rsidRDefault="005C079C" w:rsidP="005C079C">
      <w:pPr>
        <w:spacing w:line="480" w:lineRule="auto"/>
        <w:rPr>
          <w:rFonts w:ascii="Times New Roman" w:hAnsi="Times New Roman"/>
        </w:rPr>
      </w:pPr>
      <w:r>
        <w:rPr>
          <w:rFonts w:ascii="Times New Roman" w:hAnsi="Times New Roman"/>
        </w:rPr>
        <w:tab/>
        <w:t>GS-13</w:t>
      </w:r>
      <w:r w:rsidR="001C7116">
        <w:rPr>
          <w:rFonts w:ascii="Times New Roman" w:hAnsi="Times New Roman"/>
        </w:rPr>
        <w:t>/1</w:t>
      </w:r>
      <w:r>
        <w:rPr>
          <w:rFonts w:ascii="Times New Roman" w:hAnsi="Times New Roman"/>
        </w:rPr>
        <w:t xml:space="preserve"> </w:t>
      </w:r>
      <w:r w:rsidR="001C7116">
        <w:rPr>
          <w:rFonts w:ascii="Times New Roman" w:hAnsi="Times New Roman"/>
        </w:rPr>
        <w:t>Team Lead</w:t>
      </w:r>
      <w:r w:rsidR="001C7116">
        <w:rPr>
          <w:rFonts w:ascii="Times New Roman" w:hAnsi="Times New Roman"/>
        </w:rPr>
        <w:tab/>
      </w:r>
      <w:r w:rsidR="001C7116">
        <w:rPr>
          <w:rFonts w:ascii="Times New Roman" w:hAnsi="Times New Roman"/>
        </w:rPr>
        <w:tab/>
      </w:r>
      <w:r w:rsidR="001C7116">
        <w:rPr>
          <w:rFonts w:ascii="Times New Roman" w:hAnsi="Times New Roman"/>
        </w:rPr>
        <w:tab/>
      </w:r>
      <w:r w:rsidR="001C7116">
        <w:rPr>
          <w:rFonts w:ascii="Times New Roman" w:hAnsi="Times New Roman"/>
        </w:rPr>
        <w:tab/>
        <w:t>1</w:t>
      </w:r>
      <w:r w:rsidR="001C7116">
        <w:rPr>
          <w:rFonts w:ascii="Times New Roman" w:hAnsi="Times New Roman"/>
        </w:rPr>
        <w:tab/>
      </w:r>
      <w:r w:rsidR="001C7116">
        <w:rPr>
          <w:rFonts w:ascii="Times New Roman" w:hAnsi="Times New Roman"/>
        </w:rPr>
        <w:tab/>
        <w:t>$43.09</w:t>
      </w:r>
      <w:r w:rsidR="001C7116">
        <w:rPr>
          <w:rFonts w:ascii="Times New Roman" w:hAnsi="Times New Roman"/>
        </w:rPr>
        <w:tab/>
      </w:r>
      <w:r w:rsidR="001C7116">
        <w:rPr>
          <w:rFonts w:ascii="Times New Roman" w:hAnsi="Times New Roman"/>
        </w:rPr>
        <w:tab/>
      </w:r>
      <w:r w:rsidR="001C7116">
        <w:rPr>
          <w:rFonts w:ascii="Times New Roman" w:hAnsi="Times New Roman"/>
        </w:rPr>
        <w:tab/>
        <w:t>$43.09</w:t>
      </w:r>
    </w:p>
    <w:p w:rsidR="005C079C" w:rsidRDefault="005C079C" w:rsidP="005C079C">
      <w:pPr>
        <w:spacing w:line="480" w:lineRule="auto"/>
        <w:rPr>
          <w:rFonts w:ascii="Times New Roman" w:hAnsi="Times New Roman"/>
        </w:rPr>
      </w:pPr>
      <w:r>
        <w:rPr>
          <w:rFonts w:ascii="Times New Roman" w:hAnsi="Times New Roman"/>
        </w:rPr>
        <w:tab/>
        <w:t>GS-14</w:t>
      </w:r>
      <w:r w:rsidR="001C7116">
        <w:rPr>
          <w:rFonts w:ascii="Times New Roman" w:hAnsi="Times New Roman"/>
        </w:rPr>
        <w:t>/1</w:t>
      </w:r>
      <w:r>
        <w:rPr>
          <w:rFonts w:ascii="Times New Roman" w:hAnsi="Times New Roman"/>
        </w:rPr>
        <w:t xml:space="preserve"> Branch </w:t>
      </w:r>
      <w:r w:rsidR="001C7116">
        <w:rPr>
          <w:rFonts w:ascii="Times New Roman" w:hAnsi="Times New Roman"/>
        </w:rPr>
        <w:t>Chief</w:t>
      </w:r>
      <w:r w:rsidR="001C7116">
        <w:rPr>
          <w:rFonts w:ascii="Times New Roman" w:hAnsi="Times New Roman"/>
        </w:rPr>
        <w:tab/>
      </w:r>
      <w:r w:rsidR="001C7116">
        <w:rPr>
          <w:rFonts w:ascii="Times New Roman" w:hAnsi="Times New Roman"/>
        </w:rPr>
        <w:tab/>
      </w:r>
      <w:r w:rsidR="001C7116">
        <w:rPr>
          <w:rFonts w:ascii="Times New Roman" w:hAnsi="Times New Roman"/>
        </w:rPr>
        <w:tab/>
        <w:t>1</w:t>
      </w:r>
      <w:r w:rsidR="001C7116">
        <w:rPr>
          <w:rFonts w:ascii="Times New Roman" w:hAnsi="Times New Roman"/>
        </w:rPr>
        <w:tab/>
      </w:r>
      <w:r w:rsidR="001C7116">
        <w:rPr>
          <w:rFonts w:ascii="Times New Roman" w:hAnsi="Times New Roman"/>
        </w:rPr>
        <w:tab/>
        <w:t>$50.92</w:t>
      </w:r>
      <w:r w:rsidR="001C7116">
        <w:rPr>
          <w:rFonts w:ascii="Times New Roman" w:hAnsi="Times New Roman"/>
        </w:rPr>
        <w:tab/>
      </w:r>
      <w:r w:rsidR="001C7116">
        <w:rPr>
          <w:rFonts w:ascii="Times New Roman" w:hAnsi="Times New Roman"/>
        </w:rPr>
        <w:tab/>
      </w:r>
      <w:r w:rsidR="001C7116">
        <w:rPr>
          <w:rFonts w:ascii="Times New Roman" w:hAnsi="Times New Roman"/>
        </w:rPr>
        <w:tab/>
        <w:t>$50.92</w:t>
      </w:r>
    </w:p>
    <w:p w:rsidR="005C079C" w:rsidRPr="00C06567" w:rsidRDefault="005C079C" w:rsidP="005C079C">
      <w:pPr>
        <w:spacing w:line="480" w:lineRule="auto"/>
        <w:rPr>
          <w:rFonts w:ascii="Times New Roman" w:hAnsi="Times New Roman"/>
          <w:b/>
        </w:rPr>
      </w:pPr>
      <w:r>
        <w:rPr>
          <w:rFonts w:ascii="Times New Roman" w:hAnsi="Times New Roman"/>
        </w:rPr>
        <w:tab/>
      </w:r>
      <w:r>
        <w:rPr>
          <w:rFonts w:ascii="Times New Roman" w:hAnsi="Times New Roman"/>
          <w:b/>
        </w:rPr>
        <w:t>Federal workers</w:t>
      </w:r>
      <w:r w:rsidRPr="00C465A1">
        <w:rPr>
          <w:rFonts w:ascii="Times New Roman" w:hAnsi="Times New Roman"/>
          <w:b/>
        </w:rPr>
        <w:t xml:space="preserve"> total</w:t>
      </w:r>
      <w:r>
        <w:rPr>
          <w:rFonts w:ascii="Times New Roman" w:hAnsi="Times New Roman"/>
          <w:b/>
        </w:rPr>
        <w:t xml:space="preserve"> cost:</w:t>
      </w:r>
      <w:r w:rsidR="001C7116">
        <w:rPr>
          <w:rFonts w:ascii="Times New Roman" w:hAnsi="Times New Roman"/>
          <w:b/>
        </w:rPr>
        <w:tab/>
      </w:r>
      <w:r w:rsidR="001C7116">
        <w:rPr>
          <w:rFonts w:ascii="Times New Roman" w:hAnsi="Times New Roman"/>
          <w:b/>
        </w:rPr>
        <w:tab/>
      </w:r>
      <w:r w:rsidR="001C7116">
        <w:rPr>
          <w:rFonts w:ascii="Times New Roman" w:hAnsi="Times New Roman"/>
          <w:b/>
        </w:rPr>
        <w:tab/>
      </w:r>
      <w:r w:rsidR="001C7116">
        <w:rPr>
          <w:rFonts w:ascii="Times New Roman" w:hAnsi="Times New Roman"/>
          <w:b/>
        </w:rPr>
        <w:tab/>
      </w:r>
      <w:r w:rsidR="001C7116">
        <w:rPr>
          <w:rFonts w:ascii="Times New Roman" w:hAnsi="Times New Roman"/>
          <w:b/>
        </w:rPr>
        <w:tab/>
      </w:r>
      <w:r w:rsidR="001C7116">
        <w:rPr>
          <w:rFonts w:ascii="Times New Roman" w:hAnsi="Times New Roman"/>
          <w:b/>
        </w:rPr>
        <w:tab/>
      </w:r>
      <w:r w:rsidR="001C7116">
        <w:rPr>
          <w:rFonts w:ascii="Times New Roman" w:hAnsi="Times New Roman"/>
          <w:b/>
        </w:rPr>
        <w:tab/>
      </w:r>
      <w:r w:rsidR="001C7116">
        <w:rPr>
          <w:rFonts w:ascii="Times New Roman" w:hAnsi="Times New Roman"/>
          <w:b/>
        </w:rPr>
        <w:tab/>
        <w:t>$253.45</w:t>
      </w:r>
    </w:p>
    <w:p w:rsidR="005C079C" w:rsidRPr="00C465A1" w:rsidRDefault="005C079C" w:rsidP="005C079C">
      <w:pPr>
        <w:spacing w:line="480" w:lineRule="auto"/>
        <w:ind w:left="720"/>
        <w:jc w:val="left"/>
        <w:rPr>
          <w:rFonts w:ascii="Times New Roman" w:hAnsi="Times New Roman"/>
        </w:rPr>
      </w:pPr>
      <w:r w:rsidRPr="002E535B">
        <w:rPr>
          <w:rFonts w:ascii="Times New Roman" w:hAnsi="Times New Roman"/>
          <w:b/>
        </w:rPr>
        <w:lastRenderedPageBreak/>
        <w:t>Total Federal Cost:</w:t>
      </w:r>
      <w:r w:rsidRPr="002E535B">
        <w:rPr>
          <w:rFonts w:ascii="Times New Roman" w:hAnsi="Times New Roman"/>
          <w:b/>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F234E0">
        <w:rPr>
          <w:rFonts w:ascii="Times New Roman" w:hAnsi="Times New Roman"/>
          <w:b/>
        </w:rPr>
        <w:tab/>
        <w:t>$12,493.45</w:t>
      </w:r>
    </w:p>
    <w:p w:rsidR="001C7116" w:rsidRPr="0026167D" w:rsidRDefault="0026167D" w:rsidP="0026167D">
      <w:pPr>
        <w:spacing w:line="480" w:lineRule="auto"/>
        <w:jc w:val="left"/>
        <w:rPr>
          <w:rFonts w:ascii="Times New Roman" w:hAnsi="Times New Roman"/>
          <w:sz w:val="20"/>
        </w:rPr>
      </w:pPr>
      <w:r>
        <w:rPr>
          <w:rFonts w:ascii="Times New Roman" w:hAnsi="Times New Roman"/>
          <w:sz w:val="22"/>
          <w:szCs w:val="22"/>
        </w:rPr>
        <w:tab/>
      </w:r>
      <w:r w:rsidR="005C079C" w:rsidRPr="0026167D">
        <w:rPr>
          <w:rFonts w:ascii="Times New Roman" w:hAnsi="Times New Roman"/>
          <w:sz w:val="20"/>
        </w:rPr>
        <w:t>*</w:t>
      </w:r>
      <w:r w:rsidR="005C079C" w:rsidRPr="0026167D" w:rsidDel="006F02F7">
        <w:rPr>
          <w:rFonts w:ascii="Times New Roman" w:hAnsi="Times New Roman"/>
          <w:sz w:val="20"/>
        </w:rPr>
        <w:t xml:space="preserve"> </w:t>
      </w:r>
      <w:r w:rsidR="005C079C" w:rsidRPr="0026167D">
        <w:rPr>
          <w:rFonts w:ascii="Times New Roman" w:hAnsi="Times New Roman"/>
          <w:sz w:val="20"/>
        </w:rPr>
        <w:t xml:space="preserve">OPM website for Washington-Baltimore area: </w:t>
      </w:r>
    </w:p>
    <w:p w:rsidR="0026167D" w:rsidRDefault="009F0D90" w:rsidP="005959F1">
      <w:pPr>
        <w:pStyle w:val="BodyText3"/>
        <w:keepLines/>
        <w:tabs>
          <w:tab w:val="left" w:pos="450"/>
        </w:tabs>
        <w:spacing w:line="480" w:lineRule="auto"/>
        <w:ind w:left="360"/>
        <w:jc w:val="left"/>
        <w:rPr>
          <w:rFonts w:ascii="Times New Roman" w:hAnsi="Times New Roman"/>
          <w:sz w:val="20"/>
          <w:szCs w:val="20"/>
        </w:rPr>
      </w:pPr>
      <w:hyperlink r:id="rId12" w:history="1">
        <w:r w:rsidR="001C7116" w:rsidRPr="0026167D">
          <w:rPr>
            <w:rStyle w:val="Hyperlink"/>
            <w:rFonts w:ascii="Times New Roman" w:hAnsi="Times New Roman"/>
            <w:sz w:val="20"/>
            <w:szCs w:val="20"/>
          </w:rPr>
          <w:t>http://www.opm.gov/policy-data-oversight/pay-leave/salaries-wages/2014/general-schedule/</w:t>
        </w:r>
      </w:hyperlink>
      <w:r w:rsidR="001C7116" w:rsidRPr="0026167D">
        <w:rPr>
          <w:rFonts w:ascii="Times New Roman" w:hAnsi="Times New Roman"/>
          <w:sz w:val="20"/>
          <w:szCs w:val="20"/>
        </w:rPr>
        <w:t xml:space="preserve"> </w:t>
      </w:r>
    </w:p>
    <w:p w:rsidR="000637D2" w:rsidRPr="0026167D" w:rsidRDefault="000637D2" w:rsidP="005959F1">
      <w:pPr>
        <w:pStyle w:val="BodyText3"/>
        <w:keepLines/>
        <w:tabs>
          <w:tab w:val="left" w:pos="450"/>
        </w:tabs>
        <w:spacing w:line="480" w:lineRule="auto"/>
        <w:ind w:left="360"/>
        <w:jc w:val="left"/>
        <w:rPr>
          <w:rFonts w:ascii="Times New Roman" w:hAnsi="Times New Roman"/>
          <w:sz w:val="20"/>
          <w:szCs w:val="20"/>
        </w:rPr>
      </w:pPr>
    </w:p>
    <w:p w:rsidR="006F0C50"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15.  </w:t>
      </w:r>
      <w:r w:rsidR="006F0C50" w:rsidRPr="00C42FDB">
        <w:rPr>
          <w:rFonts w:ascii="Times New Roman" w:hAnsi="Times New Roman"/>
          <w:b/>
        </w:rPr>
        <w:t>Explanation for Program Changes or Adjustments.</w:t>
      </w:r>
    </w:p>
    <w:p w:rsidR="001F5AEA" w:rsidRPr="00FE0777" w:rsidRDefault="00A93D76" w:rsidP="00FE0777">
      <w:pPr>
        <w:widowControl/>
        <w:tabs>
          <w:tab w:val="left" w:pos="720"/>
        </w:tabs>
        <w:spacing w:line="480" w:lineRule="auto"/>
        <w:ind w:left="360"/>
        <w:jc w:val="left"/>
        <w:rPr>
          <w:rFonts w:ascii="Times New Roman" w:hAnsi="Times New Roman"/>
          <w:b/>
          <w:i/>
        </w:rPr>
      </w:pPr>
      <w:r w:rsidRPr="00A93D76">
        <w:rPr>
          <w:rFonts w:ascii="Times New Roman" w:hAnsi="Times New Roman"/>
          <w:b/>
          <w:i/>
        </w:rPr>
        <w:t>Explain the reasons for any program changes or adjustments reported in Items 13 or 14 of the OMB Form 83-1.</w:t>
      </w:r>
    </w:p>
    <w:p w:rsidR="006F0C50" w:rsidRDefault="00A64938" w:rsidP="00A93D76">
      <w:pPr>
        <w:spacing w:line="480" w:lineRule="auto"/>
        <w:ind w:left="360"/>
        <w:jc w:val="left"/>
        <w:rPr>
          <w:rFonts w:ascii="Times New Roman" w:hAnsi="Times New Roman"/>
        </w:rPr>
      </w:pPr>
      <w:r>
        <w:rPr>
          <w:rFonts w:ascii="Times New Roman" w:hAnsi="Times New Roman"/>
        </w:rPr>
        <w:tab/>
      </w:r>
      <w:r w:rsidR="00DD1F21">
        <w:rPr>
          <w:rFonts w:ascii="Times New Roman" w:hAnsi="Times New Roman"/>
        </w:rPr>
        <w:t xml:space="preserve">This is a revision of a currently approved information collection.  The current burden inventory is </w:t>
      </w:r>
      <w:r w:rsidR="00041ACF">
        <w:rPr>
          <w:rFonts w:ascii="Times New Roman" w:hAnsi="Times New Roman"/>
        </w:rPr>
        <w:t xml:space="preserve">66,132 hours </w:t>
      </w:r>
      <w:r w:rsidR="00DD1F21">
        <w:rPr>
          <w:rFonts w:ascii="Times New Roman" w:hAnsi="Times New Roman"/>
        </w:rPr>
        <w:t xml:space="preserve">and FNS projects an increase </w:t>
      </w:r>
      <w:r w:rsidR="00041ACF">
        <w:rPr>
          <w:rFonts w:ascii="Times New Roman" w:hAnsi="Times New Roman"/>
        </w:rPr>
        <w:t>to 67,223 hours, representing an increase of 1,091 hours</w:t>
      </w:r>
      <w:r w:rsidR="00DD1F21">
        <w:rPr>
          <w:rFonts w:ascii="Times New Roman" w:hAnsi="Times New Roman"/>
        </w:rPr>
        <w:t xml:space="preserve"> d</w:t>
      </w:r>
      <w:r w:rsidR="00AE23FD">
        <w:rPr>
          <w:rFonts w:ascii="Times New Roman" w:hAnsi="Times New Roman"/>
        </w:rPr>
        <w:t>ue to program adjustments</w:t>
      </w:r>
      <w:r w:rsidR="00DD1F21">
        <w:rPr>
          <w:rFonts w:ascii="Times New Roman" w:hAnsi="Times New Roman"/>
        </w:rPr>
        <w:t>.</w:t>
      </w:r>
    </w:p>
    <w:p w:rsidR="00B20DFF" w:rsidRPr="006F0C50" w:rsidRDefault="00B20DFF" w:rsidP="00B20DFF">
      <w:pPr>
        <w:spacing w:line="480" w:lineRule="auto"/>
        <w:jc w:val="center"/>
        <w:rPr>
          <w:rFonts w:ascii="Times New Roman" w:hAnsi="Times New Roman"/>
          <w:b/>
        </w:rPr>
      </w:pPr>
      <w:r w:rsidRPr="00007394">
        <w:rPr>
          <w:rFonts w:ascii="Times New Roman" w:hAnsi="Times New Roman"/>
        </w:rPr>
        <w:t>Current OMB inventory</w:t>
      </w:r>
      <w:r w:rsidRPr="00AD0E37">
        <w:rPr>
          <w:rFonts w:ascii="Times New Roman" w:hAnsi="Times New Roman"/>
        </w:rPr>
        <w:t>:</w:t>
      </w:r>
      <w:r>
        <w:rPr>
          <w:rFonts w:ascii="Times New Roman" w:hAnsi="Times New Roman"/>
          <w:b/>
        </w:rPr>
        <w:t xml:space="preserve"> 66,132 hours</w:t>
      </w:r>
    </w:p>
    <w:p w:rsidR="00B20DFF" w:rsidRDefault="00B20DFF" w:rsidP="00B20DFF">
      <w:pPr>
        <w:spacing w:line="480" w:lineRule="auto"/>
        <w:jc w:val="center"/>
        <w:rPr>
          <w:rFonts w:ascii="Times New Roman" w:hAnsi="Times New Roman"/>
          <w:b/>
          <w:bCs/>
        </w:rPr>
      </w:pPr>
      <w:r w:rsidRPr="006F0C50">
        <w:rPr>
          <w:rFonts w:ascii="Times New Roman" w:hAnsi="Times New Roman"/>
        </w:rPr>
        <w:t>Total annual hours requested:</w:t>
      </w:r>
      <w:r w:rsidRPr="006F0C50">
        <w:rPr>
          <w:rFonts w:ascii="Times New Roman" w:hAnsi="Times New Roman"/>
        </w:rPr>
        <w:tab/>
      </w:r>
      <w:r>
        <w:rPr>
          <w:rFonts w:ascii="Times New Roman" w:hAnsi="Times New Roman"/>
          <w:b/>
          <w:bCs/>
        </w:rPr>
        <w:t>67,223 hours</w:t>
      </w:r>
    </w:p>
    <w:p w:rsidR="00AE23FD" w:rsidRPr="00346ED7" w:rsidRDefault="00182816" w:rsidP="00F234E0">
      <w:pPr>
        <w:spacing w:line="480" w:lineRule="auto"/>
        <w:ind w:left="288"/>
        <w:rPr>
          <w:rFonts w:ascii="Times New Roman" w:hAnsi="Times New Roman"/>
          <w:bCs/>
        </w:rPr>
      </w:pPr>
      <w:r w:rsidRPr="00346ED7">
        <w:rPr>
          <w:rFonts w:ascii="Times New Roman" w:hAnsi="Times New Roman"/>
          <w:bCs/>
        </w:rPr>
        <w:t>This program adjustment is</w:t>
      </w:r>
      <w:r w:rsidR="00AE23FD" w:rsidRPr="00346ED7">
        <w:rPr>
          <w:rFonts w:ascii="Times New Roman" w:hAnsi="Times New Roman"/>
          <w:bCs/>
        </w:rPr>
        <w:t xml:space="preserve"> primarily due to </w:t>
      </w:r>
      <w:r w:rsidRPr="00346ED7">
        <w:rPr>
          <w:rFonts w:ascii="Times New Roman" w:hAnsi="Times New Roman"/>
          <w:bCs/>
        </w:rPr>
        <w:t>the increase</w:t>
      </w:r>
      <w:r w:rsidR="00AE23FD" w:rsidRPr="00346ED7">
        <w:rPr>
          <w:rFonts w:ascii="Times New Roman" w:hAnsi="Times New Roman"/>
          <w:bCs/>
        </w:rPr>
        <w:t xml:space="preserve"> of the estimated number of annual respondents.  The current burden </w:t>
      </w:r>
      <w:r w:rsidR="0051298A" w:rsidRPr="00346ED7">
        <w:rPr>
          <w:rFonts w:ascii="Times New Roman" w:hAnsi="Times New Roman"/>
          <w:bCs/>
        </w:rPr>
        <w:t>inventory reflects</w:t>
      </w:r>
      <w:r w:rsidR="00AE23FD" w:rsidRPr="00346ED7">
        <w:rPr>
          <w:rFonts w:ascii="Times New Roman" w:hAnsi="Times New Roman"/>
          <w:bCs/>
        </w:rPr>
        <w:t xml:space="preserve"> 396,000 respondents and this revision estimates 402,534 respondents which is an increase of </w:t>
      </w:r>
      <w:r w:rsidR="00D41481" w:rsidRPr="00346ED7">
        <w:rPr>
          <w:rFonts w:ascii="Times New Roman" w:hAnsi="Times New Roman"/>
          <w:bCs/>
        </w:rPr>
        <w:t>6,532</w:t>
      </w:r>
      <w:r w:rsidR="00D41481">
        <w:rPr>
          <w:rFonts w:ascii="Times New Roman" w:hAnsi="Times New Roman"/>
          <w:b/>
          <w:bCs/>
        </w:rPr>
        <w:t xml:space="preserve"> </w:t>
      </w:r>
      <w:r w:rsidR="00D41481" w:rsidRPr="00346ED7">
        <w:rPr>
          <w:rFonts w:ascii="Times New Roman" w:hAnsi="Times New Roman"/>
          <w:bCs/>
        </w:rPr>
        <w:t>respondents.</w:t>
      </w:r>
    </w:p>
    <w:p w:rsidR="000D2133" w:rsidRPr="006F0C50" w:rsidRDefault="000D2133" w:rsidP="000D2133">
      <w:pPr>
        <w:tabs>
          <w:tab w:val="left" w:pos="360"/>
        </w:tabs>
        <w:jc w:val="left"/>
        <w:rPr>
          <w:rFonts w:ascii="Times New Roman" w:hAnsi="Times New Roman"/>
        </w:rPr>
      </w:pPr>
    </w:p>
    <w:p w:rsidR="006F0C50" w:rsidRPr="00C42FDB" w:rsidRDefault="006F0C50" w:rsidP="000D2133">
      <w:pPr>
        <w:spacing w:line="480" w:lineRule="auto"/>
        <w:jc w:val="left"/>
        <w:rPr>
          <w:rFonts w:ascii="Times New Roman" w:hAnsi="Times New Roman"/>
          <w:b/>
        </w:rPr>
      </w:pPr>
      <w:r w:rsidRPr="006F0C50">
        <w:rPr>
          <w:rFonts w:ascii="Times New Roman" w:hAnsi="Times New Roman"/>
        </w:rPr>
        <w:tab/>
        <w:t xml:space="preserve"> </w:t>
      </w:r>
      <w:r w:rsidR="00C42FDB">
        <w:rPr>
          <w:rFonts w:ascii="Times New Roman" w:hAnsi="Times New Roman"/>
          <w:b/>
        </w:rPr>
        <w:t xml:space="preserve">16.  </w:t>
      </w:r>
      <w:r w:rsidRPr="00C42FDB">
        <w:rPr>
          <w:rFonts w:ascii="Times New Roman" w:hAnsi="Times New Roman"/>
          <w:b/>
        </w:rPr>
        <w:t>Plans for Tabulation and Publication and Project Time Schedule.</w:t>
      </w:r>
    </w:p>
    <w:p w:rsidR="00B93451" w:rsidRPr="00B93451" w:rsidRDefault="00B93451" w:rsidP="00E718E0">
      <w:pPr>
        <w:widowControl/>
        <w:tabs>
          <w:tab w:val="left" w:pos="720"/>
        </w:tabs>
        <w:spacing w:line="480" w:lineRule="auto"/>
        <w:ind w:left="360"/>
        <w:jc w:val="left"/>
        <w:rPr>
          <w:rFonts w:ascii="Times New Roman" w:hAnsi="Times New Roman"/>
          <w:b/>
          <w:i/>
        </w:rPr>
      </w:pPr>
      <w:r w:rsidRPr="00B93451">
        <w:rPr>
          <w:rFonts w:ascii="Times New Roman" w:hAnsi="Times New Roman"/>
          <w:b/>
          <w:i/>
        </w:rPr>
        <w:t>For collections of information whose results are planned to be published, outline plans for tabulation and publication.</w:t>
      </w:r>
    </w:p>
    <w:p w:rsidR="006F0C50" w:rsidRDefault="00B93451" w:rsidP="00B93451">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There are no plans to publish statistical analyses.</w:t>
      </w:r>
    </w:p>
    <w:p w:rsidR="00D15E92" w:rsidRDefault="00D15E92" w:rsidP="00C42107">
      <w:pPr>
        <w:tabs>
          <w:tab w:val="left" w:pos="360"/>
        </w:tabs>
        <w:jc w:val="left"/>
        <w:rPr>
          <w:rFonts w:ascii="Times New Roman" w:hAnsi="Times New Roman"/>
        </w:rPr>
      </w:pPr>
    </w:p>
    <w:p w:rsidR="006F0C50"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17.  </w:t>
      </w:r>
      <w:r w:rsidR="006F0C50" w:rsidRPr="00C42FDB">
        <w:rPr>
          <w:rFonts w:ascii="Times New Roman" w:hAnsi="Times New Roman"/>
          <w:b/>
        </w:rPr>
        <w:t>Reason(s) Display of OMB Expiration Date is Inappropriate.</w:t>
      </w:r>
    </w:p>
    <w:p w:rsidR="00B93451" w:rsidRPr="00B93451" w:rsidRDefault="00B93451" w:rsidP="00B93451">
      <w:pPr>
        <w:widowControl/>
        <w:tabs>
          <w:tab w:val="left" w:pos="720"/>
        </w:tabs>
        <w:spacing w:line="480" w:lineRule="auto"/>
        <w:ind w:left="360"/>
        <w:jc w:val="left"/>
        <w:rPr>
          <w:rFonts w:ascii="Times New Roman" w:hAnsi="Times New Roman"/>
          <w:b/>
          <w:i/>
        </w:rPr>
      </w:pPr>
      <w:r w:rsidRPr="00B93451">
        <w:rPr>
          <w:rFonts w:ascii="Times New Roman" w:hAnsi="Times New Roman"/>
          <w:b/>
          <w:i/>
        </w:rPr>
        <w:t>If seeking approval to not display the expiration date for OMB approval of the information collection, explain the reasons that display would be inappropriate.</w:t>
      </w:r>
    </w:p>
    <w:p w:rsidR="006F0C50" w:rsidRPr="006F0C50" w:rsidRDefault="00AE7587" w:rsidP="00E718E0">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 xml:space="preserve">The agency plans to display the expiration date for OMB approval of the information </w:t>
      </w:r>
      <w:r w:rsidR="006F0C50" w:rsidRPr="006F0C50">
        <w:rPr>
          <w:rFonts w:ascii="Times New Roman" w:hAnsi="Times New Roman"/>
        </w:rPr>
        <w:lastRenderedPageBreak/>
        <w:t>collection on all instruments.</w:t>
      </w:r>
    </w:p>
    <w:p w:rsidR="00751A11" w:rsidRPr="006F0C50" w:rsidRDefault="00751A11" w:rsidP="00D77326">
      <w:pPr>
        <w:jc w:val="left"/>
        <w:rPr>
          <w:rFonts w:ascii="Times New Roman" w:hAnsi="Times New Roman"/>
        </w:rPr>
      </w:pPr>
    </w:p>
    <w:p w:rsidR="006F0C50" w:rsidRPr="00C42FDB" w:rsidRDefault="00C42FDB" w:rsidP="00C42FDB">
      <w:pPr>
        <w:tabs>
          <w:tab w:val="left" w:pos="360"/>
        </w:tabs>
        <w:spacing w:line="480" w:lineRule="auto"/>
        <w:jc w:val="left"/>
        <w:rPr>
          <w:rFonts w:ascii="Times New Roman" w:hAnsi="Times New Roman"/>
          <w:b/>
        </w:rPr>
      </w:pPr>
      <w:r>
        <w:rPr>
          <w:rFonts w:ascii="Times New Roman" w:hAnsi="Times New Roman"/>
          <w:b/>
        </w:rPr>
        <w:tab/>
        <w:t xml:space="preserve">18.  </w:t>
      </w:r>
      <w:r w:rsidR="006F0C50" w:rsidRPr="00C42FDB">
        <w:rPr>
          <w:rFonts w:ascii="Times New Roman" w:hAnsi="Times New Roman"/>
          <w:b/>
        </w:rPr>
        <w:t>Exceptions to Certification for Paperwork Reduction Act Submissions.</w:t>
      </w:r>
    </w:p>
    <w:p w:rsidR="00AE7587" w:rsidRPr="00AE7587" w:rsidRDefault="00AE7587" w:rsidP="00AE7587">
      <w:pPr>
        <w:widowControl/>
        <w:tabs>
          <w:tab w:val="left" w:pos="720"/>
        </w:tabs>
        <w:spacing w:line="480" w:lineRule="auto"/>
        <w:ind w:left="360"/>
        <w:jc w:val="left"/>
        <w:rPr>
          <w:rFonts w:ascii="Times New Roman" w:hAnsi="Times New Roman"/>
          <w:b/>
          <w:i/>
        </w:rPr>
      </w:pPr>
      <w:r w:rsidRPr="00AE7587">
        <w:rPr>
          <w:rFonts w:ascii="Times New Roman" w:hAnsi="Times New Roman"/>
          <w:b/>
          <w:i/>
        </w:rPr>
        <w:t>Explain each exception to the certification statement identified in Item 19 of the OMB 83-I" Certification for Paperwork Reduction Act."</w:t>
      </w:r>
    </w:p>
    <w:p w:rsidR="006F0C50" w:rsidRPr="006F0C50" w:rsidRDefault="00AE7587" w:rsidP="00AE7587">
      <w:pPr>
        <w:spacing w:line="480" w:lineRule="auto"/>
        <w:ind w:left="360"/>
        <w:jc w:val="left"/>
        <w:rPr>
          <w:rFonts w:ascii="Times New Roman" w:hAnsi="Times New Roman"/>
        </w:rPr>
      </w:pPr>
      <w:r>
        <w:rPr>
          <w:rFonts w:ascii="Times New Roman" w:hAnsi="Times New Roman"/>
        </w:rPr>
        <w:tab/>
      </w:r>
      <w:r w:rsidR="006F0C50" w:rsidRPr="006F0C50">
        <w:rPr>
          <w:rFonts w:ascii="Times New Roman" w:hAnsi="Times New Roman"/>
        </w:rPr>
        <w:t>There are no exceptions to the certification statement.</w:t>
      </w:r>
    </w:p>
    <w:sectPr w:rsidR="006F0C50" w:rsidRPr="006F0C50" w:rsidSect="00E718E0">
      <w:footerReference w:type="default" r:id="rId13"/>
      <w:endnotePr>
        <w:numFmt w:val="decimal"/>
      </w:endnotePr>
      <w:pgSz w:w="12240" w:h="15840" w:code="1"/>
      <w:pgMar w:top="1440" w:right="1440" w:bottom="1440" w:left="2160" w:header="72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DA2" w:rsidRDefault="00002DA2">
      <w:pPr>
        <w:spacing w:line="20" w:lineRule="exact"/>
      </w:pPr>
    </w:p>
  </w:endnote>
  <w:endnote w:type="continuationSeparator" w:id="0">
    <w:p w:rsidR="00002DA2" w:rsidRDefault="00002DA2">
      <w:r>
        <w:t xml:space="preserve"> </w:t>
      </w:r>
    </w:p>
  </w:endnote>
  <w:endnote w:type="continuationNotice" w:id="1">
    <w:p w:rsidR="00002DA2" w:rsidRDefault="00002DA2">
      <w:r>
        <w:t xml:space="preserve"> </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98A" w:rsidRDefault="0051298A">
    <w:pPr>
      <w:pStyle w:val="Footer"/>
      <w:jc w:val="center"/>
    </w:pPr>
  </w:p>
  <w:p w:rsidR="0051298A" w:rsidRDefault="005129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2637"/>
      <w:docPartObj>
        <w:docPartGallery w:val="Page Numbers (Bottom of Page)"/>
        <w:docPartUnique/>
      </w:docPartObj>
    </w:sdtPr>
    <w:sdtContent>
      <w:p w:rsidR="0051298A" w:rsidRDefault="009F0D90">
        <w:pPr>
          <w:pStyle w:val="Footer"/>
          <w:jc w:val="center"/>
        </w:pPr>
        <w:r>
          <w:fldChar w:fldCharType="begin"/>
        </w:r>
        <w:r w:rsidR="00540B5B">
          <w:instrText xml:space="preserve"> PAGE   \* MERGEFORMAT </w:instrText>
        </w:r>
        <w:r>
          <w:fldChar w:fldCharType="separate"/>
        </w:r>
        <w:r w:rsidR="001D156A">
          <w:rPr>
            <w:noProof/>
          </w:rPr>
          <w:t>3</w:t>
        </w:r>
        <w:r>
          <w:rPr>
            <w:noProof/>
          </w:rPr>
          <w:fldChar w:fldCharType="end"/>
        </w:r>
      </w:p>
    </w:sdtContent>
  </w:sdt>
  <w:p w:rsidR="0051298A" w:rsidRDefault="005129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DA2" w:rsidRDefault="00002DA2">
      <w:r>
        <w:separator/>
      </w:r>
    </w:p>
  </w:footnote>
  <w:footnote w:type="continuationSeparator" w:id="0">
    <w:p w:rsidR="00002DA2" w:rsidRDefault="00002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401537"/>
    <w:multiLevelType w:val="hybridMultilevel"/>
    <w:tmpl w:val="07D60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037F05"/>
    <w:multiLevelType w:val="hybridMultilevel"/>
    <w:tmpl w:val="A21A42CA"/>
    <w:lvl w:ilvl="0" w:tplc="1486951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878CF"/>
    <w:multiLevelType w:val="hybridMultilevel"/>
    <w:tmpl w:val="FBF44E0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63D118F"/>
    <w:multiLevelType w:val="singleLevel"/>
    <w:tmpl w:val="97E817A4"/>
    <w:lvl w:ilvl="0">
      <w:start w:val="1"/>
      <w:numFmt w:val="decimal"/>
      <w:lvlText w:val="%1"/>
      <w:lvlJc w:val="left"/>
      <w:pPr>
        <w:tabs>
          <w:tab w:val="num" w:pos="2520"/>
        </w:tabs>
        <w:ind w:left="2520" w:hanging="360"/>
      </w:pPr>
      <w:rPr>
        <w:rFonts w:hint="default"/>
      </w:rPr>
    </w:lvl>
  </w:abstractNum>
  <w:abstractNum w:abstractNumId="5">
    <w:nsid w:val="09CE5CBC"/>
    <w:multiLevelType w:val="hybridMultilevel"/>
    <w:tmpl w:val="19F40552"/>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0CF71415"/>
    <w:multiLevelType w:val="hybridMultilevel"/>
    <w:tmpl w:val="2C646C0A"/>
    <w:lvl w:ilvl="0" w:tplc="63AAC654">
      <w:start w:val="13"/>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FA36D2"/>
    <w:multiLevelType w:val="hybridMultilevel"/>
    <w:tmpl w:val="951CFD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E52239"/>
    <w:multiLevelType w:val="hybridMultilevel"/>
    <w:tmpl w:val="9A2C2FA8"/>
    <w:lvl w:ilvl="0" w:tplc="FA7864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1050A8"/>
    <w:multiLevelType w:val="singleLevel"/>
    <w:tmpl w:val="0B7A92D0"/>
    <w:lvl w:ilvl="0">
      <w:start w:val="3"/>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10">
    <w:nsid w:val="14EE1A14"/>
    <w:multiLevelType w:val="hybridMultilevel"/>
    <w:tmpl w:val="30E426EC"/>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5935F69"/>
    <w:multiLevelType w:val="hybridMultilevel"/>
    <w:tmpl w:val="B7BEA11E"/>
    <w:lvl w:ilvl="0" w:tplc="7D94122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A027F83"/>
    <w:multiLevelType w:val="hybridMultilevel"/>
    <w:tmpl w:val="01B4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2B7062"/>
    <w:multiLevelType w:val="singleLevel"/>
    <w:tmpl w:val="3CA609F4"/>
    <w:lvl w:ilvl="0">
      <w:start w:val="4"/>
      <w:numFmt w:val="upperLetter"/>
      <w:lvlText w:val="%1."/>
      <w:legacy w:legacy="1" w:legacySpace="0" w:legacyIndent="360"/>
      <w:lvlJc w:val="left"/>
      <w:rPr>
        <w:rFonts w:ascii="Times New Roman" w:hAnsi="Times New Roman" w:hint="default"/>
      </w:rPr>
    </w:lvl>
  </w:abstractNum>
  <w:abstractNum w:abstractNumId="14">
    <w:nsid w:val="248363B9"/>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nsid w:val="269968D0"/>
    <w:multiLevelType w:val="hybridMultilevel"/>
    <w:tmpl w:val="8C10E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DB1A39"/>
    <w:multiLevelType w:val="hybridMultilevel"/>
    <w:tmpl w:val="58702982"/>
    <w:lvl w:ilvl="0" w:tplc="DB72201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E44BF2"/>
    <w:multiLevelType w:val="singleLevel"/>
    <w:tmpl w:val="802802E4"/>
    <w:lvl w:ilvl="0">
      <w:start w:val="1"/>
      <w:numFmt w:val="lowerLetter"/>
      <w:lvlText w:val="%1."/>
      <w:lvlJc w:val="left"/>
      <w:pPr>
        <w:tabs>
          <w:tab w:val="num" w:pos="360"/>
        </w:tabs>
        <w:ind w:left="360" w:hanging="360"/>
      </w:pPr>
      <w:rPr>
        <w:rFonts w:hint="default"/>
      </w:rPr>
    </w:lvl>
  </w:abstractNum>
  <w:abstractNum w:abstractNumId="18">
    <w:nsid w:val="34641DE9"/>
    <w:multiLevelType w:val="hybridMultilevel"/>
    <w:tmpl w:val="9142385C"/>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9E8294A"/>
    <w:multiLevelType w:val="singleLevel"/>
    <w:tmpl w:val="74BA9DB2"/>
    <w:lvl w:ilvl="0">
      <w:start w:val="1"/>
      <w:numFmt w:val="lowerLetter"/>
      <w:lvlText w:val="%1."/>
      <w:lvlJc w:val="left"/>
      <w:pPr>
        <w:tabs>
          <w:tab w:val="num" w:pos="360"/>
        </w:tabs>
        <w:ind w:left="360" w:hanging="360"/>
      </w:pPr>
      <w:rPr>
        <w:rFonts w:hint="default"/>
      </w:rPr>
    </w:lvl>
  </w:abstractNum>
  <w:abstractNum w:abstractNumId="20">
    <w:nsid w:val="41CA2077"/>
    <w:multiLevelType w:val="hybridMultilevel"/>
    <w:tmpl w:val="281E73D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33B02A8"/>
    <w:multiLevelType w:val="hybridMultilevel"/>
    <w:tmpl w:val="2110BC96"/>
    <w:lvl w:ilvl="0" w:tplc="3AC4021E">
      <w:start w:val="2"/>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E25C74"/>
    <w:multiLevelType w:val="hybridMultilevel"/>
    <w:tmpl w:val="1EB08DA4"/>
    <w:lvl w:ilvl="0" w:tplc="6C489C02">
      <w:start w:val="12"/>
      <w:numFmt w:val="decimal"/>
      <w:lvlText w:val="%1. "/>
      <w:lvlJc w:val="left"/>
      <w:pPr>
        <w:ind w:left="36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0F546A"/>
    <w:multiLevelType w:val="singleLevel"/>
    <w:tmpl w:val="554A4ED0"/>
    <w:lvl w:ilvl="0">
      <w:start w:val="20"/>
      <w:numFmt w:val="decimal"/>
      <w:lvlText w:val="%1"/>
      <w:lvlJc w:val="left"/>
      <w:pPr>
        <w:tabs>
          <w:tab w:val="num" w:pos="360"/>
        </w:tabs>
        <w:ind w:left="360" w:hanging="360"/>
      </w:pPr>
      <w:rPr>
        <w:rFonts w:hint="default"/>
      </w:rPr>
    </w:lvl>
  </w:abstractNum>
  <w:abstractNum w:abstractNumId="24">
    <w:nsid w:val="4B1246E5"/>
    <w:multiLevelType w:val="singleLevel"/>
    <w:tmpl w:val="1ABA9972"/>
    <w:lvl w:ilvl="0">
      <w:start w:val="2"/>
      <w:numFmt w:val="upperLetter"/>
      <w:lvlText w:val="%1."/>
      <w:lvlJc w:val="left"/>
      <w:pPr>
        <w:tabs>
          <w:tab w:val="num" w:pos="450"/>
        </w:tabs>
        <w:ind w:left="450" w:hanging="360"/>
      </w:pPr>
      <w:rPr>
        <w:rFonts w:hint="default"/>
      </w:rPr>
    </w:lvl>
  </w:abstractNum>
  <w:abstractNum w:abstractNumId="25">
    <w:nsid w:val="512E0D02"/>
    <w:multiLevelType w:val="singleLevel"/>
    <w:tmpl w:val="84F05B42"/>
    <w:lvl w:ilvl="0">
      <w:start w:val="5"/>
      <w:numFmt w:val="upperLetter"/>
      <w:lvlText w:val="%1. "/>
      <w:legacy w:legacy="1" w:legacySpace="0" w:legacyIndent="360"/>
      <w:lvlJc w:val="left"/>
      <w:pPr>
        <w:ind w:left="1080" w:hanging="360"/>
      </w:pPr>
      <w:rPr>
        <w:rFonts w:ascii="Times New Roman" w:hAnsi="Times New Roman" w:hint="default"/>
        <w:b w:val="0"/>
        <w:i w:val="0"/>
        <w:sz w:val="24"/>
        <w:u w:val="none"/>
      </w:rPr>
    </w:lvl>
  </w:abstractNum>
  <w:abstractNum w:abstractNumId="26">
    <w:nsid w:val="55697821"/>
    <w:multiLevelType w:val="singleLevel"/>
    <w:tmpl w:val="C9D21CCA"/>
    <w:lvl w:ilvl="0">
      <w:start w:val="2"/>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7">
    <w:nsid w:val="58447D89"/>
    <w:multiLevelType w:val="singleLevel"/>
    <w:tmpl w:val="85C45684"/>
    <w:lvl w:ilvl="0">
      <w:start w:val="3"/>
      <w:numFmt w:val="upperLetter"/>
      <w:lvlText w:val="%1. "/>
      <w:legacy w:legacy="1" w:legacySpace="0" w:legacyIndent="360"/>
      <w:lvlJc w:val="left"/>
      <w:pPr>
        <w:ind w:left="360" w:hanging="360"/>
      </w:pPr>
      <w:rPr>
        <w:rFonts w:ascii="Times New Roman" w:hAnsi="Times New Roman" w:hint="default"/>
        <w:b w:val="0"/>
        <w:i w:val="0"/>
        <w:sz w:val="24"/>
        <w:u w:val="none"/>
      </w:rPr>
    </w:lvl>
  </w:abstractNum>
  <w:abstractNum w:abstractNumId="28">
    <w:nsid w:val="5A331AE1"/>
    <w:multiLevelType w:val="singleLevel"/>
    <w:tmpl w:val="801AD462"/>
    <w:lvl w:ilvl="0">
      <w:start w:val="4"/>
      <w:numFmt w:val="upperLetter"/>
      <w:pStyle w:val="Heading4"/>
      <w:lvlText w:val="%1."/>
      <w:lvlJc w:val="left"/>
      <w:pPr>
        <w:tabs>
          <w:tab w:val="num" w:pos="360"/>
        </w:tabs>
        <w:ind w:left="360" w:hanging="360"/>
      </w:pPr>
      <w:rPr>
        <w:rFonts w:hint="default"/>
        <w:u w:val="single"/>
      </w:rPr>
    </w:lvl>
  </w:abstractNum>
  <w:abstractNum w:abstractNumId="29">
    <w:nsid w:val="5A9F5B0D"/>
    <w:multiLevelType w:val="hybridMultilevel"/>
    <w:tmpl w:val="2A5685F6"/>
    <w:lvl w:ilvl="0" w:tplc="5964B6C0">
      <w:start w:val="9"/>
      <w:numFmt w:val="decimal"/>
      <w:lvlText w:val="%1."/>
      <w:lvlJc w:val="left"/>
      <w:pPr>
        <w:ind w:left="504" w:hanging="288"/>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A53ECD"/>
    <w:multiLevelType w:val="hybridMultilevel"/>
    <w:tmpl w:val="1E10A164"/>
    <w:lvl w:ilvl="0" w:tplc="04090015">
      <w:start w:val="1"/>
      <w:numFmt w:val="upperLetter"/>
      <w:lvlText w:val="%1."/>
      <w:lvlJc w:val="left"/>
      <w:pPr>
        <w:tabs>
          <w:tab w:val="num" w:pos="1080"/>
        </w:tabs>
        <w:ind w:left="108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1">
    <w:nsid w:val="5EB916D7"/>
    <w:multiLevelType w:val="hybridMultilevel"/>
    <w:tmpl w:val="EA1268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F3E110A"/>
    <w:multiLevelType w:val="hybridMultilevel"/>
    <w:tmpl w:val="B6CC5480"/>
    <w:lvl w:ilvl="0" w:tplc="87EE5176">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EC7010"/>
    <w:multiLevelType w:val="hybridMultilevel"/>
    <w:tmpl w:val="D7AC9CEE"/>
    <w:lvl w:ilvl="0" w:tplc="7E26DBCC">
      <w:start w:val="12"/>
      <w:numFmt w:val="decimal"/>
      <w:lvlText w:val="%1. "/>
      <w:lvlJc w:val="left"/>
      <w:pPr>
        <w:ind w:left="720" w:hanging="360"/>
      </w:pPr>
      <w:rPr>
        <w:rFonts w:ascii="Times New Roman" w:hAnsi="Times New Roman" w:hint="default"/>
        <w:b/>
        <w:i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F201F0"/>
    <w:multiLevelType w:val="hybridMultilevel"/>
    <w:tmpl w:val="163C5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3D0045"/>
    <w:multiLevelType w:val="singleLevel"/>
    <w:tmpl w:val="4704B5E8"/>
    <w:lvl w:ilvl="0">
      <w:start w:val="1"/>
      <w:numFmt w:val="lowerLetter"/>
      <w:lvlText w:val="%1."/>
      <w:lvlJc w:val="left"/>
      <w:pPr>
        <w:tabs>
          <w:tab w:val="num" w:pos="360"/>
        </w:tabs>
        <w:ind w:left="360" w:hanging="360"/>
      </w:pPr>
      <w:rPr>
        <w:rFonts w:hint="default"/>
        <w:b w:val="0"/>
        <w:i w:val="0"/>
        <w:u w:val="none"/>
      </w:rPr>
    </w:lvl>
  </w:abstractNum>
  <w:abstractNum w:abstractNumId="36">
    <w:nsid w:val="76057EEF"/>
    <w:multiLevelType w:val="singleLevel"/>
    <w:tmpl w:val="E93430AC"/>
    <w:lvl w:ilvl="0">
      <w:start w:val="20"/>
      <w:numFmt w:val="decimal"/>
      <w:lvlText w:val="%1"/>
      <w:lvlJc w:val="left"/>
      <w:pPr>
        <w:tabs>
          <w:tab w:val="num" w:pos="1080"/>
        </w:tabs>
        <w:ind w:left="1080" w:hanging="360"/>
      </w:pPr>
      <w:rPr>
        <w:rFonts w:hint="default"/>
      </w:rPr>
    </w:lvl>
  </w:abstractNum>
  <w:abstractNum w:abstractNumId="37">
    <w:nsid w:val="78AA6EFF"/>
    <w:multiLevelType w:val="singleLevel"/>
    <w:tmpl w:val="5FC2EA72"/>
    <w:lvl w:ilvl="0">
      <w:start w:val="3"/>
      <w:numFmt w:val="decimal"/>
      <w:lvlText w:val="%1. "/>
      <w:lvlJc w:val="left"/>
      <w:pPr>
        <w:ind w:left="720" w:hanging="360"/>
      </w:pPr>
      <w:rPr>
        <w:rFonts w:ascii="Times New Roman" w:hAnsi="Times New Roman" w:hint="default"/>
        <w:b/>
        <w:i w:val="0"/>
        <w:sz w:val="24"/>
        <w:u w:val="none"/>
      </w:rPr>
    </w:lvl>
  </w:abstractNum>
  <w:abstractNum w:abstractNumId="38">
    <w:nsid w:val="7EF96DC4"/>
    <w:multiLevelType w:val="hybridMultilevel"/>
    <w:tmpl w:val="97C4C592"/>
    <w:lvl w:ilvl="0" w:tplc="BDE0F03E">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val="0"/>
          <w:i w:val="0"/>
          <w:sz w:val="24"/>
          <w:u w:val="none"/>
        </w:rPr>
      </w:lvl>
    </w:lvlOverride>
  </w:num>
  <w:num w:numId="2">
    <w:abstractNumId w:val="37"/>
  </w:num>
  <w:num w:numId="3">
    <w:abstractNumId w:val="9"/>
  </w:num>
  <w:num w:numId="4">
    <w:abstractNumId w:val="26"/>
  </w:num>
  <w:num w:numId="5">
    <w:abstractNumId w:val="27"/>
  </w:num>
  <w:num w:numId="6">
    <w:abstractNumId w:val="25"/>
  </w:num>
  <w:num w:numId="7">
    <w:abstractNumId w:val="19"/>
  </w:num>
  <w:num w:numId="8">
    <w:abstractNumId w:val="17"/>
  </w:num>
  <w:num w:numId="9">
    <w:abstractNumId w:val="35"/>
  </w:num>
  <w:num w:numId="10">
    <w:abstractNumId w:val="24"/>
  </w:num>
  <w:num w:numId="11">
    <w:abstractNumId w:val="14"/>
  </w:num>
  <w:num w:numId="12">
    <w:abstractNumId w:val="36"/>
  </w:num>
  <w:num w:numId="13">
    <w:abstractNumId w:val="23"/>
  </w:num>
  <w:num w:numId="14">
    <w:abstractNumId w:val="4"/>
  </w:num>
  <w:num w:numId="15">
    <w:abstractNumId w:val="28"/>
  </w:num>
  <w:num w:numId="16">
    <w:abstractNumId w:val="13"/>
  </w:num>
  <w:num w:numId="17">
    <w:abstractNumId w:val="20"/>
  </w:num>
  <w:num w:numId="18">
    <w:abstractNumId w:val="3"/>
  </w:num>
  <w:num w:numId="19">
    <w:abstractNumId w:val="38"/>
  </w:num>
  <w:num w:numId="20">
    <w:abstractNumId w:val="10"/>
  </w:num>
  <w:num w:numId="21">
    <w:abstractNumId w:val="30"/>
  </w:num>
  <w:num w:numId="22">
    <w:abstractNumId w:val="12"/>
  </w:num>
  <w:num w:numId="23">
    <w:abstractNumId w:val="16"/>
  </w:num>
  <w:num w:numId="24">
    <w:abstractNumId w:val="2"/>
  </w:num>
  <w:num w:numId="25">
    <w:abstractNumId w:val="32"/>
  </w:num>
  <w:num w:numId="26">
    <w:abstractNumId w:val="15"/>
  </w:num>
  <w:num w:numId="27">
    <w:abstractNumId w:val="31"/>
  </w:num>
  <w:num w:numId="28">
    <w:abstractNumId w:val="11"/>
  </w:num>
  <w:num w:numId="29">
    <w:abstractNumId w:val="8"/>
  </w:num>
  <w:num w:numId="30">
    <w:abstractNumId w:val="22"/>
  </w:num>
  <w:num w:numId="31">
    <w:abstractNumId w:val="6"/>
  </w:num>
  <w:num w:numId="32">
    <w:abstractNumId w:val="5"/>
  </w:num>
  <w:num w:numId="33">
    <w:abstractNumId w:val="21"/>
  </w:num>
  <w:num w:numId="34">
    <w:abstractNumId w:val="1"/>
  </w:num>
  <w:num w:numId="35">
    <w:abstractNumId w:val="34"/>
  </w:num>
  <w:num w:numId="36">
    <w:abstractNumId w:val="18"/>
  </w:num>
  <w:num w:numId="37">
    <w:abstractNumId w:val="33"/>
  </w:num>
  <w:num w:numId="38">
    <w:abstractNumId w:val="29"/>
  </w:num>
  <w:num w:numId="3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288"/>
  <w:hyphenationZone w:val="1155"/>
  <w:doNotHyphenateCaps/>
  <w:drawingGridHorizontalSpacing w:val="237"/>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rsids>
    <w:rsidRoot w:val="002C0EDC"/>
    <w:rsid w:val="00002091"/>
    <w:rsid w:val="00002DA2"/>
    <w:rsid w:val="00006CD9"/>
    <w:rsid w:val="00007394"/>
    <w:rsid w:val="0001319B"/>
    <w:rsid w:val="00015CB7"/>
    <w:rsid w:val="00026497"/>
    <w:rsid w:val="00036804"/>
    <w:rsid w:val="00037363"/>
    <w:rsid w:val="00037540"/>
    <w:rsid w:val="00040387"/>
    <w:rsid w:val="00041ACF"/>
    <w:rsid w:val="000461A9"/>
    <w:rsid w:val="000461D6"/>
    <w:rsid w:val="00046ABF"/>
    <w:rsid w:val="00050650"/>
    <w:rsid w:val="00050CF0"/>
    <w:rsid w:val="00051CB0"/>
    <w:rsid w:val="00053190"/>
    <w:rsid w:val="00062B64"/>
    <w:rsid w:val="000637D2"/>
    <w:rsid w:val="00063DC7"/>
    <w:rsid w:val="00064406"/>
    <w:rsid w:val="000664B5"/>
    <w:rsid w:val="00066B73"/>
    <w:rsid w:val="00071A5C"/>
    <w:rsid w:val="0007239B"/>
    <w:rsid w:val="00073F3C"/>
    <w:rsid w:val="00081950"/>
    <w:rsid w:val="00090606"/>
    <w:rsid w:val="000906BA"/>
    <w:rsid w:val="000935DD"/>
    <w:rsid w:val="00094B24"/>
    <w:rsid w:val="000958E9"/>
    <w:rsid w:val="000A58D2"/>
    <w:rsid w:val="000D0B1D"/>
    <w:rsid w:val="000D2133"/>
    <w:rsid w:val="000D21A0"/>
    <w:rsid w:val="000D555D"/>
    <w:rsid w:val="000E1478"/>
    <w:rsid w:val="000E4C08"/>
    <w:rsid w:val="000F2770"/>
    <w:rsid w:val="000F5F23"/>
    <w:rsid w:val="00102148"/>
    <w:rsid w:val="00102BDA"/>
    <w:rsid w:val="00107DDA"/>
    <w:rsid w:val="00113839"/>
    <w:rsid w:val="00117ABD"/>
    <w:rsid w:val="0012382E"/>
    <w:rsid w:val="00127896"/>
    <w:rsid w:val="0013241B"/>
    <w:rsid w:val="0013360C"/>
    <w:rsid w:val="001349DB"/>
    <w:rsid w:val="00143303"/>
    <w:rsid w:val="00143B8F"/>
    <w:rsid w:val="00146919"/>
    <w:rsid w:val="00152956"/>
    <w:rsid w:val="00156C2B"/>
    <w:rsid w:val="001605D8"/>
    <w:rsid w:val="0016516D"/>
    <w:rsid w:val="001679F1"/>
    <w:rsid w:val="0017018C"/>
    <w:rsid w:val="0017403A"/>
    <w:rsid w:val="00177D39"/>
    <w:rsid w:val="00182816"/>
    <w:rsid w:val="00197916"/>
    <w:rsid w:val="001A0FE7"/>
    <w:rsid w:val="001A24D6"/>
    <w:rsid w:val="001A42F1"/>
    <w:rsid w:val="001A7BBD"/>
    <w:rsid w:val="001B4BB4"/>
    <w:rsid w:val="001C4A76"/>
    <w:rsid w:val="001C5EA5"/>
    <w:rsid w:val="001C6DAD"/>
    <w:rsid w:val="001C7116"/>
    <w:rsid w:val="001D156A"/>
    <w:rsid w:val="001D77A1"/>
    <w:rsid w:val="001E0FB7"/>
    <w:rsid w:val="001E4FF1"/>
    <w:rsid w:val="001E5D70"/>
    <w:rsid w:val="001F4585"/>
    <w:rsid w:val="001F5AEA"/>
    <w:rsid w:val="0020072C"/>
    <w:rsid w:val="0020441B"/>
    <w:rsid w:val="002055B6"/>
    <w:rsid w:val="00207755"/>
    <w:rsid w:val="0021085C"/>
    <w:rsid w:val="002157DC"/>
    <w:rsid w:val="00216503"/>
    <w:rsid w:val="002237AD"/>
    <w:rsid w:val="002249AE"/>
    <w:rsid w:val="00225586"/>
    <w:rsid w:val="00227105"/>
    <w:rsid w:val="00232D8E"/>
    <w:rsid w:val="002337E2"/>
    <w:rsid w:val="00234C95"/>
    <w:rsid w:val="0023749C"/>
    <w:rsid w:val="00237AA0"/>
    <w:rsid w:val="00243307"/>
    <w:rsid w:val="0024356C"/>
    <w:rsid w:val="0024477B"/>
    <w:rsid w:val="002514DC"/>
    <w:rsid w:val="00252764"/>
    <w:rsid w:val="00257C2D"/>
    <w:rsid w:val="002606C7"/>
    <w:rsid w:val="0026167D"/>
    <w:rsid w:val="00277019"/>
    <w:rsid w:val="00284EEF"/>
    <w:rsid w:val="00294A00"/>
    <w:rsid w:val="00295F7A"/>
    <w:rsid w:val="002A1ADE"/>
    <w:rsid w:val="002A4010"/>
    <w:rsid w:val="002A40EA"/>
    <w:rsid w:val="002A6A32"/>
    <w:rsid w:val="002A77D3"/>
    <w:rsid w:val="002B0390"/>
    <w:rsid w:val="002B475B"/>
    <w:rsid w:val="002C0EDC"/>
    <w:rsid w:val="002D0263"/>
    <w:rsid w:val="002D06C7"/>
    <w:rsid w:val="002E030A"/>
    <w:rsid w:val="002E4CC8"/>
    <w:rsid w:val="002E535B"/>
    <w:rsid w:val="002E6AA4"/>
    <w:rsid w:val="00305B2A"/>
    <w:rsid w:val="003069D7"/>
    <w:rsid w:val="00313496"/>
    <w:rsid w:val="00325A80"/>
    <w:rsid w:val="00342C76"/>
    <w:rsid w:val="00346ED7"/>
    <w:rsid w:val="0035285B"/>
    <w:rsid w:val="00361689"/>
    <w:rsid w:val="00367361"/>
    <w:rsid w:val="00374A40"/>
    <w:rsid w:val="00382453"/>
    <w:rsid w:val="00383026"/>
    <w:rsid w:val="00384C7E"/>
    <w:rsid w:val="003857B4"/>
    <w:rsid w:val="00386C63"/>
    <w:rsid w:val="003933F1"/>
    <w:rsid w:val="003A494D"/>
    <w:rsid w:val="003A5F68"/>
    <w:rsid w:val="003B26B7"/>
    <w:rsid w:val="003B47C7"/>
    <w:rsid w:val="003B7199"/>
    <w:rsid w:val="003C0F9C"/>
    <w:rsid w:val="003C2327"/>
    <w:rsid w:val="003C65F6"/>
    <w:rsid w:val="003D32CC"/>
    <w:rsid w:val="003D64B7"/>
    <w:rsid w:val="003E0E6B"/>
    <w:rsid w:val="003F4DC1"/>
    <w:rsid w:val="00400823"/>
    <w:rsid w:val="0040326C"/>
    <w:rsid w:val="00407748"/>
    <w:rsid w:val="004210CE"/>
    <w:rsid w:val="00421DB9"/>
    <w:rsid w:val="004241B7"/>
    <w:rsid w:val="0042488D"/>
    <w:rsid w:val="0043713E"/>
    <w:rsid w:val="00443DCC"/>
    <w:rsid w:val="004542C4"/>
    <w:rsid w:val="004631A2"/>
    <w:rsid w:val="00465F96"/>
    <w:rsid w:val="00484AEF"/>
    <w:rsid w:val="0048729E"/>
    <w:rsid w:val="004904DD"/>
    <w:rsid w:val="00490846"/>
    <w:rsid w:val="00492D6D"/>
    <w:rsid w:val="004A278F"/>
    <w:rsid w:val="004B1C87"/>
    <w:rsid w:val="004B3580"/>
    <w:rsid w:val="004B49DD"/>
    <w:rsid w:val="004C6509"/>
    <w:rsid w:val="004D2333"/>
    <w:rsid w:val="004D533A"/>
    <w:rsid w:val="004D7D37"/>
    <w:rsid w:val="004E79ED"/>
    <w:rsid w:val="004F2A88"/>
    <w:rsid w:val="004F3CF9"/>
    <w:rsid w:val="004F5D18"/>
    <w:rsid w:val="005022EA"/>
    <w:rsid w:val="00503A9C"/>
    <w:rsid w:val="00510E6B"/>
    <w:rsid w:val="005126FB"/>
    <w:rsid w:val="0051298A"/>
    <w:rsid w:val="00514F48"/>
    <w:rsid w:val="00523C60"/>
    <w:rsid w:val="00525EE7"/>
    <w:rsid w:val="0052677B"/>
    <w:rsid w:val="00534755"/>
    <w:rsid w:val="005373FA"/>
    <w:rsid w:val="00540B5B"/>
    <w:rsid w:val="00543E36"/>
    <w:rsid w:val="0054458E"/>
    <w:rsid w:val="005519F2"/>
    <w:rsid w:val="00552A28"/>
    <w:rsid w:val="005630B5"/>
    <w:rsid w:val="00572B12"/>
    <w:rsid w:val="00582F22"/>
    <w:rsid w:val="00582FA6"/>
    <w:rsid w:val="005923C9"/>
    <w:rsid w:val="00592DEE"/>
    <w:rsid w:val="00595183"/>
    <w:rsid w:val="005959F1"/>
    <w:rsid w:val="005A47C5"/>
    <w:rsid w:val="005A4DC8"/>
    <w:rsid w:val="005A684F"/>
    <w:rsid w:val="005A694E"/>
    <w:rsid w:val="005B4924"/>
    <w:rsid w:val="005B63AF"/>
    <w:rsid w:val="005C079C"/>
    <w:rsid w:val="005C1D26"/>
    <w:rsid w:val="005C3A6E"/>
    <w:rsid w:val="005D4B1D"/>
    <w:rsid w:val="005E21A2"/>
    <w:rsid w:val="005F03BF"/>
    <w:rsid w:val="005F093D"/>
    <w:rsid w:val="005F0EE2"/>
    <w:rsid w:val="005F4DBE"/>
    <w:rsid w:val="0060727E"/>
    <w:rsid w:val="0061390E"/>
    <w:rsid w:val="00614AF3"/>
    <w:rsid w:val="006166E7"/>
    <w:rsid w:val="006201BB"/>
    <w:rsid w:val="00621480"/>
    <w:rsid w:val="00622EA2"/>
    <w:rsid w:val="006231C3"/>
    <w:rsid w:val="0062335E"/>
    <w:rsid w:val="00623C9F"/>
    <w:rsid w:val="0062729C"/>
    <w:rsid w:val="00633CC1"/>
    <w:rsid w:val="00636B2B"/>
    <w:rsid w:val="006423DA"/>
    <w:rsid w:val="00643074"/>
    <w:rsid w:val="00645F21"/>
    <w:rsid w:val="00650751"/>
    <w:rsid w:val="00657A54"/>
    <w:rsid w:val="00667401"/>
    <w:rsid w:val="00681DAE"/>
    <w:rsid w:val="0068671B"/>
    <w:rsid w:val="00690D89"/>
    <w:rsid w:val="0069125D"/>
    <w:rsid w:val="006A73BC"/>
    <w:rsid w:val="006B3FBF"/>
    <w:rsid w:val="006C4549"/>
    <w:rsid w:val="006C7641"/>
    <w:rsid w:val="006D6DB9"/>
    <w:rsid w:val="006D7D0C"/>
    <w:rsid w:val="006E6E77"/>
    <w:rsid w:val="006F02F7"/>
    <w:rsid w:val="006F0C50"/>
    <w:rsid w:val="006F538D"/>
    <w:rsid w:val="00700003"/>
    <w:rsid w:val="00702367"/>
    <w:rsid w:val="00704DB1"/>
    <w:rsid w:val="00707E96"/>
    <w:rsid w:val="00707E98"/>
    <w:rsid w:val="007121BE"/>
    <w:rsid w:val="00714F9C"/>
    <w:rsid w:val="00715365"/>
    <w:rsid w:val="00721D67"/>
    <w:rsid w:val="007252CA"/>
    <w:rsid w:val="00736A15"/>
    <w:rsid w:val="007464BD"/>
    <w:rsid w:val="00751A11"/>
    <w:rsid w:val="0075327A"/>
    <w:rsid w:val="00754A2A"/>
    <w:rsid w:val="007573E2"/>
    <w:rsid w:val="007759C3"/>
    <w:rsid w:val="00777B0D"/>
    <w:rsid w:val="00780BD9"/>
    <w:rsid w:val="00795E97"/>
    <w:rsid w:val="007A3ACB"/>
    <w:rsid w:val="007B0928"/>
    <w:rsid w:val="007B0D55"/>
    <w:rsid w:val="007B7C06"/>
    <w:rsid w:val="007C0CA2"/>
    <w:rsid w:val="007C35A5"/>
    <w:rsid w:val="007C672F"/>
    <w:rsid w:val="007D037A"/>
    <w:rsid w:val="007D1765"/>
    <w:rsid w:val="007D2468"/>
    <w:rsid w:val="007D5A32"/>
    <w:rsid w:val="007D78A2"/>
    <w:rsid w:val="00800BF5"/>
    <w:rsid w:val="00803E00"/>
    <w:rsid w:val="0080447D"/>
    <w:rsid w:val="008121F4"/>
    <w:rsid w:val="00814728"/>
    <w:rsid w:val="00817230"/>
    <w:rsid w:val="00821E1D"/>
    <w:rsid w:val="00832CB8"/>
    <w:rsid w:val="0083673E"/>
    <w:rsid w:val="00837CB0"/>
    <w:rsid w:val="00840418"/>
    <w:rsid w:val="00840EAE"/>
    <w:rsid w:val="008521F4"/>
    <w:rsid w:val="00857992"/>
    <w:rsid w:val="0086088B"/>
    <w:rsid w:val="00863BA2"/>
    <w:rsid w:val="00865FBC"/>
    <w:rsid w:val="00867A42"/>
    <w:rsid w:val="00867EEF"/>
    <w:rsid w:val="0087351E"/>
    <w:rsid w:val="008738D9"/>
    <w:rsid w:val="008807E0"/>
    <w:rsid w:val="00882CA3"/>
    <w:rsid w:val="00883C80"/>
    <w:rsid w:val="008970A1"/>
    <w:rsid w:val="008B0BCB"/>
    <w:rsid w:val="008B342E"/>
    <w:rsid w:val="008B3446"/>
    <w:rsid w:val="008B7415"/>
    <w:rsid w:val="008C3DED"/>
    <w:rsid w:val="008D2000"/>
    <w:rsid w:val="008D3C90"/>
    <w:rsid w:val="008D5033"/>
    <w:rsid w:val="008D5762"/>
    <w:rsid w:val="008D7FFA"/>
    <w:rsid w:val="008E188C"/>
    <w:rsid w:val="008E28C7"/>
    <w:rsid w:val="008E4B2A"/>
    <w:rsid w:val="008F1161"/>
    <w:rsid w:val="008F289F"/>
    <w:rsid w:val="008F2FAE"/>
    <w:rsid w:val="008F3C91"/>
    <w:rsid w:val="00901C89"/>
    <w:rsid w:val="00911633"/>
    <w:rsid w:val="00912BA5"/>
    <w:rsid w:val="009131B7"/>
    <w:rsid w:val="00914B19"/>
    <w:rsid w:val="0092037C"/>
    <w:rsid w:val="00921162"/>
    <w:rsid w:val="00921516"/>
    <w:rsid w:val="00923797"/>
    <w:rsid w:val="0093108E"/>
    <w:rsid w:val="00935178"/>
    <w:rsid w:val="00935619"/>
    <w:rsid w:val="00935DCE"/>
    <w:rsid w:val="00937EE7"/>
    <w:rsid w:val="009425E4"/>
    <w:rsid w:val="009532C6"/>
    <w:rsid w:val="00954BB9"/>
    <w:rsid w:val="0096089F"/>
    <w:rsid w:val="00961E46"/>
    <w:rsid w:val="00964C3F"/>
    <w:rsid w:val="009650AE"/>
    <w:rsid w:val="00965FD6"/>
    <w:rsid w:val="0097486C"/>
    <w:rsid w:val="0097606E"/>
    <w:rsid w:val="009850CB"/>
    <w:rsid w:val="009852EB"/>
    <w:rsid w:val="009905D7"/>
    <w:rsid w:val="00990AB6"/>
    <w:rsid w:val="00992FDA"/>
    <w:rsid w:val="009971D6"/>
    <w:rsid w:val="009A1714"/>
    <w:rsid w:val="009A2766"/>
    <w:rsid w:val="009A339F"/>
    <w:rsid w:val="009A6121"/>
    <w:rsid w:val="009B16E9"/>
    <w:rsid w:val="009B3DD8"/>
    <w:rsid w:val="009C5A84"/>
    <w:rsid w:val="009C7DB5"/>
    <w:rsid w:val="009D2999"/>
    <w:rsid w:val="009E1529"/>
    <w:rsid w:val="009F06D2"/>
    <w:rsid w:val="009F0714"/>
    <w:rsid w:val="009F0D90"/>
    <w:rsid w:val="00A06A1E"/>
    <w:rsid w:val="00A07DD9"/>
    <w:rsid w:val="00A147BC"/>
    <w:rsid w:val="00A1560C"/>
    <w:rsid w:val="00A15DE2"/>
    <w:rsid w:val="00A210E1"/>
    <w:rsid w:val="00A23E20"/>
    <w:rsid w:val="00A24256"/>
    <w:rsid w:val="00A278D4"/>
    <w:rsid w:val="00A35E4F"/>
    <w:rsid w:val="00A37077"/>
    <w:rsid w:val="00A4101F"/>
    <w:rsid w:val="00A53DF6"/>
    <w:rsid w:val="00A567C5"/>
    <w:rsid w:val="00A64938"/>
    <w:rsid w:val="00A64D10"/>
    <w:rsid w:val="00A65E9E"/>
    <w:rsid w:val="00A67EFC"/>
    <w:rsid w:val="00A7014C"/>
    <w:rsid w:val="00A72246"/>
    <w:rsid w:val="00A765FE"/>
    <w:rsid w:val="00A817B7"/>
    <w:rsid w:val="00A82643"/>
    <w:rsid w:val="00A87887"/>
    <w:rsid w:val="00A91E3F"/>
    <w:rsid w:val="00A924C9"/>
    <w:rsid w:val="00A93D76"/>
    <w:rsid w:val="00A95024"/>
    <w:rsid w:val="00A979FC"/>
    <w:rsid w:val="00AA0FF0"/>
    <w:rsid w:val="00AA106A"/>
    <w:rsid w:val="00AA23DE"/>
    <w:rsid w:val="00AA47E4"/>
    <w:rsid w:val="00AC05C1"/>
    <w:rsid w:val="00AC1824"/>
    <w:rsid w:val="00AC3546"/>
    <w:rsid w:val="00AC654E"/>
    <w:rsid w:val="00AD0E37"/>
    <w:rsid w:val="00AD5A79"/>
    <w:rsid w:val="00AD6256"/>
    <w:rsid w:val="00AD6335"/>
    <w:rsid w:val="00AD7C5A"/>
    <w:rsid w:val="00AE23FD"/>
    <w:rsid w:val="00AE3E59"/>
    <w:rsid w:val="00AE51D0"/>
    <w:rsid w:val="00AE7587"/>
    <w:rsid w:val="00AF3BBF"/>
    <w:rsid w:val="00B00520"/>
    <w:rsid w:val="00B0240E"/>
    <w:rsid w:val="00B14597"/>
    <w:rsid w:val="00B15C15"/>
    <w:rsid w:val="00B20DFF"/>
    <w:rsid w:val="00B24306"/>
    <w:rsid w:val="00B345B3"/>
    <w:rsid w:val="00B353BB"/>
    <w:rsid w:val="00B36D4E"/>
    <w:rsid w:val="00B514ED"/>
    <w:rsid w:val="00B53F24"/>
    <w:rsid w:val="00B55A5D"/>
    <w:rsid w:val="00B57E30"/>
    <w:rsid w:val="00B72DF4"/>
    <w:rsid w:val="00B76F51"/>
    <w:rsid w:val="00B77188"/>
    <w:rsid w:val="00B87F49"/>
    <w:rsid w:val="00B925AA"/>
    <w:rsid w:val="00B93451"/>
    <w:rsid w:val="00B95738"/>
    <w:rsid w:val="00BA2CB3"/>
    <w:rsid w:val="00BA2CF1"/>
    <w:rsid w:val="00BB0246"/>
    <w:rsid w:val="00BB0C2A"/>
    <w:rsid w:val="00BB43D6"/>
    <w:rsid w:val="00BC283B"/>
    <w:rsid w:val="00BE0674"/>
    <w:rsid w:val="00BF14BA"/>
    <w:rsid w:val="00BF21AD"/>
    <w:rsid w:val="00BF753D"/>
    <w:rsid w:val="00BF7E80"/>
    <w:rsid w:val="00BF7F34"/>
    <w:rsid w:val="00C02973"/>
    <w:rsid w:val="00C06567"/>
    <w:rsid w:val="00C06A5C"/>
    <w:rsid w:val="00C07B02"/>
    <w:rsid w:val="00C1099D"/>
    <w:rsid w:val="00C10A2A"/>
    <w:rsid w:val="00C12C4B"/>
    <w:rsid w:val="00C15919"/>
    <w:rsid w:val="00C179AD"/>
    <w:rsid w:val="00C2237B"/>
    <w:rsid w:val="00C30F32"/>
    <w:rsid w:val="00C332AB"/>
    <w:rsid w:val="00C369BF"/>
    <w:rsid w:val="00C42107"/>
    <w:rsid w:val="00C42FDB"/>
    <w:rsid w:val="00C465A1"/>
    <w:rsid w:val="00C51137"/>
    <w:rsid w:val="00C53D85"/>
    <w:rsid w:val="00C60AD9"/>
    <w:rsid w:val="00C63678"/>
    <w:rsid w:val="00C638C9"/>
    <w:rsid w:val="00C64C23"/>
    <w:rsid w:val="00C66715"/>
    <w:rsid w:val="00C72D51"/>
    <w:rsid w:val="00C73B4B"/>
    <w:rsid w:val="00C87EF4"/>
    <w:rsid w:val="00C87F0E"/>
    <w:rsid w:val="00C91CA2"/>
    <w:rsid w:val="00C92842"/>
    <w:rsid w:val="00CA40DA"/>
    <w:rsid w:val="00CA4D80"/>
    <w:rsid w:val="00CA5F9D"/>
    <w:rsid w:val="00CB1B02"/>
    <w:rsid w:val="00CB3729"/>
    <w:rsid w:val="00CB535E"/>
    <w:rsid w:val="00CB6A6F"/>
    <w:rsid w:val="00CC6743"/>
    <w:rsid w:val="00CD0E0D"/>
    <w:rsid w:val="00CD35D6"/>
    <w:rsid w:val="00CD52DE"/>
    <w:rsid w:val="00CE64FD"/>
    <w:rsid w:val="00CF5741"/>
    <w:rsid w:val="00CF6929"/>
    <w:rsid w:val="00D00DD3"/>
    <w:rsid w:val="00D104D9"/>
    <w:rsid w:val="00D12E2D"/>
    <w:rsid w:val="00D14FCC"/>
    <w:rsid w:val="00D15C46"/>
    <w:rsid w:val="00D15E92"/>
    <w:rsid w:val="00D2055A"/>
    <w:rsid w:val="00D270E3"/>
    <w:rsid w:val="00D301FF"/>
    <w:rsid w:val="00D35823"/>
    <w:rsid w:val="00D412AE"/>
    <w:rsid w:val="00D41481"/>
    <w:rsid w:val="00D44366"/>
    <w:rsid w:val="00D52865"/>
    <w:rsid w:val="00D5396E"/>
    <w:rsid w:val="00D57A88"/>
    <w:rsid w:val="00D6228B"/>
    <w:rsid w:val="00D670D3"/>
    <w:rsid w:val="00D71CE6"/>
    <w:rsid w:val="00D77326"/>
    <w:rsid w:val="00D843A4"/>
    <w:rsid w:val="00D946F8"/>
    <w:rsid w:val="00DA0F3A"/>
    <w:rsid w:val="00DA280D"/>
    <w:rsid w:val="00DA7B24"/>
    <w:rsid w:val="00DD1F21"/>
    <w:rsid w:val="00DF1A6E"/>
    <w:rsid w:val="00E0291C"/>
    <w:rsid w:val="00E059FC"/>
    <w:rsid w:val="00E10FA3"/>
    <w:rsid w:val="00E117E7"/>
    <w:rsid w:val="00E11CB7"/>
    <w:rsid w:val="00E12A05"/>
    <w:rsid w:val="00E135DA"/>
    <w:rsid w:val="00E27CAD"/>
    <w:rsid w:val="00E30A08"/>
    <w:rsid w:val="00E30BE9"/>
    <w:rsid w:val="00E3437C"/>
    <w:rsid w:val="00E66B96"/>
    <w:rsid w:val="00E66C6C"/>
    <w:rsid w:val="00E71805"/>
    <w:rsid w:val="00E718E0"/>
    <w:rsid w:val="00E843A3"/>
    <w:rsid w:val="00E85824"/>
    <w:rsid w:val="00E9027B"/>
    <w:rsid w:val="00E9245C"/>
    <w:rsid w:val="00E96964"/>
    <w:rsid w:val="00EA0BB4"/>
    <w:rsid w:val="00EA5A19"/>
    <w:rsid w:val="00EB1621"/>
    <w:rsid w:val="00EB27AF"/>
    <w:rsid w:val="00EB4DE5"/>
    <w:rsid w:val="00EC37AD"/>
    <w:rsid w:val="00ED033A"/>
    <w:rsid w:val="00EE2576"/>
    <w:rsid w:val="00EE6048"/>
    <w:rsid w:val="00EE7729"/>
    <w:rsid w:val="00EF3232"/>
    <w:rsid w:val="00EF60B1"/>
    <w:rsid w:val="00F02157"/>
    <w:rsid w:val="00F031D3"/>
    <w:rsid w:val="00F0468B"/>
    <w:rsid w:val="00F16D91"/>
    <w:rsid w:val="00F16F41"/>
    <w:rsid w:val="00F234E0"/>
    <w:rsid w:val="00F258AE"/>
    <w:rsid w:val="00F25EA9"/>
    <w:rsid w:val="00F329F5"/>
    <w:rsid w:val="00F35955"/>
    <w:rsid w:val="00F36FDB"/>
    <w:rsid w:val="00F43943"/>
    <w:rsid w:val="00F45C68"/>
    <w:rsid w:val="00F52294"/>
    <w:rsid w:val="00F54525"/>
    <w:rsid w:val="00F55AA7"/>
    <w:rsid w:val="00F56A07"/>
    <w:rsid w:val="00F6249E"/>
    <w:rsid w:val="00F63073"/>
    <w:rsid w:val="00F67434"/>
    <w:rsid w:val="00F70D21"/>
    <w:rsid w:val="00F76F78"/>
    <w:rsid w:val="00F852A5"/>
    <w:rsid w:val="00F86024"/>
    <w:rsid w:val="00F871AE"/>
    <w:rsid w:val="00F8781B"/>
    <w:rsid w:val="00F90822"/>
    <w:rsid w:val="00F93CB9"/>
    <w:rsid w:val="00F9665D"/>
    <w:rsid w:val="00F96B21"/>
    <w:rsid w:val="00F972AD"/>
    <w:rsid w:val="00F97419"/>
    <w:rsid w:val="00F976B2"/>
    <w:rsid w:val="00F978ED"/>
    <w:rsid w:val="00FA137E"/>
    <w:rsid w:val="00FA77A6"/>
    <w:rsid w:val="00FA7EB8"/>
    <w:rsid w:val="00FB2D31"/>
    <w:rsid w:val="00FB3184"/>
    <w:rsid w:val="00FB4F08"/>
    <w:rsid w:val="00FB5322"/>
    <w:rsid w:val="00FC049B"/>
    <w:rsid w:val="00FC06EE"/>
    <w:rsid w:val="00FC1C9A"/>
    <w:rsid w:val="00FC6936"/>
    <w:rsid w:val="00FD40E7"/>
    <w:rsid w:val="00FD5963"/>
    <w:rsid w:val="00FE0777"/>
    <w:rsid w:val="00FE0C5D"/>
    <w:rsid w:val="00FE36D6"/>
    <w:rsid w:val="00FE3C7A"/>
    <w:rsid w:val="00FF62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link w:val="FooterChar"/>
    <w:uiPriority w:val="99"/>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rsid w:val="00C15919"/>
    <w:rPr>
      <w:color w:val="0000FF"/>
      <w:u w:val="single"/>
    </w:rPr>
  </w:style>
  <w:style w:type="table" w:styleId="TableGrid">
    <w:name w:val="Table Grid"/>
    <w:basedOn w:val="TableNormal"/>
    <w:rsid w:val="009971D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rFonts w:ascii="Courier New" w:hAnsi="Courier New"/>
      <w:b/>
      <w:bCs/>
      <w:spacing w:val="-3"/>
    </w:rPr>
  </w:style>
  <w:style w:type="paragraph" w:customStyle="1" w:styleId="p7">
    <w:name w:val="p7"/>
    <w:basedOn w:val="Normal"/>
    <w:rsid w:val="00B345B3"/>
    <w:pPr>
      <w:tabs>
        <w:tab w:val="clear" w:pos="-720"/>
        <w:tab w:val="left" w:pos="204"/>
      </w:tabs>
      <w:suppressAutoHyphens w:val="0"/>
      <w:autoSpaceDE w:val="0"/>
      <w:autoSpaceDN w:val="0"/>
      <w:adjustRightInd w:val="0"/>
      <w:jc w:val="left"/>
    </w:pPr>
    <w:rPr>
      <w:rFonts w:ascii="Times New Roman" w:hAnsi="Times New Roman"/>
      <w:spacing w:val="0"/>
      <w:szCs w:val="24"/>
    </w:rPr>
  </w:style>
  <w:style w:type="paragraph" w:customStyle="1" w:styleId="p12">
    <w:name w:val="p12"/>
    <w:basedOn w:val="Normal"/>
    <w:rsid w:val="00B345B3"/>
    <w:pPr>
      <w:tabs>
        <w:tab w:val="clear" w:pos="-720"/>
      </w:tabs>
      <w:suppressAutoHyphens w:val="0"/>
      <w:autoSpaceDE w:val="0"/>
      <w:autoSpaceDN w:val="0"/>
      <w:adjustRightInd w:val="0"/>
      <w:ind w:firstLine="260"/>
      <w:jc w:val="left"/>
    </w:pPr>
    <w:rPr>
      <w:rFonts w:ascii="Times New Roman" w:hAnsi="Times New Roman"/>
      <w:spacing w:val="0"/>
      <w:szCs w:val="24"/>
    </w:rPr>
  </w:style>
  <w:style w:type="character" w:styleId="FollowedHyperlink">
    <w:name w:val="FollowedHyperlink"/>
    <w:basedOn w:val="DefaultParagraphFont"/>
    <w:rsid w:val="00F96B21"/>
    <w:rPr>
      <w:color w:val="800080" w:themeColor="followedHyperlink"/>
      <w:u w:val="single"/>
    </w:rPr>
  </w:style>
  <w:style w:type="character" w:customStyle="1" w:styleId="FooterChar">
    <w:name w:val="Footer Char"/>
    <w:basedOn w:val="DefaultParagraphFont"/>
    <w:link w:val="Footer"/>
    <w:uiPriority w:val="99"/>
    <w:rsid w:val="00714F9C"/>
    <w:rPr>
      <w:rFonts w:ascii="Courier New" w:hAnsi="Courier New"/>
      <w:spacing w:val="-3"/>
      <w:sz w:val="24"/>
    </w:rPr>
  </w:style>
  <w:style w:type="paragraph" w:styleId="BodyText3">
    <w:name w:val="Body Text 3"/>
    <w:basedOn w:val="Normal"/>
    <w:link w:val="BodyText3Char"/>
    <w:rsid w:val="005959F1"/>
    <w:pPr>
      <w:spacing w:after="120"/>
    </w:pPr>
    <w:rPr>
      <w:sz w:val="16"/>
      <w:szCs w:val="16"/>
    </w:rPr>
  </w:style>
  <w:style w:type="character" w:customStyle="1" w:styleId="BodyText3Char">
    <w:name w:val="Body Text 3 Char"/>
    <w:basedOn w:val="DefaultParagraphFont"/>
    <w:link w:val="BodyText3"/>
    <w:rsid w:val="005959F1"/>
    <w:rPr>
      <w:rFonts w:ascii="Courier New" w:hAnsi="Courier New"/>
      <w:spacing w:val="-3"/>
      <w:sz w:val="16"/>
      <w:szCs w:val="16"/>
    </w:rPr>
  </w:style>
  <w:style w:type="paragraph" w:styleId="Revision">
    <w:name w:val="Revision"/>
    <w:hidden/>
    <w:uiPriority w:val="99"/>
    <w:semiHidden/>
    <w:rsid w:val="00CB1B02"/>
    <w:rPr>
      <w:rFonts w:ascii="Courier New" w:hAnsi="Courier New"/>
      <w:spacing w:val="-3"/>
      <w:sz w:val="24"/>
    </w:rPr>
  </w:style>
  <w:style w:type="paragraph" w:customStyle="1" w:styleId="L1-FlLSp12">
    <w:name w:val="L1-FlL Sp&amp;1/2"/>
    <w:basedOn w:val="Normal"/>
    <w:link w:val="L1-FlLSp12Char"/>
    <w:rsid w:val="003933F1"/>
    <w:pPr>
      <w:widowControl/>
      <w:tabs>
        <w:tab w:val="clear" w:pos="-720"/>
        <w:tab w:val="left" w:pos="1152"/>
      </w:tabs>
      <w:suppressAutoHyphens w:val="0"/>
      <w:spacing w:line="360" w:lineRule="atLeast"/>
      <w:jc w:val="left"/>
    </w:pPr>
    <w:rPr>
      <w:rFonts w:ascii="Garamond" w:hAnsi="Garamond"/>
      <w:spacing w:val="0"/>
    </w:rPr>
  </w:style>
  <w:style w:type="character" w:customStyle="1" w:styleId="L1-FlLSp12Char">
    <w:name w:val="L1-FlL Sp&amp;1/2 Char"/>
    <w:basedOn w:val="DefaultParagraphFont"/>
    <w:link w:val="L1-FlLSp12"/>
    <w:locked/>
    <w:rsid w:val="003933F1"/>
    <w:rPr>
      <w:rFonts w:ascii="Garamond"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2D8E"/>
    <w:pPr>
      <w:widowControl w:val="0"/>
      <w:tabs>
        <w:tab w:val="left" w:pos="-720"/>
      </w:tabs>
      <w:suppressAutoHyphens/>
      <w:jc w:val="both"/>
    </w:pPr>
    <w:rPr>
      <w:rFonts w:ascii="Courier New" w:hAnsi="Courier New"/>
      <w:spacing w:val="-3"/>
      <w:sz w:val="24"/>
    </w:rPr>
  </w:style>
  <w:style w:type="paragraph" w:styleId="Heading1">
    <w:name w:val="heading 1"/>
    <w:basedOn w:val="Normal"/>
    <w:next w:val="Normal"/>
    <w:qFormat/>
    <w:rsid w:val="00232D8E"/>
    <w:pPr>
      <w:keepNext/>
      <w:outlineLvl w:val="0"/>
    </w:pPr>
    <w:rPr>
      <w:rFonts w:ascii="Times New Roman" w:hAnsi="Times New Roman"/>
      <w:b/>
    </w:rPr>
  </w:style>
  <w:style w:type="paragraph" w:styleId="Heading2">
    <w:name w:val="heading 2"/>
    <w:basedOn w:val="Normal"/>
    <w:next w:val="Normal"/>
    <w:qFormat/>
    <w:rsid w:val="00232D8E"/>
    <w:pPr>
      <w:keepNext/>
      <w:ind w:left="360"/>
      <w:jc w:val="left"/>
      <w:outlineLvl w:val="1"/>
    </w:pPr>
    <w:rPr>
      <w:rFonts w:ascii="Times New Roman" w:hAnsi="Times New Roman"/>
      <w:u w:val="single"/>
    </w:rPr>
  </w:style>
  <w:style w:type="paragraph" w:styleId="Heading3">
    <w:name w:val="heading 3"/>
    <w:basedOn w:val="Normal"/>
    <w:next w:val="Normal"/>
    <w:qFormat/>
    <w:rsid w:val="00232D8E"/>
    <w:pPr>
      <w:keepNext/>
      <w:jc w:val="center"/>
      <w:outlineLvl w:val="2"/>
    </w:pPr>
    <w:rPr>
      <w:rFonts w:ascii="Times New Roman" w:hAnsi="Times New Roman"/>
      <w:b/>
      <w:sz w:val="28"/>
    </w:rPr>
  </w:style>
  <w:style w:type="paragraph" w:styleId="Heading4">
    <w:name w:val="heading 4"/>
    <w:basedOn w:val="Normal"/>
    <w:next w:val="Normal"/>
    <w:qFormat/>
    <w:rsid w:val="00232D8E"/>
    <w:pPr>
      <w:keepNext/>
      <w:numPr>
        <w:numId w:val="15"/>
      </w:numPr>
      <w:ind w:left="720"/>
      <w:jc w:val="left"/>
      <w:outlineLvl w:val="3"/>
    </w:pPr>
    <w:rPr>
      <w:rFonts w:ascii="Times New Roman" w:hAnsi="Times New Roman"/>
      <w:u w:val="single"/>
    </w:rPr>
  </w:style>
  <w:style w:type="paragraph" w:styleId="Heading5">
    <w:name w:val="heading 5"/>
    <w:basedOn w:val="Normal"/>
    <w:next w:val="Normal"/>
    <w:qFormat/>
    <w:rsid w:val="00232D8E"/>
    <w:pPr>
      <w:keepNext/>
      <w:jc w:val="left"/>
      <w:outlineLvl w:val="4"/>
    </w:pPr>
    <w:rPr>
      <w:rFonts w:ascii="Times New Roman" w:hAnsi="Times New Roman"/>
      <w:b/>
      <w:sz w:val="20"/>
    </w:rPr>
  </w:style>
  <w:style w:type="paragraph" w:styleId="Heading6">
    <w:name w:val="heading 6"/>
    <w:basedOn w:val="Normal"/>
    <w:next w:val="Normal"/>
    <w:qFormat/>
    <w:rsid w:val="00232D8E"/>
    <w:pPr>
      <w:keepNext/>
      <w:ind w:left="720"/>
      <w:jc w:val="left"/>
      <w:outlineLvl w:val="5"/>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rsid w:val="00232D8E"/>
  </w:style>
  <w:style w:type="character" w:styleId="EndnoteReference">
    <w:name w:val="endnote reference"/>
    <w:basedOn w:val="DefaultParagraphFont"/>
    <w:semiHidden/>
    <w:rsid w:val="00232D8E"/>
    <w:rPr>
      <w:vertAlign w:val="superscript"/>
    </w:rPr>
  </w:style>
  <w:style w:type="paragraph" w:styleId="FootnoteText">
    <w:name w:val="footnote text"/>
    <w:basedOn w:val="Normal"/>
    <w:semiHidden/>
    <w:rsid w:val="00232D8E"/>
  </w:style>
  <w:style w:type="character" w:styleId="FootnoteReference">
    <w:name w:val="footnote reference"/>
    <w:basedOn w:val="DefaultParagraphFont"/>
    <w:semiHidden/>
    <w:rsid w:val="00232D8E"/>
    <w:rPr>
      <w:vertAlign w:val="superscript"/>
    </w:rPr>
  </w:style>
  <w:style w:type="character" w:customStyle="1" w:styleId="Document8">
    <w:name w:val="Document 8"/>
    <w:basedOn w:val="DefaultParagraphFont"/>
    <w:rsid w:val="00232D8E"/>
  </w:style>
  <w:style w:type="character" w:customStyle="1" w:styleId="Document4">
    <w:name w:val="Document 4"/>
    <w:basedOn w:val="DefaultParagraphFont"/>
    <w:rsid w:val="00232D8E"/>
    <w:rPr>
      <w:b/>
      <w:i/>
      <w:sz w:val="20"/>
    </w:rPr>
  </w:style>
  <w:style w:type="character" w:customStyle="1" w:styleId="Document6">
    <w:name w:val="Document 6"/>
    <w:basedOn w:val="DefaultParagraphFont"/>
    <w:rsid w:val="00232D8E"/>
  </w:style>
  <w:style w:type="character" w:customStyle="1" w:styleId="Document5">
    <w:name w:val="Document 5"/>
    <w:basedOn w:val="DefaultParagraphFont"/>
    <w:rsid w:val="00232D8E"/>
  </w:style>
  <w:style w:type="character" w:customStyle="1" w:styleId="Document2">
    <w:name w:val="Document 2"/>
    <w:basedOn w:val="DefaultParagraphFont"/>
    <w:rsid w:val="00232D8E"/>
    <w:rPr>
      <w:rFonts w:ascii="CG Times" w:hAnsi="CG Times"/>
      <w:noProof w:val="0"/>
      <w:sz w:val="20"/>
      <w:lang w:val="en-US"/>
    </w:rPr>
  </w:style>
  <w:style w:type="character" w:customStyle="1" w:styleId="Document7">
    <w:name w:val="Document 7"/>
    <w:basedOn w:val="DefaultParagraphFont"/>
    <w:rsid w:val="00232D8E"/>
  </w:style>
  <w:style w:type="character" w:customStyle="1" w:styleId="Bibliogrphy">
    <w:name w:val="Bibliogrphy"/>
    <w:basedOn w:val="DefaultParagraphFont"/>
    <w:rsid w:val="00232D8E"/>
  </w:style>
  <w:style w:type="character" w:customStyle="1" w:styleId="RightPar1">
    <w:name w:val="Right Par 1"/>
    <w:basedOn w:val="DefaultParagraphFont"/>
    <w:rsid w:val="00232D8E"/>
  </w:style>
  <w:style w:type="character" w:customStyle="1" w:styleId="RightPar2">
    <w:name w:val="Right Par 2"/>
    <w:basedOn w:val="DefaultParagraphFont"/>
    <w:rsid w:val="00232D8E"/>
  </w:style>
  <w:style w:type="character" w:customStyle="1" w:styleId="Document3">
    <w:name w:val="Document 3"/>
    <w:basedOn w:val="DefaultParagraphFont"/>
    <w:rsid w:val="00232D8E"/>
    <w:rPr>
      <w:rFonts w:ascii="CG Times" w:hAnsi="CG Times"/>
      <w:noProof w:val="0"/>
      <w:sz w:val="20"/>
      <w:lang w:val="en-US"/>
    </w:rPr>
  </w:style>
  <w:style w:type="character" w:customStyle="1" w:styleId="RightPar3">
    <w:name w:val="Right Par 3"/>
    <w:basedOn w:val="DefaultParagraphFont"/>
    <w:rsid w:val="00232D8E"/>
  </w:style>
  <w:style w:type="character" w:customStyle="1" w:styleId="RightPar4">
    <w:name w:val="Right Par 4"/>
    <w:basedOn w:val="DefaultParagraphFont"/>
    <w:rsid w:val="00232D8E"/>
  </w:style>
  <w:style w:type="character" w:customStyle="1" w:styleId="RightPar5">
    <w:name w:val="Right Par 5"/>
    <w:basedOn w:val="DefaultParagraphFont"/>
    <w:rsid w:val="00232D8E"/>
  </w:style>
  <w:style w:type="character" w:customStyle="1" w:styleId="RightPar6">
    <w:name w:val="Right Par 6"/>
    <w:basedOn w:val="DefaultParagraphFont"/>
    <w:rsid w:val="00232D8E"/>
  </w:style>
  <w:style w:type="character" w:customStyle="1" w:styleId="RightPar7">
    <w:name w:val="Right Par 7"/>
    <w:basedOn w:val="DefaultParagraphFont"/>
    <w:rsid w:val="00232D8E"/>
  </w:style>
  <w:style w:type="character" w:customStyle="1" w:styleId="RightPar8">
    <w:name w:val="Right Par 8"/>
    <w:basedOn w:val="DefaultParagraphFont"/>
    <w:rsid w:val="00232D8E"/>
  </w:style>
  <w:style w:type="paragraph" w:customStyle="1" w:styleId="Document1">
    <w:name w:val="Document 1"/>
    <w:rsid w:val="00232D8E"/>
    <w:pPr>
      <w:keepNext/>
      <w:keepLines/>
      <w:widowControl w:val="0"/>
      <w:tabs>
        <w:tab w:val="left" w:pos="-720"/>
      </w:tabs>
      <w:suppressAutoHyphens/>
    </w:pPr>
    <w:rPr>
      <w:rFonts w:ascii="CG Times" w:hAnsi="CG Times"/>
    </w:rPr>
  </w:style>
  <w:style w:type="character" w:customStyle="1" w:styleId="DocInit">
    <w:name w:val="Doc Init"/>
    <w:basedOn w:val="DefaultParagraphFont"/>
    <w:rsid w:val="00232D8E"/>
  </w:style>
  <w:style w:type="character" w:customStyle="1" w:styleId="TechInit">
    <w:name w:val="Tech Init"/>
    <w:basedOn w:val="DefaultParagraphFont"/>
    <w:rsid w:val="00232D8E"/>
    <w:rPr>
      <w:rFonts w:ascii="CG Times" w:hAnsi="CG Times"/>
      <w:noProof w:val="0"/>
      <w:sz w:val="20"/>
      <w:lang w:val="en-US"/>
    </w:rPr>
  </w:style>
  <w:style w:type="character" w:customStyle="1" w:styleId="Technical5">
    <w:name w:val="Technical 5"/>
    <w:basedOn w:val="DefaultParagraphFont"/>
    <w:rsid w:val="00232D8E"/>
  </w:style>
  <w:style w:type="character" w:customStyle="1" w:styleId="Technical6">
    <w:name w:val="Technical 6"/>
    <w:basedOn w:val="DefaultParagraphFont"/>
    <w:rsid w:val="00232D8E"/>
  </w:style>
  <w:style w:type="character" w:customStyle="1" w:styleId="Technical2">
    <w:name w:val="Technical 2"/>
    <w:basedOn w:val="DefaultParagraphFont"/>
    <w:rsid w:val="00232D8E"/>
    <w:rPr>
      <w:rFonts w:ascii="CG Times" w:hAnsi="CG Times"/>
      <w:noProof w:val="0"/>
      <w:sz w:val="20"/>
      <w:lang w:val="en-US"/>
    </w:rPr>
  </w:style>
  <w:style w:type="character" w:customStyle="1" w:styleId="Technical3">
    <w:name w:val="Technical 3"/>
    <w:basedOn w:val="DefaultParagraphFont"/>
    <w:rsid w:val="00232D8E"/>
    <w:rPr>
      <w:rFonts w:ascii="CG Times" w:hAnsi="CG Times"/>
      <w:noProof w:val="0"/>
      <w:sz w:val="20"/>
      <w:lang w:val="en-US"/>
    </w:rPr>
  </w:style>
  <w:style w:type="character" w:customStyle="1" w:styleId="Technical4">
    <w:name w:val="Technical 4"/>
    <w:basedOn w:val="DefaultParagraphFont"/>
    <w:rsid w:val="00232D8E"/>
  </w:style>
  <w:style w:type="character" w:customStyle="1" w:styleId="Technical1">
    <w:name w:val="Technical 1"/>
    <w:basedOn w:val="DefaultParagraphFont"/>
    <w:rsid w:val="00232D8E"/>
    <w:rPr>
      <w:rFonts w:ascii="CG Times" w:hAnsi="CG Times"/>
      <w:noProof w:val="0"/>
      <w:sz w:val="20"/>
      <w:lang w:val="en-US"/>
    </w:rPr>
  </w:style>
  <w:style w:type="character" w:customStyle="1" w:styleId="Technical7">
    <w:name w:val="Technical 7"/>
    <w:basedOn w:val="DefaultParagraphFont"/>
    <w:rsid w:val="00232D8E"/>
  </w:style>
  <w:style w:type="character" w:customStyle="1" w:styleId="Technical8">
    <w:name w:val="Technical 8"/>
    <w:basedOn w:val="DefaultParagraphFont"/>
    <w:rsid w:val="00232D8E"/>
  </w:style>
  <w:style w:type="paragraph" w:styleId="TOC1">
    <w:name w:val="toc 1"/>
    <w:basedOn w:val="Normal"/>
    <w:next w:val="Normal"/>
    <w:semiHidden/>
    <w:rsid w:val="00232D8E"/>
    <w:pPr>
      <w:tabs>
        <w:tab w:val="right" w:leader="dot" w:pos="9360"/>
      </w:tabs>
      <w:spacing w:before="480"/>
      <w:ind w:left="720" w:right="720" w:hanging="720"/>
    </w:pPr>
  </w:style>
  <w:style w:type="paragraph" w:styleId="TOC2">
    <w:name w:val="toc 2"/>
    <w:basedOn w:val="Normal"/>
    <w:next w:val="Normal"/>
    <w:semiHidden/>
    <w:rsid w:val="00232D8E"/>
    <w:pPr>
      <w:tabs>
        <w:tab w:val="right" w:leader="dot" w:pos="9360"/>
      </w:tabs>
      <w:ind w:left="1440" w:right="720" w:hanging="720"/>
    </w:pPr>
  </w:style>
  <w:style w:type="paragraph" w:styleId="TOC3">
    <w:name w:val="toc 3"/>
    <w:basedOn w:val="Normal"/>
    <w:next w:val="Normal"/>
    <w:semiHidden/>
    <w:rsid w:val="00232D8E"/>
    <w:pPr>
      <w:tabs>
        <w:tab w:val="right" w:leader="dot" w:pos="9360"/>
      </w:tabs>
      <w:ind w:left="2160" w:right="720" w:hanging="720"/>
    </w:pPr>
  </w:style>
  <w:style w:type="paragraph" w:styleId="TOC4">
    <w:name w:val="toc 4"/>
    <w:basedOn w:val="Normal"/>
    <w:next w:val="Normal"/>
    <w:semiHidden/>
    <w:rsid w:val="00232D8E"/>
    <w:pPr>
      <w:tabs>
        <w:tab w:val="right" w:leader="dot" w:pos="9360"/>
      </w:tabs>
      <w:ind w:left="2880" w:right="720" w:hanging="720"/>
    </w:pPr>
  </w:style>
  <w:style w:type="paragraph" w:styleId="TOC5">
    <w:name w:val="toc 5"/>
    <w:basedOn w:val="Normal"/>
    <w:next w:val="Normal"/>
    <w:semiHidden/>
    <w:rsid w:val="00232D8E"/>
    <w:pPr>
      <w:tabs>
        <w:tab w:val="right" w:leader="dot" w:pos="9360"/>
      </w:tabs>
      <w:ind w:left="3600" w:right="720" w:hanging="720"/>
    </w:pPr>
  </w:style>
  <w:style w:type="paragraph" w:styleId="TOC6">
    <w:name w:val="toc 6"/>
    <w:basedOn w:val="Normal"/>
    <w:next w:val="Normal"/>
    <w:semiHidden/>
    <w:rsid w:val="00232D8E"/>
    <w:pPr>
      <w:tabs>
        <w:tab w:val="right" w:pos="9360"/>
      </w:tabs>
      <w:ind w:left="720" w:hanging="720"/>
    </w:pPr>
  </w:style>
  <w:style w:type="paragraph" w:styleId="TOC7">
    <w:name w:val="toc 7"/>
    <w:basedOn w:val="Normal"/>
    <w:next w:val="Normal"/>
    <w:semiHidden/>
    <w:rsid w:val="00232D8E"/>
    <w:pPr>
      <w:ind w:left="720" w:hanging="720"/>
    </w:pPr>
  </w:style>
  <w:style w:type="paragraph" w:styleId="TOC8">
    <w:name w:val="toc 8"/>
    <w:basedOn w:val="Normal"/>
    <w:next w:val="Normal"/>
    <w:semiHidden/>
    <w:rsid w:val="00232D8E"/>
    <w:pPr>
      <w:tabs>
        <w:tab w:val="right" w:pos="9360"/>
      </w:tabs>
      <w:ind w:left="720" w:hanging="720"/>
    </w:pPr>
  </w:style>
  <w:style w:type="paragraph" w:styleId="TOC9">
    <w:name w:val="toc 9"/>
    <w:basedOn w:val="Normal"/>
    <w:next w:val="Normal"/>
    <w:semiHidden/>
    <w:rsid w:val="00232D8E"/>
    <w:pPr>
      <w:tabs>
        <w:tab w:val="right" w:leader="dot" w:pos="9360"/>
      </w:tabs>
      <w:ind w:left="720" w:hanging="720"/>
    </w:pPr>
  </w:style>
  <w:style w:type="paragraph" w:styleId="Index1">
    <w:name w:val="index 1"/>
    <w:basedOn w:val="Normal"/>
    <w:next w:val="Normal"/>
    <w:semiHidden/>
    <w:rsid w:val="00232D8E"/>
    <w:pPr>
      <w:tabs>
        <w:tab w:val="right" w:leader="dot" w:pos="9360"/>
      </w:tabs>
      <w:ind w:left="1440" w:right="720" w:hanging="1440"/>
    </w:pPr>
  </w:style>
  <w:style w:type="paragraph" w:styleId="Index2">
    <w:name w:val="index 2"/>
    <w:basedOn w:val="Normal"/>
    <w:next w:val="Normal"/>
    <w:semiHidden/>
    <w:rsid w:val="00232D8E"/>
    <w:pPr>
      <w:tabs>
        <w:tab w:val="right" w:leader="dot" w:pos="9360"/>
      </w:tabs>
      <w:ind w:left="1440" w:right="720" w:hanging="720"/>
    </w:pPr>
  </w:style>
  <w:style w:type="paragraph" w:styleId="TOAHeading">
    <w:name w:val="toa heading"/>
    <w:basedOn w:val="Normal"/>
    <w:next w:val="Normal"/>
    <w:semiHidden/>
    <w:rsid w:val="00232D8E"/>
    <w:pPr>
      <w:tabs>
        <w:tab w:val="right" w:pos="9360"/>
      </w:tabs>
    </w:pPr>
  </w:style>
  <w:style w:type="paragraph" w:styleId="Caption">
    <w:name w:val="caption"/>
    <w:basedOn w:val="Normal"/>
    <w:next w:val="Normal"/>
    <w:qFormat/>
    <w:rsid w:val="00232D8E"/>
  </w:style>
  <w:style w:type="character" w:customStyle="1" w:styleId="EquationCaption">
    <w:name w:val="_Equation Caption"/>
    <w:rsid w:val="00232D8E"/>
  </w:style>
  <w:style w:type="paragraph" w:styleId="Footer">
    <w:name w:val="footer"/>
    <w:basedOn w:val="Normal"/>
    <w:link w:val="FooterChar"/>
    <w:uiPriority w:val="99"/>
    <w:rsid w:val="00232D8E"/>
    <w:pPr>
      <w:tabs>
        <w:tab w:val="clear" w:pos="-720"/>
        <w:tab w:val="center" w:pos="4320"/>
        <w:tab w:val="right" w:pos="8640"/>
      </w:tabs>
    </w:pPr>
  </w:style>
  <w:style w:type="paragraph" w:styleId="Header">
    <w:name w:val="header"/>
    <w:basedOn w:val="Normal"/>
    <w:rsid w:val="00232D8E"/>
    <w:pPr>
      <w:tabs>
        <w:tab w:val="clear" w:pos="-720"/>
        <w:tab w:val="center" w:pos="4320"/>
        <w:tab w:val="right" w:pos="8640"/>
      </w:tabs>
    </w:pPr>
  </w:style>
  <w:style w:type="character" w:styleId="PageNumber">
    <w:name w:val="page number"/>
    <w:basedOn w:val="DefaultParagraphFont"/>
    <w:rsid w:val="00232D8E"/>
  </w:style>
  <w:style w:type="paragraph" w:styleId="BodyText">
    <w:name w:val="Body Text"/>
    <w:basedOn w:val="Normal"/>
    <w:rsid w:val="00232D8E"/>
    <w:pPr>
      <w:jc w:val="left"/>
    </w:pPr>
    <w:rPr>
      <w:rFonts w:ascii="Times New Roman" w:hAnsi="Times New Roman"/>
      <w:b/>
    </w:rPr>
  </w:style>
  <w:style w:type="paragraph" w:styleId="BodyTextIndent">
    <w:name w:val="Body Text Indent"/>
    <w:basedOn w:val="Normal"/>
    <w:rsid w:val="00232D8E"/>
    <w:pPr>
      <w:ind w:left="720"/>
      <w:jc w:val="left"/>
    </w:pPr>
    <w:rPr>
      <w:rFonts w:ascii="Times New Roman" w:hAnsi="Times New Roman"/>
    </w:rPr>
  </w:style>
  <w:style w:type="paragraph" w:styleId="BodyText2">
    <w:name w:val="Body Text 2"/>
    <w:basedOn w:val="Normal"/>
    <w:rsid w:val="00232D8E"/>
    <w:pPr>
      <w:jc w:val="left"/>
    </w:pPr>
    <w:rPr>
      <w:rFonts w:ascii="Times New Roman" w:hAnsi="Times New Roman"/>
      <w:sz w:val="16"/>
    </w:rPr>
  </w:style>
  <w:style w:type="paragraph" w:styleId="BodyTextIndent2">
    <w:name w:val="Body Text Indent 2"/>
    <w:basedOn w:val="Normal"/>
    <w:rsid w:val="00232D8E"/>
    <w:pPr>
      <w:ind w:left="360"/>
      <w:jc w:val="left"/>
    </w:pPr>
    <w:rPr>
      <w:rFonts w:ascii="Times New Roman" w:hAnsi="Times New Roman"/>
    </w:rPr>
  </w:style>
  <w:style w:type="paragraph" w:styleId="BalloonText">
    <w:name w:val="Balloon Text"/>
    <w:basedOn w:val="Normal"/>
    <w:semiHidden/>
    <w:rsid w:val="002C0EDC"/>
    <w:rPr>
      <w:rFonts w:ascii="Tahoma" w:hAnsi="Tahoma" w:cs="Tahoma"/>
      <w:sz w:val="16"/>
      <w:szCs w:val="16"/>
    </w:rPr>
  </w:style>
  <w:style w:type="character" w:customStyle="1" w:styleId="EndnoteTextChar">
    <w:name w:val="Endnote Text Char"/>
    <w:basedOn w:val="DefaultParagraphFont"/>
    <w:link w:val="EndnoteText"/>
    <w:semiHidden/>
    <w:rsid w:val="001A7BBD"/>
    <w:rPr>
      <w:rFonts w:ascii="Courier New" w:hAnsi="Courier New"/>
      <w:spacing w:val="-3"/>
      <w:sz w:val="24"/>
    </w:rPr>
  </w:style>
  <w:style w:type="paragraph" w:styleId="ListParagraph">
    <w:name w:val="List Paragraph"/>
    <w:basedOn w:val="Normal"/>
    <w:uiPriority w:val="34"/>
    <w:qFormat/>
    <w:rsid w:val="0096089F"/>
    <w:pPr>
      <w:ind w:left="720"/>
    </w:pPr>
  </w:style>
  <w:style w:type="character" w:styleId="Hyperlink">
    <w:name w:val="Hyperlink"/>
    <w:basedOn w:val="DefaultParagraphFont"/>
    <w:rsid w:val="00C15919"/>
    <w:rPr>
      <w:color w:val="0000FF"/>
      <w:u w:val="single"/>
    </w:rPr>
  </w:style>
  <w:style w:type="table" w:styleId="TableGrid">
    <w:name w:val="Table Grid"/>
    <w:basedOn w:val="TableNormal"/>
    <w:rsid w:val="009971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rsid w:val="00CF5741"/>
    <w:rPr>
      <w:sz w:val="16"/>
      <w:szCs w:val="16"/>
    </w:rPr>
  </w:style>
  <w:style w:type="paragraph" w:styleId="CommentText">
    <w:name w:val="annotation text"/>
    <w:basedOn w:val="Normal"/>
    <w:link w:val="CommentTextChar"/>
    <w:rsid w:val="00CF5741"/>
    <w:rPr>
      <w:sz w:val="20"/>
    </w:rPr>
  </w:style>
  <w:style w:type="character" w:customStyle="1" w:styleId="CommentTextChar">
    <w:name w:val="Comment Text Char"/>
    <w:basedOn w:val="DefaultParagraphFont"/>
    <w:link w:val="CommentText"/>
    <w:rsid w:val="00CF5741"/>
    <w:rPr>
      <w:rFonts w:ascii="Courier New" w:hAnsi="Courier New"/>
      <w:spacing w:val="-3"/>
    </w:rPr>
  </w:style>
  <w:style w:type="paragraph" w:styleId="CommentSubject">
    <w:name w:val="annotation subject"/>
    <w:basedOn w:val="CommentText"/>
    <w:next w:val="CommentText"/>
    <w:link w:val="CommentSubjectChar"/>
    <w:rsid w:val="0016516D"/>
    <w:rPr>
      <w:b/>
      <w:bCs/>
    </w:rPr>
  </w:style>
  <w:style w:type="character" w:customStyle="1" w:styleId="CommentSubjectChar">
    <w:name w:val="Comment Subject Char"/>
    <w:basedOn w:val="CommentTextChar"/>
    <w:link w:val="CommentSubject"/>
    <w:rsid w:val="0016516D"/>
    <w:rPr>
      <w:rFonts w:ascii="Courier New" w:hAnsi="Courier New"/>
      <w:b/>
      <w:bCs/>
      <w:spacing w:val="-3"/>
    </w:rPr>
  </w:style>
  <w:style w:type="paragraph" w:customStyle="1" w:styleId="p7">
    <w:name w:val="p7"/>
    <w:basedOn w:val="Normal"/>
    <w:rsid w:val="00B345B3"/>
    <w:pPr>
      <w:tabs>
        <w:tab w:val="clear" w:pos="-720"/>
        <w:tab w:val="left" w:pos="204"/>
      </w:tabs>
      <w:suppressAutoHyphens w:val="0"/>
      <w:autoSpaceDE w:val="0"/>
      <w:autoSpaceDN w:val="0"/>
      <w:adjustRightInd w:val="0"/>
      <w:jc w:val="left"/>
    </w:pPr>
    <w:rPr>
      <w:rFonts w:ascii="Times New Roman" w:hAnsi="Times New Roman"/>
      <w:spacing w:val="0"/>
      <w:szCs w:val="24"/>
    </w:rPr>
  </w:style>
  <w:style w:type="paragraph" w:customStyle="1" w:styleId="p12">
    <w:name w:val="p12"/>
    <w:basedOn w:val="Normal"/>
    <w:rsid w:val="00B345B3"/>
    <w:pPr>
      <w:tabs>
        <w:tab w:val="clear" w:pos="-720"/>
      </w:tabs>
      <w:suppressAutoHyphens w:val="0"/>
      <w:autoSpaceDE w:val="0"/>
      <w:autoSpaceDN w:val="0"/>
      <w:adjustRightInd w:val="0"/>
      <w:ind w:firstLine="260"/>
      <w:jc w:val="left"/>
    </w:pPr>
    <w:rPr>
      <w:rFonts w:ascii="Times New Roman" w:hAnsi="Times New Roman"/>
      <w:spacing w:val="0"/>
      <w:szCs w:val="24"/>
    </w:rPr>
  </w:style>
  <w:style w:type="character" w:styleId="FollowedHyperlink">
    <w:name w:val="FollowedHyperlink"/>
    <w:basedOn w:val="DefaultParagraphFont"/>
    <w:rsid w:val="00F96B21"/>
    <w:rPr>
      <w:color w:val="800080" w:themeColor="followedHyperlink"/>
      <w:u w:val="single"/>
    </w:rPr>
  </w:style>
  <w:style w:type="character" w:customStyle="1" w:styleId="FooterChar">
    <w:name w:val="Footer Char"/>
    <w:basedOn w:val="DefaultParagraphFont"/>
    <w:link w:val="Footer"/>
    <w:uiPriority w:val="99"/>
    <w:rsid w:val="00714F9C"/>
    <w:rPr>
      <w:rFonts w:ascii="Courier New" w:hAnsi="Courier New"/>
      <w:spacing w:val="-3"/>
      <w:sz w:val="24"/>
    </w:rPr>
  </w:style>
  <w:style w:type="paragraph" w:styleId="BodyText3">
    <w:name w:val="Body Text 3"/>
    <w:basedOn w:val="Normal"/>
    <w:link w:val="BodyText3Char"/>
    <w:rsid w:val="005959F1"/>
    <w:pPr>
      <w:spacing w:after="120"/>
    </w:pPr>
    <w:rPr>
      <w:sz w:val="16"/>
      <w:szCs w:val="16"/>
    </w:rPr>
  </w:style>
  <w:style w:type="character" w:customStyle="1" w:styleId="BodyText3Char">
    <w:name w:val="Body Text 3 Char"/>
    <w:basedOn w:val="DefaultParagraphFont"/>
    <w:link w:val="BodyText3"/>
    <w:rsid w:val="005959F1"/>
    <w:rPr>
      <w:rFonts w:ascii="Courier New" w:hAnsi="Courier New"/>
      <w:spacing w:val="-3"/>
      <w:sz w:val="16"/>
      <w:szCs w:val="16"/>
    </w:rPr>
  </w:style>
  <w:style w:type="paragraph" w:styleId="Revision">
    <w:name w:val="Revision"/>
    <w:hidden/>
    <w:uiPriority w:val="99"/>
    <w:semiHidden/>
    <w:rsid w:val="00CB1B02"/>
    <w:rPr>
      <w:rFonts w:ascii="Courier New" w:hAnsi="Courier New"/>
      <w:spacing w:val="-3"/>
      <w:sz w:val="24"/>
    </w:rPr>
  </w:style>
  <w:style w:type="paragraph" w:customStyle="1" w:styleId="L1-FlLSp12">
    <w:name w:val="L1-FlL Sp&amp;1/2"/>
    <w:basedOn w:val="Normal"/>
    <w:link w:val="L1-FlLSp12Char"/>
    <w:rsid w:val="003933F1"/>
    <w:pPr>
      <w:widowControl/>
      <w:tabs>
        <w:tab w:val="clear" w:pos="-720"/>
        <w:tab w:val="left" w:pos="1152"/>
      </w:tabs>
      <w:suppressAutoHyphens w:val="0"/>
      <w:spacing w:line="360" w:lineRule="atLeast"/>
      <w:jc w:val="left"/>
    </w:pPr>
    <w:rPr>
      <w:rFonts w:ascii="Garamond" w:hAnsi="Garamond"/>
      <w:spacing w:val="0"/>
    </w:rPr>
  </w:style>
  <w:style w:type="character" w:customStyle="1" w:styleId="L1-FlLSp12Char">
    <w:name w:val="L1-FlL Sp&amp;1/2 Char"/>
    <w:basedOn w:val="DefaultParagraphFont"/>
    <w:link w:val="L1-FlLSp12"/>
    <w:locked/>
    <w:rsid w:val="003933F1"/>
    <w:rPr>
      <w:rFonts w:ascii="Garamond" w:hAnsi="Garamond"/>
      <w:sz w:val="24"/>
    </w:rPr>
  </w:style>
</w:styles>
</file>

<file path=word/webSettings.xml><?xml version="1.0" encoding="utf-8"?>
<w:webSettings xmlns:r="http://schemas.openxmlformats.org/officeDocument/2006/relationships" xmlns:w="http://schemas.openxmlformats.org/wordprocessingml/2006/main">
  <w:divs>
    <w:div w:id="193151133">
      <w:bodyDiv w:val="1"/>
      <w:marLeft w:val="0"/>
      <w:marRight w:val="0"/>
      <w:marTop w:val="0"/>
      <w:marBottom w:val="0"/>
      <w:divBdr>
        <w:top w:val="none" w:sz="0" w:space="0" w:color="auto"/>
        <w:left w:val="none" w:sz="0" w:space="0" w:color="auto"/>
        <w:bottom w:val="none" w:sz="0" w:space="0" w:color="auto"/>
        <w:right w:val="none" w:sz="0" w:space="0" w:color="auto"/>
      </w:divBdr>
    </w:div>
    <w:div w:id="215629788">
      <w:bodyDiv w:val="1"/>
      <w:marLeft w:val="0"/>
      <w:marRight w:val="0"/>
      <w:marTop w:val="0"/>
      <w:marBottom w:val="0"/>
      <w:divBdr>
        <w:top w:val="none" w:sz="0" w:space="0" w:color="auto"/>
        <w:left w:val="none" w:sz="0" w:space="0" w:color="auto"/>
        <w:bottom w:val="none" w:sz="0" w:space="0" w:color="auto"/>
        <w:right w:val="none" w:sz="0" w:space="0" w:color="auto"/>
      </w:divBdr>
    </w:div>
    <w:div w:id="295335183">
      <w:bodyDiv w:val="1"/>
      <w:marLeft w:val="0"/>
      <w:marRight w:val="0"/>
      <w:marTop w:val="0"/>
      <w:marBottom w:val="0"/>
      <w:divBdr>
        <w:top w:val="none" w:sz="0" w:space="0" w:color="auto"/>
        <w:left w:val="none" w:sz="0" w:space="0" w:color="auto"/>
        <w:bottom w:val="none" w:sz="0" w:space="0" w:color="auto"/>
        <w:right w:val="none" w:sz="0" w:space="0" w:color="auto"/>
      </w:divBdr>
    </w:div>
    <w:div w:id="356738897">
      <w:bodyDiv w:val="1"/>
      <w:marLeft w:val="0"/>
      <w:marRight w:val="0"/>
      <w:marTop w:val="0"/>
      <w:marBottom w:val="0"/>
      <w:divBdr>
        <w:top w:val="none" w:sz="0" w:space="0" w:color="auto"/>
        <w:left w:val="none" w:sz="0" w:space="0" w:color="auto"/>
        <w:bottom w:val="none" w:sz="0" w:space="0" w:color="auto"/>
        <w:right w:val="none" w:sz="0" w:space="0" w:color="auto"/>
      </w:divBdr>
    </w:div>
    <w:div w:id="389159090">
      <w:bodyDiv w:val="1"/>
      <w:marLeft w:val="0"/>
      <w:marRight w:val="0"/>
      <w:marTop w:val="0"/>
      <w:marBottom w:val="0"/>
      <w:divBdr>
        <w:top w:val="none" w:sz="0" w:space="0" w:color="auto"/>
        <w:left w:val="none" w:sz="0" w:space="0" w:color="auto"/>
        <w:bottom w:val="none" w:sz="0" w:space="0" w:color="auto"/>
        <w:right w:val="none" w:sz="0" w:space="0" w:color="auto"/>
      </w:divBdr>
    </w:div>
    <w:div w:id="710494255">
      <w:bodyDiv w:val="1"/>
      <w:marLeft w:val="0"/>
      <w:marRight w:val="0"/>
      <w:marTop w:val="0"/>
      <w:marBottom w:val="0"/>
      <w:divBdr>
        <w:top w:val="none" w:sz="0" w:space="0" w:color="auto"/>
        <w:left w:val="none" w:sz="0" w:space="0" w:color="auto"/>
        <w:bottom w:val="none" w:sz="0" w:space="0" w:color="auto"/>
        <w:right w:val="none" w:sz="0" w:space="0" w:color="auto"/>
      </w:divBdr>
    </w:div>
    <w:div w:id="815415208">
      <w:bodyDiv w:val="1"/>
      <w:marLeft w:val="0"/>
      <w:marRight w:val="0"/>
      <w:marTop w:val="0"/>
      <w:marBottom w:val="0"/>
      <w:divBdr>
        <w:top w:val="none" w:sz="0" w:space="0" w:color="auto"/>
        <w:left w:val="none" w:sz="0" w:space="0" w:color="auto"/>
        <w:bottom w:val="none" w:sz="0" w:space="0" w:color="auto"/>
        <w:right w:val="none" w:sz="0" w:space="0" w:color="auto"/>
      </w:divBdr>
    </w:div>
    <w:div w:id="824014045">
      <w:bodyDiv w:val="1"/>
      <w:marLeft w:val="0"/>
      <w:marRight w:val="0"/>
      <w:marTop w:val="0"/>
      <w:marBottom w:val="0"/>
      <w:divBdr>
        <w:top w:val="none" w:sz="0" w:space="0" w:color="auto"/>
        <w:left w:val="none" w:sz="0" w:space="0" w:color="auto"/>
        <w:bottom w:val="none" w:sz="0" w:space="0" w:color="auto"/>
        <w:right w:val="none" w:sz="0" w:space="0" w:color="auto"/>
      </w:divBdr>
    </w:div>
    <w:div w:id="898781839">
      <w:bodyDiv w:val="1"/>
      <w:marLeft w:val="0"/>
      <w:marRight w:val="0"/>
      <w:marTop w:val="0"/>
      <w:marBottom w:val="0"/>
      <w:divBdr>
        <w:top w:val="none" w:sz="0" w:space="0" w:color="auto"/>
        <w:left w:val="none" w:sz="0" w:space="0" w:color="auto"/>
        <w:bottom w:val="none" w:sz="0" w:space="0" w:color="auto"/>
        <w:right w:val="none" w:sz="0" w:space="0" w:color="auto"/>
      </w:divBdr>
    </w:div>
    <w:div w:id="1036928023">
      <w:bodyDiv w:val="1"/>
      <w:marLeft w:val="0"/>
      <w:marRight w:val="0"/>
      <w:marTop w:val="0"/>
      <w:marBottom w:val="0"/>
      <w:divBdr>
        <w:top w:val="none" w:sz="0" w:space="0" w:color="auto"/>
        <w:left w:val="none" w:sz="0" w:space="0" w:color="auto"/>
        <w:bottom w:val="none" w:sz="0" w:space="0" w:color="auto"/>
        <w:right w:val="none" w:sz="0" w:space="0" w:color="auto"/>
      </w:divBdr>
    </w:div>
    <w:div w:id="1055590947">
      <w:bodyDiv w:val="1"/>
      <w:marLeft w:val="0"/>
      <w:marRight w:val="0"/>
      <w:marTop w:val="0"/>
      <w:marBottom w:val="0"/>
      <w:divBdr>
        <w:top w:val="none" w:sz="0" w:space="0" w:color="auto"/>
        <w:left w:val="none" w:sz="0" w:space="0" w:color="auto"/>
        <w:bottom w:val="none" w:sz="0" w:space="0" w:color="auto"/>
        <w:right w:val="none" w:sz="0" w:space="0" w:color="auto"/>
      </w:divBdr>
    </w:div>
    <w:div w:id="1448891102">
      <w:bodyDiv w:val="1"/>
      <w:marLeft w:val="0"/>
      <w:marRight w:val="0"/>
      <w:marTop w:val="0"/>
      <w:marBottom w:val="0"/>
      <w:divBdr>
        <w:top w:val="none" w:sz="0" w:space="0" w:color="auto"/>
        <w:left w:val="none" w:sz="0" w:space="0" w:color="auto"/>
        <w:bottom w:val="none" w:sz="0" w:space="0" w:color="auto"/>
        <w:right w:val="none" w:sz="0" w:space="0" w:color="auto"/>
      </w:divBdr>
    </w:div>
    <w:div w:id="1701275073">
      <w:bodyDiv w:val="1"/>
      <w:marLeft w:val="0"/>
      <w:marRight w:val="0"/>
      <w:marTop w:val="0"/>
      <w:marBottom w:val="0"/>
      <w:divBdr>
        <w:top w:val="none" w:sz="0" w:space="0" w:color="auto"/>
        <w:left w:val="none" w:sz="0" w:space="0" w:color="auto"/>
        <w:bottom w:val="none" w:sz="0" w:space="0" w:color="auto"/>
        <w:right w:val="none" w:sz="0" w:space="0" w:color="auto"/>
      </w:divBdr>
    </w:div>
    <w:div w:id="1848446550">
      <w:bodyDiv w:val="1"/>
      <w:marLeft w:val="0"/>
      <w:marRight w:val="0"/>
      <w:marTop w:val="0"/>
      <w:marBottom w:val="0"/>
      <w:divBdr>
        <w:top w:val="none" w:sz="0" w:space="0" w:color="auto"/>
        <w:left w:val="none" w:sz="0" w:space="0" w:color="auto"/>
        <w:bottom w:val="none" w:sz="0" w:space="0" w:color="auto"/>
        <w:right w:val="none" w:sz="0" w:space="0" w:color="auto"/>
      </w:divBdr>
    </w:div>
    <w:div w:id="186640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opm.gov/policy-data-oversight/pay-leave/salaries-wages/2014/general-schedule/"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nap-step1.usda.gov/f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rianne.Steed@fns.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0624B-B25E-47FD-AFAF-35FC6341F496}">
  <ds:schemaRefs>
    <ds:schemaRef ds:uri="http://schemas.openxmlformats.org/officeDocument/2006/bibliography"/>
  </ds:schemaRefs>
</ds:datastoreItem>
</file>

<file path=customXml/itemProps2.xml><?xml version="1.0" encoding="utf-8"?>
<ds:datastoreItem xmlns:ds="http://schemas.openxmlformats.org/officeDocument/2006/customXml" ds:itemID="{7F81EA40-AD2A-42FC-8EB3-C4ED2D59D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3117</Words>
  <Characters>17971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for OMB No</vt:lpstr>
    </vt:vector>
  </TitlesOfParts>
  <Company>USDA FSC</Company>
  <LinksUpToDate>false</LinksUpToDate>
  <CharactersWithSpaces>21046</CharactersWithSpaces>
  <SharedDoc>false</SharedDoc>
  <HLinks>
    <vt:vector size="18" baseType="variant">
      <vt:variant>
        <vt:i4>6029391</vt:i4>
      </vt:variant>
      <vt:variant>
        <vt:i4>6</vt:i4>
      </vt:variant>
      <vt:variant>
        <vt:i4>0</vt:i4>
      </vt:variant>
      <vt:variant>
        <vt:i4>5</vt:i4>
      </vt:variant>
      <vt:variant>
        <vt:lpwstr>http://www.bls.gov/bls/wages.htm</vt:lpwstr>
      </vt:variant>
      <vt:variant>
        <vt:lpwstr/>
      </vt:variant>
      <vt:variant>
        <vt:i4>7864377</vt:i4>
      </vt:variant>
      <vt:variant>
        <vt:i4>3</vt:i4>
      </vt:variant>
      <vt:variant>
        <vt:i4>0</vt:i4>
      </vt:variant>
      <vt:variant>
        <vt:i4>5</vt:i4>
      </vt:variant>
      <vt:variant>
        <vt:lpwstr>https://fprs.fns.usda.gov/</vt:lpwstr>
      </vt:variant>
      <vt:variant>
        <vt:lpwstr/>
      </vt:variant>
      <vt:variant>
        <vt:i4>5636221</vt:i4>
      </vt:variant>
      <vt:variant>
        <vt:i4>0</vt:i4>
      </vt:variant>
      <vt:variant>
        <vt:i4>0</vt:i4>
      </vt:variant>
      <vt:variant>
        <vt:i4>5</vt:i4>
      </vt:variant>
      <vt:variant>
        <vt:lpwstr>mailto:Arianne.Steed@fns.usda.gov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Steed, Arianne - FNS</dc:creator>
  <cp:lastModifiedBy>Windows User</cp:lastModifiedBy>
  <cp:revision>3</cp:revision>
  <cp:lastPrinted>2014-12-10T21:41:00Z</cp:lastPrinted>
  <dcterms:created xsi:type="dcterms:W3CDTF">2015-01-28T12:35:00Z</dcterms:created>
  <dcterms:modified xsi:type="dcterms:W3CDTF">2015-01-28T12:35:00Z</dcterms:modified>
</cp:coreProperties>
</file>