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98" w:rsidRPr="00D56071" w:rsidRDefault="00CC6F98" w:rsidP="00CC6F98">
      <w:pPr>
        <w:jc w:val="center"/>
        <w:rPr>
          <w:b/>
          <w:sz w:val="44"/>
          <w:szCs w:val="44"/>
        </w:rPr>
      </w:pPr>
      <w:bookmarkStart w:id="0" w:name="_GoBack"/>
      <w:bookmarkEnd w:id="0"/>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Pr="00D56071" w:rsidRDefault="00CC6F98" w:rsidP="00CC6F98">
      <w:pPr>
        <w:jc w:val="center"/>
        <w:rPr>
          <w:b/>
          <w:sz w:val="56"/>
          <w:szCs w:val="56"/>
        </w:rPr>
      </w:pPr>
    </w:p>
    <w:p w:rsidR="00CC6F98" w:rsidRPr="00D56071" w:rsidRDefault="00920310" w:rsidP="00CC6F98">
      <w:pPr>
        <w:jc w:val="center"/>
        <w:rPr>
          <w:b/>
          <w:sz w:val="56"/>
          <w:szCs w:val="56"/>
        </w:rPr>
      </w:pPr>
      <w:r w:rsidRPr="00920310">
        <w:rPr>
          <w:b/>
          <w:sz w:val="48"/>
          <w:szCs w:val="48"/>
        </w:rPr>
        <w:t>Closeout Instructions for Community Development Block Grant (CDBG) Programs Grants</w:t>
      </w:r>
    </w:p>
    <w:p w:rsidR="00CC6F98" w:rsidRPr="00D56071" w:rsidRDefault="00CC6F98" w:rsidP="00CC6F98">
      <w:pPr>
        <w:rPr>
          <w:sz w:val="24"/>
        </w:rPr>
      </w:pPr>
    </w:p>
    <w:p w:rsidR="00CC6F98" w:rsidRPr="000814E5" w:rsidRDefault="00CC6F98" w:rsidP="00603645">
      <w:pPr>
        <w:jc w:val="center"/>
        <w:rPr>
          <w:rFonts w:ascii="Times New Roman" w:hAnsi="Times New Roman"/>
          <w:b/>
          <w:sz w:val="32"/>
          <w:szCs w:val="32"/>
        </w:rPr>
      </w:pPr>
      <w:r w:rsidRPr="000814E5">
        <w:rPr>
          <w:rFonts w:ascii="Times New Roman" w:hAnsi="Times New Roman"/>
          <w:b/>
          <w:sz w:val="32"/>
          <w:szCs w:val="32"/>
        </w:rPr>
        <w:t>[</w:t>
      </w:r>
      <w:r w:rsidR="000814E5" w:rsidRPr="000814E5">
        <w:rPr>
          <w:rFonts w:ascii="Times New Roman" w:hAnsi="Times New Roman"/>
          <w:b/>
          <w:sz w:val="32"/>
          <w:szCs w:val="32"/>
        </w:rPr>
        <w:t>Community Planning and Development</w:t>
      </w:r>
      <w:r w:rsidRPr="000814E5">
        <w:rPr>
          <w:rFonts w:ascii="Times New Roman" w:hAnsi="Times New Roman"/>
          <w:b/>
          <w:sz w:val="32"/>
          <w:szCs w:val="32"/>
        </w:rPr>
        <w:t>]</w:t>
      </w:r>
    </w:p>
    <w:p w:rsidR="00CC6F98" w:rsidRPr="00D56071" w:rsidRDefault="00CC6F98" w:rsidP="00CC6F98">
      <w:pPr>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CC6F98" w:rsidRPr="002176B0" w:rsidRDefault="00CC6F98" w:rsidP="00CC6F98">
      <w:pPr>
        <w:pStyle w:val="Heading-unnumbered"/>
      </w:pPr>
      <w:bookmarkStart w:id="1" w:name="_Toc189883187"/>
      <w:r w:rsidRPr="009B4FF8">
        <w:lastRenderedPageBreak/>
        <w:t>INTRODUCTION</w:t>
      </w:r>
      <w:bookmarkEnd w:id="1"/>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should the completed IPA be sent? </w:t>
      </w:r>
    </w:p>
    <w:p w:rsidR="00CC6F98" w:rsidRPr="00B02AE0" w:rsidRDefault="00CC6F98" w:rsidP="00CC6F98">
      <w:r>
        <w:t xml:space="preserve">A copy of the completed IPA should be sent to the Office of Privacy via email to </w:t>
      </w:r>
      <w:hyperlink r:id="rId9" w:history="1">
        <w:r w:rsidRPr="00B1217A">
          <w:rPr>
            <w:rStyle w:val="Hyperlink"/>
            <w:sz w:val="23"/>
            <w:szCs w:val="23"/>
          </w:rPr>
          <w:t>Donna.Robinson.Staton@HUD.gov</w:t>
        </w:r>
      </w:hyperlink>
      <w:r>
        <w:t xml:space="preserve"> and </w:t>
      </w:r>
      <w:hyperlink r:id="rId10"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A0" w:firstRow="1" w:lastRow="0" w:firstColumn="1" w:lastColumn="0" w:noHBand="0" w:noVBand="0"/>
      </w:tblPr>
      <w:tblGrid>
        <w:gridCol w:w="540"/>
        <w:gridCol w:w="8010"/>
        <w:gridCol w:w="828"/>
      </w:tblGrid>
      <w:tr w:rsidR="00CC6F98" w:rsidRPr="00D30AEC" w:rsidTr="00A93346">
        <w:trPr>
          <w:trHeight w:val="432"/>
        </w:trPr>
        <w:tc>
          <w:tcPr>
            <w:tcW w:w="8550" w:type="dxa"/>
            <w:gridSpan w:val="2"/>
          </w:tcPr>
          <w:p w:rsidR="00CC6F98" w:rsidRPr="00D30AEC" w:rsidRDefault="00CC6F98" w:rsidP="00920310">
            <w:pPr>
              <w:autoSpaceDE w:val="0"/>
              <w:autoSpaceDN w:val="0"/>
              <w:adjustRightInd w:val="0"/>
              <w:rPr>
                <w:b/>
                <w:bCs/>
                <w:color w:val="000000"/>
              </w:rPr>
            </w:pPr>
            <w:r w:rsidRPr="00D30AEC">
              <w:rPr>
                <w:b/>
                <w:bCs/>
                <w:color w:val="000000"/>
                <w:szCs w:val="22"/>
              </w:rPr>
              <w:t>Date submitted for review:</w:t>
            </w:r>
            <w:r w:rsidR="006211A4">
              <w:rPr>
                <w:b/>
                <w:bCs/>
                <w:color w:val="000000"/>
                <w:szCs w:val="22"/>
              </w:rPr>
              <w:t xml:space="preserve"> </w:t>
            </w:r>
            <w:r w:rsidR="00920310">
              <w:rPr>
                <w:b/>
                <w:bCs/>
                <w:color w:val="000000"/>
                <w:szCs w:val="22"/>
              </w:rPr>
              <w:t>March 12, 2014</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8550" w:type="dxa"/>
            <w:gridSpan w:val="2"/>
          </w:tcPr>
          <w:p w:rsidR="00CC6F98" w:rsidRPr="006211A4" w:rsidRDefault="00CC6F98" w:rsidP="00A93346">
            <w:pPr>
              <w:autoSpaceDE w:val="0"/>
              <w:autoSpaceDN w:val="0"/>
              <w:adjustRightInd w:val="0"/>
              <w:rPr>
                <w:b/>
                <w:bCs/>
                <w:color w:val="000000"/>
              </w:rPr>
            </w:pPr>
            <w:r w:rsidRPr="00D30AEC">
              <w:rPr>
                <w:b/>
                <w:bCs/>
                <w:color w:val="000000"/>
                <w:szCs w:val="22"/>
              </w:rPr>
              <w:t>Project Name/Acronym:</w:t>
            </w:r>
            <w:r w:rsidR="006211A4">
              <w:rPr>
                <w:b/>
                <w:bCs/>
                <w:color w:val="000000"/>
                <w:szCs w:val="22"/>
              </w:rPr>
              <w:t xml:space="preserve"> </w:t>
            </w:r>
            <w:r w:rsidR="00920310" w:rsidRPr="00920310">
              <w:rPr>
                <w:b/>
                <w:bCs/>
                <w:color w:val="000000"/>
                <w:szCs w:val="22"/>
              </w:rPr>
              <w:t>Closeout Instructions for Community Development Block Grant (CDBG) Programs Grants</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8550" w:type="dxa"/>
            <w:gridSpan w:val="2"/>
          </w:tcPr>
          <w:p w:rsidR="00CC6F98" w:rsidRPr="00D30AEC" w:rsidRDefault="00CC6F98" w:rsidP="00492B83">
            <w:pPr>
              <w:autoSpaceDE w:val="0"/>
              <w:autoSpaceDN w:val="0"/>
              <w:adjustRightInd w:val="0"/>
              <w:rPr>
                <w:b/>
                <w:bCs/>
                <w:color w:val="000000"/>
              </w:rPr>
            </w:pPr>
            <w:r w:rsidRPr="00D30AEC">
              <w:rPr>
                <w:b/>
                <w:bCs/>
                <w:color w:val="000000"/>
                <w:szCs w:val="22"/>
              </w:rPr>
              <w:t>System Owner/Contact Information</w:t>
            </w:r>
            <w:r w:rsidRPr="00A93346">
              <w:rPr>
                <w:bCs/>
                <w:color w:val="000000"/>
                <w:szCs w:val="22"/>
              </w:rPr>
              <w:t xml:space="preserve">: </w:t>
            </w:r>
            <w:r w:rsidR="006211A4" w:rsidRPr="00A93346">
              <w:rPr>
                <w:bCs/>
                <w:color w:val="000000"/>
                <w:szCs w:val="22"/>
              </w:rPr>
              <w:t xml:space="preserve"> </w:t>
            </w:r>
            <w:r w:rsidR="00492B83">
              <w:rPr>
                <w:bCs/>
                <w:color w:val="000000"/>
                <w:szCs w:val="22"/>
              </w:rPr>
              <w:t>Jessie Handforth Kome, 202-402-5539</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8550" w:type="dxa"/>
            <w:gridSpan w:val="2"/>
          </w:tcPr>
          <w:p w:rsidR="00CC6F98" w:rsidRDefault="00CC6F98" w:rsidP="00A93346">
            <w:pPr>
              <w:autoSpaceDE w:val="0"/>
              <w:autoSpaceDN w:val="0"/>
              <w:adjustRightInd w:val="0"/>
              <w:rPr>
                <w:color w:val="000099"/>
              </w:rPr>
            </w:pPr>
            <w:r w:rsidRPr="00D30AEC">
              <w:rPr>
                <w:b/>
                <w:bCs/>
                <w:color w:val="000000"/>
                <w:szCs w:val="22"/>
              </w:rPr>
              <w:t>Project Leader/Contact Information:</w:t>
            </w:r>
            <w:r w:rsidR="003A77EB">
              <w:rPr>
                <w:b/>
                <w:bCs/>
                <w:color w:val="000000"/>
                <w:szCs w:val="22"/>
              </w:rPr>
              <w:t xml:space="preserve"> </w:t>
            </w:r>
            <w:r w:rsidR="00A85519">
              <w:rPr>
                <w:szCs w:val="22"/>
              </w:rPr>
              <w:t>James Stansell</w:t>
            </w:r>
            <w:r w:rsidR="00363244" w:rsidRPr="003A77EB">
              <w:rPr>
                <w:szCs w:val="22"/>
              </w:rPr>
              <w:t xml:space="preserve">, </w:t>
            </w:r>
            <w:r w:rsidR="00A85519" w:rsidRPr="00A85519">
              <w:rPr>
                <w:szCs w:val="22"/>
              </w:rPr>
              <w:t>202-402-2158</w:t>
            </w:r>
          </w:p>
          <w:p w:rsidR="000814E5" w:rsidRPr="003A77EB" w:rsidRDefault="003A77EB" w:rsidP="00A93346">
            <w:pPr>
              <w:autoSpaceDE w:val="0"/>
              <w:autoSpaceDN w:val="0"/>
              <w:adjustRightInd w:val="0"/>
              <w:rPr>
                <w:b/>
                <w:bCs/>
              </w:rPr>
            </w:pPr>
            <w:r w:rsidRPr="003A77EB">
              <w:rPr>
                <w:b/>
                <w:szCs w:val="22"/>
              </w:rPr>
              <w:t xml:space="preserve">CPD </w:t>
            </w:r>
            <w:r w:rsidR="000814E5" w:rsidRPr="003A77EB">
              <w:rPr>
                <w:b/>
                <w:szCs w:val="22"/>
              </w:rPr>
              <w:t xml:space="preserve">ISS0/Contact </w:t>
            </w:r>
            <w:r w:rsidRPr="003A77EB">
              <w:rPr>
                <w:b/>
                <w:szCs w:val="22"/>
              </w:rPr>
              <w:t xml:space="preserve">Information: </w:t>
            </w:r>
            <w:r>
              <w:rPr>
                <w:b/>
                <w:szCs w:val="22"/>
              </w:rPr>
              <w:t xml:space="preserve"> </w:t>
            </w:r>
            <w:r w:rsidRPr="003A77EB">
              <w:rPr>
                <w:szCs w:val="22"/>
              </w:rPr>
              <w:t>Sam Walker, 202-402-3883</w:t>
            </w:r>
          </w:p>
          <w:p w:rsidR="00CC6F98" w:rsidRPr="00D30AEC" w:rsidRDefault="00CC6F98" w:rsidP="00A93346">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bookmarkStart w:id="2" w:name="Check5"/>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bookmarkEnd w:id="2"/>
          </w:p>
        </w:tc>
        <w:tc>
          <w:tcPr>
            <w:tcW w:w="8838" w:type="dxa"/>
            <w:gridSpan w:val="2"/>
          </w:tcPr>
          <w:p w:rsidR="00CC6F98" w:rsidRPr="00D30AEC" w:rsidRDefault="00CC6F98" w:rsidP="00A93346">
            <w:pPr>
              <w:autoSpaceDE w:val="0"/>
              <w:autoSpaceDN w:val="0"/>
              <w:adjustRightInd w:val="0"/>
            </w:pPr>
            <w:r w:rsidRPr="00D30AEC">
              <w:rPr>
                <w:szCs w:val="22"/>
              </w:rPr>
              <w:t>Paper-Only</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bookmarkStart w:id="3" w:name="Check6"/>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bookmarkEnd w:id="3"/>
          </w:p>
        </w:tc>
        <w:tc>
          <w:tcPr>
            <w:tcW w:w="8838" w:type="dxa"/>
            <w:gridSpan w:val="2"/>
          </w:tcPr>
          <w:p w:rsidR="00CC6F98" w:rsidRPr="00D30AEC" w:rsidRDefault="00CC6F98" w:rsidP="00A93346">
            <w:pPr>
              <w:autoSpaceDE w:val="0"/>
              <w:autoSpaceDN w:val="0"/>
              <w:adjustRightInd w:val="0"/>
            </w:pPr>
            <w:r w:rsidRPr="00D30AEC">
              <w:rPr>
                <w:szCs w:val="22"/>
              </w:rPr>
              <w:t>Combination of Paper and Electronic</w:t>
            </w:r>
          </w:p>
        </w:tc>
      </w:tr>
      <w:bookmarkStart w:id="4" w:name="Check7"/>
      <w:tr w:rsidR="00CC6F98" w:rsidRPr="00D30AEC" w:rsidTr="00A93346">
        <w:trPr>
          <w:trHeight w:val="432"/>
        </w:trPr>
        <w:tc>
          <w:tcPr>
            <w:tcW w:w="540" w:type="dxa"/>
          </w:tcPr>
          <w:p w:rsidR="00CC6F98" w:rsidRPr="00D30AEC" w:rsidRDefault="00933282" w:rsidP="00A93346">
            <w:pPr>
              <w:autoSpaceDE w:val="0"/>
              <w:autoSpaceDN w:val="0"/>
              <w:adjustRightInd w:val="0"/>
            </w:pPr>
            <w:r w:rsidRPr="00A93346">
              <w:rPr>
                <w:szCs w:val="22"/>
                <w:highlight w:val="yellow"/>
              </w:rPr>
              <w:fldChar w:fldCharType="begin">
                <w:ffData>
                  <w:name w:val="Check7"/>
                  <w:enabled/>
                  <w:calcOnExit w:val="0"/>
                  <w:checkBox>
                    <w:sizeAuto/>
                    <w:default w:val="1"/>
                  </w:checkBox>
                </w:ffData>
              </w:fldChar>
            </w:r>
            <w:r w:rsidR="00363244" w:rsidRPr="00A93346">
              <w:rPr>
                <w:szCs w:val="22"/>
                <w:highlight w:val="yellow"/>
              </w:rPr>
              <w:instrText xml:space="preserve"> FORMCHECKBOX </w:instrText>
            </w:r>
            <w:r w:rsidR="0080094F">
              <w:rPr>
                <w:szCs w:val="22"/>
                <w:highlight w:val="yellow"/>
              </w:rPr>
            </w:r>
            <w:r w:rsidR="0080094F">
              <w:rPr>
                <w:szCs w:val="22"/>
                <w:highlight w:val="yellow"/>
              </w:rPr>
              <w:fldChar w:fldCharType="separate"/>
            </w:r>
            <w:r w:rsidRPr="00A93346">
              <w:rPr>
                <w:szCs w:val="22"/>
                <w:highlight w:val="yellow"/>
              </w:rPr>
              <w:fldChar w:fldCharType="end"/>
            </w:r>
            <w:bookmarkEnd w:id="4"/>
          </w:p>
        </w:tc>
        <w:tc>
          <w:tcPr>
            <w:tcW w:w="8838" w:type="dxa"/>
            <w:gridSpan w:val="2"/>
          </w:tcPr>
          <w:p w:rsidR="00CC6F98" w:rsidRPr="00D30AEC" w:rsidRDefault="00CC6F98" w:rsidP="00A93346">
            <w:pPr>
              <w:autoSpaceDE w:val="0"/>
              <w:autoSpaceDN w:val="0"/>
              <w:adjustRightInd w:val="0"/>
              <w:rPr>
                <w:b/>
                <w:bCs/>
                <w:color w:val="000000"/>
              </w:rPr>
            </w:pPr>
            <w:r w:rsidRPr="00D30AEC">
              <w:rPr>
                <w:szCs w:val="22"/>
              </w:rPr>
              <w:t>Electronic-Only</w:t>
            </w:r>
          </w:p>
        </w:tc>
      </w:tr>
      <w:tr w:rsidR="00CC6F98" w:rsidRPr="00D30AEC" w:rsidTr="00A93346">
        <w:trPr>
          <w:trHeight w:val="432"/>
        </w:trPr>
        <w:tc>
          <w:tcPr>
            <w:tcW w:w="540" w:type="dxa"/>
          </w:tcPr>
          <w:p w:rsidR="00CC6F98" w:rsidRPr="00D30AEC" w:rsidRDefault="00933282" w:rsidP="00A93346">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5" w:name="Check8"/>
            <w:r w:rsidR="00CC6F98" w:rsidRPr="00D30AEC">
              <w:rPr>
                <w:b/>
                <w:szCs w:val="22"/>
              </w:rPr>
              <w:instrText xml:space="preserve"> FORMCHECKBOX </w:instrText>
            </w:r>
            <w:r w:rsidR="0080094F">
              <w:rPr>
                <w:b/>
                <w:szCs w:val="22"/>
              </w:rPr>
            </w:r>
            <w:r w:rsidR="0080094F">
              <w:rPr>
                <w:b/>
                <w:szCs w:val="22"/>
              </w:rPr>
              <w:fldChar w:fldCharType="separate"/>
            </w:r>
            <w:r w:rsidRPr="00D30AEC">
              <w:rPr>
                <w:b/>
                <w:szCs w:val="22"/>
              </w:rPr>
              <w:fldChar w:fldCharType="end"/>
            </w:r>
            <w:bookmarkEnd w:id="5"/>
          </w:p>
        </w:tc>
        <w:tc>
          <w:tcPr>
            <w:tcW w:w="8838" w:type="dxa"/>
            <w:gridSpan w:val="2"/>
          </w:tcPr>
          <w:p w:rsidR="00CC6F98" w:rsidRPr="00D30AEC" w:rsidRDefault="00CC6F98" w:rsidP="00A93346">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Pr="00D30AEC"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363244" w:rsidRDefault="000C1556" w:rsidP="00CC6F98">
      <w:pPr>
        <w:autoSpaceDE w:val="0"/>
        <w:autoSpaceDN w:val="0"/>
        <w:adjustRightInd w:val="0"/>
      </w:pPr>
      <w:r>
        <w:t xml:space="preserve"> The </w:t>
      </w:r>
      <w:r w:rsidRPr="000C1556">
        <w:t>Closeout Instructions for Community Development Block Grant (CDBG) Programs Grants</w:t>
      </w:r>
      <w:r>
        <w:t xml:space="preserve"> will be using the Disaster Recovery and Reporting System (DRGR), to provide information to the HUD field offices. </w:t>
      </w:r>
      <w:r w:rsidRPr="000C1556">
        <w:t xml:space="preserve"> </w:t>
      </w:r>
      <w:r w:rsidR="00363244" w:rsidRPr="00E27B2F">
        <w:t>DRGR is a web-based system used to electronically administer</w:t>
      </w:r>
      <w:r w:rsidR="00A16355">
        <w:t xml:space="preserve"> se</w:t>
      </w:r>
      <w:r w:rsidR="00603645">
        <w:t>veral</w:t>
      </w:r>
      <w:r w:rsidR="00363244" w:rsidRPr="00E27B2F">
        <w:t xml:space="preserve"> HUD grant programs</w:t>
      </w:r>
      <w:r w:rsidR="00A16355">
        <w:t xml:space="preserve"> including</w:t>
      </w:r>
      <w:r w:rsidR="00363244" w:rsidRPr="00E27B2F">
        <w:t xml:space="preserve"> </w:t>
      </w:r>
      <w:r w:rsidR="00A16355">
        <w:t>Community Development Block Grant – Disaster Recovery (CDBG-DR_, OneCPD Technical Assistance (OneCPD-TA), Neighborhood Stabilization Program Technical Assistance (NSP-TA), Rural Innovation Fund (RIF)</w:t>
      </w:r>
      <w:r w:rsidR="00363244" w:rsidRPr="00E27B2F">
        <w:t xml:space="preserve"> and the Neighborhood Stabilization Program</w:t>
      </w:r>
      <w:r w:rsidR="00A16355">
        <w:t>s</w:t>
      </w:r>
      <w:r w:rsidR="00363244" w:rsidRPr="00E27B2F">
        <w:t xml:space="preserve"> (NSP</w:t>
      </w:r>
      <w:r w:rsidR="00A16355">
        <w:t>1, NSP2 and NSP3</w:t>
      </w:r>
      <w:r w:rsidR="00363244" w:rsidRPr="00E27B2F">
        <w:t>). Grantees use DRGR to specify disaster impact, identify needs, develop action plans, propose activities, draw grant funds (via LOCCS interface), and report on accomplishments. HUD uses DRGR to track immediate and long-term grantee progress, approve draws, monitor funds, and ensure compliance with requirements specific to each grant.</w:t>
      </w:r>
      <w:r w:rsidR="00A93346" w:rsidRPr="00E27B2F">
        <w:t xml:space="preserve">  I</w:t>
      </w:r>
      <w:r w:rsidR="00363244" w:rsidRPr="00E27B2F">
        <w:rPr>
          <w:szCs w:val="22"/>
        </w:rPr>
        <w:t xml:space="preserve">nformation is transmitted to the </w:t>
      </w:r>
      <w:r w:rsidR="00A93346" w:rsidRPr="00E27B2F">
        <w:lastRenderedPageBreak/>
        <w:t>DRGR system using the internet via a browser on the user’s PC or laptop.  The DRGR system interfaces with the Line of Credit Control System (LOCCS).</w:t>
      </w:r>
    </w:p>
    <w:p w:rsidR="00A93346" w:rsidRDefault="00A93346" w:rsidP="00CC6F98">
      <w:pPr>
        <w:autoSpaceDE w:val="0"/>
        <w:autoSpaceDN w:val="0"/>
        <w:adjustRightInd w:val="0"/>
        <w:rPr>
          <w:b/>
          <w:szCs w:val="22"/>
        </w:rPr>
      </w:pPr>
    </w:p>
    <w:p w:rsidR="00363244" w:rsidRDefault="00363244" w:rsidP="00CC6F98">
      <w:pPr>
        <w:autoSpaceDE w:val="0"/>
        <w:autoSpaceDN w:val="0"/>
        <w:adjustRightInd w:val="0"/>
        <w:rPr>
          <w:b/>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A0" w:firstRow="1" w:lastRow="0" w:firstColumn="1" w:lastColumn="0" w:noHBand="0" w:noVBand="0"/>
      </w:tblPr>
      <w:tblGrid>
        <w:gridCol w:w="540"/>
        <w:gridCol w:w="7650"/>
      </w:tblGrid>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7650" w:type="dxa"/>
          </w:tcPr>
          <w:p w:rsidR="00CC6F98" w:rsidRPr="00D30AEC" w:rsidRDefault="00CC6F98" w:rsidP="00A93346">
            <w:pPr>
              <w:autoSpaceDE w:val="0"/>
              <w:autoSpaceDN w:val="0"/>
              <w:adjustRightInd w:val="0"/>
            </w:pPr>
            <w:r w:rsidRPr="00D30AEC">
              <w:rPr>
                <w:szCs w:val="22"/>
              </w:rPr>
              <w:t>YES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A93346">
              <w:rPr>
                <w:szCs w:val="22"/>
                <w:highlight w:val="yellow"/>
              </w:rPr>
              <w:fldChar w:fldCharType="begin">
                <w:ffData>
                  <w:name w:val=""/>
                  <w:enabled/>
                  <w:calcOnExit w:val="0"/>
                  <w:checkBox>
                    <w:sizeAuto/>
                    <w:default w:val="1"/>
                  </w:checkBox>
                </w:ffData>
              </w:fldChar>
            </w:r>
            <w:r w:rsidR="00A93346" w:rsidRPr="00A93346">
              <w:rPr>
                <w:szCs w:val="22"/>
                <w:highlight w:val="yellow"/>
              </w:rPr>
              <w:instrText xml:space="preserve"> FORMCHECKBOX </w:instrText>
            </w:r>
            <w:r w:rsidR="0080094F">
              <w:rPr>
                <w:szCs w:val="22"/>
                <w:highlight w:val="yellow"/>
              </w:rPr>
            </w:r>
            <w:r w:rsidR="0080094F">
              <w:rPr>
                <w:szCs w:val="22"/>
                <w:highlight w:val="yellow"/>
              </w:rPr>
              <w:fldChar w:fldCharType="separate"/>
            </w:r>
            <w:r w:rsidRPr="00A93346">
              <w:rPr>
                <w:szCs w:val="22"/>
                <w:highlight w:val="yellow"/>
              </w:rPr>
              <w:fldChar w:fldCharType="end"/>
            </w:r>
          </w:p>
        </w:tc>
        <w:tc>
          <w:tcPr>
            <w:tcW w:w="7650" w:type="dxa"/>
          </w:tcPr>
          <w:p w:rsidR="00CC6F98" w:rsidRPr="00D30AEC" w:rsidRDefault="00CC6F98" w:rsidP="00A93346">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t>Status of System or Project</w:t>
      </w:r>
    </w:p>
    <w:tbl>
      <w:tblPr>
        <w:tblW w:w="0" w:type="auto"/>
        <w:tblInd w:w="198" w:type="dxa"/>
        <w:tblLook w:val="00A0" w:firstRow="1" w:lastRow="0" w:firstColumn="1" w:lastColumn="0" w:noHBand="0" w:noVBand="0"/>
      </w:tblPr>
      <w:tblGrid>
        <w:gridCol w:w="540"/>
        <w:gridCol w:w="7650"/>
      </w:tblGrid>
      <w:tr w:rsidR="00CC6F98" w:rsidRPr="00B93CCB" w:rsidTr="00A93346">
        <w:trPr>
          <w:trHeight w:val="432"/>
        </w:trPr>
        <w:tc>
          <w:tcPr>
            <w:tcW w:w="540" w:type="dxa"/>
          </w:tcPr>
          <w:p w:rsidR="00CC6F98" w:rsidRPr="00B93CCB" w:rsidRDefault="00933282" w:rsidP="00A93346">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80094F">
              <w:rPr>
                <w:szCs w:val="22"/>
              </w:rPr>
            </w:r>
            <w:r w:rsidR="0080094F">
              <w:rPr>
                <w:szCs w:val="22"/>
              </w:rPr>
              <w:fldChar w:fldCharType="separate"/>
            </w:r>
            <w:r w:rsidRPr="00B93CCB">
              <w:rPr>
                <w:szCs w:val="22"/>
              </w:rPr>
              <w:fldChar w:fldCharType="end"/>
            </w:r>
          </w:p>
        </w:tc>
        <w:tc>
          <w:tcPr>
            <w:tcW w:w="7650" w:type="dxa"/>
          </w:tcPr>
          <w:p w:rsidR="00CC6F98" w:rsidRPr="00B93CCB" w:rsidRDefault="00CC6F98" w:rsidP="00A93346">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A0" w:firstRow="1" w:lastRow="0" w:firstColumn="1" w:lastColumn="0" w:noHBand="0" w:noVBand="0"/>
      </w:tblPr>
      <w:tblGrid>
        <w:gridCol w:w="492"/>
        <w:gridCol w:w="4188"/>
      </w:tblGrid>
      <w:tr w:rsidR="00CC6F98" w:rsidRPr="00B93CCB" w:rsidTr="00A93346">
        <w:trPr>
          <w:trHeight w:val="432"/>
        </w:trPr>
        <w:tc>
          <w:tcPr>
            <w:tcW w:w="492" w:type="dxa"/>
          </w:tcPr>
          <w:p w:rsidR="00CC6F98" w:rsidRPr="00B93CCB" w:rsidRDefault="00933282" w:rsidP="00A93346">
            <w:pPr>
              <w:keepNext/>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4188" w:type="dxa"/>
          </w:tcPr>
          <w:p w:rsidR="00CC6F98" w:rsidRPr="00B93CCB" w:rsidRDefault="00CC6F98" w:rsidP="00A93346">
            <w:pPr>
              <w:keepNext/>
              <w:autoSpaceDE w:val="0"/>
              <w:autoSpaceDN w:val="0"/>
              <w:adjustRightInd w:val="0"/>
            </w:pPr>
            <w:r w:rsidRPr="00B93CCB">
              <w:rPr>
                <w:szCs w:val="22"/>
              </w:rPr>
              <w:t>This is an existing system or project.</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A0" w:firstRow="1" w:lastRow="0" w:firstColumn="1" w:lastColumn="0" w:noHBand="0" w:noVBand="0"/>
      </w:tblPr>
      <w:tblGrid>
        <w:gridCol w:w="670"/>
        <w:gridCol w:w="590"/>
        <w:gridCol w:w="7920"/>
      </w:tblGrid>
      <w:tr w:rsidR="00CC6F98" w:rsidRPr="00B93CCB" w:rsidTr="00A93346">
        <w:trPr>
          <w:trHeight w:val="432"/>
        </w:trPr>
        <w:tc>
          <w:tcPr>
            <w:tcW w:w="670" w:type="dxa"/>
          </w:tcPr>
          <w:p w:rsidR="00CC6F98" w:rsidRPr="00B93CCB" w:rsidRDefault="00CC6F98" w:rsidP="00A93346">
            <w:pPr>
              <w:autoSpaceDE w:val="0"/>
              <w:autoSpaceDN w:val="0"/>
              <w:adjustRightInd w:val="0"/>
            </w:pPr>
            <w:r w:rsidRPr="00B93CCB">
              <w:rPr>
                <w:szCs w:val="22"/>
              </w:rPr>
              <w:t>YES</w:t>
            </w:r>
          </w:p>
        </w:tc>
        <w:tc>
          <w:tcPr>
            <w:tcW w:w="590" w:type="dxa"/>
          </w:tcPr>
          <w:p w:rsidR="00CC6F98" w:rsidRPr="00B93CCB" w:rsidRDefault="00CC6F98" w:rsidP="00A93346">
            <w:pPr>
              <w:autoSpaceDE w:val="0"/>
              <w:autoSpaceDN w:val="0"/>
              <w:adjustRightInd w:val="0"/>
            </w:pPr>
            <w:r w:rsidRPr="00B93CCB">
              <w:rPr>
                <w:szCs w:val="22"/>
              </w:rPr>
              <w:t>NO</w:t>
            </w:r>
          </w:p>
        </w:tc>
        <w:tc>
          <w:tcPr>
            <w:tcW w:w="7920" w:type="dxa"/>
            <w:vMerge w:val="restart"/>
          </w:tcPr>
          <w:p w:rsidR="00CC6F98" w:rsidRPr="00B93CCB" w:rsidRDefault="00CC6F98" w:rsidP="00A93346">
            <w:pPr>
              <w:autoSpaceDE w:val="0"/>
              <w:autoSpaceDN w:val="0"/>
              <w:adjustRightInd w:val="0"/>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tc>
      </w:tr>
      <w:tr w:rsidR="00CC6F98" w:rsidRPr="00B93CCB" w:rsidTr="00A93346">
        <w:trPr>
          <w:trHeight w:val="801"/>
        </w:trPr>
        <w:tc>
          <w:tcPr>
            <w:tcW w:w="670" w:type="dxa"/>
          </w:tcPr>
          <w:p w:rsidR="00CC6F98" w:rsidRPr="00B93CCB" w:rsidRDefault="00A16355" w:rsidP="00A93346">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80094F">
              <w:rPr>
                <w:szCs w:val="22"/>
              </w:rPr>
            </w:r>
            <w:r w:rsidR="0080094F">
              <w:rPr>
                <w:szCs w:val="22"/>
              </w:rPr>
              <w:fldChar w:fldCharType="separate"/>
            </w:r>
            <w:r>
              <w:rPr>
                <w:szCs w:val="22"/>
              </w:rPr>
              <w:fldChar w:fldCharType="end"/>
            </w:r>
          </w:p>
        </w:tc>
        <w:tc>
          <w:tcPr>
            <w:tcW w:w="590" w:type="dxa"/>
          </w:tcPr>
          <w:p w:rsidR="00CC6F98" w:rsidRPr="00B93CCB" w:rsidRDefault="00A16355" w:rsidP="00A93346">
            <w:pPr>
              <w:autoSpaceDE w:val="0"/>
              <w:autoSpaceDN w:val="0"/>
              <w:adjustRightInd w:val="0"/>
            </w:pPr>
            <w:r>
              <w:rPr>
                <w:szCs w:val="22"/>
                <w:highlight w:val="yellow"/>
              </w:rPr>
              <w:fldChar w:fldCharType="begin">
                <w:ffData>
                  <w:name w:val=""/>
                  <w:enabled/>
                  <w:calcOnExit w:val="0"/>
                  <w:checkBox>
                    <w:sizeAuto/>
                    <w:default w:val="0"/>
                  </w:checkBox>
                </w:ffData>
              </w:fldChar>
            </w:r>
            <w:r>
              <w:rPr>
                <w:szCs w:val="22"/>
                <w:highlight w:val="yellow"/>
              </w:rPr>
              <w:instrText xml:space="preserve"> FORMCHECKBOX </w:instrText>
            </w:r>
            <w:r w:rsidR="0080094F">
              <w:rPr>
                <w:szCs w:val="22"/>
                <w:highlight w:val="yellow"/>
              </w:rPr>
            </w:r>
            <w:r w:rsidR="0080094F">
              <w:rPr>
                <w:szCs w:val="22"/>
                <w:highlight w:val="yellow"/>
              </w:rPr>
              <w:fldChar w:fldCharType="separate"/>
            </w:r>
            <w:r>
              <w:rPr>
                <w:szCs w:val="22"/>
                <w:highlight w:val="yellow"/>
              </w:rPr>
              <w:fldChar w:fldCharType="end"/>
            </w:r>
          </w:p>
        </w:tc>
        <w:tc>
          <w:tcPr>
            <w:tcW w:w="7920" w:type="dxa"/>
            <w:vMerge/>
          </w:tcPr>
          <w:p w:rsidR="00CC6F98" w:rsidRPr="00B93CCB" w:rsidRDefault="00CC6F98" w:rsidP="00A93346">
            <w:pPr>
              <w:autoSpaceDE w:val="0"/>
              <w:autoSpaceDN w:val="0"/>
              <w:adjustRightInd w:val="0"/>
            </w:pPr>
          </w:p>
        </w:tc>
      </w:tr>
    </w:tbl>
    <w:p w:rsidR="00CC6F98"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A16355" w:rsidRDefault="0043418B" w:rsidP="00CC6F98">
      <w:pPr>
        <w:autoSpaceDE w:val="0"/>
        <w:autoSpaceDN w:val="0"/>
        <w:adjustRightInd w:val="0"/>
        <w:rPr>
          <w:bCs/>
          <w:color w:val="000000"/>
          <w:szCs w:val="22"/>
        </w:rPr>
      </w:pPr>
      <w:r w:rsidRPr="0043418B">
        <w:rPr>
          <w:bCs/>
          <w:color w:val="000000"/>
          <w:szCs w:val="22"/>
        </w:rPr>
        <w:t>Some grant</w:t>
      </w:r>
      <w:r>
        <w:rPr>
          <w:bCs/>
          <w:color w:val="000000"/>
          <w:szCs w:val="22"/>
        </w:rPr>
        <w:t xml:space="preserve"> </w:t>
      </w:r>
      <w:r w:rsidRPr="0043418B">
        <w:rPr>
          <w:bCs/>
          <w:color w:val="000000"/>
          <w:szCs w:val="22"/>
        </w:rPr>
        <w:t>program policies for programs such as NS</w:t>
      </w:r>
      <w:r>
        <w:rPr>
          <w:bCs/>
          <w:color w:val="000000"/>
          <w:szCs w:val="22"/>
        </w:rPr>
        <w:t>P require that state/</w:t>
      </w:r>
      <w:r w:rsidRPr="0043418B">
        <w:rPr>
          <w:bCs/>
          <w:color w:val="000000"/>
          <w:szCs w:val="22"/>
        </w:rPr>
        <w:t xml:space="preserve">local </w:t>
      </w:r>
      <w:r>
        <w:rPr>
          <w:bCs/>
          <w:color w:val="000000"/>
          <w:szCs w:val="22"/>
        </w:rPr>
        <w:t>a</w:t>
      </w:r>
      <w:r w:rsidRPr="0043418B">
        <w:rPr>
          <w:bCs/>
          <w:color w:val="000000"/>
          <w:szCs w:val="22"/>
        </w:rPr>
        <w:t>nd othe</w:t>
      </w:r>
      <w:r>
        <w:rPr>
          <w:bCs/>
          <w:color w:val="000000"/>
          <w:szCs w:val="22"/>
        </w:rPr>
        <w:t>r organizations receiving grants</w:t>
      </w:r>
      <w:r w:rsidRPr="0043418B">
        <w:rPr>
          <w:bCs/>
          <w:color w:val="000000"/>
          <w:szCs w:val="22"/>
        </w:rPr>
        <w:t xml:space="preserve"> enter addresses for single-family properties that receive funds for construction and repair,</w:t>
      </w:r>
      <w:r>
        <w:rPr>
          <w:bCs/>
          <w:color w:val="000000"/>
          <w:szCs w:val="22"/>
        </w:rPr>
        <w:t xml:space="preserve"> and homeownership assistance,</w:t>
      </w:r>
      <w:r w:rsidRPr="0043418B">
        <w:rPr>
          <w:bCs/>
          <w:color w:val="000000"/>
          <w:szCs w:val="22"/>
        </w:rPr>
        <w:t xml:space="preserve"> but these records do not include the name or other personal identifying information of any persons residing at these properties.</w:t>
      </w:r>
      <w:r w:rsidR="00A16355">
        <w:rPr>
          <w:bCs/>
          <w:color w:val="000000"/>
          <w:szCs w:val="22"/>
        </w:rPr>
        <w:t xml:space="preserve">    </w:t>
      </w:r>
    </w:p>
    <w:p w:rsidR="003152F1" w:rsidRPr="00B93CCB" w:rsidRDefault="003152F1" w:rsidP="00CC6F98">
      <w:pPr>
        <w:autoSpaceDE w:val="0"/>
        <w:autoSpaceDN w:val="0"/>
        <w:adjustRightInd w:val="0"/>
        <w:rPr>
          <w:bCs/>
          <w:color w:val="000000"/>
          <w:szCs w:val="22"/>
        </w:rPr>
      </w:pPr>
      <w:r w:rsidRPr="003152F1">
        <w:rPr>
          <w:bCs/>
          <w:color w:val="000000"/>
          <w:szCs w:val="22"/>
        </w:rPr>
        <w:t>To create new user accounts for grantees or HUD staff, we ask for their name and office address, phone # and emai</w:t>
      </w:r>
      <w:r w:rsidR="00696C59">
        <w:rPr>
          <w:bCs/>
          <w:color w:val="000000"/>
          <w:szCs w:val="22"/>
        </w:rPr>
        <w:t>l</w:t>
      </w:r>
      <w:r w:rsidR="0043418B">
        <w:rPr>
          <w:bCs/>
          <w:color w:val="000000"/>
          <w:szCs w:val="22"/>
        </w:rPr>
        <w:t xml:space="preserve"> address.</w:t>
      </w:r>
    </w:p>
    <w:p w:rsidR="00CC6F98" w:rsidRPr="00B93CCB" w:rsidRDefault="00CC6F98" w:rsidP="00CC6F98">
      <w:pPr>
        <w:autoSpaceDE w:val="0"/>
        <w:autoSpaceDN w:val="0"/>
        <w:adjustRightInd w:val="0"/>
        <w:rPr>
          <w:bCs/>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A0" w:firstRow="1" w:lastRow="0" w:firstColumn="1" w:lastColumn="0" w:noHBand="0" w:noVBand="0"/>
      </w:tblPr>
      <w:tblGrid>
        <w:gridCol w:w="492"/>
        <w:gridCol w:w="8688"/>
      </w:tblGrid>
      <w:tr w:rsidR="00CC6F98" w:rsidRPr="00B93CCB" w:rsidTr="00A93346">
        <w:trPr>
          <w:trHeight w:val="432"/>
        </w:trPr>
        <w:tc>
          <w:tcPr>
            <w:tcW w:w="492" w:type="dxa"/>
          </w:tcPr>
          <w:p w:rsidR="00CC6F98" w:rsidRPr="00B93CCB" w:rsidRDefault="003152F1" w:rsidP="00A93346">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80094F">
              <w:rPr>
                <w:szCs w:val="22"/>
              </w:rPr>
            </w:r>
            <w:r w:rsidR="0080094F">
              <w:rPr>
                <w:szCs w:val="22"/>
              </w:rPr>
              <w:fldChar w:fldCharType="separate"/>
            </w:r>
            <w:r>
              <w:rPr>
                <w:szCs w:val="22"/>
              </w:rPr>
              <w:fldChar w:fldCharType="end"/>
            </w:r>
          </w:p>
        </w:tc>
        <w:tc>
          <w:tcPr>
            <w:tcW w:w="8688" w:type="dxa"/>
          </w:tcPr>
          <w:p w:rsidR="00CC6F98" w:rsidRPr="00B93CCB" w:rsidRDefault="00CC6F98" w:rsidP="00A93346">
            <w:pPr>
              <w:autoSpaceDE w:val="0"/>
              <w:autoSpaceDN w:val="0"/>
              <w:adjustRightInd w:val="0"/>
            </w:pPr>
            <w:r w:rsidRPr="00B93CCB">
              <w:rPr>
                <w:szCs w:val="22"/>
              </w:rPr>
              <w:t>YES</w:t>
            </w:r>
          </w:p>
        </w:tc>
      </w:tr>
      <w:tr w:rsidR="00CC6F98" w:rsidRPr="00B93CCB" w:rsidTr="00A93346">
        <w:trPr>
          <w:trHeight w:val="270"/>
        </w:trPr>
        <w:tc>
          <w:tcPr>
            <w:tcW w:w="492" w:type="dxa"/>
          </w:tcPr>
          <w:p w:rsidR="00CC6F98" w:rsidRPr="00B93CCB" w:rsidRDefault="003152F1" w:rsidP="00A93346">
            <w:pPr>
              <w:autoSpaceDE w:val="0"/>
              <w:autoSpaceDN w:val="0"/>
              <w:adjustRightInd w:val="0"/>
            </w:pPr>
            <w:r>
              <w:rPr>
                <w:szCs w:val="22"/>
                <w:highlight w:val="yellow"/>
              </w:rPr>
              <w:fldChar w:fldCharType="begin">
                <w:ffData>
                  <w:name w:val=""/>
                  <w:enabled/>
                  <w:calcOnExit w:val="0"/>
                  <w:checkBox>
                    <w:sizeAuto/>
                    <w:default w:val="0"/>
                  </w:checkBox>
                </w:ffData>
              </w:fldChar>
            </w:r>
            <w:r>
              <w:rPr>
                <w:szCs w:val="22"/>
                <w:highlight w:val="yellow"/>
              </w:rPr>
              <w:instrText xml:space="preserve"> FORMCHECKBOX </w:instrText>
            </w:r>
            <w:r w:rsidR="0080094F">
              <w:rPr>
                <w:szCs w:val="22"/>
                <w:highlight w:val="yellow"/>
              </w:rPr>
            </w:r>
            <w:r w:rsidR="0080094F">
              <w:rPr>
                <w:szCs w:val="22"/>
                <w:highlight w:val="yellow"/>
              </w:rPr>
              <w:fldChar w:fldCharType="separate"/>
            </w:r>
            <w:r>
              <w:rPr>
                <w:szCs w:val="22"/>
                <w:highlight w:val="yellow"/>
              </w:rPr>
              <w:fldChar w:fldCharType="end"/>
            </w:r>
          </w:p>
        </w:tc>
        <w:tc>
          <w:tcPr>
            <w:tcW w:w="8688" w:type="dxa"/>
          </w:tcPr>
          <w:p w:rsidR="00CC6F98" w:rsidRPr="00B93CCB" w:rsidRDefault="00CC6F98" w:rsidP="00A93346">
            <w:pPr>
              <w:autoSpaceDE w:val="0"/>
              <w:autoSpaceDN w:val="0"/>
              <w:adjustRightInd w:val="0"/>
            </w:pPr>
            <w:r w:rsidRPr="00B93CCB">
              <w:rPr>
                <w:szCs w:val="22"/>
              </w:rPr>
              <w:t xml:space="preserve">NO (If no, indicate below </w:t>
            </w:r>
            <w:r w:rsidRPr="003D02F4">
              <w:rPr>
                <w:b/>
                <w:color w:val="FF0000"/>
                <w:szCs w:val="22"/>
              </w:rPr>
              <w:t>how the information</w:t>
            </w:r>
            <w:r w:rsidRPr="00B93CCB">
              <w:rPr>
                <w:szCs w:val="22"/>
              </w:rPr>
              <w:t xml:space="preserve"> is not identifiable to specific individuals.</w:t>
            </w:r>
          </w:p>
        </w:tc>
      </w:tr>
    </w:tbl>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lastRenderedPageBreak/>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A0" w:firstRow="1" w:lastRow="0" w:firstColumn="1" w:lastColumn="0" w:noHBand="0" w:noVBand="0"/>
      </w:tblPr>
      <w:tblGrid>
        <w:gridCol w:w="474"/>
        <w:gridCol w:w="8706"/>
      </w:tblGrid>
      <w:tr w:rsidR="00CC6F98" w:rsidRPr="00B93CCB" w:rsidTr="00A93346">
        <w:trPr>
          <w:trHeight w:val="432"/>
        </w:trPr>
        <w:tc>
          <w:tcPr>
            <w:tcW w:w="474" w:type="dxa"/>
          </w:tcPr>
          <w:p w:rsidR="00CC6F98" w:rsidRPr="00B93CCB" w:rsidRDefault="00933282" w:rsidP="00A93346">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80094F">
              <w:rPr>
                <w:szCs w:val="22"/>
              </w:rPr>
            </w:r>
            <w:r w:rsidR="0080094F">
              <w:rPr>
                <w:szCs w:val="22"/>
              </w:rPr>
              <w:fldChar w:fldCharType="separate"/>
            </w:r>
            <w:r w:rsidRPr="00B93CCB">
              <w:rPr>
                <w:szCs w:val="22"/>
              </w:rPr>
              <w:fldChar w:fldCharType="end"/>
            </w:r>
          </w:p>
        </w:tc>
        <w:tc>
          <w:tcPr>
            <w:tcW w:w="8706" w:type="dxa"/>
          </w:tcPr>
          <w:p w:rsidR="00CC6F98" w:rsidRPr="00B93CCB" w:rsidRDefault="00CC6F98" w:rsidP="00A93346">
            <w:pPr>
              <w:autoSpaceDE w:val="0"/>
              <w:autoSpaceDN w:val="0"/>
              <w:adjustRightInd w:val="0"/>
            </w:pPr>
            <w:r w:rsidRPr="00B93CCB">
              <w:rPr>
                <w:szCs w:val="22"/>
              </w:rPr>
              <w:t xml:space="preserve">YES (If yes, specify individual type.) ___________________________________ </w:t>
            </w:r>
          </w:p>
        </w:tc>
      </w:tr>
      <w:tr w:rsidR="00CC6F98" w:rsidRPr="00B93CCB" w:rsidTr="00A93346">
        <w:trPr>
          <w:trHeight w:val="270"/>
        </w:trPr>
        <w:tc>
          <w:tcPr>
            <w:tcW w:w="474" w:type="dxa"/>
          </w:tcPr>
          <w:p w:rsidR="00CC6F98" w:rsidRPr="00B93CCB" w:rsidRDefault="00933282" w:rsidP="00A93346">
            <w:pPr>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8706" w:type="dxa"/>
          </w:tcPr>
          <w:p w:rsidR="00CC6F98" w:rsidRPr="00B93CCB" w:rsidRDefault="00CC6F98" w:rsidP="00A93346">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A0" w:firstRow="1" w:lastRow="0" w:firstColumn="1" w:lastColumn="0" w:noHBand="0" w:noVBand="0"/>
      </w:tblPr>
      <w:tblGrid>
        <w:gridCol w:w="492"/>
        <w:gridCol w:w="768"/>
      </w:tblGrid>
      <w:tr w:rsidR="00CC6F98" w:rsidRPr="00B93CCB" w:rsidTr="00A93346">
        <w:trPr>
          <w:trHeight w:val="432"/>
        </w:trPr>
        <w:tc>
          <w:tcPr>
            <w:tcW w:w="492" w:type="dxa"/>
          </w:tcPr>
          <w:p w:rsidR="00CC6F98" w:rsidRPr="00B93CCB" w:rsidRDefault="00933282" w:rsidP="00A93346">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80094F">
              <w:rPr>
                <w:szCs w:val="22"/>
              </w:rPr>
            </w:r>
            <w:r w:rsidR="0080094F">
              <w:rPr>
                <w:szCs w:val="22"/>
              </w:rPr>
              <w:fldChar w:fldCharType="separate"/>
            </w:r>
            <w:r w:rsidRPr="00B93CCB">
              <w:rPr>
                <w:szCs w:val="22"/>
              </w:rPr>
              <w:fldChar w:fldCharType="end"/>
            </w:r>
          </w:p>
        </w:tc>
        <w:tc>
          <w:tcPr>
            <w:tcW w:w="768" w:type="dxa"/>
          </w:tcPr>
          <w:p w:rsidR="00CC6F98" w:rsidRPr="00B93CCB" w:rsidRDefault="00CC6F98" w:rsidP="00A93346">
            <w:pPr>
              <w:autoSpaceDE w:val="0"/>
              <w:autoSpaceDN w:val="0"/>
              <w:adjustRightInd w:val="0"/>
            </w:pPr>
            <w:r w:rsidRPr="00B93CCB">
              <w:rPr>
                <w:szCs w:val="22"/>
              </w:rPr>
              <w:t>YES</w:t>
            </w:r>
          </w:p>
        </w:tc>
      </w:tr>
      <w:tr w:rsidR="00CC6F98" w:rsidRPr="00B93CCB" w:rsidTr="00A93346">
        <w:trPr>
          <w:trHeight w:val="270"/>
        </w:trPr>
        <w:tc>
          <w:tcPr>
            <w:tcW w:w="492" w:type="dxa"/>
          </w:tcPr>
          <w:p w:rsidR="00CC6F98" w:rsidRPr="00B93CCB" w:rsidRDefault="00933282" w:rsidP="00A93346">
            <w:pPr>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768" w:type="dxa"/>
          </w:tcPr>
          <w:p w:rsidR="00CC6F98" w:rsidRPr="00B93CCB" w:rsidRDefault="00CC6F98" w:rsidP="00A93346">
            <w:pPr>
              <w:autoSpaceDE w:val="0"/>
              <w:autoSpaceDN w:val="0"/>
              <w:adjustRightInd w:val="0"/>
            </w:pPr>
            <w:r w:rsidRPr="00B93CCB">
              <w:rPr>
                <w:szCs w:val="22"/>
              </w:rPr>
              <w:t>NO</w:t>
            </w:r>
          </w:p>
        </w:tc>
      </w:tr>
    </w:tbl>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t>SSN usage</w:t>
      </w:r>
    </w:p>
    <w:tbl>
      <w:tblPr>
        <w:tblW w:w="0" w:type="auto"/>
        <w:tblInd w:w="198" w:type="dxa"/>
        <w:tblLook w:val="00A0" w:firstRow="1" w:lastRow="0" w:firstColumn="1" w:lastColumn="0" w:noHBand="0" w:noVBand="0"/>
      </w:tblPr>
      <w:tblGrid>
        <w:gridCol w:w="670"/>
        <w:gridCol w:w="680"/>
        <w:gridCol w:w="8028"/>
      </w:tblGrid>
      <w:tr w:rsidR="00CC6F98" w:rsidRPr="00D30AEC" w:rsidTr="00A93346">
        <w:trPr>
          <w:trHeight w:val="432"/>
        </w:trPr>
        <w:tc>
          <w:tcPr>
            <w:tcW w:w="670" w:type="dxa"/>
          </w:tcPr>
          <w:p w:rsidR="00CC6F98" w:rsidRPr="00D30AEC" w:rsidRDefault="00CC6F98" w:rsidP="00A93346">
            <w:pPr>
              <w:keepNext/>
              <w:autoSpaceDE w:val="0"/>
              <w:autoSpaceDN w:val="0"/>
              <w:adjustRightInd w:val="0"/>
            </w:pPr>
            <w:r w:rsidRPr="00D30AEC">
              <w:rPr>
                <w:szCs w:val="22"/>
              </w:rPr>
              <w:t>YES</w:t>
            </w:r>
          </w:p>
        </w:tc>
        <w:tc>
          <w:tcPr>
            <w:tcW w:w="680" w:type="dxa"/>
          </w:tcPr>
          <w:p w:rsidR="00CC6F98" w:rsidRPr="00D30AEC" w:rsidRDefault="00CC6F98" w:rsidP="00A93346">
            <w:pPr>
              <w:keepNext/>
              <w:autoSpaceDE w:val="0"/>
              <w:autoSpaceDN w:val="0"/>
              <w:adjustRightInd w:val="0"/>
            </w:pPr>
            <w:r w:rsidRPr="00D30AEC">
              <w:rPr>
                <w:szCs w:val="22"/>
              </w:rPr>
              <w:t>NO</w:t>
            </w:r>
          </w:p>
        </w:tc>
        <w:tc>
          <w:tcPr>
            <w:tcW w:w="8028" w:type="dxa"/>
            <w:vMerge w:val="restart"/>
          </w:tcPr>
          <w:p w:rsidR="00CC6F98" w:rsidRPr="00D30AEC" w:rsidRDefault="00CC6F98" w:rsidP="00A93346">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A93346">
        <w:trPr>
          <w:trHeight w:val="396"/>
        </w:trPr>
        <w:tc>
          <w:tcPr>
            <w:tcW w:w="670" w:type="dxa"/>
          </w:tcPr>
          <w:p w:rsidR="00CC6F98" w:rsidRPr="00D30AEC" w:rsidRDefault="00B60D04" w:rsidP="00A93346">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80094F">
              <w:rPr>
                <w:szCs w:val="22"/>
              </w:rPr>
            </w:r>
            <w:r w:rsidR="0080094F">
              <w:rPr>
                <w:szCs w:val="22"/>
              </w:rPr>
              <w:fldChar w:fldCharType="separate"/>
            </w:r>
            <w:r>
              <w:rPr>
                <w:szCs w:val="22"/>
              </w:rPr>
              <w:fldChar w:fldCharType="end"/>
            </w:r>
          </w:p>
        </w:tc>
        <w:tc>
          <w:tcPr>
            <w:tcW w:w="680" w:type="dxa"/>
          </w:tcPr>
          <w:p w:rsidR="00CC6F98" w:rsidRPr="00D30AEC" w:rsidRDefault="00B60D04" w:rsidP="00A93346">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80094F">
              <w:rPr>
                <w:szCs w:val="22"/>
              </w:rPr>
            </w:r>
            <w:r w:rsidR="0080094F">
              <w:rPr>
                <w:szCs w:val="22"/>
              </w:rPr>
              <w:fldChar w:fldCharType="separate"/>
            </w:r>
            <w:r>
              <w:rPr>
                <w:szCs w:val="22"/>
              </w:rPr>
              <w:fldChar w:fldCharType="end"/>
            </w:r>
          </w:p>
        </w:tc>
        <w:tc>
          <w:tcPr>
            <w:tcW w:w="8028" w:type="dxa"/>
            <w:vMerge/>
          </w:tcPr>
          <w:p w:rsidR="00CC6F98" w:rsidRPr="00D30AEC" w:rsidRDefault="00CC6F98" w:rsidP="00A93346">
            <w:pPr>
              <w:autoSpaceDE w:val="0"/>
              <w:autoSpaceDN w:val="0"/>
              <w:adjustRightInd w:val="0"/>
            </w:pPr>
          </w:p>
        </w:tc>
      </w:tr>
    </w:tbl>
    <w:p w:rsidR="00CC6F98" w:rsidRPr="00D30AEC" w:rsidRDefault="00CC6F98" w:rsidP="00CC6F98">
      <w:pPr>
        <w:autoSpaceDE w:val="0"/>
        <w:autoSpaceDN w:val="0"/>
        <w:adjustRightInd w:val="0"/>
        <w:rPr>
          <w:szCs w:val="22"/>
        </w:rPr>
      </w:pPr>
      <w:r w:rsidRPr="00D30AEC">
        <w:rPr>
          <w:szCs w:val="22"/>
        </w:rPr>
        <w:t xml:space="preserve">If yes, please provide the </w:t>
      </w:r>
      <w:r w:rsidRPr="003D02F4">
        <w:rPr>
          <w:color w:val="FF0000"/>
          <w:szCs w:val="22"/>
        </w:rPr>
        <w:t>purpose/legal authority</w:t>
      </w:r>
      <w:r w:rsidRPr="00D30AEC">
        <w:rPr>
          <w:szCs w:val="22"/>
        </w:rPr>
        <w:t xml:space="preserve"> authorizing the solicitation of SSNs:</w:t>
      </w:r>
    </w:p>
    <w:p w:rsidR="00CC6F98" w:rsidRPr="00440300"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A0" w:firstRow="1" w:lastRow="0" w:firstColumn="1" w:lastColumn="0" w:noHBand="0" w:noVBand="0"/>
      </w:tblPr>
      <w:tblGrid>
        <w:gridCol w:w="648"/>
        <w:gridCol w:w="1055"/>
        <w:gridCol w:w="536"/>
        <w:gridCol w:w="847"/>
        <w:gridCol w:w="544"/>
        <w:gridCol w:w="2150"/>
        <w:gridCol w:w="492"/>
        <w:gridCol w:w="1183"/>
        <w:gridCol w:w="492"/>
        <w:gridCol w:w="1034"/>
        <w:gridCol w:w="397"/>
      </w:tblGrid>
      <w:tr w:rsidR="00CC6F98" w:rsidRPr="00D30AEC" w:rsidTr="00A93346">
        <w:trPr>
          <w:gridAfter w:val="1"/>
          <w:wAfter w:w="397" w:type="dxa"/>
          <w:trHeight w:val="432"/>
        </w:trPr>
        <w:tc>
          <w:tcPr>
            <w:tcW w:w="648" w:type="dxa"/>
          </w:tcPr>
          <w:p w:rsidR="00CC6F98" w:rsidRPr="00D30AEC" w:rsidRDefault="00933282" w:rsidP="00A93346">
            <w:pPr>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8333" w:type="dxa"/>
            <w:gridSpan w:val="9"/>
          </w:tcPr>
          <w:p w:rsidR="00CC6F98" w:rsidRPr="00D30AEC" w:rsidRDefault="00CC6F98" w:rsidP="00A93346">
            <w:pPr>
              <w:autoSpaceDE w:val="0"/>
              <w:autoSpaceDN w:val="0"/>
              <w:adjustRightInd w:val="0"/>
            </w:pPr>
            <w:r w:rsidRPr="00D30AEC">
              <w:rPr>
                <w:szCs w:val="22"/>
              </w:rPr>
              <w:t xml:space="preserve">YES (If yes, indicate the </w:t>
            </w:r>
            <w:r w:rsidR="003A77EB" w:rsidRPr="00D30AEC">
              <w:rPr>
                <w:szCs w:val="22"/>
              </w:rPr>
              <w:t>following :</w:t>
            </w:r>
            <w:r w:rsidRPr="00D30AEC">
              <w:rPr>
                <w:szCs w:val="22"/>
              </w:rPr>
              <w:t>)</w:t>
            </w:r>
          </w:p>
        </w:tc>
      </w:tr>
      <w:tr w:rsidR="00CC6F98" w:rsidRPr="00D30AEC" w:rsidTr="00A9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trPr>
        <w:tc>
          <w:tcPr>
            <w:tcW w:w="1703" w:type="dxa"/>
            <w:gridSpan w:val="2"/>
            <w:vAlign w:val="center"/>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Confidentiality</w:t>
            </w:r>
          </w:p>
        </w:tc>
        <w:tc>
          <w:tcPr>
            <w:tcW w:w="536" w:type="dxa"/>
            <w:vAlign w:val="center"/>
          </w:tcPr>
          <w:p w:rsidR="00CC6F98" w:rsidRPr="00D30AEC" w:rsidRDefault="00CC6F98" w:rsidP="00A93346"/>
          <w:p w:rsidR="00CC6F98" w:rsidRPr="00D30AEC" w:rsidRDefault="00933282" w:rsidP="00A93346">
            <w:r w:rsidRPr="00D30AEC">
              <w:rPr>
                <w:szCs w:val="22"/>
              </w:rPr>
              <w:fldChar w:fldCharType="begin">
                <w:ffData>
                  <w:name w:val="Check9"/>
                  <w:enabled/>
                  <w:calcOnExit w:val="0"/>
                  <w:checkBox>
                    <w:sizeAuto/>
                    <w:default w:val="0"/>
                  </w:checkBox>
                </w:ffData>
              </w:fldChar>
            </w:r>
            <w:bookmarkStart w:id="6" w:name="Check9"/>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bookmarkEnd w:id="6"/>
          </w:p>
        </w:tc>
        <w:tc>
          <w:tcPr>
            <w:tcW w:w="847"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Low</w:t>
            </w:r>
          </w:p>
        </w:tc>
        <w:tc>
          <w:tcPr>
            <w:tcW w:w="544" w:type="dxa"/>
            <w:vAlign w:val="center"/>
          </w:tcPr>
          <w:p w:rsidR="00CC6F98" w:rsidRPr="00D30AEC" w:rsidRDefault="00CC6F98" w:rsidP="00A93346"/>
          <w:p w:rsidR="00CC6F98" w:rsidRPr="00D30AEC" w:rsidRDefault="00933282" w:rsidP="00A93346">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2150"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Moderate</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1183" w:type="dxa"/>
            <w:vAlign w:val="center"/>
          </w:tcPr>
          <w:p w:rsidR="00CC6F98" w:rsidRPr="00D30AEC" w:rsidRDefault="00CC6F98" w:rsidP="00A93346">
            <w:pPr>
              <w:autoSpaceDE w:val="0"/>
              <w:autoSpaceDN w:val="0"/>
              <w:adjustRightInd w:val="0"/>
              <w:rPr>
                <w:b/>
              </w:rPr>
            </w:pPr>
          </w:p>
          <w:p w:rsidR="00CC6F98" w:rsidRPr="00D30AEC" w:rsidRDefault="00CC6F98" w:rsidP="00A93346">
            <w:pPr>
              <w:autoSpaceDE w:val="0"/>
              <w:autoSpaceDN w:val="0"/>
              <w:adjustRightInd w:val="0"/>
            </w:pPr>
            <w:r w:rsidRPr="00D30AEC">
              <w:rPr>
                <w:b/>
                <w:szCs w:val="22"/>
              </w:rPr>
              <w:t>High</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1431" w:type="dxa"/>
            <w:gridSpan w:val="2"/>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Undefined</w:t>
            </w:r>
          </w:p>
        </w:tc>
      </w:tr>
      <w:tr w:rsidR="00CC6F98" w:rsidRPr="00D30AEC" w:rsidTr="00A9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Integrity</w:t>
            </w:r>
          </w:p>
        </w:tc>
        <w:tc>
          <w:tcPr>
            <w:tcW w:w="536"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bookmarkStart w:id="7" w:name="Check10"/>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bookmarkEnd w:id="7"/>
          </w:p>
        </w:tc>
        <w:tc>
          <w:tcPr>
            <w:tcW w:w="847"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Low</w:t>
            </w:r>
          </w:p>
        </w:tc>
        <w:tc>
          <w:tcPr>
            <w:tcW w:w="544" w:type="dxa"/>
            <w:vAlign w:val="center"/>
          </w:tcPr>
          <w:p w:rsidR="00CC6F98" w:rsidRPr="00D30AEC" w:rsidRDefault="00CC6F98" w:rsidP="00A93346"/>
          <w:p w:rsidR="00CC6F98" w:rsidRPr="00D30AEC" w:rsidRDefault="00933282" w:rsidP="00A93346">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2150"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Moderate</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1183"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High</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1431" w:type="dxa"/>
            <w:gridSpan w:val="2"/>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Undefined</w:t>
            </w:r>
          </w:p>
        </w:tc>
      </w:tr>
      <w:tr w:rsidR="00CC6F98" w:rsidRPr="00D30AEC" w:rsidTr="00A9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Availability</w:t>
            </w:r>
          </w:p>
        </w:tc>
        <w:tc>
          <w:tcPr>
            <w:tcW w:w="536"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47"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Low</w:t>
            </w:r>
          </w:p>
        </w:tc>
        <w:tc>
          <w:tcPr>
            <w:tcW w:w="544" w:type="dxa"/>
            <w:vAlign w:val="center"/>
          </w:tcPr>
          <w:p w:rsidR="00CC6F98" w:rsidRPr="00D30AEC" w:rsidRDefault="00CC6F98" w:rsidP="00A93346"/>
          <w:p w:rsidR="00CC6F98" w:rsidRPr="00D30AEC" w:rsidRDefault="00933282" w:rsidP="00A93346">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80094F">
              <w:rPr>
                <w:szCs w:val="22"/>
                <w:highlight w:val="yellow"/>
              </w:rPr>
            </w:r>
            <w:r w:rsidR="0080094F">
              <w:rPr>
                <w:szCs w:val="22"/>
                <w:highlight w:val="yellow"/>
              </w:rPr>
              <w:fldChar w:fldCharType="separate"/>
            </w:r>
            <w:r w:rsidRPr="003D02F4">
              <w:rPr>
                <w:szCs w:val="22"/>
                <w:highlight w:val="yellow"/>
              </w:rPr>
              <w:fldChar w:fldCharType="end"/>
            </w:r>
          </w:p>
        </w:tc>
        <w:tc>
          <w:tcPr>
            <w:tcW w:w="2150"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Moderate</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1183"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High</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1431" w:type="dxa"/>
            <w:gridSpan w:val="2"/>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Undefined</w:t>
            </w:r>
          </w:p>
        </w:tc>
      </w:tr>
      <w:tr w:rsidR="00CC6F98" w:rsidRPr="00D30AEC" w:rsidTr="00A93346">
        <w:trPr>
          <w:gridAfter w:val="1"/>
          <w:wAfter w:w="397" w:type="dxa"/>
          <w:trHeight w:val="432"/>
        </w:trPr>
        <w:tc>
          <w:tcPr>
            <w:tcW w:w="648"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333" w:type="dxa"/>
            <w:gridSpan w:val="9"/>
          </w:tcPr>
          <w:p w:rsidR="00CC6F98" w:rsidRPr="00D30AEC" w:rsidRDefault="00CC6F98" w:rsidP="00A93346">
            <w:pPr>
              <w:autoSpaceDE w:val="0"/>
              <w:autoSpaceDN w:val="0"/>
              <w:adjustRightInd w:val="0"/>
            </w:pPr>
            <w:r w:rsidRPr="00D30AEC">
              <w:rPr>
                <w:szCs w:val="22"/>
              </w:rPr>
              <w:t>NO (If no, please identify the FISMA-reported system whose C&amp;A covers this system.)</w:t>
            </w:r>
          </w:p>
        </w:tc>
      </w:tr>
      <w:tr w:rsidR="00CC6F98" w:rsidRPr="00D30AEC" w:rsidTr="00A93346">
        <w:trPr>
          <w:gridAfter w:val="1"/>
          <w:wAfter w:w="397" w:type="dxa"/>
          <w:trHeight w:val="270"/>
        </w:trPr>
        <w:tc>
          <w:tcPr>
            <w:tcW w:w="648"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333" w:type="dxa"/>
            <w:gridSpan w:val="9"/>
          </w:tcPr>
          <w:p w:rsidR="00CC6F98" w:rsidRPr="00D30AEC" w:rsidRDefault="00CC6F98" w:rsidP="00A93346">
            <w:pPr>
              <w:autoSpaceDE w:val="0"/>
              <w:autoSpaceDN w:val="0"/>
              <w:adjustRightInd w:val="0"/>
            </w:pPr>
            <w:r w:rsidRPr="00D30AEC">
              <w:rPr>
                <w:szCs w:val="22"/>
              </w:rPr>
              <w:t>DO NOT KNOW</w:t>
            </w:r>
          </w:p>
        </w:tc>
      </w:tr>
    </w:tbl>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E27B2F"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r w:rsidR="003D02F4">
        <w:rPr>
          <w:b/>
          <w:szCs w:val="22"/>
        </w:rPr>
        <w:t xml:space="preserve">  </w:t>
      </w:r>
      <w:r w:rsidR="003D02F4" w:rsidRPr="00E27B2F">
        <w:t xml:space="preserve">The DRGR system was developed in 1992 for HUD grantees </w:t>
      </w:r>
      <w:r w:rsidR="003152F1">
        <w:t xml:space="preserve">following Hurricane Andrew </w:t>
      </w:r>
      <w:r w:rsidR="003D02F4" w:rsidRPr="00E27B2F">
        <w:t>to submit plans on projected use of funds and to provide subsequent progress/performance reports.</w:t>
      </w:r>
    </w:p>
    <w:p w:rsidR="00CC6F98" w:rsidRPr="00D30AEC" w:rsidRDefault="00CC6F98" w:rsidP="00CC6F98">
      <w:pPr>
        <w:autoSpaceDE w:val="0"/>
        <w:autoSpaceDN w:val="0"/>
        <w:adjustRightInd w:val="0"/>
        <w:ind w:left="360"/>
        <w:rPr>
          <w:b/>
          <w:szCs w:val="22"/>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A0" w:firstRow="1" w:lastRow="0" w:firstColumn="1" w:lastColumn="0" w:noHBand="0" w:noVBand="0"/>
      </w:tblPr>
      <w:tblGrid>
        <w:gridCol w:w="492"/>
        <w:gridCol w:w="8508"/>
      </w:tblGrid>
      <w:tr w:rsidR="00CC6F98" w:rsidRPr="00D30AEC" w:rsidTr="00A93346">
        <w:trPr>
          <w:trHeight w:val="1278"/>
        </w:trPr>
        <w:tc>
          <w:tcPr>
            <w:tcW w:w="492" w:type="dxa"/>
          </w:tcPr>
          <w:p w:rsidR="00CC6F98" w:rsidRPr="006A091B" w:rsidRDefault="00933282" w:rsidP="00A93346">
            <w:pPr>
              <w:autoSpaceDE w:val="0"/>
              <w:autoSpaceDN w:val="0"/>
              <w:adjustRightInd w:val="0"/>
            </w:pPr>
            <w:r w:rsidRPr="006A091B">
              <w:rPr>
                <w:szCs w:val="22"/>
                <w:highlight w:val="yellow"/>
              </w:rPr>
              <w:fldChar w:fldCharType="begin">
                <w:ffData>
                  <w:name w:val=""/>
                  <w:enabled/>
                  <w:calcOnExit w:val="0"/>
                  <w:checkBox>
                    <w:sizeAuto/>
                    <w:default w:val="1"/>
                  </w:checkBox>
                </w:ffData>
              </w:fldChar>
            </w:r>
            <w:r w:rsidR="006A091B" w:rsidRPr="006A091B">
              <w:rPr>
                <w:szCs w:val="22"/>
                <w:highlight w:val="yellow"/>
              </w:rPr>
              <w:instrText xml:space="preserve"> FORMCHECKBOX </w:instrText>
            </w:r>
            <w:r w:rsidR="0080094F">
              <w:rPr>
                <w:szCs w:val="22"/>
                <w:highlight w:val="yellow"/>
              </w:rPr>
            </w:r>
            <w:r w:rsidR="0080094F">
              <w:rPr>
                <w:szCs w:val="22"/>
                <w:highlight w:val="yellow"/>
              </w:rPr>
              <w:fldChar w:fldCharType="separate"/>
            </w:r>
            <w:r w:rsidRPr="006A091B">
              <w:rPr>
                <w:szCs w:val="22"/>
                <w:highlight w:val="yellow"/>
              </w:rPr>
              <w:fldChar w:fldCharType="end"/>
            </w:r>
          </w:p>
        </w:tc>
        <w:tc>
          <w:tcPr>
            <w:tcW w:w="8508" w:type="dxa"/>
          </w:tcPr>
          <w:p w:rsidR="00206E1F" w:rsidRDefault="00CC6F98" w:rsidP="00BD6FB2">
            <w:pPr>
              <w:autoSpaceDE w:val="0"/>
              <w:autoSpaceDN w:val="0"/>
              <w:adjustRightInd w:val="0"/>
              <w:spacing w:before="240"/>
              <w:rPr>
                <w:szCs w:val="22"/>
              </w:rPr>
            </w:pPr>
            <w:r w:rsidRPr="00D30AEC">
              <w:rPr>
                <w:szCs w:val="22"/>
              </w:rPr>
              <w:t>YES (If yes, explain the nature of those changes and proceed to Question 3.)</w:t>
            </w:r>
            <w:r w:rsidR="00BC2B38">
              <w:rPr>
                <w:szCs w:val="22"/>
              </w:rPr>
              <w:t xml:space="preserve"> </w:t>
            </w:r>
          </w:p>
          <w:p w:rsidR="00BD6FB2" w:rsidRDefault="00BD6FB2" w:rsidP="00BD6FB2">
            <w:pPr>
              <w:autoSpaceDE w:val="0"/>
              <w:autoSpaceDN w:val="0"/>
              <w:adjustRightInd w:val="0"/>
              <w:spacing w:before="240"/>
              <w:rPr>
                <w:szCs w:val="22"/>
              </w:rPr>
            </w:pPr>
            <w:r>
              <w:rPr>
                <w:szCs w:val="22"/>
              </w:rPr>
              <w:t xml:space="preserve">Significant changes to the DRGR system have been </w:t>
            </w:r>
            <w:r w:rsidR="0043418B">
              <w:rPr>
                <w:szCs w:val="22"/>
              </w:rPr>
              <w:t>implemented</w:t>
            </w:r>
            <w:r>
              <w:rPr>
                <w:szCs w:val="22"/>
              </w:rPr>
              <w:t xml:space="preserve">. </w:t>
            </w:r>
            <w:r w:rsidR="0043418B">
              <w:rPr>
                <w:szCs w:val="22"/>
              </w:rPr>
              <w:t>Below is a table summarizing all releases with major functionality changes since 2003:</w:t>
            </w:r>
          </w:p>
          <w:tbl>
            <w:tblPr>
              <w:tblW w:w="7940" w:type="dxa"/>
              <w:tblLook w:val="04A0" w:firstRow="1" w:lastRow="0" w:firstColumn="1" w:lastColumn="0" w:noHBand="0" w:noVBand="1"/>
            </w:tblPr>
            <w:tblGrid>
              <w:gridCol w:w="1806"/>
              <w:gridCol w:w="897"/>
              <w:gridCol w:w="1277"/>
              <w:gridCol w:w="3960"/>
            </w:tblGrid>
            <w:tr w:rsidR="0043418B" w:rsidRPr="0043418B" w:rsidTr="00603645">
              <w:trPr>
                <w:trHeight w:val="495"/>
              </w:trPr>
              <w:tc>
                <w:tcPr>
                  <w:tcW w:w="180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3418B" w:rsidRPr="0043418B" w:rsidRDefault="0043418B" w:rsidP="0043418B">
                  <w:pPr>
                    <w:spacing w:before="0" w:after="0"/>
                    <w:rPr>
                      <w:rFonts w:ascii="Times New Roman" w:hAnsi="Times New Roman"/>
                      <w:color w:val="000000"/>
                      <w:sz w:val="20"/>
                      <w:szCs w:val="20"/>
                    </w:rPr>
                  </w:pPr>
                  <w:r w:rsidRPr="0043418B">
                    <w:rPr>
                      <w:rFonts w:ascii="Times New Roman" w:hAnsi="Times New Roman"/>
                      <w:color w:val="000000"/>
                      <w:sz w:val="20"/>
                      <w:szCs w:val="20"/>
                    </w:rPr>
                    <w:t> </w:t>
                  </w:r>
                </w:p>
              </w:tc>
              <w:tc>
                <w:tcPr>
                  <w:tcW w:w="897" w:type="dxa"/>
                  <w:tcBorders>
                    <w:top w:val="single" w:sz="8" w:space="0" w:color="auto"/>
                    <w:left w:val="nil"/>
                    <w:bottom w:val="single" w:sz="8" w:space="0" w:color="auto"/>
                    <w:right w:val="single" w:sz="8" w:space="0" w:color="auto"/>
                  </w:tcBorders>
                  <w:shd w:val="clear" w:color="000000" w:fill="D9D9D9"/>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Release #</w:t>
                  </w:r>
                  <w:r w:rsidRPr="0043418B">
                    <w:rPr>
                      <w:rFonts w:ascii="Tahoma" w:hAnsi="Tahoma" w:cs="Tahoma"/>
                      <w:color w:val="000000"/>
                      <w:sz w:val="18"/>
                      <w:szCs w:val="18"/>
                    </w:rPr>
                    <w:t xml:space="preserve"> </w:t>
                  </w:r>
                </w:p>
              </w:tc>
              <w:tc>
                <w:tcPr>
                  <w:tcW w:w="1277" w:type="dxa"/>
                  <w:tcBorders>
                    <w:top w:val="single" w:sz="8" w:space="0" w:color="auto"/>
                    <w:left w:val="nil"/>
                    <w:bottom w:val="single" w:sz="8" w:space="0" w:color="auto"/>
                    <w:right w:val="single" w:sz="8" w:space="0" w:color="auto"/>
                  </w:tcBorders>
                  <w:shd w:val="clear" w:color="000000" w:fill="D9D9D9"/>
                  <w:vAlign w:val="center"/>
                  <w:hideMark/>
                </w:tcPr>
                <w:p w:rsidR="0043418B" w:rsidRPr="0043418B" w:rsidRDefault="0043418B" w:rsidP="0043418B">
                  <w:pPr>
                    <w:spacing w:before="0" w:after="0"/>
                    <w:jc w:val="center"/>
                    <w:rPr>
                      <w:rFonts w:ascii="Arial" w:hAnsi="Arial" w:cs="Arial"/>
                      <w:b/>
                      <w:bCs/>
                      <w:color w:val="000000"/>
                      <w:sz w:val="18"/>
                      <w:szCs w:val="18"/>
                    </w:rPr>
                  </w:pPr>
                  <w:r w:rsidRPr="0043418B">
                    <w:rPr>
                      <w:rFonts w:ascii="Arial" w:hAnsi="Arial" w:cs="Arial"/>
                      <w:b/>
                      <w:bCs/>
                      <w:color w:val="000000"/>
                      <w:sz w:val="18"/>
                      <w:szCs w:val="18"/>
                    </w:rPr>
                    <w:t>Release Date</w:t>
                  </w:r>
                </w:p>
              </w:tc>
              <w:tc>
                <w:tcPr>
                  <w:tcW w:w="3960" w:type="dxa"/>
                  <w:tcBorders>
                    <w:top w:val="single" w:sz="8" w:space="0" w:color="auto"/>
                    <w:left w:val="nil"/>
                    <w:bottom w:val="single" w:sz="8" w:space="0" w:color="auto"/>
                    <w:right w:val="single" w:sz="8" w:space="0" w:color="auto"/>
                  </w:tcBorders>
                  <w:shd w:val="clear" w:color="000000" w:fill="D9D9D9"/>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Business Benefits</w:t>
                  </w:r>
                </w:p>
              </w:tc>
            </w:tr>
            <w:tr w:rsidR="0043418B" w:rsidRPr="0043418B" w:rsidTr="00603645">
              <w:trPr>
                <w:trHeight w:val="1222"/>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LOCCS Integration</w:t>
                  </w:r>
                </w:p>
              </w:tc>
              <w:tc>
                <w:tcPr>
                  <w:tcW w:w="897"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Release 6.3</w:t>
                  </w:r>
                </w:p>
              </w:tc>
              <w:tc>
                <w:tcPr>
                  <w:tcW w:w="1277"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9-Jan</w:t>
                  </w:r>
                </w:p>
              </w:tc>
              <w:tc>
                <w:tcPr>
                  <w:tcW w:w="3960"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color w:val="000000"/>
                      <w:sz w:val="18"/>
                      <w:szCs w:val="18"/>
                    </w:rPr>
                  </w:pPr>
                  <w:r w:rsidRPr="0043418B">
                    <w:rPr>
                      <w:rFonts w:ascii="Arial" w:hAnsi="Arial" w:cs="Arial"/>
                      <w:color w:val="000000"/>
                      <w:sz w:val="18"/>
                      <w:szCs w:val="18"/>
                    </w:rPr>
                    <w:t>Integration of DRGR with LOCCS for purposes of drawing down grants.  Users track grant and program income disbursements to other organization at the activity level through a drawdown module instead of self-reporting and making draws at the grant/program level.  This removes the need for reconciliation between systems.</w:t>
                  </w:r>
                </w:p>
              </w:tc>
            </w:tr>
            <w:tr w:rsidR="0043418B" w:rsidRPr="0043418B" w:rsidTr="0043418B">
              <w:trPr>
                <w:trHeight w:val="480"/>
              </w:trPr>
              <w:tc>
                <w:tcPr>
                  <w:tcW w:w="1806" w:type="dxa"/>
                  <w:tcBorders>
                    <w:top w:val="nil"/>
                    <w:left w:val="single" w:sz="8" w:space="0" w:color="auto"/>
                    <w:bottom w:val="nil"/>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 xml:space="preserve">Microstrategy / </w:t>
                  </w:r>
                </w:p>
              </w:tc>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Release 6.4</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9-Jul</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rPr>
                      <w:rFonts w:ascii="Arial" w:hAnsi="Arial" w:cs="Arial"/>
                      <w:color w:val="000000"/>
                      <w:sz w:val="18"/>
                      <w:szCs w:val="18"/>
                    </w:rPr>
                  </w:pPr>
                  <w:r w:rsidRPr="0043418B">
                    <w:rPr>
                      <w:rFonts w:ascii="Arial" w:hAnsi="Arial" w:cs="Arial"/>
                      <w:color w:val="000000"/>
                      <w:sz w:val="18"/>
                      <w:szCs w:val="18"/>
                    </w:rPr>
                    <w:t>Allows HUD users and grantee users to extract DRGR data in Microstrategy to compare to grantee data systems and to also examine patterns in data needed for program compliance reviews and data correction.</w:t>
                  </w:r>
                </w:p>
              </w:tc>
            </w:tr>
            <w:tr w:rsidR="0043418B" w:rsidRPr="0043418B" w:rsidTr="0043418B">
              <w:trPr>
                <w:trHeight w:val="495"/>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Pr>
                      <w:rFonts w:ascii="Arial" w:hAnsi="Arial" w:cs="Arial"/>
                      <w:b/>
                      <w:bCs/>
                      <w:color w:val="000000"/>
                      <w:sz w:val="18"/>
                      <w:szCs w:val="18"/>
                    </w:rPr>
                    <w:t>Single Sign</w:t>
                  </w:r>
                  <w:r w:rsidRPr="0043418B">
                    <w:rPr>
                      <w:rFonts w:ascii="Arial" w:hAnsi="Arial" w:cs="Arial"/>
                      <w:b/>
                      <w:bCs/>
                      <w:color w:val="000000"/>
                      <w:sz w:val="18"/>
                      <w:szCs w:val="18"/>
                    </w:rPr>
                    <w:t xml:space="preserve"> on</w:t>
                  </w:r>
                </w:p>
              </w:tc>
              <w:tc>
                <w:tcPr>
                  <w:tcW w:w="89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127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r>
            <w:tr w:rsidR="0043418B" w:rsidRPr="0043418B" w:rsidTr="00603645">
              <w:trPr>
                <w:trHeight w:val="1987"/>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Grantee Oversight Activities: Monitoring,  Audit, Technical Assistance</w:t>
                  </w:r>
                </w:p>
              </w:tc>
              <w:tc>
                <w:tcPr>
                  <w:tcW w:w="897"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Release 6.5</w:t>
                  </w:r>
                </w:p>
              </w:tc>
              <w:tc>
                <w:tcPr>
                  <w:tcW w:w="1277"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10-Apr</w:t>
                  </w:r>
                </w:p>
              </w:tc>
              <w:tc>
                <w:tcPr>
                  <w:tcW w:w="3960"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color w:val="000000"/>
                      <w:sz w:val="18"/>
                      <w:szCs w:val="18"/>
                    </w:rPr>
                  </w:pPr>
                  <w:r w:rsidRPr="0043418B">
                    <w:rPr>
                      <w:rFonts w:ascii="Arial" w:hAnsi="Arial" w:cs="Arial"/>
                      <w:color w:val="000000"/>
                      <w:sz w:val="18"/>
                      <w:szCs w:val="18"/>
                    </w:rPr>
                    <w:t>Permits remote review of grantee oversight activities used to prevent fraud, waste, and abuse.  Grantees enter data on compliance reviews made of other organizations funded under CPD grant programs in DRGR and organizations that receive technical assistance from the grantees.  HUD staff can review the data remotely to assess risk and identify need for HUD monitoring and technical assistance.</w:t>
                  </w:r>
                </w:p>
              </w:tc>
            </w:tr>
            <w:tr w:rsidR="0043418B" w:rsidRPr="0043418B" w:rsidTr="0043418B">
              <w:trPr>
                <w:trHeight w:val="2400"/>
              </w:trPr>
              <w:tc>
                <w:tcPr>
                  <w:tcW w:w="1806" w:type="dxa"/>
                  <w:tcBorders>
                    <w:top w:val="nil"/>
                    <w:left w:val="single" w:sz="8" w:space="0" w:color="auto"/>
                    <w:bottom w:val="nil"/>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Beneficiary Data: Census Data Lookup Tables and Race/Ethnicity Data Entry</w:t>
                  </w:r>
                </w:p>
              </w:tc>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Release 7.0</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10-Sep</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rPr>
                      <w:rFonts w:ascii="Arial" w:hAnsi="Arial" w:cs="Arial"/>
                      <w:color w:val="000000"/>
                      <w:sz w:val="18"/>
                      <w:szCs w:val="18"/>
                    </w:rPr>
                  </w:pPr>
                  <w:r w:rsidRPr="0043418B">
                    <w:rPr>
                      <w:rFonts w:ascii="Arial" w:hAnsi="Arial" w:cs="Arial"/>
                      <w:color w:val="000000"/>
                      <w:sz w:val="18"/>
                      <w:szCs w:val="18"/>
                    </w:rPr>
                    <w:t>DRGR added census data lookup and calculation screens in Action Plan, DRGR also added Race/Ethnicity data entry screens for FHEO in QPR.  Both types of screens permit remote review of data for purposes of risk assessment and HUD compliance monitoring.  Release also included new user certification screens based on OIG findings in 2009-DP-0007.  Re</w:t>
                  </w:r>
                  <w:r>
                    <w:rPr>
                      <w:rFonts w:ascii="Arial" w:hAnsi="Arial" w:cs="Arial"/>
                      <w:color w:val="000000"/>
                      <w:sz w:val="18"/>
                      <w:szCs w:val="18"/>
                    </w:rPr>
                    <w:t>-</w:t>
                  </w:r>
                  <w:r w:rsidRPr="0043418B">
                    <w:rPr>
                      <w:rFonts w:ascii="Arial" w:hAnsi="Arial" w:cs="Arial"/>
                      <w:color w:val="000000"/>
                      <w:sz w:val="18"/>
                      <w:szCs w:val="18"/>
                    </w:rPr>
                    <w:t xml:space="preserve">certifications required each six months. </w:t>
                  </w:r>
                </w:p>
              </w:tc>
            </w:tr>
            <w:tr w:rsidR="0043418B" w:rsidRPr="0043418B" w:rsidTr="00603645">
              <w:trPr>
                <w:trHeight w:val="67"/>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User Certification Screens</w:t>
                  </w:r>
                </w:p>
              </w:tc>
              <w:tc>
                <w:tcPr>
                  <w:tcW w:w="89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127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r>
            <w:tr w:rsidR="0043418B" w:rsidRPr="0043418B" w:rsidTr="0043418B">
              <w:trPr>
                <w:trHeight w:val="300"/>
              </w:trPr>
              <w:tc>
                <w:tcPr>
                  <w:tcW w:w="1806"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Improved Financial Management of Program Income</w:t>
                  </w:r>
                </w:p>
              </w:tc>
              <w:tc>
                <w:tcPr>
                  <w:tcW w:w="897" w:type="dxa"/>
                  <w:tcBorders>
                    <w:top w:val="nil"/>
                    <w:left w:val="nil"/>
                    <w:bottom w:val="nil"/>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 </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11-Dec</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rPr>
                      <w:rFonts w:ascii="Arial" w:hAnsi="Arial" w:cs="Arial"/>
                      <w:color w:val="000000"/>
                      <w:sz w:val="18"/>
                      <w:szCs w:val="18"/>
                    </w:rPr>
                  </w:pPr>
                  <w:r w:rsidRPr="0043418B">
                    <w:rPr>
                      <w:rFonts w:ascii="Arial" w:hAnsi="Arial" w:cs="Arial"/>
                      <w:color w:val="000000"/>
                      <w:sz w:val="18"/>
                      <w:szCs w:val="18"/>
                    </w:rPr>
                    <w:t>Grantees are required to spend program income (funds generated from grant programs) before drawing down additional grant funds.  This release improved management of program income by providing receipt screens instead of quarterly reports of program income disbursed and used available balance calculations to enforce requirements to disburse program income funds before grant funds based on applicable program regulations and notices. The release included enhanced audit trail/data change history files based on OIG findings in 2011-DP-0008</w:t>
                  </w:r>
                </w:p>
              </w:tc>
            </w:tr>
            <w:tr w:rsidR="0043418B" w:rsidRPr="0043418B" w:rsidTr="0043418B">
              <w:trPr>
                <w:trHeight w:val="495"/>
              </w:trPr>
              <w:tc>
                <w:tcPr>
                  <w:tcW w:w="1806"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b/>
                      <w:bCs/>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Release 7.3</w:t>
                  </w:r>
                </w:p>
              </w:tc>
              <w:tc>
                <w:tcPr>
                  <w:tcW w:w="127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r>
            <w:tr w:rsidR="0043418B" w:rsidRPr="0043418B" w:rsidTr="0043418B">
              <w:trPr>
                <w:trHeight w:val="960"/>
              </w:trPr>
              <w:tc>
                <w:tcPr>
                  <w:tcW w:w="1806" w:type="dxa"/>
                  <w:tcBorders>
                    <w:top w:val="nil"/>
                    <w:left w:val="single" w:sz="8" w:space="0" w:color="auto"/>
                    <w:bottom w:val="nil"/>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lastRenderedPageBreak/>
                    <w:t>Customization of Screens for</w:t>
                  </w:r>
                </w:p>
              </w:tc>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Release 7.4 – Release 7.6</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jc w:val="center"/>
                    <w:rPr>
                      <w:rFonts w:ascii="Arial" w:hAnsi="Arial" w:cs="Arial"/>
                      <w:color w:val="000000"/>
                      <w:sz w:val="18"/>
                      <w:szCs w:val="18"/>
                    </w:rPr>
                  </w:pPr>
                  <w:r w:rsidRPr="0043418B">
                    <w:rPr>
                      <w:rFonts w:ascii="Arial" w:hAnsi="Arial" w:cs="Arial"/>
                      <w:color w:val="000000"/>
                      <w:sz w:val="18"/>
                      <w:szCs w:val="18"/>
                    </w:rPr>
                    <w:t>Apr-12 to Nov-12</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43418B" w:rsidRPr="0043418B" w:rsidRDefault="0043418B" w:rsidP="0043418B">
                  <w:pPr>
                    <w:spacing w:before="0" w:after="0"/>
                    <w:rPr>
                      <w:rFonts w:ascii="Arial" w:hAnsi="Arial" w:cs="Arial"/>
                      <w:color w:val="000000"/>
                      <w:sz w:val="18"/>
                      <w:szCs w:val="18"/>
                    </w:rPr>
                  </w:pPr>
                  <w:r w:rsidRPr="0043418B">
                    <w:rPr>
                      <w:rFonts w:ascii="Arial" w:hAnsi="Arial" w:cs="Arial"/>
                      <w:color w:val="000000"/>
                      <w:sz w:val="18"/>
                      <w:szCs w:val="18"/>
                    </w:rPr>
                    <w:t>Customization of TA request and workplan screens to improve oversight of TA programs.  The release will allow for processing of TA requests, TA workplans, invoices, and payments within DRGR rather than depending on external distribution of documents for management of TA engagements.  The release will include remaining audit trail/data change history items from OIG findings in 2011-DP-0008</w:t>
                  </w:r>
                </w:p>
              </w:tc>
            </w:tr>
            <w:tr w:rsidR="0043418B" w:rsidRPr="0043418B" w:rsidTr="00603645">
              <w:trPr>
                <w:trHeight w:val="376"/>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43418B" w:rsidRPr="0043418B" w:rsidRDefault="0043418B" w:rsidP="0043418B">
                  <w:pPr>
                    <w:spacing w:before="0" w:after="0"/>
                    <w:rPr>
                      <w:rFonts w:ascii="Arial" w:hAnsi="Arial" w:cs="Arial"/>
                      <w:b/>
                      <w:bCs/>
                      <w:color w:val="000000"/>
                      <w:sz w:val="18"/>
                      <w:szCs w:val="18"/>
                    </w:rPr>
                  </w:pPr>
                  <w:r w:rsidRPr="0043418B">
                    <w:rPr>
                      <w:rFonts w:ascii="Arial" w:hAnsi="Arial" w:cs="Arial"/>
                      <w:b/>
                      <w:bCs/>
                      <w:color w:val="000000"/>
                      <w:sz w:val="18"/>
                      <w:szCs w:val="18"/>
                    </w:rPr>
                    <w:t>Technical Assistance (TA)Programs</w:t>
                  </w:r>
                </w:p>
              </w:tc>
              <w:tc>
                <w:tcPr>
                  <w:tcW w:w="89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1277"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43418B" w:rsidRPr="0043418B" w:rsidRDefault="0043418B" w:rsidP="0043418B">
                  <w:pPr>
                    <w:spacing w:before="0" w:after="0"/>
                    <w:rPr>
                      <w:rFonts w:ascii="Arial" w:hAnsi="Arial" w:cs="Arial"/>
                      <w:color w:val="000000"/>
                      <w:sz w:val="18"/>
                      <w:szCs w:val="18"/>
                    </w:rPr>
                  </w:pPr>
                </w:p>
              </w:tc>
            </w:tr>
          </w:tbl>
          <w:p w:rsidR="00CC6F98" w:rsidRPr="00603645" w:rsidRDefault="002204FB" w:rsidP="00603645">
            <w:pPr>
              <w:pStyle w:val="Default"/>
              <w:spacing w:after="147"/>
              <w:ind w:left="-240"/>
              <w:rPr>
                <w:szCs w:val="22"/>
              </w:rPr>
            </w:pPr>
            <w:r w:rsidRPr="00751093">
              <w:rPr>
                <w:b/>
                <w:color w:val="C00000"/>
                <w:szCs w:val="22"/>
              </w:rPr>
              <w:t xml:space="preserve"> </w:t>
            </w:r>
          </w:p>
        </w:tc>
      </w:tr>
      <w:tr w:rsidR="00CC6F98" w:rsidRPr="00D30AEC" w:rsidTr="00A93346">
        <w:trPr>
          <w:trHeight w:val="270"/>
        </w:trPr>
        <w:tc>
          <w:tcPr>
            <w:tcW w:w="492" w:type="dxa"/>
          </w:tcPr>
          <w:p w:rsidR="00CC6F98" w:rsidRPr="00D30AEC" w:rsidRDefault="00933282" w:rsidP="00A93346">
            <w:pPr>
              <w:autoSpaceDE w:val="0"/>
              <w:autoSpaceDN w:val="0"/>
              <w:adjustRightInd w:val="0"/>
            </w:pPr>
            <w:r w:rsidRPr="00D30AEC">
              <w:rPr>
                <w:szCs w:val="22"/>
              </w:rPr>
              <w:lastRenderedPageBreak/>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508" w:type="dxa"/>
          </w:tcPr>
          <w:p w:rsidR="00CC6F98" w:rsidRPr="00D30AEC" w:rsidRDefault="00CC6F98" w:rsidP="00A93346">
            <w:pPr>
              <w:autoSpaceDE w:val="0"/>
              <w:autoSpaceDN w:val="0"/>
              <w:adjustRightInd w:val="0"/>
            </w:pPr>
            <w:r w:rsidRPr="00D30AEC">
              <w:rPr>
                <w:szCs w:val="22"/>
              </w:rPr>
              <w:t>NO (If no, proceed to question 5.)</w:t>
            </w:r>
          </w:p>
        </w:tc>
      </w:tr>
    </w:tbl>
    <w:p w:rsidR="00CC6F98" w:rsidRPr="00D30AEC" w:rsidRDefault="00CC6F98" w:rsidP="00CC6F98">
      <w:pPr>
        <w:rPr>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t xml:space="preserve">Do the changes to the system or project involve a change in the </w:t>
      </w:r>
      <w:r w:rsidRPr="006A091B">
        <w:rPr>
          <w:b/>
          <w:color w:val="C00000"/>
          <w:szCs w:val="22"/>
        </w:rPr>
        <w:t xml:space="preserve">type of records </w:t>
      </w:r>
      <w:r w:rsidRPr="00D30AEC">
        <w:rPr>
          <w:b/>
          <w:color w:val="000000"/>
          <w:szCs w:val="22"/>
        </w:rPr>
        <w:t xml:space="preserve">maintained, the individuals on whom records are maintained, or the use or dissemination of information from the system? </w:t>
      </w:r>
    </w:p>
    <w:tbl>
      <w:tblPr>
        <w:tblW w:w="0" w:type="auto"/>
        <w:tblInd w:w="198" w:type="dxa"/>
        <w:tblLayout w:type="fixed"/>
        <w:tblLook w:val="00A0" w:firstRow="1" w:lastRow="0" w:firstColumn="1" w:lastColumn="0" w:noHBand="0" w:noVBand="0"/>
      </w:tblPr>
      <w:tblGrid>
        <w:gridCol w:w="540"/>
        <w:gridCol w:w="900"/>
      </w:tblGrid>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900" w:type="dxa"/>
          </w:tcPr>
          <w:p w:rsidR="00CC6F98" w:rsidRPr="00D30AEC" w:rsidRDefault="00CC6F98" w:rsidP="00A93346">
            <w:pPr>
              <w:autoSpaceDE w:val="0"/>
              <w:autoSpaceDN w:val="0"/>
              <w:adjustRightInd w:val="0"/>
            </w:pPr>
            <w:r w:rsidRPr="00D30AEC">
              <w:rPr>
                <w:szCs w:val="22"/>
              </w:rPr>
              <w:t>YES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1C4077">
              <w:rPr>
                <w:szCs w:val="22"/>
                <w:highlight w:val="yellow"/>
              </w:rPr>
              <w:fldChar w:fldCharType="begin">
                <w:ffData>
                  <w:name w:val=""/>
                  <w:enabled/>
                  <w:calcOnExit w:val="0"/>
                  <w:checkBox>
                    <w:sizeAuto/>
                    <w:default w:val="1"/>
                  </w:checkBox>
                </w:ffData>
              </w:fldChar>
            </w:r>
            <w:r w:rsidR="001C4077" w:rsidRPr="001C4077">
              <w:rPr>
                <w:szCs w:val="22"/>
                <w:highlight w:val="yellow"/>
              </w:rPr>
              <w:instrText xml:space="preserve"> FORMCHECKBOX </w:instrText>
            </w:r>
            <w:r w:rsidR="0080094F">
              <w:rPr>
                <w:szCs w:val="22"/>
                <w:highlight w:val="yellow"/>
              </w:rPr>
            </w:r>
            <w:r w:rsidR="0080094F">
              <w:rPr>
                <w:szCs w:val="22"/>
                <w:highlight w:val="yellow"/>
              </w:rPr>
              <w:fldChar w:fldCharType="separate"/>
            </w:r>
            <w:r w:rsidRPr="001C4077">
              <w:rPr>
                <w:szCs w:val="22"/>
                <w:highlight w:val="yellow"/>
              </w:rPr>
              <w:fldChar w:fldCharType="end"/>
            </w:r>
          </w:p>
        </w:tc>
        <w:tc>
          <w:tcPr>
            <w:tcW w:w="900" w:type="dxa"/>
          </w:tcPr>
          <w:p w:rsidR="00CC6F98" w:rsidRPr="00D30AEC" w:rsidRDefault="00CC6F98" w:rsidP="00A93346">
            <w:pPr>
              <w:autoSpaceDE w:val="0"/>
              <w:autoSpaceDN w:val="0"/>
              <w:adjustRightInd w:val="0"/>
            </w:pPr>
            <w:r w:rsidRPr="00D30AEC">
              <w:rPr>
                <w:szCs w:val="22"/>
              </w:rPr>
              <w:t>NO</w:t>
            </w:r>
          </w:p>
        </w:tc>
      </w:tr>
    </w:tbl>
    <w:p w:rsidR="00CC6F98" w:rsidRPr="00D30AEC" w:rsidRDefault="00CC6F98" w:rsidP="00CC6F98">
      <w:pPr>
        <w:rPr>
          <w:szCs w:val="22"/>
        </w:rPr>
      </w:pP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A0" w:firstRow="1" w:lastRow="0" w:firstColumn="1" w:lastColumn="0" w:noHBand="0" w:noVBand="0"/>
      </w:tblPr>
      <w:tblGrid>
        <w:gridCol w:w="540"/>
        <w:gridCol w:w="8820"/>
      </w:tblGrid>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pPr>
            <w:r w:rsidRPr="00D30AEC">
              <w:rPr>
                <w:color w:val="000000"/>
                <w:szCs w:val="22"/>
              </w:rPr>
              <w:t>A new method of authenticating the use of an access to information in the identifiable form by members of the public.</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pPr>
            <w:r w:rsidRPr="00D30AEC">
              <w:rPr>
                <w:color w:val="000000"/>
                <w:szCs w:val="22"/>
              </w:rPr>
              <w:t>A change that results in new items of information in identifiable form being added into the system.</w:t>
            </w:r>
          </w:p>
        </w:tc>
      </w:tr>
    </w:tbl>
    <w:p w:rsidR="00CC6F98" w:rsidRPr="00D30AEC" w:rsidRDefault="00CC6F98"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t>Does a PIA for the system already exist?</w:t>
      </w:r>
    </w:p>
    <w:tbl>
      <w:tblPr>
        <w:tblW w:w="0" w:type="auto"/>
        <w:tblInd w:w="198" w:type="dxa"/>
        <w:tblLook w:val="00A0" w:firstRow="1" w:lastRow="0" w:firstColumn="1" w:lastColumn="0" w:noHBand="0" w:noVBand="0"/>
      </w:tblPr>
      <w:tblGrid>
        <w:gridCol w:w="540"/>
        <w:gridCol w:w="8838"/>
      </w:tblGrid>
      <w:tr w:rsidR="00CC6F98" w:rsidRPr="00D30AEC" w:rsidTr="00A93346">
        <w:trPr>
          <w:trHeight w:val="1278"/>
        </w:trPr>
        <w:tc>
          <w:tcPr>
            <w:tcW w:w="540" w:type="dxa"/>
          </w:tcPr>
          <w:p w:rsidR="00CC6F98" w:rsidRPr="00D30AEC" w:rsidRDefault="00933282" w:rsidP="00A93346">
            <w:pPr>
              <w:autoSpaceDE w:val="0"/>
              <w:autoSpaceDN w:val="0"/>
              <w:adjustRightInd w:val="0"/>
            </w:pPr>
            <w:r w:rsidRPr="006A091B">
              <w:rPr>
                <w:szCs w:val="22"/>
                <w:highlight w:val="yellow"/>
              </w:rPr>
              <w:fldChar w:fldCharType="begin">
                <w:ffData>
                  <w:name w:val=""/>
                  <w:enabled/>
                  <w:calcOnExit w:val="0"/>
                  <w:checkBox>
                    <w:sizeAuto/>
                    <w:default w:val="1"/>
                  </w:checkBox>
                </w:ffData>
              </w:fldChar>
            </w:r>
            <w:r w:rsidR="006A091B" w:rsidRPr="006A091B">
              <w:rPr>
                <w:szCs w:val="22"/>
                <w:highlight w:val="yellow"/>
              </w:rPr>
              <w:instrText xml:space="preserve"> FORMCHECKBOX </w:instrText>
            </w:r>
            <w:r w:rsidR="0080094F">
              <w:rPr>
                <w:szCs w:val="22"/>
                <w:highlight w:val="yellow"/>
              </w:rPr>
            </w:r>
            <w:r w:rsidR="0080094F">
              <w:rPr>
                <w:szCs w:val="22"/>
                <w:highlight w:val="yellow"/>
              </w:rPr>
              <w:fldChar w:fldCharType="separate"/>
            </w:r>
            <w:r w:rsidRPr="006A091B">
              <w:rPr>
                <w:szCs w:val="22"/>
                <w:highlight w:val="yellow"/>
              </w:rPr>
              <w:fldChar w:fldCharType="end"/>
            </w:r>
          </w:p>
        </w:tc>
        <w:tc>
          <w:tcPr>
            <w:tcW w:w="8838" w:type="dxa"/>
          </w:tcPr>
          <w:p w:rsidR="00CC6F98" w:rsidRPr="00D30AEC" w:rsidRDefault="00CC6F98" w:rsidP="001C4077">
            <w:pPr>
              <w:autoSpaceDE w:val="0"/>
              <w:autoSpaceDN w:val="0"/>
              <w:adjustRightInd w:val="0"/>
            </w:pPr>
            <w:r w:rsidRPr="00D30AEC">
              <w:rPr>
                <w:szCs w:val="22"/>
              </w:rPr>
              <w:t>YES (If yes, provide the date and title of the PIA and whether the PIA is posted on the Privacy Office webpage</w:t>
            </w:r>
            <w:r w:rsidR="001C4077">
              <w:rPr>
                <w:szCs w:val="22"/>
              </w:rPr>
              <w:t>)</w:t>
            </w:r>
            <w:r w:rsidRPr="00D30AEC">
              <w:rPr>
                <w:szCs w:val="22"/>
              </w:rPr>
              <w:t>.</w:t>
            </w:r>
            <w:r w:rsidR="006A091B">
              <w:rPr>
                <w:szCs w:val="22"/>
              </w:rPr>
              <w:t xml:space="preserve">  </w:t>
            </w:r>
            <w:r w:rsidR="006A091B" w:rsidRPr="00E27B2F">
              <w:rPr>
                <w:szCs w:val="22"/>
              </w:rPr>
              <w:t xml:space="preserve">The </w:t>
            </w:r>
            <w:r w:rsidR="001C4077" w:rsidRPr="00E27B2F">
              <w:rPr>
                <w:szCs w:val="22"/>
              </w:rPr>
              <w:t>existing DRGR PIA was done in May 2005 and yes it is posted on the Privacy Office webpage.</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Pr>
                <w:szCs w:val="22"/>
              </w:rPr>
              <w:fldChar w:fldCharType="begin">
                <w:ffData>
                  <w:name w:val=""/>
                  <w:enabled/>
                  <w:calcOnExit w:val="0"/>
                  <w:checkBox>
                    <w:sizeAuto/>
                    <w:default w:val="0"/>
                  </w:checkBox>
                </w:ffData>
              </w:fldChar>
            </w:r>
            <w:r w:rsidR="006A091B">
              <w:rPr>
                <w:szCs w:val="22"/>
              </w:rPr>
              <w:instrText xml:space="preserve"> FORMCHECKBOX </w:instrText>
            </w:r>
            <w:r w:rsidR="0080094F">
              <w:rPr>
                <w:szCs w:val="22"/>
              </w:rPr>
            </w:r>
            <w:r w:rsidR="0080094F">
              <w:rPr>
                <w:szCs w:val="22"/>
              </w:rPr>
              <w:fldChar w:fldCharType="separate"/>
            </w:r>
            <w:r>
              <w:rPr>
                <w:szCs w:val="22"/>
              </w:rPr>
              <w:fldChar w:fldCharType="end"/>
            </w:r>
          </w:p>
        </w:tc>
        <w:tc>
          <w:tcPr>
            <w:tcW w:w="8838" w:type="dxa"/>
          </w:tcPr>
          <w:p w:rsidR="00CC6F98" w:rsidRPr="00D30AEC" w:rsidRDefault="00CC6F98" w:rsidP="00A93346">
            <w:pPr>
              <w:autoSpaceDE w:val="0"/>
              <w:autoSpaceDN w:val="0"/>
              <w:adjustRightInd w:val="0"/>
            </w:pPr>
            <w:r w:rsidRPr="00D30AEC">
              <w:rPr>
                <w:szCs w:val="22"/>
              </w:rPr>
              <w:t>NO.</w:t>
            </w:r>
            <w:r w:rsidR="006A091B">
              <w:rPr>
                <w:szCs w:val="22"/>
              </w:rPr>
              <w:t xml:space="preserve">  </w:t>
            </w:r>
          </w:p>
        </w:tc>
      </w:tr>
    </w:tbl>
    <w:p w:rsidR="00CC6F98" w:rsidRPr="00D30AEC" w:rsidRDefault="00CC6F98" w:rsidP="00CC6F98">
      <w:pPr>
        <w:jc w:val="center"/>
        <w:rPr>
          <w:b/>
          <w:sz w:val="36"/>
          <w:szCs w:val="36"/>
        </w:rPr>
      </w:pPr>
      <w:r>
        <w:br w:type="page"/>
      </w:r>
      <w:r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CC6F98" w:rsidRPr="00D30AEC" w:rsidTr="00A93346">
        <w:tc>
          <w:tcPr>
            <w:tcW w:w="9108" w:type="dxa"/>
          </w:tcPr>
          <w:p w:rsidR="00CC6F98" w:rsidRPr="00D30AEC" w:rsidRDefault="00CC6F98" w:rsidP="00A93346">
            <w:pPr>
              <w:autoSpaceDE w:val="0"/>
              <w:autoSpaceDN w:val="0"/>
              <w:adjustRightInd w:val="0"/>
            </w:pPr>
            <w:r w:rsidRPr="00D30AEC">
              <w:rPr>
                <w:szCs w:val="22"/>
              </w:rPr>
              <w:t>DATE REVIEWED:</w:t>
            </w:r>
          </w:p>
        </w:tc>
      </w:tr>
      <w:tr w:rsidR="00CC6F98" w:rsidRPr="00D30AEC" w:rsidTr="00A93346">
        <w:tc>
          <w:tcPr>
            <w:tcW w:w="9108" w:type="dxa"/>
          </w:tcPr>
          <w:p w:rsidR="00CC6F98" w:rsidRPr="00D30AEC" w:rsidRDefault="00CC6F98" w:rsidP="00A93346">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8723"/>
      </w:tblGrid>
      <w:tr w:rsidR="00CC6F98" w:rsidRPr="00D30AEC" w:rsidTr="00A93346">
        <w:trPr>
          <w:trHeight w:val="432"/>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rPr>
                <w:b/>
                <w:bCs/>
                <w:color w:val="000000"/>
              </w:rPr>
            </w:pPr>
          </w:p>
          <w:p w:rsidR="00CC6F98" w:rsidRPr="00D30AEC" w:rsidRDefault="00CC6F98" w:rsidP="00A93346">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A93346">
        <w:trPr>
          <w:trHeight w:val="270"/>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rPr>
                <w:b/>
                <w:bCs/>
                <w:color w:val="000000"/>
              </w:rPr>
            </w:pPr>
          </w:p>
          <w:p w:rsidR="00CC6F98" w:rsidRPr="00D30AEC" w:rsidRDefault="00CC6F98" w:rsidP="00A93346">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A93346">
        <w:trPr>
          <w:trHeight w:val="270"/>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PTA sufficient at this time</w:t>
            </w:r>
          </w:p>
        </w:tc>
      </w:tr>
      <w:tr w:rsidR="00CC6F98" w:rsidRPr="00D30AEC" w:rsidTr="00A93346">
        <w:trPr>
          <w:trHeight w:val="270"/>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80094F">
              <w:rPr>
                <w:szCs w:val="22"/>
              </w:rPr>
            </w:r>
            <w:r w:rsidR="0080094F">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A PIA is required</w:t>
            </w:r>
          </w:p>
        </w:tc>
      </w:tr>
      <w:tr w:rsidR="00CC6F98" w:rsidRPr="00D30AEC" w:rsidTr="00A93346">
        <w:trPr>
          <w:trHeight w:val="1475"/>
        </w:trPr>
        <w:tc>
          <w:tcPr>
            <w:tcW w:w="9198" w:type="dxa"/>
            <w:gridSpan w:val="2"/>
          </w:tcPr>
          <w:p w:rsidR="00CC6F98" w:rsidRPr="00D30AEC" w:rsidRDefault="00CC6F98" w:rsidP="00A93346">
            <w:pPr>
              <w:autoSpaceDE w:val="0"/>
              <w:autoSpaceDN w:val="0"/>
              <w:adjustRightInd w:val="0"/>
            </w:pPr>
            <w:r w:rsidRPr="00D30AEC">
              <w:rPr>
                <w:b/>
                <w:szCs w:val="22"/>
              </w:rPr>
              <w:t>COMMENTS</w:t>
            </w:r>
            <w:r w:rsidRPr="00D30AEC">
              <w:rPr>
                <w:szCs w:val="22"/>
              </w:rPr>
              <w:t>:</w:t>
            </w:r>
          </w:p>
          <w:p w:rsidR="00CC6F98" w:rsidRPr="00D30AEC" w:rsidRDefault="00CC6F98" w:rsidP="00A93346">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A93346"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A93346" w:rsidRPr="00CC6F98" w:rsidSect="00811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4F" w:rsidRDefault="0080094F" w:rsidP="003152F1">
      <w:pPr>
        <w:spacing w:before="0" w:after="0"/>
      </w:pPr>
      <w:r>
        <w:separator/>
      </w:r>
    </w:p>
  </w:endnote>
  <w:endnote w:type="continuationSeparator" w:id="0">
    <w:p w:rsidR="0080094F" w:rsidRDefault="0080094F" w:rsidP="003152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4F" w:rsidRDefault="0080094F" w:rsidP="003152F1">
      <w:pPr>
        <w:spacing w:before="0" w:after="0"/>
      </w:pPr>
      <w:r>
        <w:separator/>
      </w:r>
    </w:p>
  </w:footnote>
  <w:footnote w:type="continuationSeparator" w:id="0">
    <w:p w:rsidR="0080094F" w:rsidRDefault="0080094F" w:rsidP="003152F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1FAF"/>
    <w:multiLevelType w:val="hybridMultilevel"/>
    <w:tmpl w:val="7408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FC6A79"/>
    <w:multiLevelType w:val="hybridMultilevel"/>
    <w:tmpl w:val="D1BC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36D8A"/>
    <w:multiLevelType w:val="hybridMultilevel"/>
    <w:tmpl w:val="4484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C5E66"/>
    <w:multiLevelType w:val="hybridMultilevel"/>
    <w:tmpl w:val="87A4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B7F63"/>
    <w:multiLevelType w:val="hybridMultilevel"/>
    <w:tmpl w:val="B17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98"/>
    <w:rsid w:val="0005246D"/>
    <w:rsid w:val="000814E5"/>
    <w:rsid w:val="00087D17"/>
    <w:rsid w:val="000C1556"/>
    <w:rsid w:val="00144ED2"/>
    <w:rsid w:val="001C4077"/>
    <w:rsid w:val="00206E1F"/>
    <w:rsid w:val="002204FB"/>
    <w:rsid w:val="002610D0"/>
    <w:rsid w:val="00293C0E"/>
    <w:rsid w:val="003152F1"/>
    <w:rsid w:val="00363244"/>
    <w:rsid w:val="003A77EB"/>
    <w:rsid w:val="003D02F4"/>
    <w:rsid w:val="003E3A3B"/>
    <w:rsid w:val="00412FCE"/>
    <w:rsid w:val="0043418B"/>
    <w:rsid w:val="00440300"/>
    <w:rsid w:val="0044456A"/>
    <w:rsid w:val="00447A75"/>
    <w:rsid w:val="00492B83"/>
    <w:rsid w:val="004A49D2"/>
    <w:rsid w:val="00522182"/>
    <w:rsid w:val="0053207A"/>
    <w:rsid w:val="005E0FFA"/>
    <w:rsid w:val="005E28A5"/>
    <w:rsid w:val="00603645"/>
    <w:rsid w:val="006211A4"/>
    <w:rsid w:val="00624C61"/>
    <w:rsid w:val="00696C59"/>
    <w:rsid w:val="006A091B"/>
    <w:rsid w:val="006B3E61"/>
    <w:rsid w:val="006B5825"/>
    <w:rsid w:val="00704403"/>
    <w:rsid w:val="00751093"/>
    <w:rsid w:val="007C1EBE"/>
    <w:rsid w:val="007E0AF8"/>
    <w:rsid w:val="007E67F8"/>
    <w:rsid w:val="0080094F"/>
    <w:rsid w:val="00811131"/>
    <w:rsid w:val="008A6E7F"/>
    <w:rsid w:val="00920310"/>
    <w:rsid w:val="00933282"/>
    <w:rsid w:val="00A16355"/>
    <w:rsid w:val="00A17019"/>
    <w:rsid w:val="00A85519"/>
    <w:rsid w:val="00A93346"/>
    <w:rsid w:val="00AA16E4"/>
    <w:rsid w:val="00AB2333"/>
    <w:rsid w:val="00AF2DFA"/>
    <w:rsid w:val="00B60D04"/>
    <w:rsid w:val="00BC2B38"/>
    <w:rsid w:val="00BD6FB2"/>
    <w:rsid w:val="00CC6F98"/>
    <w:rsid w:val="00D0123F"/>
    <w:rsid w:val="00D56871"/>
    <w:rsid w:val="00E27B2F"/>
    <w:rsid w:val="00E5130C"/>
    <w:rsid w:val="00E60D0D"/>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character" w:styleId="Strong">
    <w:name w:val="Strong"/>
    <w:basedOn w:val="DefaultParagraphFont"/>
    <w:uiPriority w:val="22"/>
    <w:qFormat/>
    <w:rsid w:val="007E0AF8"/>
    <w:rPr>
      <w:b/>
      <w:bCs/>
    </w:rPr>
  </w:style>
  <w:style w:type="character" w:customStyle="1" w:styleId="subject1">
    <w:name w:val="subject1"/>
    <w:basedOn w:val="DefaultParagraphFont"/>
    <w:rsid w:val="007E0AF8"/>
    <w:rPr>
      <w:b/>
      <w:bCs/>
      <w:vanish w:val="0"/>
      <w:webHidden w:val="0"/>
      <w:specVanish w:val="0"/>
    </w:rPr>
  </w:style>
  <w:style w:type="paragraph" w:styleId="BalloonText">
    <w:name w:val="Balloon Text"/>
    <w:basedOn w:val="Normal"/>
    <w:link w:val="BalloonTextChar"/>
    <w:uiPriority w:val="99"/>
    <w:semiHidden/>
    <w:unhideWhenUsed/>
    <w:rsid w:val="00087D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1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52F1"/>
    <w:rPr>
      <w:sz w:val="16"/>
      <w:szCs w:val="16"/>
    </w:rPr>
  </w:style>
  <w:style w:type="paragraph" w:styleId="CommentText">
    <w:name w:val="annotation text"/>
    <w:basedOn w:val="Normal"/>
    <w:link w:val="CommentTextChar"/>
    <w:uiPriority w:val="99"/>
    <w:semiHidden/>
    <w:unhideWhenUsed/>
    <w:rsid w:val="003152F1"/>
    <w:rPr>
      <w:sz w:val="20"/>
      <w:szCs w:val="20"/>
    </w:rPr>
  </w:style>
  <w:style w:type="character" w:customStyle="1" w:styleId="CommentTextChar">
    <w:name w:val="Comment Text Char"/>
    <w:basedOn w:val="DefaultParagraphFont"/>
    <w:link w:val="CommentText"/>
    <w:uiPriority w:val="99"/>
    <w:semiHidden/>
    <w:rsid w:val="003152F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52F1"/>
    <w:rPr>
      <w:b/>
      <w:bCs/>
    </w:rPr>
  </w:style>
  <w:style w:type="character" w:customStyle="1" w:styleId="CommentSubjectChar">
    <w:name w:val="Comment Subject Char"/>
    <w:basedOn w:val="CommentTextChar"/>
    <w:link w:val="CommentSubject"/>
    <w:uiPriority w:val="99"/>
    <w:semiHidden/>
    <w:rsid w:val="003152F1"/>
    <w:rPr>
      <w:rFonts w:ascii="Cambria" w:eastAsia="Times New Roman" w:hAnsi="Cambria" w:cs="Times New Roman"/>
      <w:b/>
      <w:bCs/>
      <w:sz w:val="20"/>
      <w:szCs w:val="20"/>
    </w:rPr>
  </w:style>
  <w:style w:type="paragraph" w:styleId="Header">
    <w:name w:val="header"/>
    <w:basedOn w:val="Normal"/>
    <w:link w:val="HeaderChar"/>
    <w:uiPriority w:val="99"/>
    <w:unhideWhenUsed/>
    <w:rsid w:val="003152F1"/>
    <w:pPr>
      <w:tabs>
        <w:tab w:val="center" w:pos="4680"/>
        <w:tab w:val="right" w:pos="9360"/>
      </w:tabs>
      <w:spacing w:before="0" w:after="0"/>
    </w:pPr>
  </w:style>
  <w:style w:type="character" w:customStyle="1" w:styleId="HeaderChar">
    <w:name w:val="Header Char"/>
    <w:basedOn w:val="DefaultParagraphFont"/>
    <w:link w:val="Header"/>
    <w:uiPriority w:val="99"/>
    <w:rsid w:val="003152F1"/>
    <w:rPr>
      <w:rFonts w:ascii="Cambria" w:eastAsia="Times New Roman" w:hAnsi="Cambria" w:cs="Times New Roman"/>
      <w:szCs w:val="24"/>
    </w:rPr>
  </w:style>
  <w:style w:type="paragraph" w:styleId="Footer">
    <w:name w:val="footer"/>
    <w:basedOn w:val="Normal"/>
    <w:link w:val="FooterChar"/>
    <w:uiPriority w:val="99"/>
    <w:unhideWhenUsed/>
    <w:rsid w:val="003152F1"/>
    <w:pPr>
      <w:tabs>
        <w:tab w:val="center" w:pos="4680"/>
        <w:tab w:val="right" w:pos="9360"/>
      </w:tabs>
      <w:spacing w:before="0" w:after="0"/>
    </w:pPr>
  </w:style>
  <w:style w:type="character" w:customStyle="1" w:styleId="FooterChar">
    <w:name w:val="Footer Char"/>
    <w:basedOn w:val="DefaultParagraphFont"/>
    <w:link w:val="Footer"/>
    <w:uiPriority w:val="99"/>
    <w:rsid w:val="003152F1"/>
    <w:rPr>
      <w:rFonts w:ascii="Cambria" w:eastAsia="Times New Roman" w:hAnsi="Cambria" w:cs="Times New Roman"/>
      <w:szCs w:val="24"/>
    </w:rPr>
  </w:style>
  <w:style w:type="paragraph" w:customStyle="1" w:styleId="Default">
    <w:name w:val="Default"/>
    <w:rsid w:val="00BD6F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character" w:styleId="Strong">
    <w:name w:val="Strong"/>
    <w:basedOn w:val="DefaultParagraphFont"/>
    <w:uiPriority w:val="22"/>
    <w:qFormat/>
    <w:rsid w:val="007E0AF8"/>
    <w:rPr>
      <w:b/>
      <w:bCs/>
    </w:rPr>
  </w:style>
  <w:style w:type="character" w:customStyle="1" w:styleId="subject1">
    <w:name w:val="subject1"/>
    <w:basedOn w:val="DefaultParagraphFont"/>
    <w:rsid w:val="007E0AF8"/>
    <w:rPr>
      <w:b/>
      <w:bCs/>
      <w:vanish w:val="0"/>
      <w:webHidden w:val="0"/>
      <w:specVanish w:val="0"/>
    </w:rPr>
  </w:style>
  <w:style w:type="paragraph" w:styleId="BalloonText">
    <w:name w:val="Balloon Text"/>
    <w:basedOn w:val="Normal"/>
    <w:link w:val="BalloonTextChar"/>
    <w:uiPriority w:val="99"/>
    <w:semiHidden/>
    <w:unhideWhenUsed/>
    <w:rsid w:val="00087D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1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52F1"/>
    <w:rPr>
      <w:sz w:val="16"/>
      <w:szCs w:val="16"/>
    </w:rPr>
  </w:style>
  <w:style w:type="paragraph" w:styleId="CommentText">
    <w:name w:val="annotation text"/>
    <w:basedOn w:val="Normal"/>
    <w:link w:val="CommentTextChar"/>
    <w:uiPriority w:val="99"/>
    <w:semiHidden/>
    <w:unhideWhenUsed/>
    <w:rsid w:val="003152F1"/>
    <w:rPr>
      <w:sz w:val="20"/>
      <w:szCs w:val="20"/>
    </w:rPr>
  </w:style>
  <w:style w:type="character" w:customStyle="1" w:styleId="CommentTextChar">
    <w:name w:val="Comment Text Char"/>
    <w:basedOn w:val="DefaultParagraphFont"/>
    <w:link w:val="CommentText"/>
    <w:uiPriority w:val="99"/>
    <w:semiHidden/>
    <w:rsid w:val="003152F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52F1"/>
    <w:rPr>
      <w:b/>
      <w:bCs/>
    </w:rPr>
  </w:style>
  <w:style w:type="character" w:customStyle="1" w:styleId="CommentSubjectChar">
    <w:name w:val="Comment Subject Char"/>
    <w:basedOn w:val="CommentTextChar"/>
    <w:link w:val="CommentSubject"/>
    <w:uiPriority w:val="99"/>
    <w:semiHidden/>
    <w:rsid w:val="003152F1"/>
    <w:rPr>
      <w:rFonts w:ascii="Cambria" w:eastAsia="Times New Roman" w:hAnsi="Cambria" w:cs="Times New Roman"/>
      <w:b/>
      <w:bCs/>
      <w:sz w:val="20"/>
      <w:szCs w:val="20"/>
    </w:rPr>
  </w:style>
  <w:style w:type="paragraph" w:styleId="Header">
    <w:name w:val="header"/>
    <w:basedOn w:val="Normal"/>
    <w:link w:val="HeaderChar"/>
    <w:uiPriority w:val="99"/>
    <w:unhideWhenUsed/>
    <w:rsid w:val="003152F1"/>
    <w:pPr>
      <w:tabs>
        <w:tab w:val="center" w:pos="4680"/>
        <w:tab w:val="right" w:pos="9360"/>
      </w:tabs>
      <w:spacing w:before="0" w:after="0"/>
    </w:pPr>
  </w:style>
  <w:style w:type="character" w:customStyle="1" w:styleId="HeaderChar">
    <w:name w:val="Header Char"/>
    <w:basedOn w:val="DefaultParagraphFont"/>
    <w:link w:val="Header"/>
    <w:uiPriority w:val="99"/>
    <w:rsid w:val="003152F1"/>
    <w:rPr>
      <w:rFonts w:ascii="Cambria" w:eastAsia="Times New Roman" w:hAnsi="Cambria" w:cs="Times New Roman"/>
      <w:szCs w:val="24"/>
    </w:rPr>
  </w:style>
  <w:style w:type="paragraph" w:styleId="Footer">
    <w:name w:val="footer"/>
    <w:basedOn w:val="Normal"/>
    <w:link w:val="FooterChar"/>
    <w:uiPriority w:val="99"/>
    <w:unhideWhenUsed/>
    <w:rsid w:val="003152F1"/>
    <w:pPr>
      <w:tabs>
        <w:tab w:val="center" w:pos="4680"/>
        <w:tab w:val="right" w:pos="9360"/>
      </w:tabs>
      <w:spacing w:before="0" w:after="0"/>
    </w:pPr>
  </w:style>
  <w:style w:type="character" w:customStyle="1" w:styleId="FooterChar">
    <w:name w:val="Footer Char"/>
    <w:basedOn w:val="DefaultParagraphFont"/>
    <w:link w:val="Footer"/>
    <w:uiPriority w:val="99"/>
    <w:rsid w:val="003152F1"/>
    <w:rPr>
      <w:rFonts w:ascii="Cambria" w:eastAsia="Times New Roman" w:hAnsi="Cambria" w:cs="Times New Roman"/>
      <w:szCs w:val="24"/>
    </w:rPr>
  </w:style>
  <w:style w:type="paragraph" w:customStyle="1" w:styleId="Default">
    <w:name w:val="Default"/>
    <w:rsid w:val="00BD6F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1894">
      <w:bodyDiv w:val="1"/>
      <w:marLeft w:val="0"/>
      <w:marRight w:val="0"/>
      <w:marTop w:val="0"/>
      <w:marBottom w:val="0"/>
      <w:divBdr>
        <w:top w:val="none" w:sz="0" w:space="0" w:color="auto"/>
        <w:left w:val="none" w:sz="0" w:space="0" w:color="auto"/>
        <w:bottom w:val="none" w:sz="0" w:space="0" w:color="auto"/>
        <w:right w:val="none" w:sz="0" w:space="0" w:color="auto"/>
      </w:divBdr>
    </w:div>
    <w:div w:id="458306923">
      <w:bodyDiv w:val="1"/>
      <w:marLeft w:val="0"/>
      <w:marRight w:val="0"/>
      <w:marTop w:val="0"/>
      <w:marBottom w:val="0"/>
      <w:divBdr>
        <w:top w:val="none" w:sz="0" w:space="0" w:color="auto"/>
        <w:left w:val="none" w:sz="0" w:space="0" w:color="auto"/>
        <w:bottom w:val="none" w:sz="0" w:space="0" w:color="auto"/>
        <w:right w:val="none" w:sz="0" w:space="0" w:color="auto"/>
      </w:divBdr>
    </w:div>
    <w:div w:id="533495441">
      <w:bodyDiv w:val="1"/>
      <w:marLeft w:val="0"/>
      <w:marRight w:val="0"/>
      <w:marTop w:val="0"/>
      <w:marBottom w:val="0"/>
      <w:divBdr>
        <w:top w:val="none" w:sz="0" w:space="0" w:color="auto"/>
        <w:left w:val="none" w:sz="0" w:space="0" w:color="auto"/>
        <w:bottom w:val="none" w:sz="0" w:space="0" w:color="auto"/>
        <w:right w:val="none" w:sz="0" w:space="0" w:color="auto"/>
      </w:divBdr>
    </w:div>
    <w:div w:id="729112359">
      <w:bodyDiv w:val="1"/>
      <w:marLeft w:val="0"/>
      <w:marRight w:val="0"/>
      <w:marTop w:val="0"/>
      <w:marBottom w:val="0"/>
      <w:divBdr>
        <w:top w:val="none" w:sz="0" w:space="0" w:color="auto"/>
        <w:left w:val="none" w:sz="0" w:space="0" w:color="auto"/>
        <w:bottom w:val="none" w:sz="0" w:space="0" w:color="auto"/>
        <w:right w:val="none" w:sz="0" w:space="0" w:color="auto"/>
      </w:divBdr>
    </w:div>
    <w:div w:id="2026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dine.Craft@HUD.gov" TargetMode="External"/><Relationship Id="rId4" Type="http://schemas.microsoft.com/office/2007/relationships/stylesWithEffects" Target="stylesWithEffects.xml"/><Relationship Id="rId9" Type="http://schemas.openxmlformats.org/officeDocument/2006/relationships/hyperlink" Target="mailto:Donna.Robinson.Staton@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44FC-BC8E-4692-9558-ED3426F0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2013-11-18T16:12:00Z</cp:lastPrinted>
  <dcterms:created xsi:type="dcterms:W3CDTF">2014-04-08T16:52:00Z</dcterms:created>
  <dcterms:modified xsi:type="dcterms:W3CDTF">2014-04-08T16:52:00Z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-1949872544</vt:i4>
  </property>
  <property fmtid="{D5CDD505-2E9C-101B-9397-08002B2CF9AE}" pid="3" name="_NewReviewCycle">
    <vt:lpwstr/>
  </property>
  <property fmtid="{D5CDD505-2E9C-101B-9397-08002B2CF9AE}" pid="4" name="_EmailSubject">
    <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PreviousAdHocReviewCycleID">
    <vt:i4>1582157226</vt:i4>
  </property>
  <property fmtid="{D5CDD505-2E9C-101B-9397-08002B2CF9AE}" pid="8" name="_ReviewingToolsShownOnce">
    <vt:lpwstr/>
  </property>
</Properties>
</file>