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5B4" w:rsidRPr="00251253" w:rsidRDefault="00FB083C" w:rsidP="003E716E">
      <w:pPr>
        <w:pStyle w:val="Heading1"/>
        <w:spacing w:after="120"/>
        <w:rPr>
          <w:rFonts w:asciiTheme="majorHAnsi" w:hAnsiTheme="majorHAnsi"/>
        </w:rPr>
      </w:pPr>
      <w:r w:rsidRPr="00251253">
        <w:rPr>
          <w:rFonts w:asciiTheme="majorHAnsi" w:hAnsiTheme="majorHAnsi"/>
        </w:rPr>
        <w:t>U</w:t>
      </w:r>
      <w:r w:rsidR="004419AD" w:rsidRPr="00251253">
        <w:rPr>
          <w:rFonts w:asciiTheme="majorHAnsi" w:hAnsiTheme="majorHAnsi"/>
        </w:rPr>
        <w:t xml:space="preserve">nited </w:t>
      </w:r>
      <w:r w:rsidRPr="00251253">
        <w:rPr>
          <w:rFonts w:asciiTheme="majorHAnsi" w:hAnsiTheme="majorHAnsi"/>
        </w:rPr>
        <w:t>S</w:t>
      </w:r>
      <w:r w:rsidR="004419AD" w:rsidRPr="00251253">
        <w:rPr>
          <w:rFonts w:asciiTheme="majorHAnsi" w:hAnsiTheme="majorHAnsi"/>
        </w:rPr>
        <w:t>tates</w:t>
      </w:r>
      <w:r w:rsidRPr="00251253">
        <w:rPr>
          <w:rFonts w:asciiTheme="majorHAnsi" w:hAnsiTheme="majorHAnsi"/>
        </w:rPr>
        <w:t xml:space="preserve"> Mint </w:t>
      </w:r>
      <w:r w:rsidR="00E51249" w:rsidRPr="00251253">
        <w:rPr>
          <w:rFonts w:asciiTheme="majorHAnsi" w:hAnsiTheme="majorHAnsi"/>
        </w:rPr>
        <w:t xml:space="preserve">Focus Groups </w:t>
      </w:r>
      <w:r w:rsidRPr="00251253">
        <w:rPr>
          <w:rFonts w:asciiTheme="majorHAnsi" w:hAnsiTheme="majorHAnsi"/>
        </w:rPr>
        <w:t xml:space="preserve">Research </w:t>
      </w:r>
      <w:r w:rsidR="00FF2AB8" w:rsidRPr="00251253">
        <w:rPr>
          <w:rFonts w:asciiTheme="majorHAnsi" w:hAnsiTheme="majorHAnsi"/>
        </w:rPr>
        <w:br/>
      </w:r>
      <w:r w:rsidRPr="00251253">
        <w:rPr>
          <w:rFonts w:asciiTheme="majorHAnsi" w:hAnsiTheme="majorHAnsi"/>
        </w:rPr>
        <w:t>Discussion Guide</w:t>
      </w:r>
    </w:p>
    <w:p w:rsidR="004A3E45" w:rsidRPr="00251253" w:rsidRDefault="004A3E45" w:rsidP="004A3E45">
      <w:pPr>
        <w:jc w:val="center"/>
        <w:rPr>
          <w:rFonts w:asciiTheme="majorHAnsi" w:hAnsiTheme="majorHAnsi"/>
          <w:i/>
          <w:color w:val="FF0000"/>
        </w:rPr>
      </w:pPr>
    </w:p>
    <w:p w:rsidR="00503774" w:rsidRPr="00251253" w:rsidRDefault="00503774" w:rsidP="003E716E">
      <w:pPr>
        <w:pStyle w:val="Heading2"/>
      </w:pPr>
      <w:r w:rsidRPr="00251253">
        <w:t>INTRODUCTION</w:t>
      </w:r>
      <w:r w:rsidRPr="00251253">
        <w:tab/>
        <w:t xml:space="preserve"> </w:t>
      </w:r>
    </w:p>
    <w:p w:rsidR="00FB083C" w:rsidRPr="00251253" w:rsidRDefault="00FB083C" w:rsidP="003E716E">
      <w:pPr>
        <w:spacing w:after="120"/>
        <w:rPr>
          <w:rStyle w:val="Strong"/>
          <w:rFonts w:asciiTheme="majorHAnsi" w:hAnsiTheme="majorHAnsi"/>
          <w:b/>
          <w:szCs w:val="22"/>
        </w:rPr>
      </w:pPr>
      <w:r w:rsidRPr="00251253">
        <w:rPr>
          <w:rStyle w:val="Strong"/>
          <w:rFonts w:asciiTheme="majorHAnsi" w:hAnsiTheme="majorHAnsi"/>
          <w:b/>
          <w:szCs w:val="22"/>
        </w:rPr>
        <w:t xml:space="preserve">According to the Paperwork Reduction Act of 1995, no persons are required to respond to a collection of information unless it displays a valid OMB number.  The valid OMB control number for this information collection is </w:t>
      </w:r>
      <w:r w:rsidR="008059B8" w:rsidRPr="000E3F8A">
        <w:rPr>
          <w:rStyle w:val="Strong"/>
          <w:rFonts w:asciiTheme="majorHAnsi" w:hAnsiTheme="majorHAnsi"/>
          <w:b/>
          <w:szCs w:val="22"/>
        </w:rPr>
        <w:t>1525-0012-0</w:t>
      </w:r>
      <w:r w:rsidR="00010772">
        <w:rPr>
          <w:rStyle w:val="Strong"/>
          <w:rFonts w:asciiTheme="majorHAnsi" w:hAnsiTheme="majorHAnsi"/>
          <w:b/>
          <w:szCs w:val="22"/>
        </w:rPr>
        <w:t>196(a)</w:t>
      </w:r>
      <w:bookmarkStart w:id="0" w:name="_GoBack"/>
      <w:bookmarkEnd w:id="0"/>
      <w:r w:rsidRPr="00251253">
        <w:rPr>
          <w:rStyle w:val="Strong"/>
          <w:rFonts w:asciiTheme="majorHAnsi" w:hAnsiTheme="majorHAnsi"/>
          <w:b/>
          <w:szCs w:val="22"/>
        </w:rPr>
        <w:t>. </w:t>
      </w:r>
    </w:p>
    <w:p w:rsidR="009547E2" w:rsidRPr="00251253" w:rsidRDefault="009547E2" w:rsidP="003E716E">
      <w:pPr>
        <w:pStyle w:val="ListBullet"/>
        <w:spacing w:after="120"/>
        <w:rPr>
          <w:rFonts w:asciiTheme="majorHAnsi" w:hAnsiTheme="majorHAnsi"/>
        </w:rPr>
      </w:pPr>
      <w:r w:rsidRPr="00251253">
        <w:rPr>
          <w:rFonts w:asciiTheme="majorHAnsi" w:hAnsiTheme="majorHAnsi"/>
        </w:rPr>
        <w:t>Ground Rules:  Audio-taping,</w:t>
      </w:r>
      <w:r w:rsidR="008059B8" w:rsidRPr="00251253">
        <w:rPr>
          <w:rFonts w:asciiTheme="majorHAnsi" w:hAnsiTheme="majorHAnsi"/>
        </w:rPr>
        <w:t xml:space="preserve"> anonymity</w:t>
      </w:r>
      <w:r w:rsidRPr="00251253">
        <w:rPr>
          <w:rFonts w:asciiTheme="majorHAnsi" w:hAnsiTheme="majorHAnsi"/>
        </w:rPr>
        <w:t>, candor, cell phones, pagers, etc.</w:t>
      </w:r>
    </w:p>
    <w:p w:rsidR="00C2367D" w:rsidRPr="00251253" w:rsidRDefault="00FB083C" w:rsidP="003E716E">
      <w:pPr>
        <w:pStyle w:val="ListBullet"/>
        <w:spacing w:after="120"/>
        <w:rPr>
          <w:rFonts w:asciiTheme="majorHAnsi" w:hAnsiTheme="majorHAnsi"/>
        </w:rPr>
      </w:pPr>
      <w:r w:rsidRPr="00251253">
        <w:rPr>
          <w:rFonts w:asciiTheme="majorHAnsi" w:hAnsiTheme="majorHAnsi"/>
        </w:rPr>
        <w:t>Background &amp; Objectives:  The purpose of today’s discus</w:t>
      </w:r>
      <w:r w:rsidR="00C2367D" w:rsidRPr="00251253">
        <w:rPr>
          <w:rFonts w:asciiTheme="majorHAnsi" w:hAnsiTheme="majorHAnsi"/>
        </w:rPr>
        <w:t xml:space="preserve">sion </w:t>
      </w:r>
      <w:r w:rsidR="00A248DB" w:rsidRPr="00251253">
        <w:rPr>
          <w:rFonts w:asciiTheme="majorHAnsi" w:hAnsiTheme="majorHAnsi"/>
        </w:rPr>
        <w:t xml:space="preserve">is to talk about </w:t>
      </w:r>
      <w:r w:rsidR="00DA2C01" w:rsidRPr="00251253">
        <w:rPr>
          <w:rFonts w:asciiTheme="majorHAnsi" w:hAnsiTheme="majorHAnsi"/>
        </w:rPr>
        <w:t xml:space="preserve">some </w:t>
      </w:r>
      <w:r w:rsidR="00D41CC9">
        <w:rPr>
          <w:rFonts w:asciiTheme="majorHAnsi" w:hAnsiTheme="majorHAnsi"/>
        </w:rPr>
        <w:t>core</w:t>
      </w:r>
      <w:r w:rsidR="00D41CC9" w:rsidRPr="00251253">
        <w:rPr>
          <w:rFonts w:asciiTheme="majorHAnsi" w:hAnsiTheme="majorHAnsi"/>
        </w:rPr>
        <w:t xml:space="preserve"> </w:t>
      </w:r>
      <w:r w:rsidR="00DA2C01" w:rsidRPr="00251253">
        <w:rPr>
          <w:rFonts w:asciiTheme="majorHAnsi" w:hAnsiTheme="majorHAnsi"/>
        </w:rPr>
        <w:t>product</w:t>
      </w:r>
      <w:r w:rsidR="00D41CC9">
        <w:rPr>
          <w:rFonts w:asciiTheme="majorHAnsi" w:hAnsiTheme="majorHAnsi"/>
        </w:rPr>
        <w:t xml:space="preserve"> enhancements</w:t>
      </w:r>
      <w:r w:rsidR="00DA2C01" w:rsidRPr="00251253">
        <w:rPr>
          <w:rFonts w:asciiTheme="majorHAnsi" w:hAnsiTheme="majorHAnsi"/>
        </w:rPr>
        <w:t xml:space="preserve"> and possible new products</w:t>
      </w:r>
      <w:r w:rsidR="004135C4" w:rsidRPr="00251253">
        <w:rPr>
          <w:rFonts w:asciiTheme="majorHAnsi" w:hAnsiTheme="majorHAnsi"/>
        </w:rPr>
        <w:t xml:space="preserve"> </w:t>
      </w:r>
      <w:r w:rsidR="001167EF">
        <w:rPr>
          <w:rFonts w:asciiTheme="majorHAnsi" w:hAnsiTheme="majorHAnsi"/>
        </w:rPr>
        <w:t xml:space="preserve">the </w:t>
      </w:r>
      <w:r w:rsidR="004135C4" w:rsidRPr="00251253">
        <w:rPr>
          <w:rFonts w:asciiTheme="majorHAnsi" w:hAnsiTheme="majorHAnsi"/>
        </w:rPr>
        <w:t>U.S. Mint is considering</w:t>
      </w:r>
      <w:r w:rsidR="00DA2C01" w:rsidRPr="00251253">
        <w:rPr>
          <w:rFonts w:asciiTheme="majorHAnsi" w:hAnsiTheme="majorHAnsi"/>
        </w:rPr>
        <w:t>.</w:t>
      </w:r>
    </w:p>
    <w:p w:rsidR="002842E2" w:rsidRPr="00251253" w:rsidRDefault="00FB083C" w:rsidP="003E716E">
      <w:pPr>
        <w:pStyle w:val="ListBullet"/>
        <w:spacing w:after="120"/>
        <w:rPr>
          <w:rFonts w:asciiTheme="majorHAnsi" w:hAnsiTheme="majorHAnsi"/>
        </w:rPr>
      </w:pPr>
      <w:r w:rsidRPr="00251253">
        <w:rPr>
          <w:rFonts w:asciiTheme="majorHAnsi" w:hAnsiTheme="majorHAnsi"/>
        </w:rPr>
        <w:t xml:space="preserve">Introductions:  </w:t>
      </w:r>
      <w:r w:rsidR="002842E2" w:rsidRPr="00251253">
        <w:rPr>
          <w:rFonts w:asciiTheme="majorHAnsi" w:hAnsiTheme="majorHAnsi"/>
        </w:rPr>
        <w:t>First name</w:t>
      </w:r>
    </w:p>
    <w:p w:rsidR="00FB083C" w:rsidRPr="00251253" w:rsidRDefault="004F2302" w:rsidP="003E716E">
      <w:pPr>
        <w:pStyle w:val="ListBullet"/>
        <w:spacing w:after="120"/>
        <w:rPr>
          <w:rFonts w:asciiTheme="majorHAnsi" w:hAnsiTheme="majorHAnsi"/>
        </w:rPr>
      </w:pPr>
      <w:r w:rsidRPr="00251253">
        <w:rPr>
          <w:rStyle w:val="IntenseEmphasis"/>
        </w:rPr>
        <w:t>Customers</w:t>
      </w:r>
      <w:r w:rsidRPr="00251253">
        <w:rPr>
          <w:rFonts w:asciiTheme="majorHAnsi" w:hAnsiTheme="majorHAnsi"/>
        </w:rPr>
        <w:t xml:space="preserve">:  </w:t>
      </w:r>
      <w:r w:rsidR="00C2367D" w:rsidRPr="00251253">
        <w:rPr>
          <w:rFonts w:asciiTheme="majorHAnsi" w:hAnsiTheme="majorHAnsi"/>
        </w:rPr>
        <w:t>T</w:t>
      </w:r>
      <w:r w:rsidR="00FB083C" w:rsidRPr="00251253">
        <w:rPr>
          <w:rFonts w:asciiTheme="majorHAnsi" w:hAnsiTheme="majorHAnsi"/>
        </w:rPr>
        <w:t xml:space="preserve">ypes of coins that are especially </w:t>
      </w:r>
      <w:proofErr w:type="gramStart"/>
      <w:r w:rsidR="00FB083C" w:rsidRPr="00251253">
        <w:rPr>
          <w:rFonts w:asciiTheme="majorHAnsi" w:hAnsiTheme="majorHAnsi"/>
        </w:rPr>
        <w:t>liked,</w:t>
      </w:r>
      <w:proofErr w:type="gramEnd"/>
      <w:r w:rsidR="00FB083C" w:rsidRPr="00251253">
        <w:rPr>
          <w:rFonts w:asciiTheme="majorHAnsi" w:hAnsiTheme="majorHAnsi"/>
        </w:rPr>
        <w:t xml:space="preserve"> length of time collecting and/or buying U.S. coins</w:t>
      </w:r>
      <w:r w:rsidR="00FF2AB8" w:rsidRPr="00251253">
        <w:rPr>
          <w:rFonts w:asciiTheme="majorHAnsi" w:hAnsiTheme="majorHAnsi"/>
        </w:rPr>
        <w:t xml:space="preserve">.  </w:t>
      </w:r>
      <w:r w:rsidR="00FF2AB8" w:rsidRPr="00251253">
        <w:rPr>
          <w:rFonts w:asciiTheme="majorHAnsi" w:hAnsiTheme="majorHAnsi"/>
          <w:sz w:val="24"/>
        </w:rPr>
        <w:t>Probe if for self or as a gift</w:t>
      </w:r>
    </w:p>
    <w:p w:rsidR="000E7C8B" w:rsidRPr="000F514A" w:rsidRDefault="004F2302" w:rsidP="000F514A">
      <w:pPr>
        <w:pStyle w:val="ListBullet"/>
        <w:spacing w:before="0" w:after="0"/>
        <w:rPr>
          <w:rFonts w:asciiTheme="majorHAnsi" w:hAnsiTheme="majorHAnsi"/>
        </w:rPr>
      </w:pPr>
      <w:r w:rsidRPr="00251253">
        <w:rPr>
          <w:rStyle w:val="IntenseEmphasis"/>
        </w:rPr>
        <w:t>Non-Customers</w:t>
      </w:r>
      <w:r w:rsidRPr="00251253">
        <w:rPr>
          <w:rFonts w:asciiTheme="majorHAnsi" w:hAnsiTheme="majorHAnsi"/>
        </w:rPr>
        <w:t xml:space="preserve">:  </w:t>
      </w:r>
      <w:r w:rsidR="00C2367D" w:rsidRPr="00251253">
        <w:rPr>
          <w:rFonts w:asciiTheme="majorHAnsi" w:hAnsiTheme="majorHAnsi"/>
        </w:rPr>
        <w:t>I</w:t>
      </w:r>
      <w:r w:rsidR="002842E2" w:rsidRPr="00251253">
        <w:rPr>
          <w:rFonts w:asciiTheme="majorHAnsi" w:hAnsiTheme="majorHAnsi"/>
        </w:rPr>
        <w:t>tems collected and length of time collecting</w:t>
      </w:r>
      <w:r w:rsidR="00FF2AB8" w:rsidRPr="00251253">
        <w:rPr>
          <w:rFonts w:asciiTheme="majorHAnsi" w:hAnsiTheme="majorHAnsi"/>
        </w:rPr>
        <w:t>.  Ever purchased U.S. coins?</w:t>
      </w:r>
    </w:p>
    <w:p w:rsidR="00543D33" w:rsidRDefault="00543D33" w:rsidP="000F514A">
      <w:pPr>
        <w:pStyle w:val="ListBullet"/>
        <w:numPr>
          <w:ilvl w:val="0"/>
          <w:numId w:val="0"/>
        </w:numPr>
        <w:spacing w:before="0" w:after="0"/>
        <w:ind w:left="720"/>
        <w:rPr>
          <w:rFonts w:asciiTheme="majorHAnsi" w:hAnsiTheme="majorHAnsi"/>
          <w:i/>
        </w:rPr>
      </w:pPr>
    </w:p>
    <w:p w:rsidR="000E7C8B" w:rsidRPr="00251253" w:rsidRDefault="000E7C8B" w:rsidP="000F514A">
      <w:pPr>
        <w:pStyle w:val="ListBullet"/>
        <w:numPr>
          <w:ilvl w:val="0"/>
          <w:numId w:val="0"/>
        </w:numPr>
        <w:spacing w:before="0" w:after="0"/>
        <w:ind w:left="720"/>
        <w:rPr>
          <w:rFonts w:asciiTheme="majorHAnsi" w:hAnsiTheme="majorHAnsi"/>
        </w:rPr>
      </w:pPr>
      <w:r w:rsidRPr="000F514A">
        <w:rPr>
          <w:rFonts w:asciiTheme="majorHAnsi" w:hAnsiTheme="majorHAnsi"/>
          <w:i/>
        </w:rPr>
        <w:t>Demonstrate core products</w:t>
      </w:r>
      <w:r>
        <w:rPr>
          <w:rFonts w:asciiTheme="majorHAnsi" w:hAnsiTheme="majorHAnsi"/>
          <w:i/>
        </w:rPr>
        <w:t xml:space="preserve"> for </w:t>
      </w:r>
      <w:r w:rsidRPr="00C97671">
        <w:rPr>
          <w:rStyle w:val="IntenseEmphasis"/>
          <w:b w:val="0"/>
        </w:rPr>
        <w:t>Non</w:t>
      </w:r>
      <w:r w:rsidRPr="00C97671">
        <w:rPr>
          <w:i/>
        </w:rPr>
        <w:t>-</w:t>
      </w:r>
      <w:r w:rsidRPr="00C97671">
        <w:rPr>
          <w:rFonts w:asciiTheme="majorHAnsi" w:hAnsiTheme="majorHAnsi"/>
          <w:i/>
        </w:rPr>
        <w:t>Customers</w:t>
      </w:r>
    </w:p>
    <w:p w:rsidR="000E7C8B" w:rsidRDefault="000E7C8B" w:rsidP="000F514A">
      <w:pPr>
        <w:pStyle w:val="Heading2"/>
        <w:numPr>
          <w:ilvl w:val="0"/>
          <w:numId w:val="0"/>
        </w:numPr>
        <w:spacing w:before="0" w:after="0"/>
      </w:pPr>
    </w:p>
    <w:p w:rsidR="00543D33" w:rsidRDefault="00543D33" w:rsidP="000F514A"/>
    <w:p w:rsidR="0027265E" w:rsidRDefault="0027265E" w:rsidP="0027265E">
      <w:pPr>
        <w:pStyle w:val="Heading2"/>
      </w:pPr>
      <w:r>
        <w:t xml:space="preserve">CURRENT COIN COLLECTING/BUYING PRACTICES </w:t>
      </w:r>
    </w:p>
    <w:p w:rsidR="0027265E" w:rsidRDefault="0027265E" w:rsidP="0027265E">
      <w:pPr>
        <w:pStyle w:val="Default"/>
        <w:ind w:left="360" w:hanging="360"/>
        <w:jc w:val="both"/>
        <w:rPr>
          <w:sz w:val="23"/>
          <w:szCs w:val="23"/>
        </w:rPr>
      </w:pPr>
      <w:r>
        <w:rPr>
          <w:b/>
          <w:bCs/>
          <w:i/>
          <w:iCs/>
          <w:sz w:val="23"/>
          <w:szCs w:val="23"/>
          <w:u w:val="single"/>
        </w:rPr>
        <w:t xml:space="preserve">(Non-Customers) </w:t>
      </w:r>
      <w:r>
        <w:rPr>
          <w:b/>
          <w:bCs/>
          <w:i/>
          <w:iCs/>
          <w:sz w:val="23"/>
          <w:szCs w:val="23"/>
        </w:rPr>
        <w:t xml:space="preserve">What particular types of coins have special interest or appeal to you and what makes these coins so attractive to you? Probe… </w:t>
      </w:r>
    </w:p>
    <w:p w:rsidR="0027265E" w:rsidRDefault="0027265E" w:rsidP="0027265E">
      <w:pPr>
        <w:pStyle w:val="Default"/>
        <w:rPr>
          <w:sz w:val="23"/>
          <w:szCs w:val="23"/>
        </w:rPr>
      </w:pPr>
    </w:p>
    <w:p w:rsidR="0027265E" w:rsidRDefault="0027265E" w:rsidP="0027265E">
      <w:pPr>
        <w:pStyle w:val="Default"/>
        <w:ind w:left="720" w:hanging="360"/>
        <w:jc w:val="both"/>
        <w:rPr>
          <w:sz w:val="23"/>
          <w:szCs w:val="23"/>
        </w:rPr>
      </w:pPr>
      <w:r>
        <w:rPr>
          <w:sz w:val="23"/>
          <w:szCs w:val="23"/>
        </w:rPr>
        <w:t xml:space="preserve">− Beauty or artistry? </w:t>
      </w:r>
    </w:p>
    <w:p w:rsidR="0027265E" w:rsidRDefault="0027265E" w:rsidP="0027265E">
      <w:pPr>
        <w:pStyle w:val="Default"/>
        <w:ind w:left="720" w:hanging="360"/>
        <w:jc w:val="both"/>
        <w:rPr>
          <w:sz w:val="23"/>
          <w:szCs w:val="23"/>
        </w:rPr>
      </w:pPr>
      <w:r>
        <w:rPr>
          <w:sz w:val="23"/>
          <w:szCs w:val="23"/>
        </w:rPr>
        <w:t xml:space="preserve">− The history associated with them? </w:t>
      </w:r>
    </w:p>
    <w:p w:rsidR="0027265E" w:rsidRDefault="0027265E" w:rsidP="0027265E">
      <w:pPr>
        <w:pStyle w:val="Default"/>
        <w:ind w:left="720" w:hanging="360"/>
        <w:jc w:val="both"/>
        <w:rPr>
          <w:sz w:val="23"/>
          <w:szCs w:val="23"/>
        </w:rPr>
      </w:pPr>
      <w:r>
        <w:rPr>
          <w:sz w:val="23"/>
          <w:szCs w:val="23"/>
        </w:rPr>
        <w:t xml:space="preserve">− Other factors, if any, </w:t>
      </w:r>
      <w:proofErr w:type="gramStart"/>
      <w:r>
        <w:rPr>
          <w:sz w:val="23"/>
          <w:szCs w:val="23"/>
        </w:rPr>
        <w:t>that play</w:t>
      </w:r>
      <w:proofErr w:type="gramEnd"/>
      <w:r>
        <w:rPr>
          <w:sz w:val="23"/>
          <w:szCs w:val="23"/>
        </w:rPr>
        <w:t xml:space="preserve"> a role in your attitudes and behaviors? </w:t>
      </w:r>
    </w:p>
    <w:p w:rsidR="0027265E" w:rsidRDefault="0027265E" w:rsidP="0027265E">
      <w:pPr>
        <w:pStyle w:val="Default"/>
        <w:rPr>
          <w:sz w:val="23"/>
          <w:szCs w:val="23"/>
        </w:rPr>
      </w:pPr>
    </w:p>
    <w:p w:rsidR="0027265E" w:rsidRDefault="0027265E" w:rsidP="0027265E">
      <w:pPr>
        <w:pStyle w:val="Default"/>
        <w:ind w:left="360" w:hanging="360"/>
        <w:jc w:val="both"/>
        <w:rPr>
          <w:sz w:val="23"/>
          <w:szCs w:val="23"/>
        </w:rPr>
      </w:pPr>
      <w:r>
        <w:rPr>
          <w:sz w:val="28"/>
          <w:szCs w:val="28"/>
        </w:rPr>
        <w:t xml:space="preserve">• </w:t>
      </w:r>
      <w:r>
        <w:rPr>
          <w:b/>
          <w:bCs/>
          <w:i/>
          <w:iCs/>
          <w:sz w:val="23"/>
          <w:szCs w:val="23"/>
          <w:u w:val="single"/>
        </w:rPr>
        <w:t xml:space="preserve">(Non-Customers) </w:t>
      </w:r>
      <w:r>
        <w:rPr>
          <w:b/>
          <w:bCs/>
          <w:i/>
          <w:iCs/>
          <w:sz w:val="23"/>
          <w:szCs w:val="23"/>
        </w:rPr>
        <w:t xml:space="preserve">What coin purchases, if any, have you made? For example, have you bought any U.S. coins from dealers, Internet auctions, (etc.)? </w:t>
      </w:r>
    </w:p>
    <w:p w:rsidR="0027265E" w:rsidRDefault="0027265E" w:rsidP="0027265E">
      <w:pPr>
        <w:pStyle w:val="Default"/>
        <w:rPr>
          <w:sz w:val="23"/>
          <w:szCs w:val="23"/>
        </w:rPr>
      </w:pPr>
    </w:p>
    <w:p w:rsidR="0027265E" w:rsidRDefault="0027265E" w:rsidP="0027265E">
      <w:pPr>
        <w:pStyle w:val="Default"/>
        <w:ind w:left="720" w:hanging="360"/>
        <w:jc w:val="both"/>
        <w:rPr>
          <w:sz w:val="23"/>
          <w:szCs w:val="23"/>
        </w:rPr>
      </w:pPr>
      <w:r>
        <w:rPr>
          <w:sz w:val="23"/>
          <w:szCs w:val="23"/>
        </w:rPr>
        <w:t xml:space="preserve">− </w:t>
      </w:r>
      <w:r>
        <w:rPr>
          <w:b/>
          <w:bCs/>
          <w:i/>
          <w:iCs/>
          <w:sz w:val="23"/>
          <w:szCs w:val="23"/>
        </w:rPr>
        <w:t>If some</w:t>
      </w:r>
      <w:r>
        <w:rPr>
          <w:sz w:val="23"/>
          <w:szCs w:val="23"/>
        </w:rPr>
        <w:t xml:space="preserve">: Why have you not purchased any coins from the U.S. Mint? </w:t>
      </w:r>
    </w:p>
    <w:p w:rsidR="0027265E" w:rsidRDefault="0027265E" w:rsidP="0027265E">
      <w:pPr>
        <w:pStyle w:val="Default"/>
        <w:ind w:left="1080" w:hanging="360"/>
        <w:jc w:val="both"/>
        <w:rPr>
          <w:sz w:val="23"/>
          <w:szCs w:val="23"/>
        </w:rPr>
      </w:pPr>
      <w:r>
        <w:rPr>
          <w:rFonts w:ascii="Wingdings" w:hAnsi="Wingdings" w:cs="Wingdings"/>
          <w:sz w:val="18"/>
          <w:szCs w:val="18"/>
        </w:rPr>
        <w:t></w:t>
      </w:r>
      <w:r>
        <w:rPr>
          <w:rFonts w:ascii="Wingdings" w:hAnsi="Wingdings" w:cs="Wingdings"/>
          <w:sz w:val="18"/>
          <w:szCs w:val="18"/>
        </w:rPr>
        <w:t></w:t>
      </w:r>
      <w:r>
        <w:rPr>
          <w:sz w:val="23"/>
          <w:szCs w:val="23"/>
        </w:rPr>
        <w:t xml:space="preserve">To what extent is lack of awareness a factor? </w:t>
      </w:r>
    </w:p>
    <w:p w:rsidR="0027265E" w:rsidRDefault="0027265E" w:rsidP="0027265E">
      <w:pPr>
        <w:pStyle w:val="Default"/>
        <w:ind w:left="1080" w:hanging="360"/>
        <w:jc w:val="both"/>
        <w:rPr>
          <w:sz w:val="23"/>
          <w:szCs w:val="23"/>
        </w:rPr>
      </w:pPr>
      <w:proofErr w:type="gramStart"/>
      <w:r>
        <w:rPr>
          <w:rFonts w:ascii="Wingdings" w:hAnsi="Wingdings" w:cs="Wingdings"/>
          <w:sz w:val="18"/>
          <w:szCs w:val="18"/>
        </w:rPr>
        <w:t></w:t>
      </w:r>
      <w:r>
        <w:rPr>
          <w:rFonts w:ascii="Wingdings" w:hAnsi="Wingdings" w:cs="Wingdings"/>
          <w:sz w:val="18"/>
          <w:szCs w:val="18"/>
        </w:rPr>
        <w:t></w:t>
      </w:r>
      <w:r>
        <w:rPr>
          <w:sz w:val="23"/>
          <w:szCs w:val="23"/>
        </w:rPr>
        <w:t>What about limited knowledge/dissatisfaction with current products?</w:t>
      </w:r>
      <w:proofErr w:type="gramEnd"/>
      <w:r>
        <w:rPr>
          <w:sz w:val="23"/>
          <w:szCs w:val="23"/>
        </w:rPr>
        <w:t xml:space="preserve"> </w:t>
      </w:r>
    </w:p>
    <w:p w:rsidR="0027265E" w:rsidRDefault="0027265E" w:rsidP="0027265E">
      <w:pPr>
        <w:pStyle w:val="Default"/>
        <w:ind w:left="1080" w:hanging="360"/>
        <w:jc w:val="both"/>
        <w:rPr>
          <w:sz w:val="23"/>
          <w:szCs w:val="23"/>
        </w:rPr>
      </w:pPr>
      <w:proofErr w:type="gramStart"/>
      <w:r>
        <w:rPr>
          <w:rFonts w:ascii="Wingdings" w:hAnsi="Wingdings" w:cs="Wingdings"/>
          <w:sz w:val="18"/>
          <w:szCs w:val="18"/>
        </w:rPr>
        <w:t></w:t>
      </w:r>
      <w:r>
        <w:rPr>
          <w:rFonts w:ascii="Wingdings" w:hAnsi="Wingdings" w:cs="Wingdings"/>
          <w:sz w:val="18"/>
          <w:szCs w:val="18"/>
        </w:rPr>
        <w:t></w:t>
      </w:r>
      <w:r>
        <w:rPr>
          <w:sz w:val="23"/>
          <w:szCs w:val="23"/>
        </w:rPr>
        <w:t>How about the perceived value/prices of the products?</w:t>
      </w:r>
      <w:proofErr w:type="gramEnd"/>
      <w:r>
        <w:rPr>
          <w:sz w:val="23"/>
          <w:szCs w:val="23"/>
        </w:rPr>
        <w:t xml:space="preserve"> </w:t>
      </w:r>
    </w:p>
    <w:p w:rsidR="0027265E" w:rsidRDefault="0027265E" w:rsidP="0027265E">
      <w:pPr>
        <w:pStyle w:val="Default"/>
        <w:ind w:left="1080" w:hanging="360"/>
        <w:jc w:val="both"/>
        <w:rPr>
          <w:sz w:val="23"/>
          <w:szCs w:val="23"/>
        </w:rPr>
      </w:pPr>
      <w:proofErr w:type="gramStart"/>
      <w:r>
        <w:rPr>
          <w:rFonts w:ascii="Wingdings" w:hAnsi="Wingdings" w:cs="Wingdings"/>
          <w:sz w:val="18"/>
          <w:szCs w:val="18"/>
        </w:rPr>
        <w:t></w:t>
      </w:r>
      <w:r>
        <w:rPr>
          <w:rFonts w:ascii="Wingdings" w:hAnsi="Wingdings" w:cs="Wingdings"/>
          <w:sz w:val="18"/>
          <w:szCs w:val="18"/>
        </w:rPr>
        <w:t></w:t>
      </w:r>
      <w:r>
        <w:rPr>
          <w:sz w:val="23"/>
          <w:szCs w:val="23"/>
        </w:rPr>
        <w:t>What do these other sources provide that the U.S. Mint does not?</w:t>
      </w:r>
      <w:proofErr w:type="gramEnd"/>
      <w:r>
        <w:rPr>
          <w:sz w:val="23"/>
          <w:szCs w:val="23"/>
        </w:rPr>
        <w:t xml:space="preserve"> </w:t>
      </w:r>
    </w:p>
    <w:p w:rsidR="0027265E" w:rsidRDefault="0027265E" w:rsidP="0027265E">
      <w:pPr>
        <w:pStyle w:val="Default"/>
        <w:ind w:left="1080" w:hanging="360"/>
        <w:jc w:val="both"/>
        <w:rPr>
          <w:sz w:val="23"/>
          <w:szCs w:val="23"/>
        </w:rPr>
      </w:pPr>
    </w:p>
    <w:p w:rsidR="0027265E" w:rsidRPr="00314F84" w:rsidRDefault="0027265E" w:rsidP="0027265E">
      <w:pPr>
        <w:autoSpaceDE w:val="0"/>
        <w:autoSpaceDN w:val="0"/>
        <w:adjustRightInd w:val="0"/>
        <w:spacing w:line="240" w:lineRule="auto"/>
        <w:rPr>
          <w:rFonts w:ascii="Symbol" w:hAnsi="Symbol" w:cs="Symbol"/>
          <w:color w:val="000000"/>
          <w:sz w:val="24"/>
          <w:szCs w:val="24"/>
        </w:rPr>
      </w:pPr>
    </w:p>
    <w:p w:rsidR="0027265E" w:rsidRPr="00314F84" w:rsidRDefault="0027265E" w:rsidP="0027265E">
      <w:pPr>
        <w:autoSpaceDE w:val="0"/>
        <w:autoSpaceDN w:val="0"/>
        <w:adjustRightInd w:val="0"/>
        <w:spacing w:line="240" w:lineRule="auto"/>
        <w:ind w:left="720" w:hanging="360"/>
        <w:jc w:val="both"/>
        <w:rPr>
          <w:rFonts w:ascii="Book Antiqua" w:hAnsi="Book Antiqua" w:cs="Book Antiqua"/>
          <w:color w:val="000000"/>
          <w:sz w:val="23"/>
          <w:szCs w:val="23"/>
        </w:rPr>
      </w:pPr>
      <w:r>
        <w:rPr>
          <w:rFonts w:ascii="Symbol" w:hAnsi="Symbol" w:cs="Symbol"/>
          <w:color w:val="000000"/>
          <w:sz w:val="23"/>
          <w:szCs w:val="23"/>
        </w:rPr>
        <w:t></w:t>
      </w:r>
      <w:r>
        <w:rPr>
          <w:rFonts w:ascii="Symbol" w:hAnsi="Symbol" w:cs="Symbol"/>
          <w:color w:val="000000"/>
          <w:sz w:val="23"/>
          <w:szCs w:val="23"/>
        </w:rPr>
        <w:t></w:t>
      </w:r>
      <w:r w:rsidRPr="00314F84">
        <w:rPr>
          <w:rFonts w:ascii="Book Antiqua" w:hAnsi="Book Antiqua" w:cs="Book Antiqua"/>
          <w:b/>
          <w:bCs/>
          <w:i/>
          <w:iCs/>
          <w:color w:val="000000"/>
          <w:sz w:val="23"/>
          <w:szCs w:val="23"/>
        </w:rPr>
        <w:t>If none</w:t>
      </w:r>
      <w:r w:rsidRPr="00314F84">
        <w:rPr>
          <w:rFonts w:ascii="Book Antiqua" w:hAnsi="Book Antiqua" w:cs="Book Antiqua"/>
          <w:color w:val="000000"/>
          <w:sz w:val="23"/>
          <w:szCs w:val="23"/>
        </w:rPr>
        <w:t xml:space="preserve">: Why have you never purchased any coins from any sources? </w:t>
      </w:r>
    </w:p>
    <w:p w:rsidR="0027265E" w:rsidRPr="00314F84" w:rsidRDefault="0027265E" w:rsidP="0027265E">
      <w:pPr>
        <w:autoSpaceDE w:val="0"/>
        <w:autoSpaceDN w:val="0"/>
        <w:adjustRightInd w:val="0"/>
        <w:spacing w:line="240" w:lineRule="auto"/>
        <w:ind w:left="1080" w:hanging="360"/>
        <w:jc w:val="both"/>
        <w:rPr>
          <w:rFonts w:ascii="Book Antiqua" w:hAnsi="Book Antiqua" w:cs="Book Antiqua"/>
          <w:color w:val="000000"/>
          <w:sz w:val="23"/>
          <w:szCs w:val="23"/>
        </w:rPr>
      </w:pPr>
      <w:r w:rsidRPr="00314F84">
        <w:rPr>
          <w:rFonts w:ascii="Wingdings" w:hAnsi="Wingdings" w:cs="Wingdings"/>
          <w:color w:val="000000"/>
          <w:sz w:val="18"/>
          <w:szCs w:val="18"/>
        </w:rPr>
        <w:t></w:t>
      </w:r>
      <w:r w:rsidRPr="00314F84">
        <w:rPr>
          <w:rFonts w:ascii="Wingdings" w:hAnsi="Wingdings" w:cs="Wingdings"/>
          <w:color w:val="000000"/>
          <w:sz w:val="18"/>
          <w:szCs w:val="18"/>
        </w:rPr>
        <w:t></w:t>
      </w:r>
      <w:r w:rsidRPr="00314F84">
        <w:rPr>
          <w:rFonts w:ascii="Book Antiqua" w:hAnsi="Book Antiqua" w:cs="Book Antiqua"/>
          <w:color w:val="000000"/>
          <w:sz w:val="23"/>
          <w:szCs w:val="23"/>
        </w:rPr>
        <w:t xml:space="preserve">To what extent is lack of awareness a factor? </w:t>
      </w:r>
    </w:p>
    <w:p w:rsidR="0027265E" w:rsidRPr="00314F84" w:rsidRDefault="0027265E" w:rsidP="0027265E">
      <w:pPr>
        <w:autoSpaceDE w:val="0"/>
        <w:autoSpaceDN w:val="0"/>
        <w:adjustRightInd w:val="0"/>
        <w:spacing w:line="240" w:lineRule="auto"/>
        <w:ind w:left="1080" w:hanging="360"/>
        <w:jc w:val="both"/>
        <w:rPr>
          <w:rFonts w:ascii="Book Antiqua" w:hAnsi="Book Antiqua" w:cs="Book Antiqua"/>
          <w:color w:val="000000"/>
          <w:sz w:val="23"/>
          <w:szCs w:val="23"/>
        </w:rPr>
      </w:pPr>
      <w:proofErr w:type="gramStart"/>
      <w:r w:rsidRPr="00314F84">
        <w:rPr>
          <w:rFonts w:ascii="Wingdings" w:hAnsi="Wingdings" w:cs="Wingdings"/>
          <w:color w:val="000000"/>
          <w:sz w:val="18"/>
          <w:szCs w:val="18"/>
        </w:rPr>
        <w:t></w:t>
      </w:r>
      <w:r w:rsidRPr="00314F84">
        <w:rPr>
          <w:rFonts w:ascii="Wingdings" w:hAnsi="Wingdings" w:cs="Wingdings"/>
          <w:color w:val="000000"/>
          <w:sz w:val="18"/>
          <w:szCs w:val="18"/>
        </w:rPr>
        <w:t></w:t>
      </w:r>
      <w:r w:rsidRPr="00314F84">
        <w:rPr>
          <w:rFonts w:ascii="Book Antiqua" w:hAnsi="Book Antiqua" w:cs="Book Antiqua"/>
          <w:color w:val="000000"/>
          <w:sz w:val="23"/>
          <w:szCs w:val="23"/>
        </w:rPr>
        <w:t>What about limited knowledge/dissatisfaction with current products?</w:t>
      </w:r>
      <w:proofErr w:type="gramEnd"/>
      <w:r w:rsidRPr="00314F84">
        <w:rPr>
          <w:rFonts w:ascii="Book Antiqua" w:hAnsi="Book Antiqua" w:cs="Book Antiqua"/>
          <w:color w:val="000000"/>
          <w:sz w:val="23"/>
          <w:szCs w:val="23"/>
        </w:rPr>
        <w:t xml:space="preserve"> </w:t>
      </w:r>
    </w:p>
    <w:p w:rsidR="0027265E" w:rsidRPr="00314F84" w:rsidRDefault="0027265E" w:rsidP="0027265E">
      <w:pPr>
        <w:autoSpaceDE w:val="0"/>
        <w:autoSpaceDN w:val="0"/>
        <w:adjustRightInd w:val="0"/>
        <w:spacing w:line="240" w:lineRule="auto"/>
        <w:ind w:left="1080" w:hanging="360"/>
        <w:jc w:val="both"/>
        <w:rPr>
          <w:rFonts w:ascii="Book Antiqua" w:hAnsi="Book Antiqua" w:cs="Book Antiqua"/>
          <w:color w:val="000000"/>
          <w:sz w:val="23"/>
          <w:szCs w:val="23"/>
        </w:rPr>
      </w:pPr>
      <w:proofErr w:type="gramStart"/>
      <w:r w:rsidRPr="00314F84">
        <w:rPr>
          <w:rFonts w:ascii="Wingdings" w:hAnsi="Wingdings" w:cs="Wingdings"/>
          <w:color w:val="000000"/>
          <w:sz w:val="18"/>
          <w:szCs w:val="18"/>
        </w:rPr>
        <w:lastRenderedPageBreak/>
        <w:t></w:t>
      </w:r>
      <w:r w:rsidRPr="00314F84">
        <w:rPr>
          <w:rFonts w:ascii="Wingdings" w:hAnsi="Wingdings" w:cs="Wingdings"/>
          <w:color w:val="000000"/>
          <w:sz w:val="18"/>
          <w:szCs w:val="18"/>
        </w:rPr>
        <w:t></w:t>
      </w:r>
      <w:r w:rsidRPr="00314F84">
        <w:rPr>
          <w:rFonts w:ascii="Book Antiqua" w:hAnsi="Book Antiqua" w:cs="Book Antiqua"/>
          <w:color w:val="000000"/>
          <w:sz w:val="23"/>
          <w:szCs w:val="23"/>
        </w:rPr>
        <w:t>How about the perceived value/prices of the products?</w:t>
      </w:r>
      <w:proofErr w:type="gramEnd"/>
      <w:r w:rsidRPr="00314F84">
        <w:rPr>
          <w:rFonts w:ascii="Book Antiqua" w:hAnsi="Book Antiqua" w:cs="Book Antiqua"/>
          <w:color w:val="000000"/>
          <w:sz w:val="23"/>
          <w:szCs w:val="23"/>
        </w:rPr>
        <w:t xml:space="preserve"> </w:t>
      </w:r>
    </w:p>
    <w:p w:rsidR="0027265E" w:rsidRPr="00314F84" w:rsidRDefault="0027265E" w:rsidP="0027265E">
      <w:pPr>
        <w:autoSpaceDE w:val="0"/>
        <w:autoSpaceDN w:val="0"/>
        <w:adjustRightInd w:val="0"/>
        <w:spacing w:line="240" w:lineRule="auto"/>
        <w:rPr>
          <w:rFonts w:ascii="Book Antiqua" w:hAnsi="Book Antiqua" w:cs="Book Antiqua"/>
          <w:color w:val="000000"/>
          <w:sz w:val="23"/>
          <w:szCs w:val="23"/>
        </w:rPr>
      </w:pPr>
    </w:p>
    <w:p w:rsidR="0027265E" w:rsidRPr="00314F84" w:rsidRDefault="0027265E" w:rsidP="0027265E">
      <w:pPr>
        <w:autoSpaceDE w:val="0"/>
        <w:autoSpaceDN w:val="0"/>
        <w:adjustRightInd w:val="0"/>
        <w:spacing w:line="240" w:lineRule="auto"/>
        <w:ind w:left="360" w:hanging="360"/>
        <w:jc w:val="both"/>
        <w:rPr>
          <w:rFonts w:ascii="Book Antiqua" w:hAnsi="Book Antiqua" w:cs="Book Antiqua"/>
          <w:color w:val="000000"/>
          <w:sz w:val="23"/>
          <w:szCs w:val="23"/>
        </w:rPr>
      </w:pPr>
      <w:r w:rsidRPr="00314F84">
        <w:rPr>
          <w:rFonts w:ascii="Book Antiqua" w:hAnsi="Book Antiqua" w:cs="Book Antiqua"/>
          <w:color w:val="000000"/>
          <w:sz w:val="28"/>
          <w:szCs w:val="28"/>
        </w:rPr>
        <w:t xml:space="preserve">• </w:t>
      </w:r>
      <w:r w:rsidRPr="00314F84">
        <w:rPr>
          <w:rFonts w:ascii="Book Antiqua" w:hAnsi="Book Antiqua" w:cs="Book Antiqua"/>
          <w:b/>
          <w:bCs/>
          <w:i/>
          <w:iCs/>
          <w:color w:val="000000"/>
          <w:sz w:val="23"/>
          <w:szCs w:val="23"/>
          <w:u w:val="single"/>
        </w:rPr>
        <w:t xml:space="preserve">(Non-Customers) </w:t>
      </w:r>
      <w:proofErr w:type="gramStart"/>
      <w:r w:rsidRPr="00314F84">
        <w:rPr>
          <w:rFonts w:ascii="Book Antiqua" w:hAnsi="Book Antiqua" w:cs="Book Antiqua"/>
          <w:b/>
          <w:bCs/>
          <w:i/>
          <w:iCs/>
          <w:color w:val="000000"/>
          <w:sz w:val="23"/>
          <w:szCs w:val="23"/>
        </w:rPr>
        <w:t>Have</w:t>
      </w:r>
      <w:proofErr w:type="gramEnd"/>
      <w:r w:rsidRPr="00314F84">
        <w:rPr>
          <w:rFonts w:ascii="Book Antiqua" w:hAnsi="Book Antiqua" w:cs="Book Antiqua"/>
          <w:b/>
          <w:bCs/>
          <w:i/>
          <w:iCs/>
          <w:color w:val="000000"/>
          <w:sz w:val="23"/>
          <w:szCs w:val="23"/>
        </w:rPr>
        <w:t xml:space="preserve"> you ever considered purchasing coins to give as gifts? Probe… </w:t>
      </w:r>
    </w:p>
    <w:p w:rsidR="0027265E" w:rsidRPr="00314F84" w:rsidRDefault="0027265E" w:rsidP="0027265E">
      <w:pPr>
        <w:autoSpaceDE w:val="0"/>
        <w:autoSpaceDN w:val="0"/>
        <w:adjustRightInd w:val="0"/>
        <w:spacing w:line="240" w:lineRule="auto"/>
        <w:rPr>
          <w:rFonts w:ascii="Book Antiqua" w:hAnsi="Book Antiqua" w:cs="Book Antiqua"/>
          <w:color w:val="000000"/>
          <w:sz w:val="23"/>
          <w:szCs w:val="23"/>
        </w:rPr>
      </w:pPr>
    </w:p>
    <w:p w:rsidR="0027265E" w:rsidRPr="00314F84" w:rsidRDefault="0027265E" w:rsidP="0027265E">
      <w:pPr>
        <w:autoSpaceDE w:val="0"/>
        <w:autoSpaceDN w:val="0"/>
        <w:adjustRightInd w:val="0"/>
        <w:spacing w:line="240" w:lineRule="auto"/>
        <w:ind w:left="720" w:hanging="360"/>
        <w:jc w:val="both"/>
        <w:rPr>
          <w:rFonts w:ascii="Book Antiqua" w:hAnsi="Book Antiqua" w:cs="Book Antiqua"/>
          <w:color w:val="000000"/>
          <w:sz w:val="23"/>
          <w:szCs w:val="23"/>
        </w:rPr>
      </w:pPr>
      <w:r w:rsidRPr="00314F84">
        <w:rPr>
          <w:rFonts w:ascii="Book Antiqua" w:hAnsi="Book Antiqua" w:cs="Book Antiqua"/>
          <w:color w:val="000000"/>
          <w:sz w:val="23"/>
          <w:szCs w:val="23"/>
        </w:rPr>
        <w:t xml:space="preserve">− </w:t>
      </w:r>
      <w:r w:rsidRPr="00314F84">
        <w:rPr>
          <w:rFonts w:ascii="Book Antiqua" w:hAnsi="Book Antiqua" w:cs="Book Antiqua"/>
          <w:b/>
          <w:bCs/>
          <w:color w:val="000000"/>
          <w:sz w:val="23"/>
          <w:szCs w:val="23"/>
        </w:rPr>
        <w:t xml:space="preserve">If so: </w:t>
      </w:r>
      <w:r w:rsidRPr="00314F84">
        <w:rPr>
          <w:rFonts w:ascii="Book Antiqua" w:hAnsi="Book Antiqua" w:cs="Book Antiqua"/>
          <w:color w:val="000000"/>
          <w:sz w:val="23"/>
          <w:szCs w:val="23"/>
        </w:rPr>
        <w:t xml:space="preserve">For whom? What occasions? </w:t>
      </w:r>
    </w:p>
    <w:p w:rsidR="0027265E" w:rsidRPr="00314F84" w:rsidRDefault="0027265E" w:rsidP="0027265E">
      <w:pPr>
        <w:autoSpaceDE w:val="0"/>
        <w:autoSpaceDN w:val="0"/>
        <w:adjustRightInd w:val="0"/>
        <w:spacing w:line="240" w:lineRule="auto"/>
        <w:ind w:left="720" w:hanging="360"/>
        <w:jc w:val="both"/>
        <w:rPr>
          <w:rFonts w:ascii="Book Antiqua" w:hAnsi="Book Antiqua" w:cs="Book Antiqua"/>
          <w:color w:val="000000"/>
          <w:sz w:val="23"/>
          <w:szCs w:val="23"/>
        </w:rPr>
      </w:pPr>
      <w:r w:rsidRPr="00314F84">
        <w:rPr>
          <w:rFonts w:ascii="Book Antiqua" w:hAnsi="Book Antiqua" w:cs="Book Antiqua"/>
          <w:color w:val="000000"/>
          <w:sz w:val="23"/>
          <w:szCs w:val="23"/>
        </w:rPr>
        <w:t xml:space="preserve">− </w:t>
      </w:r>
      <w:r w:rsidRPr="00314F84">
        <w:rPr>
          <w:rFonts w:ascii="Book Antiqua" w:hAnsi="Book Antiqua" w:cs="Book Antiqua"/>
          <w:b/>
          <w:bCs/>
          <w:color w:val="000000"/>
          <w:sz w:val="23"/>
          <w:szCs w:val="23"/>
        </w:rPr>
        <w:t xml:space="preserve">If not: </w:t>
      </w:r>
      <w:r w:rsidRPr="00314F84">
        <w:rPr>
          <w:rFonts w:ascii="Book Antiqua" w:hAnsi="Book Antiqua" w:cs="Book Antiqua"/>
          <w:color w:val="000000"/>
          <w:sz w:val="23"/>
          <w:szCs w:val="23"/>
        </w:rPr>
        <w:t xml:space="preserve">Why not? </w:t>
      </w:r>
    </w:p>
    <w:p w:rsidR="0027265E" w:rsidRPr="00314F84" w:rsidRDefault="0027265E" w:rsidP="0027265E">
      <w:pPr>
        <w:autoSpaceDE w:val="0"/>
        <w:autoSpaceDN w:val="0"/>
        <w:adjustRightInd w:val="0"/>
        <w:spacing w:line="240" w:lineRule="auto"/>
        <w:ind w:left="720" w:hanging="360"/>
        <w:jc w:val="both"/>
        <w:rPr>
          <w:rFonts w:ascii="Book Antiqua" w:hAnsi="Book Antiqua" w:cs="Book Antiqua"/>
          <w:color w:val="000000"/>
          <w:sz w:val="23"/>
          <w:szCs w:val="23"/>
        </w:rPr>
      </w:pPr>
      <w:r w:rsidRPr="00314F84">
        <w:rPr>
          <w:rFonts w:ascii="Book Antiqua" w:hAnsi="Book Antiqua" w:cs="Book Antiqua"/>
          <w:color w:val="000000"/>
          <w:sz w:val="23"/>
          <w:szCs w:val="23"/>
        </w:rPr>
        <w:t xml:space="preserve">− What circumstances would prompt you to make such a purchase? </w:t>
      </w:r>
    </w:p>
    <w:p w:rsidR="0027265E" w:rsidRPr="00314F84" w:rsidRDefault="0027265E" w:rsidP="0027265E">
      <w:pPr>
        <w:autoSpaceDE w:val="0"/>
        <w:autoSpaceDN w:val="0"/>
        <w:adjustRightInd w:val="0"/>
        <w:spacing w:line="240" w:lineRule="auto"/>
        <w:ind w:left="720" w:hanging="360"/>
        <w:jc w:val="both"/>
        <w:rPr>
          <w:rFonts w:ascii="Book Antiqua" w:hAnsi="Book Antiqua" w:cs="Book Antiqua"/>
          <w:color w:val="000000"/>
          <w:sz w:val="23"/>
          <w:szCs w:val="23"/>
        </w:rPr>
      </w:pPr>
      <w:r w:rsidRPr="00314F84">
        <w:rPr>
          <w:rFonts w:ascii="Book Antiqua" w:hAnsi="Book Antiqua" w:cs="Book Antiqua"/>
          <w:color w:val="000000"/>
          <w:sz w:val="23"/>
          <w:szCs w:val="23"/>
        </w:rPr>
        <w:t xml:space="preserve">− What types of items, if any, would propel you to make a purchase? </w:t>
      </w:r>
    </w:p>
    <w:p w:rsidR="0027265E" w:rsidRPr="00314F84" w:rsidRDefault="0027265E" w:rsidP="0027265E">
      <w:pPr>
        <w:autoSpaceDE w:val="0"/>
        <w:autoSpaceDN w:val="0"/>
        <w:adjustRightInd w:val="0"/>
        <w:spacing w:line="240" w:lineRule="auto"/>
        <w:rPr>
          <w:rFonts w:ascii="Book Antiqua" w:hAnsi="Book Antiqua" w:cs="Book Antiqua"/>
          <w:color w:val="000000"/>
          <w:sz w:val="23"/>
          <w:szCs w:val="23"/>
        </w:rPr>
      </w:pPr>
    </w:p>
    <w:p w:rsidR="0027265E" w:rsidRPr="00314F84" w:rsidRDefault="0027265E" w:rsidP="0027265E">
      <w:pPr>
        <w:autoSpaceDE w:val="0"/>
        <w:autoSpaceDN w:val="0"/>
        <w:adjustRightInd w:val="0"/>
        <w:spacing w:line="240" w:lineRule="auto"/>
        <w:ind w:left="360" w:hanging="360"/>
        <w:jc w:val="both"/>
        <w:rPr>
          <w:rFonts w:ascii="Book Antiqua" w:hAnsi="Book Antiqua" w:cs="Book Antiqua"/>
          <w:color w:val="000000"/>
          <w:sz w:val="23"/>
          <w:szCs w:val="23"/>
        </w:rPr>
      </w:pPr>
      <w:r w:rsidRPr="00314F84">
        <w:rPr>
          <w:rFonts w:ascii="Book Antiqua" w:hAnsi="Book Antiqua" w:cs="Book Antiqua"/>
          <w:color w:val="000000"/>
          <w:sz w:val="28"/>
          <w:szCs w:val="28"/>
        </w:rPr>
        <w:t xml:space="preserve">• </w:t>
      </w:r>
      <w:r w:rsidRPr="00314F84">
        <w:rPr>
          <w:rFonts w:ascii="Book Antiqua" w:hAnsi="Book Antiqua" w:cs="Book Antiqua"/>
          <w:b/>
          <w:bCs/>
          <w:i/>
          <w:iCs/>
          <w:color w:val="000000"/>
          <w:sz w:val="23"/>
          <w:szCs w:val="23"/>
          <w:u w:val="single"/>
        </w:rPr>
        <w:t xml:space="preserve">(Customers) </w:t>
      </w:r>
      <w:r w:rsidRPr="00314F84">
        <w:rPr>
          <w:rFonts w:ascii="Book Antiqua" w:hAnsi="Book Antiqua" w:cs="Book Antiqua"/>
          <w:b/>
          <w:bCs/>
          <w:i/>
          <w:iCs/>
          <w:color w:val="000000"/>
          <w:sz w:val="23"/>
          <w:szCs w:val="23"/>
        </w:rPr>
        <w:t xml:space="preserve">What types of coins and coin-related products have you bought from the U.S. Mint? Probe if for self or as a gift </w:t>
      </w:r>
    </w:p>
    <w:p w:rsidR="0027265E" w:rsidRPr="00314F84" w:rsidRDefault="0027265E" w:rsidP="0027265E">
      <w:pPr>
        <w:autoSpaceDE w:val="0"/>
        <w:autoSpaceDN w:val="0"/>
        <w:adjustRightInd w:val="0"/>
        <w:spacing w:line="240" w:lineRule="auto"/>
        <w:rPr>
          <w:rFonts w:ascii="Book Antiqua" w:hAnsi="Book Antiqua" w:cs="Book Antiqua"/>
          <w:color w:val="000000"/>
          <w:sz w:val="23"/>
          <w:szCs w:val="23"/>
        </w:rPr>
      </w:pPr>
    </w:p>
    <w:p w:rsidR="0027265E" w:rsidRPr="00314F84" w:rsidRDefault="0027265E" w:rsidP="0027265E">
      <w:pPr>
        <w:autoSpaceDE w:val="0"/>
        <w:autoSpaceDN w:val="0"/>
        <w:adjustRightInd w:val="0"/>
        <w:spacing w:line="240" w:lineRule="auto"/>
        <w:ind w:left="360" w:hanging="360"/>
        <w:jc w:val="both"/>
        <w:rPr>
          <w:rFonts w:ascii="Book Antiqua" w:hAnsi="Book Antiqua" w:cs="Book Antiqua"/>
          <w:color w:val="000000"/>
          <w:sz w:val="23"/>
          <w:szCs w:val="23"/>
        </w:rPr>
      </w:pPr>
      <w:r w:rsidRPr="00314F84">
        <w:rPr>
          <w:rFonts w:ascii="Book Antiqua" w:hAnsi="Book Antiqua" w:cs="Book Antiqua"/>
          <w:color w:val="000000"/>
          <w:sz w:val="28"/>
          <w:szCs w:val="28"/>
        </w:rPr>
        <w:t xml:space="preserve">• </w:t>
      </w:r>
      <w:r w:rsidRPr="00314F84">
        <w:rPr>
          <w:rFonts w:ascii="Book Antiqua" w:hAnsi="Book Antiqua" w:cs="Book Antiqua"/>
          <w:b/>
          <w:bCs/>
          <w:i/>
          <w:iCs/>
          <w:color w:val="000000"/>
          <w:sz w:val="23"/>
          <w:szCs w:val="23"/>
          <w:u w:val="single"/>
        </w:rPr>
        <w:t xml:space="preserve">(Customers) </w:t>
      </w:r>
      <w:r w:rsidRPr="00314F84">
        <w:rPr>
          <w:rFonts w:ascii="Book Antiqua" w:hAnsi="Book Antiqua" w:cs="Book Antiqua"/>
          <w:b/>
          <w:bCs/>
          <w:i/>
          <w:iCs/>
          <w:color w:val="000000"/>
          <w:sz w:val="23"/>
          <w:szCs w:val="23"/>
        </w:rPr>
        <w:t xml:space="preserve">Thinking specifically about the coins that you buy from the U.S. Mint, what specific products and how much of each do you typically purchase directly from the U.S. Mint in a year? Probe… </w:t>
      </w:r>
    </w:p>
    <w:p w:rsidR="0027265E" w:rsidRPr="00314F84" w:rsidRDefault="0027265E" w:rsidP="0027265E">
      <w:pPr>
        <w:autoSpaceDE w:val="0"/>
        <w:autoSpaceDN w:val="0"/>
        <w:adjustRightInd w:val="0"/>
        <w:spacing w:line="240" w:lineRule="auto"/>
        <w:rPr>
          <w:rFonts w:ascii="Book Antiqua" w:hAnsi="Book Antiqua" w:cs="Book Antiqua"/>
          <w:color w:val="000000"/>
          <w:sz w:val="23"/>
          <w:szCs w:val="23"/>
        </w:rPr>
      </w:pPr>
    </w:p>
    <w:p w:rsidR="0027265E" w:rsidRPr="00314F84" w:rsidRDefault="0027265E" w:rsidP="0027265E">
      <w:pPr>
        <w:autoSpaceDE w:val="0"/>
        <w:autoSpaceDN w:val="0"/>
        <w:adjustRightInd w:val="0"/>
        <w:spacing w:line="240" w:lineRule="auto"/>
        <w:ind w:left="720" w:hanging="360"/>
        <w:jc w:val="both"/>
        <w:rPr>
          <w:rFonts w:ascii="Book Antiqua" w:hAnsi="Book Antiqua" w:cs="Book Antiqua"/>
          <w:color w:val="000000"/>
          <w:sz w:val="23"/>
          <w:szCs w:val="23"/>
        </w:rPr>
      </w:pPr>
      <w:r w:rsidRPr="00314F84">
        <w:rPr>
          <w:rFonts w:ascii="Book Antiqua" w:hAnsi="Book Antiqua" w:cs="Book Antiqua"/>
          <w:color w:val="000000"/>
          <w:sz w:val="23"/>
          <w:szCs w:val="23"/>
        </w:rPr>
        <w:t xml:space="preserve">− Annual coin sets (e.g., quarters, uncirculated, proofs, silver proofs, etc.) </w:t>
      </w:r>
    </w:p>
    <w:p w:rsidR="0027265E" w:rsidRPr="00314F84" w:rsidRDefault="0027265E" w:rsidP="0027265E">
      <w:pPr>
        <w:autoSpaceDE w:val="0"/>
        <w:autoSpaceDN w:val="0"/>
        <w:adjustRightInd w:val="0"/>
        <w:spacing w:line="240" w:lineRule="auto"/>
        <w:ind w:left="720" w:hanging="360"/>
        <w:jc w:val="both"/>
        <w:rPr>
          <w:rFonts w:ascii="Book Antiqua" w:hAnsi="Book Antiqua" w:cs="Book Antiqua"/>
          <w:color w:val="000000"/>
          <w:sz w:val="23"/>
          <w:szCs w:val="23"/>
        </w:rPr>
      </w:pPr>
      <w:r w:rsidRPr="00314F84">
        <w:rPr>
          <w:rFonts w:ascii="Book Antiqua" w:hAnsi="Book Antiqua" w:cs="Book Antiqua"/>
          <w:color w:val="000000"/>
          <w:sz w:val="23"/>
          <w:szCs w:val="23"/>
        </w:rPr>
        <w:t xml:space="preserve">− America the Beautiful products </w:t>
      </w:r>
    </w:p>
    <w:p w:rsidR="0027265E" w:rsidRPr="00314F84" w:rsidRDefault="0027265E" w:rsidP="0027265E">
      <w:pPr>
        <w:autoSpaceDE w:val="0"/>
        <w:autoSpaceDN w:val="0"/>
        <w:adjustRightInd w:val="0"/>
        <w:spacing w:line="240" w:lineRule="auto"/>
        <w:ind w:left="720" w:hanging="360"/>
        <w:jc w:val="both"/>
        <w:rPr>
          <w:rFonts w:ascii="Book Antiqua" w:hAnsi="Book Antiqua" w:cs="Book Antiqua"/>
          <w:color w:val="000000"/>
          <w:sz w:val="23"/>
          <w:szCs w:val="23"/>
        </w:rPr>
      </w:pPr>
      <w:r w:rsidRPr="00314F84">
        <w:rPr>
          <w:rFonts w:ascii="Book Antiqua" w:hAnsi="Book Antiqua" w:cs="Book Antiqua"/>
          <w:color w:val="000000"/>
          <w:sz w:val="23"/>
          <w:szCs w:val="23"/>
        </w:rPr>
        <w:t xml:space="preserve">− Commemorative coins </w:t>
      </w:r>
    </w:p>
    <w:p w:rsidR="0027265E" w:rsidRPr="00314F84" w:rsidRDefault="0027265E" w:rsidP="0027265E">
      <w:pPr>
        <w:autoSpaceDE w:val="0"/>
        <w:autoSpaceDN w:val="0"/>
        <w:adjustRightInd w:val="0"/>
        <w:spacing w:line="240" w:lineRule="auto"/>
        <w:ind w:left="720" w:hanging="360"/>
        <w:jc w:val="both"/>
        <w:rPr>
          <w:rFonts w:ascii="Book Antiqua" w:hAnsi="Book Antiqua" w:cs="Book Antiqua"/>
          <w:color w:val="000000"/>
          <w:sz w:val="23"/>
          <w:szCs w:val="23"/>
        </w:rPr>
      </w:pPr>
      <w:r w:rsidRPr="00314F84">
        <w:rPr>
          <w:rFonts w:ascii="Book Antiqua" w:hAnsi="Book Antiqua" w:cs="Book Antiqua"/>
          <w:color w:val="000000"/>
          <w:sz w:val="23"/>
          <w:szCs w:val="23"/>
        </w:rPr>
        <w:t xml:space="preserve">− Bags/rolls </w:t>
      </w:r>
    </w:p>
    <w:p w:rsidR="0027265E" w:rsidRPr="00314F84" w:rsidRDefault="0027265E" w:rsidP="0027265E">
      <w:pPr>
        <w:autoSpaceDE w:val="0"/>
        <w:autoSpaceDN w:val="0"/>
        <w:adjustRightInd w:val="0"/>
        <w:spacing w:line="240" w:lineRule="auto"/>
        <w:ind w:left="720" w:hanging="360"/>
        <w:jc w:val="both"/>
        <w:rPr>
          <w:rFonts w:ascii="Book Antiqua" w:hAnsi="Book Antiqua" w:cs="Book Antiqua"/>
          <w:color w:val="000000"/>
          <w:sz w:val="23"/>
          <w:szCs w:val="23"/>
        </w:rPr>
      </w:pPr>
      <w:proofErr w:type="gramStart"/>
      <w:r w:rsidRPr="00314F84">
        <w:rPr>
          <w:rFonts w:ascii="Book Antiqua" w:hAnsi="Book Antiqua" w:cs="Book Antiqua"/>
          <w:color w:val="000000"/>
          <w:sz w:val="23"/>
          <w:szCs w:val="23"/>
        </w:rPr>
        <w:t>− American Eagle</w:t>
      </w:r>
      <w:proofErr w:type="gramEnd"/>
      <w:r w:rsidRPr="00314F84">
        <w:rPr>
          <w:rFonts w:ascii="Book Antiqua" w:hAnsi="Book Antiqua" w:cs="Book Antiqua"/>
          <w:color w:val="000000"/>
          <w:sz w:val="23"/>
          <w:szCs w:val="23"/>
        </w:rPr>
        <w:t xml:space="preserve"> coins </w:t>
      </w:r>
    </w:p>
    <w:p w:rsidR="0027265E" w:rsidRPr="00314F84" w:rsidRDefault="0027265E" w:rsidP="0027265E">
      <w:pPr>
        <w:autoSpaceDE w:val="0"/>
        <w:autoSpaceDN w:val="0"/>
        <w:adjustRightInd w:val="0"/>
        <w:spacing w:line="240" w:lineRule="auto"/>
        <w:ind w:left="720" w:hanging="360"/>
        <w:jc w:val="both"/>
        <w:rPr>
          <w:rFonts w:ascii="Book Antiqua" w:hAnsi="Book Antiqua" w:cs="Book Antiqua"/>
          <w:color w:val="000000"/>
          <w:sz w:val="23"/>
          <w:szCs w:val="23"/>
        </w:rPr>
      </w:pPr>
      <w:r w:rsidRPr="00314F84">
        <w:rPr>
          <w:rFonts w:ascii="Book Antiqua" w:hAnsi="Book Antiqua" w:cs="Book Antiqua"/>
          <w:color w:val="000000"/>
          <w:sz w:val="23"/>
          <w:szCs w:val="23"/>
        </w:rPr>
        <w:t xml:space="preserve">− Gold Buffalo </w:t>
      </w:r>
    </w:p>
    <w:p w:rsidR="0027265E" w:rsidRPr="00314F84" w:rsidRDefault="0027265E" w:rsidP="0027265E">
      <w:pPr>
        <w:autoSpaceDE w:val="0"/>
        <w:autoSpaceDN w:val="0"/>
        <w:adjustRightInd w:val="0"/>
        <w:spacing w:line="240" w:lineRule="auto"/>
        <w:ind w:left="720" w:hanging="360"/>
        <w:jc w:val="both"/>
        <w:rPr>
          <w:rFonts w:ascii="Book Antiqua" w:hAnsi="Book Antiqua" w:cs="Book Antiqua"/>
          <w:color w:val="000000"/>
          <w:sz w:val="23"/>
          <w:szCs w:val="23"/>
        </w:rPr>
      </w:pPr>
      <w:r w:rsidRPr="00314F84">
        <w:rPr>
          <w:rFonts w:ascii="Book Antiqua" w:hAnsi="Book Antiqua" w:cs="Book Antiqua"/>
          <w:color w:val="000000"/>
          <w:sz w:val="23"/>
          <w:szCs w:val="23"/>
        </w:rPr>
        <w:t xml:space="preserve">− Presidential $1 coins </w:t>
      </w:r>
    </w:p>
    <w:p w:rsidR="0027265E" w:rsidRPr="00314F84" w:rsidRDefault="0027265E" w:rsidP="0027265E">
      <w:pPr>
        <w:autoSpaceDE w:val="0"/>
        <w:autoSpaceDN w:val="0"/>
        <w:adjustRightInd w:val="0"/>
        <w:spacing w:line="240" w:lineRule="auto"/>
        <w:ind w:left="720" w:hanging="360"/>
        <w:jc w:val="both"/>
        <w:rPr>
          <w:rFonts w:ascii="Book Antiqua" w:hAnsi="Book Antiqua" w:cs="Book Antiqua"/>
          <w:color w:val="000000"/>
          <w:sz w:val="23"/>
          <w:szCs w:val="23"/>
        </w:rPr>
      </w:pPr>
      <w:r w:rsidRPr="00314F84">
        <w:rPr>
          <w:rFonts w:ascii="Book Antiqua" w:hAnsi="Book Antiqua" w:cs="Book Antiqua"/>
          <w:color w:val="000000"/>
          <w:sz w:val="23"/>
          <w:szCs w:val="23"/>
        </w:rPr>
        <w:t xml:space="preserve">− Medals </w:t>
      </w:r>
    </w:p>
    <w:p w:rsidR="0027265E" w:rsidRPr="00314F84" w:rsidRDefault="0027265E" w:rsidP="0027265E">
      <w:pPr>
        <w:autoSpaceDE w:val="0"/>
        <w:autoSpaceDN w:val="0"/>
        <w:adjustRightInd w:val="0"/>
        <w:spacing w:line="240" w:lineRule="auto"/>
        <w:ind w:left="720" w:hanging="360"/>
        <w:jc w:val="both"/>
        <w:rPr>
          <w:rFonts w:ascii="Book Antiqua" w:hAnsi="Book Antiqua" w:cs="Book Antiqua"/>
          <w:color w:val="000000"/>
          <w:sz w:val="23"/>
          <w:szCs w:val="23"/>
        </w:rPr>
      </w:pPr>
      <w:r w:rsidRPr="00314F84">
        <w:rPr>
          <w:rFonts w:ascii="Book Antiqua" w:hAnsi="Book Antiqua" w:cs="Book Antiqua"/>
          <w:color w:val="000000"/>
          <w:sz w:val="23"/>
          <w:szCs w:val="23"/>
        </w:rPr>
        <w:t xml:space="preserve">− Other items (e.g., specialty products) </w:t>
      </w:r>
    </w:p>
    <w:p w:rsidR="0027265E" w:rsidRPr="00314F84" w:rsidRDefault="0027265E" w:rsidP="0027265E">
      <w:pPr>
        <w:autoSpaceDE w:val="0"/>
        <w:autoSpaceDN w:val="0"/>
        <w:adjustRightInd w:val="0"/>
        <w:spacing w:line="240" w:lineRule="auto"/>
        <w:rPr>
          <w:rFonts w:ascii="Book Antiqua" w:hAnsi="Book Antiqua" w:cs="Book Antiqua"/>
          <w:color w:val="000000"/>
          <w:sz w:val="23"/>
          <w:szCs w:val="23"/>
        </w:rPr>
      </w:pPr>
    </w:p>
    <w:p w:rsidR="0027265E" w:rsidRPr="00314F84" w:rsidRDefault="0027265E" w:rsidP="0027265E">
      <w:pPr>
        <w:autoSpaceDE w:val="0"/>
        <w:autoSpaceDN w:val="0"/>
        <w:adjustRightInd w:val="0"/>
        <w:spacing w:line="240" w:lineRule="auto"/>
        <w:ind w:left="360" w:hanging="360"/>
        <w:jc w:val="both"/>
        <w:rPr>
          <w:rFonts w:ascii="Book Antiqua" w:hAnsi="Book Antiqua" w:cs="Book Antiqua"/>
          <w:color w:val="000000"/>
          <w:sz w:val="23"/>
          <w:szCs w:val="23"/>
        </w:rPr>
      </w:pPr>
      <w:proofErr w:type="gramStart"/>
      <w:r w:rsidRPr="00314F84">
        <w:rPr>
          <w:rFonts w:ascii="Book Antiqua" w:hAnsi="Book Antiqua" w:cs="Book Antiqua"/>
          <w:color w:val="000000"/>
          <w:sz w:val="28"/>
          <w:szCs w:val="28"/>
        </w:rPr>
        <w:t xml:space="preserve">• </w:t>
      </w:r>
      <w:r w:rsidRPr="00314F84">
        <w:rPr>
          <w:rFonts w:ascii="Book Antiqua" w:hAnsi="Book Antiqua" w:cs="Book Antiqua"/>
          <w:b/>
          <w:bCs/>
          <w:i/>
          <w:iCs/>
          <w:color w:val="000000"/>
          <w:sz w:val="23"/>
          <w:szCs w:val="23"/>
          <w:u w:val="single"/>
        </w:rPr>
        <w:t xml:space="preserve">(Customers) </w:t>
      </w:r>
      <w:r w:rsidRPr="00314F84">
        <w:rPr>
          <w:rFonts w:ascii="Book Antiqua" w:hAnsi="Book Antiqua" w:cs="Book Antiqua"/>
          <w:b/>
          <w:bCs/>
          <w:i/>
          <w:iCs/>
          <w:color w:val="000000"/>
          <w:sz w:val="23"/>
          <w:szCs w:val="23"/>
        </w:rPr>
        <w:t>What types of coins do you expect to purchase from the U.S. Mint in the next year?</w:t>
      </w:r>
      <w:proofErr w:type="gramEnd"/>
      <w:r w:rsidRPr="00314F84">
        <w:rPr>
          <w:rFonts w:ascii="Book Antiqua" w:hAnsi="Book Antiqua" w:cs="Book Antiqua"/>
          <w:b/>
          <w:bCs/>
          <w:i/>
          <w:iCs/>
          <w:color w:val="000000"/>
          <w:sz w:val="23"/>
          <w:szCs w:val="23"/>
        </w:rPr>
        <w:t xml:space="preserve"> Probe… </w:t>
      </w:r>
    </w:p>
    <w:p w:rsidR="0027265E" w:rsidRPr="00314F84" w:rsidRDefault="0027265E" w:rsidP="0027265E">
      <w:pPr>
        <w:autoSpaceDE w:val="0"/>
        <w:autoSpaceDN w:val="0"/>
        <w:adjustRightInd w:val="0"/>
        <w:spacing w:line="240" w:lineRule="auto"/>
        <w:rPr>
          <w:rFonts w:ascii="Book Antiqua" w:hAnsi="Book Antiqua" w:cs="Book Antiqua"/>
          <w:color w:val="000000"/>
          <w:sz w:val="23"/>
          <w:szCs w:val="23"/>
        </w:rPr>
      </w:pPr>
    </w:p>
    <w:p w:rsidR="0027265E" w:rsidRPr="00314F84" w:rsidRDefault="0027265E" w:rsidP="0027265E">
      <w:pPr>
        <w:autoSpaceDE w:val="0"/>
        <w:autoSpaceDN w:val="0"/>
        <w:adjustRightInd w:val="0"/>
        <w:spacing w:line="240" w:lineRule="auto"/>
        <w:ind w:left="720" w:hanging="360"/>
        <w:jc w:val="both"/>
        <w:rPr>
          <w:rFonts w:ascii="Book Antiqua" w:hAnsi="Book Antiqua" w:cs="Book Antiqua"/>
          <w:color w:val="000000"/>
          <w:sz w:val="23"/>
          <w:szCs w:val="23"/>
        </w:rPr>
      </w:pPr>
      <w:r w:rsidRPr="00314F84">
        <w:rPr>
          <w:rFonts w:ascii="Book Antiqua" w:hAnsi="Book Antiqua" w:cs="Book Antiqua"/>
          <w:color w:val="000000"/>
          <w:sz w:val="23"/>
          <w:szCs w:val="23"/>
        </w:rPr>
        <w:t xml:space="preserve">− Annual coin sets (e.g., quarters, uncirculated, proofs, silver proofs, etc.) </w:t>
      </w:r>
    </w:p>
    <w:p w:rsidR="0027265E" w:rsidRPr="00314F84" w:rsidRDefault="0027265E" w:rsidP="0027265E">
      <w:pPr>
        <w:autoSpaceDE w:val="0"/>
        <w:autoSpaceDN w:val="0"/>
        <w:adjustRightInd w:val="0"/>
        <w:spacing w:line="240" w:lineRule="auto"/>
        <w:ind w:left="720" w:hanging="360"/>
        <w:jc w:val="both"/>
        <w:rPr>
          <w:rFonts w:ascii="Book Antiqua" w:hAnsi="Book Antiqua" w:cs="Book Antiqua"/>
          <w:color w:val="000000"/>
          <w:sz w:val="23"/>
          <w:szCs w:val="23"/>
        </w:rPr>
      </w:pPr>
      <w:r w:rsidRPr="00314F84">
        <w:rPr>
          <w:rFonts w:ascii="Book Antiqua" w:hAnsi="Book Antiqua" w:cs="Book Antiqua"/>
          <w:color w:val="000000"/>
          <w:sz w:val="23"/>
          <w:szCs w:val="23"/>
        </w:rPr>
        <w:t xml:space="preserve">− America the Beautiful products </w:t>
      </w:r>
    </w:p>
    <w:p w:rsidR="0027265E" w:rsidRPr="00314F84" w:rsidRDefault="0027265E" w:rsidP="0027265E">
      <w:pPr>
        <w:autoSpaceDE w:val="0"/>
        <w:autoSpaceDN w:val="0"/>
        <w:adjustRightInd w:val="0"/>
        <w:spacing w:line="240" w:lineRule="auto"/>
        <w:ind w:left="720" w:hanging="360"/>
        <w:jc w:val="both"/>
        <w:rPr>
          <w:rFonts w:ascii="Book Antiqua" w:hAnsi="Book Antiqua" w:cs="Book Antiqua"/>
          <w:color w:val="000000"/>
          <w:sz w:val="23"/>
          <w:szCs w:val="23"/>
        </w:rPr>
      </w:pPr>
      <w:r w:rsidRPr="00314F84">
        <w:rPr>
          <w:rFonts w:ascii="Book Antiqua" w:hAnsi="Book Antiqua" w:cs="Book Antiqua"/>
          <w:color w:val="000000"/>
          <w:sz w:val="23"/>
          <w:szCs w:val="23"/>
        </w:rPr>
        <w:t xml:space="preserve">− Commemorative coins </w:t>
      </w:r>
    </w:p>
    <w:p w:rsidR="0027265E" w:rsidRPr="00314F84" w:rsidRDefault="0027265E" w:rsidP="0027265E">
      <w:pPr>
        <w:autoSpaceDE w:val="0"/>
        <w:autoSpaceDN w:val="0"/>
        <w:adjustRightInd w:val="0"/>
        <w:spacing w:line="240" w:lineRule="auto"/>
        <w:ind w:left="720" w:hanging="360"/>
        <w:jc w:val="both"/>
        <w:rPr>
          <w:rFonts w:ascii="Book Antiqua" w:hAnsi="Book Antiqua" w:cs="Book Antiqua"/>
          <w:color w:val="000000"/>
          <w:sz w:val="23"/>
          <w:szCs w:val="23"/>
        </w:rPr>
      </w:pPr>
      <w:r w:rsidRPr="00314F84">
        <w:rPr>
          <w:rFonts w:ascii="Book Antiqua" w:hAnsi="Book Antiqua" w:cs="Book Antiqua"/>
          <w:color w:val="000000"/>
          <w:sz w:val="23"/>
          <w:szCs w:val="23"/>
        </w:rPr>
        <w:t xml:space="preserve">− Bags/rolls </w:t>
      </w:r>
    </w:p>
    <w:p w:rsidR="0027265E" w:rsidRPr="00314F84" w:rsidRDefault="0027265E" w:rsidP="0027265E">
      <w:pPr>
        <w:autoSpaceDE w:val="0"/>
        <w:autoSpaceDN w:val="0"/>
        <w:adjustRightInd w:val="0"/>
        <w:spacing w:line="240" w:lineRule="auto"/>
        <w:ind w:left="720" w:hanging="360"/>
        <w:jc w:val="both"/>
        <w:rPr>
          <w:rFonts w:ascii="Book Antiqua" w:hAnsi="Book Antiqua" w:cs="Book Antiqua"/>
          <w:color w:val="000000"/>
          <w:sz w:val="23"/>
          <w:szCs w:val="23"/>
        </w:rPr>
      </w:pPr>
      <w:proofErr w:type="gramStart"/>
      <w:r w:rsidRPr="00314F84">
        <w:rPr>
          <w:rFonts w:ascii="Book Antiqua" w:hAnsi="Book Antiqua" w:cs="Book Antiqua"/>
          <w:color w:val="000000"/>
          <w:sz w:val="23"/>
          <w:szCs w:val="23"/>
        </w:rPr>
        <w:t>− American Eagle</w:t>
      </w:r>
      <w:proofErr w:type="gramEnd"/>
      <w:r w:rsidRPr="00314F84">
        <w:rPr>
          <w:rFonts w:ascii="Book Antiqua" w:hAnsi="Book Antiqua" w:cs="Book Antiqua"/>
          <w:color w:val="000000"/>
          <w:sz w:val="23"/>
          <w:szCs w:val="23"/>
        </w:rPr>
        <w:t xml:space="preserve"> coins </w:t>
      </w:r>
    </w:p>
    <w:p w:rsidR="0027265E" w:rsidRPr="00314F84" w:rsidRDefault="0027265E" w:rsidP="0027265E">
      <w:pPr>
        <w:autoSpaceDE w:val="0"/>
        <w:autoSpaceDN w:val="0"/>
        <w:adjustRightInd w:val="0"/>
        <w:spacing w:line="240" w:lineRule="auto"/>
        <w:ind w:left="720" w:hanging="360"/>
        <w:jc w:val="both"/>
        <w:rPr>
          <w:rFonts w:ascii="Book Antiqua" w:hAnsi="Book Antiqua" w:cs="Book Antiqua"/>
          <w:color w:val="000000"/>
          <w:sz w:val="23"/>
          <w:szCs w:val="23"/>
        </w:rPr>
      </w:pPr>
      <w:r w:rsidRPr="00314F84">
        <w:rPr>
          <w:rFonts w:ascii="Book Antiqua" w:hAnsi="Book Antiqua" w:cs="Book Antiqua"/>
          <w:color w:val="000000"/>
          <w:sz w:val="23"/>
          <w:szCs w:val="23"/>
        </w:rPr>
        <w:t xml:space="preserve">− Gold Buffalo </w:t>
      </w:r>
    </w:p>
    <w:p w:rsidR="0027265E" w:rsidRPr="00314F84" w:rsidRDefault="0027265E" w:rsidP="0027265E">
      <w:pPr>
        <w:autoSpaceDE w:val="0"/>
        <w:autoSpaceDN w:val="0"/>
        <w:adjustRightInd w:val="0"/>
        <w:spacing w:line="240" w:lineRule="auto"/>
        <w:ind w:left="720" w:hanging="360"/>
        <w:jc w:val="both"/>
        <w:rPr>
          <w:rFonts w:ascii="Book Antiqua" w:hAnsi="Book Antiqua" w:cs="Book Antiqua"/>
          <w:color w:val="000000"/>
          <w:sz w:val="23"/>
          <w:szCs w:val="23"/>
        </w:rPr>
      </w:pPr>
      <w:r w:rsidRPr="00314F84">
        <w:rPr>
          <w:rFonts w:ascii="Book Antiqua" w:hAnsi="Book Antiqua" w:cs="Book Antiqua"/>
          <w:color w:val="000000"/>
          <w:sz w:val="23"/>
          <w:szCs w:val="23"/>
        </w:rPr>
        <w:t xml:space="preserve">− Presidential $1 coins </w:t>
      </w:r>
    </w:p>
    <w:p w:rsidR="0027265E" w:rsidRPr="00314F84" w:rsidRDefault="0027265E" w:rsidP="0027265E">
      <w:pPr>
        <w:autoSpaceDE w:val="0"/>
        <w:autoSpaceDN w:val="0"/>
        <w:adjustRightInd w:val="0"/>
        <w:spacing w:line="240" w:lineRule="auto"/>
        <w:ind w:left="720" w:hanging="360"/>
        <w:jc w:val="both"/>
        <w:rPr>
          <w:rFonts w:ascii="Book Antiqua" w:hAnsi="Book Antiqua" w:cs="Book Antiqua"/>
          <w:color w:val="000000"/>
          <w:sz w:val="23"/>
          <w:szCs w:val="23"/>
        </w:rPr>
      </w:pPr>
      <w:r w:rsidRPr="00314F84">
        <w:rPr>
          <w:rFonts w:ascii="Book Antiqua" w:hAnsi="Book Antiqua" w:cs="Book Antiqua"/>
          <w:color w:val="000000"/>
          <w:sz w:val="23"/>
          <w:szCs w:val="23"/>
        </w:rPr>
        <w:t xml:space="preserve">− Medals </w:t>
      </w:r>
    </w:p>
    <w:p w:rsidR="0027265E" w:rsidRDefault="0027265E" w:rsidP="0027265E">
      <w:pPr>
        <w:autoSpaceDE w:val="0"/>
        <w:autoSpaceDN w:val="0"/>
        <w:adjustRightInd w:val="0"/>
        <w:spacing w:line="240" w:lineRule="auto"/>
        <w:ind w:left="720" w:hanging="360"/>
        <w:jc w:val="both"/>
        <w:rPr>
          <w:rFonts w:ascii="Book Antiqua" w:hAnsi="Book Antiqua" w:cs="Book Antiqua"/>
          <w:color w:val="000000"/>
          <w:sz w:val="23"/>
          <w:szCs w:val="23"/>
        </w:rPr>
      </w:pPr>
      <w:r w:rsidRPr="00314F84">
        <w:rPr>
          <w:rFonts w:ascii="Book Antiqua" w:hAnsi="Book Antiqua" w:cs="Book Antiqua"/>
          <w:color w:val="000000"/>
          <w:sz w:val="23"/>
          <w:szCs w:val="23"/>
        </w:rPr>
        <w:t xml:space="preserve">− Other items (e.g., specialty products) </w:t>
      </w:r>
    </w:p>
    <w:p w:rsidR="0027265E" w:rsidRDefault="0027265E" w:rsidP="0027265E">
      <w:pPr>
        <w:autoSpaceDE w:val="0"/>
        <w:autoSpaceDN w:val="0"/>
        <w:adjustRightInd w:val="0"/>
        <w:spacing w:line="240" w:lineRule="auto"/>
        <w:ind w:left="720" w:hanging="360"/>
        <w:jc w:val="both"/>
        <w:rPr>
          <w:rFonts w:ascii="Book Antiqua" w:hAnsi="Book Antiqua" w:cs="Book Antiqua"/>
          <w:color w:val="000000"/>
          <w:sz w:val="23"/>
          <w:szCs w:val="23"/>
        </w:rPr>
      </w:pPr>
    </w:p>
    <w:p w:rsidR="0027265E" w:rsidRDefault="0027265E" w:rsidP="0027265E">
      <w:pPr>
        <w:pStyle w:val="Heading2"/>
      </w:pPr>
      <w:r>
        <w:t xml:space="preserve">ASSESSMENT OF CURRENT PRODUCTS/PACKAGING </w:t>
      </w:r>
    </w:p>
    <w:p w:rsidR="0027265E" w:rsidRDefault="0027265E" w:rsidP="0027265E">
      <w:pPr>
        <w:pStyle w:val="Default"/>
        <w:ind w:left="360" w:hanging="360"/>
        <w:jc w:val="both"/>
        <w:rPr>
          <w:sz w:val="23"/>
          <w:szCs w:val="23"/>
        </w:rPr>
      </w:pPr>
      <w:proofErr w:type="gramStart"/>
      <w:r>
        <w:rPr>
          <w:sz w:val="28"/>
          <w:szCs w:val="28"/>
        </w:rPr>
        <w:t>•</w:t>
      </w:r>
      <w:r>
        <w:rPr>
          <w:b/>
          <w:bCs/>
          <w:i/>
          <w:iCs/>
          <w:sz w:val="23"/>
          <w:szCs w:val="23"/>
          <w:u w:val="single"/>
        </w:rPr>
        <w:t>(</w:t>
      </w:r>
      <w:proofErr w:type="gramEnd"/>
      <w:r>
        <w:rPr>
          <w:b/>
          <w:bCs/>
          <w:i/>
          <w:iCs/>
          <w:sz w:val="23"/>
          <w:szCs w:val="23"/>
          <w:u w:val="single"/>
        </w:rPr>
        <w:t xml:space="preserve">Customers/Non-customers) </w:t>
      </w:r>
      <w:r>
        <w:rPr>
          <w:b/>
          <w:bCs/>
          <w:i/>
          <w:iCs/>
          <w:sz w:val="23"/>
          <w:szCs w:val="23"/>
        </w:rPr>
        <w:t xml:space="preserve">Overall, what are your impressions of the coin products that the U.S. Mint produces? Probe… </w:t>
      </w:r>
    </w:p>
    <w:p w:rsidR="0027265E" w:rsidRDefault="0027265E" w:rsidP="0027265E">
      <w:pPr>
        <w:pStyle w:val="Default"/>
        <w:rPr>
          <w:sz w:val="23"/>
          <w:szCs w:val="23"/>
        </w:rPr>
      </w:pPr>
    </w:p>
    <w:p w:rsidR="0027265E" w:rsidRDefault="0027265E" w:rsidP="0027265E">
      <w:pPr>
        <w:pStyle w:val="Default"/>
        <w:ind w:left="360" w:hanging="360"/>
        <w:jc w:val="both"/>
        <w:rPr>
          <w:sz w:val="23"/>
          <w:szCs w:val="23"/>
        </w:rPr>
      </w:pPr>
      <w:r>
        <w:rPr>
          <w:sz w:val="23"/>
          <w:szCs w:val="23"/>
        </w:rPr>
        <w:t xml:space="preserve">− Things you like? Dislike? </w:t>
      </w:r>
    </w:p>
    <w:p w:rsidR="0027265E" w:rsidRDefault="0027265E" w:rsidP="0027265E">
      <w:pPr>
        <w:pStyle w:val="Default"/>
        <w:ind w:left="360" w:hanging="360"/>
        <w:jc w:val="both"/>
        <w:rPr>
          <w:sz w:val="23"/>
          <w:szCs w:val="23"/>
        </w:rPr>
      </w:pPr>
      <w:r>
        <w:rPr>
          <w:sz w:val="23"/>
          <w:szCs w:val="23"/>
        </w:rPr>
        <w:t xml:space="preserve">− How do you feel about them for self? </w:t>
      </w:r>
      <w:proofErr w:type="gramStart"/>
      <w:r>
        <w:rPr>
          <w:sz w:val="23"/>
          <w:szCs w:val="23"/>
        </w:rPr>
        <w:t>For gifts?</w:t>
      </w:r>
      <w:proofErr w:type="gramEnd"/>
      <w:r>
        <w:rPr>
          <w:sz w:val="23"/>
          <w:szCs w:val="23"/>
        </w:rPr>
        <w:t xml:space="preserve"> </w:t>
      </w:r>
    </w:p>
    <w:p w:rsidR="0027265E" w:rsidRDefault="0027265E" w:rsidP="0027265E">
      <w:pPr>
        <w:pStyle w:val="Default"/>
        <w:rPr>
          <w:sz w:val="23"/>
          <w:szCs w:val="23"/>
        </w:rPr>
      </w:pPr>
    </w:p>
    <w:p w:rsidR="0027265E" w:rsidRDefault="0027265E" w:rsidP="0027265E">
      <w:pPr>
        <w:pStyle w:val="Default"/>
        <w:ind w:left="360" w:hanging="360"/>
        <w:jc w:val="both"/>
        <w:rPr>
          <w:sz w:val="23"/>
          <w:szCs w:val="23"/>
        </w:rPr>
      </w:pPr>
      <w:r>
        <w:rPr>
          <w:sz w:val="28"/>
          <w:szCs w:val="28"/>
        </w:rPr>
        <w:t xml:space="preserve">• </w:t>
      </w:r>
      <w:r>
        <w:rPr>
          <w:b/>
          <w:bCs/>
          <w:i/>
          <w:iCs/>
          <w:sz w:val="23"/>
          <w:szCs w:val="23"/>
          <w:u w:val="single"/>
        </w:rPr>
        <w:t xml:space="preserve">(Customers/Non-customers) </w:t>
      </w:r>
      <w:proofErr w:type="gramStart"/>
      <w:r>
        <w:rPr>
          <w:b/>
          <w:bCs/>
          <w:i/>
          <w:iCs/>
          <w:sz w:val="23"/>
          <w:szCs w:val="23"/>
        </w:rPr>
        <w:t>How</w:t>
      </w:r>
      <w:proofErr w:type="gramEnd"/>
      <w:r>
        <w:rPr>
          <w:b/>
          <w:bCs/>
          <w:i/>
          <w:iCs/>
          <w:sz w:val="23"/>
          <w:szCs w:val="23"/>
        </w:rPr>
        <w:t xml:space="preserve"> do you feel about the packaging of the products in general? </w:t>
      </w:r>
      <w:r>
        <w:rPr>
          <w:sz w:val="23"/>
          <w:szCs w:val="23"/>
        </w:rPr>
        <w:t xml:space="preserve">(Note: some customers will say no packaging at all so need to acknowledge and move on.) </w:t>
      </w:r>
    </w:p>
    <w:p w:rsidR="0027265E" w:rsidRDefault="0027265E" w:rsidP="0027265E">
      <w:pPr>
        <w:pStyle w:val="Default"/>
        <w:rPr>
          <w:sz w:val="23"/>
          <w:szCs w:val="23"/>
        </w:rPr>
      </w:pPr>
    </w:p>
    <w:p w:rsidR="0027265E" w:rsidRDefault="0027265E" w:rsidP="0027265E">
      <w:pPr>
        <w:pStyle w:val="Default"/>
        <w:ind w:left="360" w:hanging="360"/>
        <w:jc w:val="both"/>
        <w:rPr>
          <w:sz w:val="23"/>
          <w:szCs w:val="23"/>
        </w:rPr>
      </w:pPr>
      <w:r>
        <w:rPr>
          <w:sz w:val="23"/>
          <w:szCs w:val="23"/>
        </w:rPr>
        <w:t xml:space="preserve">− How do you feel about the packaging for items you do/might purchase for self? </w:t>
      </w:r>
      <w:proofErr w:type="gramStart"/>
      <w:r>
        <w:rPr>
          <w:sz w:val="23"/>
          <w:szCs w:val="23"/>
        </w:rPr>
        <w:t>For gifts?</w:t>
      </w:r>
      <w:proofErr w:type="gramEnd"/>
      <w:r>
        <w:rPr>
          <w:sz w:val="23"/>
          <w:szCs w:val="23"/>
        </w:rPr>
        <w:t xml:space="preserve"> </w:t>
      </w:r>
    </w:p>
    <w:p w:rsidR="0027265E" w:rsidRDefault="0027265E" w:rsidP="0027265E">
      <w:pPr>
        <w:pStyle w:val="Default"/>
        <w:rPr>
          <w:sz w:val="23"/>
          <w:szCs w:val="23"/>
        </w:rPr>
      </w:pPr>
    </w:p>
    <w:p w:rsidR="0027265E" w:rsidRDefault="0027265E" w:rsidP="0027265E">
      <w:pPr>
        <w:pStyle w:val="Default"/>
        <w:ind w:left="360" w:hanging="360"/>
        <w:jc w:val="both"/>
        <w:rPr>
          <w:sz w:val="23"/>
          <w:szCs w:val="23"/>
        </w:rPr>
      </w:pPr>
      <w:r>
        <w:rPr>
          <w:sz w:val="28"/>
          <w:szCs w:val="28"/>
        </w:rPr>
        <w:t xml:space="preserve">• </w:t>
      </w:r>
      <w:r>
        <w:rPr>
          <w:b/>
          <w:bCs/>
          <w:i/>
          <w:iCs/>
          <w:sz w:val="23"/>
          <w:szCs w:val="23"/>
          <w:u w:val="single"/>
        </w:rPr>
        <w:t xml:space="preserve">(Customers/Non-customers) </w:t>
      </w:r>
      <w:r>
        <w:rPr>
          <w:b/>
          <w:bCs/>
          <w:i/>
          <w:iCs/>
          <w:sz w:val="23"/>
          <w:szCs w:val="23"/>
        </w:rPr>
        <w:t xml:space="preserve">Ask each participant which item they rated </w:t>
      </w:r>
      <w:proofErr w:type="gramStart"/>
      <w:r>
        <w:rPr>
          <w:b/>
          <w:bCs/>
          <w:i/>
          <w:iCs/>
          <w:sz w:val="23"/>
          <w:szCs w:val="23"/>
        </w:rPr>
        <w:t>highest,</w:t>
      </w:r>
      <w:proofErr w:type="gramEnd"/>
      <w:r>
        <w:rPr>
          <w:b/>
          <w:bCs/>
          <w:i/>
          <w:iCs/>
          <w:sz w:val="23"/>
          <w:szCs w:val="23"/>
        </w:rPr>
        <w:t xml:space="preserve"> and which lowest, and why? </w:t>
      </w:r>
    </w:p>
    <w:p w:rsidR="0027265E" w:rsidRDefault="0027265E" w:rsidP="0027265E">
      <w:pPr>
        <w:pStyle w:val="Default"/>
        <w:rPr>
          <w:sz w:val="23"/>
          <w:szCs w:val="23"/>
        </w:rPr>
      </w:pPr>
    </w:p>
    <w:p w:rsidR="0027265E" w:rsidRDefault="0027265E" w:rsidP="0027265E">
      <w:pPr>
        <w:pStyle w:val="Default"/>
        <w:ind w:left="360" w:hanging="360"/>
        <w:jc w:val="both"/>
        <w:rPr>
          <w:sz w:val="23"/>
          <w:szCs w:val="23"/>
        </w:rPr>
      </w:pPr>
      <w:r>
        <w:rPr>
          <w:sz w:val="23"/>
          <w:szCs w:val="23"/>
        </w:rPr>
        <w:t xml:space="preserve">− Probe…what specifically do you like/dislike? </w:t>
      </w:r>
    </w:p>
    <w:p w:rsidR="0027265E" w:rsidRDefault="0027265E" w:rsidP="0027265E">
      <w:pPr>
        <w:pStyle w:val="Default"/>
        <w:rPr>
          <w:sz w:val="23"/>
          <w:szCs w:val="23"/>
        </w:rPr>
      </w:pPr>
    </w:p>
    <w:p w:rsidR="0027265E" w:rsidRDefault="0027265E" w:rsidP="0027265E">
      <w:pPr>
        <w:pStyle w:val="Default"/>
        <w:ind w:left="360" w:hanging="360"/>
        <w:jc w:val="both"/>
        <w:rPr>
          <w:sz w:val="23"/>
          <w:szCs w:val="23"/>
        </w:rPr>
      </w:pPr>
      <w:r>
        <w:rPr>
          <w:sz w:val="28"/>
          <w:szCs w:val="28"/>
        </w:rPr>
        <w:t xml:space="preserve">• </w:t>
      </w:r>
      <w:r>
        <w:rPr>
          <w:b/>
          <w:bCs/>
          <w:i/>
          <w:iCs/>
          <w:sz w:val="23"/>
          <w:szCs w:val="23"/>
          <w:u w:val="single"/>
        </w:rPr>
        <w:t xml:space="preserve">(Customers/Non-customers) </w:t>
      </w:r>
      <w:proofErr w:type="gramStart"/>
      <w:r>
        <w:rPr>
          <w:b/>
          <w:bCs/>
          <w:i/>
          <w:iCs/>
          <w:sz w:val="23"/>
          <w:szCs w:val="23"/>
        </w:rPr>
        <w:t>As</w:t>
      </w:r>
      <w:proofErr w:type="gramEnd"/>
      <w:r>
        <w:rPr>
          <w:b/>
          <w:bCs/>
          <w:i/>
          <w:iCs/>
          <w:sz w:val="23"/>
          <w:szCs w:val="23"/>
        </w:rPr>
        <w:t xml:space="preserve"> a group, ask why certain items were collectively rated low. </w:t>
      </w:r>
    </w:p>
    <w:p w:rsidR="0027265E" w:rsidRDefault="0027265E" w:rsidP="0027265E">
      <w:pPr>
        <w:pStyle w:val="Default"/>
        <w:rPr>
          <w:sz w:val="23"/>
          <w:szCs w:val="23"/>
        </w:rPr>
      </w:pPr>
    </w:p>
    <w:p w:rsidR="0027265E" w:rsidRDefault="0027265E" w:rsidP="0027265E">
      <w:pPr>
        <w:pStyle w:val="Default"/>
        <w:ind w:left="360" w:hanging="360"/>
        <w:jc w:val="both"/>
        <w:rPr>
          <w:sz w:val="23"/>
          <w:szCs w:val="23"/>
        </w:rPr>
      </w:pPr>
      <w:r>
        <w:rPr>
          <w:sz w:val="23"/>
          <w:szCs w:val="23"/>
        </w:rPr>
        <w:t xml:space="preserve">− Probe…what specifically do you dislike? </w:t>
      </w:r>
    </w:p>
    <w:p w:rsidR="0027265E" w:rsidRDefault="0027265E" w:rsidP="0027265E">
      <w:pPr>
        <w:pStyle w:val="Default"/>
        <w:rPr>
          <w:sz w:val="23"/>
          <w:szCs w:val="23"/>
        </w:rPr>
      </w:pPr>
    </w:p>
    <w:p w:rsidR="0027265E" w:rsidRDefault="0027265E" w:rsidP="0027265E">
      <w:pPr>
        <w:pStyle w:val="Default"/>
        <w:ind w:left="360" w:hanging="360"/>
        <w:jc w:val="both"/>
        <w:rPr>
          <w:sz w:val="23"/>
          <w:szCs w:val="23"/>
        </w:rPr>
      </w:pPr>
      <w:r>
        <w:rPr>
          <w:sz w:val="28"/>
          <w:szCs w:val="28"/>
        </w:rPr>
        <w:t xml:space="preserve">• </w:t>
      </w:r>
      <w:r>
        <w:rPr>
          <w:b/>
          <w:bCs/>
          <w:i/>
          <w:iCs/>
          <w:sz w:val="23"/>
          <w:szCs w:val="23"/>
          <w:u w:val="single"/>
        </w:rPr>
        <w:t xml:space="preserve">(Customers/Non-customers) </w:t>
      </w:r>
      <w:r>
        <w:rPr>
          <w:b/>
          <w:bCs/>
          <w:i/>
          <w:iCs/>
          <w:sz w:val="23"/>
          <w:szCs w:val="23"/>
        </w:rPr>
        <w:t xml:space="preserve">How does the current packaging (especially ones that are disliked) affect their likelihood to purchase… </w:t>
      </w:r>
    </w:p>
    <w:p w:rsidR="0027265E" w:rsidRDefault="0027265E" w:rsidP="0027265E">
      <w:pPr>
        <w:pStyle w:val="Default"/>
        <w:rPr>
          <w:sz w:val="23"/>
          <w:szCs w:val="23"/>
        </w:rPr>
      </w:pPr>
    </w:p>
    <w:p w:rsidR="0027265E" w:rsidRDefault="0027265E" w:rsidP="0027265E">
      <w:pPr>
        <w:pStyle w:val="Default"/>
        <w:ind w:left="720" w:hanging="360"/>
        <w:jc w:val="both"/>
        <w:rPr>
          <w:sz w:val="23"/>
          <w:szCs w:val="23"/>
        </w:rPr>
      </w:pPr>
      <w:r>
        <w:rPr>
          <w:sz w:val="23"/>
          <w:szCs w:val="23"/>
        </w:rPr>
        <w:t xml:space="preserve">− For self? </w:t>
      </w:r>
    </w:p>
    <w:p w:rsidR="0027265E" w:rsidRDefault="0027265E" w:rsidP="0027265E">
      <w:pPr>
        <w:pStyle w:val="Default"/>
        <w:ind w:left="720" w:hanging="360"/>
        <w:jc w:val="both"/>
        <w:rPr>
          <w:sz w:val="23"/>
          <w:szCs w:val="23"/>
        </w:rPr>
      </w:pPr>
      <w:r>
        <w:rPr>
          <w:sz w:val="23"/>
          <w:szCs w:val="23"/>
        </w:rPr>
        <w:t xml:space="preserve">− For gift? </w:t>
      </w:r>
    </w:p>
    <w:p w:rsidR="0027265E" w:rsidRDefault="0027265E" w:rsidP="0027265E">
      <w:pPr>
        <w:pStyle w:val="Default"/>
        <w:ind w:left="720" w:hanging="360"/>
        <w:jc w:val="both"/>
        <w:rPr>
          <w:sz w:val="23"/>
          <w:szCs w:val="23"/>
        </w:rPr>
      </w:pPr>
      <w:r>
        <w:rPr>
          <w:sz w:val="23"/>
          <w:szCs w:val="23"/>
        </w:rPr>
        <w:t xml:space="preserve">− Why? </w:t>
      </w:r>
    </w:p>
    <w:p w:rsidR="0027265E" w:rsidRPr="00314F84" w:rsidRDefault="0027265E" w:rsidP="0027265E">
      <w:pPr>
        <w:autoSpaceDE w:val="0"/>
        <w:autoSpaceDN w:val="0"/>
        <w:adjustRightInd w:val="0"/>
        <w:spacing w:line="240" w:lineRule="auto"/>
        <w:ind w:left="720" w:hanging="360"/>
        <w:jc w:val="both"/>
        <w:rPr>
          <w:rFonts w:ascii="Book Antiqua" w:hAnsi="Book Antiqua" w:cs="Book Antiqua"/>
          <w:color w:val="000000"/>
          <w:sz w:val="23"/>
          <w:szCs w:val="23"/>
        </w:rPr>
      </w:pPr>
    </w:p>
    <w:p w:rsidR="00121152" w:rsidRPr="00251253" w:rsidRDefault="0055460D" w:rsidP="00121152">
      <w:pPr>
        <w:pStyle w:val="Heading2"/>
      </w:pPr>
      <w:r>
        <w:t>Uncirculated Sets</w:t>
      </w:r>
      <w:r w:rsidR="000348F9" w:rsidRPr="00251253">
        <w:tab/>
      </w:r>
    </w:p>
    <w:p w:rsidR="00943C15" w:rsidRDefault="00943C15" w:rsidP="003E0F65">
      <w:pPr>
        <w:rPr>
          <w:rFonts w:asciiTheme="majorHAnsi" w:hAnsiTheme="majorHAnsi"/>
        </w:rPr>
      </w:pPr>
    </w:p>
    <w:p w:rsidR="003E0F65" w:rsidRDefault="00E1608B" w:rsidP="003E0F65">
      <w:pPr>
        <w:rPr>
          <w:rFonts w:asciiTheme="majorHAnsi" w:hAnsiTheme="majorHAnsi"/>
        </w:rPr>
      </w:pPr>
      <w:r w:rsidRPr="0076514F">
        <w:rPr>
          <w:rFonts w:asciiTheme="majorHAnsi" w:hAnsiTheme="majorHAnsi"/>
          <w:b/>
        </w:rPr>
        <w:t>Explain to participants:</w:t>
      </w:r>
      <w:r w:rsidRPr="00251253">
        <w:rPr>
          <w:rFonts w:asciiTheme="majorHAnsi" w:hAnsiTheme="majorHAnsi"/>
        </w:rPr>
        <w:t xml:space="preserve">  </w:t>
      </w:r>
      <w:r w:rsidR="003E0F65" w:rsidRPr="00251253">
        <w:rPr>
          <w:rFonts w:asciiTheme="majorHAnsi" w:hAnsiTheme="majorHAnsi"/>
        </w:rPr>
        <w:t xml:space="preserve">Each year, the U.S. Mint produces </w:t>
      </w:r>
      <w:r w:rsidR="003E0F65">
        <w:rPr>
          <w:rFonts w:asciiTheme="majorHAnsi" w:hAnsiTheme="majorHAnsi"/>
        </w:rPr>
        <w:t xml:space="preserve">a set of 28 uncirculated coins. The set costs $27.95 and includes the </w:t>
      </w:r>
      <w:r w:rsidR="001167EF">
        <w:rPr>
          <w:rFonts w:asciiTheme="majorHAnsi" w:hAnsiTheme="majorHAnsi"/>
        </w:rPr>
        <w:t xml:space="preserve">5 </w:t>
      </w:r>
      <w:r w:rsidR="003E0F65">
        <w:rPr>
          <w:rFonts w:asciiTheme="majorHAnsi" w:hAnsiTheme="majorHAnsi"/>
        </w:rPr>
        <w:t>America the Beautiful quarters</w:t>
      </w:r>
      <w:r w:rsidR="001167EF">
        <w:rPr>
          <w:rFonts w:asciiTheme="majorHAnsi" w:hAnsiTheme="majorHAnsi"/>
        </w:rPr>
        <w:t xml:space="preserve"> for that year</w:t>
      </w:r>
      <w:r w:rsidR="003E0F65">
        <w:rPr>
          <w:rFonts w:asciiTheme="majorHAnsi" w:hAnsiTheme="majorHAnsi"/>
        </w:rPr>
        <w:t>,</w:t>
      </w:r>
      <w:r w:rsidR="003E0F65" w:rsidRPr="003E0F65">
        <w:t xml:space="preserve"> </w:t>
      </w:r>
      <w:r w:rsidR="003E0F65">
        <w:t>t</w:t>
      </w:r>
      <w:r w:rsidR="003E0F65" w:rsidRPr="003E0F65">
        <w:rPr>
          <w:rFonts w:asciiTheme="majorHAnsi" w:hAnsiTheme="majorHAnsi"/>
        </w:rPr>
        <w:t xml:space="preserve">he </w:t>
      </w:r>
      <w:r w:rsidR="001167EF">
        <w:rPr>
          <w:rFonts w:asciiTheme="majorHAnsi" w:hAnsiTheme="majorHAnsi"/>
        </w:rPr>
        <w:t xml:space="preserve">4 </w:t>
      </w:r>
      <w:r w:rsidR="003E0F65" w:rsidRPr="003E0F65">
        <w:rPr>
          <w:rFonts w:asciiTheme="majorHAnsi" w:hAnsiTheme="majorHAnsi"/>
        </w:rPr>
        <w:t xml:space="preserve">Presidential $1 </w:t>
      </w:r>
      <w:r w:rsidR="003E0F65">
        <w:rPr>
          <w:rFonts w:asciiTheme="majorHAnsi" w:hAnsiTheme="majorHAnsi"/>
        </w:rPr>
        <w:t>c</w:t>
      </w:r>
      <w:r w:rsidR="003E0F65" w:rsidRPr="003E0F65">
        <w:rPr>
          <w:rFonts w:asciiTheme="majorHAnsi" w:hAnsiTheme="majorHAnsi"/>
        </w:rPr>
        <w:t>oin</w:t>
      </w:r>
      <w:r w:rsidR="003E0F65">
        <w:rPr>
          <w:rFonts w:asciiTheme="majorHAnsi" w:hAnsiTheme="majorHAnsi"/>
        </w:rPr>
        <w:t>s</w:t>
      </w:r>
      <w:r w:rsidR="00D41CC9">
        <w:rPr>
          <w:rFonts w:asciiTheme="majorHAnsi" w:hAnsiTheme="majorHAnsi"/>
        </w:rPr>
        <w:t xml:space="preserve"> for the year</w:t>
      </w:r>
      <w:r w:rsidR="003E0F65" w:rsidRPr="003E0F65">
        <w:rPr>
          <w:rFonts w:asciiTheme="majorHAnsi" w:hAnsiTheme="majorHAnsi"/>
        </w:rPr>
        <w:t xml:space="preserve">, </w:t>
      </w:r>
      <w:r w:rsidR="003E0F65">
        <w:rPr>
          <w:rFonts w:asciiTheme="majorHAnsi" w:hAnsiTheme="majorHAnsi"/>
        </w:rPr>
        <w:t>the</w:t>
      </w:r>
      <w:r w:rsidR="003E0F65" w:rsidRPr="003E0F65">
        <w:rPr>
          <w:rFonts w:asciiTheme="majorHAnsi" w:hAnsiTheme="majorHAnsi"/>
        </w:rPr>
        <w:t xml:space="preserve"> Native American $1 </w:t>
      </w:r>
      <w:r w:rsidR="003E0F65">
        <w:rPr>
          <w:rFonts w:asciiTheme="majorHAnsi" w:hAnsiTheme="majorHAnsi"/>
        </w:rPr>
        <w:t>c</w:t>
      </w:r>
      <w:r w:rsidR="003E0F65" w:rsidRPr="003E0F65">
        <w:rPr>
          <w:rFonts w:asciiTheme="majorHAnsi" w:hAnsiTheme="majorHAnsi"/>
        </w:rPr>
        <w:t xml:space="preserve">oin, </w:t>
      </w:r>
      <w:r w:rsidR="003E0F65">
        <w:rPr>
          <w:rFonts w:asciiTheme="majorHAnsi" w:hAnsiTheme="majorHAnsi"/>
        </w:rPr>
        <w:t xml:space="preserve">the </w:t>
      </w:r>
      <w:r w:rsidR="003E0F65" w:rsidRPr="003E0F65">
        <w:rPr>
          <w:rFonts w:asciiTheme="majorHAnsi" w:hAnsiTheme="majorHAnsi"/>
        </w:rPr>
        <w:t xml:space="preserve">Kennedy half-dollar, </w:t>
      </w:r>
      <w:r w:rsidR="003E0F65">
        <w:rPr>
          <w:rFonts w:asciiTheme="majorHAnsi" w:hAnsiTheme="majorHAnsi"/>
        </w:rPr>
        <w:t xml:space="preserve">the </w:t>
      </w:r>
      <w:r w:rsidR="003E0F65" w:rsidRPr="003E0F65">
        <w:rPr>
          <w:rFonts w:asciiTheme="majorHAnsi" w:hAnsiTheme="majorHAnsi"/>
        </w:rPr>
        <w:t xml:space="preserve">Roosevelt dime, </w:t>
      </w:r>
      <w:r w:rsidR="003E0F65">
        <w:rPr>
          <w:rFonts w:asciiTheme="majorHAnsi" w:hAnsiTheme="majorHAnsi"/>
        </w:rPr>
        <w:t xml:space="preserve">the </w:t>
      </w:r>
      <w:r w:rsidR="003E0F65" w:rsidRPr="003E0F65">
        <w:rPr>
          <w:rFonts w:asciiTheme="majorHAnsi" w:hAnsiTheme="majorHAnsi"/>
        </w:rPr>
        <w:t>Jefferson nickel</w:t>
      </w:r>
      <w:r w:rsidR="003E0F65">
        <w:rPr>
          <w:rFonts w:asciiTheme="majorHAnsi" w:hAnsiTheme="majorHAnsi"/>
        </w:rPr>
        <w:t>,</w:t>
      </w:r>
      <w:r w:rsidR="003E0F65" w:rsidRPr="003E0F65">
        <w:rPr>
          <w:rFonts w:asciiTheme="majorHAnsi" w:hAnsiTheme="majorHAnsi"/>
        </w:rPr>
        <w:t xml:space="preserve"> and</w:t>
      </w:r>
      <w:r w:rsidR="003E0F65">
        <w:rPr>
          <w:rFonts w:asciiTheme="majorHAnsi" w:hAnsiTheme="majorHAnsi"/>
        </w:rPr>
        <w:t xml:space="preserve"> the</w:t>
      </w:r>
      <w:r w:rsidR="003E0F65" w:rsidRPr="003E0F65">
        <w:rPr>
          <w:rFonts w:asciiTheme="majorHAnsi" w:hAnsiTheme="majorHAnsi"/>
        </w:rPr>
        <w:t xml:space="preserve"> Lincoln penny</w:t>
      </w:r>
      <w:r w:rsidR="003E0F65">
        <w:rPr>
          <w:rFonts w:asciiTheme="majorHAnsi" w:hAnsiTheme="majorHAnsi"/>
        </w:rPr>
        <w:t xml:space="preserve">. </w:t>
      </w:r>
      <w:r w:rsidR="008B2B41">
        <w:rPr>
          <w:rFonts w:asciiTheme="majorHAnsi" w:hAnsiTheme="majorHAnsi"/>
        </w:rPr>
        <w:t>The set comes in two coin sleeves</w:t>
      </w:r>
      <w:r w:rsidR="00790D00">
        <w:rPr>
          <w:rFonts w:asciiTheme="majorHAnsi" w:hAnsiTheme="majorHAnsi"/>
        </w:rPr>
        <w:t>—o</w:t>
      </w:r>
      <w:r w:rsidR="008B2B41">
        <w:rPr>
          <w:rFonts w:asciiTheme="majorHAnsi" w:hAnsiTheme="majorHAnsi"/>
        </w:rPr>
        <w:t xml:space="preserve">ne each for coins produced at the </w:t>
      </w:r>
      <w:r w:rsidR="001B79D9">
        <w:rPr>
          <w:rFonts w:asciiTheme="majorHAnsi" w:hAnsiTheme="majorHAnsi"/>
        </w:rPr>
        <w:t xml:space="preserve">United States Mint facilities at </w:t>
      </w:r>
      <w:r w:rsidR="008B2B41">
        <w:rPr>
          <w:rFonts w:asciiTheme="majorHAnsi" w:hAnsiTheme="majorHAnsi"/>
        </w:rPr>
        <w:t xml:space="preserve">Denver and Philadelphia. </w:t>
      </w:r>
    </w:p>
    <w:p w:rsidR="00790D00" w:rsidRDefault="00790D00" w:rsidP="003E0F65">
      <w:pPr>
        <w:rPr>
          <w:rFonts w:asciiTheme="majorHAnsi" w:hAnsiTheme="majorHAnsi"/>
        </w:rPr>
      </w:pPr>
    </w:p>
    <w:p w:rsidR="008B2B41" w:rsidRPr="00251253" w:rsidRDefault="008B2B41" w:rsidP="000F514A">
      <w:pPr>
        <w:ind w:left="720"/>
        <w:rPr>
          <w:rFonts w:asciiTheme="majorHAnsi" w:hAnsiTheme="majorHAnsi"/>
        </w:rPr>
      </w:pPr>
      <w:r>
        <w:rPr>
          <w:rFonts w:asciiTheme="majorHAnsi" w:hAnsiTheme="majorHAnsi"/>
          <w:i/>
        </w:rPr>
        <w:t xml:space="preserve">Allow participants to view the </w:t>
      </w:r>
      <w:r w:rsidR="00F4058B">
        <w:rPr>
          <w:rFonts w:asciiTheme="majorHAnsi" w:hAnsiTheme="majorHAnsi"/>
          <w:i/>
        </w:rPr>
        <w:t xml:space="preserve">opened 2014 </w:t>
      </w:r>
      <w:proofErr w:type="gramStart"/>
      <w:r w:rsidR="00F4058B">
        <w:rPr>
          <w:rFonts w:asciiTheme="majorHAnsi" w:hAnsiTheme="majorHAnsi"/>
          <w:i/>
        </w:rPr>
        <w:t>Uncirculated</w:t>
      </w:r>
      <w:proofErr w:type="gramEnd"/>
      <w:r w:rsidR="00F4058B">
        <w:rPr>
          <w:rFonts w:asciiTheme="majorHAnsi" w:hAnsiTheme="majorHAnsi"/>
          <w:i/>
        </w:rPr>
        <w:t xml:space="preserve"> sets</w:t>
      </w:r>
    </w:p>
    <w:p w:rsidR="008B2B41" w:rsidRPr="00251253" w:rsidRDefault="009537FF" w:rsidP="008B2B41">
      <w:pPr>
        <w:rPr>
          <w:rFonts w:asciiTheme="majorHAnsi" w:hAnsiTheme="majorHAnsi"/>
          <w:strike/>
        </w:rPr>
      </w:pPr>
      <w:r>
        <w:rPr>
          <w:rFonts w:asciiTheme="majorHAnsi" w:hAnsiTheme="majorHAnsi"/>
          <w:strike/>
        </w:rPr>
        <w:t xml:space="preserve">                                   </w:t>
      </w:r>
    </w:p>
    <w:p w:rsidR="008B2B41" w:rsidRPr="00613183" w:rsidRDefault="008B2B41" w:rsidP="008B2B41">
      <w:pPr>
        <w:pStyle w:val="ListParagraph"/>
        <w:numPr>
          <w:ilvl w:val="0"/>
          <w:numId w:val="23"/>
        </w:numPr>
        <w:rPr>
          <w:rFonts w:asciiTheme="majorHAnsi" w:hAnsiTheme="majorHAnsi"/>
        </w:rPr>
      </w:pPr>
      <w:r w:rsidRPr="00613183">
        <w:rPr>
          <w:rFonts w:asciiTheme="majorHAnsi" w:hAnsiTheme="majorHAnsi"/>
        </w:rPr>
        <w:t>Have you ever purchased a</w:t>
      </w:r>
      <w:r>
        <w:rPr>
          <w:rFonts w:asciiTheme="majorHAnsi" w:hAnsiTheme="majorHAnsi"/>
        </w:rPr>
        <w:t xml:space="preserve">n Uncirculated Coin </w:t>
      </w:r>
      <w:r w:rsidRPr="00613183">
        <w:rPr>
          <w:rFonts w:asciiTheme="majorHAnsi" w:hAnsiTheme="majorHAnsi"/>
        </w:rPr>
        <w:t>set? / How likely are you to purchase a</w:t>
      </w:r>
      <w:r>
        <w:rPr>
          <w:rFonts w:asciiTheme="majorHAnsi" w:hAnsiTheme="majorHAnsi"/>
        </w:rPr>
        <w:t>n</w:t>
      </w:r>
      <w:r w:rsidRPr="00613183">
        <w:rPr>
          <w:rFonts w:asciiTheme="majorHAnsi" w:hAnsiTheme="majorHAnsi"/>
        </w:rPr>
        <w:t xml:space="preserve"> </w:t>
      </w:r>
      <w:r>
        <w:rPr>
          <w:rFonts w:asciiTheme="majorHAnsi" w:hAnsiTheme="majorHAnsi"/>
        </w:rPr>
        <w:t>Uncirculated Coin set in</w:t>
      </w:r>
      <w:r w:rsidRPr="00613183">
        <w:rPr>
          <w:rFonts w:asciiTheme="majorHAnsi" w:hAnsiTheme="majorHAnsi"/>
        </w:rPr>
        <w:t xml:space="preserve"> the future?</w:t>
      </w:r>
    </w:p>
    <w:p w:rsidR="008B2B41" w:rsidRDefault="008B2B41" w:rsidP="008B2B41">
      <w:pPr>
        <w:pStyle w:val="ListParagraph"/>
        <w:numPr>
          <w:ilvl w:val="0"/>
          <w:numId w:val="23"/>
        </w:numPr>
        <w:rPr>
          <w:rFonts w:asciiTheme="majorHAnsi" w:hAnsiTheme="majorHAnsi"/>
        </w:rPr>
      </w:pPr>
      <w:r w:rsidRPr="00251253">
        <w:rPr>
          <w:rFonts w:asciiTheme="majorHAnsi" w:hAnsiTheme="majorHAnsi"/>
        </w:rPr>
        <w:t>What do you like about the current set? Dislike?</w:t>
      </w:r>
    </w:p>
    <w:p w:rsidR="008B2B41" w:rsidRPr="00251253" w:rsidRDefault="008B2B41" w:rsidP="008B2B41">
      <w:pPr>
        <w:pStyle w:val="ListParagraph"/>
        <w:numPr>
          <w:ilvl w:val="1"/>
          <w:numId w:val="23"/>
        </w:numPr>
        <w:rPr>
          <w:rFonts w:asciiTheme="majorHAnsi" w:hAnsiTheme="majorHAnsi"/>
        </w:rPr>
      </w:pPr>
      <w:r w:rsidRPr="003870B6">
        <w:rPr>
          <w:rFonts w:asciiTheme="majorHAnsi" w:hAnsiTheme="majorHAnsi"/>
          <w:b/>
        </w:rPr>
        <w:t>Probe:</w:t>
      </w:r>
      <w:r>
        <w:rPr>
          <w:rFonts w:asciiTheme="majorHAnsi" w:hAnsiTheme="majorHAnsi"/>
        </w:rPr>
        <w:t xml:space="preserve"> </w:t>
      </w:r>
      <w:r w:rsidR="00DA6D7F">
        <w:rPr>
          <w:rFonts w:asciiTheme="majorHAnsi" w:hAnsiTheme="majorHAnsi"/>
        </w:rPr>
        <w:t>display design</w:t>
      </w:r>
      <w:r>
        <w:rPr>
          <w:rFonts w:asciiTheme="majorHAnsi" w:hAnsiTheme="majorHAnsi"/>
        </w:rPr>
        <w:t>, colors</w:t>
      </w:r>
      <w:r w:rsidR="00DA6D7F">
        <w:rPr>
          <w:rFonts w:asciiTheme="majorHAnsi" w:hAnsiTheme="majorHAnsi"/>
        </w:rPr>
        <w:t>, images</w:t>
      </w:r>
      <w:r w:rsidR="001167EF">
        <w:rPr>
          <w:rFonts w:asciiTheme="majorHAnsi" w:hAnsiTheme="majorHAnsi"/>
        </w:rPr>
        <w:t>, material</w:t>
      </w:r>
    </w:p>
    <w:p w:rsidR="008B2B41" w:rsidRPr="00251253" w:rsidRDefault="008B2B41" w:rsidP="008B2B41">
      <w:pPr>
        <w:pStyle w:val="ListParagraph"/>
        <w:numPr>
          <w:ilvl w:val="0"/>
          <w:numId w:val="23"/>
        </w:numPr>
        <w:rPr>
          <w:rFonts w:asciiTheme="majorHAnsi" w:hAnsiTheme="majorHAnsi"/>
        </w:rPr>
      </w:pPr>
      <w:r w:rsidRPr="00251253">
        <w:rPr>
          <w:rFonts w:asciiTheme="majorHAnsi" w:hAnsiTheme="majorHAnsi"/>
        </w:rPr>
        <w:t>Are there any elements that could be changed to make it more appealing to you?</w:t>
      </w:r>
    </w:p>
    <w:p w:rsidR="0081303D" w:rsidRDefault="008B2B41" w:rsidP="008B2B41">
      <w:pPr>
        <w:pStyle w:val="ListParagraph"/>
        <w:numPr>
          <w:ilvl w:val="1"/>
          <w:numId w:val="23"/>
        </w:numPr>
        <w:rPr>
          <w:rFonts w:asciiTheme="majorHAnsi" w:hAnsiTheme="majorHAnsi"/>
        </w:rPr>
      </w:pPr>
      <w:r w:rsidRPr="003870B6">
        <w:rPr>
          <w:rFonts w:asciiTheme="majorHAnsi" w:hAnsiTheme="majorHAnsi"/>
          <w:b/>
        </w:rPr>
        <w:t>Probe:</w:t>
      </w:r>
      <w:r w:rsidRPr="00251253">
        <w:rPr>
          <w:rFonts w:asciiTheme="majorHAnsi" w:hAnsiTheme="majorHAnsi"/>
        </w:rPr>
        <w:t xml:space="preserve">  </w:t>
      </w:r>
      <w:r w:rsidR="00CB5447">
        <w:rPr>
          <w:rFonts w:asciiTheme="majorHAnsi" w:hAnsiTheme="majorHAnsi"/>
        </w:rPr>
        <w:t>packaging</w:t>
      </w:r>
      <w:r w:rsidR="003C4CA2">
        <w:rPr>
          <w:rFonts w:asciiTheme="majorHAnsi" w:hAnsiTheme="majorHAnsi"/>
        </w:rPr>
        <w:t xml:space="preserve"> quality</w:t>
      </w:r>
      <w:r w:rsidR="00CB5447">
        <w:rPr>
          <w:rFonts w:asciiTheme="majorHAnsi" w:hAnsiTheme="majorHAnsi"/>
        </w:rPr>
        <w:t>, artwork</w:t>
      </w:r>
    </w:p>
    <w:p w:rsidR="00DA6D7F" w:rsidRDefault="0081303D" w:rsidP="0076514F">
      <w:pPr>
        <w:pStyle w:val="ListParagraph"/>
        <w:numPr>
          <w:ilvl w:val="0"/>
          <w:numId w:val="23"/>
        </w:numPr>
        <w:rPr>
          <w:rFonts w:asciiTheme="majorHAnsi" w:hAnsiTheme="majorHAnsi"/>
        </w:rPr>
      </w:pPr>
      <w:r w:rsidRPr="0076514F">
        <w:rPr>
          <w:rFonts w:asciiTheme="majorHAnsi" w:hAnsiTheme="majorHAnsi"/>
        </w:rPr>
        <w:lastRenderedPageBreak/>
        <w:t>If the U.S.</w:t>
      </w:r>
      <w:r>
        <w:rPr>
          <w:rFonts w:asciiTheme="majorHAnsi" w:hAnsiTheme="majorHAnsi"/>
        </w:rPr>
        <w:t xml:space="preserve"> Mint were to change the theme of the Uncirculated Coin set, what might you like to see?</w:t>
      </w:r>
      <w:r w:rsidR="004D6F4A">
        <w:rPr>
          <w:rFonts w:asciiTheme="majorHAnsi" w:hAnsiTheme="majorHAnsi"/>
        </w:rPr>
        <w:t xml:space="preserve"> </w:t>
      </w:r>
    </w:p>
    <w:p w:rsidR="00943C15" w:rsidRDefault="00943C15" w:rsidP="00943C15">
      <w:pPr>
        <w:rPr>
          <w:rFonts w:asciiTheme="majorHAnsi" w:hAnsiTheme="majorHAnsi"/>
          <w:b/>
          <w:color w:val="C00000"/>
        </w:rPr>
      </w:pPr>
    </w:p>
    <w:p w:rsidR="00F4058B" w:rsidRDefault="00F4058B" w:rsidP="000F514A">
      <w:pPr>
        <w:ind w:left="720"/>
        <w:rPr>
          <w:rFonts w:asciiTheme="majorHAnsi" w:hAnsiTheme="majorHAnsi"/>
          <w:b/>
          <w:color w:val="C00000"/>
        </w:rPr>
      </w:pPr>
      <w:r>
        <w:rPr>
          <w:rFonts w:asciiTheme="majorHAnsi" w:hAnsiTheme="majorHAnsi"/>
          <w:i/>
        </w:rPr>
        <w:t>Hand out Uncirculated Sets rating sheet</w:t>
      </w:r>
      <w:r w:rsidR="000F514A">
        <w:rPr>
          <w:rFonts w:asciiTheme="majorHAnsi" w:hAnsiTheme="majorHAnsi"/>
          <w:i/>
        </w:rPr>
        <w:t xml:space="preserve"> (orange color)</w:t>
      </w:r>
    </w:p>
    <w:p w:rsidR="00F4058B" w:rsidRDefault="00F4058B" w:rsidP="00943C15">
      <w:pPr>
        <w:rPr>
          <w:rFonts w:asciiTheme="majorHAnsi" w:hAnsiTheme="majorHAnsi"/>
          <w:b/>
          <w:color w:val="C00000"/>
        </w:rPr>
      </w:pPr>
    </w:p>
    <w:p w:rsidR="00DF2AC2" w:rsidRDefault="0081303D" w:rsidP="00943C15">
      <w:pPr>
        <w:rPr>
          <w:rFonts w:asciiTheme="majorHAnsi" w:hAnsiTheme="majorHAnsi"/>
        </w:rPr>
      </w:pPr>
      <w:r w:rsidRPr="0076514F">
        <w:rPr>
          <w:rFonts w:asciiTheme="majorHAnsi" w:hAnsiTheme="majorHAnsi"/>
          <w:b/>
        </w:rPr>
        <w:t>Explain to participants:</w:t>
      </w:r>
      <w:r w:rsidRPr="00251253">
        <w:rPr>
          <w:rFonts w:asciiTheme="majorHAnsi" w:hAnsiTheme="majorHAnsi"/>
        </w:rPr>
        <w:t xml:space="preserve">  </w:t>
      </w:r>
      <w:r>
        <w:rPr>
          <w:rFonts w:asciiTheme="majorHAnsi" w:hAnsiTheme="majorHAnsi"/>
        </w:rPr>
        <w:t>Here are some examples of possible new themes for the Uncirculated Sets.</w:t>
      </w:r>
      <w:r w:rsidR="009C64E9">
        <w:rPr>
          <w:rFonts w:asciiTheme="majorHAnsi" w:hAnsiTheme="majorHAnsi"/>
        </w:rPr>
        <w:t xml:space="preserve"> The designs would include two sets of coins held in a sleeve</w:t>
      </w:r>
      <w:r w:rsidR="005713CE">
        <w:rPr>
          <w:rFonts w:asciiTheme="majorHAnsi" w:hAnsiTheme="majorHAnsi"/>
        </w:rPr>
        <w:t>, one Philadelphia</w:t>
      </w:r>
      <w:r w:rsidR="00790D00">
        <w:rPr>
          <w:rFonts w:asciiTheme="majorHAnsi" w:hAnsiTheme="majorHAnsi"/>
        </w:rPr>
        <w:t xml:space="preserve"> set</w:t>
      </w:r>
      <w:r w:rsidR="005713CE">
        <w:rPr>
          <w:rFonts w:asciiTheme="majorHAnsi" w:hAnsiTheme="majorHAnsi"/>
        </w:rPr>
        <w:t xml:space="preserve"> and one Denver</w:t>
      </w:r>
      <w:r w:rsidR="00790D00">
        <w:rPr>
          <w:rFonts w:asciiTheme="majorHAnsi" w:hAnsiTheme="majorHAnsi"/>
        </w:rPr>
        <w:t xml:space="preserve"> set</w:t>
      </w:r>
      <w:r w:rsidR="009C64E9">
        <w:rPr>
          <w:rFonts w:asciiTheme="majorHAnsi" w:hAnsiTheme="majorHAnsi"/>
        </w:rPr>
        <w:t>.</w:t>
      </w:r>
      <w:r w:rsidR="00DF2AC2">
        <w:rPr>
          <w:rFonts w:asciiTheme="majorHAnsi" w:hAnsiTheme="majorHAnsi"/>
        </w:rPr>
        <w:t xml:space="preserve"> The examples are slightly smaller than the current set, but may be the same size as the current set if produced. The price, including the sleeve, is expected to remain at $27.95</w:t>
      </w:r>
      <w:r w:rsidR="00444204">
        <w:rPr>
          <w:rFonts w:asciiTheme="majorHAnsi" w:hAnsiTheme="majorHAnsi"/>
        </w:rPr>
        <w:t>.</w:t>
      </w:r>
    </w:p>
    <w:p w:rsidR="0081303D" w:rsidRDefault="0081303D" w:rsidP="00943C15">
      <w:pPr>
        <w:rPr>
          <w:rFonts w:asciiTheme="majorHAnsi" w:hAnsiTheme="majorHAnsi"/>
          <w:b/>
          <w:color w:val="C00000"/>
        </w:rPr>
      </w:pPr>
    </w:p>
    <w:p w:rsidR="00147A1D" w:rsidRDefault="00147A1D" w:rsidP="000F514A">
      <w:pPr>
        <w:ind w:left="720"/>
        <w:rPr>
          <w:rFonts w:asciiTheme="majorHAnsi" w:hAnsiTheme="majorHAnsi"/>
          <w:i/>
        </w:rPr>
      </w:pPr>
      <w:r>
        <w:rPr>
          <w:rFonts w:asciiTheme="majorHAnsi" w:hAnsiTheme="majorHAnsi"/>
          <w:i/>
        </w:rPr>
        <w:t>Allow participants to view sample themes</w:t>
      </w:r>
      <w:r w:rsidR="0081303D">
        <w:rPr>
          <w:rFonts w:asciiTheme="majorHAnsi" w:hAnsiTheme="majorHAnsi"/>
          <w:i/>
        </w:rPr>
        <w:t xml:space="preserve"> </w:t>
      </w:r>
      <w:r w:rsidR="0081303D" w:rsidRPr="0081303D">
        <w:rPr>
          <w:rFonts w:asciiTheme="majorHAnsi" w:hAnsiTheme="majorHAnsi"/>
          <w:i/>
        </w:rPr>
        <w:t xml:space="preserve">(3 </w:t>
      </w:r>
      <w:r w:rsidR="00ED37D6" w:rsidRPr="0081303D">
        <w:rPr>
          <w:rFonts w:asciiTheme="majorHAnsi" w:hAnsiTheme="majorHAnsi"/>
          <w:i/>
        </w:rPr>
        <w:t>patriotic and</w:t>
      </w:r>
      <w:r w:rsidR="0081303D" w:rsidRPr="0081303D">
        <w:rPr>
          <w:rFonts w:asciiTheme="majorHAnsi" w:hAnsiTheme="majorHAnsi"/>
          <w:i/>
        </w:rPr>
        <w:t xml:space="preserve"> 2 other)</w:t>
      </w:r>
    </w:p>
    <w:p w:rsidR="00147A1D" w:rsidRPr="00147A1D" w:rsidRDefault="00147A1D" w:rsidP="00147A1D">
      <w:pPr>
        <w:rPr>
          <w:rFonts w:asciiTheme="majorHAnsi" w:hAnsiTheme="majorHAnsi"/>
        </w:rPr>
      </w:pPr>
    </w:p>
    <w:p w:rsidR="00147A1D" w:rsidRDefault="00147A1D" w:rsidP="00147A1D">
      <w:pPr>
        <w:pStyle w:val="ListParagraph"/>
        <w:numPr>
          <w:ilvl w:val="0"/>
          <w:numId w:val="39"/>
        </w:numPr>
        <w:rPr>
          <w:rFonts w:asciiTheme="majorHAnsi" w:hAnsiTheme="majorHAnsi"/>
        </w:rPr>
      </w:pPr>
      <w:r>
        <w:rPr>
          <w:rFonts w:asciiTheme="majorHAnsi" w:hAnsiTheme="majorHAnsi"/>
        </w:rPr>
        <w:t>What do you like about these possible themes? Dislike?</w:t>
      </w:r>
    </w:p>
    <w:p w:rsidR="009C64E9" w:rsidRDefault="009C64E9" w:rsidP="0076514F">
      <w:pPr>
        <w:pStyle w:val="ListParagraph"/>
        <w:numPr>
          <w:ilvl w:val="1"/>
          <w:numId w:val="39"/>
        </w:numPr>
        <w:rPr>
          <w:rFonts w:asciiTheme="majorHAnsi" w:hAnsiTheme="majorHAnsi"/>
        </w:rPr>
      </w:pPr>
      <w:r>
        <w:rPr>
          <w:rFonts w:asciiTheme="majorHAnsi" w:hAnsiTheme="majorHAnsi"/>
        </w:rPr>
        <w:t>Probe: design, artwork</w:t>
      </w:r>
    </w:p>
    <w:p w:rsidR="00E00433" w:rsidRPr="00147A1D" w:rsidRDefault="00E00433" w:rsidP="00147A1D">
      <w:pPr>
        <w:pStyle w:val="ListParagraph"/>
        <w:numPr>
          <w:ilvl w:val="0"/>
          <w:numId w:val="39"/>
        </w:numPr>
        <w:rPr>
          <w:rFonts w:asciiTheme="majorHAnsi" w:hAnsiTheme="majorHAnsi"/>
        </w:rPr>
      </w:pPr>
      <w:r>
        <w:rPr>
          <w:rFonts w:asciiTheme="majorHAnsi" w:hAnsiTheme="majorHAnsi"/>
        </w:rPr>
        <w:t xml:space="preserve">Which theme do you think is most appropriate for the </w:t>
      </w:r>
      <w:r w:rsidR="00243FC1">
        <w:rPr>
          <w:rFonts w:asciiTheme="majorHAnsi" w:hAnsiTheme="majorHAnsi"/>
        </w:rPr>
        <w:t>U</w:t>
      </w:r>
      <w:r>
        <w:rPr>
          <w:rFonts w:asciiTheme="majorHAnsi" w:hAnsiTheme="majorHAnsi"/>
        </w:rPr>
        <w:t>ncirculated set?</w:t>
      </w:r>
    </w:p>
    <w:p w:rsidR="00093C5A" w:rsidRPr="00093C5A" w:rsidRDefault="00093C5A" w:rsidP="00093C5A">
      <w:pPr>
        <w:rPr>
          <w:rFonts w:asciiTheme="majorHAnsi" w:hAnsiTheme="majorHAnsi"/>
        </w:rPr>
      </w:pPr>
    </w:p>
    <w:p w:rsidR="002545A7" w:rsidRDefault="002545A7" w:rsidP="002545A7">
      <w:pPr>
        <w:rPr>
          <w:rFonts w:asciiTheme="majorHAnsi" w:hAnsiTheme="majorHAnsi"/>
          <w:b/>
          <w:color w:val="C00000"/>
        </w:rPr>
      </w:pPr>
      <w:r w:rsidRPr="0076514F">
        <w:rPr>
          <w:rFonts w:asciiTheme="majorHAnsi" w:hAnsiTheme="majorHAnsi"/>
          <w:b/>
        </w:rPr>
        <w:t>Explain to participants:</w:t>
      </w:r>
      <w:r>
        <w:rPr>
          <w:rFonts w:asciiTheme="majorHAnsi" w:hAnsiTheme="majorHAnsi"/>
        </w:rPr>
        <w:t xml:space="preserve">  Currently, consumers receive the </w:t>
      </w:r>
      <w:proofErr w:type="gramStart"/>
      <w:r w:rsidR="00243FC1">
        <w:rPr>
          <w:rFonts w:asciiTheme="majorHAnsi" w:hAnsiTheme="majorHAnsi"/>
        </w:rPr>
        <w:t>U</w:t>
      </w:r>
      <w:r>
        <w:rPr>
          <w:rFonts w:asciiTheme="majorHAnsi" w:hAnsiTheme="majorHAnsi"/>
        </w:rPr>
        <w:t>ncirculated</w:t>
      </w:r>
      <w:proofErr w:type="gramEnd"/>
      <w:r>
        <w:rPr>
          <w:rFonts w:asciiTheme="majorHAnsi" w:hAnsiTheme="majorHAnsi"/>
        </w:rPr>
        <w:t xml:space="preserve"> sets in brown cardboard cartons. The</w:t>
      </w:r>
      <w:r w:rsidR="00444204">
        <w:rPr>
          <w:rFonts w:asciiTheme="majorHAnsi" w:hAnsiTheme="majorHAnsi"/>
        </w:rPr>
        <w:t xml:space="preserve"> cartons containing the sets are then shipped in a box for delivery.</w:t>
      </w:r>
      <w:r w:rsidR="00444204" w:rsidDel="00444204">
        <w:rPr>
          <w:rFonts w:asciiTheme="majorHAnsi" w:hAnsiTheme="majorHAnsi"/>
        </w:rPr>
        <w:t xml:space="preserve"> </w:t>
      </w:r>
    </w:p>
    <w:p w:rsidR="00444204" w:rsidRDefault="00444204" w:rsidP="00444204">
      <w:pPr>
        <w:rPr>
          <w:rFonts w:asciiTheme="majorHAnsi" w:hAnsiTheme="majorHAnsi"/>
        </w:rPr>
      </w:pPr>
    </w:p>
    <w:p w:rsidR="00444204" w:rsidRDefault="00444204" w:rsidP="002545A7">
      <w:pPr>
        <w:rPr>
          <w:rFonts w:asciiTheme="majorHAnsi" w:hAnsiTheme="majorHAnsi"/>
          <w:i/>
        </w:rPr>
      </w:pPr>
    </w:p>
    <w:p w:rsidR="002545A7" w:rsidRDefault="002545A7" w:rsidP="000F514A">
      <w:pPr>
        <w:ind w:left="720"/>
        <w:rPr>
          <w:rFonts w:asciiTheme="majorHAnsi" w:hAnsiTheme="majorHAnsi"/>
          <w:i/>
        </w:rPr>
      </w:pPr>
      <w:r>
        <w:rPr>
          <w:rFonts w:asciiTheme="majorHAnsi" w:hAnsiTheme="majorHAnsi"/>
          <w:i/>
        </w:rPr>
        <w:t>Allow participants to view the cartons</w:t>
      </w:r>
    </w:p>
    <w:p w:rsidR="002545A7" w:rsidRDefault="002545A7" w:rsidP="002545A7">
      <w:pPr>
        <w:rPr>
          <w:rFonts w:asciiTheme="majorHAnsi" w:hAnsiTheme="majorHAnsi"/>
          <w:b/>
          <w:color w:val="C00000"/>
        </w:rPr>
      </w:pPr>
    </w:p>
    <w:p w:rsidR="002545A7" w:rsidRDefault="002545A7" w:rsidP="002545A7">
      <w:pPr>
        <w:pStyle w:val="ListParagraph"/>
        <w:numPr>
          <w:ilvl w:val="0"/>
          <w:numId w:val="23"/>
        </w:numPr>
        <w:rPr>
          <w:rFonts w:asciiTheme="majorHAnsi" w:hAnsiTheme="majorHAnsi"/>
        </w:rPr>
      </w:pPr>
      <w:r>
        <w:rPr>
          <w:rFonts w:asciiTheme="majorHAnsi" w:hAnsiTheme="majorHAnsi"/>
        </w:rPr>
        <w:t>What do you think of this packaging?</w:t>
      </w:r>
    </w:p>
    <w:p w:rsidR="005713CE" w:rsidRDefault="00D87AD9" w:rsidP="002545A7">
      <w:pPr>
        <w:pStyle w:val="ListParagraph"/>
        <w:numPr>
          <w:ilvl w:val="0"/>
          <w:numId w:val="23"/>
        </w:numPr>
        <w:rPr>
          <w:rFonts w:asciiTheme="majorHAnsi" w:hAnsiTheme="majorHAnsi"/>
        </w:rPr>
      </w:pPr>
      <w:r>
        <w:rPr>
          <w:rFonts w:asciiTheme="majorHAnsi" w:hAnsiTheme="majorHAnsi"/>
        </w:rPr>
        <w:t xml:space="preserve">Is it better or worse for </w:t>
      </w:r>
      <w:r w:rsidR="005713CE">
        <w:rPr>
          <w:rFonts w:asciiTheme="majorHAnsi" w:hAnsiTheme="majorHAnsi"/>
        </w:rPr>
        <w:t xml:space="preserve">the cartons </w:t>
      </w:r>
      <w:r>
        <w:rPr>
          <w:rFonts w:asciiTheme="majorHAnsi" w:hAnsiTheme="majorHAnsi"/>
        </w:rPr>
        <w:t>to be</w:t>
      </w:r>
      <w:r w:rsidR="005713CE">
        <w:rPr>
          <w:rFonts w:asciiTheme="majorHAnsi" w:hAnsiTheme="majorHAnsi"/>
        </w:rPr>
        <w:t xml:space="preserve"> replaced with the sleeves discussed earlier?</w:t>
      </w:r>
    </w:p>
    <w:p w:rsidR="005713CE" w:rsidRDefault="005713CE" w:rsidP="0076514F">
      <w:pPr>
        <w:pStyle w:val="ListParagraph"/>
        <w:numPr>
          <w:ilvl w:val="1"/>
          <w:numId w:val="23"/>
        </w:numPr>
        <w:rPr>
          <w:rFonts w:asciiTheme="majorHAnsi" w:hAnsiTheme="majorHAnsi"/>
        </w:rPr>
      </w:pPr>
      <w:r>
        <w:rPr>
          <w:rFonts w:asciiTheme="majorHAnsi" w:hAnsiTheme="majorHAnsi"/>
          <w:b/>
        </w:rPr>
        <w:t>Probe:</w:t>
      </w:r>
      <w:r>
        <w:rPr>
          <w:rFonts w:asciiTheme="majorHAnsi" w:hAnsiTheme="majorHAnsi"/>
        </w:rPr>
        <w:t xml:space="preserve"> concerns for durability during shipment [Moderator’s Note: will be placed in </w:t>
      </w:r>
      <w:r w:rsidRPr="00ED37D6">
        <w:rPr>
          <w:rFonts w:asciiTheme="majorHAnsi" w:hAnsiTheme="majorHAnsi"/>
        </w:rPr>
        <w:t>shipping box</w:t>
      </w:r>
      <w:r w:rsidR="00D87AD9">
        <w:rPr>
          <w:rFonts w:asciiTheme="majorHAnsi" w:hAnsiTheme="majorHAnsi"/>
        </w:rPr>
        <w:t xml:space="preserve"> with dunnage</w:t>
      </w:r>
      <w:r w:rsidRPr="00ED37D6">
        <w:rPr>
          <w:rFonts w:asciiTheme="majorHAnsi" w:hAnsiTheme="majorHAnsi"/>
        </w:rPr>
        <w:t>.]</w:t>
      </w:r>
    </w:p>
    <w:p w:rsidR="00F4058B" w:rsidRDefault="00F4058B" w:rsidP="000F514A">
      <w:pPr>
        <w:rPr>
          <w:rFonts w:asciiTheme="majorHAnsi" w:hAnsiTheme="majorHAnsi"/>
        </w:rPr>
      </w:pPr>
    </w:p>
    <w:p w:rsidR="00F4058B" w:rsidRDefault="00F4058B" w:rsidP="000F514A">
      <w:pPr>
        <w:ind w:left="720"/>
        <w:rPr>
          <w:rFonts w:asciiTheme="majorHAnsi" w:hAnsiTheme="majorHAnsi"/>
          <w:i/>
        </w:rPr>
      </w:pPr>
      <w:r>
        <w:rPr>
          <w:rFonts w:asciiTheme="majorHAnsi" w:hAnsiTheme="majorHAnsi"/>
          <w:i/>
        </w:rPr>
        <w:t>Hand out Future Uncirculated Sets rating sheet</w:t>
      </w:r>
      <w:r w:rsidR="000F514A">
        <w:rPr>
          <w:rFonts w:asciiTheme="majorHAnsi" w:hAnsiTheme="majorHAnsi"/>
          <w:i/>
        </w:rPr>
        <w:t xml:space="preserve"> (white color)</w:t>
      </w:r>
    </w:p>
    <w:p w:rsidR="00F4058B" w:rsidRDefault="00F4058B" w:rsidP="000F514A">
      <w:pPr>
        <w:rPr>
          <w:rFonts w:asciiTheme="majorHAnsi" w:hAnsiTheme="majorHAnsi"/>
        </w:rPr>
      </w:pPr>
    </w:p>
    <w:p w:rsidR="006A5FCC" w:rsidRPr="000F514A" w:rsidRDefault="006A5FCC" w:rsidP="000F514A">
      <w:pPr>
        <w:rPr>
          <w:rFonts w:asciiTheme="majorHAnsi" w:hAnsiTheme="majorHAnsi"/>
        </w:rPr>
      </w:pPr>
    </w:p>
    <w:p w:rsidR="00F9000D" w:rsidRPr="00251253" w:rsidRDefault="0055460D" w:rsidP="003E716E">
      <w:pPr>
        <w:pStyle w:val="Heading2"/>
      </w:pPr>
      <w:r>
        <w:t>Mark Twain Commemorative</w:t>
      </w:r>
      <w:r w:rsidR="00A579C1" w:rsidRPr="00251253">
        <w:tab/>
      </w:r>
    </w:p>
    <w:p w:rsidR="00113889" w:rsidRDefault="00E1608B" w:rsidP="000F3140">
      <w:pPr>
        <w:rPr>
          <w:rFonts w:asciiTheme="majorHAnsi" w:hAnsiTheme="majorHAnsi"/>
        </w:rPr>
      </w:pPr>
      <w:r w:rsidRPr="0076514F">
        <w:rPr>
          <w:rFonts w:asciiTheme="majorHAnsi" w:hAnsiTheme="majorHAnsi"/>
          <w:b/>
        </w:rPr>
        <w:t>Explain to participants:</w:t>
      </w:r>
      <w:r w:rsidRPr="00251253">
        <w:rPr>
          <w:rFonts w:asciiTheme="majorHAnsi" w:hAnsiTheme="majorHAnsi"/>
        </w:rPr>
        <w:t xml:space="preserve"> </w:t>
      </w:r>
      <w:r w:rsidR="00FE563A">
        <w:rPr>
          <w:rFonts w:asciiTheme="majorHAnsi" w:hAnsiTheme="majorHAnsi"/>
        </w:rPr>
        <w:t xml:space="preserve"> </w:t>
      </w:r>
      <w:r w:rsidR="00113889">
        <w:rPr>
          <w:rFonts w:asciiTheme="majorHAnsi" w:hAnsiTheme="majorHAnsi"/>
        </w:rPr>
        <w:t>Each year, Congress authorizes the U.S. Mint to produce two commemorative coin</w:t>
      </w:r>
      <w:r w:rsidR="00376DFC">
        <w:rPr>
          <w:rFonts w:asciiTheme="majorHAnsi" w:hAnsiTheme="majorHAnsi"/>
        </w:rPr>
        <w:t xml:space="preserve"> programs</w:t>
      </w:r>
      <w:r w:rsidR="00113889">
        <w:rPr>
          <w:rFonts w:asciiTheme="majorHAnsi" w:hAnsiTheme="majorHAnsi"/>
        </w:rPr>
        <w:t xml:space="preserve"> honoring particular American individuals, events, or institutions. </w:t>
      </w:r>
      <w:r w:rsidR="00DD694C">
        <w:rPr>
          <w:rFonts w:asciiTheme="majorHAnsi" w:hAnsiTheme="majorHAnsi"/>
        </w:rPr>
        <w:t xml:space="preserve">For 2016, Mark Twain has been selected as one of the two honorees for the commemorative coin program. </w:t>
      </w:r>
      <w:r w:rsidR="00781364">
        <w:rPr>
          <w:rFonts w:asciiTheme="majorHAnsi" w:hAnsiTheme="majorHAnsi"/>
          <w:b/>
        </w:rPr>
        <w:t>[</w:t>
      </w:r>
      <w:r w:rsidR="004F49FB" w:rsidRPr="0076514F">
        <w:rPr>
          <w:rFonts w:asciiTheme="majorHAnsi" w:hAnsiTheme="majorHAnsi"/>
          <w:b/>
        </w:rPr>
        <w:t>Moderator’s Note:</w:t>
      </w:r>
      <w:r w:rsidR="004F49FB">
        <w:rPr>
          <w:rFonts w:asciiTheme="majorHAnsi" w:hAnsiTheme="majorHAnsi"/>
        </w:rPr>
        <w:t xml:space="preserve"> other honoree is the National Park Service Centennial] </w:t>
      </w:r>
      <w:r w:rsidR="00113889">
        <w:rPr>
          <w:rFonts w:asciiTheme="majorHAnsi" w:hAnsiTheme="majorHAnsi"/>
        </w:rPr>
        <w:t>The coins</w:t>
      </w:r>
      <w:r w:rsidR="00DD694C">
        <w:rPr>
          <w:rFonts w:asciiTheme="majorHAnsi" w:hAnsiTheme="majorHAnsi"/>
        </w:rPr>
        <w:t xml:space="preserve"> celebrating his life will be </w:t>
      </w:r>
      <w:r w:rsidR="00113889">
        <w:rPr>
          <w:rFonts w:asciiTheme="majorHAnsi" w:hAnsiTheme="majorHAnsi"/>
        </w:rPr>
        <w:t xml:space="preserve">produced </w:t>
      </w:r>
      <w:r w:rsidR="00113889" w:rsidRPr="00AB5B06">
        <w:rPr>
          <w:rFonts w:asciiTheme="majorHAnsi" w:hAnsiTheme="majorHAnsi"/>
        </w:rPr>
        <w:t>in silver and gold proof</w:t>
      </w:r>
      <w:r w:rsidR="00376DFC">
        <w:rPr>
          <w:rFonts w:asciiTheme="majorHAnsi" w:hAnsiTheme="majorHAnsi"/>
        </w:rPr>
        <w:t xml:space="preserve"> and uncirculated</w:t>
      </w:r>
      <w:r w:rsidR="00113889" w:rsidRPr="00AB5B06">
        <w:rPr>
          <w:rFonts w:asciiTheme="majorHAnsi" w:hAnsiTheme="majorHAnsi"/>
        </w:rPr>
        <w:t xml:space="preserve"> finishes</w:t>
      </w:r>
      <w:r w:rsidR="00AB5B06">
        <w:rPr>
          <w:rFonts w:asciiTheme="majorHAnsi" w:hAnsiTheme="majorHAnsi"/>
        </w:rPr>
        <w:t>,</w:t>
      </w:r>
      <w:r w:rsidR="000D6317">
        <w:rPr>
          <w:rFonts w:asciiTheme="majorHAnsi" w:hAnsiTheme="majorHAnsi"/>
        </w:rPr>
        <w:t xml:space="preserve"> </w:t>
      </w:r>
      <w:r w:rsidR="00113889">
        <w:rPr>
          <w:rFonts w:asciiTheme="majorHAnsi" w:hAnsiTheme="majorHAnsi"/>
        </w:rPr>
        <w:t>with a portion of the pr</w:t>
      </w:r>
      <w:r w:rsidR="00DD694C">
        <w:rPr>
          <w:rFonts w:asciiTheme="majorHAnsi" w:hAnsiTheme="majorHAnsi"/>
        </w:rPr>
        <w:t>oceeds for each sale donated to Mark Twain-related non-profits</w:t>
      </w:r>
      <w:r w:rsidR="00113889">
        <w:rPr>
          <w:rFonts w:asciiTheme="majorHAnsi" w:hAnsiTheme="majorHAnsi"/>
        </w:rPr>
        <w:t xml:space="preserve">. </w:t>
      </w:r>
    </w:p>
    <w:p w:rsidR="00113889" w:rsidRDefault="00113889" w:rsidP="000F3140">
      <w:pPr>
        <w:rPr>
          <w:rFonts w:asciiTheme="majorHAnsi" w:hAnsiTheme="majorHAnsi"/>
        </w:rPr>
      </w:pPr>
    </w:p>
    <w:p w:rsidR="00113889" w:rsidRDefault="00113889" w:rsidP="00113889">
      <w:pPr>
        <w:pStyle w:val="ListParagraph"/>
        <w:numPr>
          <w:ilvl w:val="0"/>
          <w:numId w:val="34"/>
        </w:numPr>
        <w:rPr>
          <w:rFonts w:asciiTheme="majorHAnsi" w:hAnsiTheme="majorHAnsi"/>
        </w:rPr>
      </w:pPr>
      <w:r>
        <w:rPr>
          <w:rFonts w:asciiTheme="majorHAnsi" w:hAnsiTheme="majorHAnsi"/>
        </w:rPr>
        <w:t>How familiar are you with Mark Twain?</w:t>
      </w:r>
    </w:p>
    <w:p w:rsidR="00113889" w:rsidRDefault="00113889" w:rsidP="00113889">
      <w:pPr>
        <w:pStyle w:val="ListParagraph"/>
        <w:numPr>
          <w:ilvl w:val="0"/>
          <w:numId w:val="34"/>
        </w:numPr>
        <w:rPr>
          <w:rFonts w:asciiTheme="majorHAnsi" w:hAnsiTheme="majorHAnsi"/>
        </w:rPr>
      </w:pPr>
      <w:r>
        <w:rPr>
          <w:rFonts w:asciiTheme="majorHAnsi" w:hAnsiTheme="majorHAnsi"/>
        </w:rPr>
        <w:t xml:space="preserve">What is important to you about this </w:t>
      </w:r>
      <w:r w:rsidR="00DD694C">
        <w:rPr>
          <w:rFonts w:asciiTheme="majorHAnsi" w:hAnsiTheme="majorHAnsi"/>
        </w:rPr>
        <w:t>individual</w:t>
      </w:r>
      <w:r>
        <w:rPr>
          <w:rFonts w:asciiTheme="majorHAnsi" w:hAnsiTheme="majorHAnsi"/>
        </w:rPr>
        <w:t>?</w:t>
      </w:r>
    </w:p>
    <w:p w:rsidR="0009006D" w:rsidRDefault="0009006D" w:rsidP="00113889">
      <w:pPr>
        <w:pStyle w:val="ListParagraph"/>
        <w:numPr>
          <w:ilvl w:val="0"/>
          <w:numId w:val="34"/>
        </w:numPr>
        <w:rPr>
          <w:rFonts w:asciiTheme="majorHAnsi" w:hAnsiTheme="majorHAnsi"/>
        </w:rPr>
      </w:pPr>
      <w:r>
        <w:rPr>
          <w:rFonts w:asciiTheme="majorHAnsi" w:hAnsiTheme="majorHAnsi"/>
        </w:rPr>
        <w:t>Would you be interested in a gold coin (approx. $4</w:t>
      </w:r>
      <w:r w:rsidR="00376DFC">
        <w:rPr>
          <w:rFonts w:asciiTheme="majorHAnsi" w:hAnsiTheme="majorHAnsi"/>
        </w:rPr>
        <w:t>3</w:t>
      </w:r>
      <w:r>
        <w:rPr>
          <w:rFonts w:asciiTheme="majorHAnsi" w:hAnsiTheme="majorHAnsi"/>
        </w:rPr>
        <w:t>0 and ~1/4 oz.) honoring Mark Twain? A Silver coin (approx.</w:t>
      </w:r>
      <w:r w:rsidR="005744F0">
        <w:rPr>
          <w:rFonts w:asciiTheme="majorHAnsi" w:hAnsiTheme="majorHAnsi"/>
        </w:rPr>
        <w:t xml:space="preserve"> $45 and ~1 oz.)?</w:t>
      </w:r>
    </w:p>
    <w:p w:rsidR="005744F0" w:rsidRDefault="005744F0" w:rsidP="0076514F">
      <w:pPr>
        <w:pStyle w:val="ListParagraph"/>
        <w:numPr>
          <w:ilvl w:val="1"/>
          <w:numId w:val="34"/>
        </w:numPr>
        <w:rPr>
          <w:rFonts w:asciiTheme="majorHAnsi" w:hAnsiTheme="majorHAnsi"/>
        </w:rPr>
      </w:pPr>
      <w:r w:rsidRPr="0076514F">
        <w:rPr>
          <w:rFonts w:asciiTheme="majorHAnsi" w:hAnsiTheme="majorHAnsi"/>
          <w:b/>
        </w:rPr>
        <w:t>Probe:</w:t>
      </w:r>
      <w:r>
        <w:rPr>
          <w:rFonts w:asciiTheme="majorHAnsi" w:hAnsiTheme="majorHAnsi"/>
        </w:rPr>
        <w:t xml:space="preserve"> two-coin </w:t>
      </w:r>
      <w:r w:rsidR="00C149B7">
        <w:rPr>
          <w:rFonts w:asciiTheme="majorHAnsi" w:hAnsiTheme="majorHAnsi"/>
        </w:rPr>
        <w:t xml:space="preserve">bundled </w:t>
      </w:r>
      <w:r>
        <w:rPr>
          <w:rFonts w:asciiTheme="majorHAnsi" w:hAnsiTheme="majorHAnsi"/>
        </w:rPr>
        <w:t>set (not a special set)</w:t>
      </w:r>
      <w:r w:rsidR="00D87AD9">
        <w:rPr>
          <w:rFonts w:asciiTheme="majorHAnsi" w:hAnsiTheme="majorHAnsi"/>
        </w:rPr>
        <w:t xml:space="preserve"> approx. $4</w:t>
      </w:r>
      <w:r w:rsidR="00376DFC">
        <w:rPr>
          <w:rFonts w:asciiTheme="majorHAnsi" w:hAnsiTheme="majorHAnsi"/>
        </w:rPr>
        <w:t>75</w:t>
      </w:r>
    </w:p>
    <w:p w:rsidR="00113889" w:rsidRDefault="00113889" w:rsidP="00113889">
      <w:pPr>
        <w:rPr>
          <w:rFonts w:asciiTheme="majorHAnsi" w:hAnsiTheme="majorHAnsi"/>
        </w:rPr>
      </w:pPr>
    </w:p>
    <w:p w:rsidR="00790D00" w:rsidRDefault="00790D00" w:rsidP="00113889">
      <w:pPr>
        <w:ind w:left="720"/>
        <w:rPr>
          <w:rFonts w:asciiTheme="majorHAnsi" w:hAnsiTheme="majorHAnsi"/>
          <w:i/>
        </w:rPr>
      </w:pPr>
      <w:r>
        <w:rPr>
          <w:rFonts w:asciiTheme="majorHAnsi" w:hAnsiTheme="majorHAnsi"/>
          <w:i/>
        </w:rPr>
        <w:t xml:space="preserve">Hand out </w:t>
      </w:r>
      <w:r w:rsidR="00F4058B">
        <w:rPr>
          <w:rFonts w:asciiTheme="majorHAnsi" w:hAnsiTheme="majorHAnsi"/>
          <w:i/>
        </w:rPr>
        <w:t xml:space="preserve">Commemorative Coins </w:t>
      </w:r>
      <w:r>
        <w:rPr>
          <w:rFonts w:asciiTheme="majorHAnsi" w:hAnsiTheme="majorHAnsi"/>
          <w:i/>
        </w:rPr>
        <w:t>rating sheet</w:t>
      </w:r>
      <w:r w:rsidR="000F514A">
        <w:rPr>
          <w:rFonts w:asciiTheme="majorHAnsi" w:hAnsiTheme="majorHAnsi"/>
          <w:i/>
        </w:rPr>
        <w:t xml:space="preserve"> (yellow color)</w:t>
      </w:r>
    </w:p>
    <w:p w:rsidR="00113889" w:rsidRDefault="00113889" w:rsidP="00113889">
      <w:pPr>
        <w:ind w:left="720"/>
        <w:rPr>
          <w:rFonts w:asciiTheme="majorHAnsi" w:hAnsiTheme="majorHAnsi"/>
          <w:i/>
        </w:rPr>
      </w:pPr>
      <w:r w:rsidRPr="00113889">
        <w:rPr>
          <w:rFonts w:asciiTheme="majorHAnsi" w:hAnsiTheme="majorHAnsi"/>
          <w:i/>
        </w:rPr>
        <w:lastRenderedPageBreak/>
        <w:t xml:space="preserve">Hand out </w:t>
      </w:r>
      <w:r w:rsidR="00F4058B">
        <w:rPr>
          <w:rFonts w:asciiTheme="majorHAnsi" w:hAnsiTheme="majorHAnsi"/>
          <w:i/>
        </w:rPr>
        <w:t xml:space="preserve">Content Focus and </w:t>
      </w:r>
      <w:r>
        <w:rPr>
          <w:rFonts w:asciiTheme="majorHAnsi" w:hAnsiTheme="majorHAnsi"/>
          <w:i/>
        </w:rPr>
        <w:t>allow time for highlighting/cross-out</w:t>
      </w:r>
      <w:r w:rsidR="00F4058B">
        <w:rPr>
          <w:rFonts w:asciiTheme="majorHAnsi" w:hAnsiTheme="majorHAnsi"/>
          <w:i/>
        </w:rPr>
        <w:t xml:space="preserve"> exercise</w:t>
      </w:r>
      <w:r w:rsidR="000F514A">
        <w:rPr>
          <w:rFonts w:asciiTheme="majorHAnsi" w:hAnsiTheme="majorHAnsi"/>
          <w:i/>
        </w:rPr>
        <w:t xml:space="preserve"> (gray color)</w:t>
      </w:r>
    </w:p>
    <w:p w:rsidR="00113889" w:rsidRDefault="00113889" w:rsidP="00113889">
      <w:pPr>
        <w:rPr>
          <w:rFonts w:asciiTheme="majorHAnsi" w:hAnsiTheme="majorHAnsi"/>
        </w:rPr>
      </w:pPr>
    </w:p>
    <w:p w:rsidR="00FE563A" w:rsidRDefault="00FE563A" w:rsidP="00113889">
      <w:pPr>
        <w:rPr>
          <w:rFonts w:asciiTheme="majorHAnsi" w:hAnsiTheme="majorHAnsi"/>
        </w:rPr>
      </w:pPr>
      <w:r w:rsidRPr="0076514F">
        <w:rPr>
          <w:rFonts w:asciiTheme="majorHAnsi" w:hAnsiTheme="majorHAnsi"/>
          <w:b/>
        </w:rPr>
        <w:t>Explain to participants:</w:t>
      </w:r>
      <w:r>
        <w:rPr>
          <w:rFonts w:asciiTheme="majorHAnsi" w:hAnsiTheme="majorHAnsi"/>
        </w:rPr>
        <w:t xml:space="preserve">  For some commemorative coins, the U.S. Mint produces a special set that can include historical information, a unique display, </w:t>
      </w:r>
      <w:r w:rsidR="00D87AD9">
        <w:rPr>
          <w:rFonts w:asciiTheme="majorHAnsi" w:hAnsiTheme="majorHAnsi"/>
        </w:rPr>
        <w:t>and</w:t>
      </w:r>
      <w:r>
        <w:rPr>
          <w:rFonts w:asciiTheme="majorHAnsi" w:hAnsiTheme="majorHAnsi"/>
        </w:rPr>
        <w:t xml:space="preserve"> additional content. </w:t>
      </w:r>
      <w:r w:rsidR="00F42A21">
        <w:rPr>
          <w:rFonts w:asciiTheme="majorHAnsi" w:hAnsiTheme="majorHAnsi"/>
        </w:rPr>
        <w:t xml:space="preserve">The </w:t>
      </w:r>
      <w:r w:rsidR="00D87AD9">
        <w:rPr>
          <w:rFonts w:asciiTheme="majorHAnsi" w:hAnsiTheme="majorHAnsi"/>
        </w:rPr>
        <w:t xml:space="preserve">envisioned </w:t>
      </w:r>
      <w:r w:rsidR="00F42A21">
        <w:rPr>
          <w:rFonts w:asciiTheme="majorHAnsi" w:hAnsiTheme="majorHAnsi"/>
        </w:rPr>
        <w:t>set would include a silver proof coin</w:t>
      </w:r>
      <w:r w:rsidR="000D6317">
        <w:rPr>
          <w:rFonts w:asciiTheme="majorHAnsi" w:hAnsiTheme="majorHAnsi"/>
        </w:rPr>
        <w:t xml:space="preserve"> and sell for approximately $</w:t>
      </w:r>
      <w:r w:rsidR="00F42A21">
        <w:rPr>
          <w:rFonts w:asciiTheme="majorHAnsi" w:hAnsiTheme="majorHAnsi"/>
        </w:rPr>
        <w:t>60</w:t>
      </w:r>
      <w:r w:rsidR="00BE7B9D">
        <w:rPr>
          <w:rFonts w:asciiTheme="majorHAnsi" w:hAnsiTheme="majorHAnsi"/>
        </w:rPr>
        <w:t>-$70</w:t>
      </w:r>
      <w:r w:rsidR="000D6317">
        <w:rPr>
          <w:rFonts w:asciiTheme="majorHAnsi" w:hAnsiTheme="majorHAnsi"/>
        </w:rPr>
        <w:t>.</w:t>
      </w:r>
    </w:p>
    <w:p w:rsidR="00FE563A" w:rsidRDefault="00FE563A" w:rsidP="00113889">
      <w:pPr>
        <w:rPr>
          <w:rFonts w:asciiTheme="majorHAnsi" w:hAnsiTheme="majorHAnsi"/>
        </w:rPr>
      </w:pPr>
    </w:p>
    <w:p w:rsidR="00DD694C" w:rsidRDefault="00DD694C" w:rsidP="00DD694C">
      <w:pPr>
        <w:ind w:left="720"/>
        <w:rPr>
          <w:rFonts w:asciiTheme="majorHAnsi" w:hAnsiTheme="majorHAnsi"/>
          <w:i/>
        </w:rPr>
      </w:pPr>
      <w:r>
        <w:rPr>
          <w:rFonts w:asciiTheme="majorHAnsi" w:hAnsiTheme="majorHAnsi"/>
          <w:i/>
        </w:rPr>
        <w:t xml:space="preserve">Allow participants to view previous commemorative </w:t>
      </w:r>
      <w:r w:rsidR="00061B98">
        <w:rPr>
          <w:rFonts w:asciiTheme="majorHAnsi" w:hAnsiTheme="majorHAnsi"/>
          <w:i/>
        </w:rPr>
        <w:t xml:space="preserve">special </w:t>
      </w:r>
      <w:r>
        <w:rPr>
          <w:rFonts w:asciiTheme="majorHAnsi" w:hAnsiTheme="majorHAnsi"/>
          <w:i/>
        </w:rPr>
        <w:t>sets</w:t>
      </w:r>
      <w:r w:rsidR="00EF24EF">
        <w:rPr>
          <w:rFonts w:asciiTheme="majorHAnsi" w:hAnsiTheme="majorHAnsi"/>
          <w:i/>
        </w:rPr>
        <w:t xml:space="preserve"> and congratulations set</w:t>
      </w:r>
    </w:p>
    <w:p w:rsidR="00DD694C" w:rsidRPr="00113889" w:rsidRDefault="00DD694C" w:rsidP="00113889">
      <w:pPr>
        <w:rPr>
          <w:rFonts w:asciiTheme="majorHAnsi" w:hAnsiTheme="majorHAnsi"/>
        </w:rPr>
      </w:pPr>
    </w:p>
    <w:p w:rsidR="00FE563A" w:rsidRDefault="00480DE7" w:rsidP="00FE563A">
      <w:pPr>
        <w:pStyle w:val="ListParagraph"/>
        <w:numPr>
          <w:ilvl w:val="0"/>
          <w:numId w:val="34"/>
        </w:numPr>
        <w:rPr>
          <w:rFonts w:asciiTheme="majorHAnsi" w:hAnsiTheme="majorHAnsi"/>
        </w:rPr>
      </w:pPr>
      <w:r w:rsidRPr="003D5FF5">
        <w:rPr>
          <w:rFonts w:asciiTheme="majorHAnsi" w:hAnsiTheme="majorHAnsi"/>
          <w:b/>
        </w:rPr>
        <w:t>[If time allows</w:t>
      </w:r>
      <w:r>
        <w:rPr>
          <w:rFonts w:asciiTheme="majorHAnsi" w:hAnsiTheme="majorHAnsi"/>
          <w:b/>
        </w:rPr>
        <w:t>:</w:t>
      </w:r>
      <w:r w:rsidRPr="003D5FF5">
        <w:rPr>
          <w:rFonts w:asciiTheme="majorHAnsi" w:hAnsiTheme="majorHAnsi"/>
          <w:b/>
        </w:rPr>
        <w:t>]</w:t>
      </w:r>
      <w:r>
        <w:rPr>
          <w:rFonts w:asciiTheme="majorHAnsi" w:hAnsiTheme="majorHAnsi"/>
        </w:rPr>
        <w:t xml:space="preserve"> </w:t>
      </w:r>
      <w:r w:rsidR="00FE563A">
        <w:rPr>
          <w:rFonts w:asciiTheme="majorHAnsi" w:hAnsiTheme="majorHAnsi"/>
        </w:rPr>
        <w:t>If the</w:t>
      </w:r>
      <w:r w:rsidR="00DD694C">
        <w:rPr>
          <w:rFonts w:asciiTheme="majorHAnsi" w:hAnsiTheme="majorHAnsi"/>
        </w:rPr>
        <w:t xml:space="preserve"> U.S.</w:t>
      </w:r>
      <w:r w:rsidR="00FE563A">
        <w:rPr>
          <w:rFonts w:asciiTheme="majorHAnsi" w:hAnsiTheme="majorHAnsi"/>
        </w:rPr>
        <w:t xml:space="preserve"> Mint were to produce such a set </w:t>
      </w:r>
      <w:r w:rsidR="00061B98">
        <w:rPr>
          <w:rFonts w:asciiTheme="majorHAnsi" w:hAnsiTheme="majorHAnsi"/>
        </w:rPr>
        <w:t xml:space="preserve">with </w:t>
      </w:r>
      <w:r w:rsidR="00FE563A">
        <w:rPr>
          <w:rFonts w:asciiTheme="majorHAnsi" w:hAnsiTheme="majorHAnsi"/>
        </w:rPr>
        <w:t>the Mark Twain</w:t>
      </w:r>
      <w:r w:rsidR="00061B98">
        <w:rPr>
          <w:rFonts w:asciiTheme="majorHAnsi" w:hAnsiTheme="majorHAnsi"/>
        </w:rPr>
        <w:t xml:space="preserve"> Proof Silver $1 commemorative coin</w:t>
      </w:r>
      <w:r w:rsidR="00FE563A">
        <w:rPr>
          <w:rFonts w:asciiTheme="majorHAnsi" w:hAnsiTheme="majorHAnsi"/>
        </w:rPr>
        <w:t>, what would you like it to focus on?</w:t>
      </w:r>
    </w:p>
    <w:p w:rsidR="00FE563A" w:rsidRDefault="00FE563A" w:rsidP="00FE563A">
      <w:pPr>
        <w:pStyle w:val="ListParagraph"/>
        <w:numPr>
          <w:ilvl w:val="0"/>
          <w:numId w:val="34"/>
        </w:numPr>
        <w:rPr>
          <w:rFonts w:asciiTheme="majorHAnsi" w:hAnsiTheme="majorHAnsi"/>
        </w:rPr>
      </w:pPr>
      <w:r>
        <w:rPr>
          <w:rFonts w:asciiTheme="majorHAnsi" w:hAnsiTheme="majorHAnsi"/>
        </w:rPr>
        <w:t>What images or other components would you like to see?</w:t>
      </w:r>
    </w:p>
    <w:p w:rsidR="00FE563A" w:rsidRDefault="00FE563A" w:rsidP="00FE563A">
      <w:pPr>
        <w:pStyle w:val="ListParagraph"/>
        <w:numPr>
          <w:ilvl w:val="1"/>
          <w:numId w:val="34"/>
        </w:numPr>
        <w:rPr>
          <w:rFonts w:asciiTheme="majorHAnsi" w:hAnsiTheme="majorHAnsi"/>
        </w:rPr>
      </w:pPr>
      <w:r w:rsidRPr="000D6317">
        <w:rPr>
          <w:rFonts w:asciiTheme="majorHAnsi" w:hAnsiTheme="majorHAnsi"/>
          <w:b/>
        </w:rPr>
        <w:t>Probe:</w:t>
      </w:r>
      <w:r>
        <w:rPr>
          <w:rFonts w:asciiTheme="majorHAnsi" w:hAnsiTheme="majorHAnsi"/>
        </w:rPr>
        <w:t xml:space="preserve"> </w:t>
      </w:r>
      <w:r w:rsidR="00DD694C">
        <w:rPr>
          <w:rFonts w:asciiTheme="majorHAnsi" w:hAnsiTheme="majorHAnsi"/>
        </w:rPr>
        <w:t>stamps,</w:t>
      </w:r>
      <w:r w:rsidR="0090722B">
        <w:rPr>
          <w:rFonts w:asciiTheme="majorHAnsi" w:hAnsiTheme="majorHAnsi"/>
        </w:rPr>
        <w:t xml:space="preserve"> </w:t>
      </w:r>
      <w:r w:rsidR="00A7661B">
        <w:rPr>
          <w:rFonts w:asciiTheme="majorHAnsi" w:hAnsiTheme="majorHAnsi"/>
        </w:rPr>
        <w:t>quotes</w:t>
      </w:r>
      <w:r w:rsidR="0090722B">
        <w:rPr>
          <w:rFonts w:asciiTheme="majorHAnsi" w:hAnsiTheme="majorHAnsi"/>
        </w:rPr>
        <w:t>,</w:t>
      </w:r>
      <w:r w:rsidR="00DD694C">
        <w:rPr>
          <w:rFonts w:asciiTheme="majorHAnsi" w:hAnsiTheme="majorHAnsi"/>
        </w:rPr>
        <w:t xml:space="preserve"> </w:t>
      </w:r>
      <w:r w:rsidR="00061B98">
        <w:rPr>
          <w:rFonts w:asciiTheme="majorHAnsi" w:hAnsiTheme="majorHAnsi"/>
        </w:rPr>
        <w:t>prints, images</w:t>
      </w:r>
      <w:r w:rsidR="00FE4D15">
        <w:rPr>
          <w:rFonts w:asciiTheme="majorHAnsi" w:hAnsiTheme="majorHAnsi"/>
        </w:rPr>
        <w:t>,</w:t>
      </w:r>
      <w:r w:rsidR="00061B98">
        <w:rPr>
          <w:rFonts w:asciiTheme="majorHAnsi" w:hAnsiTheme="majorHAnsi"/>
        </w:rPr>
        <w:t xml:space="preserve"> </w:t>
      </w:r>
      <w:r w:rsidR="00DD694C">
        <w:rPr>
          <w:rFonts w:asciiTheme="majorHAnsi" w:hAnsiTheme="majorHAnsi"/>
        </w:rPr>
        <w:t>etc.</w:t>
      </w:r>
    </w:p>
    <w:p w:rsidR="0090722B" w:rsidRPr="003D5FF5" w:rsidRDefault="0090722B" w:rsidP="00A8562D">
      <w:pPr>
        <w:pStyle w:val="ListParagraph"/>
        <w:numPr>
          <w:ilvl w:val="1"/>
          <w:numId w:val="34"/>
        </w:numPr>
        <w:rPr>
          <w:rFonts w:asciiTheme="majorHAnsi" w:hAnsiTheme="majorHAnsi"/>
        </w:rPr>
      </w:pPr>
      <w:r w:rsidRPr="00A8562D">
        <w:rPr>
          <w:rFonts w:asciiTheme="majorHAnsi" w:hAnsiTheme="majorHAnsi"/>
          <w:b/>
        </w:rPr>
        <w:t>[Moderator’s Note</w:t>
      </w:r>
      <w:r w:rsidRPr="00A8562D">
        <w:rPr>
          <w:rFonts w:asciiTheme="majorHAnsi" w:hAnsiTheme="majorHAnsi"/>
        </w:rPr>
        <w:t>: Replicas</w:t>
      </w:r>
      <w:r w:rsidR="00A7661B">
        <w:rPr>
          <w:rFonts w:asciiTheme="majorHAnsi" w:hAnsiTheme="majorHAnsi"/>
        </w:rPr>
        <w:t>, additional coins,</w:t>
      </w:r>
      <w:r w:rsidRPr="00A8562D">
        <w:rPr>
          <w:rFonts w:asciiTheme="majorHAnsi" w:hAnsiTheme="majorHAnsi"/>
        </w:rPr>
        <w:t xml:space="preserve"> or other customized special items are not being encouraged for this set</w:t>
      </w:r>
      <w:r w:rsidR="00D87AD9">
        <w:rPr>
          <w:rFonts w:asciiTheme="majorHAnsi" w:hAnsiTheme="majorHAnsi"/>
        </w:rPr>
        <w:t>.</w:t>
      </w:r>
      <w:r w:rsidRPr="00A8562D">
        <w:rPr>
          <w:rFonts w:asciiTheme="majorHAnsi" w:hAnsiTheme="majorHAnsi"/>
          <w:b/>
        </w:rPr>
        <w:t>]</w:t>
      </w:r>
    </w:p>
    <w:p w:rsidR="00DF5776" w:rsidRPr="003D5FF5" w:rsidRDefault="00DF5776" w:rsidP="00DF5776">
      <w:pPr>
        <w:pStyle w:val="ListParagraph"/>
        <w:numPr>
          <w:ilvl w:val="1"/>
          <w:numId w:val="34"/>
        </w:numPr>
        <w:rPr>
          <w:rFonts w:asciiTheme="majorHAnsi" w:hAnsiTheme="majorHAnsi"/>
        </w:rPr>
      </w:pPr>
      <w:r w:rsidRPr="00A8562D">
        <w:rPr>
          <w:rFonts w:asciiTheme="majorHAnsi" w:hAnsiTheme="majorHAnsi"/>
          <w:b/>
        </w:rPr>
        <w:t>[Moderator’s Note</w:t>
      </w:r>
      <w:r w:rsidRPr="00A8562D">
        <w:rPr>
          <w:rFonts w:asciiTheme="majorHAnsi" w:hAnsiTheme="majorHAnsi"/>
        </w:rPr>
        <w:t xml:space="preserve">: </w:t>
      </w:r>
      <w:r w:rsidRPr="0023633D">
        <w:t xml:space="preserve">The majority of Twain’s </w:t>
      </w:r>
      <w:r w:rsidRPr="0023633D">
        <w:rPr>
          <w:iCs/>
        </w:rPr>
        <w:t>texts</w:t>
      </w:r>
      <w:r w:rsidRPr="0023633D">
        <w:t xml:space="preserve"> (before 1923, including Huck Finn and Tom Sawyer) are in the public domain. Images, reprint editions with </w:t>
      </w:r>
      <w:proofErr w:type="gramStart"/>
      <w:r w:rsidRPr="0023633D">
        <w:t>edits</w:t>
      </w:r>
      <w:proofErr w:type="gramEnd"/>
      <w:r w:rsidRPr="0023633D">
        <w:t xml:space="preserve"> or criticism, and posthumously published works may still fall under copyright</w:t>
      </w:r>
      <w:r w:rsidRPr="0023633D">
        <w:rPr>
          <w:rFonts w:asciiTheme="majorHAnsi" w:hAnsiTheme="majorHAnsi"/>
        </w:rPr>
        <w:t>.</w:t>
      </w:r>
      <w:r w:rsidRPr="0023633D">
        <w:rPr>
          <w:rFonts w:asciiTheme="majorHAnsi" w:hAnsiTheme="majorHAnsi"/>
          <w:b/>
        </w:rPr>
        <w:t>]</w:t>
      </w:r>
    </w:p>
    <w:p w:rsidR="00D021E9" w:rsidRPr="00A8562D" w:rsidRDefault="00D021E9" w:rsidP="00A8562D">
      <w:pPr>
        <w:pStyle w:val="ListParagraph"/>
        <w:numPr>
          <w:ilvl w:val="0"/>
          <w:numId w:val="34"/>
        </w:numPr>
        <w:rPr>
          <w:rFonts w:asciiTheme="majorHAnsi" w:hAnsiTheme="majorHAnsi"/>
        </w:rPr>
      </w:pPr>
      <w:r w:rsidRPr="00A8562D">
        <w:rPr>
          <w:rFonts w:asciiTheme="majorHAnsi" w:hAnsiTheme="majorHAnsi"/>
        </w:rPr>
        <w:t xml:space="preserve">Among these previous commemorative </w:t>
      </w:r>
      <w:r w:rsidR="00061B98">
        <w:rPr>
          <w:rFonts w:asciiTheme="majorHAnsi" w:hAnsiTheme="majorHAnsi"/>
        </w:rPr>
        <w:t xml:space="preserve">special </w:t>
      </w:r>
      <w:r w:rsidRPr="00A8562D">
        <w:rPr>
          <w:rFonts w:asciiTheme="majorHAnsi" w:hAnsiTheme="majorHAnsi"/>
        </w:rPr>
        <w:t>sets, which packaging is most appealing to you?</w:t>
      </w:r>
    </w:p>
    <w:p w:rsidR="00D021E9" w:rsidRPr="00FC2C72" w:rsidRDefault="00D021E9" w:rsidP="00D021E9">
      <w:pPr>
        <w:pStyle w:val="ListParagraph"/>
        <w:numPr>
          <w:ilvl w:val="1"/>
          <w:numId w:val="34"/>
        </w:numPr>
        <w:rPr>
          <w:rFonts w:asciiTheme="majorHAnsi" w:hAnsiTheme="majorHAnsi"/>
        </w:rPr>
      </w:pPr>
      <w:r>
        <w:rPr>
          <w:rFonts w:asciiTheme="majorHAnsi" w:hAnsiTheme="majorHAnsi"/>
          <w:b/>
        </w:rPr>
        <w:t xml:space="preserve">Probe: </w:t>
      </w:r>
      <w:r>
        <w:rPr>
          <w:rFonts w:asciiTheme="majorHAnsi" w:hAnsiTheme="majorHAnsi"/>
        </w:rPr>
        <w:t>size, shape, presentation/display, coin holder, graphic/image placement</w:t>
      </w:r>
    </w:p>
    <w:p w:rsidR="00FC2C72" w:rsidRDefault="00FC2C72" w:rsidP="00FC2C72">
      <w:pPr>
        <w:pStyle w:val="ListParagraph"/>
        <w:numPr>
          <w:ilvl w:val="0"/>
          <w:numId w:val="34"/>
        </w:numPr>
        <w:rPr>
          <w:rFonts w:asciiTheme="majorHAnsi" w:hAnsiTheme="majorHAnsi"/>
        </w:rPr>
      </w:pPr>
      <w:r w:rsidRPr="00FC2C72">
        <w:rPr>
          <w:rFonts w:asciiTheme="majorHAnsi" w:hAnsiTheme="majorHAnsi"/>
        </w:rPr>
        <w:t>Do you prefer an informational booklet or information printed on the packaging?</w:t>
      </w:r>
      <w:r w:rsidR="004E2A17">
        <w:rPr>
          <w:rFonts w:asciiTheme="majorHAnsi" w:hAnsiTheme="majorHAnsi"/>
        </w:rPr>
        <w:t xml:space="preserve"> </w:t>
      </w:r>
      <w:r w:rsidR="00D021E9">
        <w:rPr>
          <w:rFonts w:asciiTheme="majorHAnsi" w:hAnsiTheme="majorHAnsi"/>
        </w:rPr>
        <w:t>Both?</w:t>
      </w:r>
    </w:p>
    <w:p w:rsidR="00A7661B" w:rsidRPr="0076514F" w:rsidRDefault="00A7661B" w:rsidP="0076514F">
      <w:pPr>
        <w:pStyle w:val="ListParagraph"/>
        <w:numPr>
          <w:ilvl w:val="1"/>
          <w:numId w:val="34"/>
        </w:numPr>
        <w:rPr>
          <w:rFonts w:asciiTheme="majorHAnsi" w:hAnsiTheme="majorHAnsi"/>
          <w:b/>
        </w:rPr>
      </w:pPr>
      <w:r w:rsidRPr="0076514F">
        <w:rPr>
          <w:rFonts w:asciiTheme="majorHAnsi" w:hAnsiTheme="majorHAnsi"/>
          <w:b/>
        </w:rPr>
        <w:t xml:space="preserve">Probe: </w:t>
      </w:r>
      <w:r>
        <w:rPr>
          <w:rFonts w:asciiTheme="majorHAnsi" w:hAnsiTheme="majorHAnsi"/>
        </w:rPr>
        <w:t xml:space="preserve">if desired, should booklet </w:t>
      </w:r>
      <w:r w:rsidR="00061B98">
        <w:rPr>
          <w:rFonts w:asciiTheme="majorHAnsi" w:hAnsiTheme="majorHAnsi"/>
        </w:rPr>
        <w:t xml:space="preserve">and/or packaging </w:t>
      </w:r>
      <w:r>
        <w:rPr>
          <w:rFonts w:asciiTheme="majorHAnsi" w:hAnsiTheme="majorHAnsi"/>
        </w:rPr>
        <w:t>include photos only, a mix of photos and information, or information only?</w:t>
      </w:r>
    </w:p>
    <w:p w:rsidR="00FE563A" w:rsidRDefault="00FE563A" w:rsidP="00FE563A">
      <w:pPr>
        <w:rPr>
          <w:rFonts w:asciiTheme="majorHAnsi" w:hAnsiTheme="majorHAnsi"/>
        </w:rPr>
      </w:pPr>
    </w:p>
    <w:p w:rsidR="00A01BBE" w:rsidRDefault="00A01BBE" w:rsidP="00A01BBE">
      <w:pPr>
        <w:ind w:left="720"/>
        <w:rPr>
          <w:rFonts w:asciiTheme="majorHAnsi" w:hAnsiTheme="majorHAnsi"/>
          <w:i/>
        </w:rPr>
      </w:pPr>
      <w:r w:rsidRPr="00A01BBE">
        <w:rPr>
          <w:rFonts w:asciiTheme="majorHAnsi" w:hAnsiTheme="majorHAnsi"/>
          <w:i/>
        </w:rPr>
        <w:t xml:space="preserve">Hand </w:t>
      </w:r>
      <w:r w:rsidR="00790D00" w:rsidRPr="00A01BBE">
        <w:rPr>
          <w:rFonts w:asciiTheme="majorHAnsi" w:hAnsiTheme="majorHAnsi"/>
          <w:i/>
        </w:rPr>
        <w:t>out</w:t>
      </w:r>
      <w:r w:rsidR="00790D00">
        <w:rPr>
          <w:rFonts w:asciiTheme="majorHAnsi" w:hAnsiTheme="majorHAnsi"/>
          <w:i/>
        </w:rPr>
        <w:t xml:space="preserve"> </w:t>
      </w:r>
      <w:r w:rsidR="00F4058B">
        <w:rPr>
          <w:rFonts w:asciiTheme="majorHAnsi" w:hAnsiTheme="majorHAnsi"/>
          <w:i/>
        </w:rPr>
        <w:t>Comme</w:t>
      </w:r>
      <w:r w:rsidR="00790D00">
        <w:rPr>
          <w:rFonts w:asciiTheme="majorHAnsi" w:hAnsiTheme="majorHAnsi"/>
          <w:i/>
        </w:rPr>
        <w:t>morative set</w:t>
      </w:r>
      <w:r w:rsidRPr="00A01BBE">
        <w:rPr>
          <w:rFonts w:asciiTheme="majorHAnsi" w:hAnsiTheme="majorHAnsi"/>
          <w:i/>
        </w:rPr>
        <w:t xml:space="preserve"> rating sheet</w:t>
      </w:r>
      <w:r w:rsidR="000F514A">
        <w:rPr>
          <w:rFonts w:asciiTheme="majorHAnsi" w:hAnsiTheme="majorHAnsi"/>
          <w:i/>
        </w:rPr>
        <w:t xml:space="preserve"> (blue color)</w:t>
      </w:r>
    </w:p>
    <w:p w:rsidR="00F7588F" w:rsidRDefault="00F7588F" w:rsidP="00A01BBE">
      <w:pPr>
        <w:ind w:left="720"/>
        <w:rPr>
          <w:rFonts w:asciiTheme="majorHAnsi" w:hAnsiTheme="majorHAnsi"/>
          <w:i/>
        </w:rPr>
      </w:pPr>
    </w:p>
    <w:p w:rsidR="00A579C1" w:rsidRPr="00251253" w:rsidRDefault="00140C0D" w:rsidP="00A579C1">
      <w:pPr>
        <w:pStyle w:val="Heading2"/>
      </w:pPr>
      <w:r>
        <w:t>U</w:t>
      </w:r>
      <w:r w:rsidR="00061B98">
        <w:t>nited States</w:t>
      </w:r>
      <w:r>
        <w:t xml:space="preserve"> Mint </w:t>
      </w:r>
      <w:r w:rsidR="0055460D">
        <w:t>Arts Medal</w:t>
      </w:r>
      <w:r w:rsidR="00061B98">
        <w:t>s</w:t>
      </w:r>
      <w:r w:rsidR="0055460D">
        <w:t xml:space="preserve"> Program</w:t>
      </w:r>
      <w:r w:rsidR="00A579C1" w:rsidRPr="00251253">
        <w:tab/>
      </w:r>
    </w:p>
    <w:p w:rsidR="00D87AD9" w:rsidRDefault="00A579C1" w:rsidP="00A579C1">
      <w:pPr>
        <w:rPr>
          <w:rFonts w:asciiTheme="majorHAnsi" w:hAnsiTheme="majorHAnsi"/>
        </w:rPr>
      </w:pPr>
      <w:r w:rsidRPr="0076514F">
        <w:rPr>
          <w:rFonts w:asciiTheme="majorHAnsi" w:hAnsiTheme="majorHAnsi"/>
          <w:b/>
        </w:rPr>
        <w:t>Explain to participants:</w:t>
      </w:r>
      <w:r w:rsidR="002F687B" w:rsidRPr="00251253">
        <w:rPr>
          <w:rFonts w:asciiTheme="majorHAnsi" w:hAnsiTheme="majorHAnsi"/>
        </w:rPr>
        <w:t xml:space="preserve"> </w:t>
      </w:r>
      <w:r w:rsidR="00125DAD">
        <w:rPr>
          <w:rFonts w:asciiTheme="majorHAnsi" w:hAnsiTheme="majorHAnsi"/>
        </w:rPr>
        <w:t>The U.S. Mint is exploring a new category of annual medals featuring freestyle art with an American theme. Unlike previous medals honoring specific individuals or events, U.S. Mint artists</w:t>
      </w:r>
      <w:r w:rsidR="00061B98">
        <w:rPr>
          <w:rFonts w:asciiTheme="majorHAnsi" w:hAnsiTheme="majorHAnsi"/>
        </w:rPr>
        <w:t xml:space="preserve"> would</w:t>
      </w:r>
      <w:r w:rsidR="00125DAD">
        <w:rPr>
          <w:rFonts w:asciiTheme="majorHAnsi" w:hAnsiTheme="majorHAnsi"/>
        </w:rPr>
        <w:t xml:space="preserve"> express the values, aspirations, and shared heritage of the nation as the artist is inspired</w:t>
      </w:r>
      <w:r w:rsidR="00061B98">
        <w:rPr>
          <w:rFonts w:asciiTheme="majorHAnsi" w:hAnsiTheme="majorHAnsi"/>
        </w:rPr>
        <w:t xml:space="preserve"> for the medals designs</w:t>
      </w:r>
      <w:r w:rsidR="00125DAD">
        <w:rPr>
          <w:rFonts w:asciiTheme="majorHAnsi" w:hAnsiTheme="majorHAnsi"/>
        </w:rPr>
        <w:t>.</w:t>
      </w:r>
      <w:r w:rsidR="00FA2DB2">
        <w:rPr>
          <w:rFonts w:asciiTheme="majorHAnsi" w:hAnsiTheme="majorHAnsi"/>
        </w:rPr>
        <w:t xml:space="preserve"> Two medals are expected to be rel</w:t>
      </w:r>
      <w:r w:rsidR="00E825CC">
        <w:rPr>
          <w:rFonts w:asciiTheme="majorHAnsi" w:hAnsiTheme="majorHAnsi"/>
        </w:rPr>
        <w:t>eased each year in this program</w:t>
      </w:r>
      <w:r w:rsidR="009046A3">
        <w:rPr>
          <w:rFonts w:asciiTheme="majorHAnsi" w:hAnsiTheme="majorHAnsi"/>
        </w:rPr>
        <w:t>.</w:t>
      </w:r>
      <w:r w:rsidR="00206D5A">
        <w:rPr>
          <w:rFonts w:asciiTheme="majorHAnsi" w:hAnsiTheme="majorHAnsi"/>
        </w:rPr>
        <w:t xml:space="preserve"> One medal will be focused on</w:t>
      </w:r>
      <w:r w:rsidR="00D87AD9">
        <w:rPr>
          <w:rFonts w:asciiTheme="majorHAnsi" w:hAnsiTheme="majorHAnsi"/>
        </w:rPr>
        <w:t xml:space="preserve"> contemporary</w:t>
      </w:r>
      <w:r w:rsidR="00061B98">
        <w:rPr>
          <w:rFonts w:asciiTheme="majorHAnsi" w:hAnsiTheme="majorHAnsi"/>
        </w:rPr>
        <w:t xml:space="preserve"> expressions</w:t>
      </w:r>
      <w:r w:rsidR="00D87AD9">
        <w:rPr>
          <w:rFonts w:asciiTheme="majorHAnsi" w:hAnsiTheme="majorHAnsi"/>
        </w:rPr>
        <w:t xml:space="preserve"> </w:t>
      </w:r>
      <w:r w:rsidR="00206D5A">
        <w:rPr>
          <w:rFonts w:asciiTheme="majorHAnsi" w:hAnsiTheme="majorHAnsi"/>
        </w:rPr>
        <w:t>of “Liberty,” while the other will be an American theme of the artists’ choosing.</w:t>
      </w:r>
      <w:r w:rsidR="00E1147F">
        <w:rPr>
          <w:rFonts w:asciiTheme="majorHAnsi" w:hAnsiTheme="majorHAnsi"/>
        </w:rPr>
        <w:t xml:space="preserve"> </w:t>
      </w:r>
      <w:r w:rsidR="009046A3">
        <w:rPr>
          <w:rFonts w:asciiTheme="majorHAnsi" w:hAnsiTheme="majorHAnsi"/>
        </w:rPr>
        <w:t xml:space="preserve">The medals may be released in silver (approx. $50 and .999 silver) or Bronze </w:t>
      </w:r>
      <w:r w:rsidR="009046A3" w:rsidRPr="006C42CB">
        <w:rPr>
          <w:rFonts w:asciiTheme="majorHAnsi" w:hAnsiTheme="majorHAnsi"/>
        </w:rPr>
        <w:t>(approx. $</w:t>
      </w:r>
      <w:r w:rsidR="006C42CB" w:rsidRPr="006C42CB">
        <w:rPr>
          <w:rFonts w:asciiTheme="majorHAnsi" w:hAnsiTheme="majorHAnsi"/>
        </w:rPr>
        <w:t>6.95</w:t>
      </w:r>
      <w:r w:rsidR="009046A3" w:rsidRPr="006C42CB">
        <w:rPr>
          <w:rFonts w:asciiTheme="majorHAnsi" w:hAnsiTheme="majorHAnsi"/>
        </w:rPr>
        <w:t>)</w:t>
      </w:r>
      <w:r w:rsidR="004D44BC">
        <w:rPr>
          <w:rFonts w:asciiTheme="majorHAnsi" w:hAnsiTheme="majorHAnsi"/>
        </w:rPr>
        <w:t xml:space="preserve"> and will likely come in a 1 – 5/16” size.</w:t>
      </w:r>
      <w:r w:rsidR="004D44BC" w:rsidDel="004D44BC">
        <w:rPr>
          <w:rFonts w:asciiTheme="majorHAnsi" w:hAnsiTheme="majorHAnsi"/>
        </w:rPr>
        <w:t xml:space="preserve"> </w:t>
      </w:r>
    </w:p>
    <w:p w:rsidR="00F4058B" w:rsidRDefault="00F4058B" w:rsidP="00851B91">
      <w:pPr>
        <w:rPr>
          <w:rFonts w:asciiTheme="majorHAnsi" w:hAnsiTheme="majorHAnsi"/>
          <w:i/>
        </w:rPr>
      </w:pPr>
    </w:p>
    <w:p w:rsidR="00721BF6" w:rsidRDefault="00721BF6" w:rsidP="000F514A">
      <w:pPr>
        <w:ind w:left="720"/>
        <w:rPr>
          <w:rFonts w:asciiTheme="majorHAnsi" w:hAnsiTheme="majorHAnsi"/>
        </w:rPr>
      </w:pPr>
      <w:r>
        <w:rPr>
          <w:rFonts w:asciiTheme="majorHAnsi" w:hAnsiTheme="majorHAnsi"/>
          <w:i/>
        </w:rPr>
        <w:t>Allow participants to view New Frontier Bronze medal (NASA missions), Norman Borlaug medal (Nobel Peace Prize winning biologist who developed high-yield, disease-resistant wheat, credited with saving over 1B people from starvation),</w:t>
      </w:r>
      <w:r w:rsidR="00F4058B">
        <w:rPr>
          <w:rFonts w:asciiTheme="majorHAnsi" w:hAnsiTheme="majorHAnsi"/>
          <w:i/>
        </w:rPr>
        <w:t xml:space="preserve"> Tuskegee Airmen medal (</w:t>
      </w:r>
      <w:r w:rsidR="00C2687C">
        <w:rPr>
          <w:rFonts w:asciiTheme="majorHAnsi" w:hAnsiTheme="majorHAnsi"/>
          <w:i/>
        </w:rPr>
        <w:t>African</w:t>
      </w:r>
      <w:r w:rsidR="00F4058B">
        <w:rPr>
          <w:rFonts w:asciiTheme="majorHAnsi" w:hAnsiTheme="majorHAnsi"/>
          <w:i/>
        </w:rPr>
        <w:t xml:space="preserve"> American WWII military </w:t>
      </w:r>
      <w:r w:rsidR="00C2687C">
        <w:rPr>
          <w:rFonts w:asciiTheme="majorHAnsi" w:hAnsiTheme="majorHAnsi"/>
          <w:i/>
        </w:rPr>
        <w:t>pilots</w:t>
      </w:r>
      <w:r w:rsidR="00F4058B">
        <w:rPr>
          <w:rFonts w:asciiTheme="majorHAnsi" w:hAnsiTheme="majorHAnsi"/>
          <w:i/>
        </w:rPr>
        <w:t>)</w:t>
      </w:r>
      <w:r w:rsidR="00C2687C">
        <w:rPr>
          <w:rFonts w:asciiTheme="majorHAnsi" w:hAnsiTheme="majorHAnsi"/>
          <w:i/>
        </w:rPr>
        <w:t>, and Theodore Roosevelt Coin &amp; Chronicles set (Silver and Bronze medals included)</w:t>
      </w:r>
      <w:r w:rsidR="00CB76CF">
        <w:rPr>
          <w:rFonts w:asciiTheme="majorHAnsi" w:hAnsiTheme="majorHAnsi"/>
          <w:i/>
        </w:rPr>
        <w:t xml:space="preserve">.  Allow participants to view </w:t>
      </w:r>
      <w:r w:rsidR="00CB76CF" w:rsidRPr="00CB76CF">
        <w:rPr>
          <w:rFonts w:asciiTheme="majorHAnsi" w:hAnsiTheme="majorHAnsi"/>
          <w:i/>
        </w:rPr>
        <w:t>placard</w:t>
      </w:r>
      <w:r w:rsidR="00CB76CF">
        <w:rPr>
          <w:rFonts w:asciiTheme="majorHAnsi" w:hAnsiTheme="majorHAnsi"/>
          <w:i/>
        </w:rPr>
        <w:t>s for images likely to appear on reverse.</w:t>
      </w:r>
      <w:r>
        <w:rPr>
          <w:rFonts w:asciiTheme="majorHAnsi" w:hAnsiTheme="majorHAnsi"/>
          <w:i/>
        </w:rPr>
        <w:t xml:space="preserve"> </w:t>
      </w:r>
    </w:p>
    <w:p w:rsidR="00125DAD" w:rsidRDefault="00125DAD" w:rsidP="00A579C1">
      <w:pPr>
        <w:rPr>
          <w:rFonts w:asciiTheme="majorHAnsi" w:hAnsiTheme="majorHAnsi"/>
        </w:rPr>
      </w:pPr>
    </w:p>
    <w:p w:rsidR="005C179C" w:rsidRPr="0076514F" w:rsidRDefault="007243F9" w:rsidP="0076514F">
      <w:pPr>
        <w:pStyle w:val="ListParagraph"/>
        <w:numPr>
          <w:ilvl w:val="0"/>
          <w:numId w:val="23"/>
        </w:numPr>
      </w:pPr>
      <w:r w:rsidRPr="00613183">
        <w:rPr>
          <w:rFonts w:asciiTheme="majorHAnsi" w:hAnsiTheme="majorHAnsi"/>
        </w:rPr>
        <w:t>Hav</w:t>
      </w:r>
      <w:r w:rsidR="00125DAD">
        <w:rPr>
          <w:rFonts w:asciiTheme="majorHAnsi" w:hAnsiTheme="majorHAnsi"/>
        </w:rPr>
        <w:t>e you ever purchased medals</w:t>
      </w:r>
      <w:r w:rsidR="007D2CCF">
        <w:rPr>
          <w:rFonts w:asciiTheme="majorHAnsi" w:hAnsiTheme="majorHAnsi"/>
        </w:rPr>
        <w:t xml:space="preserve"> from the United States Mint</w:t>
      </w:r>
      <w:r w:rsidRPr="00613183">
        <w:rPr>
          <w:rFonts w:asciiTheme="majorHAnsi" w:hAnsiTheme="majorHAnsi"/>
        </w:rPr>
        <w:t>?</w:t>
      </w:r>
      <w:r w:rsidR="00613183" w:rsidRPr="00613183">
        <w:rPr>
          <w:rFonts w:asciiTheme="majorHAnsi" w:hAnsiTheme="majorHAnsi"/>
        </w:rPr>
        <w:t xml:space="preserve"> / </w:t>
      </w:r>
      <w:r w:rsidR="00A579C1" w:rsidRPr="00613183">
        <w:rPr>
          <w:rFonts w:asciiTheme="majorHAnsi" w:hAnsiTheme="majorHAnsi"/>
        </w:rPr>
        <w:t xml:space="preserve">How likely </w:t>
      </w:r>
      <w:r w:rsidR="00CE261C" w:rsidRPr="00613183">
        <w:rPr>
          <w:rFonts w:asciiTheme="majorHAnsi" w:hAnsiTheme="majorHAnsi"/>
        </w:rPr>
        <w:t xml:space="preserve">are </w:t>
      </w:r>
      <w:r w:rsidR="00B956EF" w:rsidRPr="00613183">
        <w:rPr>
          <w:rFonts w:asciiTheme="majorHAnsi" w:hAnsiTheme="majorHAnsi"/>
        </w:rPr>
        <w:t>you to</w:t>
      </w:r>
      <w:r w:rsidR="00CE261C" w:rsidRPr="00613183">
        <w:rPr>
          <w:rFonts w:asciiTheme="majorHAnsi" w:hAnsiTheme="majorHAnsi"/>
        </w:rPr>
        <w:t xml:space="preserve"> purchase </w:t>
      </w:r>
      <w:r w:rsidR="00125DAD">
        <w:rPr>
          <w:rFonts w:asciiTheme="majorHAnsi" w:hAnsiTheme="majorHAnsi"/>
        </w:rPr>
        <w:t>medals like these</w:t>
      </w:r>
      <w:r w:rsidR="00CE261C" w:rsidRPr="00613183">
        <w:rPr>
          <w:rFonts w:asciiTheme="majorHAnsi" w:hAnsiTheme="majorHAnsi"/>
        </w:rPr>
        <w:t>?</w:t>
      </w:r>
    </w:p>
    <w:p w:rsidR="00846D7B" w:rsidRDefault="00FA2DB2" w:rsidP="00846D7B">
      <w:pPr>
        <w:pStyle w:val="ListParagraph"/>
        <w:numPr>
          <w:ilvl w:val="0"/>
          <w:numId w:val="23"/>
        </w:numPr>
        <w:rPr>
          <w:rFonts w:asciiTheme="majorHAnsi" w:hAnsiTheme="majorHAnsi"/>
        </w:rPr>
      </w:pPr>
      <w:r w:rsidRPr="00ED37D6">
        <w:rPr>
          <w:rFonts w:asciiTheme="majorHAnsi" w:hAnsiTheme="majorHAnsi"/>
        </w:rPr>
        <w:t>Would you prefer the medals</w:t>
      </w:r>
      <w:r w:rsidR="007D4CF5" w:rsidRPr="00ED37D6">
        <w:rPr>
          <w:rFonts w:asciiTheme="majorHAnsi" w:hAnsiTheme="majorHAnsi"/>
        </w:rPr>
        <w:t xml:space="preserve"> in silver</w:t>
      </w:r>
      <w:r w:rsidR="009046A3" w:rsidRPr="00ED37D6">
        <w:rPr>
          <w:rFonts w:asciiTheme="majorHAnsi" w:hAnsiTheme="majorHAnsi"/>
        </w:rPr>
        <w:t xml:space="preserve"> (approx. $</w:t>
      </w:r>
      <w:r w:rsidR="00026960" w:rsidRPr="00ED37D6">
        <w:rPr>
          <w:rFonts w:asciiTheme="majorHAnsi" w:hAnsiTheme="majorHAnsi"/>
        </w:rPr>
        <w:t>50, .999)</w:t>
      </w:r>
      <w:r w:rsidR="007D4CF5" w:rsidRPr="00ED37D6">
        <w:rPr>
          <w:rFonts w:asciiTheme="majorHAnsi" w:hAnsiTheme="majorHAnsi"/>
        </w:rPr>
        <w:t xml:space="preserve"> or bronze</w:t>
      </w:r>
      <w:r w:rsidR="00026960" w:rsidRPr="00ED37D6">
        <w:rPr>
          <w:rFonts w:asciiTheme="majorHAnsi" w:hAnsiTheme="majorHAnsi"/>
        </w:rPr>
        <w:t xml:space="preserve"> </w:t>
      </w:r>
      <w:r w:rsidR="00026960" w:rsidRPr="006C42CB">
        <w:rPr>
          <w:rFonts w:asciiTheme="majorHAnsi" w:hAnsiTheme="majorHAnsi"/>
        </w:rPr>
        <w:t>(</w:t>
      </w:r>
      <w:r w:rsidR="006C42CB" w:rsidRPr="006C42CB">
        <w:rPr>
          <w:rFonts w:asciiTheme="majorHAnsi" w:hAnsiTheme="majorHAnsi"/>
        </w:rPr>
        <w:t>approx.</w:t>
      </w:r>
      <w:r w:rsidR="007D2CCF">
        <w:rPr>
          <w:rFonts w:asciiTheme="majorHAnsi" w:hAnsiTheme="majorHAnsi"/>
        </w:rPr>
        <w:t xml:space="preserve"> </w:t>
      </w:r>
      <w:r w:rsidR="006C42CB" w:rsidRPr="006C42CB">
        <w:rPr>
          <w:rFonts w:asciiTheme="majorHAnsi" w:hAnsiTheme="majorHAnsi"/>
        </w:rPr>
        <w:t>$6.95</w:t>
      </w:r>
      <w:r w:rsidR="00026960" w:rsidRPr="00ED37D6">
        <w:rPr>
          <w:rFonts w:asciiTheme="majorHAnsi" w:hAnsiTheme="majorHAnsi"/>
        </w:rPr>
        <w:t>)</w:t>
      </w:r>
      <w:r w:rsidR="007D4CF5" w:rsidRPr="00ED37D6">
        <w:rPr>
          <w:rFonts w:asciiTheme="majorHAnsi" w:hAnsiTheme="majorHAnsi"/>
        </w:rPr>
        <w:t>?</w:t>
      </w:r>
    </w:p>
    <w:p w:rsidR="001057B0" w:rsidRDefault="00B51AD1" w:rsidP="00A02324">
      <w:pPr>
        <w:pStyle w:val="ListParagraph"/>
        <w:numPr>
          <w:ilvl w:val="0"/>
          <w:numId w:val="23"/>
        </w:numPr>
        <w:rPr>
          <w:rFonts w:asciiTheme="majorHAnsi" w:hAnsiTheme="majorHAnsi"/>
        </w:rPr>
      </w:pPr>
      <w:r w:rsidRPr="001057B0">
        <w:rPr>
          <w:rFonts w:asciiTheme="majorHAnsi" w:hAnsiTheme="majorHAnsi"/>
        </w:rPr>
        <w:lastRenderedPageBreak/>
        <w:t xml:space="preserve">Are you familiar with any of the sculptors/engravers who design U.S. Mint coins and medals? Would more information about the sculptors/engravers interest you or make the program more valuable? </w:t>
      </w:r>
    </w:p>
    <w:p w:rsidR="00B51AD1" w:rsidRPr="001057B0" w:rsidRDefault="00B51AD1" w:rsidP="00A02324">
      <w:pPr>
        <w:pStyle w:val="ListParagraph"/>
        <w:numPr>
          <w:ilvl w:val="0"/>
          <w:numId w:val="23"/>
        </w:numPr>
        <w:rPr>
          <w:rFonts w:asciiTheme="majorHAnsi" w:hAnsiTheme="majorHAnsi"/>
        </w:rPr>
      </w:pPr>
      <w:r w:rsidRPr="001057B0">
        <w:rPr>
          <w:rFonts w:asciiTheme="majorHAnsi" w:hAnsiTheme="majorHAnsi"/>
        </w:rPr>
        <w:t>If the U.S. Mint were to offer a subscription program, would you consider signing up? The medals would be automatically charged to your credit card and shipped to you upon their release.</w:t>
      </w:r>
    </w:p>
    <w:p w:rsidR="00B51AD1" w:rsidRDefault="00B51AD1" w:rsidP="00B51AD1">
      <w:pPr>
        <w:pStyle w:val="ListParagraph"/>
        <w:numPr>
          <w:ilvl w:val="1"/>
          <w:numId w:val="23"/>
        </w:numPr>
        <w:rPr>
          <w:rFonts w:asciiTheme="majorHAnsi" w:hAnsiTheme="majorHAnsi"/>
        </w:rPr>
      </w:pPr>
      <w:r w:rsidRPr="0076514F">
        <w:rPr>
          <w:rFonts w:asciiTheme="majorHAnsi" w:hAnsiTheme="majorHAnsi"/>
          <w:b/>
        </w:rPr>
        <w:t>Probe:</w:t>
      </w:r>
      <w:r w:rsidRPr="00ED37D6">
        <w:rPr>
          <w:rFonts w:asciiTheme="majorHAnsi" w:hAnsiTheme="majorHAnsi"/>
        </w:rPr>
        <w:t xml:space="preserve"> duration of program</w:t>
      </w:r>
      <w:r>
        <w:rPr>
          <w:rFonts w:asciiTheme="majorHAnsi" w:hAnsiTheme="majorHAnsi"/>
        </w:rPr>
        <w:t>, released one every 6 months or both annually</w:t>
      </w:r>
    </w:p>
    <w:p w:rsidR="00182398" w:rsidRDefault="00182398" w:rsidP="00605904">
      <w:pPr>
        <w:rPr>
          <w:rFonts w:asciiTheme="majorHAnsi" w:hAnsiTheme="majorHAnsi"/>
        </w:rPr>
      </w:pPr>
    </w:p>
    <w:p w:rsidR="00182398" w:rsidRDefault="00182398" w:rsidP="00182398">
      <w:pPr>
        <w:ind w:left="720"/>
        <w:rPr>
          <w:rFonts w:asciiTheme="majorHAnsi" w:hAnsiTheme="majorHAnsi"/>
          <w:i/>
        </w:rPr>
      </w:pPr>
      <w:r w:rsidRPr="00A01BBE">
        <w:rPr>
          <w:rFonts w:asciiTheme="majorHAnsi" w:hAnsiTheme="majorHAnsi"/>
          <w:i/>
        </w:rPr>
        <w:t xml:space="preserve">Hand </w:t>
      </w:r>
      <w:r w:rsidR="00C2687C">
        <w:rPr>
          <w:rFonts w:asciiTheme="majorHAnsi" w:hAnsiTheme="majorHAnsi"/>
          <w:i/>
        </w:rPr>
        <w:t>out Arts Medals Program rating sheet</w:t>
      </w:r>
      <w:r w:rsidR="000F514A">
        <w:rPr>
          <w:rFonts w:asciiTheme="majorHAnsi" w:hAnsiTheme="majorHAnsi"/>
          <w:i/>
        </w:rPr>
        <w:t xml:space="preserve"> (tan color)</w:t>
      </w:r>
    </w:p>
    <w:p w:rsidR="00182398" w:rsidRPr="00605904" w:rsidRDefault="00182398" w:rsidP="00605904">
      <w:pPr>
        <w:rPr>
          <w:rFonts w:asciiTheme="majorHAnsi" w:hAnsiTheme="majorHAnsi"/>
        </w:rPr>
      </w:pPr>
    </w:p>
    <w:p w:rsidR="000150ED" w:rsidRPr="00182398" w:rsidRDefault="000150ED" w:rsidP="00846D7B">
      <w:pPr>
        <w:pStyle w:val="ListParagraph"/>
        <w:numPr>
          <w:ilvl w:val="0"/>
          <w:numId w:val="23"/>
        </w:numPr>
        <w:rPr>
          <w:rFonts w:asciiTheme="majorHAnsi" w:hAnsiTheme="majorHAnsi"/>
        </w:rPr>
      </w:pPr>
      <w:r w:rsidRPr="00182398">
        <w:rPr>
          <w:rFonts w:asciiTheme="majorHAnsi" w:hAnsiTheme="majorHAnsi"/>
        </w:rPr>
        <w:t>Would you be interested in the medals with special finishes?</w:t>
      </w:r>
    </w:p>
    <w:p w:rsidR="000150ED" w:rsidRPr="00182398" w:rsidRDefault="000150ED" w:rsidP="00605904">
      <w:pPr>
        <w:rPr>
          <w:rFonts w:asciiTheme="majorHAnsi" w:hAnsiTheme="majorHAnsi"/>
        </w:rPr>
      </w:pPr>
    </w:p>
    <w:p w:rsidR="000150ED" w:rsidRPr="00605904" w:rsidRDefault="000150ED" w:rsidP="00605904">
      <w:pPr>
        <w:ind w:left="720"/>
        <w:rPr>
          <w:rFonts w:asciiTheme="majorHAnsi" w:hAnsiTheme="majorHAnsi"/>
          <w:i/>
        </w:rPr>
      </w:pPr>
      <w:r w:rsidRPr="00182398">
        <w:rPr>
          <w:rFonts w:asciiTheme="majorHAnsi" w:hAnsiTheme="majorHAnsi"/>
          <w:i/>
        </w:rPr>
        <w:t>Allow participants to view antique finish (</w:t>
      </w:r>
      <w:r w:rsidR="00543D33" w:rsidRPr="00182398">
        <w:rPr>
          <w:rFonts w:asciiTheme="majorHAnsi" w:hAnsiTheme="majorHAnsi"/>
          <w:i/>
        </w:rPr>
        <w:t>F</w:t>
      </w:r>
      <w:r w:rsidR="00543D33">
        <w:rPr>
          <w:rFonts w:asciiTheme="majorHAnsi" w:hAnsiTheme="majorHAnsi"/>
          <w:i/>
        </w:rPr>
        <w:t>ranklin D. Roosevelt set</w:t>
      </w:r>
      <w:r w:rsidRPr="00182398">
        <w:rPr>
          <w:rFonts w:asciiTheme="majorHAnsi" w:hAnsiTheme="majorHAnsi"/>
          <w:i/>
        </w:rPr>
        <w:t>), reverse proof (Kennedy), and enhanced uncirculated finish with laser frosting (Kennedy)</w:t>
      </w:r>
      <w:r w:rsidR="00543D33">
        <w:rPr>
          <w:rFonts w:asciiTheme="majorHAnsi" w:hAnsiTheme="majorHAnsi"/>
          <w:i/>
        </w:rPr>
        <w:t>.</w:t>
      </w:r>
    </w:p>
    <w:p w:rsidR="0067564B" w:rsidRPr="00605904" w:rsidRDefault="0067564B" w:rsidP="00605904">
      <w:pPr>
        <w:ind w:left="720"/>
        <w:rPr>
          <w:rFonts w:asciiTheme="majorHAnsi" w:hAnsiTheme="majorHAnsi"/>
          <w:i/>
        </w:rPr>
      </w:pPr>
    </w:p>
    <w:p w:rsidR="00B51AD1" w:rsidRPr="00605904" w:rsidRDefault="00B51AD1" w:rsidP="001057B0">
      <w:pPr>
        <w:pStyle w:val="ListParagraph"/>
        <w:numPr>
          <w:ilvl w:val="0"/>
          <w:numId w:val="23"/>
        </w:numPr>
        <w:rPr>
          <w:rFonts w:asciiTheme="majorHAnsi" w:hAnsiTheme="majorHAnsi"/>
          <w:i/>
        </w:rPr>
      </w:pPr>
      <w:r w:rsidRPr="00605904">
        <w:rPr>
          <w:rFonts w:asciiTheme="majorHAnsi" w:hAnsiTheme="majorHAnsi"/>
        </w:rPr>
        <w:t>In what size should the medals be produced? 1½”? 1 – 5/16”? 3”?</w:t>
      </w:r>
    </w:p>
    <w:p w:rsidR="00B51AD1" w:rsidRPr="00605904" w:rsidRDefault="00B51AD1" w:rsidP="00B51AD1">
      <w:pPr>
        <w:pStyle w:val="ListParagraph"/>
        <w:rPr>
          <w:rFonts w:asciiTheme="majorHAnsi" w:hAnsiTheme="majorHAnsi"/>
          <w:i/>
        </w:rPr>
      </w:pPr>
      <w:r w:rsidRPr="00605904">
        <w:rPr>
          <w:rFonts w:asciiTheme="majorHAnsi" w:hAnsiTheme="majorHAnsi"/>
          <w:i/>
        </w:rPr>
        <w:t>Allow participants to view 1½” (NASA New Frontiers, Tuskegee Airmen), 1 – 5/16” (JFK), and 3” (Code Talkers)</w:t>
      </w:r>
    </w:p>
    <w:p w:rsidR="00471D2F" w:rsidRPr="0087281E" w:rsidRDefault="00471D2F" w:rsidP="00ED21A7">
      <w:pPr>
        <w:rPr>
          <w:rFonts w:asciiTheme="minorHAnsi" w:hAnsiTheme="minorHAnsi"/>
        </w:rPr>
      </w:pPr>
    </w:p>
    <w:p w:rsidR="00ED21A7" w:rsidRDefault="00ED21A7" w:rsidP="00076123">
      <w:pPr>
        <w:rPr>
          <w:rFonts w:asciiTheme="majorHAnsi" w:hAnsiTheme="majorHAnsi"/>
        </w:rPr>
      </w:pPr>
      <w:r w:rsidRPr="0076514F">
        <w:rPr>
          <w:rFonts w:asciiTheme="majorHAnsi" w:hAnsiTheme="majorHAnsi"/>
          <w:b/>
        </w:rPr>
        <w:t>Explain to participants:</w:t>
      </w:r>
      <w:r w:rsidRPr="00251253">
        <w:rPr>
          <w:rFonts w:asciiTheme="majorHAnsi" w:hAnsiTheme="majorHAnsi"/>
        </w:rPr>
        <w:t xml:space="preserve"> </w:t>
      </w:r>
      <w:r>
        <w:rPr>
          <w:rFonts w:asciiTheme="majorHAnsi" w:hAnsiTheme="majorHAnsi"/>
        </w:rPr>
        <w:t xml:space="preserve"> </w:t>
      </w:r>
      <w:r w:rsidRPr="00ED21A7">
        <w:rPr>
          <w:rFonts w:asciiTheme="majorHAnsi" w:hAnsiTheme="majorHAnsi"/>
        </w:rPr>
        <w:t xml:space="preserve">For purchasers who </w:t>
      </w:r>
      <w:r w:rsidR="00A354A4">
        <w:rPr>
          <w:rFonts w:asciiTheme="majorHAnsi" w:hAnsiTheme="majorHAnsi"/>
        </w:rPr>
        <w:t>enroll in</w:t>
      </w:r>
      <w:r>
        <w:rPr>
          <w:rFonts w:asciiTheme="majorHAnsi" w:hAnsiTheme="majorHAnsi"/>
        </w:rPr>
        <w:t xml:space="preserve"> the medals program</w:t>
      </w:r>
      <w:r w:rsidRPr="00ED21A7">
        <w:rPr>
          <w:rFonts w:asciiTheme="majorHAnsi" w:hAnsiTheme="majorHAnsi"/>
        </w:rPr>
        <w:t>, the U.S. M</w:t>
      </w:r>
      <w:r>
        <w:rPr>
          <w:rFonts w:asciiTheme="majorHAnsi" w:hAnsiTheme="majorHAnsi"/>
        </w:rPr>
        <w:t>int is considering special</w:t>
      </w:r>
      <w:r w:rsidRPr="00ED21A7">
        <w:rPr>
          <w:rFonts w:asciiTheme="majorHAnsi" w:hAnsiTheme="majorHAnsi"/>
        </w:rPr>
        <w:t xml:space="preserve"> packaging.</w:t>
      </w:r>
      <w:r>
        <w:rPr>
          <w:rFonts w:asciiTheme="majorHAnsi" w:hAnsiTheme="majorHAnsi"/>
        </w:rPr>
        <w:t xml:space="preserve"> </w:t>
      </w:r>
    </w:p>
    <w:p w:rsidR="00ED21A7" w:rsidRDefault="00ED21A7" w:rsidP="00ED21A7">
      <w:pPr>
        <w:rPr>
          <w:rFonts w:asciiTheme="majorHAnsi" w:hAnsiTheme="majorHAnsi"/>
        </w:rPr>
      </w:pPr>
    </w:p>
    <w:p w:rsidR="00ED21A7" w:rsidRPr="005C179C" w:rsidRDefault="00ED21A7" w:rsidP="00ED21A7">
      <w:pPr>
        <w:ind w:firstLine="720"/>
        <w:rPr>
          <w:rFonts w:asciiTheme="majorHAnsi" w:hAnsiTheme="majorHAnsi"/>
        </w:rPr>
      </w:pPr>
      <w:r>
        <w:rPr>
          <w:rFonts w:asciiTheme="majorHAnsi" w:hAnsiTheme="majorHAnsi"/>
          <w:i/>
        </w:rPr>
        <w:t>Allow participants to view</w:t>
      </w:r>
      <w:r w:rsidR="001B4620">
        <w:rPr>
          <w:rFonts w:asciiTheme="majorHAnsi" w:hAnsiTheme="majorHAnsi"/>
          <w:i/>
        </w:rPr>
        <w:t xml:space="preserve"> standard plastic wrapping</w:t>
      </w:r>
      <w:r w:rsidR="00C56333">
        <w:rPr>
          <w:rFonts w:asciiTheme="majorHAnsi" w:hAnsiTheme="majorHAnsi"/>
          <w:i/>
        </w:rPr>
        <w:t xml:space="preserve"> (“lollipop wrap”)</w:t>
      </w:r>
      <w:r w:rsidR="001B4620">
        <w:rPr>
          <w:rFonts w:asciiTheme="majorHAnsi" w:hAnsiTheme="majorHAnsi"/>
          <w:i/>
        </w:rPr>
        <w:t xml:space="preserve"> and </w:t>
      </w:r>
      <w:r>
        <w:rPr>
          <w:rFonts w:asciiTheme="majorHAnsi" w:hAnsiTheme="majorHAnsi"/>
          <w:i/>
        </w:rPr>
        <w:t>sample clamshell box</w:t>
      </w:r>
    </w:p>
    <w:p w:rsidR="00ED21A7" w:rsidRDefault="00ED21A7" w:rsidP="00ED21A7">
      <w:pPr>
        <w:rPr>
          <w:rFonts w:asciiTheme="majorHAnsi" w:hAnsiTheme="majorHAnsi"/>
        </w:rPr>
      </w:pPr>
    </w:p>
    <w:p w:rsidR="00ED21A7" w:rsidRDefault="00ED21A7" w:rsidP="001806CD">
      <w:pPr>
        <w:pStyle w:val="ListParagraph"/>
        <w:numPr>
          <w:ilvl w:val="0"/>
          <w:numId w:val="23"/>
        </w:numPr>
        <w:rPr>
          <w:rFonts w:asciiTheme="majorHAnsi" w:hAnsiTheme="majorHAnsi"/>
        </w:rPr>
      </w:pPr>
      <w:r>
        <w:rPr>
          <w:rFonts w:asciiTheme="majorHAnsi" w:hAnsiTheme="majorHAnsi"/>
        </w:rPr>
        <w:t xml:space="preserve">Would you be interested in this type of </w:t>
      </w:r>
      <w:r w:rsidR="001B4620">
        <w:rPr>
          <w:rFonts w:asciiTheme="majorHAnsi" w:hAnsiTheme="majorHAnsi"/>
        </w:rPr>
        <w:t xml:space="preserve">clamshell </w:t>
      </w:r>
      <w:r>
        <w:rPr>
          <w:rFonts w:asciiTheme="majorHAnsi" w:hAnsiTheme="majorHAnsi"/>
        </w:rPr>
        <w:t>packaging? What do you like about it?</w:t>
      </w:r>
    </w:p>
    <w:p w:rsidR="001806CD" w:rsidRPr="000374F9" w:rsidRDefault="000374F9" w:rsidP="000374F9">
      <w:pPr>
        <w:pStyle w:val="ListParagraph"/>
        <w:numPr>
          <w:ilvl w:val="1"/>
          <w:numId w:val="23"/>
        </w:numPr>
        <w:rPr>
          <w:rFonts w:asciiTheme="majorHAnsi" w:hAnsiTheme="majorHAnsi"/>
        </w:rPr>
      </w:pPr>
      <w:r w:rsidRPr="000374F9">
        <w:rPr>
          <w:rFonts w:asciiTheme="majorHAnsi" w:hAnsiTheme="majorHAnsi"/>
          <w:b/>
        </w:rPr>
        <w:t xml:space="preserve">Probe: </w:t>
      </w:r>
      <w:r w:rsidR="001B4620">
        <w:rPr>
          <w:rFonts w:asciiTheme="majorHAnsi" w:hAnsiTheme="majorHAnsi"/>
        </w:rPr>
        <w:t xml:space="preserve">only for </w:t>
      </w:r>
      <w:r w:rsidR="00A354A4">
        <w:rPr>
          <w:rFonts w:asciiTheme="majorHAnsi" w:hAnsiTheme="majorHAnsi"/>
        </w:rPr>
        <w:t>enrollees</w:t>
      </w:r>
      <w:r w:rsidR="001B4620">
        <w:rPr>
          <w:rFonts w:asciiTheme="majorHAnsi" w:hAnsiTheme="majorHAnsi"/>
        </w:rPr>
        <w:t>, space concerns, option for non-subscription (additional cost)</w:t>
      </w:r>
    </w:p>
    <w:p w:rsidR="00FA2DB2" w:rsidRDefault="00FA2DB2" w:rsidP="00251253">
      <w:pPr>
        <w:pStyle w:val="ListParagraph"/>
        <w:rPr>
          <w:rFonts w:asciiTheme="majorHAnsi" w:hAnsiTheme="majorHAnsi"/>
          <w:i/>
        </w:rPr>
      </w:pPr>
    </w:p>
    <w:p w:rsidR="00790D00" w:rsidRDefault="00537C71" w:rsidP="00605904">
      <w:pPr>
        <w:ind w:left="720"/>
        <w:rPr>
          <w:rFonts w:asciiTheme="majorHAnsi" w:hAnsiTheme="majorHAnsi"/>
          <w:i/>
        </w:rPr>
      </w:pPr>
      <w:r w:rsidRPr="00A01BBE">
        <w:rPr>
          <w:rFonts w:asciiTheme="majorHAnsi" w:hAnsiTheme="majorHAnsi"/>
          <w:i/>
        </w:rPr>
        <w:t xml:space="preserve">Hand out </w:t>
      </w:r>
      <w:r w:rsidR="00543D33">
        <w:rPr>
          <w:rFonts w:asciiTheme="majorHAnsi" w:hAnsiTheme="majorHAnsi"/>
          <w:i/>
        </w:rPr>
        <w:t>Arts Medals Program Special Finishes and Packaging rating sheet</w:t>
      </w:r>
      <w:r w:rsidR="000F514A">
        <w:rPr>
          <w:rFonts w:asciiTheme="majorHAnsi" w:hAnsiTheme="majorHAnsi"/>
          <w:i/>
        </w:rPr>
        <w:t xml:space="preserve"> (pink color)</w:t>
      </w:r>
    </w:p>
    <w:p w:rsidR="00AB5A93" w:rsidRPr="00251253" w:rsidRDefault="00AB5A93" w:rsidP="003E716E">
      <w:pPr>
        <w:pStyle w:val="Heading2"/>
      </w:pPr>
      <w:r w:rsidRPr="00251253">
        <w:t>WRAP</w:t>
      </w:r>
      <w:r w:rsidR="009607EE" w:rsidRPr="00251253">
        <w:t xml:space="preserve"> </w:t>
      </w:r>
      <w:r w:rsidR="0013483F">
        <w:t>UP</w:t>
      </w:r>
      <w:r w:rsidR="0013483F">
        <w:tab/>
      </w:r>
    </w:p>
    <w:p w:rsidR="004B3A90" w:rsidRPr="0073405D" w:rsidRDefault="00762706" w:rsidP="00B02C6F">
      <w:pPr>
        <w:pStyle w:val="ListParagraph"/>
        <w:numPr>
          <w:ilvl w:val="0"/>
          <w:numId w:val="6"/>
        </w:numPr>
        <w:spacing w:after="120"/>
      </w:pPr>
      <w:r w:rsidRPr="00B02C6F">
        <w:rPr>
          <w:rFonts w:asciiTheme="majorHAnsi" w:hAnsiTheme="majorHAnsi"/>
        </w:rPr>
        <w:t>Thank participants. Ask for any other comments.</w:t>
      </w:r>
    </w:p>
    <w:sectPr w:rsidR="004B3A90" w:rsidRPr="0073405D" w:rsidSect="00512B68">
      <w:headerReference w:type="default" r:id="rId9"/>
      <w:footerReference w:type="even" r:id="rId10"/>
      <w:footerReference w:type="default" r:id="rId11"/>
      <w:headerReference w:type="first" r:id="rId12"/>
      <w:pgSz w:w="12240" w:h="15840" w:code="1"/>
      <w:pgMar w:top="1440" w:right="1296" w:bottom="1296" w:left="1296" w:header="634" w:footer="41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E96" w:rsidRDefault="00CA0E96" w:rsidP="005D63C9">
      <w:r>
        <w:separator/>
      </w:r>
    </w:p>
  </w:endnote>
  <w:endnote w:type="continuationSeparator" w:id="0">
    <w:p w:rsidR="00CA0E96" w:rsidRDefault="00CA0E96" w:rsidP="005D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24D" w:rsidRDefault="0002524D" w:rsidP="005D63C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4E003D">
      <w:rPr>
        <w:rStyle w:val="PageNumber"/>
        <w:noProof/>
      </w:rPr>
      <w:t>7</w:t>
    </w:r>
    <w:r>
      <w:rPr>
        <w:rStyle w:val="PageNumber"/>
      </w:rPr>
      <w:fldChar w:fldCharType="end"/>
    </w:r>
  </w:p>
  <w:p w:rsidR="0002524D" w:rsidRDefault="0002524D" w:rsidP="005D63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24D" w:rsidRDefault="0002524D" w:rsidP="005D63C9">
    <w:pPr>
      <w:pStyle w:val="Footer"/>
    </w:pPr>
    <w:r>
      <w:fldChar w:fldCharType="begin"/>
    </w:r>
    <w:r>
      <w:instrText xml:space="preserve"> PAGE   \* MERGEFORMAT </w:instrText>
    </w:r>
    <w:r>
      <w:fldChar w:fldCharType="separate"/>
    </w:r>
    <w:r w:rsidR="00010772">
      <w:rPr>
        <w:noProof/>
      </w:rPr>
      <w:t>1</w:t>
    </w:r>
    <w:r>
      <w:rPr>
        <w:noProof/>
      </w:rPr>
      <w:fldChar w:fldCharType="end"/>
    </w:r>
  </w:p>
  <w:p w:rsidR="0002524D" w:rsidRDefault="0002524D" w:rsidP="005D63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E96" w:rsidRDefault="00CA0E96" w:rsidP="005D63C9">
      <w:r>
        <w:separator/>
      </w:r>
    </w:p>
  </w:footnote>
  <w:footnote w:type="continuationSeparator" w:id="0">
    <w:p w:rsidR="00CA0E96" w:rsidRDefault="00CA0E96" w:rsidP="005D6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24D" w:rsidRPr="003B417D" w:rsidRDefault="0049501C" w:rsidP="005D63C9">
    <w:pPr>
      <w:pStyle w:val="Header"/>
      <w:rPr>
        <w:rFonts w:asciiTheme="majorHAnsi" w:hAnsiTheme="majorHAnsi"/>
      </w:rPr>
    </w:pPr>
    <w:r>
      <w:rPr>
        <w:noProof/>
      </w:rPr>
      <w:drawing>
        <wp:anchor distT="0" distB="0" distL="114300" distR="114300" simplePos="0" relativeHeight="251674624" behindDoc="0" locked="0" layoutInCell="1" allowOverlap="1" wp14:anchorId="33010CDD" wp14:editId="4A573794">
          <wp:simplePos x="0" y="0"/>
          <wp:positionH relativeFrom="column">
            <wp:posOffset>-226695</wp:posOffset>
          </wp:positionH>
          <wp:positionV relativeFrom="paragraph">
            <wp:posOffset>-26670</wp:posOffset>
          </wp:positionV>
          <wp:extent cx="1482090" cy="43815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 Color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8209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430D3A">
      <w:tab/>
    </w:r>
    <w:r w:rsidR="00430D3A" w:rsidRPr="003B417D">
      <w:rPr>
        <w:rFonts w:asciiTheme="majorHAnsi" w:hAnsiTheme="majorHAnsi"/>
      </w:rPr>
      <w:t>U</w:t>
    </w:r>
    <w:r w:rsidR="00D1590C">
      <w:rPr>
        <w:rFonts w:asciiTheme="majorHAnsi" w:hAnsiTheme="majorHAnsi"/>
      </w:rPr>
      <w:t>.</w:t>
    </w:r>
    <w:r w:rsidR="00430D3A" w:rsidRPr="003B417D">
      <w:rPr>
        <w:rFonts w:asciiTheme="majorHAnsi" w:hAnsiTheme="majorHAnsi"/>
      </w:rPr>
      <w:t>S</w:t>
    </w:r>
    <w:r w:rsidR="00D1590C">
      <w:rPr>
        <w:rFonts w:asciiTheme="majorHAnsi" w:hAnsiTheme="majorHAnsi"/>
      </w:rPr>
      <w:t xml:space="preserve">. </w:t>
    </w:r>
    <w:r w:rsidR="00430D3A" w:rsidRPr="003B417D">
      <w:rPr>
        <w:rFonts w:asciiTheme="majorHAnsi" w:hAnsiTheme="majorHAnsi"/>
      </w:rPr>
      <w:t>M</w:t>
    </w:r>
    <w:r w:rsidR="00D1590C">
      <w:rPr>
        <w:rFonts w:asciiTheme="majorHAnsi" w:hAnsiTheme="majorHAnsi"/>
      </w:rPr>
      <w:t>int</w:t>
    </w:r>
    <w:r w:rsidR="00430D3A" w:rsidRPr="003B417D">
      <w:rPr>
        <w:rFonts w:asciiTheme="majorHAnsi" w:hAnsiTheme="majorHAnsi"/>
      </w:rPr>
      <w:t xml:space="preserve"> </w:t>
    </w:r>
    <w:r w:rsidR="001057B0">
      <w:rPr>
        <w:rFonts w:asciiTheme="majorHAnsi" w:hAnsiTheme="majorHAnsi"/>
      </w:rPr>
      <w:t>Y</w:t>
    </w:r>
    <w:r w:rsidR="00430D3A" w:rsidRPr="003B417D">
      <w:rPr>
        <w:rFonts w:asciiTheme="majorHAnsi" w:hAnsiTheme="majorHAnsi"/>
      </w:rPr>
      <w:t>QFY</w:t>
    </w:r>
    <w:r w:rsidR="001057B0">
      <w:rPr>
        <w:rFonts w:asciiTheme="majorHAnsi" w:hAnsiTheme="majorHAnsi"/>
      </w:rPr>
      <w:t>XX</w:t>
    </w:r>
    <w:r w:rsidR="0002524D" w:rsidRPr="003B417D">
      <w:rPr>
        <w:rFonts w:asciiTheme="majorHAnsi" w:hAnsiTheme="majorHAnsi"/>
      </w:rPr>
      <w:t xml:space="preserve"> Research</w:t>
    </w:r>
  </w:p>
  <w:p w:rsidR="0002524D" w:rsidRPr="003B417D" w:rsidRDefault="0002524D" w:rsidP="005D63C9">
    <w:pPr>
      <w:pStyle w:val="Header"/>
      <w:rPr>
        <w:rFonts w:asciiTheme="majorHAnsi" w:hAnsiTheme="majorHAnsi"/>
      </w:rPr>
    </w:pPr>
    <w:r w:rsidRPr="003B417D">
      <w:rPr>
        <w:rFonts w:asciiTheme="majorHAnsi" w:hAnsiTheme="majorHAnsi"/>
      </w:rPr>
      <w:tab/>
      <w:t>Discussion Guide</w:t>
    </w:r>
  </w:p>
  <w:p w:rsidR="0002524D" w:rsidRDefault="0002524D" w:rsidP="005D63C9">
    <w:pPr>
      <w:pStyle w:val="Header"/>
      <w:rPr>
        <w:rFonts w:asciiTheme="majorHAnsi" w:hAnsiTheme="majorHAnsi"/>
      </w:rPr>
    </w:pPr>
    <w:r w:rsidRPr="003B417D">
      <w:rPr>
        <w:rFonts w:asciiTheme="majorHAnsi" w:hAnsiTheme="majorHAnsi"/>
      </w:rPr>
      <w:tab/>
      <w:t xml:space="preserve">Study </w:t>
    </w:r>
    <w:r w:rsidR="00D4754B">
      <w:rPr>
        <w:rFonts w:asciiTheme="majorHAnsi" w:hAnsiTheme="majorHAnsi"/>
      </w:rPr>
      <w:t>2</w:t>
    </w:r>
    <w:r w:rsidR="001057B0">
      <w:rPr>
        <w:rFonts w:asciiTheme="majorHAnsi" w:hAnsiTheme="majorHAnsi"/>
      </w:rPr>
      <w:t>5</w:t>
    </w:r>
    <w:r w:rsidR="00E51249" w:rsidRPr="003B417D">
      <w:rPr>
        <w:rFonts w:asciiTheme="majorHAnsi" w:hAnsiTheme="majorHAnsi"/>
      </w:rPr>
      <w:t>-</w:t>
    </w:r>
    <w:r w:rsidR="001057B0">
      <w:rPr>
        <w:rFonts w:asciiTheme="majorHAnsi" w:hAnsiTheme="majorHAnsi"/>
      </w:rPr>
      <w:t>XXX</w:t>
    </w:r>
    <w:r w:rsidR="00E51249" w:rsidRPr="003B417D">
      <w:rPr>
        <w:rFonts w:asciiTheme="majorHAnsi" w:hAnsiTheme="majorHAnsi"/>
      </w:rPr>
      <w:t xml:space="preserve">, </w:t>
    </w:r>
    <w:r w:rsidR="001057B0">
      <w:rPr>
        <w:rFonts w:asciiTheme="majorHAnsi" w:hAnsiTheme="majorHAnsi"/>
      </w:rPr>
      <w:t>Date</w:t>
    </w:r>
  </w:p>
  <w:p w:rsidR="009C64E9" w:rsidRPr="003B417D" w:rsidRDefault="009C64E9" w:rsidP="005D63C9">
    <w:pPr>
      <w:pStyle w:val="Header"/>
      <w:rPr>
        <w:rFonts w:asciiTheme="majorHAnsi" w:hAnsiTheme="majorHAns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24D" w:rsidRDefault="0049501C" w:rsidP="005D63C9">
    <w:pPr>
      <w:pStyle w:val="Header"/>
    </w:pPr>
    <w:r>
      <w:rPr>
        <w:noProof/>
      </w:rPr>
      <w:drawing>
        <wp:anchor distT="0" distB="0" distL="114300" distR="114300" simplePos="0" relativeHeight="251657216" behindDoc="0" locked="0" layoutInCell="1" allowOverlap="1" wp14:anchorId="0EFBF293" wp14:editId="7295A1A7">
          <wp:simplePos x="0" y="0"/>
          <wp:positionH relativeFrom="column">
            <wp:posOffset>-241935</wp:posOffset>
          </wp:positionH>
          <wp:positionV relativeFrom="paragraph">
            <wp:posOffset>-28575</wp:posOffset>
          </wp:positionV>
          <wp:extent cx="1514475" cy="438150"/>
          <wp:effectExtent l="0" t="0" r="9525" b="0"/>
          <wp:wrapSquare wrapText="bothSides"/>
          <wp:docPr id="1" name="Picture 1" descr="NA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 Colo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2524D">
      <w:tab/>
      <w:t>USM 2012 Packaging Assessment Research</w:t>
    </w:r>
  </w:p>
  <w:p w:rsidR="0002524D" w:rsidRPr="006C15B4" w:rsidRDefault="0002524D" w:rsidP="005D63C9">
    <w:pPr>
      <w:pStyle w:val="Header"/>
    </w:pPr>
    <w:r>
      <w:tab/>
      <w:t>Moderator’s Guide</w:t>
    </w:r>
  </w:p>
  <w:p w:rsidR="0002524D" w:rsidRPr="006C15B4" w:rsidRDefault="0002524D" w:rsidP="005D63C9">
    <w:pPr>
      <w:pStyle w:val="Header"/>
    </w:pPr>
    <w:r>
      <w:tab/>
    </w:r>
    <w:r w:rsidRPr="006C15B4">
      <w:t>Study #829</w:t>
    </w:r>
    <w:r w:rsidR="00F518EE">
      <w:t>, 1Q</w:t>
    </w:r>
    <w:r>
      <w:t xml:space="preserve"> 2012</w:t>
    </w:r>
  </w:p>
  <w:p w:rsidR="0002524D" w:rsidRPr="006C15B4" w:rsidRDefault="0002524D" w:rsidP="005D63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06F5"/>
    <w:multiLevelType w:val="singleLevel"/>
    <w:tmpl w:val="C478CB10"/>
    <w:lvl w:ilvl="0">
      <w:start w:val="1"/>
      <w:numFmt w:val="bullet"/>
      <w:pStyle w:val="L2bullet"/>
      <w:lvlText w:val="·"/>
      <w:legacy w:legacy="1" w:legacySpace="0" w:legacyIndent="360"/>
      <w:lvlJc w:val="left"/>
      <w:pPr>
        <w:ind w:left="360" w:hanging="360"/>
      </w:pPr>
      <w:rPr>
        <w:rFonts w:ascii="Symbol" w:hAnsi="Symbol" w:hint="default"/>
        <w:sz w:val="28"/>
      </w:rPr>
    </w:lvl>
  </w:abstractNum>
  <w:abstractNum w:abstractNumId="1">
    <w:nsid w:val="02580607"/>
    <w:multiLevelType w:val="singleLevel"/>
    <w:tmpl w:val="C284DF22"/>
    <w:lvl w:ilvl="0">
      <w:start w:val="1"/>
      <w:numFmt w:val="bullet"/>
      <w:pStyle w:val="L3bullet"/>
      <w:lvlText w:val="-"/>
      <w:legacy w:legacy="1" w:legacySpace="0" w:legacyIndent="360"/>
      <w:lvlJc w:val="left"/>
      <w:pPr>
        <w:ind w:left="360" w:hanging="360"/>
      </w:pPr>
      <w:rPr>
        <w:rFonts w:ascii="Symbol" w:hAnsi="Symbol" w:hint="default"/>
      </w:rPr>
    </w:lvl>
  </w:abstractNum>
  <w:abstractNum w:abstractNumId="2">
    <w:nsid w:val="04D3410D"/>
    <w:multiLevelType w:val="hybridMultilevel"/>
    <w:tmpl w:val="BA7002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7C4FA2"/>
    <w:multiLevelType w:val="hybridMultilevel"/>
    <w:tmpl w:val="73969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1B21D0"/>
    <w:multiLevelType w:val="hybridMultilevel"/>
    <w:tmpl w:val="29A87E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3A0145"/>
    <w:multiLevelType w:val="hybridMultilevel"/>
    <w:tmpl w:val="BA6E80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1232AF"/>
    <w:multiLevelType w:val="hybridMultilevel"/>
    <w:tmpl w:val="E390B2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275376"/>
    <w:multiLevelType w:val="hybridMultilevel"/>
    <w:tmpl w:val="A14EA2C6"/>
    <w:lvl w:ilvl="0" w:tplc="9F2E476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BB29D1"/>
    <w:multiLevelType w:val="hybridMultilevel"/>
    <w:tmpl w:val="CF3000F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BB902EC"/>
    <w:multiLevelType w:val="hybridMultilevel"/>
    <w:tmpl w:val="F78677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536D65"/>
    <w:multiLevelType w:val="hybridMultilevel"/>
    <w:tmpl w:val="2EC45FFC"/>
    <w:lvl w:ilvl="0" w:tplc="2A0692AC">
      <w:start w:val="1"/>
      <w:numFmt w:val="bullet"/>
      <w:lvlText w:val="–"/>
      <w:lvlJc w:val="left"/>
      <w:pPr>
        <w:ind w:left="72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F47AF2"/>
    <w:multiLevelType w:val="hybridMultilevel"/>
    <w:tmpl w:val="EE24A052"/>
    <w:lvl w:ilvl="0" w:tplc="04090001">
      <w:start w:val="1"/>
      <w:numFmt w:val="bullet"/>
      <w:lvlText w:val=""/>
      <w:lvlJc w:val="left"/>
      <w:pPr>
        <w:ind w:left="360" w:hanging="360"/>
      </w:pPr>
      <w:rPr>
        <w:rFonts w:ascii="Symbol" w:hAnsi="Symbol" w:hint="default"/>
      </w:rPr>
    </w:lvl>
    <w:lvl w:ilvl="1" w:tplc="01100B68">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03069E4"/>
    <w:multiLevelType w:val="hybridMultilevel"/>
    <w:tmpl w:val="F78677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1C29D7"/>
    <w:multiLevelType w:val="hybridMultilevel"/>
    <w:tmpl w:val="B54A5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4D7C2D"/>
    <w:multiLevelType w:val="hybridMultilevel"/>
    <w:tmpl w:val="EA60F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DD1267"/>
    <w:multiLevelType w:val="hybridMultilevel"/>
    <w:tmpl w:val="FFEE1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045384"/>
    <w:multiLevelType w:val="hybridMultilevel"/>
    <w:tmpl w:val="575CCD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41E7A4E"/>
    <w:multiLevelType w:val="hybridMultilevel"/>
    <w:tmpl w:val="C666AA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7925CDB"/>
    <w:multiLevelType w:val="hybridMultilevel"/>
    <w:tmpl w:val="3AA40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4C4FEB"/>
    <w:multiLevelType w:val="hybridMultilevel"/>
    <w:tmpl w:val="52805644"/>
    <w:lvl w:ilvl="0" w:tplc="7B1A2A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D6C7E08"/>
    <w:multiLevelType w:val="hybridMultilevel"/>
    <w:tmpl w:val="920A0B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5724929"/>
    <w:multiLevelType w:val="hybridMultilevel"/>
    <w:tmpl w:val="A5B6E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5C8198D"/>
    <w:multiLevelType w:val="hybridMultilevel"/>
    <w:tmpl w:val="B2BC5B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84632DE"/>
    <w:multiLevelType w:val="hybridMultilevel"/>
    <w:tmpl w:val="3586BE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A095A78"/>
    <w:multiLevelType w:val="hybridMultilevel"/>
    <w:tmpl w:val="CDAAA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DF54DEB"/>
    <w:multiLevelType w:val="hybridMultilevel"/>
    <w:tmpl w:val="EC74A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F80744D"/>
    <w:multiLevelType w:val="hybridMultilevel"/>
    <w:tmpl w:val="380A6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2AB79DC"/>
    <w:multiLevelType w:val="hybridMultilevel"/>
    <w:tmpl w:val="4C301CF0"/>
    <w:lvl w:ilvl="0" w:tplc="09AEC76E">
      <w:numFmt w:val="bullet"/>
      <w:lvlText w:val="-"/>
      <w:lvlJc w:val="left"/>
      <w:pPr>
        <w:ind w:left="720" w:hanging="360"/>
      </w:pPr>
      <w:rPr>
        <w:rFonts w:ascii="Book Antiqua" w:eastAsia="Times New Roman" w:hAnsi="Book Antiqu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5C19BB"/>
    <w:multiLevelType w:val="multilevel"/>
    <w:tmpl w:val="A4FCCE0A"/>
    <w:lvl w:ilvl="0">
      <w:start w:val="1"/>
      <w:numFmt w:val="decimal"/>
      <w:pStyle w:val="ListNumber"/>
      <w:lvlText w:val="%1."/>
      <w:lvlJc w:val="left"/>
      <w:pPr>
        <w:ind w:left="-180" w:hanging="360"/>
      </w:pPr>
      <w:rPr>
        <w:rFonts w:hint="default"/>
      </w:rPr>
    </w:lvl>
    <w:lvl w:ilvl="1">
      <w:start w:val="1"/>
      <w:numFmt w:val="upperLetter"/>
      <w:lvlText w:val="%2."/>
      <w:lvlJc w:val="left"/>
      <w:pPr>
        <w:ind w:left="-360" w:hanging="360"/>
      </w:pPr>
      <w:rPr>
        <w:rFonts w:hint="default"/>
        <w:sz w:val="20"/>
      </w:rPr>
    </w:lvl>
    <w:lvl w:ilvl="2">
      <w:start w:val="1"/>
      <w:numFmt w:val="bullet"/>
      <w:lvlText w:val=""/>
      <w:lvlJc w:val="left"/>
      <w:pPr>
        <w:ind w:left="0" w:hanging="360"/>
      </w:pPr>
      <w:rPr>
        <w:rFonts w:ascii="Wingdings" w:hAnsi="Wingdings" w:hint="default"/>
        <w:color w:val="auto"/>
      </w:rPr>
    </w:lvl>
    <w:lvl w:ilvl="3">
      <w:start w:val="1"/>
      <w:numFmt w:val="bullet"/>
      <w:lvlText w:val=""/>
      <w:lvlJc w:val="left"/>
      <w:pPr>
        <w:ind w:left="360" w:hanging="360"/>
      </w:pPr>
      <w:rPr>
        <w:rFonts w:ascii="Symbol" w:hAnsi="Symbol" w:hint="default"/>
      </w:rPr>
    </w:lvl>
    <w:lvl w:ilvl="4">
      <w:start w:val="1"/>
      <w:numFmt w:val="bullet"/>
      <w:lvlText w:val="o"/>
      <w:lvlJc w:val="left"/>
      <w:pPr>
        <w:ind w:left="720" w:hanging="360"/>
      </w:pPr>
      <w:rPr>
        <w:rFonts w:ascii="Symbol" w:hAnsi="Symbol" w:hint="default"/>
      </w:rPr>
    </w:lvl>
    <w:lvl w:ilvl="5">
      <w:start w:val="1"/>
      <w:numFmt w:val="bullet"/>
      <w:lvlText w:val=""/>
      <w:lvlJc w:val="left"/>
      <w:pPr>
        <w:ind w:left="1080" w:hanging="360"/>
      </w:pPr>
      <w:rPr>
        <w:rFonts w:ascii="Wingdings" w:hAnsi="Wingdings" w:hint="default"/>
        <w:color w:val="auto"/>
      </w:rPr>
    </w:lvl>
    <w:lvl w:ilvl="6">
      <w:start w:val="1"/>
      <w:numFmt w:val="bullet"/>
      <w:lvlText w:val=""/>
      <w:lvlJc w:val="left"/>
      <w:pPr>
        <w:ind w:left="1440" w:hanging="360"/>
      </w:pPr>
      <w:rPr>
        <w:rFonts w:ascii="Symbol" w:hAnsi="Symbol" w:hint="default"/>
      </w:rPr>
    </w:lvl>
    <w:lvl w:ilvl="7">
      <w:start w:val="1"/>
      <w:numFmt w:val="bullet"/>
      <w:lvlText w:val=""/>
      <w:lvlJc w:val="left"/>
      <w:pPr>
        <w:ind w:left="1800" w:hanging="360"/>
      </w:pPr>
      <w:rPr>
        <w:rFonts w:ascii="Symbol" w:hAnsi="Symbol" w:hint="default"/>
      </w:rPr>
    </w:lvl>
    <w:lvl w:ilvl="8">
      <w:start w:val="1"/>
      <w:numFmt w:val="bullet"/>
      <w:lvlText w:val=""/>
      <w:lvlJc w:val="left"/>
      <w:pPr>
        <w:ind w:left="2160" w:hanging="360"/>
      </w:pPr>
      <w:rPr>
        <w:rFonts w:ascii="Wingdings" w:hAnsi="Wingdings" w:hint="default"/>
        <w:color w:val="auto"/>
      </w:rPr>
    </w:lvl>
  </w:abstractNum>
  <w:abstractNum w:abstractNumId="29">
    <w:nsid w:val="67073760"/>
    <w:multiLevelType w:val="hybridMultilevel"/>
    <w:tmpl w:val="4CB4F9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8276D44"/>
    <w:multiLevelType w:val="hybridMultilevel"/>
    <w:tmpl w:val="874018CA"/>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1">
    <w:nsid w:val="6AD12463"/>
    <w:multiLevelType w:val="hybridMultilevel"/>
    <w:tmpl w:val="33DE2916"/>
    <w:lvl w:ilvl="0" w:tplc="824E8E0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D565B09"/>
    <w:multiLevelType w:val="hybridMultilevel"/>
    <w:tmpl w:val="F78677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685187"/>
    <w:multiLevelType w:val="hybridMultilevel"/>
    <w:tmpl w:val="E610AC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6E7689"/>
    <w:multiLevelType w:val="hybridMultilevel"/>
    <w:tmpl w:val="86341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7FD07C6"/>
    <w:multiLevelType w:val="hybridMultilevel"/>
    <w:tmpl w:val="C614614A"/>
    <w:lvl w:ilvl="0" w:tplc="AACAB1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7E059E"/>
    <w:multiLevelType w:val="hybridMultilevel"/>
    <w:tmpl w:val="4F783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8F0377"/>
    <w:multiLevelType w:val="hybridMultilevel"/>
    <w:tmpl w:val="42B2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8D24EE"/>
    <w:multiLevelType w:val="hybridMultilevel"/>
    <w:tmpl w:val="70DC2F38"/>
    <w:lvl w:ilvl="0" w:tplc="FD8C69DC">
      <w:start w:val="1"/>
      <w:numFmt w:val="upperRoman"/>
      <w:pStyle w:val="Heading2"/>
      <w:lvlText w:val="%1."/>
      <w:lvlJc w:val="left"/>
      <w:pPr>
        <w:ind w:left="360" w:hanging="360"/>
      </w:pPr>
      <w:rPr>
        <w:rFonts w:ascii="Book Antiqua" w:hAnsi="Book Antiqua"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397891"/>
    <w:multiLevelType w:val="hybridMultilevel"/>
    <w:tmpl w:val="37D2B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E264A80"/>
    <w:multiLevelType w:val="multilevel"/>
    <w:tmpl w:val="D03E4F4E"/>
    <w:lvl w:ilvl="0">
      <w:start w:val="1"/>
      <w:numFmt w:val="bullet"/>
      <w:pStyle w:val="ListBullet"/>
      <w:lvlText w:val=""/>
      <w:lvlJc w:val="left"/>
      <w:pPr>
        <w:ind w:left="900" w:hanging="360"/>
      </w:pPr>
      <w:rPr>
        <w:rFonts w:ascii="Symbol" w:hAnsi="Symbol" w:hint="default"/>
      </w:rPr>
    </w:lvl>
    <w:lvl w:ilvl="1">
      <w:start w:val="1"/>
      <w:numFmt w:val="bullet"/>
      <w:lvlText w:val="o"/>
      <w:lvlJc w:val="left"/>
      <w:pPr>
        <w:ind w:left="720" w:hanging="360"/>
      </w:pPr>
      <w:rPr>
        <w:rFonts w:ascii="Courier New" w:hAnsi="Courier New" w:hint="default"/>
        <w:sz w:val="20"/>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Wingdings" w:hAnsi="Wingdings" w:hint="default"/>
        <w:color w:val="auto"/>
      </w:rPr>
    </w:lvl>
  </w:abstractNum>
  <w:num w:numId="1">
    <w:abstractNumId w:val="0"/>
  </w:num>
  <w:num w:numId="2">
    <w:abstractNumId w:val="1"/>
  </w:num>
  <w:num w:numId="3">
    <w:abstractNumId w:val="38"/>
  </w:num>
  <w:num w:numId="4">
    <w:abstractNumId w:val="40"/>
  </w:num>
  <w:num w:numId="5">
    <w:abstractNumId w:val="28"/>
  </w:num>
  <w:num w:numId="6">
    <w:abstractNumId w:val="11"/>
  </w:num>
  <w:num w:numId="7">
    <w:abstractNumId w:val="15"/>
  </w:num>
  <w:num w:numId="8">
    <w:abstractNumId w:val="14"/>
  </w:num>
  <w:num w:numId="9">
    <w:abstractNumId w:val="5"/>
  </w:num>
  <w:num w:numId="10">
    <w:abstractNumId w:val="39"/>
  </w:num>
  <w:num w:numId="11">
    <w:abstractNumId w:val="7"/>
  </w:num>
  <w:num w:numId="12">
    <w:abstractNumId w:val="27"/>
  </w:num>
  <w:num w:numId="13">
    <w:abstractNumId w:val="13"/>
  </w:num>
  <w:num w:numId="14">
    <w:abstractNumId w:val="33"/>
  </w:num>
  <w:num w:numId="15">
    <w:abstractNumId w:val="35"/>
  </w:num>
  <w:num w:numId="16">
    <w:abstractNumId w:val="21"/>
  </w:num>
  <w:num w:numId="17">
    <w:abstractNumId w:val="9"/>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2"/>
  </w:num>
  <w:num w:numId="21">
    <w:abstractNumId w:val="36"/>
  </w:num>
  <w:num w:numId="22">
    <w:abstractNumId w:val="19"/>
  </w:num>
  <w:num w:numId="23">
    <w:abstractNumId w:val="23"/>
  </w:num>
  <w:num w:numId="24">
    <w:abstractNumId w:val="6"/>
  </w:num>
  <w:num w:numId="25">
    <w:abstractNumId w:val="12"/>
  </w:num>
  <w:num w:numId="26">
    <w:abstractNumId w:val="18"/>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32"/>
  </w:num>
  <w:num w:numId="30">
    <w:abstractNumId w:val="29"/>
  </w:num>
  <w:num w:numId="31">
    <w:abstractNumId w:val="37"/>
  </w:num>
  <w:num w:numId="32">
    <w:abstractNumId w:val="20"/>
  </w:num>
  <w:num w:numId="33">
    <w:abstractNumId w:val="2"/>
  </w:num>
  <w:num w:numId="34">
    <w:abstractNumId w:val="4"/>
  </w:num>
  <w:num w:numId="35">
    <w:abstractNumId w:val="25"/>
  </w:num>
  <w:num w:numId="36">
    <w:abstractNumId w:val="8"/>
  </w:num>
  <w:num w:numId="37">
    <w:abstractNumId w:val="31"/>
  </w:num>
  <w:num w:numId="38">
    <w:abstractNumId w:val="16"/>
  </w:num>
  <w:num w:numId="39">
    <w:abstractNumId w:val="24"/>
  </w:num>
  <w:num w:numId="40">
    <w:abstractNumId w:val="10"/>
  </w:num>
  <w:num w:numId="41">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2ED"/>
    <w:rsid w:val="00000E95"/>
    <w:rsid w:val="00001710"/>
    <w:rsid w:val="000026E0"/>
    <w:rsid w:val="00002C42"/>
    <w:rsid w:val="00003FE4"/>
    <w:rsid w:val="000040C4"/>
    <w:rsid w:val="00005C76"/>
    <w:rsid w:val="00005DC9"/>
    <w:rsid w:val="000065B8"/>
    <w:rsid w:val="00010772"/>
    <w:rsid w:val="000146A0"/>
    <w:rsid w:val="00014D29"/>
    <w:rsid w:val="00014FCA"/>
    <w:rsid w:val="000150ED"/>
    <w:rsid w:val="00015C40"/>
    <w:rsid w:val="00023006"/>
    <w:rsid w:val="00023283"/>
    <w:rsid w:val="00024080"/>
    <w:rsid w:val="000240F1"/>
    <w:rsid w:val="0002445F"/>
    <w:rsid w:val="0002524D"/>
    <w:rsid w:val="00026960"/>
    <w:rsid w:val="00027D17"/>
    <w:rsid w:val="00033FD3"/>
    <w:rsid w:val="000348F9"/>
    <w:rsid w:val="00036754"/>
    <w:rsid w:val="000374F9"/>
    <w:rsid w:val="000418DC"/>
    <w:rsid w:val="000533EF"/>
    <w:rsid w:val="00053FCD"/>
    <w:rsid w:val="00054FAD"/>
    <w:rsid w:val="000567FF"/>
    <w:rsid w:val="00060784"/>
    <w:rsid w:val="00061B98"/>
    <w:rsid w:val="000626D0"/>
    <w:rsid w:val="00063CD5"/>
    <w:rsid w:val="00071534"/>
    <w:rsid w:val="00075BD6"/>
    <w:rsid w:val="00076123"/>
    <w:rsid w:val="00081424"/>
    <w:rsid w:val="00081CAD"/>
    <w:rsid w:val="00084E86"/>
    <w:rsid w:val="0009006D"/>
    <w:rsid w:val="00091231"/>
    <w:rsid w:val="000912CB"/>
    <w:rsid w:val="00091421"/>
    <w:rsid w:val="00093C5A"/>
    <w:rsid w:val="00095B27"/>
    <w:rsid w:val="000966BC"/>
    <w:rsid w:val="000A70D2"/>
    <w:rsid w:val="000B0541"/>
    <w:rsid w:val="000B0956"/>
    <w:rsid w:val="000C0CB8"/>
    <w:rsid w:val="000C248A"/>
    <w:rsid w:val="000C2A0E"/>
    <w:rsid w:val="000C36CF"/>
    <w:rsid w:val="000C4975"/>
    <w:rsid w:val="000C786F"/>
    <w:rsid w:val="000D0741"/>
    <w:rsid w:val="000D6317"/>
    <w:rsid w:val="000E0EFC"/>
    <w:rsid w:val="000E1AB9"/>
    <w:rsid w:val="000E3518"/>
    <w:rsid w:val="000E3F8A"/>
    <w:rsid w:val="000E41EF"/>
    <w:rsid w:val="000E71B8"/>
    <w:rsid w:val="000E7B25"/>
    <w:rsid w:val="000E7C8B"/>
    <w:rsid w:val="000F1AD6"/>
    <w:rsid w:val="000F22B2"/>
    <w:rsid w:val="000F2563"/>
    <w:rsid w:val="000F3140"/>
    <w:rsid w:val="000F514A"/>
    <w:rsid w:val="000F72AF"/>
    <w:rsid w:val="000F7712"/>
    <w:rsid w:val="000F7869"/>
    <w:rsid w:val="001023DD"/>
    <w:rsid w:val="00102902"/>
    <w:rsid w:val="001050BC"/>
    <w:rsid w:val="001057B0"/>
    <w:rsid w:val="00110F89"/>
    <w:rsid w:val="001136E0"/>
    <w:rsid w:val="00113889"/>
    <w:rsid w:val="00113FF9"/>
    <w:rsid w:val="001167EF"/>
    <w:rsid w:val="00121152"/>
    <w:rsid w:val="00125724"/>
    <w:rsid w:val="00125DAD"/>
    <w:rsid w:val="0013010E"/>
    <w:rsid w:val="0013483F"/>
    <w:rsid w:val="00136225"/>
    <w:rsid w:val="001368D0"/>
    <w:rsid w:val="00140C0D"/>
    <w:rsid w:val="001411E3"/>
    <w:rsid w:val="00142D85"/>
    <w:rsid w:val="001438EB"/>
    <w:rsid w:val="001470B8"/>
    <w:rsid w:val="00147A1D"/>
    <w:rsid w:val="00154505"/>
    <w:rsid w:val="001557B2"/>
    <w:rsid w:val="00160DDF"/>
    <w:rsid w:val="00160E5E"/>
    <w:rsid w:val="00161400"/>
    <w:rsid w:val="001647A2"/>
    <w:rsid w:val="00170199"/>
    <w:rsid w:val="00171E34"/>
    <w:rsid w:val="00173963"/>
    <w:rsid w:val="00175437"/>
    <w:rsid w:val="001755FE"/>
    <w:rsid w:val="00176B28"/>
    <w:rsid w:val="00176D81"/>
    <w:rsid w:val="00176EA7"/>
    <w:rsid w:val="00177C8A"/>
    <w:rsid w:val="00180176"/>
    <w:rsid w:val="001806CD"/>
    <w:rsid w:val="00180941"/>
    <w:rsid w:val="00182398"/>
    <w:rsid w:val="001829DF"/>
    <w:rsid w:val="00186EB2"/>
    <w:rsid w:val="001A0488"/>
    <w:rsid w:val="001A1400"/>
    <w:rsid w:val="001A30FD"/>
    <w:rsid w:val="001A6CE2"/>
    <w:rsid w:val="001B0292"/>
    <w:rsid w:val="001B0374"/>
    <w:rsid w:val="001B1E98"/>
    <w:rsid w:val="001B4620"/>
    <w:rsid w:val="001B4B62"/>
    <w:rsid w:val="001B5582"/>
    <w:rsid w:val="001B602C"/>
    <w:rsid w:val="001B6C2E"/>
    <w:rsid w:val="001B7371"/>
    <w:rsid w:val="001B79D9"/>
    <w:rsid w:val="001C482E"/>
    <w:rsid w:val="001C60BB"/>
    <w:rsid w:val="001C6BC5"/>
    <w:rsid w:val="001D0B69"/>
    <w:rsid w:val="001D1756"/>
    <w:rsid w:val="001D1F1E"/>
    <w:rsid w:val="001D2695"/>
    <w:rsid w:val="001D6199"/>
    <w:rsid w:val="001D7957"/>
    <w:rsid w:val="001E34AD"/>
    <w:rsid w:val="001E61DD"/>
    <w:rsid w:val="001E6F74"/>
    <w:rsid w:val="001F7E42"/>
    <w:rsid w:val="0020476D"/>
    <w:rsid w:val="00206D5A"/>
    <w:rsid w:val="00210245"/>
    <w:rsid w:val="0023633D"/>
    <w:rsid w:val="002365CB"/>
    <w:rsid w:val="002365D1"/>
    <w:rsid w:val="00237EBB"/>
    <w:rsid w:val="002407AE"/>
    <w:rsid w:val="00243B5F"/>
    <w:rsid w:val="00243FC1"/>
    <w:rsid w:val="0024409A"/>
    <w:rsid w:val="0024717E"/>
    <w:rsid w:val="00251253"/>
    <w:rsid w:val="002545A7"/>
    <w:rsid w:val="00265ADF"/>
    <w:rsid w:val="0027265E"/>
    <w:rsid w:val="00280090"/>
    <w:rsid w:val="0028037B"/>
    <w:rsid w:val="002803EB"/>
    <w:rsid w:val="002842E2"/>
    <w:rsid w:val="00284A41"/>
    <w:rsid w:val="00287C5F"/>
    <w:rsid w:val="00292F34"/>
    <w:rsid w:val="00295986"/>
    <w:rsid w:val="002A2A11"/>
    <w:rsid w:val="002A402C"/>
    <w:rsid w:val="002A57DA"/>
    <w:rsid w:val="002A6DE4"/>
    <w:rsid w:val="002B2A0E"/>
    <w:rsid w:val="002B4011"/>
    <w:rsid w:val="002B4539"/>
    <w:rsid w:val="002B77C0"/>
    <w:rsid w:val="002C06A6"/>
    <w:rsid w:val="002C0C2B"/>
    <w:rsid w:val="002C11BA"/>
    <w:rsid w:val="002C42F5"/>
    <w:rsid w:val="002C7E84"/>
    <w:rsid w:val="002D58A4"/>
    <w:rsid w:val="002D699D"/>
    <w:rsid w:val="002D778D"/>
    <w:rsid w:val="002E1313"/>
    <w:rsid w:val="002E6648"/>
    <w:rsid w:val="002E764B"/>
    <w:rsid w:val="002F1E9D"/>
    <w:rsid w:val="002F2E08"/>
    <w:rsid w:val="002F5131"/>
    <w:rsid w:val="002F58EA"/>
    <w:rsid w:val="002F5B41"/>
    <w:rsid w:val="002F687B"/>
    <w:rsid w:val="002F7E65"/>
    <w:rsid w:val="0030045E"/>
    <w:rsid w:val="0030314D"/>
    <w:rsid w:val="00304C05"/>
    <w:rsid w:val="00304C38"/>
    <w:rsid w:val="00306385"/>
    <w:rsid w:val="00307679"/>
    <w:rsid w:val="00307E5B"/>
    <w:rsid w:val="0031296F"/>
    <w:rsid w:val="00312A21"/>
    <w:rsid w:val="003165A0"/>
    <w:rsid w:val="00316E33"/>
    <w:rsid w:val="00333F91"/>
    <w:rsid w:val="00344877"/>
    <w:rsid w:val="00351CE4"/>
    <w:rsid w:val="00354280"/>
    <w:rsid w:val="00354331"/>
    <w:rsid w:val="00355758"/>
    <w:rsid w:val="00355BA2"/>
    <w:rsid w:val="003639F0"/>
    <w:rsid w:val="003676EC"/>
    <w:rsid w:val="00370993"/>
    <w:rsid w:val="00371B4E"/>
    <w:rsid w:val="00372B09"/>
    <w:rsid w:val="00374741"/>
    <w:rsid w:val="003761B7"/>
    <w:rsid w:val="00376DFC"/>
    <w:rsid w:val="0038275D"/>
    <w:rsid w:val="003835D5"/>
    <w:rsid w:val="003870B6"/>
    <w:rsid w:val="00391117"/>
    <w:rsid w:val="00391C3E"/>
    <w:rsid w:val="0039325D"/>
    <w:rsid w:val="00393993"/>
    <w:rsid w:val="003944BA"/>
    <w:rsid w:val="00397FDA"/>
    <w:rsid w:val="003A20C1"/>
    <w:rsid w:val="003A3969"/>
    <w:rsid w:val="003A5A59"/>
    <w:rsid w:val="003A6599"/>
    <w:rsid w:val="003B1175"/>
    <w:rsid w:val="003B34E8"/>
    <w:rsid w:val="003B417D"/>
    <w:rsid w:val="003B71DC"/>
    <w:rsid w:val="003C4CA2"/>
    <w:rsid w:val="003C7520"/>
    <w:rsid w:val="003D5FF5"/>
    <w:rsid w:val="003E0F65"/>
    <w:rsid w:val="003E2820"/>
    <w:rsid w:val="003E5771"/>
    <w:rsid w:val="003E716E"/>
    <w:rsid w:val="003F2C83"/>
    <w:rsid w:val="003F330F"/>
    <w:rsid w:val="003F3390"/>
    <w:rsid w:val="003F40FC"/>
    <w:rsid w:val="003F6711"/>
    <w:rsid w:val="00400B83"/>
    <w:rsid w:val="004011EB"/>
    <w:rsid w:val="004015B5"/>
    <w:rsid w:val="00401CE6"/>
    <w:rsid w:val="0040546D"/>
    <w:rsid w:val="004135C4"/>
    <w:rsid w:val="004152A7"/>
    <w:rsid w:val="00415E94"/>
    <w:rsid w:val="004169FA"/>
    <w:rsid w:val="00420CF8"/>
    <w:rsid w:val="00421D81"/>
    <w:rsid w:val="0042362D"/>
    <w:rsid w:val="00423C01"/>
    <w:rsid w:val="00426043"/>
    <w:rsid w:val="00430824"/>
    <w:rsid w:val="00430C23"/>
    <w:rsid w:val="00430D3A"/>
    <w:rsid w:val="0043743B"/>
    <w:rsid w:val="004400E0"/>
    <w:rsid w:val="004419AD"/>
    <w:rsid w:val="004430AD"/>
    <w:rsid w:val="00443DE1"/>
    <w:rsid w:val="00444204"/>
    <w:rsid w:val="00444539"/>
    <w:rsid w:val="0044518D"/>
    <w:rsid w:val="004511CC"/>
    <w:rsid w:val="00455357"/>
    <w:rsid w:val="00456B6F"/>
    <w:rsid w:val="00471D2F"/>
    <w:rsid w:val="0047611B"/>
    <w:rsid w:val="00476683"/>
    <w:rsid w:val="00480DE7"/>
    <w:rsid w:val="00481771"/>
    <w:rsid w:val="00485450"/>
    <w:rsid w:val="004863AB"/>
    <w:rsid w:val="0048658D"/>
    <w:rsid w:val="00486DAA"/>
    <w:rsid w:val="004914D4"/>
    <w:rsid w:val="004942F8"/>
    <w:rsid w:val="00494A05"/>
    <w:rsid w:val="0049501C"/>
    <w:rsid w:val="004A0F67"/>
    <w:rsid w:val="004A1746"/>
    <w:rsid w:val="004A1787"/>
    <w:rsid w:val="004A3E45"/>
    <w:rsid w:val="004A5671"/>
    <w:rsid w:val="004B11EA"/>
    <w:rsid w:val="004B3A90"/>
    <w:rsid w:val="004B6D1F"/>
    <w:rsid w:val="004B6FCB"/>
    <w:rsid w:val="004C1F18"/>
    <w:rsid w:val="004C3C85"/>
    <w:rsid w:val="004C72E9"/>
    <w:rsid w:val="004D0AC0"/>
    <w:rsid w:val="004D3B0F"/>
    <w:rsid w:val="004D44BC"/>
    <w:rsid w:val="004D516C"/>
    <w:rsid w:val="004D5854"/>
    <w:rsid w:val="004D6F4A"/>
    <w:rsid w:val="004D73BF"/>
    <w:rsid w:val="004D76B0"/>
    <w:rsid w:val="004D7A24"/>
    <w:rsid w:val="004E003D"/>
    <w:rsid w:val="004E13F4"/>
    <w:rsid w:val="004E17C2"/>
    <w:rsid w:val="004E20F5"/>
    <w:rsid w:val="004E2A17"/>
    <w:rsid w:val="004E2F96"/>
    <w:rsid w:val="004E3382"/>
    <w:rsid w:val="004E36E7"/>
    <w:rsid w:val="004F0147"/>
    <w:rsid w:val="004F1783"/>
    <w:rsid w:val="004F2302"/>
    <w:rsid w:val="004F33B4"/>
    <w:rsid w:val="004F49FB"/>
    <w:rsid w:val="004F5792"/>
    <w:rsid w:val="004F75D5"/>
    <w:rsid w:val="005000E0"/>
    <w:rsid w:val="00503774"/>
    <w:rsid w:val="00503EED"/>
    <w:rsid w:val="0050500E"/>
    <w:rsid w:val="00505F8B"/>
    <w:rsid w:val="00506DA0"/>
    <w:rsid w:val="005112D8"/>
    <w:rsid w:val="00512B68"/>
    <w:rsid w:val="00513A24"/>
    <w:rsid w:val="00514454"/>
    <w:rsid w:val="00515906"/>
    <w:rsid w:val="00517656"/>
    <w:rsid w:val="0052195F"/>
    <w:rsid w:val="00530B9A"/>
    <w:rsid w:val="005330BF"/>
    <w:rsid w:val="00533AA3"/>
    <w:rsid w:val="00535D20"/>
    <w:rsid w:val="00536DA3"/>
    <w:rsid w:val="00537C71"/>
    <w:rsid w:val="00543857"/>
    <w:rsid w:val="00543D33"/>
    <w:rsid w:val="00554007"/>
    <w:rsid w:val="0055460D"/>
    <w:rsid w:val="005558C7"/>
    <w:rsid w:val="00556C04"/>
    <w:rsid w:val="00556D71"/>
    <w:rsid w:val="00556D7C"/>
    <w:rsid w:val="00560117"/>
    <w:rsid w:val="00560761"/>
    <w:rsid w:val="00561A19"/>
    <w:rsid w:val="0056288A"/>
    <w:rsid w:val="0056474F"/>
    <w:rsid w:val="005678EB"/>
    <w:rsid w:val="00571072"/>
    <w:rsid w:val="005713CE"/>
    <w:rsid w:val="005744F0"/>
    <w:rsid w:val="00575CCB"/>
    <w:rsid w:val="00577D01"/>
    <w:rsid w:val="00583F89"/>
    <w:rsid w:val="00591415"/>
    <w:rsid w:val="0059612D"/>
    <w:rsid w:val="005A3E3A"/>
    <w:rsid w:val="005B4016"/>
    <w:rsid w:val="005B716F"/>
    <w:rsid w:val="005B79C0"/>
    <w:rsid w:val="005C0782"/>
    <w:rsid w:val="005C179C"/>
    <w:rsid w:val="005C1F8E"/>
    <w:rsid w:val="005C2A96"/>
    <w:rsid w:val="005D1E9D"/>
    <w:rsid w:val="005D2862"/>
    <w:rsid w:val="005D2ED0"/>
    <w:rsid w:val="005D3DEB"/>
    <w:rsid w:val="005D46B4"/>
    <w:rsid w:val="005D63C9"/>
    <w:rsid w:val="005E2EF0"/>
    <w:rsid w:val="005E5F9E"/>
    <w:rsid w:val="005F6D62"/>
    <w:rsid w:val="00603482"/>
    <w:rsid w:val="00605904"/>
    <w:rsid w:val="00610F71"/>
    <w:rsid w:val="00613183"/>
    <w:rsid w:val="00615973"/>
    <w:rsid w:val="00616816"/>
    <w:rsid w:val="00616F5F"/>
    <w:rsid w:val="006247CE"/>
    <w:rsid w:val="00624923"/>
    <w:rsid w:val="00625DE4"/>
    <w:rsid w:val="00635488"/>
    <w:rsid w:val="00635785"/>
    <w:rsid w:val="00635E0E"/>
    <w:rsid w:val="006362DB"/>
    <w:rsid w:val="00642168"/>
    <w:rsid w:val="006465DC"/>
    <w:rsid w:val="006471B7"/>
    <w:rsid w:val="006477BC"/>
    <w:rsid w:val="00655EE1"/>
    <w:rsid w:val="00657071"/>
    <w:rsid w:val="00657FCF"/>
    <w:rsid w:val="00660579"/>
    <w:rsid w:val="00661B04"/>
    <w:rsid w:val="00662B43"/>
    <w:rsid w:val="00665D3F"/>
    <w:rsid w:val="00667F9E"/>
    <w:rsid w:val="00670944"/>
    <w:rsid w:val="00673E66"/>
    <w:rsid w:val="00674B2E"/>
    <w:rsid w:val="0067564B"/>
    <w:rsid w:val="006921AD"/>
    <w:rsid w:val="0069358E"/>
    <w:rsid w:val="00694358"/>
    <w:rsid w:val="0069475C"/>
    <w:rsid w:val="00694E47"/>
    <w:rsid w:val="006A3AFB"/>
    <w:rsid w:val="006A5FCC"/>
    <w:rsid w:val="006A6CAE"/>
    <w:rsid w:val="006A740D"/>
    <w:rsid w:val="006A790E"/>
    <w:rsid w:val="006A7917"/>
    <w:rsid w:val="006B120F"/>
    <w:rsid w:val="006B43F2"/>
    <w:rsid w:val="006B5BA9"/>
    <w:rsid w:val="006B706A"/>
    <w:rsid w:val="006B7956"/>
    <w:rsid w:val="006C11D2"/>
    <w:rsid w:val="006C15B4"/>
    <w:rsid w:val="006C1DD0"/>
    <w:rsid w:val="006C42CB"/>
    <w:rsid w:val="006C5CA8"/>
    <w:rsid w:val="006C63B7"/>
    <w:rsid w:val="006D3CE3"/>
    <w:rsid w:val="006D4BE3"/>
    <w:rsid w:val="006D7DC3"/>
    <w:rsid w:val="006E23A1"/>
    <w:rsid w:val="006E2D74"/>
    <w:rsid w:val="006E5C97"/>
    <w:rsid w:val="006E6896"/>
    <w:rsid w:val="006E6C11"/>
    <w:rsid w:val="006F4B9F"/>
    <w:rsid w:val="006F529E"/>
    <w:rsid w:val="006F5DEB"/>
    <w:rsid w:val="006F78C8"/>
    <w:rsid w:val="006F7AC7"/>
    <w:rsid w:val="007034E3"/>
    <w:rsid w:val="00704094"/>
    <w:rsid w:val="007047E7"/>
    <w:rsid w:val="00706690"/>
    <w:rsid w:val="00706BD1"/>
    <w:rsid w:val="00707233"/>
    <w:rsid w:val="0071120C"/>
    <w:rsid w:val="00717D0A"/>
    <w:rsid w:val="00721BF6"/>
    <w:rsid w:val="007243F9"/>
    <w:rsid w:val="00725D2C"/>
    <w:rsid w:val="007279A1"/>
    <w:rsid w:val="00730B98"/>
    <w:rsid w:val="0073405D"/>
    <w:rsid w:val="007369CA"/>
    <w:rsid w:val="00737C41"/>
    <w:rsid w:val="00740C62"/>
    <w:rsid w:val="007469C2"/>
    <w:rsid w:val="007503A5"/>
    <w:rsid w:val="00751165"/>
    <w:rsid w:val="00753B47"/>
    <w:rsid w:val="00753E62"/>
    <w:rsid w:val="007553EF"/>
    <w:rsid w:val="00755460"/>
    <w:rsid w:val="007554A6"/>
    <w:rsid w:val="007573AC"/>
    <w:rsid w:val="007612E7"/>
    <w:rsid w:val="00762706"/>
    <w:rsid w:val="00762A65"/>
    <w:rsid w:val="0076514F"/>
    <w:rsid w:val="00766AAD"/>
    <w:rsid w:val="00766BF9"/>
    <w:rsid w:val="00766C66"/>
    <w:rsid w:val="00775AA3"/>
    <w:rsid w:val="00775F7A"/>
    <w:rsid w:val="0077670F"/>
    <w:rsid w:val="00776D47"/>
    <w:rsid w:val="00780422"/>
    <w:rsid w:val="00781364"/>
    <w:rsid w:val="00790D00"/>
    <w:rsid w:val="00792218"/>
    <w:rsid w:val="007A1762"/>
    <w:rsid w:val="007A23AB"/>
    <w:rsid w:val="007A3E09"/>
    <w:rsid w:val="007A3FC2"/>
    <w:rsid w:val="007B1E2E"/>
    <w:rsid w:val="007B32E1"/>
    <w:rsid w:val="007B3AD3"/>
    <w:rsid w:val="007B5751"/>
    <w:rsid w:val="007C1BC7"/>
    <w:rsid w:val="007C5CDB"/>
    <w:rsid w:val="007D0424"/>
    <w:rsid w:val="007D144F"/>
    <w:rsid w:val="007D2CCF"/>
    <w:rsid w:val="007D4CF5"/>
    <w:rsid w:val="007D7427"/>
    <w:rsid w:val="007E0DC0"/>
    <w:rsid w:val="007E100D"/>
    <w:rsid w:val="007E2ED0"/>
    <w:rsid w:val="007F0FDE"/>
    <w:rsid w:val="007F1CCA"/>
    <w:rsid w:val="007F2236"/>
    <w:rsid w:val="007F3522"/>
    <w:rsid w:val="007F5B7F"/>
    <w:rsid w:val="00800324"/>
    <w:rsid w:val="00801C43"/>
    <w:rsid w:val="00801EAD"/>
    <w:rsid w:val="00804016"/>
    <w:rsid w:val="008059B8"/>
    <w:rsid w:val="00812F6E"/>
    <w:rsid w:val="0081303D"/>
    <w:rsid w:val="008141C8"/>
    <w:rsid w:val="00822F5A"/>
    <w:rsid w:val="008268DD"/>
    <w:rsid w:val="0083035E"/>
    <w:rsid w:val="008315D3"/>
    <w:rsid w:val="0083249E"/>
    <w:rsid w:val="00832C50"/>
    <w:rsid w:val="00834E0E"/>
    <w:rsid w:val="00837B7A"/>
    <w:rsid w:val="00837DC5"/>
    <w:rsid w:val="00840C61"/>
    <w:rsid w:val="0084521C"/>
    <w:rsid w:val="008458EB"/>
    <w:rsid w:val="00845CEA"/>
    <w:rsid w:val="00846084"/>
    <w:rsid w:val="00846D7B"/>
    <w:rsid w:val="0085046B"/>
    <w:rsid w:val="00851B91"/>
    <w:rsid w:val="00851FD4"/>
    <w:rsid w:val="00857190"/>
    <w:rsid w:val="00861AE9"/>
    <w:rsid w:val="0086223F"/>
    <w:rsid w:val="00862695"/>
    <w:rsid w:val="00862A41"/>
    <w:rsid w:val="00866401"/>
    <w:rsid w:val="008676B8"/>
    <w:rsid w:val="00871912"/>
    <w:rsid w:val="0087281E"/>
    <w:rsid w:val="00874449"/>
    <w:rsid w:val="00875B74"/>
    <w:rsid w:val="0088475E"/>
    <w:rsid w:val="0088492E"/>
    <w:rsid w:val="00892373"/>
    <w:rsid w:val="00893306"/>
    <w:rsid w:val="00893E9A"/>
    <w:rsid w:val="00894230"/>
    <w:rsid w:val="008943F7"/>
    <w:rsid w:val="008955C7"/>
    <w:rsid w:val="00895F00"/>
    <w:rsid w:val="008A15BE"/>
    <w:rsid w:val="008A27DB"/>
    <w:rsid w:val="008A2D78"/>
    <w:rsid w:val="008A5793"/>
    <w:rsid w:val="008A6EB1"/>
    <w:rsid w:val="008B2323"/>
    <w:rsid w:val="008B2B41"/>
    <w:rsid w:val="008B38EF"/>
    <w:rsid w:val="008C13B5"/>
    <w:rsid w:val="008C57BA"/>
    <w:rsid w:val="008C624B"/>
    <w:rsid w:val="008D5010"/>
    <w:rsid w:val="008E53CD"/>
    <w:rsid w:val="008E6DBB"/>
    <w:rsid w:val="008E7E6C"/>
    <w:rsid w:val="008F138A"/>
    <w:rsid w:val="008F32A2"/>
    <w:rsid w:val="008F3325"/>
    <w:rsid w:val="008F3F02"/>
    <w:rsid w:val="008F4AAE"/>
    <w:rsid w:val="008F5119"/>
    <w:rsid w:val="008F6A04"/>
    <w:rsid w:val="009046A3"/>
    <w:rsid w:val="00905978"/>
    <w:rsid w:val="0090722B"/>
    <w:rsid w:val="009110EF"/>
    <w:rsid w:val="00912A84"/>
    <w:rsid w:val="009141AB"/>
    <w:rsid w:val="00916D9C"/>
    <w:rsid w:val="009177C2"/>
    <w:rsid w:val="009251CE"/>
    <w:rsid w:val="00925B5D"/>
    <w:rsid w:val="00930D96"/>
    <w:rsid w:val="009311AE"/>
    <w:rsid w:val="00933203"/>
    <w:rsid w:val="00934BCC"/>
    <w:rsid w:val="009412DE"/>
    <w:rsid w:val="00943C15"/>
    <w:rsid w:val="00945E7F"/>
    <w:rsid w:val="009479E3"/>
    <w:rsid w:val="009535CF"/>
    <w:rsid w:val="009537FF"/>
    <w:rsid w:val="009547E2"/>
    <w:rsid w:val="00954FEA"/>
    <w:rsid w:val="009568ED"/>
    <w:rsid w:val="009607EE"/>
    <w:rsid w:val="00962097"/>
    <w:rsid w:val="009639C8"/>
    <w:rsid w:val="00963E9A"/>
    <w:rsid w:val="00967674"/>
    <w:rsid w:val="00970AC2"/>
    <w:rsid w:val="00971A89"/>
    <w:rsid w:val="00972108"/>
    <w:rsid w:val="00975524"/>
    <w:rsid w:val="00982B7F"/>
    <w:rsid w:val="00984E00"/>
    <w:rsid w:val="00990444"/>
    <w:rsid w:val="0099131B"/>
    <w:rsid w:val="00991D9F"/>
    <w:rsid w:val="00991F49"/>
    <w:rsid w:val="009A2A3D"/>
    <w:rsid w:val="009A6655"/>
    <w:rsid w:val="009B03FA"/>
    <w:rsid w:val="009B1E43"/>
    <w:rsid w:val="009B220E"/>
    <w:rsid w:val="009B23C1"/>
    <w:rsid w:val="009B3C36"/>
    <w:rsid w:val="009B412D"/>
    <w:rsid w:val="009B5301"/>
    <w:rsid w:val="009C2E28"/>
    <w:rsid w:val="009C3124"/>
    <w:rsid w:val="009C3F59"/>
    <w:rsid w:val="009C64E9"/>
    <w:rsid w:val="009C6C57"/>
    <w:rsid w:val="009D0F40"/>
    <w:rsid w:val="009D4B24"/>
    <w:rsid w:val="009D5E99"/>
    <w:rsid w:val="009E08E9"/>
    <w:rsid w:val="009E1F75"/>
    <w:rsid w:val="009E27FB"/>
    <w:rsid w:val="009E3687"/>
    <w:rsid w:val="009F1039"/>
    <w:rsid w:val="009F194A"/>
    <w:rsid w:val="009F3F62"/>
    <w:rsid w:val="009F40E5"/>
    <w:rsid w:val="009F5DD9"/>
    <w:rsid w:val="009F69B3"/>
    <w:rsid w:val="00A00552"/>
    <w:rsid w:val="00A01A6D"/>
    <w:rsid w:val="00A01BBE"/>
    <w:rsid w:val="00A022BB"/>
    <w:rsid w:val="00A03F7A"/>
    <w:rsid w:val="00A0545F"/>
    <w:rsid w:val="00A06829"/>
    <w:rsid w:val="00A06C97"/>
    <w:rsid w:val="00A139C3"/>
    <w:rsid w:val="00A153E5"/>
    <w:rsid w:val="00A17379"/>
    <w:rsid w:val="00A17AF7"/>
    <w:rsid w:val="00A248DB"/>
    <w:rsid w:val="00A24FEF"/>
    <w:rsid w:val="00A25C82"/>
    <w:rsid w:val="00A25D77"/>
    <w:rsid w:val="00A2659B"/>
    <w:rsid w:val="00A27542"/>
    <w:rsid w:val="00A329AE"/>
    <w:rsid w:val="00A354A4"/>
    <w:rsid w:val="00A354D4"/>
    <w:rsid w:val="00A43BEA"/>
    <w:rsid w:val="00A47DF7"/>
    <w:rsid w:val="00A5291E"/>
    <w:rsid w:val="00A54F3D"/>
    <w:rsid w:val="00A579C1"/>
    <w:rsid w:val="00A62858"/>
    <w:rsid w:val="00A63031"/>
    <w:rsid w:val="00A6468F"/>
    <w:rsid w:val="00A663FB"/>
    <w:rsid w:val="00A713BC"/>
    <w:rsid w:val="00A7559C"/>
    <w:rsid w:val="00A7661B"/>
    <w:rsid w:val="00A76C72"/>
    <w:rsid w:val="00A81693"/>
    <w:rsid w:val="00A839EF"/>
    <w:rsid w:val="00A8562D"/>
    <w:rsid w:val="00A858BD"/>
    <w:rsid w:val="00A85C46"/>
    <w:rsid w:val="00A8651F"/>
    <w:rsid w:val="00A87531"/>
    <w:rsid w:val="00A915A4"/>
    <w:rsid w:val="00A932C0"/>
    <w:rsid w:val="00AA083B"/>
    <w:rsid w:val="00AA32E2"/>
    <w:rsid w:val="00AA3A34"/>
    <w:rsid w:val="00AA431B"/>
    <w:rsid w:val="00AA6F2C"/>
    <w:rsid w:val="00AA7676"/>
    <w:rsid w:val="00AA7A05"/>
    <w:rsid w:val="00AB485D"/>
    <w:rsid w:val="00AB5A93"/>
    <w:rsid w:val="00AB5B06"/>
    <w:rsid w:val="00AB6D3B"/>
    <w:rsid w:val="00AC23B2"/>
    <w:rsid w:val="00AC75CC"/>
    <w:rsid w:val="00AC7CEC"/>
    <w:rsid w:val="00AF19F0"/>
    <w:rsid w:val="00AF2136"/>
    <w:rsid w:val="00AF4401"/>
    <w:rsid w:val="00AF5CF8"/>
    <w:rsid w:val="00B02C6F"/>
    <w:rsid w:val="00B03551"/>
    <w:rsid w:val="00B05A65"/>
    <w:rsid w:val="00B06396"/>
    <w:rsid w:val="00B0739B"/>
    <w:rsid w:val="00B11C0B"/>
    <w:rsid w:val="00B129E8"/>
    <w:rsid w:val="00B1508E"/>
    <w:rsid w:val="00B23218"/>
    <w:rsid w:val="00B247DE"/>
    <w:rsid w:val="00B26842"/>
    <w:rsid w:val="00B32627"/>
    <w:rsid w:val="00B33A1B"/>
    <w:rsid w:val="00B402B7"/>
    <w:rsid w:val="00B46BB3"/>
    <w:rsid w:val="00B46EA7"/>
    <w:rsid w:val="00B473D0"/>
    <w:rsid w:val="00B51A2D"/>
    <w:rsid w:val="00B51AD1"/>
    <w:rsid w:val="00B61A81"/>
    <w:rsid w:val="00B61C5B"/>
    <w:rsid w:val="00B63032"/>
    <w:rsid w:val="00B645AB"/>
    <w:rsid w:val="00B64E8B"/>
    <w:rsid w:val="00B64F15"/>
    <w:rsid w:val="00B77BD3"/>
    <w:rsid w:val="00B77CF7"/>
    <w:rsid w:val="00B83C43"/>
    <w:rsid w:val="00B863FC"/>
    <w:rsid w:val="00B90C9C"/>
    <w:rsid w:val="00B90CE3"/>
    <w:rsid w:val="00B931B0"/>
    <w:rsid w:val="00B94DDF"/>
    <w:rsid w:val="00B956EF"/>
    <w:rsid w:val="00BA237A"/>
    <w:rsid w:val="00BA3341"/>
    <w:rsid w:val="00BA56BC"/>
    <w:rsid w:val="00BA5BAE"/>
    <w:rsid w:val="00BA7CA6"/>
    <w:rsid w:val="00BB1C4D"/>
    <w:rsid w:val="00BB29A8"/>
    <w:rsid w:val="00BB29B5"/>
    <w:rsid w:val="00BB72F1"/>
    <w:rsid w:val="00BC172B"/>
    <w:rsid w:val="00BC5F3A"/>
    <w:rsid w:val="00BD15D5"/>
    <w:rsid w:val="00BD16A4"/>
    <w:rsid w:val="00BD2826"/>
    <w:rsid w:val="00BD3A9F"/>
    <w:rsid w:val="00BD4C99"/>
    <w:rsid w:val="00BD64B3"/>
    <w:rsid w:val="00BD6F79"/>
    <w:rsid w:val="00BE0D88"/>
    <w:rsid w:val="00BE3B8B"/>
    <w:rsid w:val="00BE54A9"/>
    <w:rsid w:val="00BE6AC0"/>
    <w:rsid w:val="00BE6B5D"/>
    <w:rsid w:val="00BE7B9D"/>
    <w:rsid w:val="00BF037D"/>
    <w:rsid w:val="00BF3E9B"/>
    <w:rsid w:val="00BF4B34"/>
    <w:rsid w:val="00BF66E9"/>
    <w:rsid w:val="00BF6745"/>
    <w:rsid w:val="00BF714F"/>
    <w:rsid w:val="00C046B2"/>
    <w:rsid w:val="00C05151"/>
    <w:rsid w:val="00C10BB2"/>
    <w:rsid w:val="00C11CD1"/>
    <w:rsid w:val="00C12011"/>
    <w:rsid w:val="00C149B7"/>
    <w:rsid w:val="00C1632D"/>
    <w:rsid w:val="00C17BE3"/>
    <w:rsid w:val="00C2031F"/>
    <w:rsid w:val="00C22A58"/>
    <w:rsid w:val="00C22CE6"/>
    <w:rsid w:val="00C2367D"/>
    <w:rsid w:val="00C23DE6"/>
    <w:rsid w:val="00C23FDD"/>
    <w:rsid w:val="00C2687C"/>
    <w:rsid w:val="00C26ECF"/>
    <w:rsid w:val="00C3390F"/>
    <w:rsid w:val="00C33EB0"/>
    <w:rsid w:val="00C35C93"/>
    <w:rsid w:val="00C373B7"/>
    <w:rsid w:val="00C373D4"/>
    <w:rsid w:val="00C45464"/>
    <w:rsid w:val="00C45A7A"/>
    <w:rsid w:val="00C45E04"/>
    <w:rsid w:val="00C50D85"/>
    <w:rsid w:val="00C521BD"/>
    <w:rsid w:val="00C5236B"/>
    <w:rsid w:val="00C53A1D"/>
    <w:rsid w:val="00C56333"/>
    <w:rsid w:val="00C56F83"/>
    <w:rsid w:val="00C61AC1"/>
    <w:rsid w:val="00C62F0C"/>
    <w:rsid w:val="00C655BB"/>
    <w:rsid w:val="00C664DD"/>
    <w:rsid w:val="00C74C29"/>
    <w:rsid w:val="00C74D8E"/>
    <w:rsid w:val="00C77C67"/>
    <w:rsid w:val="00C807F8"/>
    <w:rsid w:val="00C814F7"/>
    <w:rsid w:val="00C9084D"/>
    <w:rsid w:val="00C932A6"/>
    <w:rsid w:val="00C937FF"/>
    <w:rsid w:val="00C975E4"/>
    <w:rsid w:val="00CA0E96"/>
    <w:rsid w:val="00CA19B5"/>
    <w:rsid w:val="00CA2AB6"/>
    <w:rsid w:val="00CA3B52"/>
    <w:rsid w:val="00CA3F82"/>
    <w:rsid w:val="00CA580F"/>
    <w:rsid w:val="00CA6E96"/>
    <w:rsid w:val="00CB0D23"/>
    <w:rsid w:val="00CB1FC4"/>
    <w:rsid w:val="00CB26B5"/>
    <w:rsid w:val="00CB3F30"/>
    <w:rsid w:val="00CB4867"/>
    <w:rsid w:val="00CB5317"/>
    <w:rsid w:val="00CB5447"/>
    <w:rsid w:val="00CB74D7"/>
    <w:rsid w:val="00CB76CF"/>
    <w:rsid w:val="00CB7796"/>
    <w:rsid w:val="00CC09CA"/>
    <w:rsid w:val="00CC17A3"/>
    <w:rsid w:val="00CC42D3"/>
    <w:rsid w:val="00CC50F8"/>
    <w:rsid w:val="00CC5595"/>
    <w:rsid w:val="00CC7829"/>
    <w:rsid w:val="00CD09A7"/>
    <w:rsid w:val="00CD1279"/>
    <w:rsid w:val="00CD3879"/>
    <w:rsid w:val="00CD56BC"/>
    <w:rsid w:val="00CD5B76"/>
    <w:rsid w:val="00CE261C"/>
    <w:rsid w:val="00CE5CDF"/>
    <w:rsid w:val="00CE7088"/>
    <w:rsid w:val="00CF367A"/>
    <w:rsid w:val="00CF4A96"/>
    <w:rsid w:val="00CF6F1F"/>
    <w:rsid w:val="00D021E9"/>
    <w:rsid w:val="00D022CF"/>
    <w:rsid w:val="00D03209"/>
    <w:rsid w:val="00D04F06"/>
    <w:rsid w:val="00D056CB"/>
    <w:rsid w:val="00D05E7D"/>
    <w:rsid w:val="00D07E0E"/>
    <w:rsid w:val="00D15584"/>
    <w:rsid w:val="00D1590C"/>
    <w:rsid w:val="00D21570"/>
    <w:rsid w:val="00D26796"/>
    <w:rsid w:val="00D270B5"/>
    <w:rsid w:val="00D27149"/>
    <w:rsid w:val="00D278EC"/>
    <w:rsid w:val="00D31518"/>
    <w:rsid w:val="00D348E2"/>
    <w:rsid w:val="00D377A4"/>
    <w:rsid w:val="00D41CC9"/>
    <w:rsid w:val="00D4280B"/>
    <w:rsid w:val="00D42A28"/>
    <w:rsid w:val="00D4754B"/>
    <w:rsid w:val="00D54127"/>
    <w:rsid w:val="00D54BCE"/>
    <w:rsid w:val="00D61814"/>
    <w:rsid w:val="00D620C5"/>
    <w:rsid w:val="00D63D1A"/>
    <w:rsid w:val="00D651C2"/>
    <w:rsid w:val="00D6703E"/>
    <w:rsid w:val="00D72373"/>
    <w:rsid w:val="00D73064"/>
    <w:rsid w:val="00D732F8"/>
    <w:rsid w:val="00D80EC0"/>
    <w:rsid w:val="00D87AD9"/>
    <w:rsid w:val="00D9136B"/>
    <w:rsid w:val="00D9365E"/>
    <w:rsid w:val="00D95742"/>
    <w:rsid w:val="00DA18B7"/>
    <w:rsid w:val="00DA1D11"/>
    <w:rsid w:val="00DA1DC3"/>
    <w:rsid w:val="00DA2C01"/>
    <w:rsid w:val="00DA6D7F"/>
    <w:rsid w:val="00DA7300"/>
    <w:rsid w:val="00DB356C"/>
    <w:rsid w:val="00DB5C67"/>
    <w:rsid w:val="00DB695B"/>
    <w:rsid w:val="00DC036B"/>
    <w:rsid w:val="00DC2053"/>
    <w:rsid w:val="00DC2D30"/>
    <w:rsid w:val="00DC50CC"/>
    <w:rsid w:val="00DC5AAC"/>
    <w:rsid w:val="00DD2826"/>
    <w:rsid w:val="00DD694C"/>
    <w:rsid w:val="00DE0827"/>
    <w:rsid w:val="00DE3EDD"/>
    <w:rsid w:val="00DE4504"/>
    <w:rsid w:val="00DE65BB"/>
    <w:rsid w:val="00DE7C14"/>
    <w:rsid w:val="00DF2AC2"/>
    <w:rsid w:val="00DF5776"/>
    <w:rsid w:val="00E00433"/>
    <w:rsid w:val="00E016E0"/>
    <w:rsid w:val="00E01C5B"/>
    <w:rsid w:val="00E03142"/>
    <w:rsid w:val="00E0685D"/>
    <w:rsid w:val="00E1147F"/>
    <w:rsid w:val="00E11532"/>
    <w:rsid w:val="00E1608B"/>
    <w:rsid w:val="00E17FE8"/>
    <w:rsid w:val="00E2019E"/>
    <w:rsid w:val="00E22E94"/>
    <w:rsid w:val="00E23A59"/>
    <w:rsid w:val="00E240BE"/>
    <w:rsid w:val="00E24E7B"/>
    <w:rsid w:val="00E25C99"/>
    <w:rsid w:val="00E2795F"/>
    <w:rsid w:val="00E32D33"/>
    <w:rsid w:val="00E32DB1"/>
    <w:rsid w:val="00E3303E"/>
    <w:rsid w:val="00E33DCF"/>
    <w:rsid w:val="00E33E1B"/>
    <w:rsid w:val="00E35C0E"/>
    <w:rsid w:val="00E367F8"/>
    <w:rsid w:val="00E36C7C"/>
    <w:rsid w:val="00E426F5"/>
    <w:rsid w:val="00E437E2"/>
    <w:rsid w:val="00E43E26"/>
    <w:rsid w:val="00E446DF"/>
    <w:rsid w:val="00E45119"/>
    <w:rsid w:val="00E5043E"/>
    <w:rsid w:val="00E51249"/>
    <w:rsid w:val="00E51346"/>
    <w:rsid w:val="00E517D5"/>
    <w:rsid w:val="00E52C79"/>
    <w:rsid w:val="00E53F5A"/>
    <w:rsid w:val="00E55C18"/>
    <w:rsid w:val="00E55FD2"/>
    <w:rsid w:val="00E5657F"/>
    <w:rsid w:val="00E621AD"/>
    <w:rsid w:val="00E62666"/>
    <w:rsid w:val="00E62B3D"/>
    <w:rsid w:val="00E62FA0"/>
    <w:rsid w:val="00E6476D"/>
    <w:rsid w:val="00E66F71"/>
    <w:rsid w:val="00E70B14"/>
    <w:rsid w:val="00E70D29"/>
    <w:rsid w:val="00E70F45"/>
    <w:rsid w:val="00E71587"/>
    <w:rsid w:val="00E801FB"/>
    <w:rsid w:val="00E82393"/>
    <w:rsid w:val="00E825CC"/>
    <w:rsid w:val="00E91258"/>
    <w:rsid w:val="00E947F2"/>
    <w:rsid w:val="00E9777E"/>
    <w:rsid w:val="00EA07ED"/>
    <w:rsid w:val="00EA1245"/>
    <w:rsid w:val="00EA593F"/>
    <w:rsid w:val="00EA6115"/>
    <w:rsid w:val="00EA697E"/>
    <w:rsid w:val="00EA6CF1"/>
    <w:rsid w:val="00EB38D7"/>
    <w:rsid w:val="00EB74A3"/>
    <w:rsid w:val="00EB7CED"/>
    <w:rsid w:val="00EB7DAD"/>
    <w:rsid w:val="00EC02ED"/>
    <w:rsid w:val="00EC197B"/>
    <w:rsid w:val="00EC1FD6"/>
    <w:rsid w:val="00EC31E8"/>
    <w:rsid w:val="00EC392E"/>
    <w:rsid w:val="00ED05C7"/>
    <w:rsid w:val="00ED21A7"/>
    <w:rsid w:val="00ED37D6"/>
    <w:rsid w:val="00ED43DD"/>
    <w:rsid w:val="00ED778E"/>
    <w:rsid w:val="00EE4D70"/>
    <w:rsid w:val="00EE5C60"/>
    <w:rsid w:val="00EE7755"/>
    <w:rsid w:val="00EF24EF"/>
    <w:rsid w:val="00EF4F75"/>
    <w:rsid w:val="00EF52EF"/>
    <w:rsid w:val="00EF5D41"/>
    <w:rsid w:val="00F0292D"/>
    <w:rsid w:val="00F03F97"/>
    <w:rsid w:val="00F06586"/>
    <w:rsid w:val="00F1150A"/>
    <w:rsid w:val="00F116CA"/>
    <w:rsid w:val="00F12745"/>
    <w:rsid w:val="00F12EDC"/>
    <w:rsid w:val="00F14121"/>
    <w:rsid w:val="00F15460"/>
    <w:rsid w:val="00F1604B"/>
    <w:rsid w:val="00F16246"/>
    <w:rsid w:val="00F1739F"/>
    <w:rsid w:val="00F2322D"/>
    <w:rsid w:val="00F25887"/>
    <w:rsid w:val="00F25EA2"/>
    <w:rsid w:val="00F27C76"/>
    <w:rsid w:val="00F30BB7"/>
    <w:rsid w:val="00F360A1"/>
    <w:rsid w:val="00F37802"/>
    <w:rsid w:val="00F4058B"/>
    <w:rsid w:val="00F42A21"/>
    <w:rsid w:val="00F46F7E"/>
    <w:rsid w:val="00F50DE8"/>
    <w:rsid w:val="00F510F7"/>
    <w:rsid w:val="00F518EE"/>
    <w:rsid w:val="00F52DC7"/>
    <w:rsid w:val="00F55321"/>
    <w:rsid w:val="00F56E74"/>
    <w:rsid w:val="00F62378"/>
    <w:rsid w:val="00F7227B"/>
    <w:rsid w:val="00F74838"/>
    <w:rsid w:val="00F7493B"/>
    <w:rsid w:val="00F7588F"/>
    <w:rsid w:val="00F800EF"/>
    <w:rsid w:val="00F827A2"/>
    <w:rsid w:val="00F87CB9"/>
    <w:rsid w:val="00F87D4E"/>
    <w:rsid w:val="00F87EDD"/>
    <w:rsid w:val="00F9000D"/>
    <w:rsid w:val="00F97B80"/>
    <w:rsid w:val="00FA0B5C"/>
    <w:rsid w:val="00FA16CC"/>
    <w:rsid w:val="00FA2DB2"/>
    <w:rsid w:val="00FA452A"/>
    <w:rsid w:val="00FA5B37"/>
    <w:rsid w:val="00FA6BF4"/>
    <w:rsid w:val="00FA710D"/>
    <w:rsid w:val="00FA7848"/>
    <w:rsid w:val="00FB083C"/>
    <w:rsid w:val="00FB1E2A"/>
    <w:rsid w:val="00FB539A"/>
    <w:rsid w:val="00FB57D6"/>
    <w:rsid w:val="00FB6D63"/>
    <w:rsid w:val="00FB7EBE"/>
    <w:rsid w:val="00FC0797"/>
    <w:rsid w:val="00FC1E94"/>
    <w:rsid w:val="00FC2C72"/>
    <w:rsid w:val="00FC3E4C"/>
    <w:rsid w:val="00FC4EA5"/>
    <w:rsid w:val="00FC6BA3"/>
    <w:rsid w:val="00FC7ADD"/>
    <w:rsid w:val="00FD2341"/>
    <w:rsid w:val="00FD2FA9"/>
    <w:rsid w:val="00FE41F3"/>
    <w:rsid w:val="00FE4B73"/>
    <w:rsid w:val="00FE4D15"/>
    <w:rsid w:val="00FE563A"/>
    <w:rsid w:val="00FF2054"/>
    <w:rsid w:val="00FF2AB8"/>
    <w:rsid w:val="00FF53C5"/>
    <w:rsid w:val="00FF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List Bullet"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3C9"/>
    <w:pPr>
      <w:spacing w:line="264" w:lineRule="atLeast"/>
    </w:pPr>
    <w:rPr>
      <w:rFonts w:ascii="Calibri" w:hAnsi="Calibri" w:cs="Calibri"/>
      <w:sz w:val="22"/>
    </w:rPr>
  </w:style>
  <w:style w:type="paragraph" w:styleId="Heading1">
    <w:name w:val="heading 1"/>
    <w:basedOn w:val="Title"/>
    <w:next w:val="Normal"/>
    <w:qFormat/>
    <w:rsid w:val="004F2302"/>
    <w:pPr>
      <w:spacing w:before="120" w:after="0" w:line="240" w:lineRule="auto"/>
    </w:pPr>
    <w:rPr>
      <w:rFonts w:ascii="Book Antiqua" w:hAnsi="Book Antiqua"/>
    </w:rPr>
  </w:style>
  <w:style w:type="paragraph" w:styleId="Heading2">
    <w:name w:val="heading 2"/>
    <w:basedOn w:val="Normal"/>
    <w:next w:val="Normal"/>
    <w:qFormat/>
    <w:rsid w:val="00674B2E"/>
    <w:pPr>
      <w:numPr>
        <w:numId w:val="3"/>
      </w:numPr>
      <w:tabs>
        <w:tab w:val="left" w:pos="0"/>
        <w:tab w:val="right" w:pos="9630"/>
      </w:tabs>
      <w:spacing w:before="240" w:after="120" w:line="240" w:lineRule="auto"/>
      <w:ind w:left="0" w:hanging="540"/>
      <w:outlineLvl w:val="1"/>
    </w:pPr>
    <w:rPr>
      <w:rFonts w:asciiTheme="majorHAnsi" w:hAnsiTheme="majorHAnsi"/>
      <w:b/>
      <w:sz w:val="24"/>
      <w:szCs w:val="22"/>
    </w:rPr>
  </w:style>
  <w:style w:type="paragraph" w:styleId="Heading3">
    <w:name w:val="heading 3"/>
    <w:next w:val="Normal"/>
    <w:qFormat/>
    <w:rsid w:val="00E36C7C"/>
    <w:pPr>
      <w:spacing w:before="120" w:after="120"/>
      <w:outlineLvl w:val="2"/>
    </w:pPr>
    <w:rPr>
      <w:rFonts w:asciiTheme="majorHAnsi" w:hAnsiTheme="majorHAnsi" w:cs="Calibr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1F8E"/>
    <w:pPr>
      <w:pBdr>
        <w:bottom w:val="single" w:sz="4" w:space="1" w:color="auto"/>
      </w:pBdr>
      <w:tabs>
        <w:tab w:val="right" w:pos="10260"/>
      </w:tabs>
      <w:spacing w:line="240" w:lineRule="auto"/>
      <w:ind w:left="-540" w:right="-612"/>
    </w:pPr>
    <w:rPr>
      <w:b/>
      <w:sz w:val="20"/>
    </w:rPr>
  </w:style>
  <w:style w:type="paragraph" w:styleId="Footer">
    <w:name w:val="footer"/>
    <w:basedOn w:val="Normal"/>
    <w:link w:val="FooterChar"/>
    <w:uiPriority w:val="99"/>
    <w:pPr>
      <w:tabs>
        <w:tab w:val="center" w:pos="4320"/>
        <w:tab w:val="right" w:pos="8640"/>
      </w:tabs>
    </w:pPr>
  </w:style>
  <w:style w:type="paragraph" w:customStyle="1" w:styleId="Header2">
    <w:name w:val="Header_2"/>
    <w:basedOn w:val="Normal"/>
    <w:next w:val="Normal"/>
    <w:pPr>
      <w:jc w:val="right"/>
    </w:pPr>
    <w:rPr>
      <w:b/>
    </w:rPr>
  </w:style>
  <w:style w:type="paragraph" w:customStyle="1" w:styleId="TopicItem">
    <w:name w:val="Topic_Item"/>
    <w:basedOn w:val="Normal"/>
    <w:pPr>
      <w:spacing w:after="240"/>
      <w:ind w:left="720" w:hanging="720"/>
    </w:pPr>
    <w:rPr>
      <w:b/>
      <w:caps/>
    </w:rPr>
  </w:style>
  <w:style w:type="paragraph" w:customStyle="1" w:styleId="Headline">
    <w:name w:val="Headline"/>
    <w:basedOn w:val="Normal"/>
    <w:next w:val="Normal"/>
    <w:pPr>
      <w:spacing w:after="720"/>
    </w:pPr>
    <w:rPr>
      <w:rFonts w:ascii="Helvetica" w:hAnsi="Helvetica"/>
      <w:b/>
      <w:caps/>
      <w:sz w:val="32"/>
    </w:rPr>
  </w:style>
  <w:style w:type="paragraph" w:customStyle="1" w:styleId="L2">
    <w:name w:val="L2"/>
    <w:basedOn w:val="Normal"/>
    <w:next w:val="Normal"/>
    <w:pPr>
      <w:ind w:left="792" w:hanging="360"/>
    </w:pPr>
  </w:style>
  <w:style w:type="paragraph" w:customStyle="1" w:styleId="ShadedBox">
    <w:name w:val="Shaded_Box"/>
    <w:basedOn w:val="Normal"/>
    <w:pPr>
      <w:pBdr>
        <w:top w:val="single" w:sz="6" w:space="1" w:color="auto"/>
        <w:left w:val="single" w:sz="6" w:space="1" w:color="auto"/>
        <w:bottom w:val="single" w:sz="6" w:space="1" w:color="auto"/>
        <w:right w:val="single" w:sz="6" w:space="1" w:color="auto"/>
      </w:pBdr>
      <w:shd w:val="pct20" w:color="auto" w:fill="auto"/>
    </w:pPr>
  </w:style>
  <w:style w:type="paragraph" w:customStyle="1" w:styleId="L3">
    <w:name w:val="L3"/>
    <w:basedOn w:val="L2"/>
    <w:next w:val="Normal"/>
    <w:pPr>
      <w:ind w:left="1224"/>
    </w:pPr>
  </w:style>
  <w:style w:type="paragraph" w:customStyle="1" w:styleId="L4">
    <w:name w:val="L4"/>
    <w:basedOn w:val="L3"/>
    <w:next w:val="Normal"/>
    <w:pPr>
      <w:ind w:left="1656"/>
    </w:pPr>
  </w:style>
  <w:style w:type="paragraph" w:customStyle="1" w:styleId="L5">
    <w:name w:val="L5"/>
    <w:basedOn w:val="L4"/>
    <w:next w:val="Normal"/>
    <w:pPr>
      <w:ind w:left="2088"/>
    </w:pPr>
  </w:style>
  <w:style w:type="paragraph" w:customStyle="1" w:styleId="L6">
    <w:name w:val="L6"/>
    <w:basedOn w:val="L5"/>
    <w:next w:val="Normal"/>
    <w:pPr>
      <w:ind w:left="2520"/>
    </w:pPr>
  </w:style>
  <w:style w:type="paragraph" w:customStyle="1" w:styleId="L7">
    <w:name w:val="L7"/>
    <w:basedOn w:val="L6"/>
    <w:next w:val="Normal"/>
    <w:pPr>
      <w:ind w:left="2952"/>
    </w:pPr>
  </w:style>
  <w:style w:type="character" w:styleId="PageNumber">
    <w:name w:val="page number"/>
    <w:basedOn w:val="DefaultParagraphFont"/>
  </w:style>
  <w:style w:type="paragraph" w:customStyle="1" w:styleId="QuotedText">
    <w:name w:val="Quoted_Text"/>
    <w:basedOn w:val="Normal"/>
    <w:pPr>
      <w:spacing w:before="120" w:after="120"/>
      <w:ind w:left="1728" w:right="1440"/>
    </w:pPr>
    <w:rPr>
      <w:i/>
    </w:rPr>
  </w:style>
  <w:style w:type="character" w:styleId="FootnoteReference">
    <w:name w:val="footnote reference"/>
    <w:semiHidden/>
    <w:rPr>
      <w:position w:val="8"/>
      <w:vertAlign w:val="baseline"/>
    </w:rPr>
  </w:style>
  <w:style w:type="paragraph" w:customStyle="1" w:styleId="L3bullet">
    <w:name w:val="L3 bullet"/>
    <w:basedOn w:val="L3"/>
    <w:pPr>
      <w:numPr>
        <w:numId w:val="2"/>
      </w:numPr>
      <w:ind w:left="1224"/>
    </w:pPr>
  </w:style>
  <w:style w:type="paragraph" w:customStyle="1" w:styleId="L2bullet">
    <w:name w:val="L2 bullet"/>
    <w:basedOn w:val="L2"/>
    <w:pPr>
      <w:numPr>
        <w:numId w:val="1"/>
      </w:numPr>
      <w:ind w:left="792"/>
    </w:p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line="26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spacing w:line="240" w:lineRule="exact"/>
      <w:ind w:left="450" w:hanging="450"/>
    </w:pPr>
    <w:rPr>
      <w:rFonts w:ascii="Palatino" w:hAnsi="Palatino"/>
    </w:rPr>
  </w:style>
  <w:style w:type="paragraph" w:styleId="BodyText2">
    <w:name w:val="Body Text 2"/>
    <w:basedOn w:val="Normal"/>
    <w:rPr>
      <w:rFonts w:ascii="Palatino" w:hAnsi="Palatino"/>
    </w:rPr>
  </w:style>
  <w:style w:type="paragraph" w:styleId="BlockText">
    <w:name w:val="Block Text"/>
    <w:basedOn w:val="Normal"/>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customStyle="1" w:styleId="NAClient">
    <w:name w:val="NA_Client"/>
    <w:rsid w:val="002842E2"/>
    <w:rPr>
      <w:vanish w:val="0"/>
      <w:color w:val="FF6600"/>
    </w:rPr>
  </w:style>
  <w:style w:type="character" w:customStyle="1" w:styleId="NAProgrammer">
    <w:name w:val="NA_Programmer"/>
    <w:rsid w:val="002842E2"/>
    <w:rPr>
      <w:vanish w:val="0"/>
      <w:color w:val="0000FF"/>
    </w:rPr>
  </w:style>
  <w:style w:type="paragraph" w:styleId="Title">
    <w:name w:val="Title"/>
    <w:basedOn w:val="Normal"/>
    <w:next w:val="Normal"/>
    <w:link w:val="TitleChar"/>
    <w:qFormat/>
    <w:rsid w:val="006C15B4"/>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6C15B4"/>
    <w:rPr>
      <w:rFonts w:ascii="Cambria" w:eastAsia="Times New Roman" w:hAnsi="Cambria" w:cs="Times New Roman"/>
      <w:b/>
      <w:bCs/>
      <w:kern w:val="28"/>
      <w:sz w:val="32"/>
      <w:szCs w:val="32"/>
    </w:rPr>
  </w:style>
  <w:style w:type="character" w:styleId="Strong">
    <w:name w:val="Strong"/>
    <w:uiPriority w:val="22"/>
    <w:qFormat/>
    <w:rsid w:val="00674B2E"/>
    <w:rPr>
      <w:rFonts w:ascii="Book Antiqua" w:hAnsi="Book Antiqua"/>
      <w:bCs/>
      <w:i/>
      <w:u w:val="none"/>
    </w:rPr>
  </w:style>
  <w:style w:type="paragraph" w:styleId="ListBullet">
    <w:name w:val="List Bullet"/>
    <w:basedOn w:val="ListParagraph"/>
    <w:qFormat/>
    <w:rsid w:val="00BD15D5"/>
    <w:pPr>
      <w:numPr>
        <w:numId w:val="4"/>
      </w:numPr>
      <w:spacing w:before="60" w:after="60"/>
      <w:ind w:left="360"/>
    </w:pPr>
    <w:rPr>
      <w:rFonts w:eastAsia="MS Mincho"/>
      <w:iCs/>
      <w:szCs w:val="22"/>
      <w:lang w:eastAsia="ja-JP" w:bidi="hi-IN"/>
    </w:rPr>
  </w:style>
  <w:style w:type="paragraph" w:styleId="ListParagraph">
    <w:name w:val="List Paragraph"/>
    <w:uiPriority w:val="34"/>
    <w:qFormat/>
    <w:rsid w:val="000533EF"/>
    <w:pPr>
      <w:ind w:left="720"/>
    </w:pPr>
    <w:rPr>
      <w:rFonts w:asciiTheme="minorHAnsi" w:hAnsiTheme="minorHAnsi" w:cs="Calibri"/>
      <w:sz w:val="22"/>
    </w:rPr>
  </w:style>
  <w:style w:type="character" w:styleId="IntenseEmphasis">
    <w:name w:val="Intense Emphasis"/>
    <w:uiPriority w:val="21"/>
    <w:qFormat/>
    <w:rsid w:val="00674B2E"/>
    <w:rPr>
      <w:rFonts w:asciiTheme="majorHAnsi" w:hAnsiTheme="majorHAnsi"/>
      <w:b/>
      <w:i/>
      <w:u w:val="none"/>
    </w:rPr>
  </w:style>
  <w:style w:type="character" w:styleId="Emphasis">
    <w:name w:val="Emphasis"/>
    <w:qFormat/>
    <w:rsid w:val="004F2302"/>
    <w:rPr>
      <w:i/>
      <w:iCs/>
    </w:rPr>
  </w:style>
  <w:style w:type="paragraph" w:styleId="Quote">
    <w:name w:val="Quote"/>
    <w:basedOn w:val="Normal"/>
    <w:next w:val="Normal"/>
    <w:link w:val="QuoteChar"/>
    <w:uiPriority w:val="29"/>
    <w:qFormat/>
    <w:rsid w:val="004F2302"/>
    <w:rPr>
      <w:i/>
      <w:iCs/>
      <w:color w:val="000000"/>
    </w:rPr>
  </w:style>
  <w:style w:type="character" w:customStyle="1" w:styleId="QuoteChar">
    <w:name w:val="Quote Char"/>
    <w:link w:val="Quote"/>
    <w:uiPriority w:val="29"/>
    <w:rsid w:val="004F2302"/>
    <w:rPr>
      <w:rFonts w:ascii="Book Antiqua" w:hAnsi="Book Antiqua"/>
      <w:i/>
      <w:iCs/>
      <w:color w:val="000000"/>
      <w:sz w:val="24"/>
    </w:rPr>
  </w:style>
  <w:style w:type="paragraph" w:customStyle="1" w:styleId="Instruction">
    <w:name w:val="Instruction"/>
    <w:qFormat/>
    <w:rsid w:val="0030045E"/>
    <w:pPr>
      <w:pBdr>
        <w:top w:val="single" w:sz="4" w:space="1" w:color="auto"/>
        <w:left w:val="single" w:sz="4" w:space="4" w:color="auto"/>
        <w:bottom w:val="single" w:sz="4" w:space="1" w:color="auto"/>
        <w:right w:val="single" w:sz="4" w:space="4" w:color="auto"/>
      </w:pBdr>
      <w:shd w:val="clear" w:color="auto" w:fill="D9D9D9"/>
      <w:spacing w:before="120" w:after="120"/>
      <w:ind w:left="360"/>
      <w:contextualSpacing/>
    </w:pPr>
    <w:rPr>
      <w:rFonts w:ascii="Calibri" w:eastAsia="MS Mincho" w:hAnsi="Calibri" w:cs="Calibri"/>
      <w:b/>
      <w:i/>
      <w:iCs/>
      <w:caps/>
      <w:szCs w:val="22"/>
      <w:lang w:eastAsia="ja-JP" w:bidi="hi-IN"/>
    </w:rPr>
  </w:style>
  <w:style w:type="paragraph" w:styleId="Revision">
    <w:name w:val="Revision"/>
    <w:hidden/>
    <w:uiPriority w:val="99"/>
    <w:semiHidden/>
    <w:rsid w:val="009B1E43"/>
    <w:rPr>
      <w:rFonts w:ascii="Book Antiqua" w:hAnsi="Book Antiqua"/>
      <w:sz w:val="24"/>
    </w:rPr>
  </w:style>
  <w:style w:type="character" w:styleId="CommentReference">
    <w:name w:val="annotation reference"/>
    <w:rsid w:val="004F2302"/>
    <w:rPr>
      <w:sz w:val="16"/>
      <w:szCs w:val="16"/>
    </w:rPr>
  </w:style>
  <w:style w:type="character" w:styleId="Hyperlink">
    <w:name w:val="Hyperlink"/>
    <w:uiPriority w:val="99"/>
    <w:unhideWhenUsed/>
    <w:rsid w:val="008315D3"/>
    <w:rPr>
      <w:color w:val="0000FF"/>
      <w:u w:val="single"/>
    </w:rPr>
  </w:style>
  <w:style w:type="paragraph" w:customStyle="1" w:styleId="TableLeft">
    <w:name w:val="Table Left"/>
    <w:qFormat/>
    <w:rsid w:val="0030045E"/>
    <w:pPr>
      <w:spacing w:line="264" w:lineRule="atLeast"/>
    </w:pPr>
    <w:rPr>
      <w:rFonts w:ascii="Calibri" w:eastAsia="MS Mincho" w:hAnsi="Calibri" w:cs="Calibri"/>
      <w:iCs/>
      <w:szCs w:val="22"/>
      <w:lang w:eastAsia="ja-JP" w:bidi="hi-IN"/>
    </w:rPr>
  </w:style>
  <w:style w:type="paragraph" w:styleId="TOC2">
    <w:name w:val="toc 2"/>
    <w:basedOn w:val="Normal"/>
    <w:next w:val="Normal"/>
    <w:autoRedefine/>
    <w:uiPriority w:val="39"/>
    <w:rsid w:val="009A6655"/>
    <w:pPr>
      <w:tabs>
        <w:tab w:val="left" w:pos="660"/>
        <w:tab w:val="left" w:pos="1320"/>
        <w:tab w:val="right" w:leader="dot" w:pos="8640"/>
      </w:tabs>
      <w:autoSpaceDE w:val="0"/>
      <w:autoSpaceDN w:val="0"/>
      <w:spacing w:before="120" w:after="120" w:line="240" w:lineRule="auto"/>
      <w:ind w:left="720"/>
      <w:outlineLvl w:val="0"/>
    </w:pPr>
    <w:rPr>
      <w:rFonts w:eastAsia="MS Mincho" w:cs="Arial"/>
      <w:color w:val="000000"/>
      <w:sz w:val="20"/>
      <w:lang w:eastAsia="ja-JP" w:bidi="hi-IN"/>
    </w:rPr>
  </w:style>
  <w:style w:type="character" w:customStyle="1" w:styleId="FooterChar">
    <w:name w:val="Footer Char"/>
    <w:link w:val="Footer"/>
    <w:uiPriority w:val="99"/>
    <w:rsid w:val="004A0F67"/>
    <w:rPr>
      <w:rFonts w:ascii="Book Antiqua" w:hAnsi="Book Antiqua"/>
      <w:sz w:val="22"/>
    </w:rPr>
  </w:style>
  <w:style w:type="paragraph" w:customStyle="1" w:styleId="TableCenter">
    <w:name w:val="Table Center"/>
    <w:basedOn w:val="Normal"/>
    <w:qFormat/>
    <w:rsid w:val="00F62378"/>
    <w:pPr>
      <w:jc w:val="center"/>
    </w:pPr>
    <w:rPr>
      <w:rFonts w:eastAsia="Arial Unicode MS"/>
      <w:sz w:val="20"/>
    </w:rPr>
  </w:style>
  <w:style w:type="paragraph" w:styleId="ListNumber">
    <w:name w:val="List Number"/>
    <w:basedOn w:val="ListBullet"/>
    <w:rsid w:val="005D63C9"/>
    <w:pPr>
      <w:numPr>
        <w:numId w:val="5"/>
      </w:numPr>
      <w:ind w:left="540" w:hanging="540"/>
    </w:pPr>
  </w:style>
  <w:style w:type="paragraph" w:styleId="CommentText">
    <w:name w:val="annotation text"/>
    <w:basedOn w:val="Normal"/>
    <w:link w:val="CommentTextChar"/>
    <w:rsid w:val="00C22CE6"/>
    <w:rPr>
      <w:sz w:val="20"/>
    </w:rPr>
  </w:style>
  <w:style w:type="character" w:customStyle="1" w:styleId="CommentTextChar">
    <w:name w:val="Comment Text Char"/>
    <w:link w:val="CommentText"/>
    <w:rsid w:val="00C22CE6"/>
    <w:rPr>
      <w:rFonts w:ascii="Calibri" w:hAnsi="Calibri" w:cs="Calibri"/>
    </w:rPr>
  </w:style>
  <w:style w:type="paragraph" w:styleId="CommentSubject">
    <w:name w:val="annotation subject"/>
    <w:basedOn w:val="CommentText"/>
    <w:next w:val="CommentText"/>
    <w:link w:val="CommentSubjectChar"/>
    <w:rsid w:val="00C22CE6"/>
    <w:rPr>
      <w:b/>
      <w:bCs/>
    </w:rPr>
  </w:style>
  <w:style w:type="character" w:customStyle="1" w:styleId="CommentSubjectChar">
    <w:name w:val="Comment Subject Char"/>
    <w:link w:val="CommentSubject"/>
    <w:rsid w:val="00C22CE6"/>
    <w:rPr>
      <w:rFonts w:ascii="Calibri" w:hAnsi="Calibri" w:cs="Calibri"/>
      <w:b/>
      <w:bCs/>
    </w:rPr>
  </w:style>
  <w:style w:type="paragraph" w:styleId="FootnoteText">
    <w:name w:val="footnote text"/>
    <w:basedOn w:val="Normal"/>
    <w:link w:val="FootnoteTextChar"/>
    <w:rsid w:val="00355BA2"/>
    <w:pPr>
      <w:spacing w:line="240" w:lineRule="auto"/>
    </w:pPr>
    <w:rPr>
      <w:sz w:val="20"/>
    </w:rPr>
  </w:style>
  <w:style w:type="character" w:customStyle="1" w:styleId="FootnoteTextChar">
    <w:name w:val="Footnote Text Char"/>
    <w:basedOn w:val="DefaultParagraphFont"/>
    <w:link w:val="FootnoteText"/>
    <w:rsid w:val="00355BA2"/>
    <w:rPr>
      <w:rFonts w:ascii="Calibri" w:hAnsi="Calibri" w:cs="Calibri"/>
    </w:rPr>
  </w:style>
  <w:style w:type="table" w:customStyle="1" w:styleId="TableGrid1">
    <w:name w:val="Table Grid1"/>
    <w:basedOn w:val="TableNormal"/>
    <w:next w:val="TableGrid"/>
    <w:uiPriority w:val="59"/>
    <w:rsid w:val="00471D2F"/>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265E"/>
    <w:pPr>
      <w:autoSpaceDE w:val="0"/>
      <w:autoSpaceDN w:val="0"/>
      <w:adjustRightInd w:val="0"/>
    </w:pPr>
    <w:rPr>
      <w:rFonts w:ascii="Book Antiqua"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List Bullet"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3C9"/>
    <w:pPr>
      <w:spacing w:line="264" w:lineRule="atLeast"/>
    </w:pPr>
    <w:rPr>
      <w:rFonts w:ascii="Calibri" w:hAnsi="Calibri" w:cs="Calibri"/>
      <w:sz w:val="22"/>
    </w:rPr>
  </w:style>
  <w:style w:type="paragraph" w:styleId="Heading1">
    <w:name w:val="heading 1"/>
    <w:basedOn w:val="Title"/>
    <w:next w:val="Normal"/>
    <w:qFormat/>
    <w:rsid w:val="004F2302"/>
    <w:pPr>
      <w:spacing w:before="120" w:after="0" w:line="240" w:lineRule="auto"/>
    </w:pPr>
    <w:rPr>
      <w:rFonts w:ascii="Book Antiqua" w:hAnsi="Book Antiqua"/>
    </w:rPr>
  </w:style>
  <w:style w:type="paragraph" w:styleId="Heading2">
    <w:name w:val="heading 2"/>
    <w:basedOn w:val="Normal"/>
    <w:next w:val="Normal"/>
    <w:qFormat/>
    <w:rsid w:val="00674B2E"/>
    <w:pPr>
      <w:numPr>
        <w:numId w:val="3"/>
      </w:numPr>
      <w:tabs>
        <w:tab w:val="left" w:pos="0"/>
        <w:tab w:val="right" w:pos="9630"/>
      </w:tabs>
      <w:spacing w:before="240" w:after="120" w:line="240" w:lineRule="auto"/>
      <w:ind w:left="0" w:hanging="540"/>
      <w:outlineLvl w:val="1"/>
    </w:pPr>
    <w:rPr>
      <w:rFonts w:asciiTheme="majorHAnsi" w:hAnsiTheme="majorHAnsi"/>
      <w:b/>
      <w:sz w:val="24"/>
      <w:szCs w:val="22"/>
    </w:rPr>
  </w:style>
  <w:style w:type="paragraph" w:styleId="Heading3">
    <w:name w:val="heading 3"/>
    <w:next w:val="Normal"/>
    <w:qFormat/>
    <w:rsid w:val="00E36C7C"/>
    <w:pPr>
      <w:spacing w:before="120" w:after="120"/>
      <w:outlineLvl w:val="2"/>
    </w:pPr>
    <w:rPr>
      <w:rFonts w:asciiTheme="majorHAnsi" w:hAnsiTheme="majorHAnsi" w:cs="Calibr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1F8E"/>
    <w:pPr>
      <w:pBdr>
        <w:bottom w:val="single" w:sz="4" w:space="1" w:color="auto"/>
      </w:pBdr>
      <w:tabs>
        <w:tab w:val="right" w:pos="10260"/>
      </w:tabs>
      <w:spacing w:line="240" w:lineRule="auto"/>
      <w:ind w:left="-540" w:right="-612"/>
    </w:pPr>
    <w:rPr>
      <w:b/>
      <w:sz w:val="20"/>
    </w:rPr>
  </w:style>
  <w:style w:type="paragraph" w:styleId="Footer">
    <w:name w:val="footer"/>
    <w:basedOn w:val="Normal"/>
    <w:link w:val="FooterChar"/>
    <w:uiPriority w:val="99"/>
    <w:pPr>
      <w:tabs>
        <w:tab w:val="center" w:pos="4320"/>
        <w:tab w:val="right" w:pos="8640"/>
      </w:tabs>
    </w:pPr>
  </w:style>
  <w:style w:type="paragraph" w:customStyle="1" w:styleId="Header2">
    <w:name w:val="Header_2"/>
    <w:basedOn w:val="Normal"/>
    <w:next w:val="Normal"/>
    <w:pPr>
      <w:jc w:val="right"/>
    </w:pPr>
    <w:rPr>
      <w:b/>
    </w:rPr>
  </w:style>
  <w:style w:type="paragraph" w:customStyle="1" w:styleId="TopicItem">
    <w:name w:val="Topic_Item"/>
    <w:basedOn w:val="Normal"/>
    <w:pPr>
      <w:spacing w:after="240"/>
      <w:ind w:left="720" w:hanging="720"/>
    </w:pPr>
    <w:rPr>
      <w:b/>
      <w:caps/>
    </w:rPr>
  </w:style>
  <w:style w:type="paragraph" w:customStyle="1" w:styleId="Headline">
    <w:name w:val="Headline"/>
    <w:basedOn w:val="Normal"/>
    <w:next w:val="Normal"/>
    <w:pPr>
      <w:spacing w:after="720"/>
    </w:pPr>
    <w:rPr>
      <w:rFonts w:ascii="Helvetica" w:hAnsi="Helvetica"/>
      <w:b/>
      <w:caps/>
      <w:sz w:val="32"/>
    </w:rPr>
  </w:style>
  <w:style w:type="paragraph" w:customStyle="1" w:styleId="L2">
    <w:name w:val="L2"/>
    <w:basedOn w:val="Normal"/>
    <w:next w:val="Normal"/>
    <w:pPr>
      <w:ind w:left="792" w:hanging="360"/>
    </w:pPr>
  </w:style>
  <w:style w:type="paragraph" w:customStyle="1" w:styleId="ShadedBox">
    <w:name w:val="Shaded_Box"/>
    <w:basedOn w:val="Normal"/>
    <w:pPr>
      <w:pBdr>
        <w:top w:val="single" w:sz="6" w:space="1" w:color="auto"/>
        <w:left w:val="single" w:sz="6" w:space="1" w:color="auto"/>
        <w:bottom w:val="single" w:sz="6" w:space="1" w:color="auto"/>
        <w:right w:val="single" w:sz="6" w:space="1" w:color="auto"/>
      </w:pBdr>
      <w:shd w:val="pct20" w:color="auto" w:fill="auto"/>
    </w:pPr>
  </w:style>
  <w:style w:type="paragraph" w:customStyle="1" w:styleId="L3">
    <w:name w:val="L3"/>
    <w:basedOn w:val="L2"/>
    <w:next w:val="Normal"/>
    <w:pPr>
      <w:ind w:left="1224"/>
    </w:pPr>
  </w:style>
  <w:style w:type="paragraph" w:customStyle="1" w:styleId="L4">
    <w:name w:val="L4"/>
    <w:basedOn w:val="L3"/>
    <w:next w:val="Normal"/>
    <w:pPr>
      <w:ind w:left="1656"/>
    </w:pPr>
  </w:style>
  <w:style w:type="paragraph" w:customStyle="1" w:styleId="L5">
    <w:name w:val="L5"/>
    <w:basedOn w:val="L4"/>
    <w:next w:val="Normal"/>
    <w:pPr>
      <w:ind w:left="2088"/>
    </w:pPr>
  </w:style>
  <w:style w:type="paragraph" w:customStyle="1" w:styleId="L6">
    <w:name w:val="L6"/>
    <w:basedOn w:val="L5"/>
    <w:next w:val="Normal"/>
    <w:pPr>
      <w:ind w:left="2520"/>
    </w:pPr>
  </w:style>
  <w:style w:type="paragraph" w:customStyle="1" w:styleId="L7">
    <w:name w:val="L7"/>
    <w:basedOn w:val="L6"/>
    <w:next w:val="Normal"/>
    <w:pPr>
      <w:ind w:left="2952"/>
    </w:pPr>
  </w:style>
  <w:style w:type="character" w:styleId="PageNumber">
    <w:name w:val="page number"/>
    <w:basedOn w:val="DefaultParagraphFont"/>
  </w:style>
  <w:style w:type="paragraph" w:customStyle="1" w:styleId="QuotedText">
    <w:name w:val="Quoted_Text"/>
    <w:basedOn w:val="Normal"/>
    <w:pPr>
      <w:spacing w:before="120" w:after="120"/>
      <w:ind w:left="1728" w:right="1440"/>
    </w:pPr>
    <w:rPr>
      <w:i/>
    </w:rPr>
  </w:style>
  <w:style w:type="character" w:styleId="FootnoteReference">
    <w:name w:val="footnote reference"/>
    <w:semiHidden/>
    <w:rPr>
      <w:position w:val="8"/>
      <w:vertAlign w:val="baseline"/>
    </w:rPr>
  </w:style>
  <w:style w:type="paragraph" w:customStyle="1" w:styleId="L3bullet">
    <w:name w:val="L3 bullet"/>
    <w:basedOn w:val="L3"/>
    <w:pPr>
      <w:numPr>
        <w:numId w:val="2"/>
      </w:numPr>
      <w:ind w:left="1224"/>
    </w:pPr>
  </w:style>
  <w:style w:type="paragraph" w:customStyle="1" w:styleId="L2bullet">
    <w:name w:val="L2 bullet"/>
    <w:basedOn w:val="L2"/>
    <w:pPr>
      <w:numPr>
        <w:numId w:val="1"/>
      </w:numPr>
      <w:ind w:left="792"/>
    </w:p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line="26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spacing w:line="240" w:lineRule="exact"/>
      <w:ind w:left="450" w:hanging="450"/>
    </w:pPr>
    <w:rPr>
      <w:rFonts w:ascii="Palatino" w:hAnsi="Palatino"/>
    </w:rPr>
  </w:style>
  <w:style w:type="paragraph" w:styleId="BodyText2">
    <w:name w:val="Body Text 2"/>
    <w:basedOn w:val="Normal"/>
    <w:rPr>
      <w:rFonts w:ascii="Palatino" w:hAnsi="Palatino"/>
    </w:rPr>
  </w:style>
  <w:style w:type="paragraph" w:styleId="BlockText">
    <w:name w:val="Block Text"/>
    <w:basedOn w:val="Normal"/>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customStyle="1" w:styleId="NAClient">
    <w:name w:val="NA_Client"/>
    <w:rsid w:val="002842E2"/>
    <w:rPr>
      <w:vanish w:val="0"/>
      <w:color w:val="FF6600"/>
    </w:rPr>
  </w:style>
  <w:style w:type="character" w:customStyle="1" w:styleId="NAProgrammer">
    <w:name w:val="NA_Programmer"/>
    <w:rsid w:val="002842E2"/>
    <w:rPr>
      <w:vanish w:val="0"/>
      <w:color w:val="0000FF"/>
    </w:rPr>
  </w:style>
  <w:style w:type="paragraph" w:styleId="Title">
    <w:name w:val="Title"/>
    <w:basedOn w:val="Normal"/>
    <w:next w:val="Normal"/>
    <w:link w:val="TitleChar"/>
    <w:qFormat/>
    <w:rsid w:val="006C15B4"/>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6C15B4"/>
    <w:rPr>
      <w:rFonts w:ascii="Cambria" w:eastAsia="Times New Roman" w:hAnsi="Cambria" w:cs="Times New Roman"/>
      <w:b/>
      <w:bCs/>
      <w:kern w:val="28"/>
      <w:sz w:val="32"/>
      <w:szCs w:val="32"/>
    </w:rPr>
  </w:style>
  <w:style w:type="character" w:styleId="Strong">
    <w:name w:val="Strong"/>
    <w:uiPriority w:val="22"/>
    <w:qFormat/>
    <w:rsid w:val="00674B2E"/>
    <w:rPr>
      <w:rFonts w:ascii="Book Antiqua" w:hAnsi="Book Antiqua"/>
      <w:bCs/>
      <w:i/>
      <w:u w:val="none"/>
    </w:rPr>
  </w:style>
  <w:style w:type="paragraph" w:styleId="ListBullet">
    <w:name w:val="List Bullet"/>
    <w:basedOn w:val="ListParagraph"/>
    <w:qFormat/>
    <w:rsid w:val="00BD15D5"/>
    <w:pPr>
      <w:numPr>
        <w:numId w:val="4"/>
      </w:numPr>
      <w:spacing w:before="60" w:after="60"/>
      <w:ind w:left="360"/>
    </w:pPr>
    <w:rPr>
      <w:rFonts w:eastAsia="MS Mincho"/>
      <w:iCs/>
      <w:szCs w:val="22"/>
      <w:lang w:eastAsia="ja-JP" w:bidi="hi-IN"/>
    </w:rPr>
  </w:style>
  <w:style w:type="paragraph" w:styleId="ListParagraph">
    <w:name w:val="List Paragraph"/>
    <w:uiPriority w:val="34"/>
    <w:qFormat/>
    <w:rsid w:val="000533EF"/>
    <w:pPr>
      <w:ind w:left="720"/>
    </w:pPr>
    <w:rPr>
      <w:rFonts w:asciiTheme="minorHAnsi" w:hAnsiTheme="minorHAnsi" w:cs="Calibri"/>
      <w:sz w:val="22"/>
    </w:rPr>
  </w:style>
  <w:style w:type="character" w:styleId="IntenseEmphasis">
    <w:name w:val="Intense Emphasis"/>
    <w:uiPriority w:val="21"/>
    <w:qFormat/>
    <w:rsid w:val="00674B2E"/>
    <w:rPr>
      <w:rFonts w:asciiTheme="majorHAnsi" w:hAnsiTheme="majorHAnsi"/>
      <w:b/>
      <w:i/>
      <w:u w:val="none"/>
    </w:rPr>
  </w:style>
  <w:style w:type="character" w:styleId="Emphasis">
    <w:name w:val="Emphasis"/>
    <w:qFormat/>
    <w:rsid w:val="004F2302"/>
    <w:rPr>
      <w:i/>
      <w:iCs/>
    </w:rPr>
  </w:style>
  <w:style w:type="paragraph" w:styleId="Quote">
    <w:name w:val="Quote"/>
    <w:basedOn w:val="Normal"/>
    <w:next w:val="Normal"/>
    <w:link w:val="QuoteChar"/>
    <w:uiPriority w:val="29"/>
    <w:qFormat/>
    <w:rsid w:val="004F2302"/>
    <w:rPr>
      <w:i/>
      <w:iCs/>
      <w:color w:val="000000"/>
    </w:rPr>
  </w:style>
  <w:style w:type="character" w:customStyle="1" w:styleId="QuoteChar">
    <w:name w:val="Quote Char"/>
    <w:link w:val="Quote"/>
    <w:uiPriority w:val="29"/>
    <w:rsid w:val="004F2302"/>
    <w:rPr>
      <w:rFonts w:ascii="Book Antiqua" w:hAnsi="Book Antiqua"/>
      <w:i/>
      <w:iCs/>
      <w:color w:val="000000"/>
      <w:sz w:val="24"/>
    </w:rPr>
  </w:style>
  <w:style w:type="paragraph" w:customStyle="1" w:styleId="Instruction">
    <w:name w:val="Instruction"/>
    <w:qFormat/>
    <w:rsid w:val="0030045E"/>
    <w:pPr>
      <w:pBdr>
        <w:top w:val="single" w:sz="4" w:space="1" w:color="auto"/>
        <w:left w:val="single" w:sz="4" w:space="4" w:color="auto"/>
        <w:bottom w:val="single" w:sz="4" w:space="1" w:color="auto"/>
        <w:right w:val="single" w:sz="4" w:space="4" w:color="auto"/>
      </w:pBdr>
      <w:shd w:val="clear" w:color="auto" w:fill="D9D9D9"/>
      <w:spacing w:before="120" w:after="120"/>
      <w:ind w:left="360"/>
      <w:contextualSpacing/>
    </w:pPr>
    <w:rPr>
      <w:rFonts w:ascii="Calibri" w:eastAsia="MS Mincho" w:hAnsi="Calibri" w:cs="Calibri"/>
      <w:b/>
      <w:i/>
      <w:iCs/>
      <w:caps/>
      <w:szCs w:val="22"/>
      <w:lang w:eastAsia="ja-JP" w:bidi="hi-IN"/>
    </w:rPr>
  </w:style>
  <w:style w:type="paragraph" w:styleId="Revision">
    <w:name w:val="Revision"/>
    <w:hidden/>
    <w:uiPriority w:val="99"/>
    <w:semiHidden/>
    <w:rsid w:val="009B1E43"/>
    <w:rPr>
      <w:rFonts w:ascii="Book Antiqua" w:hAnsi="Book Antiqua"/>
      <w:sz w:val="24"/>
    </w:rPr>
  </w:style>
  <w:style w:type="character" w:styleId="CommentReference">
    <w:name w:val="annotation reference"/>
    <w:rsid w:val="004F2302"/>
    <w:rPr>
      <w:sz w:val="16"/>
      <w:szCs w:val="16"/>
    </w:rPr>
  </w:style>
  <w:style w:type="character" w:styleId="Hyperlink">
    <w:name w:val="Hyperlink"/>
    <w:uiPriority w:val="99"/>
    <w:unhideWhenUsed/>
    <w:rsid w:val="008315D3"/>
    <w:rPr>
      <w:color w:val="0000FF"/>
      <w:u w:val="single"/>
    </w:rPr>
  </w:style>
  <w:style w:type="paragraph" w:customStyle="1" w:styleId="TableLeft">
    <w:name w:val="Table Left"/>
    <w:qFormat/>
    <w:rsid w:val="0030045E"/>
    <w:pPr>
      <w:spacing w:line="264" w:lineRule="atLeast"/>
    </w:pPr>
    <w:rPr>
      <w:rFonts w:ascii="Calibri" w:eastAsia="MS Mincho" w:hAnsi="Calibri" w:cs="Calibri"/>
      <w:iCs/>
      <w:szCs w:val="22"/>
      <w:lang w:eastAsia="ja-JP" w:bidi="hi-IN"/>
    </w:rPr>
  </w:style>
  <w:style w:type="paragraph" w:styleId="TOC2">
    <w:name w:val="toc 2"/>
    <w:basedOn w:val="Normal"/>
    <w:next w:val="Normal"/>
    <w:autoRedefine/>
    <w:uiPriority w:val="39"/>
    <w:rsid w:val="009A6655"/>
    <w:pPr>
      <w:tabs>
        <w:tab w:val="left" w:pos="660"/>
        <w:tab w:val="left" w:pos="1320"/>
        <w:tab w:val="right" w:leader="dot" w:pos="8640"/>
      </w:tabs>
      <w:autoSpaceDE w:val="0"/>
      <w:autoSpaceDN w:val="0"/>
      <w:spacing w:before="120" w:after="120" w:line="240" w:lineRule="auto"/>
      <w:ind w:left="720"/>
      <w:outlineLvl w:val="0"/>
    </w:pPr>
    <w:rPr>
      <w:rFonts w:eastAsia="MS Mincho" w:cs="Arial"/>
      <w:color w:val="000000"/>
      <w:sz w:val="20"/>
      <w:lang w:eastAsia="ja-JP" w:bidi="hi-IN"/>
    </w:rPr>
  </w:style>
  <w:style w:type="character" w:customStyle="1" w:styleId="FooterChar">
    <w:name w:val="Footer Char"/>
    <w:link w:val="Footer"/>
    <w:uiPriority w:val="99"/>
    <w:rsid w:val="004A0F67"/>
    <w:rPr>
      <w:rFonts w:ascii="Book Antiqua" w:hAnsi="Book Antiqua"/>
      <w:sz w:val="22"/>
    </w:rPr>
  </w:style>
  <w:style w:type="paragraph" w:customStyle="1" w:styleId="TableCenter">
    <w:name w:val="Table Center"/>
    <w:basedOn w:val="Normal"/>
    <w:qFormat/>
    <w:rsid w:val="00F62378"/>
    <w:pPr>
      <w:jc w:val="center"/>
    </w:pPr>
    <w:rPr>
      <w:rFonts w:eastAsia="Arial Unicode MS"/>
      <w:sz w:val="20"/>
    </w:rPr>
  </w:style>
  <w:style w:type="paragraph" w:styleId="ListNumber">
    <w:name w:val="List Number"/>
    <w:basedOn w:val="ListBullet"/>
    <w:rsid w:val="005D63C9"/>
    <w:pPr>
      <w:numPr>
        <w:numId w:val="5"/>
      </w:numPr>
      <w:ind w:left="540" w:hanging="540"/>
    </w:pPr>
  </w:style>
  <w:style w:type="paragraph" w:styleId="CommentText">
    <w:name w:val="annotation text"/>
    <w:basedOn w:val="Normal"/>
    <w:link w:val="CommentTextChar"/>
    <w:rsid w:val="00C22CE6"/>
    <w:rPr>
      <w:sz w:val="20"/>
    </w:rPr>
  </w:style>
  <w:style w:type="character" w:customStyle="1" w:styleId="CommentTextChar">
    <w:name w:val="Comment Text Char"/>
    <w:link w:val="CommentText"/>
    <w:rsid w:val="00C22CE6"/>
    <w:rPr>
      <w:rFonts w:ascii="Calibri" w:hAnsi="Calibri" w:cs="Calibri"/>
    </w:rPr>
  </w:style>
  <w:style w:type="paragraph" w:styleId="CommentSubject">
    <w:name w:val="annotation subject"/>
    <w:basedOn w:val="CommentText"/>
    <w:next w:val="CommentText"/>
    <w:link w:val="CommentSubjectChar"/>
    <w:rsid w:val="00C22CE6"/>
    <w:rPr>
      <w:b/>
      <w:bCs/>
    </w:rPr>
  </w:style>
  <w:style w:type="character" w:customStyle="1" w:styleId="CommentSubjectChar">
    <w:name w:val="Comment Subject Char"/>
    <w:link w:val="CommentSubject"/>
    <w:rsid w:val="00C22CE6"/>
    <w:rPr>
      <w:rFonts w:ascii="Calibri" w:hAnsi="Calibri" w:cs="Calibri"/>
      <w:b/>
      <w:bCs/>
    </w:rPr>
  </w:style>
  <w:style w:type="paragraph" w:styleId="FootnoteText">
    <w:name w:val="footnote text"/>
    <w:basedOn w:val="Normal"/>
    <w:link w:val="FootnoteTextChar"/>
    <w:rsid w:val="00355BA2"/>
    <w:pPr>
      <w:spacing w:line="240" w:lineRule="auto"/>
    </w:pPr>
    <w:rPr>
      <w:sz w:val="20"/>
    </w:rPr>
  </w:style>
  <w:style w:type="character" w:customStyle="1" w:styleId="FootnoteTextChar">
    <w:name w:val="Footnote Text Char"/>
    <w:basedOn w:val="DefaultParagraphFont"/>
    <w:link w:val="FootnoteText"/>
    <w:rsid w:val="00355BA2"/>
    <w:rPr>
      <w:rFonts w:ascii="Calibri" w:hAnsi="Calibri" w:cs="Calibri"/>
    </w:rPr>
  </w:style>
  <w:style w:type="table" w:customStyle="1" w:styleId="TableGrid1">
    <w:name w:val="Table Grid1"/>
    <w:basedOn w:val="TableNormal"/>
    <w:next w:val="TableGrid"/>
    <w:uiPriority w:val="59"/>
    <w:rsid w:val="00471D2F"/>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265E"/>
    <w:pPr>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763">
      <w:bodyDiv w:val="1"/>
      <w:marLeft w:val="0"/>
      <w:marRight w:val="0"/>
      <w:marTop w:val="0"/>
      <w:marBottom w:val="0"/>
      <w:divBdr>
        <w:top w:val="none" w:sz="0" w:space="0" w:color="auto"/>
        <w:left w:val="none" w:sz="0" w:space="0" w:color="auto"/>
        <w:bottom w:val="none" w:sz="0" w:space="0" w:color="auto"/>
        <w:right w:val="none" w:sz="0" w:space="0" w:color="auto"/>
      </w:divBdr>
    </w:div>
    <w:div w:id="9111517">
      <w:bodyDiv w:val="1"/>
      <w:marLeft w:val="0"/>
      <w:marRight w:val="0"/>
      <w:marTop w:val="0"/>
      <w:marBottom w:val="0"/>
      <w:divBdr>
        <w:top w:val="none" w:sz="0" w:space="0" w:color="auto"/>
        <w:left w:val="none" w:sz="0" w:space="0" w:color="auto"/>
        <w:bottom w:val="none" w:sz="0" w:space="0" w:color="auto"/>
        <w:right w:val="none" w:sz="0" w:space="0" w:color="auto"/>
      </w:divBdr>
    </w:div>
    <w:div w:id="57871523">
      <w:bodyDiv w:val="1"/>
      <w:marLeft w:val="0"/>
      <w:marRight w:val="0"/>
      <w:marTop w:val="0"/>
      <w:marBottom w:val="0"/>
      <w:divBdr>
        <w:top w:val="none" w:sz="0" w:space="0" w:color="auto"/>
        <w:left w:val="none" w:sz="0" w:space="0" w:color="auto"/>
        <w:bottom w:val="none" w:sz="0" w:space="0" w:color="auto"/>
        <w:right w:val="none" w:sz="0" w:space="0" w:color="auto"/>
      </w:divBdr>
    </w:div>
    <w:div w:id="101191448">
      <w:bodyDiv w:val="1"/>
      <w:marLeft w:val="0"/>
      <w:marRight w:val="0"/>
      <w:marTop w:val="0"/>
      <w:marBottom w:val="0"/>
      <w:divBdr>
        <w:top w:val="none" w:sz="0" w:space="0" w:color="auto"/>
        <w:left w:val="none" w:sz="0" w:space="0" w:color="auto"/>
        <w:bottom w:val="none" w:sz="0" w:space="0" w:color="auto"/>
        <w:right w:val="none" w:sz="0" w:space="0" w:color="auto"/>
      </w:divBdr>
    </w:div>
    <w:div w:id="161314958">
      <w:bodyDiv w:val="1"/>
      <w:marLeft w:val="0"/>
      <w:marRight w:val="0"/>
      <w:marTop w:val="0"/>
      <w:marBottom w:val="0"/>
      <w:divBdr>
        <w:top w:val="none" w:sz="0" w:space="0" w:color="auto"/>
        <w:left w:val="none" w:sz="0" w:space="0" w:color="auto"/>
        <w:bottom w:val="none" w:sz="0" w:space="0" w:color="auto"/>
        <w:right w:val="none" w:sz="0" w:space="0" w:color="auto"/>
      </w:divBdr>
    </w:div>
    <w:div w:id="291522263">
      <w:bodyDiv w:val="1"/>
      <w:marLeft w:val="0"/>
      <w:marRight w:val="0"/>
      <w:marTop w:val="0"/>
      <w:marBottom w:val="0"/>
      <w:divBdr>
        <w:top w:val="none" w:sz="0" w:space="0" w:color="auto"/>
        <w:left w:val="none" w:sz="0" w:space="0" w:color="auto"/>
        <w:bottom w:val="none" w:sz="0" w:space="0" w:color="auto"/>
        <w:right w:val="none" w:sz="0" w:space="0" w:color="auto"/>
      </w:divBdr>
    </w:div>
    <w:div w:id="311762640">
      <w:bodyDiv w:val="1"/>
      <w:marLeft w:val="0"/>
      <w:marRight w:val="0"/>
      <w:marTop w:val="0"/>
      <w:marBottom w:val="0"/>
      <w:divBdr>
        <w:top w:val="none" w:sz="0" w:space="0" w:color="auto"/>
        <w:left w:val="none" w:sz="0" w:space="0" w:color="auto"/>
        <w:bottom w:val="none" w:sz="0" w:space="0" w:color="auto"/>
        <w:right w:val="none" w:sz="0" w:space="0" w:color="auto"/>
      </w:divBdr>
    </w:div>
    <w:div w:id="337584416">
      <w:bodyDiv w:val="1"/>
      <w:marLeft w:val="0"/>
      <w:marRight w:val="0"/>
      <w:marTop w:val="0"/>
      <w:marBottom w:val="0"/>
      <w:divBdr>
        <w:top w:val="none" w:sz="0" w:space="0" w:color="auto"/>
        <w:left w:val="none" w:sz="0" w:space="0" w:color="auto"/>
        <w:bottom w:val="none" w:sz="0" w:space="0" w:color="auto"/>
        <w:right w:val="none" w:sz="0" w:space="0" w:color="auto"/>
      </w:divBdr>
    </w:div>
    <w:div w:id="383723750">
      <w:bodyDiv w:val="1"/>
      <w:marLeft w:val="0"/>
      <w:marRight w:val="0"/>
      <w:marTop w:val="0"/>
      <w:marBottom w:val="0"/>
      <w:divBdr>
        <w:top w:val="none" w:sz="0" w:space="0" w:color="auto"/>
        <w:left w:val="none" w:sz="0" w:space="0" w:color="auto"/>
        <w:bottom w:val="none" w:sz="0" w:space="0" w:color="auto"/>
        <w:right w:val="none" w:sz="0" w:space="0" w:color="auto"/>
      </w:divBdr>
    </w:div>
    <w:div w:id="404108344">
      <w:bodyDiv w:val="1"/>
      <w:marLeft w:val="0"/>
      <w:marRight w:val="0"/>
      <w:marTop w:val="0"/>
      <w:marBottom w:val="0"/>
      <w:divBdr>
        <w:top w:val="none" w:sz="0" w:space="0" w:color="auto"/>
        <w:left w:val="none" w:sz="0" w:space="0" w:color="auto"/>
        <w:bottom w:val="none" w:sz="0" w:space="0" w:color="auto"/>
        <w:right w:val="none" w:sz="0" w:space="0" w:color="auto"/>
      </w:divBdr>
    </w:div>
    <w:div w:id="407191409">
      <w:bodyDiv w:val="1"/>
      <w:marLeft w:val="0"/>
      <w:marRight w:val="0"/>
      <w:marTop w:val="0"/>
      <w:marBottom w:val="0"/>
      <w:divBdr>
        <w:top w:val="none" w:sz="0" w:space="0" w:color="auto"/>
        <w:left w:val="none" w:sz="0" w:space="0" w:color="auto"/>
        <w:bottom w:val="none" w:sz="0" w:space="0" w:color="auto"/>
        <w:right w:val="none" w:sz="0" w:space="0" w:color="auto"/>
      </w:divBdr>
    </w:div>
    <w:div w:id="410666746">
      <w:bodyDiv w:val="1"/>
      <w:marLeft w:val="0"/>
      <w:marRight w:val="0"/>
      <w:marTop w:val="0"/>
      <w:marBottom w:val="0"/>
      <w:divBdr>
        <w:top w:val="none" w:sz="0" w:space="0" w:color="auto"/>
        <w:left w:val="none" w:sz="0" w:space="0" w:color="auto"/>
        <w:bottom w:val="none" w:sz="0" w:space="0" w:color="auto"/>
        <w:right w:val="none" w:sz="0" w:space="0" w:color="auto"/>
      </w:divBdr>
    </w:div>
    <w:div w:id="492336202">
      <w:bodyDiv w:val="1"/>
      <w:marLeft w:val="0"/>
      <w:marRight w:val="0"/>
      <w:marTop w:val="0"/>
      <w:marBottom w:val="0"/>
      <w:divBdr>
        <w:top w:val="none" w:sz="0" w:space="0" w:color="auto"/>
        <w:left w:val="none" w:sz="0" w:space="0" w:color="auto"/>
        <w:bottom w:val="none" w:sz="0" w:space="0" w:color="auto"/>
        <w:right w:val="none" w:sz="0" w:space="0" w:color="auto"/>
      </w:divBdr>
    </w:div>
    <w:div w:id="600727804">
      <w:bodyDiv w:val="1"/>
      <w:marLeft w:val="0"/>
      <w:marRight w:val="0"/>
      <w:marTop w:val="0"/>
      <w:marBottom w:val="0"/>
      <w:divBdr>
        <w:top w:val="none" w:sz="0" w:space="0" w:color="auto"/>
        <w:left w:val="none" w:sz="0" w:space="0" w:color="auto"/>
        <w:bottom w:val="none" w:sz="0" w:space="0" w:color="auto"/>
        <w:right w:val="none" w:sz="0" w:space="0" w:color="auto"/>
      </w:divBdr>
    </w:div>
    <w:div w:id="637103749">
      <w:bodyDiv w:val="1"/>
      <w:marLeft w:val="0"/>
      <w:marRight w:val="0"/>
      <w:marTop w:val="0"/>
      <w:marBottom w:val="0"/>
      <w:divBdr>
        <w:top w:val="none" w:sz="0" w:space="0" w:color="auto"/>
        <w:left w:val="none" w:sz="0" w:space="0" w:color="auto"/>
        <w:bottom w:val="none" w:sz="0" w:space="0" w:color="auto"/>
        <w:right w:val="none" w:sz="0" w:space="0" w:color="auto"/>
      </w:divBdr>
      <w:divsChild>
        <w:div w:id="233390901">
          <w:marLeft w:val="0"/>
          <w:marRight w:val="0"/>
          <w:marTop w:val="0"/>
          <w:marBottom w:val="0"/>
          <w:divBdr>
            <w:top w:val="none" w:sz="0" w:space="0" w:color="auto"/>
            <w:left w:val="none" w:sz="0" w:space="0" w:color="auto"/>
            <w:bottom w:val="none" w:sz="0" w:space="0" w:color="auto"/>
            <w:right w:val="none" w:sz="0" w:space="0" w:color="auto"/>
          </w:divBdr>
          <w:divsChild>
            <w:div w:id="1057321222">
              <w:marLeft w:val="0"/>
              <w:marRight w:val="0"/>
              <w:marTop w:val="0"/>
              <w:marBottom w:val="0"/>
              <w:divBdr>
                <w:top w:val="none" w:sz="0" w:space="0" w:color="auto"/>
                <w:left w:val="none" w:sz="0" w:space="0" w:color="auto"/>
                <w:bottom w:val="none" w:sz="0" w:space="0" w:color="auto"/>
                <w:right w:val="none" w:sz="0" w:space="0" w:color="auto"/>
              </w:divBdr>
            </w:div>
          </w:divsChild>
        </w:div>
        <w:div w:id="1096705036">
          <w:marLeft w:val="0"/>
          <w:marRight w:val="0"/>
          <w:marTop w:val="0"/>
          <w:marBottom w:val="0"/>
          <w:divBdr>
            <w:top w:val="none" w:sz="0" w:space="0" w:color="auto"/>
            <w:left w:val="none" w:sz="0" w:space="0" w:color="auto"/>
            <w:bottom w:val="none" w:sz="0" w:space="0" w:color="auto"/>
            <w:right w:val="none" w:sz="0" w:space="0" w:color="auto"/>
          </w:divBdr>
          <w:divsChild>
            <w:div w:id="18699161">
              <w:marLeft w:val="0"/>
              <w:marRight w:val="0"/>
              <w:marTop w:val="0"/>
              <w:marBottom w:val="0"/>
              <w:divBdr>
                <w:top w:val="none" w:sz="0" w:space="0" w:color="auto"/>
                <w:left w:val="none" w:sz="0" w:space="0" w:color="auto"/>
                <w:bottom w:val="none" w:sz="0" w:space="0" w:color="auto"/>
                <w:right w:val="none" w:sz="0" w:space="0" w:color="auto"/>
              </w:divBdr>
            </w:div>
            <w:div w:id="273220410">
              <w:marLeft w:val="0"/>
              <w:marRight w:val="0"/>
              <w:marTop w:val="0"/>
              <w:marBottom w:val="0"/>
              <w:divBdr>
                <w:top w:val="none" w:sz="0" w:space="0" w:color="auto"/>
                <w:left w:val="none" w:sz="0" w:space="0" w:color="auto"/>
                <w:bottom w:val="none" w:sz="0" w:space="0" w:color="auto"/>
                <w:right w:val="none" w:sz="0" w:space="0" w:color="auto"/>
              </w:divBdr>
            </w:div>
            <w:div w:id="561332769">
              <w:marLeft w:val="0"/>
              <w:marRight w:val="0"/>
              <w:marTop w:val="0"/>
              <w:marBottom w:val="0"/>
              <w:divBdr>
                <w:top w:val="none" w:sz="0" w:space="0" w:color="auto"/>
                <w:left w:val="none" w:sz="0" w:space="0" w:color="auto"/>
                <w:bottom w:val="none" w:sz="0" w:space="0" w:color="auto"/>
                <w:right w:val="none" w:sz="0" w:space="0" w:color="auto"/>
              </w:divBdr>
            </w:div>
            <w:div w:id="651257834">
              <w:marLeft w:val="0"/>
              <w:marRight w:val="0"/>
              <w:marTop w:val="0"/>
              <w:marBottom w:val="0"/>
              <w:divBdr>
                <w:top w:val="none" w:sz="0" w:space="0" w:color="auto"/>
                <w:left w:val="none" w:sz="0" w:space="0" w:color="auto"/>
                <w:bottom w:val="none" w:sz="0" w:space="0" w:color="auto"/>
                <w:right w:val="none" w:sz="0" w:space="0" w:color="auto"/>
              </w:divBdr>
            </w:div>
            <w:div w:id="711078479">
              <w:marLeft w:val="0"/>
              <w:marRight w:val="0"/>
              <w:marTop w:val="0"/>
              <w:marBottom w:val="0"/>
              <w:divBdr>
                <w:top w:val="none" w:sz="0" w:space="0" w:color="auto"/>
                <w:left w:val="none" w:sz="0" w:space="0" w:color="auto"/>
                <w:bottom w:val="none" w:sz="0" w:space="0" w:color="auto"/>
                <w:right w:val="none" w:sz="0" w:space="0" w:color="auto"/>
              </w:divBdr>
            </w:div>
            <w:div w:id="778718942">
              <w:marLeft w:val="0"/>
              <w:marRight w:val="0"/>
              <w:marTop w:val="0"/>
              <w:marBottom w:val="0"/>
              <w:divBdr>
                <w:top w:val="none" w:sz="0" w:space="0" w:color="auto"/>
                <w:left w:val="none" w:sz="0" w:space="0" w:color="auto"/>
                <w:bottom w:val="none" w:sz="0" w:space="0" w:color="auto"/>
                <w:right w:val="none" w:sz="0" w:space="0" w:color="auto"/>
              </w:divBdr>
            </w:div>
            <w:div w:id="869533911">
              <w:marLeft w:val="0"/>
              <w:marRight w:val="0"/>
              <w:marTop w:val="0"/>
              <w:marBottom w:val="0"/>
              <w:divBdr>
                <w:top w:val="none" w:sz="0" w:space="0" w:color="auto"/>
                <w:left w:val="none" w:sz="0" w:space="0" w:color="auto"/>
                <w:bottom w:val="none" w:sz="0" w:space="0" w:color="auto"/>
                <w:right w:val="none" w:sz="0" w:space="0" w:color="auto"/>
              </w:divBdr>
              <w:divsChild>
                <w:div w:id="1502040338">
                  <w:marLeft w:val="0"/>
                  <w:marRight w:val="0"/>
                  <w:marTop w:val="0"/>
                  <w:marBottom w:val="0"/>
                  <w:divBdr>
                    <w:top w:val="none" w:sz="0" w:space="0" w:color="auto"/>
                    <w:left w:val="none" w:sz="0" w:space="0" w:color="auto"/>
                    <w:bottom w:val="none" w:sz="0" w:space="0" w:color="auto"/>
                    <w:right w:val="none" w:sz="0" w:space="0" w:color="auto"/>
                  </w:divBdr>
                </w:div>
              </w:divsChild>
            </w:div>
            <w:div w:id="962880986">
              <w:marLeft w:val="0"/>
              <w:marRight w:val="0"/>
              <w:marTop w:val="0"/>
              <w:marBottom w:val="0"/>
              <w:divBdr>
                <w:top w:val="none" w:sz="0" w:space="0" w:color="auto"/>
                <w:left w:val="none" w:sz="0" w:space="0" w:color="auto"/>
                <w:bottom w:val="none" w:sz="0" w:space="0" w:color="auto"/>
                <w:right w:val="none" w:sz="0" w:space="0" w:color="auto"/>
              </w:divBdr>
              <w:divsChild>
                <w:div w:id="1967659231">
                  <w:marLeft w:val="0"/>
                  <w:marRight w:val="0"/>
                  <w:marTop w:val="0"/>
                  <w:marBottom w:val="0"/>
                  <w:divBdr>
                    <w:top w:val="none" w:sz="0" w:space="0" w:color="auto"/>
                    <w:left w:val="none" w:sz="0" w:space="0" w:color="auto"/>
                    <w:bottom w:val="none" w:sz="0" w:space="0" w:color="auto"/>
                    <w:right w:val="none" w:sz="0" w:space="0" w:color="auto"/>
                  </w:divBdr>
                </w:div>
              </w:divsChild>
            </w:div>
            <w:div w:id="1006251044">
              <w:marLeft w:val="0"/>
              <w:marRight w:val="0"/>
              <w:marTop w:val="0"/>
              <w:marBottom w:val="0"/>
              <w:divBdr>
                <w:top w:val="none" w:sz="0" w:space="0" w:color="auto"/>
                <w:left w:val="none" w:sz="0" w:space="0" w:color="auto"/>
                <w:bottom w:val="none" w:sz="0" w:space="0" w:color="auto"/>
                <w:right w:val="none" w:sz="0" w:space="0" w:color="auto"/>
              </w:divBdr>
              <w:divsChild>
                <w:div w:id="47413905">
                  <w:marLeft w:val="0"/>
                  <w:marRight w:val="0"/>
                  <w:marTop w:val="0"/>
                  <w:marBottom w:val="0"/>
                  <w:divBdr>
                    <w:top w:val="none" w:sz="0" w:space="0" w:color="auto"/>
                    <w:left w:val="none" w:sz="0" w:space="0" w:color="auto"/>
                    <w:bottom w:val="none" w:sz="0" w:space="0" w:color="auto"/>
                    <w:right w:val="none" w:sz="0" w:space="0" w:color="auto"/>
                  </w:divBdr>
                </w:div>
              </w:divsChild>
            </w:div>
            <w:div w:id="1018973031">
              <w:marLeft w:val="0"/>
              <w:marRight w:val="0"/>
              <w:marTop w:val="0"/>
              <w:marBottom w:val="0"/>
              <w:divBdr>
                <w:top w:val="none" w:sz="0" w:space="0" w:color="auto"/>
                <w:left w:val="none" w:sz="0" w:space="0" w:color="auto"/>
                <w:bottom w:val="none" w:sz="0" w:space="0" w:color="auto"/>
                <w:right w:val="none" w:sz="0" w:space="0" w:color="auto"/>
              </w:divBdr>
            </w:div>
            <w:div w:id="1083113543">
              <w:marLeft w:val="0"/>
              <w:marRight w:val="0"/>
              <w:marTop w:val="0"/>
              <w:marBottom w:val="0"/>
              <w:divBdr>
                <w:top w:val="none" w:sz="0" w:space="0" w:color="auto"/>
                <w:left w:val="none" w:sz="0" w:space="0" w:color="auto"/>
                <w:bottom w:val="none" w:sz="0" w:space="0" w:color="auto"/>
                <w:right w:val="none" w:sz="0" w:space="0" w:color="auto"/>
              </w:divBdr>
            </w:div>
          </w:divsChild>
        </w:div>
        <w:div w:id="1126239339">
          <w:marLeft w:val="0"/>
          <w:marRight w:val="0"/>
          <w:marTop w:val="0"/>
          <w:marBottom w:val="0"/>
          <w:divBdr>
            <w:top w:val="none" w:sz="0" w:space="0" w:color="auto"/>
            <w:left w:val="none" w:sz="0" w:space="0" w:color="auto"/>
            <w:bottom w:val="none" w:sz="0" w:space="0" w:color="auto"/>
            <w:right w:val="none" w:sz="0" w:space="0" w:color="auto"/>
          </w:divBdr>
        </w:div>
        <w:div w:id="1138766504">
          <w:marLeft w:val="0"/>
          <w:marRight w:val="0"/>
          <w:marTop w:val="0"/>
          <w:marBottom w:val="0"/>
          <w:divBdr>
            <w:top w:val="none" w:sz="0" w:space="0" w:color="auto"/>
            <w:left w:val="none" w:sz="0" w:space="0" w:color="auto"/>
            <w:bottom w:val="none" w:sz="0" w:space="0" w:color="auto"/>
            <w:right w:val="none" w:sz="0" w:space="0" w:color="auto"/>
          </w:divBdr>
        </w:div>
        <w:div w:id="1340736601">
          <w:marLeft w:val="0"/>
          <w:marRight w:val="0"/>
          <w:marTop w:val="0"/>
          <w:marBottom w:val="0"/>
          <w:divBdr>
            <w:top w:val="none" w:sz="0" w:space="0" w:color="auto"/>
            <w:left w:val="none" w:sz="0" w:space="0" w:color="auto"/>
            <w:bottom w:val="none" w:sz="0" w:space="0" w:color="auto"/>
            <w:right w:val="none" w:sz="0" w:space="0" w:color="auto"/>
          </w:divBdr>
        </w:div>
        <w:div w:id="1629817532">
          <w:marLeft w:val="0"/>
          <w:marRight w:val="0"/>
          <w:marTop w:val="0"/>
          <w:marBottom w:val="0"/>
          <w:divBdr>
            <w:top w:val="none" w:sz="0" w:space="0" w:color="auto"/>
            <w:left w:val="none" w:sz="0" w:space="0" w:color="auto"/>
            <w:bottom w:val="none" w:sz="0" w:space="0" w:color="auto"/>
            <w:right w:val="none" w:sz="0" w:space="0" w:color="auto"/>
          </w:divBdr>
        </w:div>
        <w:div w:id="1735273527">
          <w:marLeft w:val="0"/>
          <w:marRight w:val="0"/>
          <w:marTop w:val="0"/>
          <w:marBottom w:val="0"/>
          <w:divBdr>
            <w:top w:val="none" w:sz="0" w:space="0" w:color="auto"/>
            <w:left w:val="none" w:sz="0" w:space="0" w:color="auto"/>
            <w:bottom w:val="none" w:sz="0" w:space="0" w:color="auto"/>
            <w:right w:val="none" w:sz="0" w:space="0" w:color="auto"/>
          </w:divBdr>
        </w:div>
        <w:div w:id="1870145753">
          <w:marLeft w:val="0"/>
          <w:marRight w:val="0"/>
          <w:marTop w:val="0"/>
          <w:marBottom w:val="0"/>
          <w:divBdr>
            <w:top w:val="none" w:sz="0" w:space="0" w:color="auto"/>
            <w:left w:val="none" w:sz="0" w:space="0" w:color="auto"/>
            <w:bottom w:val="none" w:sz="0" w:space="0" w:color="auto"/>
            <w:right w:val="none" w:sz="0" w:space="0" w:color="auto"/>
          </w:divBdr>
          <w:divsChild>
            <w:div w:id="891574928">
              <w:marLeft w:val="0"/>
              <w:marRight w:val="0"/>
              <w:marTop w:val="0"/>
              <w:marBottom w:val="0"/>
              <w:divBdr>
                <w:top w:val="none" w:sz="0" w:space="0" w:color="auto"/>
                <w:left w:val="none" w:sz="0" w:space="0" w:color="auto"/>
                <w:bottom w:val="none" w:sz="0" w:space="0" w:color="auto"/>
                <w:right w:val="none" w:sz="0" w:space="0" w:color="auto"/>
              </w:divBdr>
              <w:divsChild>
                <w:div w:id="584070156">
                  <w:marLeft w:val="0"/>
                  <w:marRight w:val="0"/>
                  <w:marTop w:val="0"/>
                  <w:marBottom w:val="0"/>
                  <w:divBdr>
                    <w:top w:val="none" w:sz="0" w:space="0" w:color="auto"/>
                    <w:left w:val="none" w:sz="0" w:space="0" w:color="auto"/>
                    <w:bottom w:val="none" w:sz="0" w:space="0" w:color="auto"/>
                    <w:right w:val="none" w:sz="0" w:space="0" w:color="auto"/>
                  </w:divBdr>
                  <w:divsChild>
                    <w:div w:id="416287756">
                      <w:marLeft w:val="0"/>
                      <w:marRight w:val="0"/>
                      <w:marTop w:val="0"/>
                      <w:marBottom w:val="0"/>
                      <w:divBdr>
                        <w:top w:val="none" w:sz="0" w:space="0" w:color="auto"/>
                        <w:left w:val="none" w:sz="0" w:space="0" w:color="auto"/>
                        <w:bottom w:val="none" w:sz="0" w:space="0" w:color="auto"/>
                        <w:right w:val="none" w:sz="0" w:space="0" w:color="auto"/>
                      </w:divBdr>
                    </w:div>
                    <w:div w:id="1229342287">
                      <w:marLeft w:val="0"/>
                      <w:marRight w:val="0"/>
                      <w:marTop w:val="0"/>
                      <w:marBottom w:val="0"/>
                      <w:divBdr>
                        <w:top w:val="none" w:sz="0" w:space="0" w:color="auto"/>
                        <w:left w:val="none" w:sz="0" w:space="0" w:color="auto"/>
                        <w:bottom w:val="none" w:sz="0" w:space="0" w:color="auto"/>
                        <w:right w:val="none" w:sz="0" w:space="0" w:color="auto"/>
                      </w:divBdr>
                    </w:div>
                    <w:div w:id="1484468851">
                      <w:marLeft w:val="0"/>
                      <w:marRight w:val="0"/>
                      <w:marTop w:val="0"/>
                      <w:marBottom w:val="0"/>
                      <w:divBdr>
                        <w:top w:val="none" w:sz="0" w:space="0" w:color="auto"/>
                        <w:left w:val="none" w:sz="0" w:space="0" w:color="auto"/>
                        <w:bottom w:val="none" w:sz="0" w:space="0" w:color="auto"/>
                        <w:right w:val="none" w:sz="0" w:space="0" w:color="auto"/>
                      </w:divBdr>
                    </w:div>
                    <w:div w:id="1871337310">
                      <w:marLeft w:val="0"/>
                      <w:marRight w:val="0"/>
                      <w:marTop w:val="0"/>
                      <w:marBottom w:val="0"/>
                      <w:divBdr>
                        <w:top w:val="none" w:sz="0" w:space="0" w:color="auto"/>
                        <w:left w:val="none" w:sz="0" w:space="0" w:color="auto"/>
                        <w:bottom w:val="none" w:sz="0" w:space="0" w:color="auto"/>
                        <w:right w:val="none" w:sz="0" w:space="0" w:color="auto"/>
                      </w:divBdr>
                      <w:divsChild>
                        <w:div w:id="990447180">
                          <w:marLeft w:val="0"/>
                          <w:marRight w:val="0"/>
                          <w:marTop w:val="0"/>
                          <w:marBottom w:val="0"/>
                          <w:divBdr>
                            <w:top w:val="none" w:sz="0" w:space="0" w:color="auto"/>
                            <w:left w:val="none" w:sz="0" w:space="0" w:color="auto"/>
                            <w:bottom w:val="none" w:sz="0" w:space="0" w:color="auto"/>
                            <w:right w:val="none" w:sz="0" w:space="0" w:color="auto"/>
                          </w:divBdr>
                        </w:div>
                        <w:div w:id="1855652790">
                          <w:marLeft w:val="0"/>
                          <w:marRight w:val="0"/>
                          <w:marTop w:val="0"/>
                          <w:marBottom w:val="0"/>
                          <w:divBdr>
                            <w:top w:val="none" w:sz="0" w:space="0" w:color="auto"/>
                            <w:left w:val="none" w:sz="0" w:space="0" w:color="auto"/>
                            <w:bottom w:val="none" w:sz="0" w:space="0" w:color="auto"/>
                            <w:right w:val="none" w:sz="0" w:space="0" w:color="auto"/>
                          </w:divBdr>
                          <w:divsChild>
                            <w:div w:id="89618689">
                              <w:marLeft w:val="0"/>
                              <w:marRight w:val="0"/>
                              <w:marTop w:val="0"/>
                              <w:marBottom w:val="0"/>
                              <w:divBdr>
                                <w:top w:val="none" w:sz="0" w:space="0" w:color="auto"/>
                                <w:left w:val="none" w:sz="0" w:space="0" w:color="auto"/>
                                <w:bottom w:val="none" w:sz="0" w:space="0" w:color="auto"/>
                                <w:right w:val="none" w:sz="0" w:space="0" w:color="auto"/>
                              </w:divBdr>
                            </w:div>
                            <w:div w:id="155147075">
                              <w:marLeft w:val="0"/>
                              <w:marRight w:val="0"/>
                              <w:marTop w:val="0"/>
                              <w:marBottom w:val="0"/>
                              <w:divBdr>
                                <w:top w:val="none" w:sz="0" w:space="0" w:color="auto"/>
                                <w:left w:val="none" w:sz="0" w:space="0" w:color="auto"/>
                                <w:bottom w:val="none" w:sz="0" w:space="0" w:color="auto"/>
                                <w:right w:val="none" w:sz="0" w:space="0" w:color="auto"/>
                              </w:divBdr>
                            </w:div>
                            <w:div w:id="427425927">
                              <w:marLeft w:val="0"/>
                              <w:marRight w:val="0"/>
                              <w:marTop w:val="0"/>
                              <w:marBottom w:val="0"/>
                              <w:divBdr>
                                <w:top w:val="none" w:sz="0" w:space="0" w:color="auto"/>
                                <w:left w:val="none" w:sz="0" w:space="0" w:color="auto"/>
                                <w:bottom w:val="none" w:sz="0" w:space="0" w:color="auto"/>
                                <w:right w:val="none" w:sz="0" w:space="0" w:color="auto"/>
                              </w:divBdr>
                            </w:div>
                            <w:div w:id="547104937">
                              <w:marLeft w:val="0"/>
                              <w:marRight w:val="0"/>
                              <w:marTop w:val="0"/>
                              <w:marBottom w:val="0"/>
                              <w:divBdr>
                                <w:top w:val="none" w:sz="0" w:space="0" w:color="auto"/>
                                <w:left w:val="none" w:sz="0" w:space="0" w:color="auto"/>
                                <w:bottom w:val="none" w:sz="0" w:space="0" w:color="auto"/>
                                <w:right w:val="none" w:sz="0" w:space="0" w:color="auto"/>
                              </w:divBdr>
                            </w:div>
                            <w:div w:id="732193720">
                              <w:marLeft w:val="0"/>
                              <w:marRight w:val="0"/>
                              <w:marTop w:val="0"/>
                              <w:marBottom w:val="0"/>
                              <w:divBdr>
                                <w:top w:val="none" w:sz="0" w:space="0" w:color="auto"/>
                                <w:left w:val="none" w:sz="0" w:space="0" w:color="auto"/>
                                <w:bottom w:val="none" w:sz="0" w:space="0" w:color="auto"/>
                                <w:right w:val="none" w:sz="0" w:space="0" w:color="auto"/>
                              </w:divBdr>
                            </w:div>
                            <w:div w:id="843278251">
                              <w:marLeft w:val="0"/>
                              <w:marRight w:val="0"/>
                              <w:marTop w:val="0"/>
                              <w:marBottom w:val="0"/>
                              <w:divBdr>
                                <w:top w:val="none" w:sz="0" w:space="0" w:color="auto"/>
                                <w:left w:val="none" w:sz="0" w:space="0" w:color="auto"/>
                                <w:bottom w:val="none" w:sz="0" w:space="0" w:color="auto"/>
                                <w:right w:val="none" w:sz="0" w:space="0" w:color="auto"/>
                              </w:divBdr>
                            </w:div>
                            <w:div w:id="907226431">
                              <w:marLeft w:val="0"/>
                              <w:marRight w:val="0"/>
                              <w:marTop w:val="0"/>
                              <w:marBottom w:val="0"/>
                              <w:divBdr>
                                <w:top w:val="none" w:sz="0" w:space="0" w:color="auto"/>
                                <w:left w:val="none" w:sz="0" w:space="0" w:color="auto"/>
                                <w:bottom w:val="none" w:sz="0" w:space="0" w:color="auto"/>
                                <w:right w:val="none" w:sz="0" w:space="0" w:color="auto"/>
                              </w:divBdr>
                            </w:div>
                            <w:div w:id="1122840589">
                              <w:marLeft w:val="0"/>
                              <w:marRight w:val="0"/>
                              <w:marTop w:val="0"/>
                              <w:marBottom w:val="0"/>
                              <w:divBdr>
                                <w:top w:val="none" w:sz="0" w:space="0" w:color="auto"/>
                                <w:left w:val="none" w:sz="0" w:space="0" w:color="auto"/>
                                <w:bottom w:val="none" w:sz="0" w:space="0" w:color="auto"/>
                                <w:right w:val="none" w:sz="0" w:space="0" w:color="auto"/>
                              </w:divBdr>
                            </w:div>
                            <w:div w:id="1151562427">
                              <w:marLeft w:val="0"/>
                              <w:marRight w:val="0"/>
                              <w:marTop w:val="0"/>
                              <w:marBottom w:val="0"/>
                              <w:divBdr>
                                <w:top w:val="none" w:sz="0" w:space="0" w:color="auto"/>
                                <w:left w:val="none" w:sz="0" w:space="0" w:color="auto"/>
                                <w:bottom w:val="none" w:sz="0" w:space="0" w:color="auto"/>
                                <w:right w:val="none" w:sz="0" w:space="0" w:color="auto"/>
                              </w:divBdr>
                            </w:div>
                            <w:div w:id="1602059787">
                              <w:marLeft w:val="0"/>
                              <w:marRight w:val="0"/>
                              <w:marTop w:val="0"/>
                              <w:marBottom w:val="0"/>
                              <w:divBdr>
                                <w:top w:val="none" w:sz="0" w:space="0" w:color="auto"/>
                                <w:left w:val="none" w:sz="0" w:space="0" w:color="auto"/>
                                <w:bottom w:val="none" w:sz="0" w:space="0" w:color="auto"/>
                                <w:right w:val="none" w:sz="0" w:space="0" w:color="auto"/>
                              </w:divBdr>
                            </w:div>
                            <w:div w:id="1895463517">
                              <w:marLeft w:val="0"/>
                              <w:marRight w:val="0"/>
                              <w:marTop w:val="0"/>
                              <w:marBottom w:val="0"/>
                              <w:divBdr>
                                <w:top w:val="none" w:sz="0" w:space="0" w:color="auto"/>
                                <w:left w:val="none" w:sz="0" w:space="0" w:color="auto"/>
                                <w:bottom w:val="none" w:sz="0" w:space="0" w:color="auto"/>
                                <w:right w:val="none" w:sz="0" w:space="0" w:color="auto"/>
                              </w:divBdr>
                            </w:div>
                            <w:div w:id="19962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2279">
                      <w:marLeft w:val="0"/>
                      <w:marRight w:val="0"/>
                      <w:marTop w:val="0"/>
                      <w:marBottom w:val="0"/>
                      <w:divBdr>
                        <w:top w:val="none" w:sz="0" w:space="0" w:color="auto"/>
                        <w:left w:val="none" w:sz="0" w:space="0" w:color="auto"/>
                        <w:bottom w:val="none" w:sz="0" w:space="0" w:color="auto"/>
                        <w:right w:val="none" w:sz="0" w:space="0" w:color="auto"/>
                      </w:divBdr>
                    </w:div>
                    <w:div w:id="2040085796">
                      <w:marLeft w:val="0"/>
                      <w:marRight w:val="0"/>
                      <w:marTop w:val="0"/>
                      <w:marBottom w:val="0"/>
                      <w:divBdr>
                        <w:top w:val="none" w:sz="0" w:space="0" w:color="auto"/>
                        <w:left w:val="none" w:sz="0" w:space="0" w:color="auto"/>
                        <w:bottom w:val="none" w:sz="0" w:space="0" w:color="auto"/>
                        <w:right w:val="none" w:sz="0" w:space="0" w:color="auto"/>
                      </w:divBdr>
                      <w:divsChild>
                        <w:div w:id="49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57746">
                  <w:marLeft w:val="0"/>
                  <w:marRight w:val="0"/>
                  <w:marTop w:val="0"/>
                  <w:marBottom w:val="0"/>
                  <w:divBdr>
                    <w:top w:val="none" w:sz="0" w:space="0" w:color="auto"/>
                    <w:left w:val="none" w:sz="0" w:space="0" w:color="auto"/>
                    <w:bottom w:val="none" w:sz="0" w:space="0" w:color="auto"/>
                    <w:right w:val="none" w:sz="0" w:space="0" w:color="auto"/>
                  </w:divBdr>
                </w:div>
              </w:divsChild>
            </w:div>
            <w:div w:id="1789395945">
              <w:marLeft w:val="0"/>
              <w:marRight w:val="0"/>
              <w:marTop w:val="0"/>
              <w:marBottom w:val="0"/>
              <w:divBdr>
                <w:top w:val="none" w:sz="0" w:space="0" w:color="auto"/>
                <w:left w:val="none" w:sz="0" w:space="0" w:color="auto"/>
                <w:bottom w:val="none" w:sz="0" w:space="0" w:color="auto"/>
                <w:right w:val="none" w:sz="0" w:space="0" w:color="auto"/>
              </w:divBdr>
            </w:div>
          </w:divsChild>
        </w:div>
        <w:div w:id="2032565441">
          <w:marLeft w:val="0"/>
          <w:marRight w:val="0"/>
          <w:marTop w:val="0"/>
          <w:marBottom w:val="0"/>
          <w:divBdr>
            <w:top w:val="none" w:sz="0" w:space="0" w:color="auto"/>
            <w:left w:val="none" w:sz="0" w:space="0" w:color="auto"/>
            <w:bottom w:val="none" w:sz="0" w:space="0" w:color="auto"/>
            <w:right w:val="none" w:sz="0" w:space="0" w:color="auto"/>
          </w:divBdr>
        </w:div>
        <w:div w:id="2097314850">
          <w:marLeft w:val="0"/>
          <w:marRight w:val="0"/>
          <w:marTop w:val="0"/>
          <w:marBottom w:val="0"/>
          <w:divBdr>
            <w:top w:val="none" w:sz="0" w:space="0" w:color="auto"/>
            <w:left w:val="none" w:sz="0" w:space="0" w:color="auto"/>
            <w:bottom w:val="none" w:sz="0" w:space="0" w:color="auto"/>
            <w:right w:val="none" w:sz="0" w:space="0" w:color="auto"/>
          </w:divBdr>
        </w:div>
      </w:divsChild>
    </w:div>
    <w:div w:id="760681189">
      <w:bodyDiv w:val="1"/>
      <w:marLeft w:val="0"/>
      <w:marRight w:val="0"/>
      <w:marTop w:val="0"/>
      <w:marBottom w:val="0"/>
      <w:divBdr>
        <w:top w:val="none" w:sz="0" w:space="0" w:color="auto"/>
        <w:left w:val="none" w:sz="0" w:space="0" w:color="auto"/>
        <w:bottom w:val="none" w:sz="0" w:space="0" w:color="auto"/>
        <w:right w:val="none" w:sz="0" w:space="0" w:color="auto"/>
      </w:divBdr>
    </w:div>
    <w:div w:id="811099572">
      <w:bodyDiv w:val="1"/>
      <w:marLeft w:val="0"/>
      <w:marRight w:val="0"/>
      <w:marTop w:val="0"/>
      <w:marBottom w:val="0"/>
      <w:divBdr>
        <w:top w:val="none" w:sz="0" w:space="0" w:color="auto"/>
        <w:left w:val="none" w:sz="0" w:space="0" w:color="auto"/>
        <w:bottom w:val="none" w:sz="0" w:space="0" w:color="auto"/>
        <w:right w:val="none" w:sz="0" w:space="0" w:color="auto"/>
      </w:divBdr>
    </w:div>
    <w:div w:id="842208213">
      <w:bodyDiv w:val="1"/>
      <w:marLeft w:val="0"/>
      <w:marRight w:val="0"/>
      <w:marTop w:val="0"/>
      <w:marBottom w:val="0"/>
      <w:divBdr>
        <w:top w:val="none" w:sz="0" w:space="0" w:color="auto"/>
        <w:left w:val="none" w:sz="0" w:space="0" w:color="auto"/>
        <w:bottom w:val="none" w:sz="0" w:space="0" w:color="auto"/>
        <w:right w:val="none" w:sz="0" w:space="0" w:color="auto"/>
      </w:divBdr>
    </w:div>
    <w:div w:id="871459649">
      <w:bodyDiv w:val="1"/>
      <w:marLeft w:val="0"/>
      <w:marRight w:val="0"/>
      <w:marTop w:val="0"/>
      <w:marBottom w:val="0"/>
      <w:divBdr>
        <w:top w:val="none" w:sz="0" w:space="0" w:color="auto"/>
        <w:left w:val="none" w:sz="0" w:space="0" w:color="auto"/>
        <w:bottom w:val="none" w:sz="0" w:space="0" w:color="auto"/>
        <w:right w:val="none" w:sz="0" w:space="0" w:color="auto"/>
      </w:divBdr>
    </w:div>
    <w:div w:id="927931884">
      <w:bodyDiv w:val="1"/>
      <w:marLeft w:val="0"/>
      <w:marRight w:val="0"/>
      <w:marTop w:val="0"/>
      <w:marBottom w:val="0"/>
      <w:divBdr>
        <w:top w:val="none" w:sz="0" w:space="0" w:color="auto"/>
        <w:left w:val="none" w:sz="0" w:space="0" w:color="auto"/>
        <w:bottom w:val="none" w:sz="0" w:space="0" w:color="auto"/>
        <w:right w:val="none" w:sz="0" w:space="0" w:color="auto"/>
      </w:divBdr>
    </w:div>
    <w:div w:id="1102727598">
      <w:bodyDiv w:val="1"/>
      <w:marLeft w:val="0"/>
      <w:marRight w:val="0"/>
      <w:marTop w:val="0"/>
      <w:marBottom w:val="0"/>
      <w:divBdr>
        <w:top w:val="none" w:sz="0" w:space="0" w:color="auto"/>
        <w:left w:val="none" w:sz="0" w:space="0" w:color="auto"/>
        <w:bottom w:val="none" w:sz="0" w:space="0" w:color="auto"/>
        <w:right w:val="none" w:sz="0" w:space="0" w:color="auto"/>
      </w:divBdr>
    </w:div>
    <w:div w:id="1114711847">
      <w:bodyDiv w:val="1"/>
      <w:marLeft w:val="0"/>
      <w:marRight w:val="0"/>
      <w:marTop w:val="0"/>
      <w:marBottom w:val="0"/>
      <w:divBdr>
        <w:top w:val="none" w:sz="0" w:space="0" w:color="auto"/>
        <w:left w:val="none" w:sz="0" w:space="0" w:color="auto"/>
        <w:bottom w:val="none" w:sz="0" w:space="0" w:color="auto"/>
        <w:right w:val="none" w:sz="0" w:space="0" w:color="auto"/>
      </w:divBdr>
    </w:div>
    <w:div w:id="1276249790">
      <w:bodyDiv w:val="1"/>
      <w:marLeft w:val="0"/>
      <w:marRight w:val="0"/>
      <w:marTop w:val="0"/>
      <w:marBottom w:val="0"/>
      <w:divBdr>
        <w:top w:val="none" w:sz="0" w:space="0" w:color="auto"/>
        <w:left w:val="none" w:sz="0" w:space="0" w:color="auto"/>
        <w:bottom w:val="none" w:sz="0" w:space="0" w:color="auto"/>
        <w:right w:val="none" w:sz="0" w:space="0" w:color="auto"/>
      </w:divBdr>
    </w:div>
    <w:div w:id="1311402213">
      <w:bodyDiv w:val="1"/>
      <w:marLeft w:val="0"/>
      <w:marRight w:val="0"/>
      <w:marTop w:val="0"/>
      <w:marBottom w:val="0"/>
      <w:divBdr>
        <w:top w:val="none" w:sz="0" w:space="0" w:color="auto"/>
        <w:left w:val="none" w:sz="0" w:space="0" w:color="auto"/>
        <w:bottom w:val="none" w:sz="0" w:space="0" w:color="auto"/>
        <w:right w:val="none" w:sz="0" w:space="0" w:color="auto"/>
      </w:divBdr>
      <w:divsChild>
        <w:div w:id="7757439">
          <w:marLeft w:val="0"/>
          <w:marRight w:val="0"/>
          <w:marTop w:val="0"/>
          <w:marBottom w:val="0"/>
          <w:divBdr>
            <w:top w:val="none" w:sz="0" w:space="0" w:color="auto"/>
            <w:left w:val="none" w:sz="0" w:space="0" w:color="auto"/>
            <w:bottom w:val="none" w:sz="0" w:space="0" w:color="auto"/>
            <w:right w:val="none" w:sz="0" w:space="0" w:color="auto"/>
          </w:divBdr>
        </w:div>
        <w:div w:id="151415455">
          <w:marLeft w:val="0"/>
          <w:marRight w:val="0"/>
          <w:marTop w:val="0"/>
          <w:marBottom w:val="0"/>
          <w:divBdr>
            <w:top w:val="none" w:sz="0" w:space="0" w:color="auto"/>
            <w:left w:val="none" w:sz="0" w:space="0" w:color="auto"/>
            <w:bottom w:val="none" w:sz="0" w:space="0" w:color="auto"/>
            <w:right w:val="none" w:sz="0" w:space="0" w:color="auto"/>
          </w:divBdr>
        </w:div>
        <w:div w:id="447552963">
          <w:marLeft w:val="0"/>
          <w:marRight w:val="0"/>
          <w:marTop w:val="0"/>
          <w:marBottom w:val="0"/>
          <w:divBdr>
            <w:top w:val="none" w:sz="0" w:space="0" w:color="auto"/>
            <w:left w:val="none" w:sz="0" w:space="0" w:color="auto"/>
            <w:bottom w:val="none" w:sz="0" w:space="0" w:color="auto"/>
            <w:right w:val="none" w:sz="0" w:space="0" w:color="auto"/>
          </w:divBdr>
          <w:divsChild>
            <w:div w:id="1445267294">
              <w:marLeft w:val="0"/>
              <w:marRight w:val="0"/>
              <w:marTop w:val="0"/>
              <w:marBottom w:val="0"/>
              <w:divBdr>
                <w:top w:val="none" w:sz="0" w:space="0" w:color="auto"/>
                <w:left w:val="none" w:sz="0" w:space="0" w:color="auto"/>
                <w:bottom w:val="none" w:sz="0" w:space="0" w:color="auto"/>
                <w:right w:val="none" w:sz="0" w:space="0" w:color="auto"/>
              </w:divBdr>
              <w:divsChild>
                <w:div w:id="1419014584">
                  <w:marLeft w:val="0"/>
                  <w:marRight w:val="0"/>
                  <w:marTop w:val="0"/>
                  <w:marBottom w:val="0"/>
                  <w:divBdr>
                    <w:top w:val="none" w:sz="0" w:space="0" w:color="auto"/>
                    <w:left w:val="none" w:sz="0" w:space="0" w:color="auto"/>
                    <w:bottom w:val="none" w:sz="0" w:space="0" w:color="auto"/>
                    <w:right w:val="none" w:sz="0" w:space="0" w:color="auto"/>
                  </w:divBdr>
                  <w:divsChild>
                    <w:div w:id="755174269">
                      <w:marLeft w:val="0"/>
                      <w:marRight w:val="0"/>
                      <w:marTop w:val="0"/>
                      <w:marBottom w:val="0"/>
                      <w:divBdr>
                        <w:top w:val="none" w:sz="0" w:space="0" w:color="auto"/>
                        <w:left w:val="none" w:sz="0" w:space="0" w:color="auto"/>
                        <w:bottom w:val="none" w:sz="0" w:space="0" w:color="auto"/>
                        <w:right w:val="none" w:sz="0" w:space="0" w:color="auto"/>
                      </w:divBdr>
                    </w:div>
                    <w:div w:id="930511199">
                      <w:marLeft w:val="0"/>
                      <w:marRight w:val="0"/>
                      <w:marTop w:val="0"/>
                      <w:marBottom w:val="0"/>
                      <w:divBdr>
                        <w:top w:val="none" w:sz="0" w:space="0" w:color="auto"/>
                        <w:left w:val="none" w:sz="0" w:space="0" w:color="auto"/>
                        <w:bottom w:val="none" w:sz="0" w:space="0" w:color="auto"/>
                        <w:right w:val="none" w:sz="0" w:space="0" w:color="auto"/>
                      </w:divBdr>
                    </w:div>
                    <w:div w:id="1561557527">
                      <w:marLeft w:val="0"/>
                      <w:marRight w:val="0"/>
                      <w:marTop w:val="0"/>
                      <w:marBottom w:val="0"/>
                      <w:divBdr>
                        <w:top w:val="none" w:sz="0" w:space="0" w:color="auto"/>
                        <w:left w:val="none" w:sz="0" w:space="0" w:color="auto"/>
                        <w:bottom w:val="none" w:sz="0" w:space="0" w:color="auto"/>
                        <w:right w:val="none" w:sz="0" w:space="0" w:color="auto"/>
                      </w:divBdr>
                      <w:divsChild>
                        <w:div w:id="908073034">
                          <w:marLeft w:val="0"/>
                          <w:marRight w:val="0"/>
                          <w:marTop w:val="0"/>
                          <w:marBottom w:val="0"/>
                          <w:divBdr>
                            <w:top w:val="none" w:sz="0" w:space="0" w:color="auto"/>
                            <w:left w:val="none" w:sz="0" w:space="0" w:color="auto"/>
                            <w:bottom w:val="none" w:sz="0" w:space="0" w:color="auto"/>
                            <w:right w:val="none" w:sz="0" w:space="0" w:color="auto"/>
                          </w:divBdr>
                        </w:div>
                      </w:divsChild>
                    </w:div>
                    <w:div w:id="1602176523">
                      <w:marLeft w:val="0"/>
                      <w:marRight w:val="0"/>
                      <w:marTop w:val="0"/>
                      <w:marBottom w:val="0"/>
                      <w:divBdr>
                        <w:top w:val="none" w:sz="0" w:space="0" w:color="auto"/>
                        <w:left w:val="none" w:sz="0" w:space="0" w:color="auto"/>
                        <w:bottom w:val="none" w:sz="0" w:space="0" w:color="auto"/>
                        <w:right w:val="none" w:sz="0" w:space="0" w:color="auto"/>
                      </w:divBdr>
                    </w:div>
                    <w:div w:id="1760523953">
                      <w:marLeft w:val="0"/>
                      <w:marRight w:val="0"/>
                      <w:marTop w:val="0"/>
                      <w:marBottom w:val="0"/>
                      <w:divBdr>
                        <w:top w:val="none" w:sz="0" w:space="0" w:color="auto"/>
                        <w:left w:val="none" w:sz="0" w:space="0" w:color="auto"/>
                        <w:bottom w:val="none" w:sz="0" w:space="0" w:color="auto"/>
                        <w:right w:val="none" w:sz="0" w:space="0" w:color="auto"/>
                      </w:divBdr>
                      <w:divsChild>
                        <w:div w:id="866794443">
                          <w:marLeft w:val="0"/>
                          <w:marRight w:val="0"/>
                          <w:marTop w:val="0"/>
                          <w:marBottom w:val="0"/>
                          <w:divBdr>
                            <w:top w:val="none" w:sz="0" w:space="0" w:color="auto"/>
                            <w:left w:val="none" w:sz="0" w:space="0" w:color="auto"/>
                            <w:bottom w:val="none" w:sz="0" w:space="0" w:color="auto"/>
                            <w:right w:val="none" w:sz="0" w:space="0" w:color="auto"/>
                          </w:divBdr>
                          <w:divsChild>
                            <w:div w:id="321084190">
                              <w:marLeft w:val="0"/>
                              <w:marRight w:val="0"/>
                              <w:marTop w:val="0"/>
                              <w:marBottom w:val="0"/>
                              <w:divBdr>
                                <w:top w:val="none" w:sz="0" w:space="0" w:color="auto"/>
                                <w:left w:val="none" w:sz="0" w:space="0" w:color="auto"/>
                                <w:bottom w:val="none" w:sz="0" w:space="0" w:color="auto"/>
                                <w:right w:val="none" w:sz="0" w:space="0" w:color="auto"/>
                              </w:divBdr>
                            </w:div>
                            <w:div w:id="401218761">
                              <w:marLeft w:val="0"/>
                              <w:marRight w:val="0"/>
                              <w:marTop w:val="0"/>
                              <w:marBottom w:val="0"/>
                              <w:divBdr>
                                <w:top w:val="none" w:sz="0" w:space="0" w:color="auto"/>
                                <w:left w:val="none" w:sz="0" w:space="0" w:color="auto"/>
                                <w:bottom w:val="none" w:sz="0" w:space="0" w:color="auto"/>
                                <w:right w:val="none" w:sz="0" w:space="0" w:color="auto"/>
                              </w:divBdr>
                            </w:div>
                            <w:div w:id="604385164">
                              <w:marLeft w:val="0"/>
                              <w:marRight w:val="0"/>
                              <w:marTop w:val="0"/>
                              <w:marBottom w:val="0"/>
                              <w:divBdr>
                                <w:top w:val="none" w:sz="0" w:space="0" w:color="auto"/>
                                <w:left w:val="none" w:sz="0" w:space="0" w:color="auto"/>
                                <w:bottom w:val="none" w:sz="0" w:space="0" w:color="auto"/>
                                <w:right w:val="none" w:sz="0" w:space="0" w:color="auto"/>
                              </w:divBdr>
                            </w:div>
                            <w:div w:id="911354085">
                              <w:marLeft w:val="0"/>
                              <w:marRight w:val="0"/>
                              <w:marTop w:val="0"/>
                              <w:marBottom w:val="0"/>
                              <w:divBdr>
                                <w:top w:val="none" w:sz="0" w:space="0" w:color="auto"/>
                                <w:left w:val="none" w:sz="0" w:space="0" w:color="auto"/>
                                <w:bottom w:val="none" w:sz="0" w:space="0" w:color="auto"/>
                                <w:right w:val="none" w:sz="0" w:space="0" w:color="auto"/>
                              </w:divBdr>
                            </w:div>
                            <w:div w:id="928393791">
                              <w:marLeft w:val="0"/>
                              <w:marRight w:val="0"/>
                              <w:marTop w:val="0"/>
                              <w:marBottom w:val="0"/>
                              <w:divBdr>
                                <w:top w:val="none" w:sz="0" w:space="0" w:color="auto"/>
                                <w:left w:val="none" w:sz="0" w:space="0" w:color="auto"/>
                                <w:bottom w:val="none" w:sz="0" w:space="0" w:color="auto"/>
                                <w:right w:val="none" w:sz="0" w:space="0" w:color="auto"/>
                              </w:divBdr>
                            </w:div>
                            <w:div w:id="954021597">
                              <w:marLeft w:val="0"/>
                              <w:marRight w:val="0"/>
                              <w:marTop w:val="0"/>
                              <w:marBottom w:val="0"/>
                              <w:divBdr>
                                <w:top w:val="none" w:sz="0" w:space="0" w:color="auto"/>
                                <w:left w:val="none" w:sz="0" w:space="0" w:color="auto"/>
                                <w:bottom w:val="none" w:sz="0" w:space="0" w:color="auto"/>
                                <w:right w:val="none" w:sz="0" w:space="0" w:color="auto"/>
                              </w:divBdr>
                            </w:div>
                            <w:div w:id="1030643450">
                              <w:marLeft w:val="0"/>
                              <w:marRight w:val="0"/>
                              <w:marTop w:val="0"/>
                              <w:marBottom w:val="0"/>
                              <w:divBdr>
                                <w:top w:val="none" w:sz="0" w:space="0" w:color="auto"/>
                                <w:left w:val="none" w:sz="0" w:space="0" w:color="auto"/>
                                <w:bottom w:val="none" w:sz="0" w:space="0" w:color="auto"/>
                                <w:right w:val="none" w:sz="0" w:space="0" w:color="auto"/>
                              </w:divBdr>
                            </w:div>
                            <w:div w:id="1440756773">
                              <w:marLeft w:val="0"/>
                              <w:marRight w:val="0"/>
                              <w:marTop w:val="0"/>
                              <w:marBottom w:val="0"/>
                              <w:divBdr>
                                <w:top w:val="none" w:sz="0" w:space="0" w:color="auto"/>
                                <w:left w:val="none" w:sz="0" w:space="0" w:color="auto"/>
                                <w:bottom w:val="none" w:sz="0" w:space="0" w:color="auto"/>
                                <w:right w:val="none" w:sz="0" w:space="0" w:color="auto"/>
                              </w:divBdr>
                            </w:div>
                            <w:div w:id="1479149340">
                              <w:marLeft w:val="0"/>
                              <w:marRight w:val="0"/>
                              <w:marTop w:val="0"/>
                              <w:marBottom w:val="0"/>
                              <w:divBdr>
                                <w:top w:val="none" w:sz="0" w:space="0" w:color="auto"/>
                                <w:left w:val="none" w:sz="0" w:space="0" w:color="auto"/>
                                <w:bottom w:val="none" w:sz="0" w:space="0" w:color="auto"/>
                                <w:right w:val="none" w:sz="0" w:space="0" w:color="auto"/>
                              </w:divBdr>
                            </w:div>
                            <w:div w:id="1753770863">
                              <w:marLeft w:val="0"/>
                              <w:marRight w:val="0"/>
                              <w:marTop w:val="0"/>
                              <w:marBottom w:val="0"/>
                              <w:divBdr>
                                <w:top w:val="none" w:sz="0" w:space="0" w:color="auto"/>
                                <w:left w:val="none" w:sz="0" w:space="0" w:color="auto"/>
                                <w:bottom w:val="none" w:sz="0" w:space="0" w:color="auto"/>
                                <w:right w:val="none" w:sz="0" w:space="0" w:color="auto"/>
                              </w:divBdr>
                            </w:div>
                            <w:div w:id="1830553913">
                              <w:marLeft w:val="0"/>
                              <w:marRight w:val="0"/>
                              <w:marTop w:val="0"/>
                              <w:marBottom w:val="0"/>
                              <w:divBdr>
                                <w:top w:val="none" w:sz="0" w:space="0" w:color="auto"/>
                                <w:left w:val="none" w:sz="0" w:space="0" w:color="auto"/>
                                <w:bottom w:val="none" w:sz="0" w:space="0" w:color="auto"/>
                                <w:right w:val="none" w:sz="0" w:space="0" w:color="auto"/>
                              </w:divBdr>
                            </w:div>
                            <w:div w:id="2028633134">
                              <w:marLeft w:val="0"/>
                              <w:marRight w:val="0"/>
                              <w:marTop w:val="0"/>
                              <w:marBottom w:val="0"/>
                              <w:divBdr>
                                <w:top w:val="none" w:sz="0" w:space="0" w:color="auto"/>
                                <w:left w:val="none" w:sz="0" w:space="0" w:color="auto"/>
                                <w:bottom w:val="none" w:sz="0" w:space="0" w:color="auto"/>
                                <w:right w:val="none" w:sz="0" w:space="0" w:color="auto"/>
                              </w:divBdr>
                            </w:div>
                          </w:divsChild>
                        </w:div>
                        <w:div w:id="1979530342">
                          <w:marLeft w:val="0"/>
                          <w:marRight w:val="0"/>
                          <w:marTop w:val="0"/>
                          <w:marBottom w:val="0"/>
                          <w:divBdr>
                            <w:top w:val="none" w:sz="0" w:space="0" w:color="auto"/>
                            <w:left w:val="none" w:sz="0" w:space="0" w:color="auto"/>
                            <w:bottom w:val="none" w:sz="0" w:space="0" w:color="auto"/>
                            <w:right w:val="none" w:sz="0" w:space="0" w:color="auto"/>
                          </w:divBdr>
                        </w:div>
                      </w:divsChild>
                    </w:div>
                    <w:div w:id="2094276339">
                      <w:marLeft w:val="0"/>
                      <w:marRight w:val="0"/>
                      <w:marTop w:val="0"/>
                      <w:marBottom w:val="0"/>
                      <w:divBdr>
                        <w:top w:val="none" w:sz="0" w:space="0" w:color="auto"/>
                        <w:left w:val="none" w:sz="0" w:space="0" w:color="auto"/>
                        <w:bottom w:val="none" w:sz="0" w:space="0" w:color="auto"/>
                        <w:right w:val="none" w:sz="0" w:space="0" w:color="auto"/>
                      </w:divBdr>
                    </w:div>
                  </w:divsChild>
                </w:div>
                <w:div w:id="1620986202">
                  <w:marLeft w:val="0"/>
                  <w:marRight w:val="0"/>
                  <w:marTop w:val="0"/>
                  <w:marBottom w:val="0"/>
                  <w:divBdr>
                    <w:top w:val="none" w:sz="0" w:space="0" w:color="auto"/>
                    <w:left w:val="none" w:sz="0" w:space="0" w:color="auto"/>
                    <w:bottom w:val="none" w:sz="0" w:space="0" w:color="auto"/>
                    <w:right w:val="none" w:sz="0" w:space="0" w:color="auto"/>
                  </w:divBdr>
                </w:div>
              </w:divsChild>
            </w:div>
            <w:div w:id="1452431435">
              <w:marLeft w:val="0"/>
              <w:marRight w:val="0"/>
              <w:marTop w:val="0"/>
              <w:marBottom w:val="0"/>
              <w:divBdr>
                <w:top w:val="none" w:sz="0" w:space="0" w:color="auto"/>
                <w:left w:val="none" w:sz="0" w:space="0" w:color="auto"/>
                <w:bottom w:val="none" w:sz="0" w:space="0" w:color="auto"/>
                <w:right w:val="none" w:sz="0" w:space="0" w:color="auto"/>
              </w:divBdr>
            </w:div>
          </w:divsChild>
        </w:div>
        <w:div w:id="669285823">
          <w:marLeft w:val="0"/>
          <w:marRight w:val="0"/>
          <w:marTop w:val="0"/>
          <w:marBottom w:val="0"/>
          <w:divBdr>
            <w:top w:val="none" w:sz="0" w:space="0" w:color="auto"/>
            <w:left w:val="none" w:sz="0" w:space="0" w:color="auto"/>
            <w:bottom w:val="none" w:sz="0" w:space="0" w:color="auto"/>
            <w:right w:val="none" w:sz="0" w:space="0" w:color="auto"/>
          </w:divBdr>
        </w:div>
        <w:div w:id="739788023">
          <w:marLeft w:val="0"/>
          <w:marRight w:val="0"/>
          <w:marTop w:val="0"/>
          <w:marBottom w:val="0"/>
          <w:divBdr>
            <w:top w:val="none" w:sz="0" w:space="0" w:color="auto"/>
            <w:left w:val="none" w:sz="0" w:space="0" w:color="auto"/>
            <w:bottom w:val="none" w:sz="0" w:space="0" w:color="auto"/>
            <w:right w:val="none" w:sz="0" w:space="0" w:color="auto"/>
          </w:divBdr>
        </w:div>
        <w:div w:id="1011252997">
          <w:marLeft w:val="0"/>
          <w:marRight w:val="0"/>
          <w:marTop w:val="0"/>
          <w:marBottom w:val="0"/>
          <w:divBdr>
            <w:top w:val="none" w:sz="0" w:space="0" w:color="auto"/>
            <w:left w:val="none" w:sz="0" w:space="0" w:color="auto"/>
            <w:bottom w:val="none" w:sz="0" w:space="0" w:color="auto"/>
            <w:right w:val="none" w:sz="0" w:space="0" w:color="auto"/>
          </w:divBdr>
        </w:div>
        <w:div w:id="1211648129">
          <w:marLeft w:val="0"/>
          <w:marRight w:val="0"/>
          <w:marTop w:val="0"/>
          <w:marBottom w:val="0"/>
          <w:divBdr>
            <w:top w:val="none" w:sz="0" w:space="0" w:color="auto"/>
            <w:left w:val="none" w:sz="0" w:space="0" w:color="auto"/>
            <w:bottom w:val="none" w:sz="0" w:space="0" w:color="auto"/>
            <w:right w:val="none" w:sz="0" w:space="0" w:color="auto"/>
          </w:divBdr>
        </w:div>
        <w:div w:id="1572691162">
          <w:marLeft w:val="0"/>
          <w:marRight w:val="0"/>
          <w:marTop w:val="0"/>
          <w:marBottom w:val="0"/>
          <w:divBdr>
            <w:top w:val="none" w:sz="0" w:space="0" w:color="auto"/>
            <w:left w:val="none" w:sz="0" w:space="0" w:color="auto"/>
            <w:bottom w:val="none" w:sz="0" w:space="0" w:color="auto"/>
            <w:right w:val="none" w:sz="0" w:space="0" w:color="auto"/>
          </w:divBdr>
        </w:div>
        <w:div w:id="1821464060">
          <w:marLeft w:val="0"/>
          <w:marRight w:val="0"/>
          <w:marTop w:val="0"/>
          <w:marBottom w:val="0"/>
          <w:divBdr>
            <w:top w:val="none" w:sz="0" w:space="0" w:color="auto"/>
            <w:left w:val="none" w:sz="0" w:space="0" w:color="auto"/>
            <w:bottom w:val="none" w:sz="0" w:space="0" w:color="auto"/>
            <w:right w:val="none" w:sz="0" w:space="0" w:color="auto"/>
          </w:divBdr>
          <w:divsChild>
            <w:div w:id="424571031">
              <w:marLeft w:val="0"/>
              <w:marRight w:val="0"/>
              <w:marTop w:val="0"/>
              <w:marBottom w:val="0"/>
              <w:divBdr>
                <w:top w:val="none" w:sz="0" w:space="0" w:color="auto"/>
                <w:left w:val="none" w:sz="0" w:space="0" w:color="auto"/>
                <w:bottom w:val="none" w:sz="0" w:space="0" w:color="auto"/>
                <w:right w:val="none" w:sz="0" w:space="0" w:color="auto"/>
              </w:divBdr>
            </w:div>
          </w:divsChild>
        </w:div>
        <w:div w:id="1825196945">
          <w:marLeft w:val="0"/>
          <w:marRight w:val="0"/>
          <w:marTop w:val="0"/>
          <w:marBottom w:val="0"/>
          <w:divBdr>
            <w:top w:val="none" w:sz="0" w:space="0" w:color="auto"/>
            <w:left w:val="none" w:sz="0" w:space="0" w:color="auto"/>
            <w:bottom w:val="none" w:sz="0" w:space="0" w:color="auto"/>
            <w:right w:val="none" w:sz="0" w:space="0" w:color="auto"/>
          </w:divBdr>
          <w:divsChild>
            <w:div w:id="21591795">
              <w:marLeft w:val="0"/>
              <w:marRight w:val="0"/>
              <w:marTop w:val="0"/>
              <w:marBottom w:val="0"/>
              <w:divBdr>
                <w:top w:val="none" w:sz="0" w:space="0" w:color="auto"/>
                <w:left w:val="none" w:sz="0" w:space="0" w:color="auto"/>
                <w:bottom w:val="none" w:sz="0" w:space="0" w:color="auto"/>
                <w:right w:val="none" w:sz="0" w:space="0" w:color="auto"/>
              </w:divBdr>
            </w:div>
            <w:div w:id="137303101">
              <w:marLeft w:val="0"/>
              <w:marRight w:val="0"/>
              <w:marTop w:val="0"/>
              <w:marBottom w:val="0"/>
              <w:divBdr>
                <w:top w:val="none" w:sz="0" w:space="0" w:color="auto"/>
                <w:left w:val="none" w:sz="0" w:space="0" w:color="auto"/>
                <w:bottom w:val="none" w:sz="0" w:space="0" w:color="auto"/>
                <w:right w:val="none" w:sz="0" w:space="0" w:color="auto"/>
              </w:divBdr>
            </w:div>
            <w:div w:id="601764509">
              <w:marLeft w:val="0"/>
              <w:marRight w:val="0"/>
              <w:marTop w:val="0"/>
              <w:marBottom w:val="0"/>
              <w:divBdr>
                <w:top w:val="none" w:sz="0" w:space="0" w:color="auto"/>
                <w:left w:val="none" w:sz="0" w:space="0" w:color="auto"/>
                <w:bottom w:val="none" w:sz="0" w:space="0" w:color="auto"/>
                <w:right w:val="none" w:sz="0" w:space="0" w:color="auto"/>
              </w:divBdr>
            </w:div>
            <w:div w:id="1002582863">
              <w:marLeft w:val="0"/>
              <w:marRight w:val="0"/>
              <w:marTop w:val="0"/>
              <w:marBottom w:val="0"/>
              <w:divBdr>
                <w:top w:val="none" w:sz="0" w:space="0" w:color="auto"/>
                <w:left w:val="none" w:sz="0" w:space="0" w:color="auto"/>
                <w:bottom w:val="none" w:sz="0" w:space="0" w:color="auto"/>
                <w:right w:val="none" w:sz="0" w:space="0" w:color="auto"/>
              </w:divBdr>
              <w:divsChild>
                <w:div w:id="1626932429">
                  <w:marLeft w:val="0"/>
                  <w:marRight w:val="0"/>
                  <w:marTop w:val="0"/>
                  <w:marBottom w:val="0"/>
                  <w:divBdr>
                    <w:top w:val="none" w:sz="0" w:space="0" w:color="auto"/>
                    <w:left w:val="none" w:sz="0" w:space="0" w:color="auto"/>
                    <w:bottom w:val="none" w:sz="0" w:space="0" w:color="auto"/>
                    <w:right w:val="none" w:sz="0" w:space="0" w:color="auto"/>
                  </w:divBdr>
                </w:div>
              </w:divsChild>
            </w:div>
            <w:div w:id="1276713902">
              <w:marLeft w:val="0"/>
              <w:marRight w:val="0"/>
              <w:marTop w:val="0"/>
              <w:marBottom w:val="0"/>
              <w:divBdr>
                <w:top w:val="none" w:sz="0" w:space="0" w:color="auto"/>
                <w:left w:val="none" w:sz="0" w:space="0" w:color="auto"/>
                <w:bottom w:val="none" w:sz="0" w:space="0" w:color="auto"/>
                <w:right w:val="none" w:sz="0" w:space="0" w:color="auto"/>
              </w:divBdr>
              <w:divsChild>
                <w:div w:id="1953785685">
                  <w:marLeft w:val="0"/>
                  <w:marRight w:val="0"/>
                  <w:marTop w:val="0"/>
                  <w:marBottom w:val="0"/>
                  <w:divBdr>
                    <w:top w:val="none" w:sz="0" w:space="0" w:color="auto"/>
                    <w:left w:val="none" w:sz="0" w:space="0" w:color="auto"/>
                    <w:bottom w:val="none" w:sz="0" w:space="0" w:color="auto"/>
                    <w:right w:val="none" w:sz="0" w:space="0" w:color="auto"/>
                  </w:divBdr>
                </w:div>
              </w:divsChild>
            </w:div>
            <w:div w:id="1409765071">
              <w:marLeft w:val="0"/>
              <w:marRight w:val="0"/>
              <w:marTop w:val="0"/>
              <w:marBottom w:val="0"/>
              <w:divBdr>
                <w:top w:val="none" w:sz="0" w:space="0" w:color="auto"/>
                <w:left w:val="none" w:sz="0" w:space="0" w:color="auto"/>
                <w:bottom w:val="none" w:sz="0" w:space="0" w:color="auto"/>
                <w:right w:val="none" w:sz="0" w:space="0" w:color="auto"/>
              </w:divBdr>
            </w:div>
            <w:div w:id="1721131141">
              <w:marLeft w:val="0"/>
              <w:marRight w:val="0"/>
              <w:marTop w:val="0"/>
              <w:marBottom w:val="0"/>
              <w:divBdr>
                <w:top w:val="none" w:sz="0" w:space="0" w:color="auto"/>
                <w:left w:val="none" w:sz="0" w:space="0" w:color="auto"/>
                <w:bottom w:val="none" w:sz="0" w:space="0" w:color="auto"/>
                <w:right w:val="none" w:sz="0" w:space="0" w:color="auto"/>
              </w:divBdr>
            </w:div>
            <w:div w:id="1740593414">
              <w:marLeft w:val="0"/>
              <w:marRight w:val="0"/>
              <w:marTop w:val="0"/>
              <w:marBottom w:val="0"/>
              <w:divBdr>
                <w:top w:val="none" w:sz="0" w:space="0" w:color="auto"/>
                <w:left w:val="none" w:sz="0" w:space="0" w:color="auto"/>
                <w:bottom w:val="none" w:sz="0" w:space="0" w:color="auto"/>
                <w:right w:val="none" w:sz="0" w:space="0" w:color="auto"/>
              </w:divBdr>
            </w:div>
            <w:div w:id="1828669778">
              <w:marLeft w:val="0"/>
              <w:marRight w:val="0"/>
              <w:marTop w:val="0"/>
              <w:marBottom w:val="0"/>
              <w:divBdr>
                <w:top w:val="none" w:sz="0" w:space="0" w:color="auto"/>
                <w:left w:val="none" w:sz="0" w:space="0" w:color="auto"/>
                <w:bottom w:val="none" w:sz="0" w:space="0" w:color="auto"/>
                <w:right w:val="none" w:sz="0" w:space="0" w:color="auto"/>
              </w:divBdr>
            </w:div>
            <w:div w:id="1907186303">
              <w:marLeft w:val="0"/>
              <w:marRight w:val="0"/>
              <w:marTop w:val="0"/>
              <w:marBottom w:val="0"/>
              <w:divBdr>
                <w:top w:val="none" w:sz="0" w:space="0" w:color="auto"/>
                <w:left w:val="none" w:sz="0" w:space="0" w:color="auto"/>
                <w:bottom w:val="none" w:sz="0" w:space="0" w:color="auto"/>
                <w:right w:val="none" w:sz="0" w:space="0" w:color="auto"/>
              </w:divBdr>
              <w:divsChild>
                <w:div w:id="1874461853">
                  <w:marLeft w:val="0"/>
                  <w:marRight w:val="0"/>
                  <w:marTop w:val="0"/>
                  <w:marBottom w:val="0"/>
                  <w:divBdr>
                    <w:top w:val="none" w:sz="0" w:space="0" w:color="auto"/>
                    <w:left w:val="none" w:sz="0" w:space="0" w:color="auto"/>
                    <w:bottom w:val="none" w:sz="0" w:space="0" w:color="auto"/>
                    <w:right w:val="none" w:sz="0" w:space="0" w:color="auto"/>
                  </w:divBdr>
                </w:div>
              </w:divsChild>
            </w:div>
            <w:div w:id="20488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5159">
      <w:bodyDiv w:val="1"/>
      <w:marLeft w:val="0"/>
      <w:marRight w:val="0"/>
      <w:marTop w:val="0"/>
      <w:marBottom w:val="0"/>
      <w:divBdr>
        <w:top w:val="none" w:sz="0" w:space="0" w:color="auto"/>
        <w:left w:val="none" w:sz="0" w:space="0" w:color="auto"/>
        <w:bottom w:val="none" w:sz="0" w:space="0" w:color="auto"/>
        <w:right w:val="none" w:sz="0" w:space="0" w:color="auto"/>
      </w:divBdr>
    </w:div>
    <w:div w:id="1430926262">
      <w:bodyDiv w:val="1"/>
      <w:marLeft w:val="0"/>
      <w:marRight w:val="0"/>
      <w:marTop w:val="0"/>
      <w:marBottom w:val="0"/>
      <w:divBdr>
        <w:top w:val="none" w:sz="0" w:space="0" w:color="auto"/>
        <w:left w:val="none" w:sz="0" w:space="0" w:color="auto"/>
        <w:bottom w:val="none" w:sz="0" w:space="0" w:color="auto"/>
        <w:right w:val="none" w:sz="0" w:space="0" w:color="auto"/>
      </w:divBdr>
    </w:div>
    <w:div w:id="1485781632">
      <w:bodyDiv w:val="1"/>
      <w:marLeft w:val="0"/>
      <w:marRight w:val="0"/>
      <w:marTop w:val="0"/>
      <w:marBottom w:val="0"/>
      <w:divBdr>
        <w:top w:val="none" w:sz="0" w:space="0" w:color="auto"/>
        <w:left w:val="none" w:sz="0" w:space="0" w:color="auto"/>
        <w:bottom w:val="none" w:sz="0" w:space="0" w:color="auto"/>
        <w:right w:val="none" w:sz="0" w:space="0" w:color="auto"/>
      </w:divBdr>
    </w:div>
    <w:div w:id="1500581056">
      <w:bodyDiv w:val="1"/>
      <w:marLeft w:val="0"/>
      <w:marRight w:val="0"/>
      <w:marTop w:val="0"/>
      <w:marBottom w:val="0"/>
      <w:divBdr>
        <w:top w:val="none" w:sz="0" w:space="0" w:color="auto"/>
        <w:left w:val="none" w:sz="0" w:space="0" w:color="auto"/>
        <w:bottom w:val="none" w:sz="0" w:space="0" w:color="auto"/>
        <w:right w:val="none" w:sz="0" w:space="0" w:color="auto"/>
      </w:divBdr>
    </w:div>
    <w:div w:id="1607228963">
      <w:bodyDiv w:val="1"/>
      <w:marLeft w:val="0"/>
      <w:marRight w:val="0"/>
      <w:marTop w:val="0"/>
      <w:marBottom w:val="0"/>
      <w:divBdr>
        <w:top w:val="none" w:sz="0" w:space="0" w:color="auto"/>
        <w:left w:val="none" w:sz="0" w:space="0" w:color="auto"/>
        <w:bottom w:val="none" w:sz="0" w:space="0" w:color="auto"/>
        <w:right w:val="none" w:sz="0" w:space="0" w:color="auto"/>
      </w:divBdr>
    </w:div>
    <w:div w:id="1781994420">
      <w:bodyDiv w:val="1"/>
      <w:marLeft w:val="0"/>
      <w:marRight w:val="0"/>
      <w:marTop w:val="0"/>
      <w:marBottom w:val="0"/>
      <w:divBdr>
        <w:top w:val="none" w:sz="0" w:space="0" w:color="auto"/>
        <w:left w:val="none" w:sz="0" w:space="0" w:color="auto"/>
        <w:bottom w:val="none" w:sz="0" w:space="0" w:color="auto"/>
        <w:right w:val="none" w:sz="0" w:space="0" w:color="auto"/>
      </w:divBdr>
    </w:div>
    <w:div w:id="1872838513">
      <w:bodyDiv w:val="1"/>
      <w:marLeft w:val="0"/>
      <w:marRight w:val="0"/>
      <w:marTop w:val="0"/>
      <w:marBottom w:val="0"/>
      <w:divBdr>
        <w:top w:val="none" w:sz="0" w:space="0" w:color="auto"/>
        <w:left w:val="none" w:sz="0" w:space="0" w:color="auto"/>
        <w:bottom w:val="none" w:sz="0" w:space="0" w:color="auto"/>
        <w:right w:val="none" w:sz="0" w:space="0" w:color="auto"/>
      </w:divBdr>
    </w:div>
    <w:div w:id="1893806167">
      <w:bodyDiv w:val="1"/>
      <w:marLeft w:val="0"/>
      <w:marRight w:val="0"/>
      <w:marTop w:val="0"/>
      <w:marBottom w:val="0"/>
      <w:divBdr>
        <w:top w:val="none" w:sz="0" w:space="0" w:color="auto"/>
        <w:left w:val="none" w:sz="0" w:space="0" w:color="auto"/>
        <w:bottom w:val="none" w:sz="0" w:space="0" w:color="auto"/>
        <w:right w:val="none" w:sz="0" w:space="0" w:color="auto"/>
      </w:divBdr>
    </w:div>
    <w:div w:id="1897470926">
      <w:bodyDiv w:val="1"/>
      <w:marLeft w:val="0"/>
      <w:marRight w:val="0"/>
      <w:marTop w:val="0"/>
      <w:marBottom w:val="0"/>
      <w:divBdr>
        <w:top w:val="none" w:sz="0" w:space="0" w:color="auto"/>
        <w:left w:val="none" w:sz="0" w:space="0" w:color="auto"/>
        <w:bottom w:val="none" w:sz="0" w:space="0" w:color="auto"/>
        <w:right w:val="none" w:sz="0" w:space="0" w:color="auto"/>
      </w:divBdr>
    </w:div>
    <w:div w:id="2116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A Memo">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AC3EC-36F1-4516-AA0A-B8C395AAF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3QFY13 Discussion Guide</vt:lpstr>
    </vt:vector>
  </TitlesOfParts>
  <Company>National Analysts</Company>
  <LinksUpToDate>false</LinksUpToDate>
  <CharactersWithSpaces>11523</CharactersWithSpaces>
  <SharedDoc>false</SharedDoc>
  <HLinks>
    <vt:vector size="6" baseType="variant">
      <vt:variant>
        <vt:i4>3342383</vt:i4>
      </vt:variant>
      <vt:variant>
        <vt:i4>0</vt:i4>
      </vt:variant>
      <vt:variant>
        <vt:i4>0</vt:i4>
      </vt:variant>
      <vt:variant>
        <vt:i4>5</vt:i4>
      </vt:variant>
      <vt:variant>
        <vt:lpwstr>http://www.usmint.gov/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3QFY13 Discussion Guide</dc:title>
  <dc:creator>Jeff Tratner</dc:creator>
  <dc:description>BR Discussion Guide</dc:description>
  <cp:lastModifiedBy>Pollard, Yvonne</cp:lastModifiedBy>
  <cp:revision>3</cp:revision>
  <cp:lastPrinted>2015-01-20T14:33:00Z</cp:lastPrinted>
  <dcterms:created xsi:type="dcterms:W3CDTF">2015-05-08T13:52:00Z</dcterms:created>
  <dcterms:modified xsi:type="dcterms:W3CDTF">2015-05-08T13:52:00Z</dcterms:modified>
</cp:coreProperties>
</file>