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F79D7">
        <w:rPr>
          <w:sz w:val="28"/>
        </w:rPr>
        <w:t>0990-0379</w:t>
      </w:r>
      <w:r>
        <w:rPr>
          <w:sz w:val="28"/>
        </w:rPr>
        <w:t>)</w:t>
      </w:r>
    </w:p>
    <w:p w:rsidR="00E50293" w:rsidRPr="009239AA" w:rsidRDefault="00347E51" w:rsidP="00434E33">
      <w:pPr>
        <w:rPr>
          <w:b/>
        </w:rPr>
      </w:pPr>
      <w:r>
        <w:rPr>
          <w:b/>
        </w:rPr>
        <w:br/>
      </w:r>
      <w:r w:rsidR="0060415B">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771257">
        <w:t xml:space="preserve">Regional </w:t>
      </w:r>
      <w:r>
        <w:t>R</w:t>
      </w:r>
      <w:r w:rsidR="00771257">
        <w:t xml:space="preserve">esource </w:t>
      </w:r>
      <w:r>
        <w:t>N</w:t>
      </w:r>
      <w:r w:rsidR="00771257">
        <w:t xml:space="preserve">etwork </w:t>
      </w:r>
      <w:r>
        <w:t>P</w:t>
      </w:r>
      <w:r w:rsidR="00771257">
        <w:t>rogram</w:t>
      </w:r>
      <w:r>
        <w:t xml:space="preserve"> Questionnaire</w:t>
      </w:r>
      <w:r w:rsidR="00771257">
        <w:t xml:space="preserve">  (RRNP)</w:t>
      </w:r>
    </w:p>
    <w:p w:rsidR="005E714A" w:rsidRDefault="005E714A"/>
    <w:p w:rsidR="008B28D8" w:rsidRDefault="00F15956" w:rsidP="008B28D8">
      <w:pPr>
        <w:rPr>
          <w:snapToGrid w:val="0"/>
        </w:rPr>
      </w:pPr>
      <w:r>
        <w:rPr>
          <w:b/>
        </w:rPr>
        <w:t>PURPOSE</w:t>
      </w:r>
      <w:r w:rsidRPr="009239AA">
        <w:rPr>
          <w:b/>
        </w:rPr>
        <w:t>:</w:t>
      </w:r>
      <w:r w:rsidR="00C14CC4" w:rsidRPr="009239AA">
        <w:rPr>
          <w:b/>
        </w:rPr>
        <w:t xml:space="preserve">  </w:t>
      </w:r>
      <w:r w:rsidR="00771257">
        <w:rPr>
          <w:b/>
        </w:rPr>
        <w:t xml:space="preserve"> </w:t>
      </w:r>
      <w:r w:rsidR="00347E51" w:rsidRPr="008B28D8">
        <w:rPr>
          <w:snapToGrid w:val="0"/>
        </w:rPr>
        <w:t>The RRNP Que</w:t>
      </w:r>
      <w:r w:rsidR="00AE7823">
        <w:rPr>
          <w:snapToGrid w:val="0"/>
        </w:rPr>
        <w:t>stionnaire is a brief, primarily quantitative</w:t>
      </w:r>
      <w:r w:rsidR="00347E51" w:rsidRPr="008B28D8">
        <w:rPr>
          <w:snapToGrid w:val="0"/>
        </w:rPr>
        <w:t xml:space="preserve"> questionnaire that will be distributed to</w:t>
      </w:r>
      <w:r w:rsidR="00AE7823">
        <w:rPr>
          <w:snapToGrid w:val="0"/>
        </w:rPr>
        <w:t xml:space="preserve"> all</w:t>
      </w:r>
      <w:r w:rsidR="00347E51" w:rsidRPr="008B28D8">
        <w:rPr>
          <w:snapToGrid w:val="0"/>
        </w:rPr>
        <w:t xml:space="preserve"> partners identified by the RRCs in each region. </w:t>
      </w:r>
      <w:r w:rsidR="008B28D8">
        <w:rPr>
          <w:snapToGrid w:val="0"/>
        </w:rPr>
        <w:t xml:space="preserve">This </w:t>
      </w:r>
      <w:r w:rsidR="008B28D8" w:rsidRPr="008B28D8">
        <w:rPr>
          <w:snapToGrid w:val="0"/>
        </w:rPr>
        <w:t xml:space="preserve">preliminary questionnaire will contribute to </w:t>
      </w:r>
      <w:r w:rsidR="008B28D8">
        <w:rPr>
          <w:snapToGrid w:val="0"/>
        </w:rPr>
        <w:t>the RRNP’s</w:t>
      </w:r>
      <w:r w:rsidR="008B28D8" w:rsidRPr="008B28D8">
        <w:rPr>
          <w:snapToGrid w:val="0"/>
        </w:rPr>
        <w:t xml:space="preserve"> understanding of partner perceptions of the RRNP and the role of the RRNP in working to foster coordination and collaboration to address HIV-related health disparities. </w:t>
      </w:r>
      <w:r w:rsidR="00347E51" w:rsidRPr="008B28D8">
        <w:rPr>
          <w:snapToGrid w:val="0"/>
        </w:rPr>
        <w:t>The questions focus on:</w:t>
      </w:r>
    </w:p>
    <w:p w:rsidR="00347E51" w:rsidRPr="008B28D8" w:rsidRDefault="00347E51" w:rsidP="008B28D8">
      <w:pPr>
        <w:pStyle w:val="ListParagraph"/>
        <w:numPr>
          <w:ilvl w:val="0"/>
          <w:numId w:val="19"/>
        </w:numPr>
        <w:rPr>
          <w:snapToGrid w:val="0"/>
        </w:rPr>
      </w:pPr>
      <w:r w:rsidRPr="008B28D8">
        <w:rPr>
          <w:snapToGrid w:val="0"/>
        </w:rPr>
        <w:t>The role of the RRNP in assisting partners to develop new networking relationships and connect them to resources for enhancing their HIV-related work;</w:t>
      </w:r>
    </w:p>
    <w:p w:rsidR="00347E51" w:rsidRPr="008B28D8" w:rsidRDefault="00347E51" w:rsidP="00347E51">
      <w:pPr>
        <w:pStyle w:val="ListParagraph"/>
        <w:numPr>
          <w:ilvl w:val="0"/>
          <w:numId w:val="19"/>
        </w:numPr>
        <w:spacing w:after="200" w:line="276" w:lineRule="auto"/>
        <w:rPr>
          <w:snapToGrid w:val="0"/>
        </w:rPr>
      </w:pPr>
      <w:r w:rsidRPr="008B28D8">
        <w:rPr>
          <w:snapToGrid w:val="0"/>
        </w:rPr>
        <w:t>Whether the partners feel that the RRNP is successful in fostering collaboration to address HIV-related health disparities among racial/ethnic minorities;</w:t>
      </w:r>
    </w:p>
    <w:p w:rsidR="00347E51" w:rsidRPr="008B28D8" w:rsidRDefault="00347E51" w:rsidP="00347E51">
      <w:pPr>
        <w:pStyle w:val="ListParagraph"/>
        <w:numPr>
          <w:ilvl w:val="0"/>
          <w:numId w:val="19"/>
        </w:numPr>
        <w:spacing w:after="200" w:line="276" w:lineRule="auto"/>
        <w:rPr>
          <w:snapToGrid w:val="0"/>
        </w:rPr>
      </w:pPr>
      <w:r w:rsidRPr="008B28D8">
        <w:rPr>
          <w:snapToGrid w:val="0"/>
        </w:rPr>
        <w:t>Whether and how the RRNP has played a role in assisting partner organizations in meeting their goals;</w:t>
      </w:r>
    </w:p>
    <w:p w:rsidR="00347E51" w:rsidRPr="008B28D8" w:rsidRDefault="00347E51" w:rsidP="00347E51">
      <w:pPr>
        <w:pStyle w:val="ListParagraph"/>
        <w:numPr>
          <w:ilvl w:val="0"/>
          <w:numId w:val="19"/>
        </w:numPr>
        <w:autoSpaceDE w:val="0"/>
        <w:autoSpaceDN w:val="0"/>
        <w:adjustRightInd w:val="0"/>
        <w:spacing w:after="200" w:line="276" w:lineRule="auto"/>
        <w:rPr>
          <w:snapToGrid w:val="0"/>
        </w:rPr>
      </w:pPr>
      <w:r w:rsidRPr="008B28D8">
        <w:rPr>
          <w:snapToGrid w:val="0"/>
        </w:rPr>
        <w:t>Suggestions for additional RRNP activities and other organizations that could be potential partner for the RRNP.</w:t>
      </w:r>
    </w:p>
    <w:p w:rsidR="00347E51" w:rsidRPr="004D2A6E" w:rsidRDefault="00347E51" w:rsidP="00347E51">
      <w:pPr>
        <w:pStyle w:val="ListParagraph"/>
        <w:autoSpaceDE w:val="0"/>
        <w:autoSpaceDN w:val="0"/>
        <w:adjustRightInd w:val="0"/>
        <w:spacing w:after="200" w:line="276" w:lineRule="auto"/>
        <w:ind w:left="1710"/>
      </w:pPr>
    </w:p>
    <w:p w:rsidR="00434E33" w:rsidRDefault="00434E33" w:rsidP="00434E33">
      <w:pPr>
        <w:pStyle w:val="Header"/>
        <w:tabs>
          <w:tab w:val="clear" w:pos="4320"/>
          <w:tab w:val="clear" w:pos="8640"/>
        </w:tabs>
      </w:pPr>
      <w:r w:rsidRPr="00434E33">
        <w:rPr>
          <w:b/>
        </w:rPr>
        <w:t>DESCRIPTION OF RESPONDENTS</w:t>
      </w:r>
      <w:r>
        <w:t xml:space="preserve">: </w:t>
      </w:r>
    </w:p>
    <w:p w:rsidR="00347E51" w:rsidRDefault="00347E51" w:rsidP="00434E33">
      <w:pPr>
        <w:pStyle w:val="Header"/>
        <w:tabs>
          <w:tab w:val="clear" w:pos="4320"/>
          <w:tab w:val="clear" w:pos="8640"/>
        </w:tabs>
      </w:pPr>
    </w:p>
    <w:p w:rsidR="00347E51" w:rsidRPr="00434E33" w:rsidRDefault="00347E51" w:rsidP="00434E33">
      <w:pPr>
        <w:pStyle w:val="Header"/>
        <w:tabs>
          <w:tab w:val="clear" w:pos="4320"/>
          <w:tab w:val="clear" w:pos="8640"/>
        </w:tabs>
        <w:rPr>
          <w:i/>
          <w:snapToGrid/>
        </w:rPr>
      </w:pPr>
      <w:r>
        <w:t>Governmental agencies, non-government agencies, and community-based organizations (CBOs) in the 10 public health service regions of the U.S.</w:t>
      </w:r>
    </w:p>
    <w:p w:rsidR="00F15956" w:rsidRDefault="00F15956"/>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347E51">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347E51">
        <w:rPr>
          <w:bCs/>
          <w:sz w:val="24"/>
        </w:rPr>
        <w:t>[</w:t>
      </w:r>
      <w:r w:rsidR="003542F0">
        <w:t>X</w:t>
      </w:r>
      <w:r w:rsidR="00F06866" w:rsidRPr="00347E51">
        <w:rPr>
          <w:bCs/>
          <w:sz w:val="24"/>
        </w:rPr>
        <w:t>] Other:</w:t>
      </w:r>
      <w:r w:rsidR="00347E51" w:rsidRPr="00347E51">
        <w:rPr>
          <w:bCs/>
          <w:sz w:val="24"/>
        </w:rPr>
        <w:t xml:space="preserve"> </w:t>
      </w:r>
      <w:r w:rsidR="00347E51" w:rsidRPr="00347E51">
        <w:rPr>
          <w:bCs/>
          <w:sz w:val="24"/>
          <w:u w:val="single"/>
        </w:rPr>
        <w:t>Questionnaire</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3542F0" w:rsidP="009C13B9">
      <w:r>
        <w:t xml:space="preserve">Name: </w:t>
      </w:r>
      <w:r w:rsidR="0086683D">
        <w:t>Jose Belardo</w:t>
      </w:r>
      <w:r w:rsidRPr="003542F0">
        <w:rPr>
          <w:u w:val="single"/>
        </w:rPr>
        <w:t>,</w:t>
      </w:r>
      <w:r w:rsidR="0086683D">
        <w:rPr>
          <w:u w:val="single"/>
        </w:rPr>
        <w:t>Project Officer</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8D3F71" w:rsidRDefault="00C86E91" w:rsidP="00C86E91">
      <w:pPr>
        <w:rPr>
          <w:b/>
        </w:rPr>
      </w:pPr>
      <w:r w:rsidRPr="008D3F71">
        <w:rPr>
          <w:b/>
        </w:rPr>
        <w:t>Personally Identifiable Information:</w:t>
      </w:r>
    </w:p>
    <w:p w:rsidR="00C86E91" w:rsidRPr="008D3F71" w:rsidRDefault="009C13B9" w:rsidP="00C86E91">
      <w:pPr>
        <w:pStyle w:val="ListParagraph"/>
        <w:numPr>
          <w:ilvl w:val="0"/>
          <w:numId w:val="18"/>
        </w:numPr>
      </w:pPr>
      <w:r w:rsidRPr="008D3F71">
        <w:t>Is</w:t>
      </w:r>
      <w:r w:rsidR="00237B48" w:rsidRPr="008D3F71">
        <w:t xml:space="preserve"> personally identifiable information (PII) collected</w:t>
      </w:r>
      <w:r w:rsidRPr="008D3F71">
        <w:t xml:space="preserve">?  </w:t>
      </w:r>
      <w:r w:rsidR="009239AA" w:rsidRPr="008D3F71">
        <w:t>[] Yes  [</w:t>
      </w:r>
      <w:r w:rsidR="008D3F71" w:rsidRPr="008D3F71">
        <w:t xml:space="preserve"> </w:t>
      </w:r>
      <w:r w:rsidR="0086683D">
        <w:t>X</w:t>
      </w:r>
      <w:r w:rsidR="008D3F71" w:rsidRPr="008D3F71">
        <w:t xml:space="preserve"> </w:t>
      </w:r>
      <w:r w:rsidR="009239AA" w:rsidRPr="008D3F71">
        <w:t xml:space="preserve">]  No </w:t>
      </w:r>
    </w:p>
    <w:p w:rsidR="00C86E91" w:rsidRPr="008D3F71" w:rsidRDefault="009C13B9" w:rsidP="00C86E91">
      <w:pPr>
        <w:pStyle w:val="ListParagraph"/>
        <w:numPr>
          <w:ilvl w:val="0"/>
          <w:numId w:val="18"/>
        </w:numPr>
      </w:pPr>
      <w:r w:rsidRPr="008D3F71">
        <w:t xml:space="preserve">If </w:t>
      </w:r>
      <w:r w:rsidR="009239AA" w:rsidRPr="008D3F71">
        <w:t>Yes,</w:t>
      </w:r>
      <w:r w:rsidRPr="008D3F71">
        <w:t xml:space="preserve"> </w:t>
      </w:r>
      <w:r w:rsidR="002B34CD" w:rsidRPr="008D3F71">
        <w:t>will any</w:t>
      </w:r>
      <w:r w:rsidR="009239AA" w:rsidRPr="008D3F71">
        <w:t xml:space="preserve"> information that</w:t>
      </w:r>
      <w:r w:rsidR="002B34CD" w:rsidRPr="008D3F71">
        <w:t xml:space="preserve"> is collected</w:t>
      </w:r>
      <w:r w:rsidR="009239AA" w:rsidRPr="008D3F71">
        <w:t xml:space="preserve"> be included in records that are subject to the Pri</w:t>
      </w:r>
      <w:r w:rsidR="008D3F71" w:rsidRPr="008D3F71">
        <w:t xml:space="preserve">vacy Act of 1974?   [  ] Yes [X </w:t>
      </w:r>
      <w:r w:rsidR="009239AA" w:rsidRPr="008D3F71">
        <w:t>] No</w:t>
      </w:r>
      <w:r w:rsidR="00C86E91" w:rsidRPr="008D3F71">
        <w:t xml:space="preserve">   </w:t>
      </w:r>
    </w:p>
    <w:p w:rsidR="00C86E91" w:rsidRPr="0086683D" w:rsidRDefault="00C86E91" w:rsidP="00C86E91">
      <w:pPr>
        <w:pStyle w:val="ListParagraph"/>
        <w:numPr>
          <w:ilvl w:val="0"/>
          <w:numId w:val="18"/>
        </w:numPr>
      </w:pPr>
      <w:r w:rsidRPr="0086683D">
        <w:t xml:space="preserve">If </w:t>
      </w:r>
      <w:r w:rsidR="002B34CD" w:rsidRPr="0086683D">
        <w:t>Yes</w:t>
      </w:r>
      <w:r w:rsidRPr="0086683D">
        <w:t>, has a</w:t>
      </w:r>
      <w:r w:rsidR="002B34CD" w:rsidRPr="0086683D">
        <w:t>n up-to-date</w:t>
      </w:r>
      <w:r w:rsidRPr="0086683D">
        <w:t xml:space="preserve"> System o</w:t>
      </w:r>
      <w:r w:rsidR="002B34CD" w:rsidRPr="0086683D">
        <w:t>f</w:t>
      </w:r>
      <w:r w:rsidRPr="0086683D">
        <w:t xml:space="preserve"> Records Notice</w:t>
      </w:r>
      <w:r w:rsidR="002B34CD" w:rsidRPr="0086683D">
        <w:t xml:space="preserve"> (SORN)</w:t>
      </w:r>
      <w:r w:rsidRPr="0086683D">
        <w:t xml:space="preserve"> been published?  [  ] Yes  [ </w:t>
      </w:r>
      <w:r w:rsidR="0086683D" w:rsidRPr="0086683D">
        <w:t>X</w:t>
      </w:r>
      <w:r w:rsidRPr="0086683D">
        <w:t>] No</w:t>
      </w:r>
    </w:p>
    <w:p w:rsidR="008D3F71" w:rsidRPr="008D3F71" w:rsidRDefault="008D3F71" w:rsidP="008D3F71">
      <w:pPr>
        <w:rPr>
          <w:highlight w:val="yellow"/>
        </w:rPr>
      </w:pPr>
    </w:p>
    <w:p w:rsidR="008D3F71" w:rsidRDefault="008D3F71" w:rsidP="008D3F71">
      <w:r>
        <w:t>Although we will use email addresses to invite partners to take the survey, p</w:t>
      </w:r>
      <w:r w:rsidRPr="008D3F71">
        <w:t>ersonally identifying information (PII) will not be recorded or stored as part of the questionnaire. Business PII will be used only to administer the questionnair</w:t>
      </w:r>
      <w:r>
        <w:t>e (i.e., send the survey link to potential respondents), and will be stored separately with no information that links partners to their responses. The questionnaire will be offered through a secure Website, SurveyMonkey™.</w:t>
      </w:r>
    </w:p>
    <w:p w:rsidR="008D3F71" w:rsidRPr="008D3F71" w:rsidRDefault="008D3F71" w:rsidP="008D3F71">
      <w:pPr>
        <w:rPr>
          <w:highlight w:val="yellow"/>
        </w:rPr>
      </w:pP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3542F0">
        <w:t>X</w:t>
      </w:r>
      <w:r>
        <w:t xml:space="preserve">] No  </w:t>
      </w:r>
    </w:p>
    <w:p w:rsidR="004D6E14" w:rsidRDefault="004D6E14">
      <w:pPr>
        <w:rPr>
          <w:b/>
        </w:rPr>
      </w:pPr>
    </w:p>
    <w:p w:rsidR="00C86E91" w:rsidRDefault="00C86E91">
      <w:pPr>
        <w:rPr>
          <w:b/>
        </w:rPr>
      </w:pPr>
    </w:p>
    <w:p w:rsidR="005E714A" w:rsidRPr="00AC5CB0" w:rsidRDefault="005E714A" w:rsidP="00C86E91">
      <w:pPr>
        <w:rPr>
          <w:i/>
        </w:rPr>
      </w:pPr>
      <w:r w:rsidRPr="00AC5CB0">
        <w:rPr>
          <w:b/>
        </w:rPr>
        <w:t>BURDEN HOUR</w:t>
      </w:r>
      <w:r w:rsidR="00441434" w:rsidRPr="00AC5CB0">
        <w:rPr>
          <w:b/>
        </w:rPr>
        <w:t>S</w:t>
      </w:r>
      <w:r w:rsidRPr="00AC5CB0">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3542F0" w:rsidP="00843796">
            <w:r>
              <w:t>Governmental agencies, nongovernmental agencies, CBOs</w:t>
            </w:r>
          </w:p>
        </w:tc>
        <w:tc>
          <w:tcPr>
            <w:tcW w:w="1530" w:type="dxa"/>
          </w:tcPr>
          <w:p w:rsidR="006832D9" w:rsidRDefault="00AE7823" w:rsidP="00843796">
            <w:r>
              <w:t>750</w:t>
            </w:r>
          </w:p>
        </w:tc>
        <w:tc>
          <w:tcPr>
            <w:tcW w:w="1710" w:type="dxa"/>
          </w:tcPr>
          <w:p w:rsidR="006832D9" w:rsidRDefault="003542F0" w:rsidP="006F79D7">
            <w:r>
              <w:t>15 min</w:t>
            </w:r>
          </w:p>
        </w:tc>
        <w:tc>
          <w:tcPr>
            <w:tcW w:w="1003" w:type="dxa"/>
          </w:tcPr>
          <w:p w:rsidR="006832D9" w:rsidRDefault="00AE7823" w:rsidP="00843796">
            <w:r>
              <w:t>188 hours</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AE7823" w:rsidP="00843796">
            <w:pPr>
              <w:rPr>
                <w:b/>
              </w:rPr>
            </w:pPr>
            <w:r>
              <w:rPr>
                <w:b/>
              </w:rPr>
              <w:t>750</w:t>
            </w:r>
          </w:p>
        </w:tc>
        <w:tc>
          <w:tcPr>
            <w:tcW w:w="1710" w:type="dxa"/>
          </w:tcPr>
          <w:p w:rsidR="006832D9" w:rsidRDefault="006832D9" w:rsidP="00843796"/>
        </w:tc>
        <w:tc>
          <w:tcPr>
            <w:tcW w:w="1003" w:type="dxa"/>
          </w:tcPr>
          <w:p w:rsidR="006832D9" w:rsidRPr="0001027E" w:rsidRDefault="00AE7823" w:rsidP="00843796">
            <w:pPr>
              <w:rPr>
                <w:b/>
              </w:rPr>
            </w:pPr>
            <w:r>
              <w:rPr>
                <w:b/>
              </w:rPr>
              <w:t xml:space="preserve">188 </w:t>
            </w:r>
            <w:r w:rsidR="007E4D94">
              <w:rPr>
                <w:b/>
              </w:rPr>
              <w:t>hours</w:t>
            </w:r>
          </w:p>
        </w:tc>
      </w:tr>
    </w:tbl>
    <w:p w:rsidR="00F3170F" w:rsidRDefault="00F3170F" w:rsidP="00F3170F"/>
    <w:p w:rsidR="005E714A" w:rsidRPr="001B4CEA" w:rsidRDefault="001C39F7">
      <w:r w:rsidRPr="001B4CEA">
        <w:rPr>
          <w:b/>
        </w:rPr>
        <w:t xml:space="preserve">FEDERAL </w:t>
      </w:r>
      <w:r w:rsidR="009F5923" w:rsidRPr="001B4CEA">
        <w:rPr>
          <w:b/>
        </w:rPr>
        <w:t>COST</w:t>
      </w:r>
      <w:r w:rsidR="00F06866" w:rsidRPr="001B4CEA">
        <w:rPr>
          <w:b/>
        </w:rPr>
        <w:t>:</w:t>
      </w:r>
      <w:r w:rsidR="00895229" w:rsidRPr="001B4CEA">
        <w:rPr>
          <w:b/>
        </w:rPr>
        <w:t xml:space="preserve"> </w:t>
      </w:r>
      <w:r w:rsidR="00C86E91" w:rsidRPr="001B4CEA">
        <w:rPr>
          <w:b/>
        </w:rPr>
        <w:t xml:space="preserve"> </w:t>
      </w:r>
      <w:r w:rsidR="00C86E91" w:rsidRPr="001B4CEA">
        <w:t>The estimated annual cost to the Federal government is</w:t>
      </w:r>
      <w:r w:rsidR="003542F0">
        <w:t>:</w:t>
      </w:r>
      <w:r w:rsidR="00C86E91" w:rsidRPr="001B4CEA">
        <w:t xml:space="preserve"> </w:t>
      </w:r>
      <w:r w:rsidR="00AE7823">
        <w:rPr>
          <w:u w:val="single"/>
        </w:rPr>
        <w:t>$300 for a one-year subscription</w:t>
      </w:r>
      <w:r w:rsidR="001B4CEA" w:rsidRPr="001B4CEA">
        <w:rPr>
          <w:u w:val="single"/>
        </w:rPr>
        <w:t xml:space="preserve"> for SurveyMonkey</w:t>
      </w:r>
      <w:r w:rsidR="00AE7823">
        <w:rPr>
          <w:u w:val="single"/>
        </w:rPr>
        <w:t>, which will be used</w:t>
      </w:r>
      <w:r w:rsidR="004A20FE">
        <w:rPr>
          <w:u w:val="single"/>
        </w:rPr>
        <w:t xml:space="preserve"> to administer the </w:t>
      </w:r>
      <w:r w:rsidR="00AE7823">
        <w:rPr>
          <w:u w:val="single"/>
        </w:rPr>
        <w:t>questionnaire.</w:t>
      </w:r>
    </w:p>
    <w:p w:rsidR="0060415B" w:rsidRDefault="0060415B">
      <w:pPr>
        <w:rPr>
          <w:color w:val="FF0000"/>
        </w:rPr>
      </w:pPr>
    </w:p>
    <w:p w:rsidR="003542F0" w:rsidRDefault="003542F0" w:rsidP="00F06866">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DC62E5">
        <w:t>[ ] Yes</w:t>
      </w:r>
      <w:r w:rsidR="00DC62E5">
        <w:tab/>
      </w:r>
      <w:r w:rsidR="00DC62E5" w:rsidRPr="00DC62E5">
        <w:t>[X</w:t>
      </w:r>
      <w:r w:rsidRPr="00DC62E5">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E7823" w:rsidRDefault="00AE7823" w:rsidP="001B0AAA"/>
    <w:p w:rsidR="00AE7823" w:rsidRPr="008E239E" w:rsidRDefault="00AE7823" w:rsidP="00AE7823">
      <w:pPr>
        <w:keepNext/>
        <w:autoSpaceDE w:val="0"/>
        <w:autoSpaceDN w:val="0"/>
        <w:adjustRightInd w:val="0"/>
        <w:jc w:val="both"/>
        <w:outlineLvl w:val="7"/>
        <w:rPr>
          <w:sz w:val="22"/>
          <w:szCs w:val="22"/>
        </w:rPr>
      </w:pPr>
      <w:r w:rsidRPr="008E239E">
        <w:rPr>
          <w:sz w:val="22"/>
          <w:szCs w:val="22"/>
        </w:rPr>
        <w:lastRenderedPageBreak/>
        <w:t>To establish the</w:t>
      </w:r>
      <w:r>
        <w:rPr>
          <w:sz w:val="22"/>
          <w:szCs w:val="22"/>
        </w:rPr>
        <w:t xml:space="preserve"> RRNP questionnaire</w:t>
      </w:r>
      <w:r w:rsidRPr="008E239E">
        <w:rPr>
          <w:sz w:val="22"/>
          <w:szCs w:val="22"/>
        </w:rPr>
        <w:t xml:space="preserve"> sample, the Coordinator of each region will be asked to enter their entire network of partners (name of organization and email address of main organizational contact) into an excel spreadsheet. The evaluation team will collect the spreadsheets and use them to create a list of emails from which the RRNP Evaluation Team will send the invitation to participate in the RRNP questionnaire. Once the spreadsheets are submitted, neither the RRCs nor the direct RRNP staff who interact with partners will have any access to or knowledge of which partners choose to complete the questionnaire or the responses of any of those partners.</w:t>
      </w:r>
    </w:p>
    <w:p w:rsidR="00AE7823" w:rsidRDefault="00AE7823" w:rsidP="001B0AAA"/>
    <w:p w:rsidR="00A403BB" w:rsidRDefault="00A403BB" w:rsidP="00A403BB">
      <w:pPr>
        <w:pStyle w:val="ListParagraph"/>
      </w:pP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60415B" w:rsidP="001B0AAA">
      <w:pPr>
        <w:ind w:left="720"/>
      </w:pPr>
      <w:r>
        <w:t>[</w:t>
      </w:r>
      <w:r w:rsidR="00DC62E5">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w:t>
      </w:r>
      <w:r w:rsidR="0060415B">
        <w:t>cilitators be used?  [  ] Yes [</w:t>
      </w:r>
      <w:r w:rsidR="00DC62E5">
        <w:t>X</w:t>
      </w:r>
      <w:r>
        <w:t>] No</w:t>
      </w:r>
    </w:p>
    <w:p w:rsidR="00F24CFC" w:rsidRDefault="00F24CFC" w:rsidP="00F24CFC">
      <w:pPr>
        <w:pStyle w:val="ListParagraph"/>
        <w:ind w:left="360"/>
      </w:pPr>
    </w:p>
    <w:p w:rsidR="0060415B" w:rsidRPr="00DC62E5" w:rsidRDefault="0060415B" w:rsidP="00F24CFC">
      <w:pPr>
        <w:pStyle w:val="ListParagraph"/>
        <w:ind w:left="360"/>
      </w:pPr>
      <w:r w:rsidRPr="00DC62E5">
        <w:t>Lisa Carver</w:t>
      </w:r>
      <w:r w:rsidR="00DC62E5">
        <w:t xml:space="preserve">, </w:t>
      </w:r>
      <w:r w:rsidR="00AE7823">
        <w:t>Project Manager, and Dr. Catherine Lesesne, Project Director, are</w:t>
      </w:r>
      <w:r w:rsidRPr="00DC62E5">
        <w:t xml:space="preserve"> providing oversight of the questionnaire.</w:t>
      </w:r>
    </w:p>
    <w:p w:rsidR="0060415B" w:rsidRDefault="0060415B" w:rsidP="00F24CFC">
      <w:pPr>
        <w:pStyle w:val="ListParagraph"/>
        <w:ind w:left="360"/>
      </w:pPr>
    </w:p>
    <w:p w:rsidR="0024521E" w:rsidRDefault="00F24CFC" w:rsidP="0024521E">
      <w:pPr>
        <w:rPr>
          <w:b/>
        </w:rPr>
      </w:pPr>
      <w:r w:rsidRPr="00F24CFC">
        <w:rPr>
          <w:b/>
        </w:rPr>
        <w:t>Please make sure that all instruments, instructions, and scripts are submitted with the request.</w:t>
      </w:r>
    </w:p>
    <w:p w:rsidR="0060415B" w:rsidRPr="00F24CFC" w:rsidRDefault="0060415B" w:rsidP="0024521E">
      <w:pPr>
        <w:rPr>
          <w:b/>
        </w:rPr>
      </w:pP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60415B"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Default="00F24CFC" w:rsidP="00F24CFC">
      <w:r w:rsidRPr="008F50D4">
        <w:rPr>
          <w:b/>
        </w:rPr>
        <w:t>TITLE OF INFORMATION COLLECTION:</w:t>
      </w:r>
      <w:r w:rsidRPr="008F50D4">
        <w:t xml:space="preserve">  Provide the name of the collection that is the subject of the request</w:t>
      </w:r>
      <w:r w:rsidR="00CB1078">
        <w:t>. (e.g.  Comment card for soliciting feedback on xxxx)</w:t>
      </w:r>
    </w:p>
    <w:p w:rsidR="00AE7823" w:rsidRDefault="00AE7823" w:rsidP="00F24CFC"/>
    <w:p w:rsidR="00F24CFC" w:rsidRPr="00CF6542" w:rsidRDefault="00F24CFC" w:rsidP="00F24CFC">
      <w:pPr>
        <w:rPr>
          <w:sz w:val="20"/>
          <w:szCs w:val="20"/>
        </w:rPr>
      </w:pPr>
    </w:p>
    <w:p w:rsidR="00F24CFC" w:rsidRDefault="00F24CFC" w:rsidP="00F24CFC">
      <w:r w:rsidRPr="008F50D4">
        <w:rPr>
          <w:b/>
        </w:rPr>
        <w:t xml:space="preserve">PURPOSE:  </w:t>
      </w:r>
      <w:r w:rsidRPr="008F50D4">
        <w:t>Provide a brief description of the purpose of this collection and how it will be used.  If this is part of a larger study or effort, please include this in your explanation.</w:t>
      </w:r>
    </w:p>
    <w:p w:rsidR="00AE7823" w:rsidRDefault="00AE7823" w:rsidP="00F24CFC"/>
    <w:p w:rsidR="00F24CFC" w:rsidRPr="008F50D4" w:rsidRDefault="00F24CFC" w:rsidP="00F24CFC">
      <w:pPr>
        <w:pStyle w:val="Header"/>
        <w:tabs>
          <w:tab w:val="clear" w:pos="4320"/>
          <w:tab w:val="clear" w:pos="8640"/>
        </w:tabs>
        <w:rPr>
          <w:b/>
        </w:rPr>
      </w:pPr>
    </w:p>
    <w:p w:rsidR="00F24CFC" w:rsidRDefault="00F24CF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lastRenderedPageBreak/>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D9B" w:rsidRDefault="00A10D9B">
      <w:r>
        <w:separator/>
      </w:r>
    </w:p>
  </w:endnote>
  <w:endnote w:type="continuationSeparator" w:id="0">
    <w:p w:rsidR="00A10D9B" w:rsidRDefault="00A1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9447E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D9B" w:rsidRDefault="00A10D9B">
      <w:r>
        <w:separator/>
      </w:r>
    </w:p>
  </w:footnote>
  <w:footnote w:type="continuationSeparator" w:id="0">
    <w:p w:rsidR="00A10D9B" w:rsidRDefault="00A10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B23A0"/>
    <w:multiLevelType w:val="hybridMultilevel"/>
    <w:tmpl w:val="BDDAC88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3">
    <w:nsid w:val="59F71199"/>
    <w:multiLevelType w:val="hybridMultilevel"/>
    <w:tmpl w:val="EBF49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8"/>
  </w:num>
  <w:num w:numId="3">
    <w:abstractNumId w:val="17"/>
  </w:num>
  <w:num w:numId="4">
    <w:abstractNumId w:val="19"/>
  </w:num>
  <w:num w:numId="5">
    <w:abstractNumId w:val="3"/>
  </w:num>
  <w:num w:numId="6">
    <w:abstractNumId w:val="1"/>
  </w:num>
  <w:num w:numId="7">
    <w:abstractNumId w:val="8"/>
  </w:num>
  <w:num w:numId="8">
    <w:abstractNumId w:val="15"/>
  </w:num>
  <w:num w:numId="9">
    <w:abstractNumId w:val="9"/>
  </w:num>
  <w:num w:numId="10">
    <w:abstractNumId w:val="2"/>
  </w:num>
  <w:num w:numId="11">
    <w:abstractNumId w:val="6"/>
  </w:num>
  <w:num w:numId="12">
    <w:abstractNumId w:val="7"/>
  </w:num>
  <w:num w:numId="13">
    <w:abstractNumId w:val="0"/>
  </w:num>
  <w:num w:numId="14">
    <w:abstractNumId w:val="16"/>
  </w:num>
  <w:num w:numId="15">
    <w:abstractNumId w:val="14"/>
  </w:num>
  <w:num w:numId="16">
    <w:abstractNumId w:val="11"/>
  </w:num>
  <w:num w:numId="17">
    <w:abstractNumId w:val="4"/>
  </w:num>
  <w:num w:numId="18">
    <w:abstractNumId w:val="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85A57"/>
    <w:rsid w:val="000B2838"/>
    <w:rsid w:val="000D44CA"/>
    <w:rsid w:val="000E200B"/>
    <w:rsid w:val="000E5A61"/>
    <w:rsid w:val="000F68BE"/>
    <w:rsid w:val="001118EA"/>
    <w:rsid w:val="001927A4"/>
    <w:rsid w:val="00194AC6"/>
    <w:rsid w:val="001A23B0"/>
    <w:rsid w:val="001A25CC"/>
    <w:rsid w:val="001B0AAA"/>
    <w:rsid w:val="001B4CEA"/>
    <w:rsid w:val="001C39F7"/>
    <w:rsid w:val="00237B48"/>
    <w:rsid w:val="0024521E"/>
    <w:rsid w:val="00263C3D"/>
    <w:rsid w:val="00274D0B"/>
    <w:rsid w:val="002B052D"/>
    <w:rsid w:val="002B34CD"/>
    <w:rsid w:val="002B3C95"/>
    <w:rsid w:val="002D0B92"/>
    <w:rsid w:val="00347E51"/>
    <w:rsid w:val="003542F0"/>
    <w:rsid w:val="003D5BBE"/>
    <w:rsid w:val="003E3C61"/>
    <w:rsid w:val="003F1C5B"/>
    <w:rsid w:val="00434E33"/>
    <w:rsid w:val="00441434"/>
    <w:rsid w:val="0045264C"/>
    <w:rsid w:val="004876EC"/>
    <w:rsid w:val="004A20FE"/>
    <w:rsid w:val="004D6E14"/>
    <w:rsid w:val="005009B0"/>
    <w:rsid w:val="005A1006"/>
    <w:rsid w:val="005E714A"/>
    <w:rsid w:val="005F693D"/>
    <w:rsid w:val="0060415B"/>
    <w:rsid w:val="006140A0"/>
    <w:rsid w:val="00636621"/>
    <w:rsid w:val="00642B49"/>
    <w:rsid w:val="006832D9"/>
    <w:rsid w:val="006863D2"/>
    <w:rsid w:val="0069403B"/>
    <w:rsid w:val="006F0076"/>
    <w:rsid w:val="006F3DDE"/>
    <w:rsid w:val="006F79D7"/>
    <w:rsid w:val="00704678"/>
    <w:rsid w:val="007069C5"/>
    <w:rsid w:val="00724E96"/>
    <w:rsid w:val="007425E7"/>
    <w:rsid w:val="00771257"/>
    <w:rsid w:val="00775D6A"/>
    <w:rsid w:val="007E13BF"/>
    <w:rsid w:val="007E4D94"/>
    <w:rsid w:val="007F7080"/>
    <w:rsid w:val="00802607"/>
    <w:rsid w:val="008101A5"/>
    <w:rsid w:val="00822664"/>
    <w:rsid w:val="00843796"/>
    <w:rsid w:val="0086683D"/>
    <w:rsid w:val="00895229"/>
    <w:rsid w:val="00897D93"/>
    <w:rsid w:val="008B28D8"/>
    <w:rsid w:val="008B2EB3"/>
    <w:rsid w:val="008D3F71"/>
    <w:rsid w:val="008F0203"/>
    <w:rsid w:val="008F50D4"/>
    <w:rsid w:val="008F770B"/>
    <w:rsid w:val="009239AA"/>
    <w:rsid w:val="00924787"/>
    <w:rsid w:val="00935ADA"/>
    <w:rsid w:val="009447E2"/>
    <w:rsid w:val="00946B6C"/>
    <w:rsid w:val="00955A71"/>
    <w:rsid w:val="0096108F"/>
    <w:rsid w:val="009C13B9"/>
    <w:rsid w:val="009D01A2"/>
    <w:rsid w:val="009F4C9B"/>
    <w:rsid w:val="009F5923"/>
    <w:rsid w:val="00A10D9B"/>
    <w:rsid w:val="00A12653"/>
    <w:rsid w:val="00A403BB"/>
    <w:rsid w:val="00A674DF"/>
    <w:rsid w:val="00A83AA6"/>
    <w:rsid w:val="00A934D6"/>
    <w:rsid w:val="00AC5CB0"/>
    <w:rsid w:val="00AE1809"/>
    <w:rsid w:val="00AE7823"/>
    <w:rsid w:val="00B44002"/>
    <w:rsid w:val="00B66789"/>
    <w:rsid w:val="00B80D76"/>
    <w:rsid w:val="00BA2105"/>
    <w:rsid w:val="00BA7E06"/>
    <w:rsid w:val="00BB43B5"/>
    <w:rsid w:val="00BB6219"/>
    <w:rsid w:val="00BD290F"/>
    <w:rsid w:val="00BE14A7"/>
    <w:rsid w:val="00C14CC4"/>
    <w:rsid w:val="00C33C52"/>
    <w:rsid w:val="00C40D8B"/>
    <w:rsid w:val="00C8407A"/>
    <w:rsid w:val="00C8488C"/>
    <w:rsid w:val="00C86E91"/>
    <w:rsid w:val="00CA2650"/>
    <w:rsid w:val="00CB1078"/>
    <w:rsid w:val="00CC6FAF"/>
    <w:rsid w:val="00CF6542"/>
    <w:rsid w:val="00D24698"/>
    <w:rsid w:val="00D6383F"/>
    <w:rsid w:val="00DB59D0"/>
    <w:rsid w:val="00DC33D3"/>
    <w:rsid w:val="00DC62E5"/>
    <w:rsid w:val="00E26329"/>
    <w:rsid w:val="00E40B50"/>
    <w:rsid w:val="00E50293"/>
    <w:rsid w:val="00E65FFC"/>
    <w:rsid w:val="00E71256"/>
    <w:rsid w:val="00E744EA"/>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54970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1222</Words>
  <Characters>6969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Funn, Sherrette (OS/ASA/OCIO/OEA)</cp:lastModifiedBy>
  <cp:revision>2</cp:revision>
  <cp:lastPrinted>2014-06-27T19:58:00Z</cp:lastPrinted>
  <dcterms:created xsi:type="dcterms:W3CDTF">2015-02-20T20:00:00Z</dcterms:created>
  <dcterms:modified xsi:type="dcterms:W3CDTF">2015-02-20T20:00:00Z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