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09C70"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5D3918">
        <w:rPr>
          <w:rFonts w:ascii="Times New Roman" w:eastAsia="Times New Roman" w:hAnsi="Times New Roman" w:cs="Times New Roman"/>
          <w:b/>
          <w:bCs/>
          <w:sz w:val="24"/>
          <w:szCs w:val="24"/>
          <w:u w:val="single"/>
        </w:rPr>
        <w:t>Supporting Statement – Part A</w:t>
      </w:r>
    </w:p>
    <w:p w14:paraId="51AE5019" w14:textId="77777777" w:rsidR="005D3918" w:rsidRPr="005D3918" w:rsidRDefault="005D3918" w:rsidP="005D3918">
      <w:pPr>
        <w:widowControl w:val="0"/>
        <w:tabs>
          <w:tab w:val="center" w:pos="4752"/>
          <w:tab w:val="left" w:pos="5040"/>
          <w:tab w:val="left" w:pos="5760"/>
          <w:tab w:val="left" w:pos="6480"/>
          <w:tab w:val="left" w:pos="7200"/>
          <w:tab w:val="left" w:pos="7920"/>
          <w:tab w:val="left" w:pos="8640"/>
          <w:tab w:val="left" w:pos="9360"/>
        </w:tabs>
        <w:autoSpaceDE w:val="0"/>
        <w:autoSpaceDN w:val="0"/>
        <w:bidi/>
        <w:adjustRightInd w:val="0"/>
        <w:spacing w:after="0" w:line="240" w:lineRule="auto"/>
        <w:jc w:val="center"/>
        <w:rPr>
          <w:rFonts w:ascii="Times New Roman" w:eastAsia="Times New Roman" w:hAnsi="Times New Roman" w:cs="Times New Roman"/>
          <w:sz w:val="24"/>
          <w:szCs w:val="24"/>
          <w:u w:val="single"/>
        </w:rPr>
      </w:pPr>
      <w:r w:rsidRPr="005D3918">
        <w:rPr>
          <w:rFonts w:ascii="Times New Roman" w:eastAsia="Times New Roman" w:hAnsi="Times New Roman" w:cs="Times New Roman"/>
          <w:sz w:val="32"/>
          <w:szCs w:val="32"/>
        </w:rPr>
        <w:tab/>
      </w:r>
    </w:p>
    <w:p w14:paraId="2743C000" w14:textId="77777777" w:rsidR="005D3918" w:rsidRPr="005D3918" w:rsidRDefault="005D3918" w:rsidP="005D3918">
      <w:pPr>
        <w:widowControl w:val="0"/>
        <w:tabs>
          <w:tab w:val="center" w:pos="4752"/>
          <w:tab w:val="left" w:pos="5040"/>
          <w:tab w:val="left" w:pos="5760"/>
          <w:tab w:val="left" w:pos="6480"/>
          <w:tab w:val="left" w:pos="7200"/>
          <w:tab w:val="left" w:pos="7920"/>
          <w:tab w:val="left" w:pos="8640"/>
          <w:tab w:val="left" w:pos="9360"/>
        </w:tabs>
        <w:autoSpaceDE w:val="0"/>
        <w:autoSpaceDN w:val="0"/>
        <w:bidi/>
        <w:adjustRightInd w:val="0"/>
        <w:spacing w:after="0" w:line="240" w:lineRule="auto"/>
        <w:jc w:val="center"/>
        <w:rPr>
          <w:rFonts w:ascii="Times New Roman" w:eastAsia="Times New Roman" w:hAnsi="Times New Roman" w:cs="Times New Roman"/>
          <w:sz w:val="24"/>
          <w:szCs w:val="24"/>
        </w:rPr>
      </w:pPr>
      <w:r w:rsidRPr="005D3918">
        <w:rPr>
          <w:rFonts w:ascii="Times New Roman" w:eastAsia="Times New Roman" w:hAnsi="Times New Roman" w:cs="Times New Roman"/>
          <w:sz w:val="24"/>
          <w:szCs w:val="24"/>
          <w:u w:val="single"/>
        </w:rPr>
        <w:t>Cooperative Agreement to Support Navigators in Federally-facilitated and State Partnership Exchanges</w:t>
      </w:r>
    </w:p>
    <w:p w14:paraId="6D298F92" w14:textId="77777777" w:rsidR="005D3918" w:rsidRPr="005D3918" w:rsidRDefault="005D3918" w:rsidP="005D3918">
      <w:pPr>
        <w:widowControl w:val="0"/>
        <w:tabs>
          <w:tab w:val="center" w:pos="4752"/>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E75D07E"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D3918">
        <w:rPr>
          <w:rFonts w:ascii="Times New Roman" w:eastAsia="Times New Roman" w:hAnsi="Times New Roman" w:cs="Times New Roman"/>
          <w:b/>
          <w:bCs/>
          <w:sz w:val="24"/>
          <w:szCs w:val="24"/>
        </w:rPr>
        <w:t>A.</w:t>
      </w:r>
      <w:r w:rsidRPr="005D3918">
        <w:rPr>
          <w:rFonts w:ascii="Times New Roman" w:eastAsia="Times New Roman" w:hAnsi="Times New Roman" w:cs="Times New Roman"/>
          <w:b/>
          <w:bCs/>
          <w:sz w:val="24"/>
          <w:szCs w:val="24"/>
        </w:rPr>
        <w:tab/>
      </w:r>
      <w:r w:rsidRPr="005D3918">
        <w:rPr>
          <w:rFonts w:ascii="Times New Roman" w:eastAsia="Times New Roman" w:hAnsi="Times New Roman" w:cs="Times New Roman"/>
          <w:b/>
          <w:bCs/>
          <w:sz w:val="24"/>
          <w:szCs w:val="24"/>
          <w:u w:val="single"/>
        </w:rPr>
        <w:t>Background</w:t>
      </w:r>
    </w:p>
    <w:p w14:paraId="38CC66BD"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48E28F8"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On March 23, 2010, the President signed into law the Patient Protection and Affordable Care Act.  On March 30, 2010, the Health Care and Education Reconciliation Act of 2010 was also signed into law.  The two laws collectively are referred to as the Affordable Care Act.</w:t>
      </w:r>
    </w:p>
    <w:p w14:paraId="2CC67070"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53D430F5"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The Affordable Care Act creates State-based health insurance Exchanges</w:t>
      </w:r>
      <w:r w:rsidR="003A5C29">
        <w:rPr>
          <w:rFonts w:ascii="Times New Roman" w:eastAsia="Times New Roman" w:hAnsi="Times New Roman" w:cs="Times New Roman"/>
        </w:rPr>
        <w:t>, also referred as “Marketplaces”</w:t>
      </w:r>
      <w:r w:rsidRPr="005D3918">
        <w:rPr>
          <w:rFonts w:ascii="Times New Roman" w:eastAsia="Times New Roman" w:hAnsi="Times New Roman" w:cs="Times New Roman"/>
        </w:rPr>
        <w:t>, new competitive marketplaces where consumers and small businesses can purchase private health insurance. Consumers who access health insurance coverage through</w:t>
      </w:r>
      <w:r w:rsidR="00336EF6">
        <w:rPr>
          <w:rFonts w:ascii="Times New Roman" w:eastAsia="Times New Roman" w:hAnsi="Times New Roman" w:cs="Times New Roman"/>
        </w:rPr>
        <w:t xml:space="preserve"> the</w:t>
      </w:r>
      <w:r w:rsidRPr="005D3918">
        <w:rPr>
          <w:rFonts w:ascii="Times New Roman" w:eastAsia="Times New Roman" w:hAnsi="Times New Roman" w:cs="Times New Roman"/>
        </w:rPr>
        <w:t xml:space="preserve"> </w:t>
      </w:r>
      <w:r w:rsidR="003A5C29">
        <w:rPr>
          <w:rFonts w:ascii="Times New Roman" w:eastAsia="Times New Roman" w:hAnsi="Times New Roman" w:cs="Times New Roman"/>
        </w:rPr>
        <w:t>Marketplaces</w:t>
      </w:r>
      <w:r w:rsidR="003A5C29" w:rsidRPr="005D3918">
        <w:rPr>
          <w:rFonts w:ascii="Times New Roman" w:eastAsia="Times New Roman" w:hAnsi="Times New Roman" w:cs="Times New Roman"/>
        </w:rPr>
        <w:t xml:space="preserve"> </w:t>
      </w:r>
      <w:r w:rsidRPr="005D3918">
        <w:rPr>
          <w:rFonts w:ascii="Times New Roman" w:eastAsia="Times New Roman" w:hAnsi="Times New Roman" w:cs="Times New Roman"/>
        </w:rPr>
        <w:t xml:space="preserve">will be able to receive direct assistance from Navigators authorized to help consumers through the registration, eligibility determination, and plan selection process as they enroll in the </w:t>
      </w:r>
      <w:r w:rsidR="003A5C29">
        <w:rPr>
          <w:rFonts w:ascii="Times New Roman" w:eastAsia="Times New Roman" w:hAnsi="Times New Roman" w:cs="Times New Roman"/>
        </w:rPr>
        <w:t>Marketplace</w:t>
      </w:r>
      <w:r w:rsidR="003A5C29" w:rsidRPr="005D3918">
        <w:rPr>
          <w:rFonts w:ascii="Times New Roman" w:eastAsia="Times New Roman" w:hAnsi="Times New Roman" w:cs="Times New Roman"/>
        </w:rPr>
        <w:t>s</w:t>
      </w:r>
      <w:r w:rsidRPr="005D3918">
        <w:rPr>
          <w:rFonts w:ascii="Times New Roman" w:eastAsia="Times New Roman" w:hAnsi="Times New Roman" w:cs="Times New Roman"/>
        </w:rPr>
        <w:t>.</w:t>
      </w:r>
    </w:p>
    <w:p w14:paraId="0E6710A8"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strike/>
        </w:rPr>
      </w:pPr>
      <w:r w:rsidRPr="005D3918">
        <w:rPr>
          <w:rFonts w:ascii="Times New Roman" w:eastAsia="Times New Roman" w:hAnsi="Times New Roman" w:cs="Times New Roman"/>
          <w:strike/>
        </w:rPr>
        <w:t xml:space="preserve">  </w:t>
      </w:r>
    </w:p>
    <w:p w14:paraId="22F6B4DB"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Section 1311(</w:t>
      </w:r>
      <w:proofErr w:type="spellStart"/>
      <w:r w:rsidRPr="005D3918">
        <w:rPr>
          <w:rFonts w:ascii="Times New Roman" w:eastAsia="Times New Roman" w:hAnsi="Times New Roman" w:cs="Times New Roman"/>
        </w:rPr>
        <w:t>i</w:t>
      </w:r>
      <w:proofErr w:type="spellEnd"/>
      <w:r w:rsidRPr="005D3918">
        <w:rPr>
          <w:rFonts w:ascii="Times New Roman" w:eastAsia="Times New Roman" w:hAnsi="Times New Roman" w:cs="Times New Roman"/>
        </w:rPr>
        <w:t xml:space="preserve">) requires that </w:t>
      </w:r>
      <w:r w:rsidR="00914B4E">
        <w:rPr>
          <w:rFonts w:ascii="Times New Roman" w:eastAsia="Times New Roman" w:hAnsi="Times New Roman" w:cs="Times New Roman"/>
        </w:rPr>
        <w:t>a Marketplace</w:t>
      </w:r>
      <w:r w:rsidRPr="005D3918">
        <w:rPr>
          <w:rFonts w:ascii="Times New Roman" w:eastAsia="Times New Roman" w:hAnsi="Times New Roman" w:cs="Times New Roman"/>
        </w:rPr>
        <w:t xml:space="preserve"> establish a Navigator Program under which it awards grants to individuals or entities who satisfy the requirements to be Navigators.  Navigators assist consumers by </w:t>
      </w:r>
      <w:proofErr w:type="gramStart"/>
      <w:r w:rsidRPr="005D3918">
        <w:rPr>
          <w:rFonts w:ascii="Times New Roman" w:eastAsia="Times New Roman" w:hAnsi="Times New Roman" w:cs="Times New Roman"/>
        </w:rPr>
        <w:t>providing</w:t>
      </w:r>
      <w:proofErr w:type="gramEnd"/>
      <w:r w:rsidRPr="005D3918">
        <w:rPr>
          <w:rFonts w:ascii="Times New Roman" w:eastAsia="Times New Roman" w:hAnsi="Times New Roman" w:cs="Times New Roman"/>
        </w:rPr>
        <w:t xml:space="preserve"> education about and facilitating selection of qualified health plans (QHPs) within </w:t>
      </w:r>
      <w:r w:rsidR="00336EF6">
        <w:rPr>
          <w:rFonts w:ascii="Times New Roman" w:eastAsia="Times New Roman" w:hAnsi="Times New Roman" w:cs="Times New Roman"/>
        </w:rPr>
        <w:t xml:space="preserve">the </w:t>
      </w:r>
      <w:r w:rsidR="003A5C29">
        <w:rPr>
          <w:rFonts w:ascii="Times New Roman" w:eastAsia="Times New Roman" w:hAnsi="Times New Roman" w:cs="Times New Roman"/>
        </w:rPr>
        <w:t>Marketplaces</w:t>
      </w:r>
      <w:r w:rsidRPr="005D3918">
        <w:rPr>
          <w:rFonts w:ascii="Times New Roman" w:eastAsia="Times New Roman" w:hAnsi="Times New Roman" w:cs="Times New Roman"/>
        </w:rPr>
        <w:t xml:space="preserve">, as well as other required duties. For </w:t>
      </w:r>
      <w:r w:rsidR="003A5C29">
        <w:rPr>
          <w:rFonts w:ascii="Times New Roman" w:eastAsia="Times New Roman" w:hAnsi="Times New Roman" w:cs="Times New Roman"/>
        </w:rPr>
        <w:t xml:space="preserve">the </w:t>
      </w:r>
      <w:r w:rsidRPr="005D3918">
        <w:rPr>
          <w:rFonts w:ascii="Times New Roman" w:eastAsia="Times New Roman" w:hAnsi="Times New Roman" w:cs="Times New Roman"/>
        </w:rPr>
        <w:t xml:space="preserve">Federally-facilitated </w:t>
      </w:r>
      <w:r w:rsidR="003A5C29">
        <w:rPr>
          <w:rFonts w:ascii="Times New Roman" w:eastAsia="Times New Roman" w:hAnsi="Times New Roman" w:cs="Times New Roman"/>
        </w:rPr>
        <w:t xml:space="preserve">Marketplace </w:t>
      </w:r>
      <w:r w:rsidRPr="005D3918">
        <w:rPr>
          <w:rFonts w:ascii="Times New Roman" w:eastAsia="Times New Roman" w:hAnsi="Times New Roman" w:cs="Times New Roman"/>
        </w:rPr>
        <w:t>(</w:t>
      </w:r>
      <w:r w:rsidR="003A5C29" w:rsidRPr="005D3918">
        <w:rPr>
          <w:rFonts w:ascii="Times New Roman" w:eastAsia="Times New Roman" w:hAnsi="Times New Roman" w:cs="Times New Roman"/>
        </w:rPr>
        <w:t>FF</w:t>
      </w:r>
      <w:r w:rsidR="003A5C29">
        <w:rPr>
          <w:rFonts w:ascii="Times New Roman" w:eastAsia="Times New Roman" w:hAnsi="Times New Roman" w:cs="Times New Roman"/>
        </w:rPr>
        <w:t>M</w:t>
      </w:r>
      <w:r w:rsidRPr="005D3918">
        <w:rPr>
          <w:rFonts w:ascii="Times New Roman" w:eastAsia="Times New Roman" w:hAnsi="Times New Roman" w:cs="Times New Roman"/>
        </w:rPr>
        <w:t xml:space="preserve">) and State Partnership </w:t>
      </w:r>
      <w:r w:rsidR="003A5C29">
        <w:rPr>
          <w:rFonts w:ascii="Times New Roman" w:eastAsia="Times New Roman" w:hAnsi="Times New Roman" w:cs="Times New Roman"/>
        </w:rPr>
        <w:t>Marketplaces</w:t>
      </w:r>
      <w:r w:rsidR="003A5C29" w:rsidRPr="005D3918">
        <w:rPr>
          <w:rFonts w:ascii="Times New Roman" w:eastAsia="Times New Roman" w:hAnsi="Times New Roman" w:cs="Times New Roman"/>
        </w:rPr>
        <w:t xml:space="preserve"> </w:t>
      </w:r>
      <w:r w:rsidRPr="005D3918">
        <w:rPr>
          <w:rFonts w:ascii="Times New Roman" w:eastAsia="Times New Roman" w:hAnsi="Times New Roman" w:cs="Times New Roman"/>
        </w:rPr>
        <w:t>(</w:t>
      </w:r>
      <w:r w:rsidR="003A5C29" w:rsidRPr="005D3918">
        <w:rPr>
          <w:rFonts w:ascii="Times New Roman" w:eastAsia="Times New Roman" w:hAnsi="Times New Roman" w:cs="Times New Roman"/>
        </w:rPr>
        <w:t>SP</w:t>
      </w:r>
      <w:r w:rsidR="003A5C29">
        <w:rPr>
          <w:rFonts w:ascii="Times New Roman" w:eastAsia="Times New Roman" w:hAnsi="Times New Roman" w:cs="Times New Roman"/>
        </w:rPr>
        <w:t>M</w:t>
      </w:r>
      <w:r w:rsidR="003A5C29" w:rsidRPr="005D3918">
        <w:rPr>
          <w:rFonts w:ascii="Times New Roman" w:eastAsia="Times New Roman" w:hAnsi="Times New Roman" w:cs="Times New Roman"/>
        </w:rPr>
        <w:t>s</w:t>
      </w:r>
      <w:r w:rsidRPr="005D3918">
        <w:rPr>
          <w:rFonts w:ascii="Times New Roman" w:eastAsia="Times New Roman" w:hAnsi="Times New Roman" w:cs="Times New Roman"/>
        </w:rPr>
        <w:t>), CMS award</w:t>
      </w:r>
      <w:r w:rsidR="00940298">
        <w:rPr>
          <w:rFonts w:ascii="Times New Roman" w:eastAsia="Times New Roman" w:hAnsi="Times New Roman" w:cs="Times New Roman"/>
        </w:rPr>
        <w:t>s</w:t>
      </w:r>
      <w:r w:rsidRPr="005D3918">
        <w:rPr>
          <w:rFonts w:ascii="Times New Roman" w:eastAsia="Times New Roman" w:hAnsi="Times New Roman" w:cs="Times New Roman"/>
        </w:rPr>
        <w:t xml:space="preserve"> these cooperative agreements. </w:t>
      </w:r>
    </w:p>
    <w:p w14:paraId="6D84F565"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20C71A9B" w14:textId="77777777" w:rsidR="00914B4E" w:rsidRDefault="00914B4E" w:rsidP="005D3918">
      <w:pPr>
        <w:widowControl w:val="0"/>
        <w:autoSpaceDE w:val="0"/>
        <w:autoSpaceDN w:val="0"/>
        <w:adjustRightInd w:val="0"/>
        <w:spacing w:after="0" w:line="240" w:lineRule="auto"/>
        <w:rPr>
          <w:rFonts w:ascii="Times New Roman" w:eastAsia="Times New Roman" w:hAnsi="Times New Roman" w:cs="Times New Roman"/>
        </w:rPr>
      </w:pPr>
      <w:r w:rsidRPr="00914B4E">
        <w:rPr>
          <w:rFonts w:ascii="Times New Roman" w:eastAsia="Times New Roman" w:hAnsi="Times New Roman" w:cs="Times New Roman"/>
        </w:rPr>
        <w:t>In April 2013, the Secretary of the U.S. Department of Health and Human Services (HHS) released a prior funding opportunity to support Navigator activities in FF</w:t>
      </w:r>
      <w:r>
        <w:rPr>
          <w:rFonts w:ascii="Times New Roman" w:eastAsia="Times New Roman" w:hAnsi="Times New Roman" w:cs="Times New Roman"/>
        </w:rPr>
        <w:t>M</w:t>
      </w:r>
      <w:r w:rsidRPr="00914B4E">
        <w:rPr>
          <w:rFonts w:ascii="Times New Roman" w:eastAsia="Times New Roman" w:hAnsi="Times New Roman" w:cs="Times New Roman"/>
        </w:rPr>
        <w:t xml:space="preserve">s and </w:t>
      </w:r>
      <w:r w:rsidR="00336EF6">
        <w:rPr>
          <w:rFonts w:ascii="Times New Roman" w:eastAsia="Times New Roman" w:hAnsi="Times New Roman" w:cs="Times New Roman"/>
        </w:rPr>
        <w:t>SPMs</w:t>
      </w:r>
      <w:r w:rsidRPr="00914B4E">
        <w:rPr>
          <w:rFonts w:ascii="Times New Roman" w:eastAsia="Times New Roman" w:hAnsi="Times New Roman" w:cs="Times New Roman"/>
        </w:rPr>
        <w:t>, PPHF-2013-Cooperative Agreement to Support Navigators in Federally-facilitated and State Partnership Marketplaces, number CA-NAV-13-001.  As a result of th</w:t>
      </w:r>
      <w:r>
        <w:rPr>
          <w:rFonts w:ascii="Times New Roman" w:eastAsia="Times New Roman" w:hAnsi="Times New Roman" w:cs="Times New Roman"/>
        </w:rPr>
        <w:t xml:space="preserve">at </w:t>
      </w:r>
      <w:r w:rsidRPr="00914B4E">
        <w:rPr>
          <w:rFonts w:ascii="Times New Roman" w:eastAsia="Times New Roman" w:hAnsi="Times New Roman" w:cs="Times New Roman"/>
        </w:rPr>
        <w:t xml:space="preserve">funding opportunity on August 15, 2013, HHS awarded approximately $67 million to 112 Navigator grant applicants in FFM and </w:t>
      </w:r>
      <w:r w:rsidR="00336EF6">
        <w:rPr>
          <w:rFonts w:ascii="Times New Roman" w:eastAsia="Times New Roman" w:hAnsi="Times New Roman" w:cs="Times New Roman"/>
        </w:rPr>
        <w:t xml:space="preserve">SPM </w:t>
      </w:r>
      <w:r w:rsidRPr="00914B4E">
        <w:rPr>
          <w:rFonts w:ascii="Times New Roman" w:eastAsia="Times New Roman" w:hAnsi="Times New Roman" w:cs="Times New Roman"/>
        </w:rPr>
        <w:t xml:space="preserve">states. </w:t>
      </w:r>
      <w:r>
        <w:rPr>
          <w:rFonts w:ascii="Times New Roman" w:eastAsia="Times New Roman" w:hAnsi="Times New Roman" w:cs="Times New Roman"/>
        </w:rPr>
        <w:t>T</w:t>
      </w:r>
      <w:r w:rsidRPr="00914B4E">
        <w:rPr>
          <w:rFonts w:ascii="Times New Roman" w:eastAsia="Times New Roman" w:hAnsi="Times New Roman" w:cs="Times New Roman"/>
        </w:rPr>
        <w:t>h</w:t>
      </w:r>
      <w:r>
        <w:rPr>
          <w:rFonts w:ascii="Times New Roman" w:eastAsia="Times New Roman" w:hAnsi="Times New Roman" w:cs="Times New Roman"/>
        </w:rPr>
        <w:t>at</w:t>
      </w:r>
      <w:r w:rsidRPr="00914B4E">
        <w:rPr>
          <w:rFonts w:ascii="Times New Roman" w:eastAsia="Times New Roman" w:hAnsi="Times New Roman" w:cs="Times New Roman"/>
        </w:rPr>
        <w:t xml:space="preserve"> grant cycle </w:t>
      </w:r>
      <w:r w:rsidR="00CC5DF1">
        <w:rPr>
          <w:rFonts w:ascii="Times New Roman" w:eastAsia="Times New Roman" w:hAnsi="Times New Roman" w:cs="Times New Roman"/>
        </w:rPr>
        <w:t xml:space="preserve">will </w:t>
      </w:r>
      <w:r w:rsidRPr="00914B4E">
        <w:rPr>
          <w:rFonts w:ascii="Times New Roman" w:eastAsia="Times New Roman" w:hAnsi="Times New Roman" w:cs="Times New Roman"/>
        </w:rPr>
        <w:t>run through August 14, 2014.</w:t>
      </w:r>
      <w:r>
        <w:rPr>
          <w:rFonts w:ascii="Times New Roman" w:eastAsia="Times New Roman" w:hAnsi="Times New Roman" w:cs="Times New Roman"/>
        </w:rPr>
        <w:t xml:space="preserve">  </w:t>
      </w:r>
      <w:r w:rsidR="004E02A0">
        <w:rPr>
          <w:rFonts w:ascii="Times New Roman" w:eastAsia="Times New Roman" w:hAnsi="Times New Roman" w:cs="Times New Roman"/>
        </w:rPr>
        <w:t xml:space="preserve">On June 10, 2014, HHS released another funding opportunity to support Navigator activities and anticipates awarding $60 million in grant funds by September 8, 2014. </w:t>
      </w:r>
    </w:p>
    <w:p w14:paraId="115469FA" w14:textId="77777777" w:rsidR="00914B4E" w:rsidRDefault="00914B4E" w:rsidP="005D3918">
      <w:pPr>
        <w:widowControl w:val="0"/>
        <w:autoSpaceDE w:val="0"/>
        <w:autoSpaceDN w:val="0"/>
        <w:adjustRightInd w:val="0"/>
        <w:spacing w:after="0" w:line="240" w:lineRule="auto"/>
        <w:rPr>
          <w:rFonts w:ascii="Times New Roman" w:eastAsia="Times New Roman" w:hAnsi="Times New Roman" w:cs="Times New Roman"/>
        </w:rPr>
      </w:pPr>
    </w:p>
    <w:p w14:paraId="6E72621A" w14:textId="77777777" w:rsidR="00914B4E" w:rsidRDefault="00914B4E" w:rsidP="005D3918">
      <w:pPr>
        <w:widowControl w:val="0"/>
        <w:autoSpaceDE w:val="0"/>
        <w:autoSpaceDN w:val="0"/>
        <w:adjustRightInd w:val="0"/>
        <w:spacing w:after="0" w:line="240" w:lineRule="auto"/>
        <w:rPr>
          <w:rFonts w:ascii="Times New Roman" w:eastAsia="Times New Roman" w:hAnsi="Times New Roman" w:cs="Times New Roman"/>
        </w:rPr>
      </w:pPr>
    </w:p>
    <w:p w14:paraId="352A67D2" w14:textId="77777777" w:rsidR="005D3918" w:rsidRPr="005D3918" w:rsidRDefault="00940298" w:rsidP="005D391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Under these cooperative agreements</w:t>
      </w:r>
      <w:r w:rsidR="005D3918" w:rsidRPr="005D3918">
        <w:rPr>
          <w:rFonts w:ascii="Times New Roman" w:eastAsia="Times New Roman" w:hAnsi="Times New Roman" w:cs="Times New Roman"/>
        </w:rPr>
        <w:t xml:space="preserve">, Navigator awardees </w:t>
      </w:r>
      <w:r>
        <w:rPr>
          <w:rFonts w:ascii="Times New Roman" w:eastAsia="Times New Roman" w:hAnsi="Times New Roman" w:cs="Times New Roman"/>
        </w:rPr>
        <w:t>are</w:t>
      </w:r>
      <w:r w:rsidR="005D3918" w:rsidRPr="005D3918">
        <w:rPr>
          <w:rFonts w:ascii="Times New Roman" w:eastAsia="Times New Roman" w:hAnsi="Times New Roman" w:cs="Times New Roman"/>
        </w:rPr>
        <w:t xml:space="preserve"> required to carry out the duties described in Section 1311(</w:t>
      </w:r>
      <w:proofErr w:type="spellStart"/>
      <w:r w:rsidR="005D3918" w:rsidRPr="005D3918">
        <w:rPr>
          <w:rFonts w:ascii="Times New Roman" w:eastAsia="Times New Roman" w:hAnsi="Times New Roman" w:cs="Times New Roman"/>
        </w:rPr>
        <w:t>i</w:t>
      </w:r>
      <w:proofErr w:type="spellEnd"/>
      <w:proofErr w:type="gramStart"/>
      <w:r w:rsidR="005D3918" w:rsidRPr="005D3918">
        <w:rPr>
          <w:rFonts w:ascii="Times New Roman" w:eastAsia="Times New Roman" w:hAnsi="Times New Roman" w:cs="Times New Roman"/>
        </w:rPr>
        <w:t>)(</w:t>
      </w:r>
      <w:proofErr w:type="gramEnd"/>
      <w:r w:rsidR="005D3918" w:rsidRPr="005D3918">
        <w:rPr>
          <w:rFonts w:ascii="Times New Roman" w:eastAsia="Times New Roman" w:hAnsi="Times New Roman" w:cs="Times New Roman"/>
        </w:rPr>
        <w:t>3) and 45 C.F.R. §155.210(e) to assist consumers and employees seeking health coverage in FF</w:t>
      </w:r>
      <w:r w:rsidR="00627880">
        <w:rPr>
          <w:rFonts w:ascii="Times New Roman" w:eastAsia="Times New Roman" w:hAnsi="Times New Roman" w:cs="Times New Roman"/>
        </w:rPr>
        <w:t>M</w:t>
      </w:r>
      <w:r w:rsidR="005D3918" w:rsidRPr="005D3918">
        <w:rPr>
          <w:rFonts w:ascii="Times New Roman" w:eastAsia="Times New Roman" w:hAnsi="Times New Roman" w:cs="Times New Roman"/>
        </w:rPr>
        <w:t>s or SP</w:t>
      </w:r>
      <w:r w:rsidR="00627880">
        <w:rPr>
          <w:rFonts w:ascii="Times New Roman" w:eastAsia="Times New Roman" w:hAnsi="Times New Roman" w:cs="Times New Roman"/>
        </w:rPr>
        <w:t>M</w:t>
      </w:r>
      <w:r w:rsidR="005D3918" w:rsidRPr="005D3918">
        <w:rPr>
          <w:rFonts w:ascii="Times New Roman" w:eastAsia="Times New Roman" w:hAnsi="Times New Roman" w:cs="Times New Roman"/>
        </w:rPr>
        <w:t xml:space="preserve">s.  Awardees shall: </w:t>
      </w:r>
    </w:p>
    <w:p w14:paraId="36DDBE2E"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color w:val="FF0000"/>
        </w:rPr>
      </w:pPr>
    </w:p>
    <w:p w14:paraId="73D5AAD9" w14:textId="77777777" w:rsidR="005D3918" w:rsidRPr="005D3918" w:rsidRDefault="005D3918" w:rsidP="005D3918">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Maintain expertise in eligibility, enrollment, and program specifications and conduct public education activities to raise awareness about the </w:t>
      </w:r>
      <w:r w:rsidR="00627880">
        <w:rPr>
          <w:rFonts w:ascii="Times New Roman" w:eastAsia="Times New Roman" w:hAnsi="Times New Roman" w:cs="Times New Roman"/>
        </w:rPr>
        <w:t>Marketplace</w:t>
      </w:r>
      <w:r w:rsidRPr="005D3918">
        <w:rPr>
          <w:rFonts w:ascii="Times New Roman" w:eastAsia="Times New Roman" w:hAnsi="Times New Roman" w:cs="Times New Roman"/>
        </w:rPr>
        <w:t>;</w:t>
      </w:r>
    </w:p>
    <w:p w14:paraId="67083340" w14:textId="77777777" w:rsidR="005D3918" w:rsidRPr="005D3918" w:rsidRDefault="005D3918" w:rsidP="005D3918">
      <w:pPr>
        <w:widowControl w:val="0"/>
        <w:autoSpaceDE w:val="0"/>
        <w:autoSpaceDN w:val="0"/>
        <w:adjustRightInd w:val="0"/>
        <w:spacing w:after="0" w:line="240" w:lineRule="auto"/>
        <w:ind w:left="720"/>
        <w:rPr>
          <w:rFonts w:ascii="Times New Roman" w:eastAsia="Times New Roman" w:hAnsi="Times New Roman" w:cs="Times New Roman"/>
        </w:rPr>
      </w:pPr>
    </w:p>
    <w:p w14:paraId="40A31829" w14:textId="77777777" w:rsidR="005D3918" w:rsidRPr="005D3918" w:rsidRDefault="005D3918" w:rsidP="005D3918">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Provide information and services in a fair, accurate, and impartial manner. Such information must acknowledge other health programs (such as the Medicaid program and Children’s Health Insurance Program (CHIP));</w:t>
      </w:r>
    </w:p>
    <w:p w14:paraId="4BE2A4AD"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50D45B23" w14:textId="77777777" w:rsidR="005D3918" w:rsidRPr="005D3918" w:rsidRDefault="005D3918" w:rsidP="005D3918">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Facilitate selection of a QHP;</w:t>
      </w:r>
    </w:p>
    <w:p w14:paraId="7DB922D4" w14:textId="77777777" w:rsidR="005D3918" w:rsidRPr="005D3918" w:rsidRDefault="005D3918" w:rsidP="005D3918">
      <w:pPr>
        <w:widowControl w:val="0"/>
        <w:autoSpaceDE w:val="0"/>
        <w:autoSpaceDN w:val="0"/>
        <w:adjustRightInd w:val="0"/>
        <w:spacing w:after="0" w:line="240" w:lineRule="auto"/>
        <w:ind w:left="720"/>
        <w:rPr>
          <w:rFonts w:ascii="Times New Roman" w:eastAsia="Times New Roman" w:hAnsi="Times New Roman" w:cs="Times New Roman"/>
        </w:rPr>
      </w:pPr>
    </w:p>
    <w:p w14:paraId="427A2C68" w14:textId="77777777" w:rsidR="005D3918" w:rsidRPr="005D3918" w:rsidRDefault="005D3918" w:rsidP="005D3918">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Provide referrals to any applicable office of health insurance consumer assistance or health insurance ombudsman established under Section 2793 of the PHS Act, or any other appropriate State agency or agencies, for any enrollee with a grievance, complaint, or question regarding their health plan, coverage, or a determination under such plan or coverage; </w:t>
      </w:r>
    </w:p>
    <w:p w14:paraId="64066254" w14:textId="77777777" w:rsidR="005D3918" w:rsidRPr="005D3918" w:rsidRDefault="005D3918" w:rsidP="005D3918">
      <w:pPr>
        <w:widowControl w:val="0"/>
        <w:autoSpaceDE w:val="0"/>
        <w:autoSpaceDN w:val="0"/>
        <w:adjustRightInd w:val="0"/>
        <w:spacing w:after="0" w:line="240" w:lineRule="auto"/>
        <w:ind w:left="720"/>
        <w:rPr>
          <w:rFonts w:ascii="Times New Roman" w:eastAsia="Times New Roman" w:hAnsi="Times New Roman" w:cs="Times New Roman"/>
        </w:rPr>
      </w:pPr>
    </w:p>
    <w:p w14:paraId="63F71478" w14:textId="77777777" w:rsidR="005D3918" w:rsidRDefault="00627880" w:rsidP="005D3918">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Consistent with the requirements set forth in 45 C.F.R. </w:t>
      </w:r>
      <w:r w:rsidRPr="005D3918">
        <w:rPr>
          <w:rFonts w:ascii="Times New Roman" w:eastAsia="Times New Roman" w:hAnsi="Times New Roman" w:cs="Times New Roman"/>
        </w:rPr>
        <w:t>§</w:t>
      </w:r>
      <w:r>
        <w:rPr>
          <w:rFonts w:ascii="Times New Roman" w:eastAsia="Times New Roman" w:hAnsi="Times New Roman" w:cs="Times New Roman"/>
        </w:rPr>
        <w:t xml:space="preserve"> 155.215, provide </w:t>
      </w:r>
      <w:r w:rsidR="005D3918" w:rsidRPr="005D3918">
        <w:rPr>
          <w:rFonts w:ascii="Times New Roman" w:eastAsia="Times New Roman" w:hAnsi="Times New Roman" w:cs="Times New Roman"/>
        </w:rPr>
        <w:t>information in a manner that is culturally and linguistically appropriate to the needs of the population being served by the Exchange, including individuals with limited English proficiency, and ensure accessibility and usability of Navigator tools and functions for individuals with disabilities in accordance with the Americans with Disabilities Act and section 504 of the Rehabilitation Act</w:t>
      </w:r>
      <w:r>
        <w:rPr>
          <w:rFonts w:ascii="Times New Roman" w:eastAsia="Times New Roman" w:hAnsi="Times New Roman" w:cs="Times New Roman"/>
        </w:rPr>
        <w:t xml:space="preserve"> and </w:t>
      </w:r>
    </w:p>
    <w:p w14:paraId="18D92546" w14:textId="77777777" w:rsidR="00627880" w:rsidRDefault="00627880" w:rsidP="0097508F">
      <w:pPr>
        <w:pStyle w:val="ListParagraph"/>
      </w:pPr>
    </w:p>
    <w:p w14:paraId="5D77B490" w14:textId="77777777" w:rsidR="00627880" w:rsidRPr="005D3918" w:rsidRDefault="00940298" w:rsidP="005D3918">
      <w:pPr>
        <w:widowControl w:val="0"/>
        <w:numPr>
          <w:ilvl w:val="0"/>
          <w:numId w:val="1"/>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Comply</w:t>
      </w:r>
      <w:r w:rsidR="00627880">
        <w:rPr>
          <w:rFonts w:ascii="Times New Roman" w:eastAsia="Times New Roman" w:hAnsi="Times New Roman" w:cs="Times New Roman"/>
        </w:rPr>
        <w:t xml:space="preserve"> fully with the conflict-of-interest and training standards set forth in 45 C.F.R </w:t>
      </w:r>
      <w:r w:rsidR="00627880" w:rsidRPr="005D3918">
        <w:rPr>
          <w:rFonts w:ascii="Times New Roman" w:eastAsia="Times New Roman" w:hAnsi="Times New Roman" w:cs="Times New Roman"/>
        </w:rPr>
        <w:t>§</w:t>
      </w:r>
      <w:r w:rsidR="00627880">
        <w:rPr>
          <w:rFonts w:ascii="Times New Roman" w:eastAsia="Times New Roman" w:hAnsi="Times New Roman" w:cs="Times New Roman"/>
        </w:rPr>
        <w:t xml:space="preserve"> 155.215.</w:t>
      </w:r>
    </w:p>
    <w:p w14:paraId="5456D2C0"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21DFF2CF" w14:textId="77777777" w:rsidR="005D3918" w:rsidRPr="007D56C6" w:rsidRDefault="00940298" w:rsidP="005D3918">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Under future grant awards, </w:t>
      </w:r>
      <w:r w:rsidR="005D3918" w:rsidRPr="005D3918">
        <w:rPr>
          <w:rFonts w:ascii="Times New Roman" w:eastAsia="Times New Roman" w:hAnsi="Times New Roman" w:cs="Times New Roman"/>
        </w:rPr>
        <w:t xml:space="preserve">Navigator awardees must </w:t>
      </w:r>
      <w:r w:rsidR="005D3918" w:rsidRPr="007D56C6">
        <w:rPr>
          <w:rFonts w:ascii="Times New Roman" w:eastAsia="Times New Roman" w:hAnsi="Times New Roman" w:cs="Times New Roman"/>
        </w:rPr>
        <w:t xml:space="preserve">provide </w:t>
      </w:r>
      <w:r w:rsidR="00627880" w:rsidRPr="007D56C6">
        <w:rPr>
          <w:rFonts w:ascii="Times New Roman" w:eastAsia="Times New Roman" w:hAnsi="Times New Roman" w:cs="Times New Roman"/>
        </w:rPr>
        <w:t xml:space="preserve">short </w:t>
      </w:r>
      <w:r w:rsidR="00CC5DF1" w:rsidRPr="007D56C6">
        <w:rPr>
          <w:rFonts w:ascii="Times New Roman" w:eastAsia="Times New Roman" w:hAnsi="Times New Roman" w:cs="Times New Roman"/>
        </w:rPr>
        <w:t>weekl</w:t>
      </w:r>
      <w:r w:rsidR="00627880" w:rsidRPr="007D56C6">
        <w:rPr>
          <w:rFonts w:ascii="Times New Roman" w:eastAsia="Times New Roman" w:hAnsi="Times New Roman" w:cs="Times New Roman"/>
        </w:rPr>
        <w:t xml:space="preserve">y and </w:t>
      </w:r>
      <w:r w:rsidR="00CC5DF1" w:rsidRPr="007D56C6">
        <w:rPr>
          <w:rFonts w:ascii="Times New Roman" w:eastAsia="Times New Roman" w:hAnsi="Times New Roman" w:cs="Times New Roman"/>
        </w:rPr>
        <w:t>monthly</w:t>
      </w:r>
      <w:r w:rsidR="00627880" w:rsidRPr="007D56C6">
        <w:rPr>
          <w:rFonts w:ascii="Times New Roman" w:eastAsia="Times New Roman" w:hAnsi="Times New Roman" w:cs="Times New Roman"/>
        </w:rPr>
        <w:t xml:space="preserve"> status updates.  Additionally, grantees must also provide </w:t>
      </w:r>
      <w:r w:rsidR="005D3918" w:rsidRPr="007D56C6">
        <w:rPr>
          <w:rFonts w:ascii="Times New Roman" w:eastAsia="Times New Roman" w:hAnsi="Times New Roman" w:cs="Times New Roman"/>
        </w:rPr>
        <w:t xml:space="preserve">quarterly and final (at the end of the 12-month cooperative agreement period) progress </w:t>
      </w:r>
      <w:r w:rsidR="00CC5DF1" w:rsidRPr="007D56C6">
        <w:rPr>
          <w:rFonts w:ascii="Times New Roman" w:eastAsia="Times New Roman" w:hAnsi="Times New Roman" w:cs="Times New Roman"/>
        </w:rPr>
        <w:t xml:space="preserve">as well as </w:t>
      </w:r>
      <w:r w:rsidR="005D3918" w:rsidRPr="007D56C6">
        <w:rPr>
          <w:rFonts w:ascii="Times New Roman" w:eastAsia="Times New Roman" w:hAnsi="Times New Roman" w:cs="Times New Roman"/>
        </w:rPr>
        <w:t>quarterly financial reports to CMS.</w:t>
      </w:r>
      <w:r w:rsidR="005D3918" w:rsidRPr="007D56C6">
        <w:rPr>
          <w:rFonts w:ascii="Times New Roman" w:eastAsia="Times New Roman" w:hAnsi="Times New Roman" w:cs="Times New Roman"/>
          <w:position w:val="6"/>
          <w:sz w:val="16"/>
          <w:szCs w:val="16"/>
        </w:rPr>
        <w:footnoteReference w:id="1"/>
      </w:r>
      <w:r w:rsidR="005D3918" w:rsidRPr="007D56C6">
        <w:rPr>
          <w:rFonts w:ascii="Times New Roman" w:eastAsia="Times New Roman" w:hAnsi="Times New Roman" w:cs="Times New Roman"/>
        </w:rPr>
        <w:t xml:space="preserve"> Navigators will submit </w:t>
      </w:r>
      <w:r w:rsidR="00CC5DF1" w:rsidRPr="007D56C6">
        <w:rPr>
          <w:rFonts w:ascii="Times New Roman" w:eastAsia="Times New Roman" w:hAnsi="Times New Roman" w:cs="Times New Roman"/>
        </w:rPr>
        <w:t xml:space="preserve">all reporting requirements </w:t>
      </w:r>
      <w:r w:rsidR="005D3918" w:rsidRPr="007D56C6">
        <w:rPr>
          <w:rFonts w:ascii="Times New Roman" w:eastAsia="Times New Roman" w:hAnsi="Times New Roman" w:cs="Times New Roman"/>
        </w:rPr>
        <w:t xml:space="preserve">to CMS electronically via a format provided to awardees by CMS. Due dates for these progress reports will be provided to grant recipients in the Notice of Award. </w:t>
      </w:r>
    </w:p>
    <w:p w14:paraId="2772A79F" w14:textId="77777777" w:rsidR="005D3918" w:rsidRPr="007D56C6"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74954FFB"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7D56C6">
        <w:rPr>
          <w:rFonts w:ascii="Times New Roman" w:eastAsia="Times New Roman" w:hAnsi="Times New Roman" w:cs="Times New Roman"/>
        </w:rPr>
        <w:t>Each awardee must submit quarterly financial reports of cash transactions to CMS within 30 days after the end of each quarter via the Federal Payment Management System (PMS). A final report on expenditures and any program income generated will be submitted by Navigator awardees on a hard-copy Federal Financial Report (FFR or Standard Form 425) within</w:t>
      </w:r>
      <w:r w:rsidRPr="005D3918">
        <w:rPr>
          <w:rFonts w:ascii="Times New Roman" w:eastAsia="Times New Roman" w:hAnsi="Times New Roman" w:cs="Times New Roman"/>
        </w:rPr>
        <w:t xml:space="preserve"> 90 days of the budget/project period end date.</w:t>
      </w:r>
      <w:r w:rsidRPr="005D3918">
        <w:rPr>
          <w:rFonts w:ascii="Times New Roman" w:eastAsia="Times New Roman" w:hAnsi="Times New Roman" w:cs="Times New Roman"/>
          <w:position w:val="6"/>
          <w:sz w:val="16"/>
        </w:rPr>
        <w:footnoteReference w:id="2"/>
      </w:r>
    </w:p>
    <w:p w14:paraId="1F2A4C7E"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34C53E70"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D3918">
        <w:rPr>
          <w:rFonts w:ascii="Times New Roman" w:eastAsia="Times New Roman" w:hAnsi="Times New Roman" w:cs="Times New Roman"/>
          <w:b/>
          <w:bCs/>
          <w:sz w:val="24"/>
          <w:szCs w:val="24"/>
        </w:rPr>
        <w:t>B.</w:t>
      </w:r>
      <w:r w:rsidRPr="005D3918">
        <w:rPr>
          <w:rFonts w:ascii="Times New Roman" w:eastAsia="Times New Roman" w:hAnsi="Times New Roman" w:cs="Times New Roman"/>
          <w:b/>
          <w:bCs/>
          <w:sz w:val="24"/>
          <w:szCs w:val="24"/>
        </w:rPr>
        <w:tab/>
      </w:r>
      <w:r w:rsidRPr="005D3918">
        <w:rPr>
          <w:rFonts w:ascii="Times New Roman" w:eastAsia="Times New Roman" w:hAnsi="Times New Roman" w:cs="Times New Roman"/>
          <w:b/>
          <w:bCs/>
          <w:sz w:val="24"/>
          <w:szCs w:val="24"/>
          <w:u w:val="single"/>
        </w:rPr>
        <w:t>Justification</w:t>
      </w:r>
    </w:p>
    <w:p w14:paraId="0DF91F2A"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92D44E2"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1.</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Need and Legal Basis</w:t>
      </w:r>
    </w:p>
    <w:p w14:paraId="48B8558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2B654E4"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The establishment of Navigator Programs to provide education and outreach to consumers about health insurance exchanges and to provide culturally and linguistically appropriate information in a fair, accurate, and impartial manner among consumers is authorized by Sections 1311(d)(4)(K) and 1311(</w:t>
      </w:r>
      <w:proofErr w:type="spellStart"/>
      <w:r w:rsidRPr="005D3918">
        <w:rPr>
          <w:rFonts w:ascii="Times New Roman" w:eastAsia="Times New Roman" w:hAnsi="Times New Roman" w:cs="Times New Roman"/>
        </w:rPr>
        <w:t>i</w:t>
      </w:r>
      <w:proofErr w:type="spellEnd"/>
      <w:r w:rsidRPr="005D3918">
        <w:rPr>
          <w:rFonts w:ascii="Times New Roman" w:eastAsia="Times New Roman" w:hAnsi="Times New Roman" w:cs="Times New Roman"/>
        </w:rPr>
        <w:t>) of the Affordable Care Act.</w:t>
      </w:r>
    </w:p>
    <w:p w14:paraId="07E38CCB"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3F9CF2AE"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Section 1321(c</w:t>
      </w:r>
      <w:proofErr w:type="gramStart"/>
      <w:r w:rsidRPr="005D3918">
        <w:rPr>
          <w:rFonts w:ascii="Times New Roman" w:eastAsia="Times New Roman" w:hAnsi="Times New Roman" w:cs="Times New Roman"/>
        </w:rPr>
        <w:t>)(</w:t>
      </w:r>
      <w:proofErr w:type="gramEnd"/>
      <w:r w:rsidRPr="005D3918">
        <w:rPr>
          <w:rFonts w:ascii="Times New Roman" w:eastAsia="Times New Roman" w:hAnsi="Times New Roman" w:cs="Times New Roman"/>
        </w:rPr>
        <w:t xml:space="preserve">1) of the Affordable Care Act authorizes the Secretary of HHS to “establish and operate” a federal </w:t>
      </w:r>
      <w:r w:rsidR="00A31EBD">
        <w:rPr>
          <w:rFonts w:ascii="Times New Roman" w:eastAsia="Times New Roman" w:hAnsi="Times New Roman" w:cs="Times New Roman"/>
        </w:rPr>
        <w:t>Marketplace</w:t>
      </w:r>
      <w:r w:rsidR="00A31EBD" w:rsidRPr="005D3918">
        <w:rPr>
          <w:rFonts w:ascii="Times New Roman" w:eastAsia="Times New Roman" w:hAnsi="Times New Roman" w:cs="Times New Roman"/>
        </w:rPr>
        <w:t xml:space="preserve"> </w:t>
      </w:r>
      <w:r w:rsidRPr="005D3918">
        <w:rPr>
          <w:rFonts w:ascii="Times New Roman" w:eastAsia="Times New Roman" w:hAnsi="Times New Roman" w:cs="Times New Roman"/>
        </w:rPr>
        <w:t xml:space="preserve">within any State that does not elect or is not prepared to establish a State-based </w:t>
      </w:r>
      <w:r w:rsidR="00A31EBD">
        <w:rPr>
          <w:rFonts w:ascii="Times New Roman" w:eastAsia="Times New Roman" w:hAnsi="Times New Roman" w:cs="Times New Roman"/>
        </w:rPr>
        <w:t>Marketplace</w:t>
      </w:r>
      <w:r w:rsidRPr="005D3918">
        <w:rPr>
          <w:rFonts w:ascii="Times New Roman" w:eastAsia="Times New Roman" w:hAnsi="Times New Roman" w:cs="Times New Roman"/>
        </w:rPr>
        <w:t xml:space="preserve">, as well as to “take such actions as are necessary to implement” the requirements for establishing </w:t>
      </w:r>
      <w:r w:rsidR="00A31EBD">
        <w:rPr>
          <w:rFonts w:ascii="Times New Roman" w:eastAsia="Times New Roman" w:hAnsi="Times New Roman" w:cs="Times New Roman"/>
        </w:rPr>
        <w:t>a Marketplace</w:t>
      </w:r>
      <w:r w:rsidRPr="005D3918">
        <w:rPr>
          <w:rFonts w:ascii="Times New Roman" w:eastAsia="Times New Roman" w:hAnsi="Times New Roman" w:cs="Times New Roman"/>
        </w:rPr>
        <w:t>, including the awarding of Navigator grants.</w:t>
      </w:r>
    </w:p>
    <w:p w14:paraId="0316DA20"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1EBABA18"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Exchanges must provide various forms of consumer assistance in order to fulfill the requirements of 45 CFR §155.205(d) and (e). </w:t>
      </w:r>
    </w:p>
    <w:p w14:paraId="7C81F499"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2091862C"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2.</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Information Users</w:t>
      </w:r>
    </w:p>
    <w:p w14:paraId="09D511BE"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E164BA3"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Under the terms of the Navigator grant program</w:t>
      </w:r>
      <w:r w:rsidR="00A31EBD">
        <w:rPr>
          <w:rFonts w:ascii="Times New Roman" w:eastAsia="Times New Roman" w:hAnsi="Times New Roman" w:cs="Times New Roman"/>
        </w:rPr>
        <w:t>,</w:t>
      </w:r>
      <w:r w:rsidRPr="005D3918">
        <w:rPr>
          <w:rFonts w:ascii="Times New Roman" w:eastAsia="Times New Roman" w:hAnsi="Times New Roman" w:cs="Times New Roman"/>
          <w:vertAlign w:val="superscript"/>
        </w:rPr>
        <w:footnoteReference w:id="3"/>
      </w:r>
      <w:r w:rsidRPr="005D3918">
        <w:rPr>
          <w:rFonts w:ascii="Times New Roman" w:eastAsia="Times New Roman" w:hAnsi="Times New Roman" w:cs="Times New Roman"/>
        </w:rPr>
        <w:t xml:space="preserve"> Navigator awardees will be required to provide progress reports</w:t>
      </w:r>
      <w:r w:rsidR="00CC5DF1">
        <w:rPr>
          <w:rFonts w:ascii="Times New Roman" w:eastAsia="Times New Roman" w:hAnsi="Times New Roman" w:cs="Times New Roman"/>
        </w:rPr>
        <w:t xml:space="preserve"> on a weekly, monthly, and </w:t>
      </w:r>
      <w:r w:rsidRPr="005D3918">
        <w:rPr>
          <w:rFonts w:ascii="Times New Roman" w:eastAsia="Times New Roman" w:hAnsi="Times New Roman" w:cs="Times New Roman"/>
        </w:rPr>
        <w:t xml:space="preserve">quarterly </w:t>
      </w:r>
      <w:r w:rsidR="00CC5DF1">
        <w:rPr>
          <w:rFonts w:ascii="Times New Roman" w:eastAsia="Times New Roman" w:hAnsi="Times New Roman" w:cs="Times New Roman"/>
        </w:rPr>
        <w:t xml:space="preserve">basis </w:t>
      </w:r>
      <w:r w:rsidRPr="005D3918">
        <w:rPr>
          <w:rFonts w:ascii="Times New Roman" w:eastAsia="Times New Roman" w:hAnsi="Times New Roman" w:cs="Times New Roman"/>
        </w:rPr>
        <w:t>during the 12 month period of performance, and a final report at the end of the period. Progress reports will outline</w:t>
      </w:r>
      <w:r w:rsidR="00940298">
        <w:rPr>
          <w:rFonts w:ascii="Times New Roman" w:eastAsia="Times New Roman" w:hAnsi="Times New Roman" w:cs="Times New Roman"/>
        </w:rPr>
        <w:t xml:space="preserve"> activities such as</w:t>
      </w:r>
      <w:r w:rsidRPr="005D3918">
        <w:rPr>
          <w:rFonts w:ascii="Times New Roman" w:eastAsia="Times New Roman" w:hAnsi="Times New Roman" w:cs="Times New Roman"/>
        </w:rPr>
        <w:t>:</w:t>
      </w:r>
    </w:p>
    <w:p w14:paraId="48608D19"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3B11CC9A" w14:textId="77777777" w:rsidR="005D3918" w:rsidRPr="005D3918" w:rsidRDefault="005D3918" w:rsidP="005D3918">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How grant funds were used;</w:t>
      </w:r>
    </w:p>
    <w:p w14:paraId="34E30597" w14:textId="77777777" w:rsidR="005D3918" w:rsidRPr="005D3918" w:rsidRDefault="005D3918" w:rsidP="005D3918">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Details of measureable outcomes;</w:t>
      </w:r>
    </w:p>
    <w:p w14:paraId="045A3CF0" w14:textId="77777777" w:rsidR="005D3918" w:rsidRPr="005D3918" w:rsidRDefault="005D3918" w:rsidP="005D3918">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The program’s progress;</w:t>
      </w:r>
    </w:p>
    <w:p w14:paraId="14E076D1" w14:textId="77777777" w:rsidR="005D3918" w:rsidRPr="005D3918" w:rsidRDefault="005D3918" w:rsidP="005D3918">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lastRenderedPageBreak/>
        <w:t>Descriptions of any barriers encountered;</w:t>
      </w:r>
    </w:p>
    <w:p w14:paraId="023AE92D" w14:textId="77777777" w:rsidR="005D3918" w:rsidRPr="005D3918" w:rsidRDefault="005D3918" w:rsidP="005D3918">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Types of referrals to other entities;</w:t>
      </w:r>
    </w:p>
    <w:p w14:paraId="29100E22" w14:textId="77777777" w:rsidR="005D3918" w:rsidRPr="005D3918" w:rsidRDefault="005D3918" w:rsidP="005D3918">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Specific education and outreach efforts;</w:t>
      </w:r>
      <w:r w:rsidR="00CC5DF1">
        <w:rPr>
          <w:rFonts w:ascii="Times New Roman" w:eastAsia="Times New Roman" w:hAnsi="Times New Roman" w:cs="Times New Roman"/>
        </w:rPr>
        <w:t xml:space="preserve"> and</w:t>
      </w:r>
    </w:p>
    <w:p w14:paraId="67FAFD54" w14:textId="77777777" w:rsidR="005D3918" w:rsidRPr="005D3918" w:rsidRDefault="005D3918" w:rsidP="005D3918">
      <w:pPr>
        <w:widowControl w:val="0"/>
        <w:numPr>
          <w:ilvl w:val="0"/>
          <w:numId w:val="3"/>
        </w:numPr>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Key findings and recommendations.</w:t>
      </w:r>
    </w:p>
    <w:p w14:paraId="22D55B3B"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6E19A67F"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Awardees will submit their progress reports electronically to CMS staff for </w:t>
      </w:r>
      <w:r w:rsidR="00901B9C">
        <w:rPr>
          <w:rFonts w:ascii="Times New Roman" w:eastAsia="Times New Roman" w:hAnsi="Times New Roman" w:cs="Times New Roman"/>
        </w:rPr>
        <w:t>evaluation</w:t>
      </w:r>
      <w:r w:rsidR="00A31EBD">
        <w:rPr>
          <w:rFonts w:ascii="Times New Roman" w:eastAsia="Times New Roman" w:hAnsi="Times New Roman" w:cs="Times New Roman"/>
        </w:rPr>
        <w:t xml:space="preserve"> and </w:t>
      </w:r>
      <w:r w:rsidRPr="005D3918">
        <w:rPr>
          <w:rFonts w:ascii="Times New Roman" w:eastAsia="Times New Roman" w:hAnsi="Times New Roman" w:cs="Times New Roman"/>
        </w:rPr>
        <w:t xml:space="preserve">analysis. The results of </w:t>
      </w:r>
      <w:r w:rsidR="00A31EBD">
        <w:rPr>
          <w:rFonts w:ascii="Times New Roman" w:eastAsia="Times New Roman" w:hAnsi="Times New Roman" w:cs="Times New Roman"/>
        </w:rPr>
        <w:t xml:space="preserve">this </w:t>
      </w:r>
      <w:r w:rsidR="00901B9C">
        <w:rPr>
          <w:rFonts w:ascii="Times New Roman" w:eastAsia="Times New Roman" w:hAnsi="Times New Roman" w:cs="Times New Roman"/>
        </w:rPr>
        <w:t>evaluation</w:t>
      </w:r>
      <w:r w:rsidRPr="005D3918">
        <w:rPr>
          <w:rFonts w:ascii="Times New Roman" w:eastAsia="Times New Roman" w:hAnsi="Times New Roman" w:cs="Times New Roman"/>
        </w:rPr>
        <w:t xml:space="preserve"> will provide feedback on the effectiveness of the Navigator Programs, in </w:t>
      </w:r>
      <w:r w:rsidRPr="00940298">
        <w:rPr>
          <w:rFonts w:ascii="Times New Roman" w:eastAsia="Times New Roman" w:hAnsi="Times New Roman" w:cs="Times New Roman"/>
        </w:rPr>
        <w:t>order that CMS leadership may evaluate the effectiveness of the program and address any areas that need revisions.</w:t>
      </w:r>
    </w:p>
    <w:p w14:paraId="69153B96" w14:textId="77777777" w:rsidR="005D3918" w:rsidRPr="005D3918" w:rsidRDefault="005D3918" w:rsidP="005D3918">
      <w:pPr>
        <w:autoSpaceDE w:val="0"/>
        <w:autoSpaceDN w:val="0"/>
        <w:adjustRightInd w:val="0"/>
        <w:spacing w:after="0" w:line="240" w:lineRule="auto"/>
        <w:rPr>
          <w:rFonts w:ascii="Times New Roman" w:eastAsia="Calibri" w:hAnsi="Times New Roman" w:cs="Times New Roman"/>
        </w:rPr>
      </w:pPr>
    </w:p>
    <w:p w14:paraId="6E9BE79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u w:val="single"/>
        </w:rPr>
      </w:pPr>
      <w:r w:rsidRPr="005D3918">
        <w:rPr>
          <w:rFonts w:ascii="Times New Roman" w:eastAsia="Times New Roman" w:hAnsi="Times New Roman" w:cs="Times New Roman"/>
          <w:b/>
          <w:sz w:val="24"/>
          <w:szCs w:val="24"/>
        </w:rPr>
        <w:t>3.</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Use of Information Technology</w:t>
      </w:r>
    </w:p>
    <w:p w14:paraId="6E10A6F4" w14:textId="77777777" w:rsidR="005D3918" w:rsidRPr="00C051A3"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A942B3">
        <w:rPr>
          <w:rFonts w:ascii="Times New Roman" w:eastAsia="Times New Roman" w:hAnsi="Times New Roman" w:cs="Times New Roman"/>
        </w:rPr>
        <w:t>Awardees are required to log and track information on consumers assisted through the eligibility and enrollment process in order to</w:t>
      </w:r>
      <w:r w:rsidRPr="00C051A3">
        <w:rPr>
          <w:rFonts w:ascii="Times New Roman" w:eastAsia="Times New Roman" w:hAnsi="Times New Roman" w:cs="Times New Roman"/>
        </w:rPr>
        <w:t xml:space="preserve"> report required data elements to CMS</w:t>
      </w:r>
      <w:r w:rsidR="0091189F" w:rsidRPr="00C051A3">
        <w:rPr>
          <w:rFonts w:ascii="Times New Roman" w:eastAsia="Times New Roman" w:hAnsi="Times New Roman" w:cs="Times New Roman"/>
        </w:rPr>
        <w:t xml:space="preserve"> weekly, monthly,</w:t>
      </w:r>
      <w:r w:rsidRPr="00C051A3">
        <w:rPr>
          <w:rFonts w:ascii="Times New Roman" w:eastAsia="Times New Roman" w:hAnsi="Times New Roman" w:cs="Times New Roman"/>
        </w:rPr>
        <w:t xml:space="preserve"> quarterly</w:t>
      </w:r>
      <w:r w:rsidR="0091189F" w:rsidRPr="00C051A3">
        <w:rPr>
          <w:rFonts w:ascii="Times New Roman" w:eastAsia="Times New Roman" w:hAnsi="Times New Roman" w:cs="Times New Roman"/>
        </w:rPr>
        <w:t>,</w:t>
      </w:r>
      <w:r w:rsidRPr="00C051A3">
        <w:rPr>
          <w:rFonts w:ascii="Times New Roman" w:eastAsia="Times New Roman" w:hAnsi="Times New Roman" w:cs="Times New Roman"/>
        </w:rPr>
        <w:t xml:space="preserve"> and annually. An awardee should be able to provide </w:t>
      </w:r>
      <w:r w:rsidR="00D3363C" w:rsidRPr="00C051A3">
        <w:rPr>
          <w:rFonts w:ascii="Times New Roman" w:eastAsia="Times New Roman" w:hAnsi="Times New Roman" w:cs="Times New Roman"/>
        </w:rPr>
        <w:t>data</w:t>
      </w:r>
      <w:r w:rsidRPr="00C051A3">
        <w:rPr>
          <w:rFonts w:ascii="Times New Roman" w:eastAsia="Times New Roman" w:hAnsi="Times New Roman" w:cs="Times New Roman"/>
        </w:rPr>
        <w:t>, which include but are not limited to</w:t>
      </w:r>
      <w:r w:rsidR="00901B9C" w:rsidRPr="00C051A3">
        <w:rPr>
          <w:rFonts w:ascii="Times New Roman" w:eastAsia="Times New Roman" w:hAnsi="Times New Roman" w:cs="Times New Roman"/>
        </w:rPr>
        <w:t>,</w:t>
      </w:r>
      <w:r w:rsidRPr="00C051A3">
        <w:rPr>
          <w:rFonts w:ascii="Times New Roman" w:eastAsia="Times New Roman" w:hAnsi="Times New Roman" w:cs="Times New Roman"/>
        </w:rPr>
        <w:t xml:space="preserve"> the number of consumers </w:t>
      </w:r>
      <w:r w:rsidR="00D3363C" w:rsidRPr="00C051A3">
        <w:rPr>
          <w:rFonts w:ascii="Times New Roman" w:eastAsia="Times New Roman" w:hAnsi="Times New Roman" w:cs="Times New Roman"/>
        </w:rPr>
        <w:t>assisted with creating an account</w:t>
      </w:r>
      <w:r w:rsidR="00901B9C" w:rsidRPr="00C051A3">
        <w:rPr>
          <w:rFonts w:ascii="Times New Roman" w:eastAsia="Times New Roman" w:hAnsi="Times New Roman" w:cs="Times New Roman"/>
        </w:rPr>
        <w:t>;</w:t>
      </w:r>
      <w:r w:rsidR="00D3363C" w:rsidRPr="00C051A3">
        <w:rPr>
          <w:rFonts w:ascii="Times New Roman" w:eastAsia="Times New Roman" w:hAnsi="Times New Roman" w:cs="Times New Roman"/>
        </w:rPr>
        <w:t xml:space="preserve"> consumers assisted with eligibility determinations</w:t>
      </w:r>
      <w:r w:rsidR="00901B9C" w:rsidRPr="00C051A3">
        <w:rPr>
          <w:rFonts w:ascii="Times New Roman" w:eastAsia="Times New Roman" w:hAnsi="Times New Roman" w:cs="Times New Roman"/>
        </w:rPr>
        <w:t xml:space="preserve">; </w:t>
      </w:r>
      <w:r w:rsidR="00D3363C" w:rsidRPr="00C051A3">
        <w:rPr>
          <w:rFonts w:ascii="Times New Roman" w:eastAsia="Times New Roman" w:hAnsi="Times New Roman" w:cs="Times New Roman"/>
        </w:rPr>
        <w:t xml:space="preserve">consumers assisted with comparing plans; </w:t>
      </w:r>
      <w:r w:rsidR="00901B9C" w:rsidRPr="00C051A3">
        <w:rPr>
          <w:rFonts w:ascii="Times New Roman" w:eastAsia="Times New Roman" w:hAnsi="Times New Roman" w:cs="Times New Roman"/>
        </w:rPr>
        <w:t>and</w:t>
      </w:r>
      <w:r w:rsidR="00D3363C" w:rsidRPr="00C051A3">
        <w:rPr>
          <w:rFonts w:ascii="Times New Roman" w:eastAsia="Times New Roman" w:hAnsi="Times New Roman" w:cs="Times New Roman"/>
        </w:rPr>
        <w:t xml:space="preserve"> </w:t>
      </w:r>
      <w:r w:rsidRPr="00C051A3">
        <w:rPr>
          <w:rFonts w:ascii="Times New Roman" w:eastAsia="Times New Roman" w:hAnsi="Times New Roman" w:cs="Times New Roman"/>
        </w:rPr>
        <w:t xml:space="preserve">the number of consumers </w:t>
      </w:r>
      <w:r w:rsidR="00D3363C" w:rsidRPr="00C051A3">
        <w:rPr>
          <w:rFonts w:ascii="Times New Roman" w:eastAsia="Times New Roman" w:hAnsi="Times New Roman" w:cs="Times New Roman"/>
        </w:rPr>
        <w:t>assisted with selecting and enrolling in a plan</w:t>
      </w:r>
      <w:r w:rsidRPr="00C051A3">
        <w:rPr>
          <w:rFonts w:ascii="Times New Roman" w:eastAsia="Times New Roman" w:hAnsi="Times New Roman" w:cs="Times New Roman"/>
        </w:rPr>
        <w:t xml:space="preserve">. </w:t>
      </w:r>
      <w:r w:rsidR="00D3363C" w:rsidRPr="00C051A3">
        <w:rPr>
          <w:rFonts w:ascii="Times New Roman" w:eastAsia="Times New Roman" w:hAnsi="Times New Roman" w:cs="Times New Roman"/>
        </w:rPr>
        <w:t>Awardees</w:t>
      </w:r>
      <w:r w:rsidRPr="00C051A3">
        <w:rPr>
          <w:rFonts w:ascii="Times New Roman" w:eastAsia="Times New Roman" w:hAnsi="Times New Roman" w:cs="Times New Roman"/>
        </w:rPr>
        <w:t xml:space="preserve"> should also track </w:t>
      </w:r>
      <w:r w:rsidR="00901B9C" w:rsidRPr="00C051A3">
        <w:rPr>
          <w:rFonts w:ascii="Times New Roman" w:eastAsia="Times New Roman" w:hAnsi="Times New Roman" w:cs="Times New Roman"/>
        </w:rPr>
        <w:t xml:space="preserve">information on </w:t>
      </w:r>
      <w:r w:rsidR="00D3363C" w:rsidRPr="00C051A3">
        <w:rPr>
          <w:rFonts w:ascii="Times New Roman" w:eastAsia="Times New Roman" w:hAnsi="Times New Roman" w:cs="Times New Roman"/>
        </w:rPr>
        <w:t>consumers who were</w:t>
      </w:r>
      <w:r w:rsidRPr="00C051A3">
        <w:rPr>
          <w:rFonts w:ascii="Times New Roman" w:eastAsia="Times New Roman" w:hAnsi="Times New Roman" w:cs="Times New Roman"/>
        </w:rPr>
        <w:t xml:space="preserve"> referred to other health care programs such as TRICARE, VA coverage</w:t>
      </w:r>
      <w:r w:rsidR="00901B9C" w:rsidRPr="00C051A3">
        <w:rPr>
          <w:rFonts w:ascii="Times New Roman" w:eastAsia="Times New Roman" w:hAnsi="Times New Roman" w:cs="Times New Roman"/>
        </w:rPr>
        <w:t>,</w:t>
      </w:r>
      <w:r w:rsidRPr="00C051A3">
        <w:rPr>
          <w:rFonts w:ascii="Times New Roman" w:eastAsia="Times New Roman" w:hAnsi="Times New Roman" w:cs="Times New Roman"/>
        </w:rPr>
        <w:t xml:space="preserve"> and Medicare</w:t>
      </w:r>
      <w:r w:rsidR="00901B9C" w:rsidRPr="00C051A3">
        <w:rPr>
          <w:rFonts w:ascii="Times New Roman" w:eastAsia="Times New Roman" w:hAnsi="Times New Roman" w:cs="Times New Roman"/>
        </w:rPr>
        <w:t xml:space="preserve">; </w:t>
      </w:r>
      <w:r w:rsidRPr="00C051A3">
        <w:rPr>
          <w:rFonts w:ascii="Times New Roman" w:eastAsia="Times New Roman" w:hAnsi="Times New Roman" w:cs="Times New Roman"/>
        </w:rPr>
        <w:t>and</w:t>
      </w:r>
      <w:r w:rsidR="00901B9C" w:rsidRPr="00C051A3">
        <w:rPr>
          <w:rFonts w:ascii="Times New Roman" w:eastAsia="Times New Roman" w:hAnsi="Times New Roman" w:cs="Times New Roman"/>
        </w:rPr>
        <w:t>,</w:t>
      </w:r>
      <w:r w:rsidRPr="00C051A3">
        <w:rPr>
          <w:rFonts w:ascii="Times New Roman" w:eastAsia="Times New Roman" w:hAnsi="Times New Roman" w:cs="Times New Roman"/>
        </w:rPr>
        <w:t xml:space="preserve"> other information detailed in the reporting templates. </w:t>
      </w:r>
    </w:p>
    <w:p w14:paraId="0FE1DED9"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672ED637"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All Navigator awardees will submit their progress reports electronically to CMS staff for evaluation and analysis.  Navigator entities will </w:t>
      </w:r>
      <w:r w:rsidR="00901B9C">
        <w:rPr>
          <w:rFonts w:ascii="Times New Roman" w:eastAsia="Times New Roman" w:hAnsi="Times New Roman" w:cs="Times New Roman"/>
        </w:rPr>
        <w:t>receive</w:t>
      </w:r>
      <w:r w:rsidRPr="005D3918">
        <w:rPr>
          <w:rFonts w:ascii="Times New Roman" w:eastAsia="Times New Roman" w:hAnsi="Times New Roman" w:cs="Times New Roman"/>
        </w:rPr>
        <w:t xml:space="preserve"> instructions on how they are to create and submit progress reports</w:t>
      </w:r>
      <w:r w:rsidR="00901B9C">
        <w:rPr>
          <w:rFonts w:ascii="Times New Roman" w:eastAsia="Times New Roman" w:hAnsi="Times New Roman" w:cs="Times New Roman"/>
        </w:rPr>
        <w:t>.</w:t>
      </w:r>
      <w:r w:rsidRPr="005D3918">
        <w:rPr>
          <w:rFonts w:ascii="Times New Roman" w:eastAsia="Times New Roman" w:hAnsi="Times New Roman" w:cs="Times New Roman"/>
        </w:rPr>
        <w:t xml:space="preserve"> Details on the specific electronic format for submission will be made available to Navigators after awards are made. </w:t>
      </w:r>
    </w:p>
    <w:p w14:paraId="0ADCDC58"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55FDBFB5"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Reports sent to CMS will not contain personally identifiable information. </w:t>
      </w:r>
    </w:p>
    <w:p w14:paraId="02B07540"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468EBA5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4"/>
          <w:szCs w:val="24"/>
          <w:u w:val="single"/>
        </w:rPr>
      </w:pPr>
      <w:r w:rsidRPr="005D3918">
        <w:rPr>
          <w:rFonts w:ascii="Times New Roman" w:eastAsia="Times New Roman" w:hAnsi="Times New Roman" w:cs="Times New Roman"/>
          <w:b/>
          <w:sz w:val="24"/>
          <w:szCs w:val="24"/>
          <w:u w:val="single"/>
        </w:rPr>
        <w:t>Government Paperwork Elimination Act (GPEA)</w:t>
      </w:r>
    </w:p>
    <w:p w14:paraId="6C8F8E3F"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A50F44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0"/>
          <w:szCs w:val="20"/>
        </w:rPr>
      </w:pPr>
      <w:r w:rsidRPr="005D3918">
        <w:rPr>
          <w:rFonts w:ascii="Times New Roman" w:eastAsia="Times New Roman" w:hAnsi="Times New Roman" w:cs="Times New Roman"/>
          <w:b/>
          <w:i/>
          <w:sz w:val="20"/>
          <w:szCs w:val="20"/>
        </w:rPr>
        <w:t>Is this collection currently available for completion electronically?</w:t>
      </w:r>
    </w:p>
    <w:p w14:paraId="6EB84F7C" w14:textId="77777777" w:rsidR="005D3918" w:rsidRPr="005D3918" w:rsidRDefault="005D3918"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2FCE4661" w14:textId="77777777" w:rsidR="005D3918" w:rsidRPr="005D3918" w:rsidRDefault="008375B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375B8">
        <w:rPr>
          <w:rFonts w:ascii="Times New Roman" w:eastAsia="Times New Roman" w:hAnsi="Times New Roman" w:cs="Times New Roman"/>
        </w:rPr>
        <w:t>Yes, the data collection elements have been determined and are available for completion electronically.</w:t>
      </w:r>
      <w:r w:rsidRPr="005D3918" w:rsidDel="008375B8">
        <w:rPr>
          <w:rFonts w:ascii="Times New Roman" w:eastAsia="Times New Roman" w:hAnsi="Times New Roman" w:cs="Times New Roman"/>
        </w:rPr>
        <w:t xml:space="preserve"> </w:t>
      </w:r>
    </w:p>
    <w:p w14:paraId="176EB44F" w14:textId="77777777" w:rsidR="00901B9C" w:rsidRDefault="00901B9C" w:rsidP="0097508F">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sz w:val="20"/>
          <w:szCs w:val="20"/>
        </w:rPr>
      </w:pPr>
    </w:p>
    <w:p w14:paraId="0D07EF9A" w14:textId="77777777" w:rsidR="005D3918" w:rsidRPr="005D3918" w:rsidRDefault="005D3918" w:rsidP="0097508F">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Does this collection require a signature from the respondent(s)?</w:t>
      </w:r>
    </w:p>
    <w:p w14:paraId="047FA391"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2FB2A321" w14:textId="77777777" w:rsidR="005D3918" w:rsidRPr="005D3918" w:rsidRDefault="005D3918" w:rsidP="005D3918">
      <w:pPr>
        <w:widowControl w:val="0"/>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b/>
          <w:i/>
          <w:sz w:val="20"/>
          <w:szCs w:val="20"/>
        </w:rPr>
      </w:pPr>
      <w:r w:rsidRPr="005D3918">
        <w:rPr>
          <w:rFonts w:ascii="Times New Roman" w:eastAsia="Times New Roman" w:hAnsi="Times New Roman" w:cs="Times New Roman"/>
        </w:rPr>
        <w:t>Navigator awardees will submit progress reports using the format prescribed by CMS. While they have to identify themselves, there is no requirement for an electronic signature.</w:t>
      </w:r>
      <w:r w:rsidRPr="005D3918">
        <w:rPr>
          <w:rFonts w:ascii="Times New Roman" w:eastAsia="Times New Roman" w:hAnsi="Times New Roman" w:cs="Times New Roman"/>
          <w:b/>
          <w:i/>
          <w:sz w:val="20"/>
          <w:szCs w:val="20"/>
        </w:rPr>
        <w:t xml:space="preserve"> </w:t>
      </w:r>
    </w:p>
    <w:p w14:paraId="7328FE54"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sz w:val="20"/>
          <w:szCs w:val="20"/>
        </w:rPr>
      </w:pPr>
    </w:p>
    <w:p w14:paraId="06B1D87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If CMS had the capability of accepting electronic signature(s), could this collection be made available electronically?</w:t>
      </w:r>
    </w:p>
    <w:p w14:paraId="6FC9780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1F0EDD52" w14:textId="77777777" w:rsidR="005D3918" w:rsidRPr="005D3918" w:rsidRDefault="005D3918" w:rsidP="005D3918">
      <w:pPr>
        <w:widowControl w:val="0"/>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Not applicable.  The collection will be made electronically.  An e-signature will not be required.</w:t>
      </w:r>
    </w:p>
    <w:p w14:paraId="184D4392"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725F50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If this collection isn’t currently electronic but will be made electronic in the future, please give a date (month &amp; year) as to when this will be available electronically and explain why it can’t be done sooner.</w:t>
      </w:r>
    </w:p>
    <w:p w14:paraId="36360834"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51E573A1" w14:textId="77777777" w:rsidR="005D3918" w:rsidRPr="005D3918" w:rsidRDefault="005D3918" w:rsidP="005D3918">
      <w:pPr>
        <w:widowControl w:val="0"/>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Not applicable.  The collection will be made electronically.</w:t>
      </w:r>
    </w:p>
    <w:p w14:paraId="6A91BEED"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456895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If this collection cannot be made electronic, or if it isn’t cost beneficial to make it electronic, please explain.</w:t>
      </w:r>
    </w:p>
    <w:p w14:paraId="36DF1F54"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28C19BD4" w14:textId="77777777" w:rsidR="005D3918" w:rsidRPr="005D3918" w:rsidRDefault="005D3918" w:rsidP="005D3918">
      <w:pPr>
        <w:widowControl w:val="0"/>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sz w:val="24"/>
          <w:szCs w:val="24"/>
        </w:rPr>
      </w:pPr>
      <w:r w:rsidRPr="005D3918">
        <w:rPr>
          <w:rFonts w:ascii="Times New Roman" w:eastAsia="Times New Roman" w:hAnsi="Times New Roman" w:cs="Times New Roman"/>
        </w:rPr>
        <w:t xml:space="preserve">Not applicable.  The collection will be made electronically.  </w:t>
      </w:r>
    </w:p>
    <w:p w14:paraId="2683E45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CDBACA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4.</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Duplication of Efforts</w:t>
      </w:r>
    </w:p>
    <w:p w14:paraId="027B74B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5392F20"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rPr>
      </w:pPr>
      <w:r w:rsidRPr="005D3918">
        <w:rPr>
          <w:rFonts w:ascii="Times New Roman" w:eastAsia="Times New Roman" w:hAnsi="Times New Roman" w:cs="Times New Roman"/>
        </w:rPr>
        <w:t xml:space="preserve">This information collection does not duplicate any other effort and the information cannot be obtained from any other source.  </w:t>
      </w:r>
    </w:p>
    <w:p w14:paraId="0DD1C3A2"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434AE2A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u w:val="single"/>
        </w:rPr>
      </w:pPr>
      <w:r w:rsidRPr="005D3918">
        <w:rPr>
          <w:rFonts w:ascii="Times New Roman" w:eastAsia="Times New Roman" w:hAnsi="Times New Roman" w:cs="Times New Roman"/>
          <w:b/>
          <w:sz w:val="24"/>
          <w:szCs w:val="24"/>
        </w:rPr>
        <w:t>5.</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Small Businesses</w:t>
      </w:r>
    </w:p>
    <w:p w14:paraId="2AE55751"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p>
    <w:p w14:paraId="3B537892" w14:textId="77777777" w:rsidR="005D3918" w:rsidRPr="00A942B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rPr>
      </w:pPr>
      <w:r w:rsidRPr="005D3918">
        <w:rPr>
          <w:rFonts w:ascii="Times New Roman" w:eastAsia="Times New Roman" w:hAnsi="Times New Roman" w:cs="Times New Roman"/>
          <w:b/>
          <w:sz w:val="24"/>
          <w:szCs w:val="24"/>
        </w:rPr>
        <w:tab/>
      </w:r>
      <w:r w:rsidRPr="00A942B3">
        <w:rPr>
          <w:rFonts w:ascii="Times New Roman" w:eastAsia="Times New Roman" w:hAnsi="Times New Roman" w:cs="Times New Roman"/>
        </w:rPr>
        <w:t>There are no unique impacts to small businesses involved.</w:t>
      </w:r>
    </w:p>
    <w:p w14:paraId="0C455115"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A44568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6.</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Less Frequent Collection</w:t>
      </w:r>
    </w:p>
    <w:p w14:paraId="0AB7CF2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8931D21" w14:textId="4D8C055E" w:rsidR="005D3918" w:rsidRPr="005D3918" w:rsidRDefault="005D3918" w:rsidP="007D56C6">
      <w:pPr>
        <w:rPr>
          <w:rFonts w:ascii="Times New Roman" w:eastAsia="Times New Roman" w:hAnsi="Times New Roman" w:cs="Times New Roman"/>
        </w:rPr>
      </w:pPr>
      <w:r w:rsidRPr="007D56C6">
        <w:rPr>
          <w:rFonts w:ascii="Times New Roman" w:eastAsia="Times New Roman" w:hAnsi="Times New Roman" w:cs="Times New Roman"/>
        </w:rPr>
        <w:t>It is anticipated that Navigators may be contacted by potentially hundreds, if not thousands, of consumers per month.</w:t>
      </w:r>
      <w:r w:rsidRPr="007D56C6">
        <w:rPr>
          <w:rFonts w:ascii="Times New Roman" w:eastAsia="Times New Roman" w:hAnsi="Times New Roman" w:cs="Times New Roman"/>
          <w:color w:val="FF0000"/>
        </w:rPr>
        <w:t xml:space="preserve">  </w:t>
      </w:r>
      <w:r w:rsidRPr="007D56C6">
        <w:rPr>
          <w:rFonts w:ascii="Times New Roman" w:eastAsia="Times New Roman" w:hAnsi="Times New Roman" w:cs="Times New Roman"/>
        </w:rPr>
        <w:t xml:space="preserve">Close monitoring, through data collection reports, of the nature of these contacts will help identify any concerns with implementation.  </w:t>
      </w:r>
      <w:r w:rsidR="00C9487E" w:rsidRPr="007D56C6">
        <w:rPr>
          <w:rFonts w:ascii="Times New Roman" w:hAnsi="Times New Roman" w:cs="Times New Roman"/>
        </w:rPr>
        <w:t>Furthermore</w:t>
      </w:r>
      <w:r w:rsidR="00C9487E">
        <w:rPr>
          <w:rFonts w:ascii="Times New Roman" w:hAnsi="Times New Roman" w:cs="Times New Roman"/>
        </w:rPr>
        <w:t>, i</w:t>
      </w:r>
      <w:r w:rsidR="00C9487E" w:rsidRPr="00C9487E">
        <w:rPr>
          <w:rFonts w:ascii="Times New Roman" w:hAnsi="Times New Roman" w:cs="Times New Roman"/>
        </w:rPr>
        <w:t>t</w:t>
      </w:r>
      <w:r w:rsidR="00A93C9C">
        <w:rPr>
          <w:rFonts w:ascii="Times New Roman" w:hAnsi="Times New Roman" w:cs="Times New Roman"/>
        </w:rPr>
        <w:t xml:space="preserve"> </w:t>
      </w:r>
      <w:r w:rsidR="00C9487E" w:rsidRPr="00C9487E">
        <w:rPr>
          <w:rFonts w:ascii="Times New Roman" w:hAnsi="Times New Roman" w:cs="Times New Roman"/>
        </w:rPr>
        <w:t>is necessary to collect metrics on a weekly basis due to the nature of the program</w:t>
      </w:r>
      <w:r w:rsidR="00A93C9C">
        <w:rPr>
          <w:rFonts w:ascii="Times New Roman" w:hAnsi="Times New Roman" w:cs="Times New Roman"/>
        </w:rPr>
        <w:t xml:space="preserve"> and the</w:t>
      </w:r>
      <w:r w:rsidR="00C9487E" w:rsidRPr="00C9487E">
        <w:rPr>
          <w:rFonts w:ascii="Times New Roman" w:hAnsi="Times New Roman" w:cs="Times New Roman"/>
        </w:rPr>
        <w:t xml:space="preserve"> shorter open enrollment period this year. </w:t>
      </w:r>
      <w:r w:rsidR="00A93C9C">
        <w:rPr>
          <w:rFonts w:ascii="Times New Roman" w:hAnsi="Times New Roman" w:cs="Times New Roman"/>
        </w:rPr>
        <w:t>Solely c</w:t>
      </w:r>
      <w:r w:rsidR="00A93C9C" w:rsidRPr="00C9487E">
        <w:rPr>
          <w:rFonts w:ascii="Times New Roman" w:hAnsi="Times New Roman" w:cs="Times New Roman"/>
        </w:rPr>
        <w:t xml:space="preserve">ollecting data monthly would make it difficult to work with grantees to make </w:t>
      </w:r>
      <w:r w:rsidR="00A93C9C">
        <w:rPr>
          <w:rFonts w:ascii="Times New Roman" w:hAnsi="Times New Roman" w:cs="Times New Roman"/>
        </w:rPr>
        <w:t xml:space="preserve">necessary </w:t>
      </w:r>
      <w:r w:rsidR="00A93C9C" w:rsidRPr="00C9487E">
        <w:rPr>
          <w:rFonts w:ascii="Times New Roman" w:hAnsi="Times New Roman" w:cs="Times New Roman"/>
        </w:rPr>
        <w:t>adjustments to their strategy or performance during the critical open enrollment period. </w:t>
      </w:r>
      <w:r w:rsidR="00C9487E">
        <w:rPr>
          <w:rFonts w:ascii="Times New Roman" w:hAnsi="Times New Roman" w:cs="Times New Roman"/>
        </w:rPr>
        <w:t>The weekly metrics will be collected and aggregated</w:t>
      </w:r>
      <w:r w:rsidR="00A93C9C">
        <w:rPr>
          <w:rFonts w:ascii="Times New Roman" w:hAnsi="Times New Roman" w:cs="Times New Roman"/>
        </w:rPr>
        <w:t xml:space="preserve"> through the reporting collection system</w:t>
      </w:r>
      <w:r w:rsidR="00C9487E">
        <w:rPr>
          <w:rFonts w:ascii="Times New Roman" w:hAnsi="Times New Roman" w:cs="Times New Roman"/>
        </w:rPr>
        <w:t xml:space="preserve"> on a monthly basis</w:t>
      </w:r>
      <w:r w:rsidR="00A93C9C">
        <w:rPr>
          <w:rFonts w:ascii="Times New Roman" w:hAnsi="Times New Roman" w:cs="Times New Roman"/>
        </w:rPr>
        <w:t>, with only one additional question needing to be completed by the grantee for the monthly report</w:t>
      </w:r>
      <w:r w:rsidR="00C9487E">
        <w:rPr>
          <w:rFonts w:ascii="Times New Roman" w:hAnsi="Times New Roman" w:cs="Times New Roman"/>
        </w:rPr>
        <w:t>.</w:t>
      </w:r>
    </w:p>
    <w:p w14:paraId="4ED14E8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rPr>
      </w:pPr>
    </w:p>
    <w:p w14:paraId="4EBEA58D"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7.</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Special Circumstances</w:t>
      </w:r>
    </w:p>
    <w:p w14:paraId="02E1EC84"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03B32B6"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4"/>
          <w:szCs w:val="24"/>
        </w:rPr>
      </w:pPr>
      <w:r w:rsidRPr="005D3918">
        <w:rPr>
          <w:rFonts w:ascii="Times New Roman" w:eastAsia="Times New Roman" w:hAnsi="Times New Roman" w:cs="Times New Roman"/>
          <w:b/>
          <w:i/>
          <w:sz w:val="24"/>
          <w:szCs w:val="24"/>
        </w:rPr>
        <w:t>Explain any special circumstances that would cause an information collection to be con</w:t>
      </w:r>
      <w:r w:rsidRPr="005D3918">
        <w:rPr>
          <w:rFonts w:ascii="Times New Roman" w:eastAsia="Times New Roman" w:hAnsi="Times New Roman" w:cs="Times New Roman"/>
          <w:b/>
          <w:i/>
          <w:sz w:val="24"/>
          <w:szCs w:val="24"/>
        </w:rPr>
        <w:softHyphen/>
        <w:t>ducted in a manner:</w:t>
      </w:r>
    </w:p>
    <w:p w14:paraId="6A1530C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4"/>
          <w:szCs w:val="24"/>
        </w:rPr>
      </w:pPr>
    </w:p>
    <w:p w14:paraId="49FD5022"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Requiring respondents to report information to the agency more often than quarterly;</w:t>
      </w:r>
    </w:p>
    <w:p w14:paraId="15F7FC46"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6595CDB0" w14:textId="77777777" w:rsidR="005D3918" w:rsidRPr="005D3918" w:rsidRDefault="00F8729F"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Due to the cooperative agreements, CMS will be closely working with grantees to support the Navigator program</w:t>
      </w:r>
      <w:r w:rsidR="0044385D">
        <w:rPr>
          <w:rFonts w:ascii="Times New Roman" w:eastAsia="Times New Roman" w:hAnsi="Times New Roman" w:cs="Times New Roman"/>
        </w:rPr>
        <w:t>, particularly prior to and during the Marketplace open enrollment period</w:t>
      </w:r>
      <w:r>
        <w:rPr>
          <w:rFonts w:ascii="Times New Roman" w:eastAsia="Times New Roman" w:hAnsi="Times New Roman" w:cs="Times New Roman"/>
        </w:rPr>
        <w:t>.  The data col</w:t>
      </w:r>
      <w:r w:rsidR="0044749E">
        <w:rPr>
          <w:rFonts w:ascii="Times New Roman" w:eastAsia="Times New Roman" w:hAnsi="Times New Roman" w:cs="Times New Roman"/>
        </w:rPr>
        <w:t>lection requirements address</w:t>
      </w:r>
      <w:r>
        <w:rPr>
          <w:rFonts w:ascii="Times New Roman" w:eastAsia="Times New Roman" w:hAnsi="Times New Roman" w:cs="Times New Roman"/>
        </w:rPr>
        <w:t xml:space="preserve"> the frequency of reporting which includes weekly, monthly, and quarterly</w:t>
      </w:r>
      <w:r w:rsidR="0044749E">
        <w:rPr>
          <w:rFonts w:ascii="Times New Roman" w:eastAsia="Times New Roman" w:hAnsi="Times New Roman" w:cs="Times New Roman"/>
        </w:rPr>
        <w:t>.  Such data collection and reporting allow</w:t>
      </w:r>
      <w:r w:rsidR="00901B9C">
        <w:rPr>
          <w:rFonts w:ascii="Times New Roman" w:eastAsia="Times New Roman" w:hAnsi="Times New Roman" w:cs="Times New Roman"/>
        </w:rPr>
        <w:t>s</w:t>
      </w:r>
      <w:r w:rsidR="0044749E">
        <w:rPr>
          <w:rFonts w:ascii="Times New Roman" w:eastAsia="Times New Roman" w:hAnsi="Times New Roman" w:cs="Times New Roman"/>
        </w:rPr>
        <w:t xml:space="preserve"> for greater oversight and monitoring of programmatic activities</w:t>
      </w:r>
      <w:r w:rsidR="0044385D">
        <w:rPr>
          <w:rFonts w:ascii="Times New Roman" w:eastAsia="Times New Roman" w:hAnsi="Times New Roman" w:cs="Times New Roman"/>
        </w:rPr>
        <w:t xml:space="preserve"> prior to and during open enrollment</w:t>
      </w:r>
      <w:r w:rsidR="0044749E">
        <w:rPr>
          <w:rFonts w:ascii="Times New Roman" w:eastAsia="Times New Roman" w:hAnsi="Times New Roman" w:cs="Times New Roman"/>
        </w:rPr>
        <w:t>.</w:t>
      </w:r>
      <w:r w:rsidR="00901B9C">
        <w:rPr>
          <w:rFonts w:ascii="Times New Roman" w:eastAsia="Times New Roman" w:hAnsi="Times New Roman" w:cs="Times New Roman"/>
        </w:rPr>
        <w:t xml:space="preserve"> </w:t>
      </w:r>
    </w:p>
    <w:p w14:paraId="3F00C4FC"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Arial" w:eastAsia="Times New Roman" w:hAnsi="Arial" w:cs="Arial"/>
        </w:rPr>
      </w:pPr>
    </w:p>
    <w:p w14:paraId="1B91CE8B"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Requiring respondents to prepare a written response to a collection of information in fewer than 30 days after receipt of it;</w:t>
      </w:r>
    </w:p>
    <w:p w14:paraId="43AD598D"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6C5152C2"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If specific concerns are reported, the Secretary may require a more focused report to study the nature of these findings.</w:t>
      </w:r>
    </w:p>
    <w:p w14:paraId="06E0C2D5"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Arial" w:eastAsia="Times New Roman" w:hAnsi="Arial" w:cs="Arial"/>
        </w:rPr>
      </w:pPr>
    </w:p>
    <w:p w14:paraId="779F1DA6"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Requiring respondents to submit more than an original and two copies of any document;</w:t>
      </w:r>
    </w:p>
    <w:p w14:paraId="2E4152F4"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1B1838FA"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Not applicable.  CMS will not require more copies than an original and two copies of any document.</w:t>
      </w:r>
    </w:p>
    <w:p w14:paraId="0B4E9C9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Arial" w:eastAsia="Times New Roman" w:hAnsi="Arial" w:cs="Arial"/>
        </w:rPr>
      </w:pPr>
    </w:p>
    <w:p w14:paraId="61DA61E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Requiring respondents to retain records, other than health, medical, government contract, grant-in-aid, or tax records for more than three years;</w:t>
      </w:r>
    </w:p>
    <w:p w14:paraId="11EA262C"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5EC71E41"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Awardees must retain records for three years from date of notice of award for auditing purposes.</w:t>
      </w:r>
      <w:r w:rsidRPr="005D3918">
        <w:rPr>
          <w:rFonts w:ascii="Times New Roman" w:eastAsia="Times New Roman" w:hAnsi="Times New Roman" w:cs="Times New Roman"/>
          <w:color w:val="FF0000"/>
        </w:rPr>
        <w:t xml:space="preserve"> </w:t>
      </w:r>
    </w:p>
    <w:p w14:paraId="17E08D44"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1C98218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In connection with a statistical survey that is not designed to produce valid and reli</w:t>
      </w:r>
      <w:r w:rsidRPr="005D3918">
        <w:rPr>
          <w:rFonts w:ascii="Times New Roman" w:eastAsia="Times New Roman" w:hAnsi="Times New Roman" w:cs="Times New Roman"/>
          <w:b/>
          <w:i/>
          <w:sz w:val="20"/>
          <w:szCs w:val="20"/>
        </w:rPr>
        <w:softHyphen/>
        <w:t>able results that can be generalized to the universe of study;</w:t>
      </w:r>
    </w:p>
    <w:p w14:paraId="134AF7E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3E1469A6"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Not applicable.  Statistical surveys are not contemplated for this program.  The measureable data obtained from this program will generate important information to assure that the program is serving consumers as required.</w:t>
      </w:r>
    </w:p>
    <w:p w14:paraId="3025E94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9726EA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Requiring the use of a statistical data classi</w:t>
      </w:r>
      <w:r w:rsidRPr="005D3918">
        <w:rPr>
          <w:rFonts w:ascii="Times New Roman" w:eastAsia="Times New Roman" w:hAnsi="Times New Roman" w:cs="Times New Roman"/>
          <w:b/>
          <w:i/>
          <w:sz w:val="20"/>
          <w:szCs w:val="20"/>
        </w:rPr>
        <w:softHyphen/>
        <w:t>fication that has not been reviewed and approved by OMB;</w:t>
      </w:r>
    </w:p>
    <w:p w14:paraId="760BE92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41FCCAB2"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Statistical surveys are not contemplated for this program.  The measureable data obtained from this program will generate important information to assure that the program is serving consumers as intended.</w:t>
      </w:r>
    </w:p>
    <w:p w14:paraId="19F8F1CC"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E60DE7F"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That includes a pledge of confidentiality that is not supported by authority estab</w:t>
      </w:r>
      <w:r w:rsidRPr="005D3918">
        <w:rPr>
          <w:rFonts w:ascii="Times New Roman" w:eastAsia="Times New Roman" w:hAnsi="Times New Roman" w:cs="Times New Roman"/>
          <w:b/>
          <w:i/>
          <w:sz w:val="20"/>
          <w:szCs w:val="20"/>
        </w:rPr>
        <w:softHyphen/>
        <w:t>lished in statue or regulation that is not supported by disclosure and data security policies that are consistent with the pledge, or which unnecessarily impedes sharing of data with other agencies for compatible confidential use; or</w:t>
      </w:r>
    </w:p>
    <w:p w14:paraId="6544A19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14F86757" w14:textId="77777777" w:rsidR="005D3918" w:rsidRPr="005D3918" w:rsidRDefault="005D3918" w:rsidP="005D3918">
      <w:pPr>
        <w:widowControl w:val="0"/>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D3918">
        <w:rPr>
          <w:rFonts w:ascii="Times New Roman" w:eastAsia="Times New Roman" w:hAnsi="Times New Roman" w:cs="Times New Roman"/>
        </w:rPr>
        <w:t xml:space="preserve">Not applicable. </w:t>
      </w:r>
    </w:p>
    <w:p w14:paraId="18A138A5"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sz w:val="24"/>
          <w:szCs w:val="24"/>
        </w:rPr>
      </w:pPr>
    </w:p>
    <w:p w14:paraId="7C06C2B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Requiring respondents to submit proprietary trade secret, or other confidential information unless the agency can demon</w:t>
      </w:r>
      <w:r w:rsidRPr="005D3918">
        <w:rPr>
          <w:rFonts w:ascii="Times New Roman" w:eastAsia="Times New Roman" w:hAnsi="Times New Roman" w:cs="Times New Roman"/>
          <w:b/>
          <w:i/>
          <w:sz w:val="20"/>
          <w:szCs w:val="20"/>
        </w:rPr>
        <w:softHyphen/>
        <w:t>strate that it has instituted procedures to protect the information's confidentiality to the extent permitted by law.</w:t>
      </w:r>
    </w:p>
    <w:p w14:paraId="2A68F03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16D3A8F9"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Not applicable. This is outside the scope of our reporting requirements.</w:t>
      </w:r>
    </w:p>
    <w:p w14:paraId="51062722"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418128C"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8.</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Federal Register/Outside Consultation</w:t>
      </w:r>
    </w:p>
    <w:p w14:paraId="5A8C84D6"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i/>
        </w:rPr>
      </w:pPr>
    </w:p>
    <w:p w14:paraId="5BD0E8DF"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Describe efforts to consult with persons out</w:t>
      </w:r>
      <w:r w:rsidRPr="005D3918">
        <w:rPr>
          <w:rFonts w:ascii="Times New Roman" w:eastAsia="Times New Roman" w:hAnsi="Times New Roman" w:cs="Times New Roman"/>
          <w:b/>
          <w:i/>
          <w:sz w:val="20"/>
          <w:szCs w:val="20"/>
        </w:rPr>
        <w:softHyphen/>
        <w:t>side the agency to obtain their views on the availability of data, frequency of collection, the clarity of instructions and recordkeeping, disclosure, or reporting format (if any), and on the data elements to be recorded, disclosed, or reported.</w:t>
      </w:r>
    </w:p>
    <w:p w14:paraId="788298C3" w14:textId="77777777" w:rsidR="005D3918" w:rsidRPr="005D3918" w:rsidRDefault="005D3918"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rPr>
      </w:pPr>
      <w:r w:rsidRPr="005D3918">
        <w:rPr>
          <w:rFonts w:ascii="Times New Roman" w:eastAsia="Times New Roman" w:hAnsi="Times New Roman" w:cs="Times New Roman"/>
        </w:rPr>
        <w:t xml:space="preserve"> </w:t>
      </w:r>
    </w:p>
    <w:p w14:paraId="452B644E" w14:textId="77777777" w:rsidR="005D3918" w:rsidRPr="00CD3B6A" w:rsidRDefault="00B475F0"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rPr>
      </w:pPr>
      <w:r w:rsidRPr="00CD3B6A">
        <w:rPr>
          <w:rFonts w:ascii="Times New Roman" w:eastAsia="Times New Roman" w:hAnsi="Times New Roman" w:cs="Times New Roman"/>
        </w:rPr>
        <w:t xml:space="preserve">Following the 60-day comment period in the 79 CFR 20211; April 11, 2014, </w:t>
      </w:r>
      <w:r w:rsidR="005D3918" w:rsidRPr="00CD3B6A">
        <w:rPr>
          <w:rFonts w:ascii="Times New Roman" w:eastAsia="Times New Roman" w:hAnsi="Times New Roman" w:cs="Times New Roman"/>
        </w:rPr>
        <w:t xml:space="preserve">CMS </w:t>
      </w:r>
      <w:r w:rsidRPr="00CD3B6A">
        <w:rPr>
          <w:rFonts w:ascii="Times New Roman" w:eastAsia="Times New Roman" w:hAnsi="Times New Roman" w:cs="Times New Roman"/>
        </w:rPr>
        <w:t>received f</w:t>
      </w:r>
      <w:r w:rsidR="00A40105">
        <w:rPr>
          <w:rFonts w:ascii="Times New Roman" w:eastAsia="Times New Roman" w:hAnsi="Times New Roman" w:cs="Times New Roman"/>
        </w:rPr>
        <w:t>our</w:t>
      </w:r>
      <w:r w:rsidR="00FA5D2F">
        <w:rPr>
          <w:rFonts w:ascii="Times New Roman" w:eastAsia="Times New Roman" w:hAnsi="Times New Roman" w:cs="Times New Roman"/>
        </w:rPr>
        <w:t xml:space="preserve"> </w:t>
      </w:r>
      <w:r w:rsidRPr="00CD3B6A">
        <w:rPr>
          <w:rFonts w:ascii="Times New Roman" w:eastAsia="Times New Roman" w:hAnsi="Times New Roman" w:cs="Times New Roman"/>
        </w:rPr>
        <w:t>(</w:t>
      </w:r>
      <w:r w:rsidR="00A40105">
        <w:rPr>
          <w:rFonts w:ascii="Times New Roman" w:eastAsia="Times New Roman" w:hAnsi="Times New Roman" w:cs="Times New Roman"/>
        </w:rPr>
        <w:t>4</w:t>
      </w:r>
      <w:r w:rsidRPr="00CD3B6A">
        <w:rPr>
          <w:rFonts w:ascii="Times New Roman" w:eastAsia="Times New Roman" w:hAnsi="Times New Roman" w:cs="Times New Roman"/>
        </w:rPr>
        <w:t>) c</w:t>
      </w:r>
      <w:r w:rsidR="005D3918" w:rsidRPr="00CD3B6A">
        <w:rPr>
          <w:rFonts w:ascii="Times New Roman" w:eastAsia="Times New Roman" w:hAnsi="Times New Roman" w:cs="Times New Roman"/>
        </w:rPr>
        <w:t xml:space="preserve">omments from consumer assistance organizations and non-profit groups about the </w:t>
      </w:r>
      <w:r w:rsidRPr="00CD3B6A">
        <w:rPr>
          <w:rFonts w:ascii="Times New Roman" w:eastAsia="Times New Roman" w:hAnsi="Times New Roman" w:cs="Times New Roman"/>
        </w:rPr>
        <w:t xml:space="preserve">process </w:t>
      </w:r>
      <w:r w:rsidR="005D3918" w:rsidRPr="00CD3B6A">
        <w:rPr>
          <w:rFonts w:ascii="Times New Roman" w:eastAsia="Times New Roman" w:hAnsi="Times New Roman" w:cs="Times New Roman"/>
        </w:rPr>
        <w:t>of collecting data on Navigator activities</w:t>
      </w:r>
      <w:r w:rsidRPr="00CD3B6A">
        <w:rPr>
          <w:rFonts w:ascii="Times New Roman" w:eastAsia="Times New Roman" w:hAnsi="Times New Roman" w:cs="Times New Roman"/>
        </w:rPr>
        <w:t>.  Responses to the comments are available in Appendix A.</w:t>
      </w:r>
      <w:r w:rsidR="005D3918" w:rsidRPr="00CD3B6A">
        <w:rPr>
          <w:rFonts w:ascii="Times New Roman" w:eastAsia="Times New Roman" w:hAnsi="Times New Roman" w:cs="Times New Roman"/>
        </w:rPr>
        <w:t xml:space="preserve"> </w:t>
      </w:r>
    </w:p>
    <w:p w14:paraId="2CB3DABB" w14:textId="77777777" w:rsidR="005D3918" w:rsidRPr="005D3918" w:rsidRDefault="005D3918"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rPr>
      </w:pPr>
    </w:p>
    <w:p w14:paraId="0ADAFBF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r w:rsidRPr="005D3918">
        <w:rPr>
          <w:rFonts w:ascii="Times New Roman" w:eastAsia="Times New Roman" w:hAnsi="Times New Roman" w:cs="Times New Roman"/>
          <w:b/>
          <w:i/>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E01303D"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b/>
          <w:i/>
          <w:sz w:val="20"/>
          <w:szCs w:val="20"/>
        </w:rPr>
      </w:pPr>
    </w:p>
    <w:p w14:paraId="5EA45126" w14:textId="77777777" w:rsidR="005D3918" w:rsidRPr="005D3918" w:rsidRDefault="005D3918" w:rsidP="005D3918">
      <w:pPr>
        <w:widowControl w:val="0"/>
        <w:autoSpaceDE w:val="0"/>
        <w:autoSpaceDN w:val="0"/>
        <w:adjustRightInd w:val="0"/>
        <w:spacing w:after="0" w:line="240" w:lineRule="auto"/>
        <w:ind w:left="432"/>
        <w:rPr>
          <w:rFonts w:ascii="Times New Roman" w:eastAsia="Times New Roman" w:hAnsi="Times New Roman" w:cs="Times New Roman"/>
          <w:strike/>
        </w:rPr>
      </w:pPr>
      <w:r w:rsidRPr="005D3918">
        <w:rPr>
          <w:rFonts w:ascii="Times New Roman" w:eastAsia="Times New Roman" w:hAnsi="Times New Roman" w:cs="Times New Roman"/>
        </w:rPr>
        <w:t>We do not foresee circumstances that would preclude CMS from consulting with awardees. CMS will work with each Navigator award recipient to evaluate its progress relative to its Navigator Work Plan and may condition funding based on progress and adherence to Federal guidance and Exchange requirements including training, conflict of interest and Culturally and Linguistically Appropriate Services (CLAS) standards. CMS will track awardee progress and provide technical assistance when needed.</w:t>
      </w:r>
    </w:p>
    <w:p w14:paraId="60CA1976"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43FAAF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9.</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Payments/Gifts to Respondents</w:t>
      </w:r>
    </w:p>
    <w:p w14:paraId="598EC389"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14:paraId="54F037A2" w14:textId="77777777" w:rsidR="005D3918" w:rsidRPr="005D3918" w:rsidRDefault="005D3918"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D3918">
        <w:rPr>
          <w:rFonts w:ascii="Times New Roman" w:eastAsia="Times New Roman" w:hAnsi="Times New Roman" w:cs="Times New Roman"/>
        </w:rPr>
        <w:tab/>
        <w:t xml:space="preserve">Payments and gifts will not be provided. </w:t>
      </w:r>
    </w:p>
    <w:p w14:paraId="1E932C0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sz w:val="24"/>
          <w:szCs w:val="24"/>
        </w:rPr>
      </w:pPr>
    </w:p>
    <w:p w14:paraId="0F0CCAC8"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10.</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Confidentiality</w:t>
      </w:r>
    </w:p>
    <w:p w14:paraId="78CC2402"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4A8E5A4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rPr>
      </w:pPr>
      <w:r w:rsidRPr="005D3918">
        <w:rPr>
          <w:rFonts w:ascii="Times New Roman" w:eastAsia="Times New Roman" w:hAnsi="Times New Roman" w:cs="Times New Roman"/>
        </w:rPr>
        <w:t>CMS will not collect personally identifiable information from awardees as a part of this grant.  All reporting will be of aggregate nature.</w:t>
      </w:r>
    </w:p>
    <w:p w14:paraId="522987CB"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rPr>
      </w:pPr>
    </w:p>
    <w:p w14:paraId="1E4B4D3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sz w:val="24"/>
          <w:szCs w:val="24"/>
          <w:u w:val="single"/>
        </w:rPr>
      </w:pPr>
      <w:r w:rsidRPr="005D3918">
        <w:rPr>
          <w:rFonts w:ascii="Times New Roman" w:eastAsia="Times New Roman" w:hAnsi="Times New Roman" w:cs="Times New Roman"/>
          <w:b/>
          <w:sz w:val="24"/>
          <w:szCs w:val="24"/>
        </w:rPr>
        <w:t>11.</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Sensitive Questions</w:t>
      </w:r>
    </w:p>
    <w:p w14:paraId="49DE01FC"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0"/>
          <w:szCs w:val="20"/>
        </w:rPr>
      </w:pPr>
    </w:p>
    <w:p w14:paraId="64FEF391"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In order to perform their required duties, Navigators may</w:t>
      </w:r>
      <w:r w:rsidRPr="005D3918">
        <w:rPr>
          <w:rFonts w:ascii="Times New Roman" w:eastAsia="Times New Roman" w:hAnsi="Times New Roman" w:cs="Times New Roman"/>
          <w:color w:val="FF0000"/>
        </w:rPr>
        <w:t xml:space="preserve"> </w:t>
      </w:r>
      <w:r w:rsidRPr="005D3918">
        <w:rPr>
          <w:rFonts w:ascii="Times New Roman" w:eastAsia="Times New Roman" w:hAnsi="Times New Roman" w:cs="Times New Roman"/>
        </w:rPr>
        <w:t xml:space="preserve">need to communicate with clients about sensitive topics, such as their health status and needs, in order to assist with eligibility determinations and enrollment. As such, some information such as individual or family income, employment status, citizenship, and other characteristics that people might commonly consider private may be communicated.  </w:t>
      </w:r>
    </w:p>
    <w:p w14:paraId="23D2E568" w14:textId="77777777" w:rsidR="005D3918" w:rsidRPr="005D3918" w:rsidRDefault="005D3918"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rPr>
      </w:pPr>
    </w:p>
    <w:p w14:paraId="6CB7978D" w14:textId="77777777" w:rsidR="005D3918" w:rsidRPr="005D3918" w:rsidRDefault="005D3918" w:rsidP="005D3918">
      <w:pPr>
        <w:widowControl w:val="0"/>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As part of awardees’ reporting requirements, awardees will provide CMS with aggregated data on total numbers of consumers enrolled in QHPs, numbers of consumers ineligible for QHPs, and number of consumers referred to other agencies. See </w:t>
      </w:r>
      <w:r w:rsidRPr="005D3918">
        <w:rPr>
          <w:rFonts w:ascii="Times New Roman" w:eastAsia="Times New Roman" w:hAnsi="Times New Roman" w:cs="Times New Roman"/>
          <w:i/>
        </w:rPr>
        <w:t>II. Data Collection Reporting</w:t>
      </w:r>
      <w:r w:rsidRPr="005D3918">
        <w:rPr>
          <w:rFonts w:ascii="Times New Roman" w:eastAsia="Times New Roman" w:hAnsi="Times New Roman" w:cs="Times New Roman"/>
        </w:rPr>
        <w:t xml:space="preserve"> for additional information. </w:t>
      </w:r>
    </w:p>
    <w:p w14:paraId="5A3DF515" w14:textId="77777777" w:rsidR="005D3918" w:rsidRPr="005D3918" w:rsidRDefault="005D3918"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rPr>
      </w:pPr>
    </w:p>
    <w:p w14:paraId="15F00005" w14:textId="77777777" w:rsidR="005D3918" w:rsidRPr="005D3918" w:rsidRDefault="005D3918" w:rsidP="005D39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4"/>
          <w:szCs w:val="24"/>
          <w:u w:val="single"/>
        </w:rPr>
      </w:pPr>
      <w:r w:rsidRPr="005D3918">
        <w:rPr>
          <w:rFonts w:ascii="Times New Roman" w:eastAsia="Times New Roman" w:hAnsi="Times New Roman" w:cs="Times New Roman"/>
          <w:b/>
          <w:sz w:val="24"/>
          <w:szCs w:val="24"/>
        </w:rPr>
        <w:t>12.</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Burden Estimates (Hours &amp; Wages)</w:t>
      </w:r>
    </w:p>
    <w:p w14:paraId="333D8E0B" w14:textId="77777777" w:rsidR="005D3918" w:rsidRPr="005D3918" w:rsidRDefault="005D3918" w:rsidP="005D39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4"/>
          <w:szCs w:val="24"/>
          <w:u w:val="single"/>
        </w:rPr>
      </w:pPr>
    </w:p>
    <w:p w14:paraId="5B7F07BF"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CMS estimates that there will be approximately 33 FF</w:t>
      </w:r>
      <w:r w:rsidR="00C7203C">
        <w:rPr>
          <w:rFonts w:ascii="Times New Roman" w:eastAsia="Times New Roman" w:hAnsi="Times New Roman" w:cs="Times New Roman"/>
        </w:rPr>
        <w:t>M</w:t>
      </w:r>
      <w:r w:rsidRPr="005D3918">
        <w:rPr>
          <w:rFonts w:ascii="Times New Roman" w:eastAsia="Times New Roman" w:hAnsi="Times New Roman" w:cs="Times New Roman"/>
        </w:rPr>
        <w:t>s and SP</w:t>
      </w:r>
      <w:r w:rsidR="00C7203C">
        <w:rPr>
          <w:rFonts w:ascii="Times New Roman" w:eastAsia="Times New Roman" w:hAnsi="Times New Roman" w:cs="Times New Roman"/>
        </w:rPr>
        <w:t>M</w:t>
      </w:r>
      <w:r w:rsidRPr="005D3918">
        <w:rPr>
          <w:rFonts w:ascii="Times New Roman" w:eastAsia="Times New Roman" w:hAnsi="Times New Roman" w:cs="Times New Roman"/>
        </w:rPr>
        <w:t>s and will accommodate adjustments to this number. Wage per hour data for Navigator caseworkers, project leads, and senior level executives are as follows:</w:t>
      </w:r>
    </w:p>
    <w:p w14:paraId="33591CBA" w14:textId="77777777" w:rsidR="005D3918" w:rsidRPr="005D3918" w:rsidRDefault="005D3918" w:rsidP="005D39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4"/>
          <w:szCs w:val="24"/>
          <w:u w:val="single"/>
        </w:rPr>
      </w:pPr>
    </w:p>
    <w:p w14:paraId="7CAFEC73" w14:textId="77777777" w:rsidR="005D3918" w:rsidRPr="005D3918" w:rsidRDefault="005D3918" w:rsidP="005D3918">
      <w:pPr>
        <w:widowControl w:val="0"/>
        <w:autoSpaceDE w:val="0"/>
        <w:autoSpaceDN w:val="0"/>
        <w:adjustRightInd w:val="0"/>
        <w:spacing w:after="0" w:line="240" w:lineRule="auto"/>
        <w:ind w:firstLine="720"/>
        <w:rPr>
          <w:rFonts w:ascii="Times New Roman" w:eastAsia="Times New Roman" w:hAnsi="Times New Roman" w:cs="Times New Roman"/>
        </w:rPr>
      </w:pPr>
      <w:r w:rsidRPr="005D3918">
        <w:rPr>
          <w:rFonts w:ascii="Times New Roman" w:eastAsia="Times New Roman" w:hAnsi="Times New Roman" w:cs="Times New Roman"/>
        </w:rPr>
        <w:t>Caseworker – GS-9 equivalent</w:t>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t>$20</w:t>
      </w:r>
    </w:p>
    <w:p w14:paraId="040EF2AA" w14:textId="77777777" w:rsidR="005D3918" w:rsidRPr="005D3918" w:rsidRDefault="005D3918" w:rsidP="005D3918">
      <w:pPr>
        <w:widowControl w:val="0"/>
        <w:autoSpaceDE w:val="0"/>
        <w:autoSpaceDN w:val="0"/>
        <w:adjustRightInd w:val="0"/>
        <w:spacing w:after="0" w:line="240" w:lineRule="auto"/>
        <w:ind w:firstLine="720"/>
        <w:rPr>
          <w:rFonts w:ascii="Times New Roman" w:eastAsia="Times New Roman" w:hAnsi="Times New Roman" w:cs="Times New Roman"/>
        </w:rPr>
      </w:pPr>
      <w:r w:rsidRPr="005D3918">
        <w:rPr>
          <w:rFonts w:ascii="Times New Roman" w:eastAsia="Times New Roman" w:hAnsi="Times New Roman" w:cs="Times New Roman"/>
        </w:rPr>
        <w:t>Mid-Level Project Lead – GS-12 equivalent</w:t>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t>$29</w:t>
      </w:r>
    </w:p>
    <w:p w14:paraId="4C80130A" w14:textId="77777777" w:rsidR="005D3918" w:rsidRPr="005D3918" w:rsidRDefault="005D3918" w:rsidP="005D3918">
      <w:pPr>
        <w:widowControl w:val="0"/>
        <w:autoSpaceDE w:val="0"/>
        <w:autoSpaceDN w:val="0"/>
        <w:adjustRightInd w:val="0"/>
        <w:spacing w:after="0" w:line="240" w:lineRule="auto"/>
        <w:ind w:firstLine="720"/>
        <w:rPr>
          <w:rFonts w:ascii="Times New Roman" w:eastAsia="Times New Roman" w:hAnsi="Times New Roman" w:cs="Times New Roman"/>
        </w:rPr>
      </w:pPr>
      <w:r w:rsidRPr="005D3918">
        <w:rPr>
          <w:rFonts w:ascii="Times New Roman" w:eastAsia="Times New Roman" w:hAnsi="Times New Roman" w:cs="Times New Roman"/>
        </w:rPr>
        <w:t>Senior Level Executive – GS-15 equivalent</w:t>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t>$48</w:t>
      </w:r>
    </w:p>
    <w:p w14:paraId="686731B5"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5D3918" w:rsidRPr="00664A1B" w14:paraId="50914E05" w14:textId="77777777" w:rsidTr="00991AD9">
        <w:tc>
          <w:tcPr>
            <w:tcW w:w="4788" w:type="dxa"/>
          </w:tcPr>
          <w:p w14:paraId="59EAED1B" w14:textId="77777777" w:rsidR="005D3918" w:rsidRPr="00664A1B" w:rsidRDefault="005D3918" w:rsidP="007A16DD">
            <w:pPr>
              <w:widowControl w:val="0"/>
              <w:autoSpaceDE w:val="0"/>
              <w:autoSpaceDN w:val="0"/>
              <w:adjustRightInd w:val="0"/>
              <w:rPr>
                <w:rFonts w:ascii="Times New Roman" w:eastAsia="Times New Roman" w:hAnsi="Times New Roman" w:cs="Times New Roman"/>
                <w:szCs w:val="24"/>
              </w:rPr>
            </w:pPr>
            <w:r w:rsidRPr="00664A1B">
              <w:rPr>
                <w:rFonts w:ascii="Times New Roman" w:eastAsia="Times New Roman" w:hAnsi="Times New Roman" w:cs="Times New Roman"/>
                <w:szCs w:val="24"/>
              </w:rPr>
              <w:t>33 FF</w:t>
            </w:r>
            <w:r w:rsidR="00A46415" w:rsidRPr="00664A1B">
              <w:rPr>
                <w:rFonts w:ascii="Times New Roman" w:eastAsia="Times New Roman" w:hAnsi="Times New Roman" w:cs="Times New Roman"/>
                <w:szCs w:val="24"/>
              </w:rPr>
              <w:t>M</w:t>
            </w:r>
            <w:r w:rsidRPr="00664A1B">
              <w:rPr>
                <w:rFonts w:ascii="Times New Roman" w:eastAsia="Times New Roman" w:hAnsi="Times New Roman" w:cs="Times New Roman"/>
                <w:szCs w:val="24"/>
              </w:rPr>
              <w:t xml:space="preserve"> and Partnership states </w:t>
            </w:r>
            <w:r w:rsidR="001644C9" w:rsidRPr="00664A1B">
              <w:rPr>
                <w:rFonts w:ascii="Times New Roman" w:eastAsia="Times New Roman" w:hAnsi="Times New Roman" w:cs="Times New Roman"/>
                <w:szCs w:val="24"/>
              </w:rPr>
              <w:t xml:space="preserve">x </w:t>
            </w:r>
            <w:r w:rsidR="007A16DD" w:rsidRPr="0097508F">
              <w:rPr>
                <w:rFonts w:ascii="Times New Roman" w:eastAsia="Times New Roman" w:hAnsi="Times New Roman" w:cs="Times New Roman"/>
                <w:szCs w:val="24"/>
              </w:rPr>
              <w:t>3</w:t>
            </w:r>
            <w:r w:rsidR="007A16DD" w:rsidRPr="00664A1B">
              <w:rPr>
                <w:rFonts w:ascii="Times New Roman" w:eastAsia="Times New Roman" w:hAnsi="Times New Roman" w:cs="Times New Roman"/>
                <w:szCs w:val="24"/>
              </w:rPr>
              <w:t xml:space="preserve"> </w:t>
            </w:r>
            <w:r w:rsidR="001644C9" w:rsidRPr="00664A1B">
              <w:rPr>
                <w:rFonts w:ascii="Times New Roman" w:eastAsia="Times New Roman" w:hAnsi="Times New Roman" w:cs="Times New Roman"/>
                <w:szCs w:val="24"/>
              </w:rPr>
              <w:t>grantees</w:t>
            </w:r>
          </w:p>
        </w:tc>
        <w:tc>
          <w:tcPr>
            <w:tcW w:w="4788" w:type="dxa"/>
          </w:tcPr>
          <w:p w14:paraId="2497046B" w14:textId="77777777" w:rsidR="005D3918" w:rsidRPr="00664A1B" w:rsidRDefault="007A16DD" w:rsidP="001644C9">
            <w:pPr>
              <w:widowControl w:val="0"/>
              <w:autoSpaceDE w:val="0"/>
              <w:autoSpaceDN w:val="0"/>
              <w:adjustRightInd w:val="0"/>
              <w:rPr>
                <w:rFonts w:ascii="Times New Roman" w:eastAsia="Times New Roman" w:hAnsi="Times New Roman" w:cs="Times New Roman"/>
                <w:szCs w:val="24"/>
              </w:rPr>
            </w:pPr>
            <w:r w:rsidRPr="0097508F">
              <w:rPr>
                <w:rFonts w:ascii="Times New Roman" w:eastAsia="Times New Roman" w:hAnsi="Times New Roman" w:cs="Times New Roman"/>
                <w:szCs w:val="24"/>
              </w:rPr>
              <w:t>99</w:t>
            </w:r>
            <w:r w:rsidRPr="00664A1B">
              <w:rPr>
                <w:rFonts w:ascii="Times New Roman" w:eastAsia="Times New Roman" w:hAnsi="Times New Roman" w:cs="Times New Roman"/>
                <w:szCs w:val="24"/>
              </w:rPr>
              <w:t xml:space="preserve"> </w:t>
            </w:r>
            <w:r w:rsidR="005D3918" w:rsidRPr="00664A1B">
              <w:rPr>
                <w:rFonts w:ascii="Times New Roman" w:eastAsia="Times New Roman" w:hAnsi="Times New Roman" w:cs="Times New Roman"/>
                <w:szCs w:val="24"/>
              </w:rPr>
              <w:t>Awardees</w:t>
            </w:r>
          </w:p>
        </w:tc>
      </w:tr>
      <w:tr w:rsidR="005D3918" w:rsidRPr="00664A1B" w14:paraId="762FC5B5" w14:textId="77777777" w:rsidTr="00991AD9">
        <w:tc>
          <w:tcPr>
            <w:tcW w:w="4788" w:type="dxa"/>
          </w:tcPr>
          <w:p w14:paraId="716AE4CA" w14:textId="77777777" w:rsidR="005D3918" w:rsidRPr="00664A1B" w:rsidRDefault="00237F8B" w:rsidP="001644C9">
            <w:pPr>
              <w:widowControl w:val="0"/>
              <w:autoSpaceDE w:val="0"/>
              <w:autoSpaceDN w:val="0"/>
              <w:adjustRightInd w:val="0"/>
              <w:rPr>
                <w:rFonts w:ascii="Times New Roman" w:eastAsia="Times New Roman" w:hAnsi="Times New Roman" w:cs="Times New Roman"/>
                <w:szCs w:val="24"/>
              </w:rPr>
            </w:pPr>
            <w:r w:rsidRPr="0097508F">
              <w:rPr>
                <w:rFonts w:ascii="Times New Roman" w:eastAsia="Times New Roman" w:hAnsi="Times New Roman" w:cs="Times New Roman"/>
                <w:szCs w:val="24"/>
              </w:rPr>
              <w:t xml:space="preserve">99 </w:t>
            </w:r>
            <w:r w:rsidR="005D3918" w:rsidRPr="00664A1B">
              <w:rPr>
                <w:rFonts w:ascii="Times New Roman" w:eastAsia="Times New Roman" w:hAnsi="Times New Roman" w:cs="Times New Roman"/>
                <w:szCs w:val="24"/>
              </w:rPr>
              <w:t xml:space="preserve">awardees x </w:t>
            </w:r>
            <w:r w:rsidRPr="0097508F">
              <w:rPr>
                <w:rFonts w:ascii="Times New Roman" w:eastAsia="Times New Roman" w:hAnsi="Times New Roman" w:cs="Times New Roman"/>
                <w:szCs w:val="24"/>
              </w:rPr>
              <w:t>4</w:t>
            </w:r>
            <w:r w:rsidR="005D3918" w:rsidRPr="00664A1B">
              <w:rPr>
                <w:rFonts w:ascii="Times New Roman" w:eastAsia="Times New Roman" w:hAnsi="Times New Roman" w:cs="Times New Roman"/>
                <w:szCs w:val="24"/>
              </w:rPr>
              <w:t xml:space="preserve"> Navigators on awardee’s staff</w:t>
            </w:r>
          </w:p>
        </w:tc>
        <w:tc>
          <w:tcPr>
            <w:tcW w:w="4788" w:type="dxa"/>
          </w:tcPr>
          <w:p w14:paraId="2CD80475" w14:textId="77777777" w:rsidR="005D3918" w:rsidRPr="00664A1B" w:rsidRDefault="00237F8B" w:rsidP="005D3918">
            <w:pPr>
              <w:widowControl w:val="0"/>
              <w:autoSpaceDE w:val="0"/>
              <w:autoSpaceDN w:val="0"/>
              <w:adjustRightInd w:val="0"/>
              <w:rPr>
                <w:rFonts w:ascii="Times New Roman" w:eastAsia="Times New Roman" w:hAnsi="Times New Roman" w:cs="Times New Roman"/>
                <w:szCs w:val="24"/>
              </w:rPr>
            </w:pPr>
            <w:r w:rsidRPr="0097508F">
              <w:rPr>
                <w:rFonts w:ascii="Times New Roman" w:eastAsia="Times New Roman" w:hAnsi="Times New Roman" w:cs="Times New Roman"/>
                <w:szCs w:val="24"/>
              </w:rPr>
              <w:t>396</w:t>
            </w:r>
            <w:r w:rsidRPr="00664A1B">
              <w:rPr>
                <w:rFonts w:ascii="Times New Roman" w:eastAsia="Times New Roman" w:hAnsi="Times New Roman" w:cs="Times New Roman"/>
                <w:szCs w:val="24"/>
              </w:rPr>
              <w:t xml:space="preserve"> </w:t>
            </w:r>
            <w:r w:rsidR="005D3918" w:rsidRPr="00664A1B">
              <w:rPr>
                <w:rFonts w:ascii="Times New Roman" w:eastAsia="Times New Roman" w:hAnsi="Times New Roman" w:cs="Times New Roman"/>
                <w:szCs w:val="24"/>
              </w:rPr>
              <w:t>Navigator caseworkers</w:t>
            </w:r>
          </w:p>
        </w:tc>
      </w:tr>
      <w:tr w:rsidR="005D3918" w:rsidRPr="00664A1B" w14:paraId="72EB9E4D" w14:textId="77777777" w:rsidTr="00991AD9">
        <w:tc>
          <w:tcPr>
            <w:tcW w:w="4788" w:type="dxa"/>
          </w:tcPr>
          <w:p w14:paraId="21C09C5A" w14:textId="77777777" w:rsidR="005D3918" w:rsidRPr="00664A1B" w:rsidRDefault="005D3918" w:rsidP="005D3918">
            <w:pPr>
              <w:widowControl w:val="0"/>
              <w:autoSpaceDE w:val="0"/>
              <w:autoSpaceDN w:val="0"/>
              <w:adjustRightInd w:val="0"/>
              <w:rPr>
                <w:rFonts w:ascii="Times New Roman" w:eastAsia="Times New Roman" w:hAnsi="Times New Roman" w:cs="Times New Roman"/>
                <w:szCs w:val="24"/>
              </w:rPr>
            </w:pPr>
            <w:r w:rsidRPr="00664A1B">
              <w:rPr>
                <w:rFonts w:ascii="Times New Roman" w:eastAsia="Times New Roman" w:hAnsi="Times New Roman" w:cs="Times New Roman"/>
                <w:szCs w:val="24"/>
              </w:rPr>
              <w:t>1 senior level executive per awardee</w:t>
            </w:r>
          </w:p>
        </w:tc>
        <w:tc>
          <w:tcPr>
            <w:tcW w:w="4788" w:type="dxa"/>
          </w:tcPr>
          <w:p w14:paraId="753AFC3D" w14:textId="77777777" w:rsidR="005D3918" w:rsidRPr="00664A1B" w:rsidRDefault="00237F8B" w:rsidP="00502C8C">
            <w:pPr>
              <w:widowControl w:val="0"/>
              <w:autoSpaceDE w:val="0"/>
              <w:autoSpaceDN w:val="0"/>
              <w:adjustRightInd w:val="0"/>
              <w:rPr>
                <w:rFonts w:ascii="Times New Roman" w:eastAsia="Times New Roman" w:hAnsi="Times New Roman" w:cs="Times New Roman"/>
                <w:szCs w:val="24"/>
              </w:rPr>
            </w:pPr>
            <w:r w:rsidRPr="0097508F">
              <w:rPr>
                <w:rFonts w:ascii="Times New Roman" w:eastAsia="Times New Roman" w:hAnsi="Times New Roman" w:cs="Times New Roman"/>
                <w:szCs w:val="24"/>
              </w:rPr>
              <w:t>99</w:t>
            </w:r>
            <w:r w:rsidRPr="00664A1B">
              <w:rPr>
                <w:rFonts w:ascii="Times New Roman" w:eastAsia="Times New Roman" w:hAnsi="Times New Roman" w:cs="Times New Roman"/>
                <w:szCs w:val="24"/>
              </w:rPr>
              <w:t xml:space="preserve"> </w:t>
            </w:r>
            <w:r w:rsidR="005D3918" w:rsidRPr="00664A1B">
              <w:rPr>
                <w:rFonts w:ascii="Times New Roman" w:eastAsia="Times New Roman" w:hAnsi="Times New Roman" w:cs="Times New Roman"/>
                <w:szCs w:val="24"/>
              </w:rPr>
              <w:t>senior level executives</w:t>
            </w:r>
          </w:p>
        </w:tc>
      </w:tr>
      <w:tr w:rsidR="005D3918" w:rsidRPr="00664A1B" w14:paraId="30EF8834" w14:textId="77777777" w:rsidTr="00991AD9">
        <w:tc>
          <w:tcPr>
            <w:tcW w:w="4788" w:type="dxa"/>
          </w:tcPr>
          <w:p w14:paraId="5424F0C6" w14:textId="77777777" w:rsidR="005D3918" w:rsidRPr="00664A1B" w:rsidRDefault="005D3918" w:rsidP="005D3918">
            <w:pPr>
              <w:widowControl w:val="0"/>
              <w:autoSpaceDE w:val="0"/>
              <w:autoSpaceDN w:val="0"/>
              <w:adjustRightInd w:val="0"/>
              <w:rPr>
                <w:rFonts w:ascii="Times New Roman" w:eastAsia="Times New Roman" w:hAnsi="Times New Roman" w:cs="Times New Roman"/>
                <w:szCs w:val="24"/>
              </w:rPr>
            </w:pPr>
            <w:r w:rsidRPr="00664A1B">
              <w:rPr>
                <w:rFonts w:ascii="Times New Roman" w:eastAsia="Times New Roman" w:hAnsi="Times New Roman" w:cs="Times New Roman"/>
                <w:szCs w:val="24"/>
              </w:rPr>
              <w:t>1 mid-level project lead per Navigator awardee</w:t>
            </w:r>
          </w:p>
        </w:tc>
        <w:tc>
          <w:tcPr>
            <w:tcW w:w="4788" w:type="dxa"/>
          </w:tcPr>
          <w:p w14:paraId="2835BF10" w14:textId="77777777" w:rsidR="005D3918" w:rsidRPr="00664A1B" w:rsidRDefault="00237F8B" w:rsidP="00502C8C">
            <w:pPr>
              <w:widowControl w:val="0"/>
              <w:autoSpaceDE w:val="0"/>
              <w:autoSpaceDN w:val="0"/>
              <w:adjustRightInd w:val="0"/>
              <w:rPr>
                <w:rFonts w:ascii="Times New Roman" w:eastAsia="Times New Roman" w:hAnsi="Times New Roman" w:cs="Times New Roman"/>
                <w:szCs w:val="24"/>
              </w:rPr>
            </w:pPr>
            <w:r w:rsidRPr="0097508F">
              <w:rPr>
                <w:rFonts w:ascii="Times New Roman" w:eastAsia="Times New Roman" w:hAnsi="Times New Roman" w:cs="Times New Roman"/>
                <w:szCs w:val="24"/>
              </w:rPr>
              <w:t>99</w:t>
            </w:r>
            <w:r w:rsidRPr="00664A1B">
              <w:rPr>
                <w:rFonts w:ascii="Times New Roman" w:eastAsia="Times New Roman" w:hAnsi="Times New Roman" w:cs="Times New Roman"/>
                <w:szCs w:val="24"/>
              </w:rPr>
              <w:t xml:space="preserve"> </w:t>
            </w:r>
            <w:r w:rsidR="005D3918" w:rsidRPr="00664A1B">
              <w:rPr>
                <w:rFonts w:ascii="Times New Roman" w:eastAsia="Times New Roman" w:hAnsi="Times New Roman" w:cs="Times New Roman"/>
                <w:szCs w:val="24"/>
              </w:rPr>
              <w:t>mid-level project leads</w:t>
            </w:r>
          </w:p>
        </w:tc>
      </w:tr>
      <w:tr w:rsidR="005D3918" w:rsidRPr="00664A1B" w14:paraId="59584949" w14:textId="77777777" w:rsidTr="00991AD9">
        <w:tc>
          <w:tcPr>
            <w:tcW w:w="4788" w:type="dxa"/>
          </w:tcPr>
          <w:p w14:paraId="7048FFFD" w14:textId="77777777" w:rsidR="005D3918" w:rsidRPr="00664A1B" w:rsidRDefault="005D3918" w:rsidP="005D3918">
            <w:pPr>
              <w:widowControl w:val="0"/>
              <w:autoSpaceDE w:val="0"/>
              <w:autoSpaceDN w:val="0"/>
              <w:adjustRightInd w:val="0"/>
              <w:rPr>
                <w:rFonts w:ascii="Times New Roman" w:eastAsia="Times New Roman" w:hAnsi="Times New Roman" w:cs="Times New Roman"/>
                <w:szCs w:val="24"/>
              </w:rPr>
            </w:pPr>
            <w:r w:rsidRPr="00664A1B">
              <w:rPr>
                <w:rFonts w:ascii="Times New Roman" w:eastAsia="Times New Roman" w:hAnsi="Times New Roman" w:cs="Times New Roman"/>
                <w:szCs w:val="24"/>
              </w:rPr>
              <w:t>Total numbers of individuals providing assistance</w:t>
            </w:r>
          </w:p>
        </w:tc>
        <w:tc>
          <w:tcPr>
            <w:tcW w:w="4788" w:type="dxa"/>
          </w:tcPr>
          <w:p w14:paraId="3B918997" w14:textId="77777777" w:rsidR="005D3918" w:rsidRPr="00664A1B" w:rsidRDefault="00237F8B" w:rsidP="005D3918">
            <w:pPr>
              <w:widowControl w:val="0"/>
              <w:autoSpaceDE w:val="0"/>
              <w:autoSpaceDN w:val="0"/>
              <w:adjustRightInd w:val="0"/>
              <w:rPr>
                <w:rFonts w:ascii="Times New Roman" w:eastAsia="Times New Roman" w:hAnsi="Times New Roman" w:cs="Times New Roman"/>
                <w:szCs w:val="24"/>
              </w:rPr>
            </w:pPr>
            <w:r w:rsidRPr="0097508F">
              <w:rPr>
                <w:rFonts w:ascii="Times New Roman" w:eastAsia="Times New Roman" w:hAnsi="Times New Roman" w:cs="Times New Roman"/>
                <w:szCs w:val="24"/>
              </w:rPr>
              <w:t>396</w:t>
            </w:r>
            <w:r w:rsidRPr="00664A1B">
              <w:rPr>
                <w:rFonts w:ascii="Times New Roman" w:eastAsia="Times New Roman" w:hAnsi="Times New Roman" w:cs="Times New Roman"/>
                <w:szCs w:val="24"/>
              </w:rPr>
              <w:t xml:space="preserve"> </w:t>
            </w:r>
            <w:r w:rsidR="005D3918" w:rsidRPr="00664A1B">
              <w:rPr>
                <w:rFonts w:ascii="Times New Roman" w:eastAsia="Times New Roman" w:hAnsi="Times New Roman" w:cs="Times New Roman"/>
                <w:szCs w:val="24"/>
              </w:rPr>
              <w:t xml:space="preserve">Navigator caseworkers </w:t>
            </w:r>
          </w:p>
        </w:tc>
      </w:tr>
    </w:tbl>
    <w:p w14:paraId="2B0050C9"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4627EBA3"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The total cost to Navigator awardees over a 3 year period, assumes a 26% attrition and turnover rate of the caseworkers in the second and third years</w:t>
      </w:r>
      <w:r w:rsidRPr="00664A1B">
        <w:rPr>
          <w:rFonts w:ascii="Times New Roman" w:eastAsia="Times New Roman" w:hAnsi="Times New Roman" w:cs="Times New Roman"/>
          <w:vertAlign w:val="superscript"/>
        </w:rPr>
        <w:footnoteReference w:id="4"/>
      </w:r>
      <w:r w:rsidRPr="00664A1B">
        <w:rPr>
          <w:rFonts w:ascii="Times New Roman" w:eastAsia="Times New Roman" w:hAnsi="Times New Roman" w:cs="Times New Roman"/>
        </w:rPr>
        <w:t>, though the total number of these individuals will remain constant (</w:t>
      </w:r>
      <w:r w:rsidR="00237F8B" w:rsidRPr="0097508F">
        <w:rPr>
          <w:rFonts w:ascii="Times New Roman" w:eastAsia="Times New Roman" w:hAnsi="Times New Roman" w:cs="Times New Roman"/>
        </w:rPr>
        <w:t>396</w:t>
      </w:r>
      <w:r w:rsidRPr="00664A1B">
        <w:rPr>
          <w:rFonts w:ascii="Times New Roman" w:eastAsia="Times New Roman" w:hAnsi="Times New Roman" w:cs="Times New Roman"/>
        </w:rPr>
        <w:t>).  The number of Project Leads (</w:t>
      </w:r>
      <w:r w:rsidR="00237F8B" w:rsidRPr="0097508F">
        <w:rPr>
          <w:rFonts w:ascii="Times New Roman" w:eastAsia="Times New Roman" w:hAnsi="Times New Roman" w:cs="Times New Roman"/>
        </w:rPr>
        <w:t>99</w:t>
      </w:r>
      <w:r w:rsidRPr="00664A1B">
        <w:rPr>
          <w:rFonts w:ascii="Times New Roman" w:eastAsia="Times New Roman" w:hAnsi="Times New Roman" w:cs="Times New Roman"/>
        </w:rPr>
        <w:t xml:space="preserve">) </w:t>
      </w:r>
      <w:r w:rsidR="00502C8C" w:rsidRPr="00664A1B">
        <w:rPr>
          <w:rFonts w:ascii="Times New Roman" w:eastAsia="Times New Roman" w:hAnsi="Times New Roman" w:cs="Times New Roman"/>
        </w:rPr>
        <w:t>will remain</w:t>
      </w:r>
      <w:r w:rsidRPr="00664A1B">
        <w:rPr>
          <w:rFonts w:ascii="Times New Roman" w:eastAsia="Times New Roman" w:hAnsi="Times New Roman" w:cs="Times New Roman"/>
        </w:rPr>
        <w:t xml:space="preserve"> constant in </w:t>
      </w:r>
      <w:r w:rsidR="00502C8C" w:rsidRPr="00664A1B">
        <w:rPr>
          <w:rFonts w:ascii="Times New Roman" w:eastAsia="Times New Roman" w:hAnsi="Times New Roman" w:cs="Times New Roman"/>
        </w:rPr>
        <w:t>2014 and 2015</w:t>
      </w:r>
      <w:r w:rsidRPr="00664A1B">
        <w:rPr>
          <w:rFonts w:ascii="Times New Roman" w:eastAsia="Times New Roman" w:hAnsi="Times New Roman" w:cs="Times New Roman"/>
        </w:rPr>
        <w:t>.</w:t>
      </w:r>
    </w:p>
    <w:p w14:paraId="0487A409"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62AC9C3F" w14:textId="77777777" w:rsidR="005D3918" w:rsidRPr="005D3918" w:rsidRDefault="005D3918" w:rsidP="005D3918">
      <w:pPr>
        <w:widowControl w:val="0"/>
        <w:numPr>
          <w:ilvl w:val="0"/>
          <w:numId w:val="5"/>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1152"/>
        <w:rPr>
          <w:rFonts w:ascii="Times New Roman" w:eastAsia="Times New Roman" w:hAnsi="Times New Roman" w:cs="Times New Roman"/>
          <w:b/>
        </w:rPr>
      </w:pPr>
      <w:r w:rsidRPr="005D3918">
        <w:rPr>
          <w:rFonts w:ascii="Times New Roman" w:eastAsia="Times New Roman" w:hAnsi="Times New Roman" w:cs="Times New Roman"/>
          <w:b/>
        </w:rPr>
        <w:t>APPLICATION</w:t>
      </w:r>
    </w:p>
    <w:p w14:paraId="12F318D2" w14:textId="77777777" w:rsidR="005D3918" w:rsidRPr="005D3918" w:rsidRDefault="005D3918" w:rsidP="005D3918">
      <w:pPr>
        <w:widowControl w:val="0"/>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rPr>
      </w:pPr>
    </w:p>
    <w:p w14:paraId="130BF46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This is already captured in SF-424 authority to collect information based on funding opportunity announcement requirements</w:t>
      </w:r>
      <w:r w:rsidR="00A364D8">
        <w:rPr>
          <w:rFonts w:ascii="Times New Roman" w:eastAsia="Times New Roman" w:hAnsi="Times New Roman" w:cs="Times New Roman"/>
        </w:rPr>
        <w:t>.</w:t>
      </w:r>
      <w:r w:rsidRPr="005D3918">
        <w:rPr>
          <w:rFonts w:ascii="Times New Roman" w:eastAsia="Times New Roman" w:hAnsi="Times New Roman" w:cs="Times New Roman"/>
        </w:rPr>
        <w:t xml:space="preserve"> Therefore, burden hour and cost have not been estimated for this collection</w:t>
      </w:r>
      <w:r w:rsidR="00820295">
        <w:rPr>
          <w:rFonts w:ascii="Times New Roman" w:eastAsia="Times New Roman" w:hAnsi="Times New Roman" w:cs="Times New Roman"/>
        </w:rPr>
        <w:t xml:space="preserve"> and will be included with any future funding opportunity announcements</w:t>
      </w:r>
      <w:r w:rsidRPr="005D3918">
        <w:rPr>
          <w:rFonts w:ascii="Times New Roman" w:eastAsia="Times New Roman" w:hAnsi="Times New Roman" w:cs="Times New Roman"/>
        </w:rPr>
        <w:t>.</w:t>
      </w:r>
    </w:p>
    <w:p w14:paraId="4CABCB2A"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759DE97D"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rPr>
      </w:pPr>
      <w:r w:rsidRPr="005D3918">
        <w:rPr>
          <w:rFonts w:ascii="Times New Roman" w:eastAsia="Times New Roman" w:hAnsi="Times New Roman" w:cs="Times New Roman"/>
          <w:b/>
        </w:rPr>
        <w:t xml:space="preserve">II. </w:t>
      </w:r>
      <w:r w:rsidRPr="005D3918">
        <w:rPr>
          <w:rFonts w:ascii="Times New Roman" w:eastAsia="Times New Roman" w:hAnsi="Times New Roman" w:cs="Times New Roman"/>
          <w:b/>
        </w:rPr>
        <w:tab/>
        <w:t>DATA COLLECTION REPORTING</w:t>
      </w:r>
    </w:p>
    <w:p w14:paraId="46135B71"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6FA7E1C7"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Data elements enumerated in the CMS-developed progress reporting template will be required from all Navigator awardees. CMS expects awardees to collect information that is relevant to tracking the operation of the Navigator program.  </w:t>
      </w:r>
    </w:p>
    <w:p w14:paraId="168D866F"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4E6AFC9B" w14:textId="77777777" w:rsidR="005D3918" w:rsidRPr="005D3918" w:rsidRDefault="00DB64C7"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CD3B6A">
        <w:rPr>
          <w:rFonts w:ascii="Times New Roman" w:eastAsia="Times New Roman" w:hAnsi="Times New Roman" w:cs="Times New Roman"/>
        </w:rPr>
        <w:t>In addition, the data elements are reflected of the required duties as Navigators pursuant to</w:t>
      </w:r>
      <w:r w:rsidRPr="00CD3B6A">
        <w:t xml:space="preserve"> </w:t>
      </w:r>
      <w:r w:rsidR="001B1EA8" w:rsidRPr="00CD3B6A">
        <w:t>s</w:t>
      </w:r>
      <w:r w:rsidRPr="00CD3B6A">
        <w:rPr>
          <w:rFonts w:ascii="Times New Roman" w:eastAsia="Times New Roman" w:hAnsi="Times New Roman" w:cs="Times New Roman"/>
        </w:rPr>
        <w:t>ection 1311(</w:t>
      </w:r>
      <w:proofErr w:type="spellStart"/>
      <w:r w:rsidRPr="00CD3B6A">
        <w:rPr>
          <w:rFonts w:ascii="Times New Roman" w:eastAsia="Times New Roman" w:hAnsi="Times New Roman" w:cs="Times New Roman"/>
        </w:rPr>
        <w:t>i</w:t>
      </w:r>
      <w:proofErr w:type="spellEnd"/>
      <w:proofErr w:type="gramStart"/>
      <w:r w:rsidRPr="00CD3B6A">
        <w:rPr>
          <w:rFonts w:ascii="Times New Roman" w:eastAsia="Times New Roman" w:hAnsi="Times New Roman" w:cs="Times New Roman"/>
        </w:rPr>
        <w:t>)(</w:t>
      </w:r>
      <w:proofErr w:type="gramEnd"/>
      <w:r w:rsidRPr="00CD3B6A">
        <w:rPr>
          <w:rFonts w:ascii="Times New Roman" w:eastAsia="Times New Roman" w:hAnsi="Times New Roman" w:cs="Times New Roman"/>
        </w:rPr>
        <w:t>3) and 45 C.F.R. §155.210(e) .</w:t>
      </w:r>
      <w:r>
        <w:rPr>
          <w:rFonts w:ascii="Times New Roman" w:eastAsia="Times New Roman" w:hAnsi="Times New Roman" w:cs="Times New Roman"/>
        </w:rPr>
        <w:t xml:space="preserve">  </w:t>
      </w:r>
      <w:r w:rsidR="005D3918" w:rsidRPr="005D3918">
        <w:rPr>
          <w:rFonts w:ascii="Times New Roman" w:eastAsia="Times New Roman" w:hAnsi="Times New Roman" w:cs="Times New Roman"/>
        </w:rPr>
        <w:t>Analysis of progress and financial data reporting will enable CMS to ensure that the standards for Navigators are being upheld. Program data also can offer CMS one indication of the effectiveness of FFE Navigator programs, affording opportunities to provide technical assistance and support to Navigator entities and, in extreme cases, inform the need for increased monitoring and possible intervention.</w:t>
      </w:r>
    </w:p>
    <w:p w14:paraId="7969AD8E"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66342C53" w14:textId="77777777" w:rsidR="005D3918" w:rsidRPr="005D391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The proposed collection fields are subject to modification based on available technology and informational needs. </w:t>
      </w:r>
      <w:r w:rsidR="00B475F0">
        <w:rPr>
          <w:rFonts w:ascii="Times New Roman" w:eastAsia="Times New Roman" w:hAnsi="Times New Roman" w:cs="Times New Roman"/>
        </w:rPr>
        <w:t>See appendix B for a crosswalk of changes to the collection fields.</w:t>
      </w:r>
    </w:p>
    <w:p w14:paraId="7A956336"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500C0082" w14:textId="77777777" w:rsidR="00622B44" w:rsidRDefault="00622B44" w:rsidP="00A942B3">
      <w:pPr>
        <w:pStyle w:val="ListParagraph"/>
        <w:numPr>
          <w:ilvl w:val="0"/>
          <w:numId w:val="16"/>
        </w:numPr>
        <w:rPr>
          <w:b/>
          <w:sz w:val="24"/>
          <w:u w:val="single"/>
        </w:rPr>
      </w:pPr>
      <w:r w:rsidRPr="00B820A7">
        <w:rPr>
          <w:b/>
          <w:sz w:val="24"/>
          <w:u w:val="single"/>
        </w:rPr>
        <w:t xml:space="preserve">Navigator Weekly </w:t>
      </w:r>
      <w:r w:rsidR="00B820A7">
        <w:rPr>
          <w:b/>
          <w:sz w:val="24"/>
          <w:u w:val="single"/>
        </w:rPr>
        <w:t xml:space="preserve">Progress </w:t>
      </w:r>
      <w:r w:rsidRPr="00B820A7">
        <w:rPr>
          <w:b/>
          <w:sz w:val="24"/>
          <w:u w:val="single"/>
        </w:rPr>
        <w:t>Report</w:t>
      </w:r>
    </w:p>
    <w:p w14:paraId="777C58A9" w14:textId="77777777" w:rsidR="008B4C03" w:rsidRPr="0097508F" w:rsidRDefault="008B4C03" w:rsidP="008B4C03">
      <w:pPr>
        <w:pStyle w:val="ListParagraph"/>
        <w:ind w:left="360"/>
        <w:rPr>
          <w:sz w:val="24"/>
          <w:u w:val="single"/>
        </w:rPr>
      </w:pPr>
    </w:p>
    <w:p w14:paraId="786238A3" w14:textId="77777777" w:rsidR="008A5753" w:rsidRPr="0097508F" w:rsidRDefault="008A5753" w:rsidP="008B4C03">
      <w:pPr>
        <w:pStyle w:val="ListParagraph"/>
        <w:numPr>
          <w:ilvl w:val="0"/>
          <w:numId w:val="18"/>
        </w:numPr>
        <w:rPr>
          <w:sz w:val="22"/>
          <w:szCs w:val="22"/>
        </w:rPr>
      </w:pPr>
      <w:r w:rsidRPr="0097508F">
        <w:rPr>
          <w:sz w:val="22"/>
          <w:szCs w:val="22"/>
        </w:rPr>
        <w:t>Maintain Expertise in Eligibility, Enrollment, and Program Specifications, and Provide Public Education on Qualified Health Plans (QHPs)</w:t>
      </w:r>
    </w:p>
    <w:p w14:paraId="6B23BF1F" w14:textId="77777777" w:rsidR="008B4C03" w:rsidRPr="0097508F" w:rsidRDefault="008B4C03" w:rsidP="008B4C03">
      <w:pPr>
        <w:spacing w:after="0" w:line="240" w:lineRule="auto"/>
        <w:rPr>
          <w:rFonts w:ascii="Times New Roman" w:hAnsi="Times New Roman" w:cs="Times New Roman"/>
        </w:rPr>
      </w:pPr>
    </w:p>
    <w:p w14:paraId="5567F67B" w14:textId="77777777" w:rsidR="008A5753" w:rsidRPr="0097508F" w:rsidRDefault="008A5753" w:rsidP="008B4C03">
      <w:pPr>
        <w:pStyle w:val="ListParagraph"/>
        <w:numPr>
          <w:ilvl w:val="0"/>
          <w:numId w:val="24"/>
        </w:numPr>
        <w:rPr>
          <w:sz w:val="22"/>
          <w:szCs w:val="22"/>
        </w:rPr>
      </w:pPr>
      <w:r w:rsidRPr="0097508F">
        <w:rPr>
          <w:sz w:val="22"/>
          <w:szCs w:val="22"/>
        </w:rPr>
        <w:t xml:space="preserve">Number of Navigators who </w:t>
      </w:r>
      <w:r w:rsidR="006E7CDB">
        <w:rPr>
          <w:sz w:val="22"/>
          <w:szCs w:val="22"/>
        </w:rPr>
        <w:t xml:space="preserve">have completed Federal </w:t>
      </w:r>
      <w:r w:rsidRPr="0097508F">
        <w:rPr>
          <w:sz w:val="22"/>
          <w:szCs w:val="22"/>
        </w:rPr>
        <w:t>train</w:t>
      </w:r>
      <w:r w:rsidR="006E7CDB">
        <w:rPr>
          <w:sz w:val="22"/>
          <w:szCs w:val="22"/>
        </w:rPr>
        <w:t>ing and any applicable state requirements</w:t>
      </w:r>
      <w:r w:rsidRPr="0097508F">
        <w:rPr>
          <w:sz w:val="22"/>
          <w:szCs w:val="22"/>
        </w:rPr>
        <w:t xml:space="preserve">.  </w:t>
      </w:r>
    </w:p>
    <w:p w14:paraId="1067AE05" w14:textId="77777777" w:rsidR="008A5753" w:rsidRPr="0097508F" w:rsidRDefault="008A5753" w:rsidP="008B4C03">
      <w:pPr>
        <w:pStyle w:val="ListParagraph"/>
        <w:numPr>
          <w:ilvl w:val="0"/>
          <w:numId w:val="24"/>
        </w:numPr>
        <w:rPr>
          <w:sz w:val="22"/>
          <w:szCs w:val="22"/>
        </w:rPr>
      </w:pPr>
      <w:r w:rsidRPr="0097508F">
        <w:rPr>
          <w:sz w:val="22"/>
          <w:szCs w:val="22"/>
        </w:rPr>
        <w:t xml:space="preserve">Number of Navigators </w:t>
      </w:r>
      <w:r w:rsidR="006E7CDB">
        <w:rPr>
          <w:sz w:val="22"/>
          <w:szCs w:val="22"/>
        </w:rPr>
        <w:t>who have completed Federal training and are awaiting any applicable state certification</w:t>
      </w:r>
      <w:r w:rsidRPr="0097508F">
        <w:rPr>
          <w:sz w:val="22"/>
          <w:szCs w:val="22"/>
        </w:rPr>
        <w:t>.</w:t>
      </w:r>
    </w:p>
    <w:p w14:paraId="748BA76B" w14:textId="77777777" w:rsidR="00C93B51" w:rsidRPr="0097508F" w:rsidRDefault="00C93B51" w:rsidP="0097508F">
      <w:pPr>
        <w:pStyle w:val="ListParagraph"/>
        <w:rPr>
          <w:sz w:val="22"/>
          <w:szCs w:val="22"/>
        </w:rPr>
      </w:pPr>
    </w:p>
    <w:p w14:paraId="2CA29727" w14:textId="77777777" w:rsidR="008A5753" w:rsidRPr="0097508F" w:rsidRDefault="008A5753" w:rsidP="008B4C03">
      <w:pPr>
        <w:pStyle w:val="ListParagraph"/>
        <w:numPr>
          <w:ilvl w:val="0"/>
          <w:numId w:val="18"/>
        </w:numPr>
        <w:rPr>
          <w:sz w:val="22"/>
          <w:szCs w:val="22"/>
        </w:rPr>
      </w:pPr>
      <w:r w:rsidRPr="0097508F">
        <w:rPr>
          <w:sz w:val="22"/>
          <w:szCs w:val="22"/>
        </w:rPr>
        <w:t>Provide Fair and Impartial Information on Enrollment in QHPs, Tax Credits, and Cost-Sharing Reductions</w:t>
      </w:r>
    </w:p>
    <w:p w14:paraId="748D8091" w14:textId="77777777" w:rsidR="008B4C03" w:rsidRPr="0097508F" w:rsidRDefault="008B4C03" w:rsidP="008B4C03">
      <w:pPr>
        <w:spacing w:after="0" w:line="240" w:lineRule="auto"/>
        <w:rPr>
          <w:rFonts w:ascii="Times New Roman" w:hAnsi="Times New Roman" w:cs="Times New Roman"/>
        </w:rPr>
      </w:pPr>
    </w:p>
    <w:p w14:paraId="738A2CDD" w14:textId="77777777" w:rsidR="006E7CDB" w:rsidRDefault="006E7CDB" w:rsidP="008B4C03">
      <w:pPr>
        <w:pStyle w:val="ListParagraph"/>
        <w:numPr>
          <w:ilvl w:val="0"/>
          <w:numId w:val="24"/>
        </w:numPr>
        <w:rPr>
          <w:sz w:val="22"/>
          <w:szCs w:val="22"/>
        </w:rPr>
      </w:pPr>
      <w:r>
        <w:rPr>
          <w:sz w:val="22"/>
          <w:szCs w:val="22"/>
        </w:rPr>
        <w:t>Number of first-</w:t>
      </w:r>
      <w:r w:rsidR="008A5753" w:rsidRPr="0097508F">
        <w:rPr>
          <w:sz w:val="22"/>
          <w:szCs w:val="22"/>
        </w:rPr>
        <w:t xml:space="preserve">time appointments for assistance with </w:t>
      </w:r>
      <w:r>
        <w:rPr>
          <w:sz w:val="22"/>
          <w:szCs w:val="22"/>
        </w:rPr>
        <w:t xml:space="preserve">accessing or </w:t>
      </w:r>
      <w:r w:rsidR="008A5753" w:rsidRPr="0097508F">
        <w:rPr>
          <w:sz w:val="22"/>
          <w:szCs w:val="22"/>
        </w:rPr>
        <w:t xml:space="preserve">enrolling in </w:t>
      </w:r>
      <w:r>
        <w:rPr>
          <w:sz w:val="22"/>
          <w:szCs w:val="22"/>
        </w:rPr>
        <w:t>health coverage</w:t>
      </w:r>
      <w:r w:rsidR="008A5753" w:rsidRPr="0097508F">
        <w:rPr>
          <w:sz w:val="22"/>
          <w:szCs w:val="22"/>
        </w:rPr>
        <w:t>.</w:t>
      </w:r>
    </w:p>
    <w:p w14:paraId="16E81399" w14:textId="77777777" w:rsidR="008A5753" w:rsidRPr="0097508F" w:rsidRDefault="006E7CDB" w:rsidP="008B4C03">
      <w:pPr>
        <w:pStyle w:val="ListParagraph"/>
        <w:numPr>
          <w:ilvl w:val="0"/>
          <w:numId w:val="24"/>
        </w:numPr>
        <w:rPr>
          <w:sz w:val="22"/>
          <w:szCs w:val="22"/>
        </w:rPr>
      </w:pPr>
      <w:r>
        <w:rPr>
          <w:sz w:val="22"/>
          <w:szCs w:val="22"/>
        </w:rPr>
        <w:t>Number of follow-up appointments for assistance with accessing or enrolling in health coverage.</w:t>
      </w:r>
      <w:r w:rsidR="008A5753" w:rsidRPr="0097508F">
        <w:rPr>
          <w:sz w:val="22"/>
          <w:szCs w:val="22"/>
        </w:rPr>
        <w:t xml:space="preserve"> </w:t>
      </w:r>
    </w:p>
    <w:p w14:paraId="60448B0E" w14:textId="77777777" w:rsidR="008A5753" w:rsidRPr="0097508F" w:rsidRDefault="008A5753" w:rsidP="008B4C03">
      <w:pPr>
        <w:pStyle w:val="ListParagraph"/>
        <w:numPr>
          <w:ilvl w:val="0"/>
          <w:numId w:val="24"/>
        </w:numPr>
        <w:rPr>
          <w:sz w:val="22"/>
          <w:szCs w:val="22"/>
        </w:rPr>
      </w:pPr>
      <w:r w:rsidRPr="0097508F">
        <w:rPr>
          <w:sz w:val="22"/>
          <w:szCs w:val="22"/>
        </w:rPr>
        <w:t>Number of telephone contacts</w:t>
      </w:r>
      <w:r w:rsidR="00F111E7">
        <w:rPr>
          <w:sz w:val="22"/>
          <w:szCs w:val="22"/>
        </w:rPr>
        <w:t xml:space="preserve"> from consumers asking</w:t>
      </w:r>
      <w:r w:rsidR="006E7CDB">
        <w:rPr>
          <w:sz w:val="22"/>
          <w:szCs w:val="22"/>
        </w:rPr>
        <w:t xml:space="preserve"> Marketplace or health coverage related questions</w:t>
      </w:r>
      <w:r w:rsidRPr="0097508F">
        <w:rPr>
          <w:sz w:val="22"/>
          <w:szCs w:val="22"/>
        </w:rPr>
        <w:t xml:space="preserve">.  </w:t>
      </w:r>
    </w:p>
    <w:p w14:paraId="409773F3" w14:textId="77777777" w:rsidR="008A5753" w:rsidRPr="0097508F" w:rsidRDefault="006E7CDB" w:rsidP="008B4C03">
      <w:pPr>
        <w:pStyle w:val="ListParagraph"/>
        <w:numPr>
          <w:ilvl w:val="0"/>
          <w:numId w:val="24"/>
        </w:numPr>
        <w:rPr>
          <w:sz w:val="22"/>
          <w:szCs w:val="22"/>
        </w:rPr>
      </w:pPr>
      <w:r>
        <w:rPr>
          <w:sz w:val="22"/>
          <w:szCs w:val="22"/>
        </w:rPr>
        <w:t xml:space="preserve">List </w:t>
      </w:r>
      <w:r w:rsidR="000A61EA">
        <w:rPr>
          <w:sz w:val="22"/>
          <w:szCs w:val="22"/>
        </w:rPr>
        <w:t xml:space="preserve">of </w:t>
      </w:r>
      <w:r>
        <w:rPr>
          <w:sz w:val="22"/>
          <w:szCs w:val="22"/>
        </w:rPr>
        <w:t>outreach and enrollment events (including expected attendance at the event, actual attendance at the event, number of assisters from the organization at the event, estimated number of consumers with whom Assisters interacted during the event)</w:t>
      </w:r>
    </w:p>
    <w:p w14:paraId="0D47FF48" w14:textId="77777777" w:rsidR="008A5753" w:rsidRPr="0097508F" w:rsidRDefault="006E7CDB" w:rsidP="008B4C03">
      <w:pPr>
        <w:pStyle w:val="ListParagraph"/>
        <w:numPr>
          <w:ilvl w:val="0"/>
          <w:numId w:val="24"/>
        </w:numPr>
        <w:rPr>
          <w:sz w:val="22"/>
          <w:szCs w:val="22"/>
        </w:rPr>
      </w:pPr>
      <w:r>
        <w:rPr>
          <w:sz w:val="22"/>
          <w:szCs w:val="22"/>
        </w:rPr>
        <w:t xml:space="preserve">List </w:t>
      </w:r>
      <w:r w:rsidR="000A61EA">
        <w:rPr>
          <w:sz w:val="22"/>
          <w:szCs w:val="22"/>
        </w:rPr>
        <w:t xml:space="preserve">of </w:t>
      </w:r>
      <w:r>
        <w:rPr>
          <w:sz w:val="22"/>
          <w:szCs w:val="22"/>
        </w:rPr>
        <w:t>marketing/promotion activities (including the estimated number of consumer reached through the marketing/promotional event).</w:t>
      </w:r>
    </w:p>
    <w:p w14:paraId="1E192402" w14:textId="77777777" w:rsidR="00C93B51" w:rsidRPr="0097508F" w:rsidRDefault="00C93B51" w:rsidP="0097508F">
      <w:pPr>
        <w:pStyle w:val="ListParagraph"/>
        <w:rPr>
          <w:sz w:val="22"/>
          <w:szCs w:val="22"/>
        </w:rPr>
      </w:pPr>
    </w:p>
    <w:p w14:paraId="458712B4" w14:textId="77777777" w:rsidR="008A5753" w:rsidRPr="0097508F" w:rsidRDefault="008A5753" w:rsidP="008B4C03">
      <w:pPr>
        <w:pStyle w:val="ListParagraph"/>
        <w:numPr>
          <w:ilvl w:val="0"/>
          <w:numId w:val="18"/>
        </w:numPr>
        <w:rPr>
          <w:sz w:val="22"/>
          <w:szCs w:val="22"/>
        </w:rPr>
      </w:pPr>
      <w:r w:rsidRPr="0097508F">
        <w:rPr>
          <w:sz w:val="22"/>
          <w:szCs w:val="22"/>
        </w:rPr>
        <w:t>Facilitate Enrollment in QHPs</w:t>
      </w:r>
    </w:p>
    <w:p w14:paraId="69E56326" w14:textId="77777777" w:rsidR="008B4C03" w:rsidRPr="0097508F" w:rsidRDefault="008B4C03" w:rsidP="008B4C03">
      <w:pPr>
        <w:spacing w:after="0" w:line="240" w:lineRule="auto"/>
        <w:ind w:firstLine="360"/>
        <w:rPr>
          <w:rFonts w:ascii="Times New Roman" w:hAnsi="Times New Roman" w:cs="Times New Roman"/>
        </w:rPr>
      </w:pPr>
    </w:p>
    <w:p w14:paraId="201987E4" w14:textId="77777777" w:rsidR="008A5753" w:rsidRDefault="006E7CDB" w:rsidP="008B4C03">
      <w:pPr>
        <w:pStyle w:val="ListParagraph"/>
        <w:numPr>
          <w:ilvl w:val="0"/>
          <w:numId w:val="24"/>
        </w:numPr>
        <w:rPr>
          <w:sz w:val="22"/>
          <w:szCs w:val="22"/>
        </w:rPr>
      </w:pPr>
      <w:r>
        <w:rPr>
          <w:sz w:val="22"/>
          <w:szCs w:val="22"/>
        </w:rPr>
        <w:t xml:space="preserve">Number of appointments where consumers </w:t>
      </w:r>
      <w:r w:rsidR="00F111E7">
        <w:rPr>
          <w:sz w:val="22"/>
          <w:szCs w:val="22"/>
        </w:rPr>
        <w:t>sought</w:t>
      </w:r>
      <w:r>
        <w:rPr>
          <w:sz w:val="22"/>
          <w:szCs w:val="22"/>
        </w:rPr>
        <w:t xml:space="preserve"> enrollment assistance from a Navigator with a new </w:t>
      </w:r>
      <w:r w:rsidR="00EC5C7A">
        <w:rPr>
          <w:sz w:val="22"/>
          <w:szCs w:val="22"/>
        </w:rPr>
        <w:t>qualified health plan (QHP).</w:t>
      </w:r>
    </w:p>
    <w:p w14:paraId="0E7EFC90" w14:textId="77777777" w:rsidR="00EC5C7A" w:rsidRDefault="00EC5C7A" w:rsidP="008B4C03">
      <w:pPr>
        <w:pStyle w:val="ListParagraph"/>
        <w:numPr>
          <w:ilvl w:val="0"/>
          <w:numId w:val="24"/>
        </w:numPr>
        <w:rPr>
          <w:sz w:val="22"/>
          <w:szCs w:val="22"/>
        </w:rPr>
      </w:pPr>
      <w:r>
        <w:rPr>
          <w:sz w:val="22"/>
          <w:szCs w:val="22"/>
        </w:rPr>
        <w:t xml:space="preserve">Number of appointments where consumers </w:t>
      </w:r>
      <w:r w:rsidR="00F111E7">
        <w:rPr>
          <w:sz w:val="22"/>
          <w:szCs w:val="22"/>
        </w:rPr>
        <w:t>sought</w:t>
      </w:r>
      <w:r>
        <w:rPr>
          <w:sz w:val="22"/>
          <w:szCs w:val="22"/>
        </w:rPr>
        <w:t xml:space="preserve"> enrollment assistance from a Navigator with </w:t>
      </w:r>
      <w:r w:rsidR="00CE6300">
        <w:rPr>
          <w:sz w:val="22"/>
          <w:szCs w:val="22"/>
        </w:rPr>
        <w:t>renewing a</w:t>
      </w:r>
      <w:r>
        <w:rPr>
          <w:sz w:val="22"/>
          <w:szCs w:val="22"/>
        </w:rPr>
        <w:t xml:space="preserve"> QHP.</w:t>
      </w:r>
    </w:p>
    <w:p w14:paraId="38ABE5C6" w14:textId="77777777" w:rsidR="00EC5C7A" w:rsidRDefault="00EC5C7A" w:rsidP="008B4C03">
      <w:pPr>
        <w:pStyle w:val="ListParagraph"/>
        <w:numPr>
          <w:ilvl w:val="0"/>
          <w:numId w:val="24"/>
        </w:numPr>
        <w:rPr>
          <w:sz w:val="22"/>
          <w:szCs w:val="22"/>
        </w:rPr>
      </w:pPr>
      <w:r>
        <w:rPr>
          <w:sz w:val="22"/>
          <w:szCs w:val="22"/>
        </w:rPr>
        <w:t>Of the total number appointments where consumers sought enrollment assistance from a Navigator for a QHP:</w:t>
      </w:r>
    </w:p>
    <w:p w14:paraId="359A9F04" w14:textId="77777777" w:rsidR="00EC5C7A" w:rsidRDefault="00EC5C7A" w:rsidP="00EC5C7A">
      <w:pPr>
        <w:pStyle w:val="ListParagraph"/>
        <w:numPr>
          <w:ilvl w:val="1"/>
          <w:numId w:val="24"/>
        </w:numPr>
        <w:rPr>
          <w:sz w:val="22"/>
          <w:szCs w:val="22"/>
        </w:rPr>
      </w:pPr>
      <w:r>
        <w:rPr>
          <w:sz w:val="22"/>
          <w:szCs w:val="22"/>
        </w:rPr>
        <w:t>Number of consumers assisted with creating an account.</w:t>
      </w:r>
    </w:p>
    <w:p w14:paraId="07D33E3D" w14:textId="77777777" w:rsidR="00EC5C7A" w:rsidRDefault="00EC5C7A" w:rsidP="00EC5C7A">
      <w:pPr>
        <w:pStyle w:val="ListParagraph"/>
        <w:numPr>
          <w:ilvl w:val="1"/>
          <w:numId w:val="24"/>
        </w:numPr>
        <w:rPr>
          <w:sz w:val="22"/>
          <w:szCs w:val="22"/>
        </w:rPr>
      </w:pPr>
      <w:r>
        <w:rPr>
          <w:sz w:val="22"/>
          <w:szCs w:val="22"/>
        </w:rPr>
        <w:t>Number of consumers assisted with eligibility determinations.</w:t>
      </w:r>
    </w:p>
    <w:p w14:paraId="4E075F35" w14:textId="77777777" w:rsidR="00EC5C7A" w:rsidRDefault="00EC5C7A" w:rsidP="00EC5C7A">
      <w:pPr>
        <w:pStyle w:val="ListParagraph"/>
        <w:numPr>
          <w:ilvl w:val="1"/>
          <w:numId w:val="24"/>
        </w:numPr>
        <w:rPr>
          <w:sz w:val="22"/>
          <w:szCs w:val="22"/>
        </w:rPr>
      </w:pPr>
      <w:r>
        <w:rPr>
          <w:sz w:val="22"/>
          <w:szCs w:val="22"/>
        </w:rPr>
        <w:t>Number of consumers assisted with comparing plans.</w:t>
      </w:r>
    </w:p>
    <w:p w14:paraId="0BDC652D" w14:textId="77777777" w:rsidR="00EC5C7A" w:rsidRDefault="00EC5C7A" w:rsidP="00EC5C7A">
      <w:pPr>
        <w:pStyle w:val="ListParagraph"/>
        <w:numPr>
          <w:ilvl w:val="1"/>
          <w:numId w:val="24"/>
        </w:numPr>
        <w:rPr>
          <w:sz w:val="22"/>
          <w:szCs w:val="22"/>
        </w:rPr>
      </w:pPr>
      <w:r>
        <w:rPr>
          <w:sz w:val="22"/>
          <w:szCs w:val="22"/>
        </w:rPr>
        <w:t>Number of consumers assisted with selecting and enrolling in a plan.</w:t>
      </w:r>
    </w:p>
    <w:p w14:paraId="2122188F" w14:textId="77777777" w:rsidR="00EC5C7A" w:rsidRDefault="00EC5C7A" w:rsidP="00EC5C7A">
      <w:pPr>
        <w:pStyle w:val="ListParagraph"/>
        <w:numPr>
          <w:ilvl w:val="1"/>
          <w:numId w:val="24"/>
        </w:numPr>
        <w:rPr>
          <w:sz w:val="22"/>
          <w:szCs w:val="22"/>
        </w:rPr>
      </w:pPr>
      <w:r>
        <w:rPr>
          <w:sz w:val="22"/>
          <w:szCs w:val="22"/>
        </w:rPr>
        <w:t>Number of consumers assisted with submitting a change in circumstance.</w:t>
      </w:r>
    </w:p>
    <w:p w14:paraId="3414FC0B" w14:textId="77777777" w:rsidR="00EC5C7A" w:rsidRDefault="00EC5C7A" w:rsidP="00EC5C7A">
      <w:pPr>
        <w:pStyle w:val="ListParagraph"/>
        <w:numPr>
          <w:ilvl w:val="1"/>
          <w:numId w:val="24"/>
        </w:numPr>
        <w:rPr>
          <w:sz w:val="22"/>
          <w:szCs w:val="22"/>
        </w:rPr>
      </w:pPr>
      <w:r>
        <w:rPr>
          <w:sz w:val="22"/>
          <w:szCs w:val="22"/>
        </w:rPr>
        <w:t>Number of consumers assisted with completing an exemption application.</w:t>
      </w:r>
    </w:p>
    <w:p w14:paraId="24160086" w14:textId="77777777" w:rsidR="00EC5C7A" w:rsidRDefault="00EC5C7A" w:rsidP="00EC5C7A">
      <w:pPr>
        <w:pStyle w:val="ListParagraph"/>
        <w:numPr>
          <w:ilvl w:val="1"/>
          <w:numId w:val="24"/>
        </w:numPr>
        <w:rPr>
          <w:sz w:val="22"/>
          <w:szCs w:val="22"/>
        </w:rPr>
      </w:pPr>
      <w:r>
        <w:rPr>
          <w:sz w:val="22"/>
          <w:szCs w:val="22"/>
        </w:rPr>
        <w:t>Number of consumers referred to another health care program (Medicare, VA/</w:t>
      </w:r>
      <w:proofErr w:type="spellStart"/>
      <w:r>
        <w:rPr>
          <w:sz w:val="22"/>
          <w:szCs w:val="22"/>
        </w:rPr>
        <w:t>TriCare</w:t>
      </w:r>
      <w:proofErr w:type="spellEnd"/>
      <w:r>
        <w:rPr>
          <w:sz w:val="22"/>
          <w:szCs w:val="22"/>
        </w:rPr>
        <w:t>, community health centers, etc.)</w:t>
      </w:r>
    </w:p>
    <w:p w14:paraId="7B1ED5F0" w14:textId="77777777" w:rsidR="00EC5C7A" w:rsidRDefault="00EC5C7A" w:rsidP="00EC5C7A">
      <w:pPr>
        <w:pStyle w:val="ListParagraph"/>
        <w:numPr>
          <w:ilvl w:val="1"/>
          <w:numId w:val="24"/>
        </w:numPr>
        <w:rPr>
          <w:sz w:val="22"/>
          <w:szCs w:val="22"/>
        </w:rPr>
      </w:pPr>
      <w:r>
        <w:rPr>
          <w:sz w:val="22"/>
          <w:szCs w:val="22"/>
        </w:rPr>
        <w:t>Number of consumers assisted who were ineligible for Medicaid or tax credits.</w:t>
      </w:r>
    </w:p>
    <w:p w14:paraId="69026068" w14:textId="77777777" w:rsidR="00EC5C7A" w:rsidRDefault="00EC5C7A" w:rsidP="00EC5C7A">
      <w:pPr>
        <w:pStyle w:val="ListParagraph"/>
        <w:numPr>
          <w:ilvl w:val="1"/>
          <w:numId w:val="24"/>
        </w:numPr>
        <w:rPr>
          <w:sz w:val="22"/>
          <w:szCs w:val="22"/>
        </w:rPr>
      </w:pPr>
      <w:r>
        <w:rPr>
          <w:sz w:val="22"/>
          <w:szCs w:val="22"/>
        </w:rPr>
        <w:t>Number of consumers assisted who primary language spoken is a language other than English.</w:t>
      </w:r>
    </w:p>
    <w:p w14:paraId="1B395851" w14:textId="77777777" w:rsidR="00EC5C7A" w:rsidRDefault="00EC5C7A" w:rsidP="00EC5C7A">
      <w:pPr>
        <w:pStyle w:val="ListParagraph"/>
        <w:numPr>
          <w:ilvl w:val="0"/>
          <w:numId w:val="24"/>
        </w:numPr>
        <w:rPr>
          <w:sz w:val="22"/>
          <w:szCs w:val="22"/>
        </w:rPr>
      </w:pPr>
      <w:r>
        <w:rPr>
          <w:sz w:val="22"/>
          <w:szCs w:val="22"/>
        </w:rPr>
        <w:t xml:space="preserve">Number of </w:t>
      </w:r>
      <w:r w:rsidR="00F111E7">
        <w:rPr>
          <w:sz w:val="22"/>
          <w:szCs w:val="22"/>
        </w:rPr>
        <w:t xml:space="preserve">appointments where </w:t>
      </w:r>
      <w:r>
        <w:rPr>
          <w:sz w:val="22"/>
          <w:szCs w:val="22"/>
        </w:rPr>
        <w:t>small business</w:t>
      </w:r>
      <w:r w:rsidR="00F111E7">
        <w:rPr>
          <w:sz w:val="22"/>
          <w:szCs w:val="22"/>
        </w:rPr>
        <w:t xml:space="preserve"> were</w:t>
      </w:r>
      <w:r>
        <w:rPr>
          <w:sz w:val="22"/>
          <w:szCs w:val="22"/>
        </w:rPr>
        <w:t xml:space="preserve"> assisted with </w:t>
      </w:r>
      <w:r w:rsidRPr="00EC5C7A">
        <w:rPr>
          <w:sz w:val="22"/>
          <w:szCs w:val="22"/>
        </w:rPr>
        <w:t xml:space="preserve">Small Business Health Options Program </w:t>
      </w:r>
      <w:r w:rsidR="00F111E7">
        <w:rPr>
          <w:sz w:val="22"/>
          <w:szCs w:val="22"/>
        </w:rPr>
        <w:t>(</w:t>
      </w:r>
      <w:r>
        <w:rPr>
          <w:sz w:val="22"/>
          <w:szCs w:val="22"/>
        </w:rPr>
        <w:t>SHOP</w:t>
      </w:r>
      <w:r w:rsidR="00F111E7">
        <w:rPr>
          <w:sz w:val="22"/>
          <w:szCs w:val="22"/>
        </w:rPr>
        <w:t>).</w:t>
      </w:r>
      <w:r>
        <w:rPr>
          <w:sz w:val="22"/>
          <w:szCs w:val="22"/>
        </w:rPr>
        <w:t xml:space="preserve"> </w:t>
      </w:r>
    </w:p>
    <w:p w14:paraId="01FDC970" w14:textId="77777777" w:rsidR="00EC5C7A" w:rsidRPr="00EC5C7A" w:rsidRDefault="00EC5C7A" w:rsidP="00EC5C7A">
      <w:pPr>
        <w:pStyle w:val="ListParagraph"/>
        <w:numPr>
          <w:ilvl w:val="1"/>
          <w:numId w:val="24"/>
        </w:numPr>
        <w:rPr>
          <w:sz w:val="22"/>
          <w:szCs w:val="22"/>
        </w:rPr>
      </w:pPr>
      <w:r w:rsidRPr="00EC5C7A">
        <w:rPr>
          <w:sz w:val="22"/>
          <w:szCs w:val="22"/>
        </w:rPr>
        <w:t>Number of completed shop applications</w:t>
      </w:r>
      <w:r w:rsidR="00F111E7">
        <w:rPr>
          <w:sz w:val="22"/>
          <w:szCs w:val="22"/>
        </w:rPr>
        <w:t>.</w:t>
      </w:r>
    </w:p>
    <w:p w14:paraId="00256F09" w14:textId="77777777" w:rsidR="00EC5C7A" w:rsidRPr="00EC5C7A" w:rsidRDefault="00EC5C7A" w:rsidP="00EC5C7A">
      <w:pPr>
        <w:pStyle w:val="ListParagraph"/>
        <w:numPr>
          <w:ilvl w:val="1"/>
          <w:numId w:val="24"/>
        </w:numPr>
        <w:rPr>
          <w:sz w:val="22"/>
          <w:szCs w:val="22"/>
        </w:rPr>
      </w:pPr>
      <w:r w:rsidRPr="00EC5C7A">
        <w:rPr>
          <w:sz w:val="22"/>
          <w:szCs w:val="22"/>
        </w:rPr>
        <w:t>Number of employees applying for health insurance</w:t>
      </w:r>
      <w:r w:rsidR="00F111E7">
        <w:rPr>
          <w:sz w:val="22"/>
          <w:szCs w:val="22"/>
        </w:rPr>
        <w:t>.</w:t>
      </w:r>
    </w:p>
    <w:p w14:paraId="3721593B" w14:textId="77777777" w:rsidR="00EC5C7A" w:rsidRPr="00EC5C7A" w:rsidRDefault="00EC5C7A" w:rsidP="00EC5C7A">
      <w:pPr>
        <w:pStyle w:val="ListParagraph"/>
        <w:numPr>
          <w:ilvl w:val="1"/>
          <w:numId w:val="24"/>
        </w:numPr>
        <w:rPr>
          <w:sz w:val="22"/>
          <w:szCs w:val="22"/>
        </w:rPr>
      </w:pPr>
      <w:r w:rsidRPr="00EC5C7A">
        <w:rPr>
          <w:sz w:val="22"/>
          <w:szCs w:val="22"/>
        </w:rPr>
        <w:t>Number of dependents applying for health insurance</w:t>
      </w:r>
      <w:r w:rsidR="00F111E7">
        <w:rPr>
          <w:sz w:val="22"/>
          <w:szCs w:val="22"/>
        </w:rPr>
        <w:t>.</w:t>
      </w:r>
    </w:p>
    <w:p w14:paraId="1568F64F" w14:textId="77777777" w:rsidR="00F111E7" w:rsidRDefault="00F111E7" w:rsidP="00F111E7">
      <w:pPr>
        <w:pStyle w:val="ListParagraph"/>
        <w:numPr>
          <w:ilvl w:val="0"/>
          <w:numId w:val="24"/>
        </w:numPr>
        <w:rPr>
          <w:sz w:val="22"/>
          <w:szCs w:val="22"/>
        </w:rPr>
      </w:pPr>
      <w:r>
        <w:rPr>
          <w:sz w:val="22"/>
          <w:szCs w:val="22"/>
        </w:rPr>
        <w:t>Provide at least one example of a consumer success story.</w:t>
      </w:r>
    </w:p>
    <w:p w14:paraId="76BE0206" w14:textId="77777777" w:rsidR="00F111E7" w:rsidRDefault="00CE6300" w:rsidP="00F111E7">
      <w:pPr>
        <w:pStyle w:val="ListParagraph"/>
        <w:numPr>
          <w:ilvl w:val="0"/>
          <w:numId w:val="24"/>
        </w:numPr>
        <w:rPr>
          <w:sz w:val="22"/>
          <w:szCs w:val="22"/>
        </w:rPr>
      </w:pPr>
      <w:r>
        <w:rPr>
          <w:sz w:val="22"/>
          <w:szCs w:val="22"/>
        </w:rPr>
        <w:t>List</w:t>
      </w:r>
      <w:r w:rsidR="00F111E7">
        <w:rPr>
          <w:sz w:val="22"/>
          <w:szCs w:val="22"/>
        </w:rPr>
        <w:t xml:space="preserve"> any enrollment challenges</w:t>
      </w:r>
      <w:r>
        <w:rPr>
          <w:sz w:val="22"/>
          <w:szCs w:val="22"/>
        </w:rPr>
        <w:t xml:space="preserve"> from the past week</w:t>
      </w:r>
      <w:r w:rsidR="00F111E7">
        <w:rPr>
          <w:sz w:val="22"/>
          <w:szCs w:val="22"/>
        </w:rPr>
        <w:t>.</w:t>
      </w:r>
    </w:p>
    <w:p w14:paraId="72608B66" w14:textId="77777777" w:rsidR="00F111E7" w:rsidRDefault="00F111E7" w:rsidP="00F111E7">
      <w:pPr>
        <w:pStyle w:val="ListParagraph"/>
        <w:numPr>
          <w:ilvl w:val="0"/>
          <w:numId w:val="24"/>
        </w:numPr>
        <w:rPr>
          <w:sz w:val="22"/>
          <w:szCs w:val="22"/>
        </w:rPr>
      </w:pPr>
      <w:r>
        <w:rPr>
          <w:sz w:val="22"/>
          <w:szCs w:val="22"/>
        </w:rPr>
        <w:t>Number of appointments where consumers sought post-enrollment assistance.</w:t>
      </w:r>
    </w:p>
    <w:p w14:paraId="7CD0C58E" w14:textId="77777777" w:rsidR="00CE6300" w:rsidRDefault="00CE6300" w:rsidP="00F111E7">
      <w:pPr>
        <w:pStyle w:val="ListParagraph"/>
        <w:numPr>
          <w:ilvl w:val="0"/>
          <w:numId w:val="24"/>
        </w:numPr>
        <w:rPr>
          <w:sz w:val="22"/>
          <w:szCs w:val="22"/>
        </w:rPr>
      </w:pPr>
      <w:r>
        <w:rPr>
          <w:sz w:val="22"/>
          <w:szCs w:val="22"/>
        </w:rPr>
        <w:t>Of those appointments where consumers sought post-enrollment assistance:</w:t>
      </w:r>
    </w:p>
    <w:p w14:paraId="7037E260" w14:textId="77777777" w:rsidR="00F111E7" w:rsidRDefault="00F111E7" w:rsidP="00F111E7">
      <w:pPr>
        <w:pStyle w:val="ListParagraph"/>
        <w:numPr>
          <w:ilvl w:val="1"/>
          <w:numId w:val="24"/>
        </w:numPr>
        <w:rPr>
          <w:sz w:val="22"/>
          <w:szCs w:val="22"/>
        </w:rPr>
      </w:pPr>
      <w:r>
        <w:rPr>
          <w:sz w:val="22"/>
          <w:szCs w:val="22"/>
        </w:rPr>
        <w:t>Number of consumers who sought assistance with eligibility appeals.</w:t>
      </w:r>
    </w:p>
    <w:p w14:paraId="2AF47E94" w14:textId="77777777" w:rsidR="00F111E7" w:rsidRDefault="00F111E7" w:rsidP="00F111E7">
      <w:pPr>
        <w:pStyle w:val="ListParagraph"/>
        <w:numPr>
          <w:ilvl w:val="1"/>
          <w:numId w:val="24"/>
        </w:numPr>
        <w:rPr>
          <w:sz w:val="22"/>
          <w:szCs w:val="22"/>
        </w:rPr>
      </w:pPr>
      <w:r>
        <w:rPr>
          <w:sz w:val="22"/>
          <w:szCs w:val="22"/>
        </w:rPr>
        <w:t>Number of consumers who sought assistance with filing grievances about an issuer or provider.</w:t>
      </w:r>
    </w:p>
    <w:p w14:paraId="00A8B76E" w14:textId="77777777" w:rsidR="00F111E7" w:rsidRPr="00664A1B" w:rsidRDefault="00F111E7" w:rsidP="00F111E7">
      <w:pPr>
        <w:pStyle w:val="ListParagraph"/>
        <w:numPr>
          <w:ilvl w:val="1"/>
          <w:numId w:val="24"/>
        </w:numPr>
        <w:rPr>
          <w:sz w:val="22"/>
          <w:szCs w:val="22"/>
        </w:rPr>
      </w:pPr>
      <w:r>
        <w:rPr>
          <w:sz w:val="22"/>
          <w:szCs w:val="22"/>
        </w:rPr>
        <w:t>Number of consumers who sought assistance with using their health coverage.</w:t>
      </w:r>
    </w:p>
    <w:p w14:paraId="6391AB42" w14:textId="77777777" w:rsidR="008A5753" w:rsidRPr="00CE6300" w:rsidRDefault="008A5753" w:rsidP="008B4C03">
      <w:pPr>
        <w:pStyle w:val="ListParagraph"/>
        <w:numPr>
          <w:ilvl w:val="0"/>
          <w:numId w:val="24"/>
        </w:numPr>
        <w:rPr>
          <w:sz w:val="22"/>
          <w:szCs w:val="22"/>
        </w:rPr>
      </w:pPr>
      <w:r w:rsidRPr="00CE6300">
        <w:rPr>
          <w:sz w:val="22"/>
          <w:szCs w:val="22"/>
        </w:rPr>
        <w:t>Number of consumers deemed eligible by the Marketplace or through the State Medicaid portal for Medicaid or CHIP.</w:t>
      </w:r>
    </w:p>
    <w:p w14:paraId="6663FAF0" w14:textId="77777777" w:rsidR="008A5753" w:rsidRPr="00A942B3" w:rsidRDefault="008A5753" w:rsidP="00A942B3">
      <w:pPr>
        <w:rPr>
          <w:b/>
          <w:u w:val="single"/>
        </w:rPr>
      </w:pPr>
    </w:p>
    <w:p w14:paraId="249EA713" w14:textId="77777777" w:rsidR="00622B44" w:rsidRPr="008B4C03" w:rsidRDefault="00622B44" w:rsidP="008B4C03">
      <w:pPr>
        <w:pStyle w:val="ListParagraph"/>
        <w:numPr>
          <w:ilvl w:val="0"/>
          <w:numId w:val="16"/>
        </w:numPr>
        <w:rPr>
          <w:b/>
          <w:sz w:val="24"/>
          <w:u w:val="single"/>
        </w:rPr>
      </w:pPr>
      <w:r w:rsidRPr="008B4C03">
        <w:rPr>
          <w:b/>
          <w:sz w:val="24"/>
          <w:u w:val="single"/>
        </w:rPr>
        <w:t xml:space="preserve">Navigator Monthly </w:t>
      </w:r>
      <w:r w:rsidR="00F21682">
        <w:rPr>
          <w:b/>
          <w:sz w:val="24"/>
          <w:u w:val="single"/>
        </w:rPr>
        <w:t xml:space="preserve">Progress </w:t>
      </w:r>
      <w:r w:rsidRPr="008B4C03">
        <w:rPr>
          <w:b/>
          <w:sz w:val="24"/>
          <w:u w:val="single"/>
        </w:rPr>
        <w:t>Report</w:t>
      </w:r>
    </w:p>
    <w:p w14:paraId="757C4E3A" w14:textId="77777777" w:rsidR="008A5753" w:rsidRPr="0097508F" w:rsidRDefault="008A5753" w:rsidP="008B4C03">
      <w:pPr>
        <w:spacing w:after="0" w:line="240" w:lineRule="auto"/>
        <w:rPr>
          <w:rFonts w:ascii="Times New Roman" w:hAnsi="Times New Roman" w:cs="Times New Roman"/>
          <w:i/>
        </w:rPr>
      </w:pPr>
    </w:p>
    <w:p w14:paraId="3CD20E77" w14:textId="77777777" w:rsidR="00DB64C7" w:rsidRPr="00DB64C7" w:rsidRDefault="00DB64C7" w:rsidP="00DB64C7">
      <w:pPr>
        <w:spacing w:after="0" w:line="240" w:lineRule="auto"/>
        <w:ind w:left="360"/>
        <w:rPr>
          <w:rFonts w:ascii="Times New Roman" w:hAnsi="Times New Roman" w:cs="Times New Roman"/>
        </w:rPr>
      </w:pPr>
      <w:r w:rsidRPr="00DB64C7">
        <w:rPr>
          <w:rFonts w:ascii="Times New Roman" w:hAnsi="Times New Roman" w:cs="Times New Roman"/>
        </w:rPr>
        <w:t xml:space="preserve">B.  </w:t>
      </w:r>
      <w:r w:rsidR="008A5753" w:rsidRPr="00DB64C7">
        <w:rPr>
          <w:rFonts w:ascii="Times New Roman" w:hAnsi="Times New Roman" w:cs="Times New Roman"/>
        </w:rPr>
        <w:t xml:space="preserve">Provide Fair and Impartial Information on Enrollment in QHPs, Tax Credits, and Cost-Sharing </w:t>
      </w:r>
      <w:r w:rsidRPr="00DB64C7">
        <w:rPr>
          <w:rFonts w:ascii="Times New Roman" w:hAnsi="Times New Roman" w:cs="Times New Roman"/>
        </w:rPr>
        <w:t xml:space="preserve"> </w:t>
      </w:r>
    </w:p>
    <w:p w14:paraId="6181CDC2" w14:textId="77777777" w:rsidR="008A5753" w:rsidRPr="00DB64C7" w:rsidRDefault="00DB64C7" w:rsidP="00DB64C7">
      <w:pPr>
        <w:spacing w:after="0" w:line="240" w:lineRule="auto"/>
        <w:ind w:left="360"/>
        <w:rPr>
          <w:rFonts w:ascii="Times New Roman" w:hAnsi="Times New Roman" w:cs="Times New Roman"/>
        </w:rPr>
      </w:pPr>
      <w:r w:rsidRPr="00DB64C7">
        <w:rPr>
          <w:rFonts w:ascii="Times New Roman" w:hAnsi="Times New Roman" w:cs="Times New Roman"/>
        </w:rPr>
        <w:t xml:space="preserve">      </w:t>
      </w:r>
      <w:r w:rsidR="008A5753" w:rsidRPr="00DB64C7">
        <w:rPr>
          <w:rFonts w:ascii="Times New Roman" w:hAnsi="Times New Roman" w:cs="Times New Roman"/>
        </w:rPr>
        <w:t>Reductions</w:t>
      </w:r>
    </w:p>
    <w:p w14:paraId="4BBF8635" w14:textId="77777777" w:rsidR="008A5753" w:rsidRPr="0091189F" w:rsidRDefault="008A5753" w:rsidP="008B4C03">
      <w:pPr>
        <w:spacing w:after="0" w:line="240" w:lineRule="auto"/>
        <w:rPr>
          <w:rFonts w:ascii="Times New Roman" w:hAnsi="Times New Roman" w:cs="Times New Roman"/>
        </w:rPr>
      </w:pPr>
    </w:p>
    <w:p w14:paraId="0D8C8D54" w14:textId="77777777" w:rsidR="008A5753" w:rsidRPr="0091189F" w:rsidRDefault="00DB64C7" w:rsidP="00F21682">
      <w:pPr>
        <w:pStyle w:val="ListParagraph"/>
        <w:numPr>
          <w:ilvl w:val="0"/>
          <w:numId w:val="24"/>
        </w:numPr>
        <w:rPr>
          <w:sz w:val="22"/>
          <w:szCs w:val="22"/>
        </w:rPr>
      </w:pPr>
      <w:r w:rsidRPr="0091189F">
        <w:rPr>
          <w:sz w:val="22"/>
          <w:szCs w:val="22"/>
        </w:rPr>
        <w:t>Indicate the amount of funding obligated to date.</w:t>
      </w:r>
    </w:p>
    <w:p w14:paraId="64167C79" w14:textId="77777777" w:rsidR="008A5753" w:rsidRPr="0091189F" w:rsidRDefault="008A5753" w:rsidP="008B4C03">
      <w:pPr>
        <w:spacing w:after="0" w:line="240" w:lineRule="auto"/>
        <w:rPr>
          <w:rFonts w:ascii="Times New Roman" w:hAnsi="Times New Roman" w:cs="Times New Roman"/>
        </w:rPr>
      </w:pPr>
    </w:p>
    <w:p w14:paraId="4DB20732" w14:textId="77777777" w:rsidR="00F21682" w:rsidRPr="0097508F" w:rsidRDefault="00F21682" w:rsidP="00F21682">
      <w:pPr>
        <w:pStyle w:val="ListParagraph"/>
      </w:pPr>
    </w:p>
    <w:p w14:paraId="41CAEFD1" w14:textId="77777777" w:rsidR="005D3918" w:rsidRPr="00F21682" w:rsidRDefault="005D3918" w:rsidP="00F21682">
      <w:pPr>
        <w:pStyle w:val="ListParagraph"/>
        <w:numPr>
          <w:ilvl w:val="0"/>
          <w:numId w:val="16"/>
        </w:numPr>
        <w:rPr>
          <w:b/>
          <w:sz w:val="24"/>
          <w:u w:val="single"/>
        </w:rPr>
      </w:pPr>
      <w:r w:rsidRPr="00F21682">
        <w:rPr>
          <w:b/>
          <w:sz w:val="24"/>
          <w:u w:val="single"/>
        </w:rPr>
        <w:t>Navigator Quarterly Progress Report</w:t>
      </w:r>
    </w:p>
    <w:p w14:paraId="215EF8EC"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538040F6" w14:textId="77777777" w:rsidR="008A5753" w:rsidRPr="0097508F" w:rsidRDefault="008A5753" w:rsidP="008A5753">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97508F">
        <w:rPr>
          <w:rFonts w:ascii="Times New Roman" w:eastAsia="Times New Roman" w:hAnsi="Times New Roman" w:cs="Times New Roman"/>
        </w:rPr>
        <w:t>Maintain Expertise in Eligibility, Enrollment, and Program Specifications, and Provide Public Education on Qualified Health Plans (QHPs)</w:t>
      </w:r>
    </w:p>
    <w:p w14:paraId="7A49054A" w14:textId="77777777" w:rsidR="008A5753" w:rsidRPr="0097508F" w:rsidRDefault="008A5753" w:rsidP="008A5753">
      <w:pPr>
        <w:widowControl w:val="0"/>
        <w:autoSpaceDE w:val="0"/>
        <w:autoSpaceDN w:val="0"/>
        <w:adjustRightInd w:val="0"/>
        <w:spacing w:after="0" w:line="240" w:lineRule="auto"/>
        <w:ind w:left="360"/>
        <w:contextualSpacing/>
        <w:rPr>
          <w:rFonts w:ascii="Times New Roman" w:eastAsia="Times New Roman" w:hAnsi="Times New Roman" w:cs="Times New Roman"/>
        </w:rPr>
      </w:pPr>
    </w:p>
    <w:p w14:paraId="5E5CE59C" w14:textId="77777777" w:rsidR="008A5753" w:rsidRPr="0097508F" w:rsidRDefault="008A5753" w:rsidP="00F21682">
      <w:pPr>
        <w:pStyle w:val="ListParagraph"/>
        <w:numPr>
          <w:ilvl w:val="0"/>
          <w:numId w:val="27"/>
        </w:numPr>
        <w:rPr>
          <w:sz w:val="22"/>
          <w:szCs w:val="22"/>
        </w:rPr>
      </w:pPr>
      <w:r w:rsidRPr="0097508F">
        <w:rPr>
          <w:sz w:val="22"/>
          <w:szCs w:val="22"/>
        </w:rPr>
        <w:t>If background checks are required</w:t>
      </w:r>
      <w:r w:rsidR="00CE6300">
        <w:rPr>
          <w:sz w:val="22"/>
          <w:szCs w:val="22"/>
        </w:rPr>
        <w:t xml:space="preserve"> for Navigator staff</w:t>
      </w:r>
      <w:r w:rsidRPr="0097508F">
        <w:rPr>
          <w:sz w:val="22"/>
          <w:szCs w:val="22"/>
        </w:rPr>
        <w:t>, indicate how many have been completed.</w:t>
      </w:r>
    </w:p>
    <w:p w14:paraId="2CE18A15" w14:textId="77777777" w:rsidR="008A5753" w:rsidRPr="0097508F" w:rsidRDefault="008A5753" w:rsidP="008A5753">
      <w:pPr>
        <w:widowControl w:val="0"/>
        <w:autoSpaceDE w:val="0"/>
        <w:autoSpaceDN w:val="0"/>
        <w:adjustRightInd w:val="0"/>
        <w:spacing w:after="0" w:line="240" w:lineRule="auto"/>
        <w:rPr>
          <w:rFonts w:ascii="Times New Roman" w:eastAsia="Times New Roman" w:hAnsi="Times New Roman" w:cs="Times New Roman"/>
        </w:rPr>
      </w:pPr>
    </w:p>
    <w:p w14:paraId="637B1D7F" w14:textId="77777777" w:rsidR="008A5753" w:rsidRPr="0097508F" w:rsidRDefault="008A5753" w:rsidP="008A5753">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rPr>
      </w:pPr>
      <w:r w:rsidRPr="0097508F">
        <w:rPr>
          <w:rFonts w:ascii="Times New Roman" w:eastAsia="Times New Roman" w:hAnsi="Times New Roman" w:cs="Times New Roman"/>
        </w:rPr>
        <w:t>Provide Fair and Impartial Information on Enrollment in QHPs, Tax Credits, and Cost-Sharing Reductions</w:t>
      </w:r>
    </w:p>
    <w:p w14:paraId="05277120" w14:textId="77777777" w:rsidR="008A5753" w:rsidRPr="00CE6300" w:rsidRDefault="008A5753" w:rsidP="008A5753">
      <w:pPr>
        <w:widowControl w:val="0"/>
        <w:autoSpaceDE w:val="0"/>
        <w:autoSpaceDN w:val="0"/>
        <w:adjustRightInd w:val="0"/>
        <w:spacing w:after="0" w:line="240" w:lineRule="auto"/>
        <w:ind w:left="360"/>
        <w:contextualSpacing/>
        <w:rPr>
          <w:rFonts w:ascii="Times New Roman" w:eastAsia="Times New Roman" w:hAnsi="Times New Roman" w:cs="Times New Roman"/>
        </w:rPr>
      </w:pPr>
    </w:p>
    <w:p w14:paraId="552B7FE3" w14:textId="77777777" w:rsidR="008A5753" w:rsidRPr="00CE6300" w:rsidRDefault="00DB64C7" w:rsidP="00F21682">
      <w:pPr>
        <w:pStyle w:val="ListParagraph"/>
        <w:numPr>
          <w:ilvl w:val="0"/>
          <w:numId w:val="27"/>
        </w:numPr>
        <w:rPr>
          <w:sz w:val="22"/>
          <w:szCs w:val="22"/>
        </w:rPr>
      </w:pPr>
      <w:r w:rsidRPr="00CE6300">
        <w:rPr>
          <w:sz w:val="22"/>
          <w:szCs w:val="22"/>
        </w:rPr>
        <w:t xml:space="preserve">Indicate how your organization is monitoring compliance with the </w:t>
      </w:r>
      <w:r w:rsidR="008A5753" w:rsidRPr="00CE6300">
        <w:rPr>
          <w:sz w:val="22"/>
          <w:szCs w:val="22"/>
        </w:rPr>
        <w:t>conflict of interest standards</w:t>
      </w:r>
      <w:r w:rsidRPr="00CE6300">
        <w:rPr>
          <w:sz w:val="22"/>
          <w:szCs w:val="22"/>
        </w:rPr>
        <w:t xml:space="preserve"> as set forth in 45 CFR §155.215</w:t>
      </w:r>
      <w:r w:rsidR="008A5753" w:rsidRPr="00CE6300">
        <w:rPr>
          <w:sz w:val="22"/>
          <w:szCs w:val="22"/>
        </w:rPr>
        <w:t xml:space="preserve">. </w:t>
      </w:r>
    </w:p>
    <w:p w14:paraId="00D60834" w14:textId="77777777" w:rsidR="008A5753" w:rsidRPr="0097508F" w:rsidRDefault="008A5753" w:rsidP="008A5753">
      <w:pPr>
        <w:widowControl w:val="0"/>
        <w:autoSpaceDE w:val="0"/>
        <w:autoSpaceDN w:val="0"/>
        <w:adjustRightInd w:val="0"/>
        <w:spacing w:after="0" w:line="240" w:lineRule="auto"/>
        <w:ind w:left="360"/>
        <w:contextualSpacing/>
        <w:rPr>
          <w:rFonts w:ascii="Times New Roman" w:eastAsia="Times New Roman" w:hAnsi="Times New Roman" w:cs="Times New Roman"/>
        </w:rPr>
      </w:pPr>
    </w:p>
    <w:p w14:paraId="2E05531C" w14:textId="77777777" w:rsidR="00DB64C7" w:rsidRDefault="00DB64C7" w:rsidP="00DB64C7">
      <w:pPr>
        <w:widowControl w:val="0"/>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E.</w:t>
      </w:r>
      <w:r>
        <w:rPr>
          <w:rFonts w:ascii="Times New Roman" w:hAnsi="Times New Roman" w:cs="Times New Roman"/>
          <w:color w:val="000000"/>
        </w:rPr>
        <w:tab/>
      </w:r>
      <w:r w:rsidR="008A5753" w:rsidRPr="0097508F">
        <w:rPr>
          <w:rFonts w:ascii="Times New Roman" w:hAnsi="Times New Roman" w:cs="Times New Roman"/>
          <w:color w:val="000000"/>
        </w:rPr>
        <w:t xml:space="preserve">Provide </w:t>
      </w:r>
      <w:proofErr w:type="gramStart"/>
      <w:r w:rsidR="008A5753" w:rsidRPr="0097508F">
        <w:rPr>
          <w:rFonts w:ascii="Times New Roman" w:hAnsi="Times New Roman" w:cs="Times New Roman"/>
          <w:color w:val="000000"/>
        </w:rPr>
        <w:t>Culturally</w:t>
      </w:r>
      <w:proofErr w:type="gramEnd"/>
      <w:r w:rsidR="008A5753" w:rsidRPr="0097508F">
        <w:rPr>
          <w:rFonts w:ascii="Times New Roman" w:hAnsi="Times New Roman" w:cs="Times New Roman"/>
          <w:color w:val="000000"/>
        </w:rPr>
        <w:t xml:space="preserve"> and Linguistically-Appropriate Information to the needs of the population</w:t>
      </w:r>
    </w:p>
    <w:p w14:paraId="1D523710" w14:textId="77777777" w:rsidR="008A5753" w:rsidRPr="0097508F" w:rsidRDefault="008A5753" w:rsidP="00DB64C7">
      <w:pPr>
        <w:widowControl w:val="0"/>
        <w:autoSpaceDE w:val="0"/>
        <w:autoSpaceDN w:val="0"/>
        <w:adjustRightInd w:val="0"/>
        <w:spacing w:after="0" w:line="240" w:lineRule="auto"/>
        <w:ind w:left="720"/>
        <w:rPr>
          <w:rFonts w:ascii="Times New Roman" w:hAnsi="Times New Roman" w:cs="Times New Roman"/>
        </w:rPr>
      </w:pPr>
      <w:proofErr w:type="gramStart"/>
      <w:r w:rsidRPr="0097508F">
        <w:rPr>
          <w:rFonts w:ascii="Times New Roman" w:hAnsi="Times New Roman" w:cs="Times New Roman"/>
          <w:color w:val="000000"/>
        </w:rPr>
        <w:t>being</w:t>
      </w:r>
      <w:proofErr w:type="gramEnd"/>
      <w:r w:rsidRPr="0097508F">
        <w:rPr>
          <w:rFonts w:ascii="Times New Roman" w:hAnsi="Times New Roman" w:cs="Times New Roman"/>
          <w:color w:val="000000"/>
        </w:rPr>
        <w:t xml:space="preserve"> served by the Exchange (Marketplace), including individuals with limited English </w:t>
      </w:r>
      <w:r w:rsidR="00DB64C7">
        <w:rPr>
          <w:rFonts w:ascii="Times New Roman" w:hAnsi="Times New Roman" w:cs="Times New Roman"/>
          <w:color w:val="000000"/>
        </w:rPr>
        <w:t>P</w:t>
      </w:r>
      <w:r w:rsidRPr="0097508F">
        <w:rPr>
          <w:rFonts w:ascii="Times New Roman" w:hAnsi="Times New Roman" w:cs="Times New Roman"/>
          <w:color w:val="000000"/>
        </w:rPr>
        <w:t xml:space="preserve">roficiency, and ensure accessibility and usability of Navigator tools and functions for individuals </w:t>
      </w:r>
      <w:r w:rsidRPr="0097508F">
        <w:rPr>
          <w:rFonts w:ascii="Times New Roman" w:hAnsi="Times New Roman" w:cs="Times New Roman"/>
        </w:rPr>
        <w:t>with disabilities in a</w:t>
      </w:r>
      <w:r w:rsidRPr="0097508F">
        <w:rPr>
          <w:rFonts w:ascii="Times New Roman" w:hAnsi="Times New Roman" w:cs="Times New Roman"/>
          <w:color w:val="000000"/>
        </w:rPr>
        <w:t>ccordance with the Americans with Disabilities Act and section 504 of the Rehabilitation  Act.</w:t>
      </w:r>
    </w:p>
    <w:p w14:paraId="76171047" w14:textId="77777777" w:rsidR="008A5753" w:rsidRPr="0097508F" w:rsidRDefault="008A5753" w:rsidP="008A5753">
      <w:pPr>
        <w:widowControl w:val="0"/>
        <w:autoSpaceDE w:val="0"/>
        <w:autoSpaceDN w:val="0"/>
        <w:adjustRightInd w:val="0"/>
        <w:spacing w:after="0" w:line="240" w:lineRule="auto"/>
        <w:ind w:left="720"/>
        <w:rPr>
          <w:rFonts w:ascii="Times New Roman" w:eastAsia="Times New Roman" w:hAnsi="Times New Roman" w:cs="Times New Roman"/>
        </w:rPr>
      </w:pPr>
    </w:p>
    <w:p w14:paraId="6DD86379" w14:textId="77777777" w:rsidR="008A5753" w:rsidRPr="0097508F" w:rsidRDefault="001B545C" w:rsidP="00D42D7F">
      <w:pPr>
        <w:pStyle w:val="ListParagraph"/>
        <w:numPr>
          <w:ilvl w:val="0"/>
          <w:numId w:val="27"/>
        </w:numPr>
        <w:rPr>
          <w:sz w:val="22"/>
          <w:szCs w:val="22"/>
        </w:rPr>
      </w:pPr>
      <w:r>
        <w:rPr>
          <w:sz w:val="22"/>
          <w:szCs w:val="22"/>
        </w:rPr>
        <w:t xml:space="preserve">Describe how </w:t>
      </w:r>
      <w:r w:rsidR="00D42D7F">
        <w:rPr>
          <w:sz w:val="22"/>
          <w:szCs w:val="22"/>
        </w:rPr>
        <w:t>your</w:t>
      </w:r>
      <w:r>
        <w:rPr>
          <w:sz w:val="22"/>
          <w:szCs w:val="22"/>
        </w:rPr>
        <w:t xml:space="preserve"> organization adheres to </w:t>
      </w:r>
      <w:proofErr w:type="gramStart"/>
      <w:r>
        <w:rPr>
          <w:sz w:val="22"/>
          <w:szCs w:val="22"/>
        </w:rPr>
        <w:t>Culturally</w:t>
      </w:r>
      <w:proofErr w:type="gramEnd"/>
      <w:r>
        <w:rPr>
          <w:sz w:val="22"/>
          <w:szCs w:val="22"/>
        </w:rPr>
        <w:t xml:space="preserve"> and Linguistically Appropriate Services (</w:t>
      </w:r>
      <w:r w:rsidR="008A5753" w:rsidRPr="0097508F">
        <w:rPr>
          <w:sz w:val="22"/>
          <w:szCs w:val="22"/>
        </w:rPr>
        <w:t>CLAS</w:t>
      </w:r>
      <w:r>
        <w:rPr>
          <w:sz w:val="22"/>
          <w:szCs w:val="22"/>
        </w:rPr>
        <w:t>)</w:t>
      </w:r>
      <w:r w:rsidR="008A5753" w:rsidRPr="0097508F">
        <w:rPr>
          <w:sz w:val="22"/>
          <w:szCs w:val="22"/>
        </w:rPr>
        <w:t xml:space="preserve"> standards. </w:t>
      </w:r>
      <w:r w:rsidR="00D42D7F">
        <w:rPr>
          <w:sz w:val="22"/>
          <w:szCs w:val="22"/>
        </w:rPr>
        <w:t xml:space="preserve"> Also,</w:t>
      </w:r>
      <w:r w:rsidR="00D42D7F" w:rsidRPr="00CE6300">
        <w:rPr>
          <w:sz w:val="22"/>
          <w:szCs w:val="22"/>
        </w:rPr>
        <w:t xml:space="preserve"> include specific examples of</w:t>
      </w:r>
      <w:r w:rsidR="00D42D7F">
        <w:rPr>
          <w:sz w:val="22"/>
          <w:szCs w:val="22"/>
        </w:rPr>
        <w:t xml:space="preserve"> how your organization has addressed c</w:t>
      </w:r>
      <w:r w:rsidR="00D42D7F" w:rsidRPr="00D42D7F">
        <w:rPr>
          <w:sz w:val="22"/>
          <w:szCs w:val="22"/>
        </w:rPr>
        <w:t>onsumers’ needs related to culturally appropriate services, including services appropriate based on race, ethnicity, age, gender identity, physical ability or limitation, sex, sexual orientation, socioeconomic status, and other factors</w:t>
      </w:r>
      <w:r w:rsidR="00D42D7F">
        <w:rPr>
          <w:sz w:val="22"/>
          <w:szCs w:val="22"/>
        </w:rPr>
        <w:t xml:space="preserve"> over the past quarter.  </w:t>
      </w:r>
    </w:p>
    <w:p w14:paraId="216CFBF1" w14:textId="77777777" w:rsidR="008A5753" w:rsidRPr="00664A1B" w:rsidRDefault="008A5753" w:rsidP="00CF78FF">
      <w:pPr>
        <w:pStyle w:val="ListParagraph"/>
        <w:numPr>
          <w:ilvl w:val="0"/>
          <w:numId w:val="27"/>
        </w:numPr>
        <w:rPr>
          <w:sz w:val="22"/>
          <w:szCs w:val="22"/>
        </w:rPr>
      </w:pPr>
      <w:r w:rsidRPr="0097508F">
        <w:rPr>
          <w:sz w:val="22"/>
          <w:szCs w:val="22"/>
        </w:rPr>
        <w:t>Describe your</w:t>
      </w:r>
      <w:r w:rsidR="00D42D7F">
        <w:rPr>
          <w:sz w:val="22"/>
          <w:szCs w:val="22"/>
        </w:rPr>
        <w:t xml:space="preserve"> organization’s plan and/or method for providing </w:t>
      </w:r>
      <w:r w:rsidRPr="0097508F">
        <w:rPr>
          <w:sz w:val="22"/>
          <w:szCs w:val="22"/>
        </w:rPr>
        <w:t>translat</w:t>
      </w:r>
      <w:r w:rsidR="00D42D7F">
        <w:rPr>
          <w:sz w:val="22"/>
          <w:szCs w:val="22"/>
        </w:rPr>
        <w:t>ed materials and services to consumers</w:t>
      </w:r>
      <w:r w:rsidRPr="0097508F">
        <w:rPr>
          <w:sz w:val="22"/>
          <w:szCs w:val="22"/>
        </w:rPr>
        <w:t>.</w:t>
      </w:r>
      <w:r w:rsidRPr="00664A1B">
        <w:rPr>
          <w:sz w:val="22"/>
          <w:szCs w:val="22"/>
        </w:rPr>
        <w:t xml:space="preserve"> </w:t>
      </w:r>
    </w:p>
    <w:p w14:paraId="6D09FE13" w14:textId="77777777" w:rsidR="00D42D7F" w:rsidRDefault="00D42D7F" w:rsidP="00CF78FF">
      <w:pPr>
        <w:pStyle w:val="ListParagraph"/>
        <w:numPr>
          <w:ilvl w:val="0"/>
          <w:numId w:val="27"/>
        </w:numPr>
        <w:rPr>
          <w:sz w:val="22"/>
          <w:szCs w:val="22"/>
        </w:rPr>
      </w:pPr>
      <w:r>
        <w:rPr>
          <w:sz w:val="22"/>
          <w:szCs w:val="22"/>
        </w:rPr>
        <w:t xml:space="preserve">Describe how your organization is ensuring </w:t>
      </w:r>
      <w:r w:rsidRPr="0097508F">
        <w:rPr>
          <w:sz w:val="22"/>
          <w:szCs w:val="22"/>
        </w:rPr>
        <w:t xml:space="preserve">consumer with disabilities have reasonable modifications and accommodations to access </w:t>
      </w:r>
      <w:r>
        <w:rPr>
          <w:sz w:val="22"/>
          <w:szCs w:val="22"/>
        </w:rPr>
        <w:t>Marketplace</w:t>
      </w:r>
      <w:r w:rsidRPr="0097508F">
        <w:rPr>
          <w:sz w:val="22"/>
          <w:szCs w:val="22"/>
        </w:rPr>
        <w:t xml:space="preserve"> assistance services</w:t>
      </w:r>
      <w:r>
        <w:rPr>
          <w:sz w:val="22"/>
          <w:szCs w:val="22"/>
        </w:rPr>
        <w:t>.</w:t>
      </w:r>
    </w:p>
    <w:p w14:paraId="33652194" w14:textId="77777777" w:rsidR="008A5753" w:rsidRPr="00D42D7F" w:rsidRDefault="00D42D7F" w:rsidP="00CF78FF">
      <w:pPr>
        <w:pStyle w:val="ListParagraph"/>
        <w:numPr>
          <w:ilvl w:val="0"/>
          <w:numId w:val="27"/>
        </w:numPr>
        <w:rPr>
          <w:sz w:val="22"/>
          <w:szCs w:val="22"/>
        </w:rPr>
      </w:pPr>
      <w:r w:rsidRPr="00D42D7F">
        <w:rPr>
          <w:sz w:val="22"/>
          <w:szCs w:val="22"/>
        </w:rPr>
        <w:t>List</w:t>
      </w:r>
      <w:r w:rsidR="008A5753" w:rsidRPr="00D42D7F">
        <w:rPr>
          <w:sz w:val="22"/>
          <w:szCs w:val="22"/>
        </w:rPr>
        <w:t xml:space="preserve"> </w:t>
      </w:r>
      <w:r w:rsidRPr="00D42D7F">
        <w:rPr>
          <w:sz w:val="22"/>
          <w:szCs w:val="22"/>
        </w:rPr>
        <w:t>five most</w:t>
      </w:r>
      <w:r w:rsidR="008A5753" w:rsidRPr="00D42D7F">
        <w:rPr>
          <w:sz w:val="22"/>
          <w:szCs w:val="22"/>
        </w:rPr>
        <w:t xml:space="preserve"> </w:t>
      </w:r>
      <w:r w:rsidRPr="00D42D7F">
        <w:rPr>
          <w:sz w:val="22"/>
          <w:szCs w:val="22"/>
        </w:rPr>
        <w:t>common</w:t>
      </w:r>
      <w:r w:rsidR="008A5753" w:rsidRPr="00D42D7F">
        <w:rPr>
          <w:sz w:val="22"/>
          <w:szCs w:val="22"/>
        </w:rPr>
        <w:t xml:space="preserve"> languages</w:t>
      </w:r>
      <w:r w:rsidRPr="00D42D7F">
        <w:rPr>
          <w:sz w:val="22"/>
          <w:szCs w:val="22"/>
        </w:rPr>
        <w:t>, other than English, spoken</w:t>
      </w:r>
      <w:r>
        <w:rPr>
          <w:sz w:val="22"/>
          <w:szCs w:val="22"/>
        </w:rPr>
        <w:t xml:space="preserve"> by consumers assisted.</w:t>
      </w:r>
    </w:p>
    <w:p w14:paraId="49C5FC36" w14:textId="77777777" w:rsidR="008A5753" w:rsidRPr="005F698B" w:rsidRDefault="008A5753" w:rsidP="00D42D7F">
      <w:pPr>
        <w:pStyle w:val="ListParagraph"/>
        <w:ind w:left="1080"/>
        <w:rPr>
          <w:sz w:val="22"/>
          <w:szCs w:val="22"/>
        </w:rPr>
      </w:pPr>
    </w:p>
    <w:p w14:paraId="4B698E77" w14:textId="77777777" w:rsidR="008A5753" w:rsidRPr="005F698B" w:rsidRDefault="008A5753" w:rsidP="00D42D7F">
      <w:pPr>
        <w:pStyle w:val="ListParagraph"/>
        <w:numPr>
          <w:ilvl w:val="0"/>
          <w:numId w:val="28"/>
        </w:numPr>
        <w:rPr>
          <w:sz w:val="22"/>
          <w:szCs w:val="22"/>
        </w:rPr>
      </w:pPr>
      <w:r w:rsidRPr="005F698B">
        <w:rPr>
          <w:sz w:val="22"/>
          <w:szCs w:val="22"/>
        </w:rPr>
        <w:t>Administrative</w:t>
      </w:r>
    </w:p>
    <w:p w14:paraId="2B8B45D2" w14:textId="77777777" w:rsidR="008A5753" w:rsidRPr="0097508F" w:rsidRDefault="008A5753" w:rsidP="008A5753">
      <w:pPr>
        <w:widowControl w:val="0"/>
        <w:autoSpaceDE w:val="0"/>
        <w:autoSpaceDN w:val="0"/>
        <w:adjustRightInd w:val="0"/>
        <w:spacing w:after="0" w:line="240" w:lineRule="auto"/>
        <w:rPr>
          <w:rFonts w:ascii="Times New Roman" w:eastAsia="Times New Roman" w:hAnsi="Times New Roman" w:cs="Times New Roman"/>
        </w:rPr>
      </w:pPr>
    </w:p>
    <w:p w14:paraId="190253EC" w14:textId="77777777" w:rsidR="008A5753" w:rsidRDefault="008A5753" w:rsidP="00CF78FF">
      <w:pPr>
        <w:pStyle w:val="ListParagraph"/>
        <w:numPr>
          <w:ilvl w:val="0"/>
          <w:numId w:val="27"/>
        </w:numPr>
        <w:rPr>
          <w:sz w:val="22"/>
          <w:szCs w:val="22"/>
        </w:rPr>
      </w:pPr>
      <w:r w:rsidRPr="0097508F">
        <w:rPr>
          <w:sz w:val="22"/>
          <w:szCs w:val="22"/>
        </w:rPr>
        <w:t xml:space="preserve">Describe how </w:t>
      </w:r>
      <w:r w:rsidR="00D42D7F">
        <w:rPr>
          <w:sz w:val="22"/>
          <w:szCs w:val="22"/>
        </w:rPr>
        <w:t>your o</w:t>
      </w:r>
      <w:r w:rsidRPr="0097508F">
        <w:rPr>
          <w:sz w:val="22"/>
          <w:szCs w:val="22"/>
        </w:rPr>
        <w:t xml:space="preserve">rganization is </w:t>
      </w:r>
      <w:r w:rsidR="00D42D7F">
        <w:rPr>
          <w:sz w:val="22"/>
          <w:szCs w:val="22"/>
        </w:rPr>
        <w:t>overseeing</w:t>
      </w:r>
      <w:r w:rsidRPr="0097508F">
        <w:rPr>
          <w:sz w:val="22"/>
          <w:szCs w:val="22"/>
        </w:rPr>
        <w:t xml:space="preserve"> work performed by</w:t>
      </w:r>
      <w:r w:rsidR="00D42D7F">
        <w:rPr>
          <w:sz w:val="22"/>
          <w:szCs w:val="22"/>
        </w:rPr>
        <w:t xml:space="preserve"> Navigators</w:t>
      </w:r>
      <w:r w:rsidRPr="0097508F">
        <w:rPr>
          <w:sz w:val="22"/>
          <w:szCs w:val="22"/>
        </w:rPr>
        <w:t>.</w:t>
      </w:r>
    </w:p>
    <w:p w14:paraId="095A34EB" w14:textId="77777777" w:rsidR="00D42D7F" w:rsidRPr="0097508F" w:rsidRDefault="00D42D7F" w:rsidP="00CF78FF">
      <w:pPr>
        <w:pStyle w:val="ListParagraph"/>
        <w:numPr>
          <w:ilvl w:val="0"/>
          <w:numId w:val="27"/>
        </w:numPr>
        <w:rPr>
          <w:sz w:val="22"/>
          <w:szCs w:val="22"/>
        </w:rPr>
      </w:pPr>
      <w:r>
        <w:rPr>
          <w:sz w:val="22"/>
          <w:szCs w:val="22"/>
        </w:rPr>
        <w:t xml:space="preserve">Describe </w:t>
      </w:r>
      <w:r w:rsidRPr="0097508F">
        <w:rPr>
          <w:sz w:val="22"/>
          <w:szCs w:val="22"/>
        </w:rPr>
        <w:t xml:space="preserve">how </w:t>
      </w:r>
      <w:r>
        <w:rPr>
          <w:sz w:val="22"/>
          <w:szCs w:val="22"/>
        </w:rPr>
        <w:t>your o</w:t>
      </w:r>
      <w:r w:rsidRPr="0097508F">
        <w:rPr>
          <w:sz w:val="22"/>
          <w:szCs w:val="22"/>
        </w:rPr>
        <w:t xml:space="preserve">rganization is </w:t>
      </w:r>
      <w:r>
        <w:rPr>
          <w:sz w:val="22"/>
          <w:szCs w:val="22"/>
        </w:rPr>
        <w:t>overseeing</w:t>
      </w:r>
      <w:r w:rsidRPr="0097508F">
        <w:rPr>
          <w:sz w:val="22"/>
          <w:szCs w:val="22"/>
        </w:rPr>
        <w:t xml:space="preserve"> work performed by</w:t>
      </w:r>
      <w:r>
        <w:rPr>
          <w:sz w:val="22"/>
          <w:szCs w:val="22"/>
        </w:rPr>
        <w:t xml:space="preserve"> </w:t>
      </w:r>
      <w:proofErr w:type="spellStart"/>
      <w:r>
        <w:rPr>
          <w:sz w:val="22"/>
          <w:szCs w:val="22"/>
        </w:rPr>
        <w:t>subgrantees</w:t>
      </w:r>
      <w:proofErr w:type="spellEnd"/>
      <w:r>
        <w:rPr>
          <w:sz w:val="22"/>
          <w:szCs w:val="22"/>
        </w:rPr>
        <w:t>/sub-recipients, if applicable.</w:t>
      </w:r>
    </w:p>
    <w:p w14:paraId="64ACC6FA" w14:textId="77777777" w:rsidR="008A5753" w:rsidRPr="00664A1B" w:rsidRDefault="00D42D7F" w:rsidP="00CF78FF">
      <w:pPr>
        <w:pStyle w:val="ListParagraph"/>
        <w:numPr>
          <w:ilvl w:val="0"/>
          <w:numId w:val="27"/>
        </w:numPr>
        <w:rPr>
          <w:sz w:val="22"/>
          <w:szCs w:val="22"/>
        </w:rPr>
      </w:pPr>
      <w:r>
        <w:rPr>
          <w:sz w:val="22"/>
          <w:szCs w:val="22"/>
        </w:rPr>
        <w:t>Describe how your organization collects</w:t>
      </w:r>
      <w:r w:rsidR="00CE6300">
        <w:rPr>
          <w:sz w:val="22"/>
          <w:szCs w:val="22"/>
        </w:rPr>
        <w:t xml:space="preserve">, </w:t>
      </w:r>
      <w:r>
        <w:rPr>
          <w:sz w:val="22"/>
          <w:szCs w:val="22"/>
        </w:rPr>
        <w:t>retain</w:t>
      </w:r>
      <w:r w:rsidR="00CE6300">
        <w:rPr>
          <w:sz w:val="22"/>
          <w:szCs w:val="22"/>
        </w:rPr>
        <w:t>s, and protects</w:t>
      </w:r>
      <w:r>
        <w:rPr>
          <w:sz w:val="22"/>
          <w:szCs w:val="22"/>
        </w:rPr>
        <w:t xml:space="preserve"> consumers’ Personally Identifiable Information (PII).</w:t>
      </w:r>
    </w:p>
    <w:p w14:paraId="535A5A15" w14:textId="77777777" w:rsidR="008A5753" w:rsidRPr="0097508F" w:rsidRDefault="00D42D7F" w:rsidP="00CF78FF">
      <w:pPr>
        <w:pStyle w:val="ListParagraph"/>
        <w:numPr>
          <w:ilvl w:val="0"/>
          <w:numId w:val="27"/>
        </w:numPr>
        <w:rPr>
          <w:sz w:val="22"/>
          <w:szCs w:val="22"/>
        </w:rPr>
      </w:pPr>
      <w:r>
        <w:rPr>
          <w:sz w:val="22"/>
          <w:szCs w:val="22"/>
        </w:rPr>
        <w:t>Describe what</w:t>
      </w:r>
      <w:r w:rsidR="008A5753" w:rsidRPr="0097508F">
        <w:rPr>
          <w:sz w:val="22"/>
          <w:szCs w:val="22"/>
        </w:rPr>
        <w:t xml:space="preserve"> consent forms are collected and</w:t>
      </w:r>
      <w:r w:rsidR="005F698B">
        <w:rPr>
          <w:sz w:val="22"/>
          <w:szCs w:val="22"/>
        </w:rPr>
        <w:t xml:space="preserve"> how the consent form</w:t>
      </w:r>
      <w:r w:rsidR="008A5753" w:rsidRPr="0097508F">
        <w:rPr>
          <w:sz w:val="22"/>
          <w:szCs w:val="22"/>
        </w:rPr>
        <w:t>s</w:t>
      </w:r>
      <w:r w:rsidR="005F698B">
        <w:rPr>
          <w:sz w:val="22"/>
          <w:szCs w:val="22"/>
        </w:rPr>
        <w:t xml:space="preserve"> are retained.</w:t>
      </w:r>
    </w:p>
    <w:p w14:paraId="4C3EBBBC" w14:textId="77777777" w:rsidR="008A5753" w:rsidRPr="00CE6300" w:rsidRDefault="005F698B" w:rsidP="005F698B">
      <w:pPr>
        <w:pStyle w:val="ListParagraph"/>
        <w:numPr>
          <w:ilvl w:val="0"/>
          <w:numId w:val="27"/>
        </w:numPr>
        <w:rPr>
          <w:sz w:val="22"/>
          <w:szCs w:val="22"/>
        </w:rPr>
      </w:pPr>
      <w:r>
        <w:rPr>
          <w:sz w:val="22"/>
          <w:szCs w:val="22"/>
        </w:rPr>
        <w:t xml:space="preserve">Describe how your organizational progress </w:t>
      </w:r>
      <w:r w:rsidR="008A5753" w:rsidRPr="0097508F">
        <w:rPr>
          <w:sz w:val="22"/>
          <w:szCs w:val="22"/>
        </w:rPr>
        <w:t xml:space="preserve">to date aligns with the goals </w:t>
      </w:r>
      <w:r>
        <w:rPr>
          <w:sz w:val="22"/>
          <w:szCs w:val="22"/>
        </w:rPr>
        <w:t xml:space="preserve">and objectives </w:t>
      </w:r>
      <w:r w:rsidR="008A5753" w:rsidRPr="0097508F">
        <w:rPr>
          <w:sz w:val="22"/>
          <w:szCs w:val="22"/>
        </w:rPr>
        <w:t xml:space="preserve">set forth in the </w:t>
      </w:r>
      <w:r>
        <w:rPr>
          <w:sz w:val="22"/>
          <w:szCs w:val="22"/>
        </w:rPr>
        <w:t xml:space="preserve">initial grant </w:t>
      </w:r>
      <w:r w:rsidR="008A5753" w:rsidRPr="0097508F">
        <w:rPr>
          <w:sz w:val="22"/>
          <w:szCs w:val="22"/>
        </w:rPr>
        <w:t>application</w:t>
      </w:r>
      <w:r w:rsidRPr="005F698B">
        <w:t xml:space="preserve"> </w:t>
      </w:r>
      <w:r>
        <w:rPr>
          <w:sz w:val="22"/>
          <w:szCs w:val="22"/>
        </w:rPr>
        <w:t xml:space="preserve">and </w:t>
      </w:r>
      <w:r w:rsidRPr="00CE6300">
        <w:rPr>
          <w:sz w:val="22"/>
          <w:szCs w:val="22"/>
        </w:rPr>
        <w:t xml:space="preserve">consistent with those outlined in your project narrative. </w:t>
      </w:r>
    </w:p>
    <w:p w14:paraId="1DB4E88D" w14:textId="77777777" w:rsidR="005D3918" w:rsidRPr="00664A1B" w:rsidRDefault="005D3918" w:rsidP="0097508F">
      <w:pPr>
        <w:widowControl w:val="0"/>
        <w:autoSpaceDE w:val="0"/>
        <w:autoSpaceDN w:val="0"/>
        <w:adjustRightInd w:val="0"/>
        <w:spacing w:after="0" w:line="240" w:lineRule="auto"/>
        <w:ind w:left="1440"/>
        <w:contextualSpacing/>
        <w:rPr>
          <w:rFonts w:ascii="Times New Roman" w:eastAsia="Times New Roman" w:hAnsi="Times New Roman" w:cs="Times New Roman"/>
        </w:rPr>
      </w:pPr>
    </w:p>
    <w:p w14:paraId="404A271D" w14:textId="77777777" w:rsidR="00F7083A" w:rsidRPr="00F7083A" w:rsidRDefault="00F7083A" w:rsidP="00F7083A">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b/>
          <w:sz w:val="24"/>
          <w:szCs w:val="24"/>
          <w:u w:val="single"/>
        </w:rPr>
      </w:pPr>
      <w:r w:rsidRPr="00F7083A">
        <w:rPr>
          <w:rFonts w:ascii="Times New Roman" w:eastAsia="Times New Roman" w:hAnsi="Times New Roman" w:cs="Times New Roman"/>
          <w:b/>
          <w:sz w:val="24"/>
          <w:szCs w:val="24"/>
          <w:u w:val="single"/>
        </w:rPr>
        <w:t>Navigator Annual Progress Report</w:t>
      </w:r>
    </w:p>
    <w:p w14:paraId="77CB5EB8" w14:textId="77777777" w:rsidR="00F7083A" w:rsidRDefault="00F7083A" w:rsidP="00F7083A">
      <w:pPr>
        <w:widowControl w:val="0"/>
        <w:autoSpaceDE w:val="0"/>
        <w:autoSpaceDN w:val="0"/>
        <w:adjustRightInd w:val="0"/>
        <w:spacing w:after="0" w:line="240" w:lineRule="auto"/>
        <w:rPr>
          <w:rFonts w:ascii="Times New Roman" w:eastAsia="Times New Roman" w:hAnsi="Times New Roman" w:cs="Times New Roman"/>
          <w:b/>
          <w:u w:val="single"/>
        </w:rPr>
      </w:pPr>
    </w:p>
    <w:p w14:paraId="4FFDBB38" w14:textId="77777777" w:rsidR="0094358F" w:rsidRDefault="0094358F" w:rsidP="00F7083A">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data collection for the Annual Progress Report will capture submitted updates from each quarterly report.   In efforts to decrease the estimated burden for reporting, CMS will use the same questions from the quarterly reports to serve as a cumulative </w:t>
      </w:r>
      <w:r w:rsidR="00664A1B">
        <w:rPr>
          <w:rFonts w:ascii="Times New Roman" w:eastAsia="Times New Roman" w:hAnsi="Times New Roman" w:cs="Times New Roman"/>
        </w:rPr>
        <w:t xml:space="preserve">activity </w:t>
      </w:r>
      <w:r>
        <w:rPr>
          <w:rFonts w:ascii="Times New Roman" w:eastAsia="Times New Roman" w:hAnsi="Times New Roman" w:cs="Times New Roman"/>
        </w:rPr>
        <w:t xml:space="preserve">report for the entire grant cycle. </w:t>
      </w:r>
    </w:p>
    <w:p w14:paraId="54042F48" w14:textId="77777777" w:rsidR="0094358F" w:rsidRPr="0097508F" w:rsidRDefault="0094358F" w:rsidP="00F7083A">
      <w:pPr>
        <w:widowControl w:val="0"/>
        <w:autoSpaceDE w:val="0"/>
        <w:autoSpaceDN w:val="0"/>
        <w:adjustRightInd w:val="0"/>
        <w:spacing w:after="0" w:line="240" w:lineRule="auto"/>
        <w:rPr>
          <w:rFonts w:ascii="Times New Roman" w:eastAsia="Times New Roman" w:hAnsi="Times New Roman" w:cs="Times New Roman"/>
        </w:rPr>
      </w:pPr>
    </w:p>
    <w:p w14:paraId="3F96B220" w14:textId="77777777" w:rsidR="007B02ED" w:rsidRDefault="007B02ED" w:rsidP="00F7083A">
      <w:pPr>
        <w:widowControl w:val="0"/>
        <w:autoSpaceDE w:val="0"/>
        <w:autoSpaceDN w:val="0"/>
        <w:adjustRightInd w:val="0"/>
        <w:spacing w:after="0" w:line="240" w:lineRule="auto"/>
        <w:rPr>
          <w:rFonts w:ascii="Times New Roman" w:eastAsia="Times New Roman" w:hAnsi="Times New Roman" w:cs="Times New Roman"/>
        </w:rPr>
      </w:pPr>
    </w:p>
    <w:p w14:paraId="0BA49B33" w14:textId="77777777" w:rsidR="00F7083A" w:rsidRPr="0097508F" w:rsidRDefault="0042363D" w:rsidP="0097508F">
      <w:pPr>
        <w:rPr>
          <w:rFonts w:ascii="Times New Roman" w:hAnsi="Times New Roman" w:cs="Times New Roman"/>
          <w:b/>
          <w:sz w:val="24"/>
        </w:rPr>
      </w:pPr>
      <w:r w:rsidRPr="0097508F">
        <w:rPr>
          <w:rFonts w:ascii="Times New Roman" w:hAnsi="Times New Roman" w:cs="Times New Roman"/>
          <w:b/>
          <w:sz w:val="24"/>
          <w:szCs w:val="24"/>
        </w:rPr>
        <w:t>I</w:t>
      </w:r>
      <w:r>
        <w:rPr>
          <w:rFonts w:ascii="Times New Roman" w:hAnsi="Times New Roman" w:cs="Times New Roman"/>
          <w:b/>
          <w:sz w:val="24"/>
          <w:szCs w:val="24"/>
        </w:rPr>
        <w:t>II</w:t>
      </w:r>
      <w:proofErr w:type="gramStart"/>
      <w:r w:rsidRPr="0097508F">
        <w:rPr>
          <w:rFonts w:ascii="Times New Roman" w:hAnsi="Times New Roman" w:cs="Times New Roman"/>
          <w:b/>
          <w:sz w:val="24"/>
          <w:szCs w:val="24"/>
        </w:rPr>
        <w:t xml:space="preserve">.  </w:t>
      </w:r>
      <w:r w:rsidR="00F7083A" w:rsidRPr="0097508F">
        <w:rPr>
          <w:rFonts w:ascii="Times New Roman" w:hAnsi="Times New Roman" w:cs="Times New Roman"/>
          <w:b/>
          <w:sz w:val="24"/>
          <w:szCs w:val="24"/>
        </w:rPr>
        <w:t>B</w:t>
      </w:r>
      <w:r w:rsidRPr="0097508F">
        <w:rPr>
          <w:rFonts w:ascii="Times New Roman" w:hAnsi="Times New Roman" w:cs="Times New Roman"/>
          <w:b/>
          <w:sz w:val="24"/>
        </w:rPr>
        <w:t>URDEN</w:t>
      </w:r>
      <w:proofErr w:type="gramEnd"/>
      <w:r w:rsidRPr="0097508F">
        <w:rPr>
          <w:rFonts w:ascii="Times New Roman" w:hAnsi="Times New Roman" w:cs="Times New Roman"/>
          <w:b/>
          <w:sz w:val="24"/>
        </w:rPr>
        <w:t xml:space="preserve"> ESTIMATES FOR ALL PROGRESS REPORTS </w:t>
      </w:r>
    </w:p>
    <w:p w14:paraId="44E2A967" w14:textId="77777777" w:rsidR="008A40AE" w:rsidRDefault="008A40AE" w:rsidP="0097508F">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Burden Estimates for Navigator Weekly Progress Reports</w:t>
      </w:r>
    </w:p>
    <w:p w14:paraId="46899EE6" w14:textId="77777777" w:rsidR="00DC345F" w:rsidRDefault="00DC345F" w:rsidP="0097508F">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Total Hours: </w:t>
      </w:r>
      <w:r w:rsidR="009117B9">
        <w:rPr>
          <w:rFonts w:ascii="Times New Roman" w:eastAsia="Times New Roman" w:hAnsi="Times New Roman" w:cs="Times New Roman"/>
          <w:b/>
        </w:rPr>
        <w:t>4</w:t>
      </w:r>
      <w:r>
        <w:rPr>
          <w:rFonts w:ascii="Times New Roman" w:eastAsia="Times New Roman" w:hAnsi="Times New Roman" w:cs="Times New Roman"/>
          <w:b/>
        </w:rPr>
        <w:t>3,</w:t>
      </w:r>
      <w:r w:rsidR="009117B9">
        <w:rPr>
          <w:rFonts w:ascii="Times New Roman" w:eastAsia="Times New Roman" w:hAnsi="Times New Roman" w:cs="Times New Roman"/>
          <w:b/>
        </w:rPr>
        <w:t>332</w:t>
      </w:r>
      <w:r>
        <w:rPr>
          <w:rFonts w:ascii="Times New Roman" w:eastAsia="Times New Roman" w:hAnsi="Times New Roman" w:cs="Times New Roman"/>
          <w:b/>
        </w:rPr>
        <w:t xml:space="preserve">       Costs: $</w:t>
      </w:r>
      <w:r w:rsidR="009117B9">
        <w:rPr>
          <w:rFonts w:ascii="Times New Roman" w:eastAsia="Times New Roman" w:hAnsi="Times New Roman" w:cs="Times New Roman"/>
          <w:b/>
        </w:rPr>
        <w:t>972</w:t>
      </w:r>
      <w:r>
        <w:rPr>
          <w:rFonts w:ascii="Times New Roman" w:eastAsia="Times New Roman" w:hAnsi="Times New Roman" w:cs="Times New Roman"/>
          <w:b/>
        </w:rPr>
        <w:t>,</w:t>
      </w:r>
      <w:r w:rsidR="009117B9">
        <w:rPr>
          <w:rFonts w:ascii="Times New Roman" w:eastAsia="Times New Roman" w:hAnsi="Times New Roman" w:cs="Times New Roman"/>
          <w:b/>
        </w:rPr>
        <w:t>972</w:t>
      </w:r>
    </w:p>
    <w:p w14:paraId="314158A9" w14:textId="77777777" w:rsidR="007D56C6" w:rsidRDefault="007D56C6" w:rsidP="0097508F">
      <w:pPr>
        <w:widowControl w:val="0"/>
        <w:autoSpaceDE w:val="0"/>
        <w:autoSpaceDN w:val="0"/>
        <w:adjustRightInd w:val="0"/>
        <w:spacing w:after="0" w:line="240" w:lineRule="auto"/>
        <w:rPr>
          <w:rFonts w:ascii="Times New Roman" w:eastAsia="Times New Roman" w:hAnsi="Times New Roman" w:cs="Times New Roman"/>
          <w:b/>
        </w:rPr>
      </w:pPr>
    </w:p>
    <w:p w14:paraId="28A1A629" w14:textId="77777777" w:rsidR="008A40AE" w:rsidRPr="0097508F" w:rsidRDefault="008A40AE" w:rsidP="0097508F">
      <w:pPr>
        <w:widowControl w:val="0"/>
        <w:autoSpaceDE w:val="0"/>
        <w:autoSpaceDN w:val="0"/>
        <w:adjustRightInd w:val="0"/>
        <w:spacing w:after="0" w:line="240" w:lineRule="auto"/>
        <w:rPr>
          <w:rFonts w:ascii="Times New Roman" w:eastAsia="Times New Roman" w:hAnsi="Times New Roman" w:cs="Times New Roman"/>
        </w:rPr>
      </w:pPr>
      <w:r w:rsidRPr="008A40AE">
        <w:rPr>
          <w:rFonts w:ascii="Times New Roman" w:eastAsia="Times New Roman" w:hAnsi="Times New Roman" w:cs="Times New Roman"/>
        </w:rPr>
        <w:t xml:space="preserve">The cost burden associated with the </w:t>
      </w:r>
      <w:r>
        <w:rPr>
          <w:rFonts w:ascii="Times New Roman" w:eastAsia="Times New Roman" w:hAnsi="Times New Roman" w:cs="Times New Roman"/>
        </w:rPr>
        <w:t xml:space="preserve">Weekly </w:t>
      </w:r>
      <w:r w:rsidRPr="008A40AE">
        <w:rPr>
          <w:rFonts w:ascii="Times New Roman" w:eastAsia="Times New Roman" w:hAnsi="Times New Roman" w:cs="Times New Roman"/>
        </w:rPr>
        <w:t>Progress Reports will apply to all Na</w:t>
      </w:r>
      <w:r>
        <w:rPr>
          <w:rFonts w:ascii="Times New Roman" w:eastAsia="Times New Roman" w:hAnsi="Times New Roman" w:cs="Times New Roman"/>
        </w:rPr>
        <w:t xml:space="preserve">vigator awardees. The </w:t>
      </w:r>
      <w:r w:rsidRPr="008A40AE">
        <w:rPr>
          <w:rFonts w:ascii="Times New Roman" w:eastAsia="Times New Roman" w:hAnsi="Times New Roman" w:cs="Times New Roman"/>
        </w:rPr>
        <w:t xml:space="preserve">reports </w:t>
      </w:r>
      <w:r>
        <w:rPr>
          <w:rFonts w:ascii="Times New Roman" w:eastAsia="Times New Roman" w:hAnsi="Times New Roman" w:cs="Times New Roman"/>
        </w:rPr>
        <w:t xml:space="preserve">will be </w:t>
      </w:r>
      <w:r w:rsidRPr="008A40AE">
        <w:rPr>
          <w:rFonts w:ascii="Times New Roman" w:eastAsia="Times New Roman" w:hAnsi="Times New Roman" w:cs="Times New Roman"/>
        </w:rPr>
        <w:t>prepared by Navigator caseworkers. CM</w:t>
      </w:r>
      <w:r>
        <w:rPr>
          <w:rFonts w:ascii="Times New Roman" w:eastAsia="Times New Roman" w:hAnsi="Times New Roman" w:cs="Times New Roman"/>
        </w:rPr>
        <w:t xml:space="preserve">S estimates that each of the </w:t>
      </w:r>
      <w:r w:rsidRPr="008A40AE">
        <w:rPr>
          <w:rFonts w:ascii="Times New Roman" w:eastAsia="Times New Roman" w:hAnsi="Times New Roman" w:cs="Times New Roman"/>
        </w:rPr>
        <w:t>99 grantees awardees (</w:t>
      </w:r>
      <w:r w:rsidR="00804A14">
        <w:rPr>
          <w:rFonts w:ascii="Times New Roman" w:eastAsia="Times New Roman" w:hAnsi="Times New Roman" w:cs="Times New Roman"/>
        </w:rPr>
        <w:t>3 grantees x 33 states = 99</w:t>
      </w:r>
      <w:r w:rsidRPr="008A40AE">
        <w:rPr>
          <w:rFonts w:ascii="Times New Roman" w:eastAsia="Times New Roman" w:hAnsi="Times New Roman" w:cs="Times New Roman"/>
        </w:rPr>
        <w:t>) will have 4 caseworkers</w:t>
      </w:r>
      <w:r w:rsidR="0024685E">
        <w:rPr>
          <w:rFonts w:ascii="Times New Roman" w:eastAsia="Times New Roman" w:hAnsi="Times New Roman" w:cs="Times New Roman"/>
        </w:rPr>
        <w:t>.</w:t>
      </w:r>
      <w:r w:rsidR="00AD62FA">
        <w:rPr>
          <w:rFonts w:ascii="Times New Roman" w:eastAsia="Times New Roman" w:hAnsi="Times New Roman" w:cs="Times New Roman"/>
        </w:rPr>
        <w:t xml:space="preserve">  CMS further assumes that caseworkers will spend approximately </w:t>
      </w:r>
      <w:r w:rsidR="00CD3B6A">
        <w:rPr>
          <w:rFonts w:ascii="Times New Roman" w:eastAsia="Times New Roman" w:hAnsi="Times New Roman" w:cs="Times New Roman"/>
        </w:rPr>
        <w:t>two</w:t>
      </w:r>
      <w:r w:rsidR="00AD62FA">
        <w:rPr>
          <w:rFonts w:ascii="Times New Roman" w:eastAsia="Times New Roman" w:hAnsi="Times New Roman" w:cs="Times New Roman"/>
        </w:rPr>
        <w:t xml:space="preserve"> hour</w:t>
      </w:r>
      <w:r w:rsidR="009117B9">
        <w:rPr>
          <w:rFonts w:ascii="Times New Roman" w:eastAsia="Times New Roman" w:hAnsi="Times New Roman" w:cs="Times New Roman"/>
        </w:rPr>
        <w:t>s</w:t>
      </w:r>
      <w:r w:rsidR="00AD62FA">
        <w:rPr>
          <w:rFonts w:ascii="Times New Roman" w:eastAsia="Times New Roman" w:hAnsi="Times New Roman" w:cs="Times New Roman"/>
        </w:rPr>
        <w:t xml:space="preserve"> each week to provide the required </w:t>
      </w:r>
      <w:r w:rsidR="003B4315">
        <w:rPr>
          <w:rFonts w:ascii="Times New Roman" w:eastAsia="Times New Roman" w:hAnsi="Times New Roman" w:cs="Times New Roman"/>
        </w:rPr>
        <w:t xml:space="preserve">weekly </w:t>
      </w:r>
      <w:r w:rsidR="00AD62FA">
        <w:rPr>
          <w:rFonts w:ascii="Times New Roman" w:eastAsia="Times New Roman" w:hAnsi="Times New Roman" w:cs="Times New Roman"/>
        </w:rPr>
        <w:t>submissions.  A mid-level project lead will spend</w:t>
      </w:r>
      <w:r w:rsidR="00804A14">
        <w:rPr>
          <w:rFonts w:ascii="Times New Roman" w:eastAsia="Times New Roman" w:hAnsi="Times New Roman" w:cs="Times New Roman"/>
        </w:rPr>
        <w:t xml:space="preserve"> </w:t>
      </w:r>
      <w:r w:rsidR="003B4315">
        <w:rPr>
          <w:rFonts w:ascii="Times New Roman" w:eastAsia="Times New Roman" w:hAnsi="Times New Roman" w:cs="Times New Roman"/>
        </w:rPr>
        <w:t>a</w:t>
      </w:r>
      <w:r w:rsidR="00804A14">
        <w:rPr>
          <w:rFonts w:ascii="Times New Roman" w:eastAsia="Times New Roman" w:hAnsi="Times New Roman" w:cs="Times New Roman"/>
        </w:rPr>
        <w:t xml:space="preserve"> </w:t>
      </w:r>
      <w:r w:rsidR="004D6ED5">
        <w:rPr>
          <w:rFonts w:ascii="Times New Roman" w:eastAsia="Times New Roman" w:hAnsi="Times New Roman" w:cs="Times New Roman"/>
        </w:rPr>
        <w:t xml:space="preserve">1 </w:t>
      </w:r>
      <w:r w:rsidR="00804A14">
        <w:rPr>
          <w:rFonts w:ascii="Times New Roman" w:eastAsia="Times New Roman" w:hAnsi="Times New Roman" w:cs="Times New Roman"/>
        </w:rPr>
        <w:t>hour to review the submissions.</w:t>
      </w:r>
    </w:p>
    <w:p w14:paraId="5C704D1B" w14:textId="77777777" w:rsidR="008A40AE" w:rsidRDefault="008A40AE" w:rsidP="0097508F">
      <w:pPr>
        <w:widowControl w:val="0"/>
        <w:autoSpaceDE w:val="0"/>
        <w:autoSpaceDN w:val="0"/>
        <w:adjustRightInd w:val="0"/>
        <w:spacing w:after="0" w:line="240" w:lineRule="auto"/>
        <w:ind w:left="720"/>
        <w:rPr>
          <w:rFonts w:ascii="Times New Roman" w:eastAsia="Times New Roman" w:hAnsi="Times New Roman" w:cs="Times New Roman"/>
          <w:b/>
        </w:rPr>
      </w:pPr>
    </w:p>
    <w:p w14:paraId="5B4AF952" w14:textId="77777777" w:rsidR="008A40AE" w:rsidRDefault="0024685E"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Hours: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4 caseworkers x </w:t>
      </w:r>
      <w:r w:rsidR="009117B9">
        <w:rPr>
          <w:rFonts w:ascii="Times New Roman" w:eastAsia="Times New Roman" w:hAnsi="Times New Roman" w:cs="Times New Roman"/>
        </w:rPr>
        <w:t>2</w:t>
      </w:r>
      <w:r>
        <w:rPr>
          <w:rFonts w:ascii="Times New Roman" w:eastAsia="Times New Roman" w:hAnsi="Times New Roman" w:cs="Times New Roman"/>
        </w:rPr>
        <w:t xml:space="preserve"> hour x 52 submissions = </w:t>
      </w:r>
      <w:r w:rsidR="009117B9">
        <w:rPr>
          <w:rFonts w:ascii="Times New Roman" w:eastAsia="Times New Roman" w:hAnsi="Times New Roman" w:cs="Times New Roman"/>
        </w:rPr>
        <w:t>416</w:t>
      </w:r>
    </w:p>
    <w:p w14:paraId="664BA9EF" w14:textId="77777777" w:rsidR="0024685E" w:rsidRDefault="0024685E"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Hours for all awardees:  </w:t>
      </w:r>
      <w:r w:rsidR="009117B9">
        <w:rPr>
          <w:rFonts w:ascii="Times New Roman" w:eastAsia="Times New Roman" w:hAnsi="Times New Roman" w:cs="Times New Roman"/>
        </w:rPr>
        <w:t>416</w:t>
      </w:r>
      <w:r>
        <w:rPr>
          <w:rFonts w:ascii="Times New Roman" w:eastAsia="Times New Roman" w:hAnsi="Times New Roman" w:cs="Times New Roman"/>
        </w:rPr>
        <w:t xml:space="preserve"> hours x 99 awardees</w:t>
      </w:r>
      <w:r w:rsidR="0029361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117B9">
        <w:rPr>
          <w:rFonts w:ascii="Times New Roman" w:eastAsia="Times New Roman" w:hAnsi="Times New Roman" w:cs="Times New Roman"/>
        </w:rPr>
        <w:t>41</w:t>
      </w:r>
      <w:r>
        <w:rPr>
          <w:rFonts w:ascii="Times New Roman" w:eastAsia="Times New Roman" w:hAnsi="Times New Roman" w:cs="Times New Roman"/>
        </w:rPr>
        <w:t>,</w:t>
      </w:r>
      <w:r w:rsidR="009117B9">
        <w:rPr>
          <w:rFonts w:ascii="Times New Roman" w:eastAsia="Times New Roman" w:hAnsi="Times New Roman" w:cs="Times New Roman"/>
        </w:rPr>
        <w:t>184</w:t>
      </w:r>
    </w:p>
    <w:p w14:paraId="7FC32C48" w14:textId="77777777" w:rsidR="0024685E" w:rsidRDefault="0024685E"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Costs: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117B9">
        <w:rPr>
          <w:rFonts w:ascii="Times New Roman" w:eastAsia="Times New Roman" w:hAnsi="Times New Roman" w:cs="Times New Roman"/>
        </w:rPr>
        <w:t>41</w:t>
      </w:r>
      <w:r>
        <w:rPr>
          <w:rFonts w:ascii="Times New Roman" w:eastAsia="Times New Roman" w:hAnsi="Times New Roman" w:cs="Times New Roman"/>
        </w:rPr>
        <w:t>,</w:t>
      </w:r>
      <w:r w:rsidR="009117B9">
        <w:rPr>
          <w:rFonts w:ascii="Times New Roman" w:eastAsia="Times New Roman" w:hAnsi="Times New Roman" w:cs="Times New Roman"/>
        </w:rPr>
        <w:t>184</w:t>
      </w:r>
      <w:r>
        <w:rPr>
          <w:rFonts w:ascii="Times New Roman" w:eastAsia="Times New Roman" w:hAnsi="Times New Roman" w:cs="Times New Roman"/>
        </w:rPr>
        <w:t xml:space="preserve"> hours x $20 caseworker wage</w:t>
      </w:r>
      <w:r w:rsidR="00293610">
        <w:rPr>
          <w:rFonts w:ascii="Times New Roman" w:eastAsia="Times New Roman" w:hAnsi="Times New Roman" w:cs="Times New Roman"/>
        </w:rPr>
        <w:t xml:space="preserve"> </w:t>
      </w:r>
      <w:r>
        <w:rPr>
          <w:rFonts w:ascii="Times New Roman" w:eastAsia="Times New Roman" w:hAnsi="Times New Roman" w:cs="Times New Roman"/>
        </w:rPr>
        <w:t>= $</w:t>
      </w:r>
      <w:r w:rsidR="009117B9">
        <w:rPr>
          <w:rFonts w:ascii="Times New Roman" w:eastAsia="Times New Roman" w:hAnsi="Times New Roman" w:cs="Times New Roman"/>
        </w:rPr>
        <w:t>823</w:t>
      </w:r>
      <w:r>
        <w:rPr>
          <w:rFonts w:ascii="Times New Roman" w:eastAsia="Times New Roman" w:hAnsi="Times New Roman" w:cs="Times New Roman"/>
        </w:rPr>
        <w:t>,</w:t>
      </w:r>
      <w:r w:rsidR="009117B9">
        <w:rPr>
          <w:rFonts w:ascii="Times New Roman" w:eastAsia="Times New Roman" w:hAnsi="Times New Roman" w:cs="Times New Roman"/>
        </w:rPr>
        <w:t>68</w:t>
      </w:r>
      <w:r>
        <w:rPr>
          <w:rFonts w:ascii="Times New Roman" w:eastAsia="Times New Roman" w:hAnsi="Times New Roman" w:cs="Times New Roman"/>
        </w:rPr>
        <w:t>0</w:t>
      </w:r>
    </w:p>
    <w:p w14:paraId="7D86CD06" w14:textId="77777777" w:rsidR="0024685E" w:rsidRDefault="0024685E" w:rsidP="0097508F">
      <w:pPr>
        <w:widowControl w:val="0"/>
        <w:autoSpaceDE w:val="0"/>
        <w:autoSpaceDN w:val="0"/>
        <w:adjustRightInd w:val="0"/>
        <w:spacing w:after="0" w:line="240" w:lineRule="auto"/>
        <w:rPr>
          <w:rFonts w:ascii="Times New Roman" w:eastAsia="Times New Roman" w:hAnsi="Times New Roman" w:cs="Times New Roman"/>
        </w:rPr>
      </w:pPr>
    </w:p>
    <w:p w14:paraId="37745D96" w14:textId="77777777" w:rsidR="0024685E" w:rsidRDefault="0024685E"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Hours: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 mid-level project lead x </w:t>
      </w:r>
      <w:r w:rsidR="009117B9">
        <w:rPr>
          <w:rFonts w:ascii="Times New Roman" w:eastAsia="Times New Roman" w:hAnsi="Times New Roman" w:cs="Times New Roman"/>
        </w:rPr>
        <w:t>1</w:t>
      </w:r>
      <w:r w:rsidR="00DC345F">
        <w:rPr>
          <w:rFonts w:ascii="Times New Roman" w:eastAsia="Times New Roman" w:hAnsi="Times New Roman" w:cs="Times New Roman"/>
        </w:rPr>
        <w:t xml:space="preserve"> hour x 52 submissions = </w:t>
      </w:r>
      <w:r w:rsidR="009117B9">
        <w:rPr>
          <w:rFonts w:ascii="Times New Roman" w:eastAsia="Times New Roman" w:hAnsi="Times New Roman" w:cs="Times New Roman"/>
        </w:rPr>
        <w:t>52</w:t>
      </w:r>
    </w:p>
    <w:p w14:paraId="06370775" w14:textId="77777777" w:rsidR="00DC345F" w:rsidRDefault="00DC345F"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Hours for all awardees:</w:t>
      </w:r>
      <w:r>
        <w:rPr>
          <w:rFonts w:ascii="Times New Roman" w:eastAsia="Times New Roman" w:hAnsi="Times New Roman" w:cs="Times New Roman"/>
        </w:rPr>
        <w:tab/>
      </w:r>
      <w:r w:rsidR="009117B9">
        <w:rPr>
          <w:rFonts w:ascii="Times New Roman" w:eastAsia="Times New Roman" w:hAnsi="Times New Roman" w:cs="Times New Roman"/>
        </w:rPr>
        <w:t>52</w:t>
      </w:r>
      <w:r w:rsidR="00293610">
        <w:rPr>
          <w:rFonts w:ascii="Times New Roman" w:eastAsia="Times New Roman" w:hAnsi="Times New Roman" w:cs="Times New Roman"/>
        </w:rPr>
        <w:t xml:space="preserve"> hours x 99 awardees = </w:t>
      </w:r>
      <w:r w:rsidR="009117B9">
        <w:rPr>
          <w:rFonts w:ascii="Times New Roman" w:eastAsia="Times New Roman" w:hAnsi="Times New Roman" w:cs="Times New Roman"/>
        </w:rPr>
        <w:t>5,148</w:t>
      </w:r>
    </w:p>
    <w:p w14:paraId="0825BD51" w14:textId="77777777" w:rsidR="00293610" w:rsidRPr="0097508F" w:rsidRDefault="00293610"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Costs: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117B9">
        <w:rPr>
          <w:rFonts w:ascii="Times New Roman" w:eastAsia="Times New Roman" w:hAnsi="Times New Roman" w:cs="Times New Roman"/>
        </w:rPr>
        <w:t>5,148</w:t>
      </w:r>
      <w:r>
        <w:rPr>
          <w:rFonts w:ascii="Times New Roman" w:eastAsia="Times New Roman" w:hAnsi="Times New Roman" w:cs="Times New Roman"/>
        </w:rPr>
        <w:t xml:space="preserve"> hours x $29 mid-level wage = $</w:t>
      </w:r>
      <w:r w:rsidR="009117B9">
        <w:rPr>
          <w:rFonts w:ascii="Times New Roman" w:eastAsia="Times New Roman" w:hAnsi="Times New Roman" w:cs="Times New Roman"/>
        </w:rPr>
        <w:t>149</w:t>
      </w:r>
      <w:r>
        <w:rPr>
          <w:rFonts w:ascii="Times New Roman" w:eastAsia="Times New Roman" w:hAnsi="Times New Roman" w:cs="Times New Roman"/>
        </w:rPr>
        <w:t>,</w:t>
      </w:r>
      <w:r w:rsidR="009117B9">
        <w:rPr>
          <w:rFonts w:ascii="Times New Roman" w:eastAsia="Times New Roman" w:hAnsi="Times New Roman" w:cs="Times New Roman"/>
        </w:rPr>
        <w:t>292</w:t>
      </w:r>
    </w:p>
    <w:p w14:paraId="2ADC8D8A" w14:textId="77777777" w:rsidR="008A40AE" w:rsidRDefault="008A40AE" w:rsidP="0097508F">
      <w:pPr>
        <w:widowControl w:val="0"/>
        <w:autoSpaceDE w:val="0"/>
        <w:autoSpaceDN w:val="0"/>
        <w:adjustRightInd w:val="0"/>
        <w:spacing w:after="0" w:line="240" w:lineRule="auto"/>
        <w:ind w:left="720"/>
        <w:rPr>
          <w:rFonts w:ascii="Times New Roman" w:eastAsia="Times New Roman" w:hAnsi="Times New Roman" w:cs="Times New Roman"/>
          <w:b/>
        </w:rPr>
      </w:pPr>
    </w:p>
    <w:p w14:paraId="6A2EBB0D" w14:textId="77777777" w:rsidR="0091189F" w:rsidRDefault="0091189F" w:rsidP="0097508F">
      <w:pPr>
        <w:widowControl w:val="0"/>
        <w:autoSpaceDE w:val="0"/>
        <w:autoSpaceDN w:val="0"/>
        <w:adjustRightInd w:val="0"/>
        <w:spacing w:after="0" w:line="240" w:lineRule="auto"/>
        <w:ind w:left="720"/>
        <w:rPr>
          <w:rFonts w:ascii="Times New Roman" w:eastAsia="Times New Roman" w:hAnsi="Times New Roman" w:cs="Times New Roman"/>
          <w:b/>
        </w:rPr>
      </w:pPr>
    </w:p>
    <w:p w14:paraId="1DCACC59" w14:textId="77777777" w:rsidR="00AD62FA" w:rsidRDefault="00AD62FA" w:rsidP="0097508F">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Burden Estimates for Navigator Monthly Progress Reports</w:t>
      </w:r>
    </w:p>
    <w:p w14:paraId="080E3805" w14:textId="77777777" w:rsidR="00AD62FA" w:rsidRDefault="00AD62FA" w:rsidP="0097508F">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Total Hours: </w:t>
      </w:r>
      <w:r w:rsidR="004D6ED5">
        <w:rPr>
          <w:rFonts w:ascii="Times New Roman" w:eastAsia="Times New Roman" w:hAnsi="Times New Roman" w:cs="Times New Roman"/>
          <w:b/>
        </w:rPr>
        <w:t>1</w:t>
      </w:r>
      <w:r>
        <w:rPr>
          <w:rFonts w:ascii="Times New Roman" w:eastAsia="Times New Roman" w:hAnsi="Times New Roman" w:cs="Times New Roman"/>
          <w:b/>
        </w:rPr>
        <w:t>,</w:t>
      </w:r>
      <w:r w:rsidR="004D6ED5">
        <w:rPr>
          <w:rFonts w:ascii="Times New Roman" w:eastAsia="Times New Roman" w:hAnsi="Times New Roman" w:cs="Times New Roman"/>
          <w:b/>
        </w:rPr>
        <w:t>337</w:t>
      </w:r>
      <w:r>
        <w:rPr>
          <w:rFonts w:ascii="Times New Roman" w:eastAsia="Times New Roman" w:hAnsi="Times New Roman" w:cs="Times New Roman"/>
          <w:b/>
        </w:rPr>
        <w:tab/>
        <w:t>Costs: $</w:t>
      </w:r>
      <w:r w:rsidR="004D6ED5">
        <w:rPr>
          <w:rFonts w:ascii="Times New Roman" w:eastAsia="Times New Roman" w:hAnsi="Times New Roman" w:cs="Times New Roman"/>
          <w:b/>
        </w:rPr>
        <w:t>28</w:t>
      </w:r>
      <w:r>
        <w:rPr>
          <w:rFonts w:ascii="Times New Roman" w:eastAsia="Times New Roman" w:hAnsi="Times New Roman" w:cs="Times New Roman"/>
          <w:b/>
        </w:rPr>
        <w:t>,</w:t>
      </w:r>
      <w:r w:rsidR="004D6ED5">
        <w:rPr>
          <w:rFonts w:ascii="Times New Roman" w:eastAsia="Times New Roman" w:hAnsi="Times New Roman" w:cs="Times New Roman"/>
          <w:b/>
        </w:rPr>
        <w:t>067</w:t>
      </w:r>
    </w:p>
    <w:p w14:paraId="2487C872" w14:textId="77777777" w:rsidR="00804A14" w:rsidRPr="009E5EBE" w:rsidRDefault="00804A14" w:rsidP="0097508F">
      <w:pPr>
        <w:widowControl w:val="0"/>
        <w:autoSpaceDE w:val="0"/>
        <w:autoSpaceDN w:val="0"/>
        <w:adjustRightInd w:val="0"/>
        <w:spacing w:after="0" w:line="240" w:lineRule="auto"/>
        <w:rPr>
          <w:rFonts w:ascii="Times New Roman" w:eastAsia="Times New Roman" w:hAnsi="Times New Roman" w:cs="Times New Roman"/>
        </w:rPr>
      </w:pPr>
      <w:r w:rsidRPr="008A40AE">
        <w:rPr>
          <w:rFonts w:ascii="Times New Roman" w:eastAsia="Times New Roman" w:hAnsi="Times New Roman" w:cs="Times New Roman"/>
        </w:rPr>
        <w:t xml:space="preserve">The cost burden associated with the </w:t>
      </w:r>
      <w:r>
        <w:rPr>
          <w:rFonts w:ascii="Times New Roman" w:eastAsia="Times New Roman" w:hAnsi="Times New Roman" w:cs="Times New Roman"/>
        </w:rPr>
        <w:t xml:space="preserve">Monthly </w:t>
      </w:r>
      <w:r w:rsidRPr="008A40AE">
        <w:rPr>
          <w:rFonts w:ascii="Times New Roman" w:eastAsia="Times New Roman" w:hAnsi="Times New Roman" w:cs="Times New Roman"/>
        </w:rPr>
        <w:t>Progress Reports will apply to all Na</w:t>
      </w:r>
      <w:r>
        <w:rPr>
          <w:rFonts w:ascii="Times New Roman" w:eastAsia="Times New Roman" w:hAnsi="Times New Roman" w:cs="Times New Roman"/>
        </w:rPr>
        <w:t xml:space="preserve">vigator awardees. </w:t>
      </w:r>
      <w:r w:rsidRPr="008A40AE">
        <w:rPr>
          <w:rFonts w:ascii="Times New Roman" w:eastAsia="Times New Roman" w:hAnsi="Times New Roman" w:cs="Times New Roman"/>
        </w:rPr>
        <w:t>Navigator caseworkers</w:t>
      </w:r>
      <w:r>
        <w:rPr>
          <w:rFonts w:ascii="Times New Roman" w:eastAsia="Times New Roman" w:hAnsi="Times New Roman" w:cs="Times New Roman"/>
        </w:rPr>
        <w:t xml:space="preserve"> will prepare the reports</w:t>
      </w:r>
      <w:r w:rsidRPr="008A40AE">
        <w:rPr>
          <w:rFonts w:ascii="Times New Roman" w:eastAsia="Times New Roman" w:hAnsi="Times New Roman" w:cs="Times New Roman"/>
        </w:rPr>
        <w:t>. CM</w:t>
      </w:r>
      <w:r>
        <w:rPr>
          <w:rFonts w:ascii="Times New Roman" w:eastAsia="Times New Roman" w:hAnsi="Times New Roman" w:cs="Times New Roman"/>
        </w:rPr>
        <w:t xml:space="preserve">S estimates that each of the </w:t>
      </w:r>
      <w:r w:rsidRPr="008A40AE">
        <w:rPr>
          <w:rFonts w:ascii="Times New Roman" w:eastAsia="Times New Roman" w:hAnsi="Times New Roman" w:cs="Times New Roman"/>
        </w:rPr>
        <w:t>99 grantees awardees (3 grantees x 33 states = 99) will have 4 caseworkers</w:t>
      </w:r>
      <w:r>
        <w:rPr>
          <w:rFonts w:ascii="Times New Roman" w:eastAsia="Times New Roman" w:hAnsi="Times New Roman" w:cs="Times New Roman"/>
        </w:rPr>
        <w:t>.  For the monthly reports, CMS approximates that caseworkers will spend</w:t>
      </w:r>
      <w:r w:rsidR="003B4315">
        <w:rPr>
          <w:rFonts w:ascii="Times New Roman" w:eastAsia="Times New Roman" w:hAnsi="Times New Roman" w:cs="Times New Roman"/>
        </w:rPr>
        <w:t xml:space="preserve"> a</w:t>
      </w:r>
      <w:r>
        <w:rPr>
          <w:rFonts w:ascii="Times New Roman" w:eastAsia="Times New Roman" w:hAnsi="Times New Roman" w:cs="Times New Roman"/>
        </w:rPr>
        <w:t xml:space="preserve"> </w:t>
      </w:r>
      <w:r w:rsidR="009117B9">
        <w:rPr>
          <w:rFonts w:ascii="Times New Roman" w:eastAsia="Times New Roman" w:hAnsi="Times New Roman" w:cs="Times New Roman"/>
        </w:rPr>
        <w:t xml:space="preserve">¼ </w:t>
      </w:r>
      <w:r>
        <w:rPr>
          <w:rFonts w:ascii="Times New Roman" w:eastAsia="Times New Roman" w:hAnsi="Times New Roman" w:cs="Times New Roman"/>
        </w:rPr>
        <w:t xml:space="preserve">hour each week to provide the required </w:t>
      </w:r>
      <w:r w:rsidR="003B4315">
        <w:rPr>
          <w:rFonts w:ascii="Times New Roman" w:eastAsia="Times New Roman" w:hAnsi="Times New Roman" w:cs="Times New Roman"/>
        </w:rPr>
        <w:t>monthly</w:t>
      </w:r>
      <w:r>
        <w:rPr>
          <w:rFonts w:ascii="Times New Roman" w:eastAsia="Times New Roman" w:hAnsi="Times New Roman" w:cs="Times New Roman"/>
        </w:rPr>
        <w:t xml:space="preserve"> submissions.  A mid-level project lead will spend </w:t>
      </w:r>
      <w:r w:rsidR="003B4315">
        <w:rPr>
          <w:rFonts w:ascii="Times New Roman" w:eastAsia="Times New Roman" w:hAnsi="Times New Roman" w:cs="Times New Roman"/>
        </w:rPr>
        <w:t>a</w:t>
      </w:r>
      <w:r w:rsidR="004D6ED5">
        <w:rPr>
          <w:rFonts w:ascii="Times New Roman" w:eastAsia="Times New Roman" w:hAnsi="Times New Roman" w:cs="Times New Roman"/>
        </w:rPr>
        <w:t xml:space="preserve"> 1/8 </w:t>
      </w:r>
      <w:r>
        <w:rPr>
          <w:rFonts w:ascii="Times New Roman" w:eastAsia="Times New Roman" w:hAnsi="Times New Roman" w:cs="Times New Roman"/>
        </w:rPr>
        <w:t>hour to review the submissions.</w:t>
      </w:r>
      <w:r w:rsidR="004D6ED5">
        <w:rPr>
          <w:rFonts w:ascii="Times New Roman" w:eastAsia="Times New Roman" w:hAnsi="Times New Roman" w:cs="Times New Roman"/>
        </w:rPr>
        <w:t xml:space="preserve"> </w:t>
      </w:r>
    </w:p>
    <w:p w14:paraId="082192D6" w14:textId="77777777" w:rsidR="00AD62FA" w:rsidRDefault="00AD62FA" w:rsidP="0097508F">
      <w:pPr>
        <w:widowControl w:val="0"/>
        <w:autoSpaceDE w:val="0"/>
        <w:autoSpaceDN w:val="0"/>
        <w:adjustRightInd w:val="0"/>
        <w:spacing w:after="0" w:line="240" w:lineRule="auto"/>
        <w:ind w:left="720"/>
        <w:rPr>
          <w:rFonts w:ascii="Times New Roman" w:eastAsia="Times New Roman" w:hAnsi="Times New Roman" w:cs="Times New Roman"/>
          <w:b/>
        </w:rPr>
      </w:pPr>
    </w:p>
    <w:p w14:paraId="0B0AD1EB" w14:textId="77777777" w:rsidR="003B4315" w:rsidRDefault="003B4315" w:rsidP="0097508F">
      <w:pPr>
        <w:widowControl w:val="0"/>
        <w:autoSpaceDE w:val="0"/>
        <w:autoSpaceDN w:val="0"/>
        <w:adjustRightInd w:val="0"/>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Hours: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4 caseworkers x </w:t>
      </w:r>
      <w:r w:rsidR="004D6ED5">
        <w:rPr>
          <w:rFonts w:ascii="Times New Roman" w:eastAsia="Times New Roman" w:hAnsi="Times New Roman" w:cs="Times New Roman"/>
        </w:rPr>
        <w:t xml:space="preserve">¼ </w:t>
      </w:r>
      <w:r>
        <w:rPr>
          <w:rFonts w:ascii="Times New Roman" w:eastAsia="Times New Roman" w:hAnsi="Times New Roman" w:cs="Times New Roman"/>
        </w:rPr>
        <w:t xml:space="preserve">hour x 12 submissions = </w:t>
      </w:r>
      <w:r w:rsidR="004D6ED5">
        <w:rPr>
          <w:rFonts w:ascii="Times New Roman" w:eastAsia="Times New Roman" w:hAnsi="Times New Roman" w:cs="Times New Roman"/>
        </w:rPr>
        <w:t>12</w:t>
      </w:r>
    </w:p>
    <w:p w14:paraId="3923E45C" w14:textId="77777777" w:rsidR="003B4315" w:rsidRDefault="003B4315"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Hours for all awardees:  </w:t>
      </w:r>
      <w:r w:rsidR="004D6ED5">
        <w:rPr>
          <w:rFonts w:ascii="Times New Roman" w:eastAsia="Times New Roman" w:hAnsi="Times New Roman" w:cs="Times New Roman"/>
        </w:rPr>
        <w:t>12</w:t>
      </w:r>
      <w:r>
        <w:rPr>
          <w:rFonts w:ascii="Times New Roman" w:eastAsia="Times New Roman" w:hAnsi="Times New Roman" w:cs="Times New Roman"/>
        </w:rPr>
        <w:t xml:space="preserve"> hours x 99 awardees = </w:t>
      </w:r>
      <w:r w:rsidR="004D6ED5">
        <w:rPr>
          <w:rFonts w:ascii="Times New Roman" w:eastAsia="Times New Roman" w:hAnsi="Times New Roman" w:cs="Times New Roman"/>
        </w:rPr>
        <w:t>1,188</w:t>
      </w:r>
    </w:p>
    <w:p w14:paraId="30FC7BE8" w14:textId="77777777" w:rsidR="003B4315" w:rsidRDefault="003B4315"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Costs: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D6ED5">
        <w:rPr>
          <w:rFonts w:ascii="Times New Roman" w:eastAsia="Times New Roman" w:hAnsi="Times New Roman" w:cs="Times New Roman"/>
        </w:rPr>
        <w:t>1,188</w:t>
      </w:r>
      <w:r>
        <w:rPr>
          <w:rFonts w:ascii="Times New Roman" w:eastAsia="Times New Roman" w:hAnsi="Times New Roman" w:cs="Times New Roman"/>
        </w:rPr>
        <w:t xml:space="preserve"> hours x $20 caseworker wage = $</w:t>
      </w:r>
      <w:r w:rsidR="004D6ED5">
        <w:rPr>
          <w:rFonts w:ascii="Times New Roman" w:eastAsia="Times New Roman" w:hAnsi="Times New Roman" w:cs="Times New Roman"/>
        </w:rPr>
        <w:t>23</w:t>
      </w:r>
      <w:r>
        <w:rPr>
          <w:rFonts w:ascii="Times New Roman" w:eastAsia="Times New Roman" w:hAnsi="Times New Roman" w:cs="Times New Roman"/>
        </w:rPr>
        <w:t>,</w:t>
      </w:r>
      <w:r w:rsidR="004D6ED5">
        <w:rPr>
          <w:rFonts w:ascii="Times New Roman" w:eastAsia="Times New Roman" w:hAnsi="Times New Roman" w:cs="Times New Roman"/>
        </w:rPr>
        <w:t>76</w:t>
      </w:r>
      <w:r>
        <w:rPr>
          <w:rFonts w:ascii="Times New Roman" w:eastAsia="Times New Roman" w:hAnsi="Times New Roman" w:cs="Times New Roman"/>
        </w:rPr>
        <w:t>0</w:t>
      </w:r>
    </w:p>
    <w:p w14:paraId="612A4EFE" w14:textId="77777777" w:rsidR="003B4315" w:rsidRDefault="003B4315" w:rsidP="0097508F">
      <w:pPr>
        <w:widowControl w:val="0"/>
        <w:autoSpaceDE w:val="0"/>
        <w:autoSpaceDN w:val="0"/>
        <w:adjustRightInd w:val="0"/>
        <w:spacing w:after="0" w:line="240" w:lineRule="auto"/>
        <w:rPr>
          <w:rFonts w:ascii="Times New Roman" w:eastAsia="Times New Roman" w:hAnsi="Times New Roman" w:cs="Times New Roman"/>
        </w:rPr>
      </w:pPr>
    </w:p>
    <w:p w14:paraId="2F254CB4" w14:textId="77777777" w:rsidR="003B4315" w:rsidRDefault="003B4315"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Hours: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 mid-level project lead x </w:t>
      </w:r>
      <w:r w:rsidR="004D6ED5">
        <w:rPr>
          <w:rFonts w:ascii="Times New Roman" w:eastAsia="Times New Roman" w:hAnsi="Times New Roman" w:cs="Times New Roman"/>
        </w:rPr>
        <w:t>1/8</w:t>
      </w:r>
      <w:r>
        <w:rPr>
          <w:rFonts w:ascii="Times New Roman" w:eastAsia="Times New Roman" w:hAnsi="Times New Roman" w:cs="Times New Roman"/>
        </w:rPr>
        <w:t xml:space="preserve"> hour x 12 submissions = </w:t>
      </w:r>
      <w:r w:rsidR="004D6ED5">
        <w:rPr>
          <w:rFonts w:ascii="Times New Roman" w:eastAsia="Times New Roman" w:hAnsi="Times New Roman" w:cs="Times New Roman"/>
        </w:rPr>
        <w:t>1.5</w:t>
      </w:r>
    </w:p>
    <w:p w14:paraId="44FC547B" w14:textId="77777777" w:rsidR="003B4315" w:rsidRDefault="003B4315"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Hours for all awardees:</w:t>
      </w:r>
      <w:r>
        <w:rPr>
          <w:rFonts w:ascii="Times New Roman" w:eastAsia="Times New Roman" w:hAnsi="Times New Roman" w:cs="Times New Roman"/>
        </w:rPr>
        <w:tab/>
      </w:r>
      <w:r w:rsidR="004D6ED5">
        <w:rPr>
          <w:rFonts w:ascii="Times New Roman" w:eastAsia="Times New Roman" w:hAnsi="Times New Roman" w:cs="Times New Roman"/>
        </w:rPr>
        <w:t>1.5</w:t>
      </w:r>
      <w:r>
        <w:rPr>
          <w:rFonts w:ascii="Times New Roman" w:eastAsia="Times New Roman" w:hAnsi="Times New Roman" w:cs="Times New Roman"/>
        </w:rPr>
        <w:t xml:space="preserve"> hours x 99 awardees = </w:t>
      </w:r>
      <w:r w:rsidR="004D6ED5">
        <w:rPr>
          <w:rFonts w:ascii="Times New Roman" w:eastAsia="Times New Roman" w:hAnsi="Times New Roman" w:cs="Times New Roman"/>
        </w:rPr>
        <w:t>148.5</w:t>
      </w:r>
    </w:p>
    <w:p w14:paraId="1F41CA47" w14:textId="77777777" w:rsidR="003B4315" w:rsidRPr="009E5EBE" w:rsidRDefault="003B4315" w:rsidP="0097508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t>Costs: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D6ED5">
        <w:rPr>
          <w:rFonts w:ascii="Times New Roman" w:eastAsia="Times New Roman" w:hAnsi="Times New Roman" w:cs="Times New Roman"/>
        </w:rPr>
        <w:t>148.5</w:t>
      </w:r>
      <w:r>
        <w:rPr>
          <w:rFonts w:ascii="Times New Roman" w:eastAsia="Times New Roman" w:hAnsi="Times New Roman" w:cs="Times New Roman"/>
        </w:rPr>
        <w:t xml:space="preserve"> hours x $29 mid-level wage = $</w:t>
      </w:r>
      <w:r w:rsidR="004D6ED5">
        <w:rPr>
          <w:rFonts w:ascii="Times New Roman" w:eastAsia="Times New Roman" w:hAnsi="Times New Roman" w:cs="Times New Roman"/>
        </w:rPr>
        <w:t>4</w:t>
      </w:r>
      <w:r w:rsidR="00EC30A3">
        <w:rPr>
          <w:rFonts w:ascii="Times New Roman" w:eastAsia="Times New Roman" w:hAnsi="Times New Roman" w:cs="Times New Roman"/>
        </w:rPr>
        <w:t>,</w:t>
      </w:r>
      <w:r w:rsidR="004D6ED5">
        <w:rPr>
          <w:rFonts w:ascii="Times New Roman" w:eastAsia="Times New Roman" w:hAnsi="Times New Roman" w:cs="Times New Roman"/>
        </w:rPr>
        <w:t>307</w:t>
      </w:r>
    </w:p>
    <w:p w14:paraId="39F9C63B" w14:textId="77777777" w:rsidR="00AD62FA" w:rsidRDefault="00AD62FA" w:rsidP="0097508F">
      <w:pPr>
        <w:widowControl w:val="0"/>
        <w:autoSpaceDE w:val="0"/>
        <w:autoSpaceDN w:val="0"/>
        <w:adjustRightInd w:val="0"/>
        <w:spacing w:after="0" w:line="240" w:lineRule="auto"/>
        <w:ind w:left="720"/>
        <w:rPr>
          <w:rFonts w:ascii="Times New Roman" w:eastAsia="Times New Roman" w:hAnsi="Times New Roman" w:cs="Times New Roman"/>
          <w:b/>
        </w:rPr>
      </w:pPr>
    </w:p>
    <w:p w14:paraId="3E36A75E" w14:textId="77777777" w:rsidR="00AD62FA" w:rsidRDefault="005D3918" w:rsidP="0097508F">
      <w:pPr>
        <w:widowControl w:val="0"/>
        <w:autoSpaceDE w:val="0"/>
        <w:autoSpaceDN w:val="0"/>
        <w:adjustRightInd w:val="0"/>
        <w:spacing w:after="0" w:line="240" w:lineRule="auto"/>
        <w:rPr>
          <w:rFonts w:ascii="Times New Roman" w:eastAsia="Times New Roman" w:hAnsi="Times New Roman" w:cs="Times New Roman"/>
          <w:i/>
        </w:rPr>
      </w:pPr>
      <w:r w:rsidRPr="005D3918">
        <w:rPr>
          <w:rFonts w:ascii="Times New Roman" w:eastAsia="Times New Roman" w:hAnsi="Times New Roman" w:cs="Times New Roman"/>
          <w:b/>
        </w:rPr>
        <w:t>Burden Estimates for Navigator Quarterly Progress Reports</w:t>
      </w:r>
      <w:r w:rsidRPr="005D3918">
        <w:rPr>
          <w:rFonts w:ascii="Times New Roman" w:eastAsia="Times New Roman" w:hAnsi="Times New Roman" w:cs="Times New Roman"/>
          <w:i/>
        </w:rPr>
        <w:tab/>
      </w:r>
      <w:r w:rsidRPr="005D3918">
        <w:rPr>
          <w:rFonts w:ascii="Times New Roman" w:eastAsia="Times New Roman" w:hAnsi="Times New Roman" w:cs="Times New Roman"/>
          <w:i/>
        </w:rPr>
        <w:tab/>
      </w:r>
      <w:r w:rsidRPr="005D3918">
        <w:rPr>
          <w:rFonts w:ascii="Times New Roman" w:eastAsia="Times New Roman" w:hAnsi="Times New Roman" w:cs="Times New Roman"/>
          <w:i/>
        </w:rPr>
        <w:tab/>
      </w:r>
    </w:p>
    <w:p w14:paraId="51BF8422" w14:textId="77777777" w:rsidR="005D3918" w:rsidRPr="00664A1B" w:rsidRDefault="005D3918" w:rsidP="00664A1B">
      <w:pPr>
        <w:widowControl w:val="0"/>
        <w:autoSpaceDE w:val="0"/>
        <w:autoSpaceDN w:val="0"/>
        <w:adjustRightInd w:val="0"/>
        <w:spacing w:after="0" w:line="240" w:lineRule="auto"/>
        <w:rPr>
          <w:rFonts w:ascii="Times New Roman" w:eastAsia="Times New Roman" w:hAnsi="Times New Roman" w:cs="Times New Roman"/>
          <w:b/>
        </w:rPr>
      </w:pPr>
      <w:r w:rsidRPr="00664A1B">
        <w:rPr>
          <w:rFonts w:ascii="Times New Roman" w:eastAsia="Times New Roman" w:hAnsi="Times New Roman" w:cs="Times New Roman"/>
          <w:b/>
        </w:rPr>
        <w:t xml:space="preserve">Total Hours:  </w:t>
      </w:r>
      <w:proofErr w:type="gramStart"/>
      <w:r w:rsidR="00A45284">
        <w:rPr>
          <w:rFonts w:ascii="Times New Roman" w:eastAsia="Times New Roman" w:hAnsi="Times New Roman" w:cs="Times New Roman"/>
          <w:b/>
        </w:rPr>
        <w:t>1</w:t>
      </w:r>
      <w:r w:rsidR="0024685E" w:rsidRPr="0097508F">
        <w:rPr>
          <w:rFonts w:ascii="Times New Roman" w:eastAsia="Times New Roman" w:hAnsi="Times New Roman" w:cs="Times New Roman"/>
          <w:b/>
        </w:rPr>
        <w:t>,</w:t>
      </w:r>
      <w:r w:rsidR="00A45284">
        <w:rPr>
          <w:rFonts w:ascii="Times New Roman" w:eastAsia="Times New Roman" w:hAnsi="Times New Roman" w:cs="Times New Roman"/>
          <w:b/>
        </w:rPr>
        <w:t>733</w:t>
      </w:r>
      <w:r w:rsidR="00AD62FA" w:rsidRPr="0097508F">
        <w:rPr>
          <w:rFonts w:ascii="Times New Roman" w:eastAsia="Times New Roman" w:hAnsi="Times New Roman" w:cs="Times New Roman"/>
          <w:b/>
        </w:rPr>
        <w:t xml:space="preserve">  </w:t>
      </w:r>
      <w:r w:rsidRPr="00664A1B">
        <w:rPr>
          <w:rFonts w:ascii="Times New Roman" w:eastAsia="Times New Roman" w:hAnsi="Times New Roman" w:cs="Times New Roman"/>
          <w:b/>
        </w:rPr>
        <w:t>Costs</w:t>
      </w:r>
      <w:proofErr w:type="gramEnd"/>
      <w:r w:rsidRPr="00664A1B">
        <w:rPr>
          <w:rFonts w:ascii="Times New Roman" w:eastAsia="Times New Roman" w:hAnsi="Times New Roman" w:cs="Times New Roman"/>
          <w:b/>
        </w:rPr>
        <w:t xml:space="preserve">: </w:t>
      </w:r>
      <w:r w:rsidR="0078448A" w:rsidRPr="0097508F">
        <w:rPr>
          <w:rFonts w:ascii="Times New Roman" w:eastAsia="Times New Roman" w:hAnsi="Times New Roman" w:cs="Times New Roman"/>
          <w:b/>
        </w:rPr>
        <w:t>$</w:t>
      </w:r>
      <w:r w:rsidR="00A45284">
        <w:rPr>
          <w:rFonts w:ascii="Times New Roman" w:eastAsia="Times New Roman" w:hAnsi="Times New Roman" w:cs="Times New Roman"/>
          <w:b/>
        </w:rPr>
        <w:t>36</w:t>
      </w:r>
      <w:r w:rsidR="0024685E" w:rsidRPr="0097508F">
        <w:rPr>
          <w:rFonts w:ascii="Times New Roman" w:eastAsia="Times New Roman" w:hAnsi="Times New Roman" w:cs="Times New Roman"/>
          <w:b/>
        </w:rPr>
        <w:t>,</w:t>
      </w:r>
      <w:r w:rsidR="00A45284">
        <w:rPr>
          <w:rFonts w:ascii="Times New Roman" w:eastAsia="Times New Roman" w:hAnsi="Times New Roman" w:cs="Times New Roman"/>
          <w:b/>
        </w:rPr>
        <w:t>927</w:t>
      </w:r>
    </w:p>
    <w:p w14:paraId="3B3CF507" w14:textId="77777777" w:rsidR="005D3918" w:rsidRPr="00664A1B" w:rsidRDefault="005D3918" w:rsidP="00664A1B">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The cost burden associated with the Quarterly Progress Reports will apply to all Navigator</w:t>
      </w:r>
      <w:r w:rsidRPr="0097508F">
        <w:rPr>
          <w:rFonts w:ascii="Times New Roman" w:eastAsia="Times New Roman" w:hAnsi="Times New Roman" w:cs="Times New Roman"/>
        </w:rPr>
        <w:t xml:space="preserve"> </w:t>
      </w:r>
      <w:r w:rsidRPr="00664A1B">
        <w:rPr>
          <w:rFonts w:ascii="Times New Roman" w:eastAsia="Times New Roman" w:hAnsi="Times New Roman" w:cs="Times New Roman"/>
        </w:rPr>
        <w:t xml:space="preserve">awardees. There will be four quarterly reports prepared as a result of information logged by Navigator caseworkers. CMS estimates that each of the </w:t>
      </w:r>
      <w:r w:rsidR="0078448A" w:rsidRPr="0097508F">
        <w:rPr>
          <w:rFonts w:ascii="Times New Roman" w:eastAsia="Times New Roman" w:hAnsi="Times New Roman" w:cs="Times New Roman"/>
        </w:rPr>
        <w:t>99</w:t>
      </w:r>
      <w:r w:rsidR="0078448A"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awardees will require 1 mid-level project lead working </w:t>
      </w:r>
      <w:r w:rsidR="004D6ED5">
        <w:rPr>
          <w:rFonts w:ascii="Times New Roman" w:eastAsia="Times New Roman" w:hAnsi="Times New Roman" w:cs="Times New Roman"/>
        </w:rPr>
        <w:t xml:space="preserve">¼ </w:t>
      </w:r>
      <w:r w:rsidRPr="00664A1B">
        <w:rPr>
          <w:rFonts w:ascii="Times New Roman" w:eastAsia="Times New Roman" w:hAnsi="Times New Roman" w:cs="Times New Roman"/>
        </w:rPr>
        <w:t xml:space="preserve">hour to draft and compile a quarterly report of the caseworker’s activities.  A senior level executive will take </w:t>
      </w:r>
      <w:r w:rsidR="004D6ED5">
        <w:rPr>
          <w:rFonts w:ascii="Times New Roman" w:eastAsia="Times New Roman" w:hAnsi="Times New Roman" w:cs="Times New Roman"/>
        </w:rPr>
        <w:t>1/8</w:t>
      </w:r>
      <w:r w:rsidR="0024685E" w:rsidRPr="00664A1B">
        <w:rPr>
          <w:rFonts w:ascii="Times New Roman" w:eastAsia="Times New Roman" w:hAnsi="Times New Roman" w:cs="Times New Roman"/>
        </w:rPr>
        <w:t xml:space="preserve"> </w:t>
      </w:r>
      <w:r w:rsidRPr="00664A1B">
        <w:rPr>
          <w:rFonts w:ascii="Times New Roman" w:eastAsia="Times New Roman" w:hAnsi="Times New Roman" w:cs="Times New Roman"/>
        </w:rPr>
        <w:t>hour to review and grant clearance to each quarterly report.</w:t>
      </w:r>
    </w:p>
    <w:p w14:paraId="2C90DDDE"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r>
    </w:p>
    <w:p w14:paraId="4C9C5CB3"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t xml:space="preserve">Hours: </w:t>
      </w:r>
      <w:r w:rsidRPr="00664A1B">
        <w:rPr>
          <w:rFonts w:ascii="Times New Roman" w:eastAsia="Times New Roman" w:hAnsi="Times New Roman" w:cs="Times New Roman"/>
        </w:rPr>
        <w:tab/>
      </w:r>
      <w:r w:rsidR="00D81E92" w:rsidRPr="0097508F">
        <w:rPr>
          <w:rFonts w:ascii="Times New Roman" w:eastAsia="Times New Roman" w:hAnsi="Times New Roman" w:cs="Times New Roman"/>
        </w:rPr>
        <w:t>4</w:t>
      </w:r>
      <w:r w:rsidR="00D81E92"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caseworkers x </w:t>
      </w:r>
      <w:r w:rsidR="00A45284">
        <w:rPr>
          <w:rFonts w:ascii="Times New Roman" w:eastAsia="Times New Roman" w:hAnsi="Times New Roman" w:cs="Times New Roman"/>
        </w:rPr>
        <w:t xml:space="preserve">1 </w:t>
      </w:r>
      <w:r w:rsidRPr="00664A1B">
        <w:rPr>
          <w:rFonts w:ascii="Times New Roman" w:eastAsia="Times New Roman" w:hAnsi="Times New Roman" w:cs="Times New Roman"/>
        </w:rPr>
        <w:t xml:space="preserve">hour x 4 quarterly submission = </w:t>
      </w:r>
      <w:r w:rsidR="00A45284">
        <w:rPr>
          <w:rFonts w:ascii="Times New Roman" w:eastAsia="Times New Roman" w:hAnsi="Times New Roman" w:cs="Times New Roman"/>
        </w:rPr>
        <w:t>16</w:t>
      </w:r>
      <w:r w:rsidRPr="00664A1B">
        <w:rPr>
          <w:rFonts w:ascii="Times New Roman" w:eastAsia="Times New Roman" w:hAnsi="Times New Roman" w:cs="Times New Roman"/>
        </w:rPr>
        <w:t xml:space="preserve"> hours</w:t>
      </w:r>
    </w:p>
    <w:p w14:paraId="259D0AB5"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r>
      <w:r w:rsidRPr="00664A1B">
        <w:rPr>
          <w:rFonts w:ascii="Times New Roman" w:eastAsia="Times New Roman" w:hAnsi="Times New Roman" w:cs="Times New Roman"/>
        </w:rPr>
        <w:tab/>
      </w:r>
      <w:r w:rsidR="00A45284">
        <w:rPr>
          <w:rFonts w:ascii="Times New Roman" w:eastAsia="Times New Roman" w:hAnsi="Times New Roman" w:cs="Times New Roman"/>
        </w:rPr>
        <w:t>16</w:t>
      </w:r>
      <w:r w:rsidRPr="00664A1B">
        <w:rPr>
          <w:rFonts w:ascii="Times New Roman" w:eastAsia="Times New Roman" w:hAnsi="Times New Roman" w:cs="Times New Roman"/>
        </w:rPr>
        <w:t xml:space="preserve"> hours x </w:t>
      </w:r>
      <w:r w:rsidR="00907775" w:rsidRPr="0097508F">
        <w:rPr>
          <w:rFonts w:ascii="Times New Roman" w:eastAsia="Times New Roman" w:hAnsi="Times New Roman" w:cs="Times New Roman"/>
        </w:rPr>
        <w:t>99</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awardees = </w:t>
      </w:r>
      <w:r w:rsidR="00A45284">
        <w:rPr>
          <w:rFonts w:ascii="Times New Roman" w:eastAsia="Times New Roman" w:hAnsi="Times New Roman" w:cs="Times New Roman"/>
        </w:rPr>
        <w:t>1</w:t>
      </w:r>
      <w:r w:rsidR="00907775" w:rsidRPr="0097508F">
        <w:rPr>
          <w:rFonts w:ascii="Times New Roman" w:eastAsia="Times New Roman" w:hAnsi="Times New Roman" w:cs="Times New Roman"/>
        </w:rPr>
        <w:t>,</w:t>
      </w:r>
      <w:r w:rsidR="00A45284">
        <w:rPr>
          <w:rFonts w:ascii="Times New Roman" w:eastAsia="Times New Roman" w:hAnsi="Times New Roman" w:cs="Times New Roman"/>
        </w:rPr>
        <w:t>584</w:t>
      </w:r>
      <w:r w:rsidRPr="00664A1B">
        <w:rPr>
          <w:rFonts w:ascii="Times New Roman" w:eastAsia="Times New Roman" w:hAnsi="Times New Roman" w:cs="Times New Roman"/>
        </w:rPr>
        <w:t xml:space="preserve"> hours</w:t>
      </w:r>
    </w:p>
    <w:p w14:paraId="14B086C4"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t>Costs:</w:t>
      </w:r>
      <w:r w:rsidRPr="00664A1B">
        <w:rPr>
          <w:rFonts w:ascii="Times New Roman" w:eastAsia="Times New Roman" w:hAnsi="Times New Roman" w:cs="Times New Roman"/>
        </w:rPr>
        <w:tab/>
      </w:r>
      <w:r w:rsidR="00A45284">
        <w:rPr>
          <w:rFonts w:ascii="Times New Roman" w:eastAsia="Times New Roman" w:hAnsi="Times New Roman" w:cs="Times New Roman"/>
        </w:rPr>
        <w:t>1,584</w:t>
      </w:r>
      <w:r w:rsidRPr="00664A1B">
        <w:rPr>
          <w:rFonts w:ascii="Times New Roman" w:eastAsia="Times New Roman" w:hAnsi="Times New Roman" w:cs="Times New Roman"/>
        </w:rPr>
        <w:t xml:space="preserve"> hours x $20 caseworker wage =</w:t>
      </w:r>
      <w:r w:rsidR="00E459A1" w:rsidRPr="0097508F">
        <w:rPr>
          <w:rFonts w:ascii="Times New Roman" w:eastAsia="Times New Roman" w:hAnsi="Times New Roman" w:cs="Times New Roman"/>
        </w:rPr>
        <w:t>$</w:t>
      </w:r>
      <w:r w:rsidR="00A45284">
        <w:rPr>
          <w:rFonts w:ascii="Times New Roman" w:eastAsia="Times New Roman" w:hAnsi="Times New Roman" w:cs="Times New Roman"/>
        </w:rPr>
        <w:t>31</w:t>
      </w:r>
      <w:r w:rsidR="00907775" w:rsidRPr="0097508F">
        <w:rPr>
          <w:rFonts w:ascii="Times New Roman" w:eastAsia="Times New Roman" w:hAnsi="Times New Roman" w:cs="Times New Roman"/>
        </w:rPr>
        <w:t>,</w:t>
      </w:r>
      <w:r w:rsidR="00A45284">
        <w:rPr>
          <w:rFonts w:ascii="Times New Roman" w:eastAsia="Times New Roman" w:hAnsi="Times New Roman" w:cs="Times New Roman"/>
        </w:rPr>
        <w:t>68</w:t>
      </w:r>
      <w:r w:rsidR="00907775" w:rsidRPr="0097508F">
        <w:rPr>
          <w:rFonts w:ascii="Times New Roman" w:eastAsia="Times New Roman" w:hAnsi="Times New Roman" w:cs="Times New Roman"/>
        </w:rPr>
        <w:t>0</w:t>
      </w:r>
    </w:p>
    <w:p w14:paraId="532ECBD8"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r>
    </w:p>
    <w:p w14:paraId="454EF19D" w14:textId="77777777" w:rsidR="005D3918" w:rsidRPr="00664A1B" w:rsidRDefault="005D3918" w:rsidP="005D3918">
      <w:pPr>
        <w:widowControl w:val="0"/>
        <w:autoSpaceDE w:val="0"/>
        <w:autoSpaceDN w:val="0"/>
        <w:adjustRightInd w:val="0"/>
        <w:spacing w:after="0" w:line="240" w:lineRule="auto"/>
        <w:ind w:firstLine="720"/>
        <w:rPr>
          <w:rFonts w:ascii="Times New Roman" w:eastAsia="Times New Roman" w:hAnsi="Times New Roman" w:cs="Times New Roman"/>
        </w:rPr>
      </w:pPr>
      <w:r w:rsidRPr="00664A1B">
        <w:rPr>
          <w:rFonts w:ascii="Times New Roman" w:eastAsia="Times New Roman" w:hAnsi="Times New Roman" w:cs="Times New Roman"/>
        </w:rPr>
        <w:t>Hours:</w:t>
      </w:r>
      <w:r w:rsidRPr="00664A1B">
        <w:rPr>
          <w:rFonts w:ascii="Times New Roman" w:eastAsia="Times New Roman" w:hAnsi="Times New Roman" w:cs="Times New Roman"/>
        </w:rPr>
        <w:tab/>
        <w:t xml:space="preserve">1 mid-level project lead x </w:t>
      </w:r>
      <w:r w:rsidR="00A45284">
        <w:rPr>
          <w:rFonts w:ascii="Times New Roman" w:eastAsia="Times New Roman" w:hAnsi="Times New Roman" w:cs="Times New Roman"/>
        </w:rPr>
        <w:t xml:space="preserve">¼ hour </w:t>
      </w:r>
      <w:r w:rsidRPr="00664A1B">
        <w:rPr>
          <w:rFonts w:ascii="Times New Roman" w:eastAsia="Times New Roman" w:hAnsi="Times New Roman" w:cs="Times New Roman"/>
        </w:rPr>
        <w:t xml:space="preserve">x 4 quarterly submissions = </w:t>
      </w:r>
      <w:r w:rsidR="00A45284">
        <w:rPr>
          <w:rFonts w:ascii="Times New Roman" w:eastAsia="Times New Roman" w:hAnsi="Times New Roman" w:cs="Times New Roman"/>
        </w:rPr>
        <w:t>1</w:t>
      </w:r>
      <w:r w:rsidRPr="00664A1B">
        <w:rPr>
          <w:rFonts w:ascii="Times New Roman" w:eastAsia="Times New Roman" w:hAnsi="Times New Roman" w:cs="Times New Roman"/>
        </w:rPr>
        <w:t xml:space="preserve"> hour</w:t>
      </w:r>
    </w:p>
    <w:p w14:paraId="0097ED34"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r>
      <w:r w:rsidRPr="00664A1B">
        <w:rPr>
          <w:rFonts w:ascii="Times New Roman" w:eastAsia="Times New Roman" w:hAnsi="Times New Roman" w:cs="Times New Roman"/>
        </w:rPr>
        <w:tab/>
      </w:r>
      <w:r w:rsidR="00A45284">
        <w:rPr>
          <w:rFonts w:ascii="Times New Roman" w:eastAsia="Times New Roman" w:hAnsi="Times New Roman" w:cs="Times New Roman"/>
        </w:rPr>
        <w:t>1</w:t>
      </w:r>
      <w:r w:rsidRPr="00664A1B">
        <w:rPr>
          <w:rFonts w:ascii="Times New Roman" w:eastAsia="Times New Roman" w:hAnsi="Times New Roman" w:cs="Times New Roman"/>
        </w:rPr>
        <w:t xml:space="preserve"> hour</w:t>
      </w:r>
      <w:r w:rsidR="00A45284">
        <w:rPr>
          <w:rFonts w:ascii="Times New Roman" w:eastAsia="Times New Roman" w:hAnsi="Times New Roman" w:cs="Times New Roman"/>
        </w:rPr>
        <w:t xml:space="preserve"> </w:t>
      </w:r>
      <w:r w:rsidRPr="00664A1B">
        <w:rPr>
          <w:rFonts w:ascii="Times New Roman" w:eastAsia="Times New Roman" w:hAnsi="Times New Roman" w:cs="Times New Roman"/>
        </w:rPr>
        <w:t xml:space="preserve">x </w:t>
      </w:r>
      <w:r w:rsidR="00907775" w:rsidRPr="0097508F">
        <w:rPr>
          <w:rFonts w:ascii="Times New Roman" w:eastAsia="Times New Roman" w:hAnsi="Times New Roman" w:cs="Times New Roman"/>
        </w:rPr>
        <w:t>99</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awardees = </w:t>
      </w:r>
      <w:r w:rsidR="00A45284">
        <w:rPr>
          <w:rFonts w:ascii="Times New Roman" w:eastAsia="Times New Roman" w:hAnsi="Times New Roman" w:cs="Times New Roman"/>
        </w:rPr>
        <w:t>99</w:t>
      </w:r>
      <w:r w:rsidRPr="00664A1B">
        <w:rPr>
          <w:rFonts w:ascii="Times New Roman" w:eastAsia="Times New Roman" w:hAnsi="Times New Roman" w:cs="Times New Roman"/>
        </w:rPr>
        <w:t xml:space="preserve"> hours</w:t>
      </w:r>
      <w:r w:rsidRPr="00664A1B">
        <w:rPr>
          <w:rFonts w:ascii="Times New Roman" w:eastAsia="Times New Roman" w:hAnsi="Times New Roman" w:cs="Times New Roman"/>
        </w:rPr>
        <w:tab/>
      </w:r>
    </w:p>
    <w:p w14:paraId="5F739D36"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t>Costs:</w:t>
      </w:r>
      <w:r w:rsidRPr="00664A1B">
        <w:rPr>
          <w:rFonts w:ascii="Times New Roman" w:eastAsia="Times New Roman" w:hAnsi="Times New Roman" w:cs="Times New Roman"/>
        </w:rPr>
        <w:tab/>
      </w:r>
      <w:r w:rsidR="00A45284">
        <w:rPr>
          <w:rFonts w:ascii="Times New Roman" w:eastAsia="Times New Roman" w:hAnsi="Times New Roman" w:cs="Times New Roman"/>
        </w:rPr>
        <w:t>99</w:t>
      </w:r>
      <w:r w:rsidRPr="00664A1B">
        <w:rPr>
          <w:rFonts w:ascii="Times New Roman" w:eastAsia="Times New Roman" w:hAnsi="Times New Roman" w:cs="Times New Roman"/>
        </w:rPr>
        <w:t xml:space="preserve"> hours x $29 mid-level wage = </w:t>
      </w:r>
      <w:r w:rsidRPr="0097508F">
        <w:rPr>
          <w:rFonts w:ascii="Times New Roman" w:eastAsia="Times New Roman" w:hAnsi="Times New Roman" w:cs="Times New Roman"/>
        </w:rPr>
        <w:t>$</w:t>
      </w:r>
      <w:r w:rsidR="00907775" w:rsidRPr="0097508F">
        <w:rPr>
          <w:rFonts w:ascii="Times New Roman" w:eastAsia="Times New Roman" w:hAnsi="Times New Roman" w:cs="Times New Roman"/>
        </w:rPr>
        <w:t>2,</w:t>
      </w:r>
      <w:r w:rsidR="00A45284">
        <w:rPr>
          <w:rFonts w:ascii="Times New Roman" w:eastAsia="Times New Roman" w:hAnsi="Times New Roman" w:cs="Times New Roman"/>
        </w:rPr>
        <w:t>871</w:t>
      </w:r>
      <w:r w:rsidRPr="0097508F">
        <w:rPr>
          <w:rFonts w:ascii="Times New Roman" w:eastAsia="Times New Roman" w:hAnsi="Times New Roman" w:cs="Times New Roman"/>
        </w:rPr>
        <w:t xml:space="preserve"> </w:t>
      </w:r>
    </w:p>
    <w:p w14:paraId="7162F8BB"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7CED1A9C"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t>Hours:</w:t>
      </w:r>
      <w:r w:rsidRPr="00664A1B">
        <w:rPr>
          <w:rFonts w:ascii="Times New Roman" w:eastAsia="Times New Roman" w:hAnsi="Times New Roman" w:cs="Times New Roman"/>
        </w:rPr>
        <w:tab/>
      </w:r>
      <w:r w:rsidR="00907775" w:rsidRPr="0097508F">
        <w:rPr>
          <w:rFonts w:ascii="Times New Roman" w:eastAsia="Times New Roman" w:hAnsi="Times New Roman" w:cs="Times New Roman"/>
        </w:rPr>
        <w:t>1</w:t>
      </w:r>
      <w:r w:rsidR="00A45284">
        <w:rPr>
          <w:rFonts w:ascii="Times New Roman" w:eastAsia="Times New Roman" w:hAnsi="Times New Roman" w:cs="Times New Roman"/>
        </w:rPr>
        <w:t>/8</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 of senior level time x 4 quarterly reports = </w:t>
      </w:r>
      <w:r w:rsidR="00A45284">
        <w:rPr>
          <w:rFonts w:ascii="Times New Roman" w:eastAsia="Times New Roman" w:hAnsi="Times New Roman" w:cs="Times New Roman"/>
        </w:rPr>
        <w:t>.5</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hour</w:t>
      </w:r>
    </w:p>
    <w:p w14:paraId="2F22DC77"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r>
      <w:r w:rsidRPr="00664A1B">
        <w:rPr>
          <w:rFonts w:ascii="Times New Roman" w:eastAsia="Times New Roman" w:hAnsi="Times New Roman" w:cs="Times New Roman"/>
        </w:rPr>
        <w:tab/>
      </w:r>
      <w:r w:rsidR="00A45284">
        <w:rPr>
          <w:rFonts w:ascii="Times New Roman" w:eastAsia="Times New Roman" w:hAnsi="Times New Roman" w:cs="Times New Roman"/>
        </w:rPr>
        <w:t>.5</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 x </w:t>
      </w:r>
      <w:r w:rsidR="00907775" w:rsidRPr="0097508F">
        <w:rPr>
          <w:rFonts w:ascii="Times New Roman" w:eastAsia="Times New Roman" w:hAnsi="Times New Roman" w:cs="Times New Roman"/>
        </w:rPr>
        <w:t>99</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awardees = </w:t>
      </w:r>
      <w:r w:rsidR="00A45284">
        <w:rPr>
          <w:rFonts w:ascii="Times New Roman" w:eastAsia="Times New Roman" w:hAnsi="Times New Roman" w:cs="Times New Roman"/>
        </w:rPr>
        <w:t>49.5</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hours</w:t>
      </w:r>
    </w:p>
    <w:p w14:paraId="67709C91"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b/>
        </w:rPr>
      </w:pPr>
      <w:r w:rsidRPr="00664A1B">
        <w:rPr>
          <w:rFonts w:ascii="Times New Roman" w:eastAsia="Times New Roman" w:hAnsi="Times New Roman" w:cs="Times New Roman"/>
        </w:rPr>
        <w:tab/>
        <w:t>Costs:</w:t>
      </w:r>
      <w:r w:rsidRPr="00664A1B">
        <w:rPr>
          <w:rFonts w:ascii="Times New Roman" w:eastAsia="Times New Roman" w:hAnsi="Times New Roman" w:cs="Times New Roman"/>
        </w:rPr>
        <w:tab/>
      </w:r>
      <w:r w:rsidR="00A45284">
        <w:rPr>
          <w:rFonts w:ascii="Times New Roman" w:eastAsia="Times New Roman" w:hAnsi="Times New Roman" w:cs="Times New Roman"/>
        </w:rPr>
        <w:t>49.5</w:t>
      </w:r>
      <w:r w:rsidR="0090777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hours x $48 senior level wage = </w:t>
      </w:r>
      <w:r w:rsidRPr="0097508F">
        <w:rPr>
          <w:rFonts w:ascii="Times New Roman" w:eastAsia="Times New Roman" w:hAnsi="Times New Roman" w:cs="Times New Roman"/>
        </w:rPr>
        <w:t>$</w:t>
      </w:r>
      <w:r w:rsidR="00A45284">
        <w:rPr>
          <w:rFonts w:ascii="Times New Roman" w:eastAsia="Times New Roman" w:hAnsi="Times New Roman" w:cs="Times New Roman"/>
        </w:rPr>
        <w:t>2</w:t>
      </w:r>
      <w:r w:rsidR="00907775" w:rsidRPr="0097508F">
        <w:rPr>
          <w:rFonts w:ascii="Times New Roman" w:eastAsia="Times New Roman" w:hAnsi="Times New Roman" w:cs="Times New Roman"/>
        </w:rPr>
        <w:t>,</w:t>
      </w:r>
      <w:r w:rsidR="00A45284">
        <w:rPr>
          <w:rFonts w:ascii="Times New Roman" w:eastAsia="Times New Roman" w:hAnsi="Times New Roman" w:cs="Times New Roman"/>
        </w:rPr>
        <w:t>376</w:t>
      </w:r>
      <w:r w:rsidRPr="00664A1B">
        <w:rPr>
          <w:rFonts w:ascii="Times New Roman" w:eastAsia="Times New Roman" w:hAnsi="Times New Roman" w:cs="Times New Roman"/>
          <w:b/>
        </w:rPr>
        <w:tab/>
      </w:r>
    </w:p>
    <w:p w14:paraId="6633509F" w14:textId="77777777" w:rsidR="005D3918" w:rsidRDefault="005D3918" w:rsidP="005D3918">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59A8DDD2" w14:textId="77777777" w:rsidR="00C93B51" w:rsidRDefault="005D3918" w:rsidP="005D3918">
      <w:pPr>
        <w:widowControl w:val="0"/>
        <w:autoSpaceDE w:val="0"/>
        <w:autoSpaceDN w:val="0"/>
        <w:adjustRightInd w:val="0"/>
        <w:spacing w:after="0" w:line="240" w:lineRule="auto"/>
        <w:rPr>
          <w:rFonts w:ascii="Times New Roman" w:eastAsia="Times New Roman" w:hAnsi="Times New Roman" w:cs="Times New Roman"/>
          <w:i/>
        </w:rPr>
      </w:pPr>
      <w:r w:rsidRPr="005D3918">
        <w:rPr>
          <w:rFonts w:ascii="Times New Roman" w:eastAsia="Times New Roman" w:hAnsi="Times New Roman" w:cs="Times New Roman"/>
          <w:b/>
        </w:rPr>
        <w:t>Burden Estimates for Navigator Annual Progress</w:t>
      </w:r>
      <w:r w:rsidRPr="005D3918">
        <w:rPr>
          <w:rFonts w:ascii="Times New Roman" w:eastAsia="Times New Roman" w:hAnsi="Times New Roman" w:cs="Times New Roman"/>
          <w:b/>
          <w:color w:val="FF0000"/>
        </w:rPr>
        <w:t xml:space="preserve"> </w:t>
      </w:r>
      <w:r w:rsidRPr="005D3918">
        <w:rPr>
          <w:rFonts w:ascii="Times New Roman" w:eastAsia="Times New Roman" w:hAnsi="Times New Roman" w:cs="Times New Roman"/>
          <w:b/>
        </w:rPr>
        <w:t>Report</w:t>
      </w:r>
      <w:r w:rsidRPr="005D3918">
        <w:rPr>
          <w:rFonts w:ascii="Times New Roman" w:eastAsia="Times New Roman" w:hAnsi="Times New Roman" w:cs="Times New Roman"/>
          <w:i/>
        </w:rPr>
        <w:tab/>
      </w:r>
      <w:r w:rsidRPr="005D3918">
        <w:rPr>
          <w:rFonts w:ascii="Times New Roman" w:eastAsia="Times New Roman" w:hAnsi="Times New Roman" w:cs="Times New Roman"/>
          <w:i/>
        </w:rPr>
        <w:tab/>
        <w:t xml:space="preserve">            </w:t>
      </w:r>
    </w:p>
    <w:p w14:paraId="3E529702"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b/>
        </w:rPr>
      </w:pPr>
      <w:r w:rsidRPr="005D3918">
        <w:rPr>
          <w:rFonts w:ascii="Times New Roman" w:eastAsia="Times New Roman" w:hAnsi="Times New Roman" w:cs="Times New Roman"/>
          <w:b/>
        </w:rPr>
        <w:t xml:space="preserve">Total Hours: </w:t>
      </w:r>
      <w:r w:rsidRPr="00664A1B">
        <w:rPr>
          <w:rFonts w:ascii="Times New Roman" w:eastAsia="Times New Roman" w:hAnsi="Times New Roman" w:cs="Times New Roman"/>
          <w:b/>
        </w:rPr>
        <w:t xml:space="preserve"> </w:t>
      </w:r>
      <w:r w:rsidR="00A45284">
        <w:rPr>
          <w:rFonts w:ascii="Times New Roman" w:eastAsia="Times New Roman" w:hAnsi="Times New Roman" w:cs="Times New Roman"/>
          <w:b/>
        </w:rPr>
        <w:t>111.375</w:t>
      </w:r>
      <w:r w:rsidR="00C93B51">
        <w:rPr>
          <w:rFonts w:ascii="Times New Roman" w:eastAsia="Times New Roman" w:hAnsi="Times New Roman" w:cs="Times New Roman"/>
          <w:b/>
        </w:rPr>
        <w:t xml:space="preserve"> </w:t>
      </w:r>
      <w:r w:rsidRPr="00664A1B">
        <w:rPr>
          <w:rFonts w:ascii="Times New Roman" w:eastAsia="Times New Roman" w:hAnsi="Times New Roman" w:cs="Times New Roman"/>
          <w:b/>
        </w:rPr>
        <w:t xml:space="preserve">  </w:t>
      </w:r>
      <w:r w:rsidR="00C93B51">
        <w:rPr>
          <w:rFonts w:ascii="Times New Roman" w:eastAsia="Times New Roman" w:hAnsi="Times New Roman" w:cs="Times New Roman"/>
          <w:b/>
        </w:rPr>
        <w:tab/>
      </w:r>
      <w:r w:rsidRPr="00664A1B">
        <w:rPr>
          <w:rFonts w:ascii="Times New Roman" w:eastAsia="Times New Roman" w:hAnsi="Times New Roman" w:cs="Times New Roman"/>
          <w:b/>
        </w:rPr>
        <w:t xml:space="preserve">Costs:  </w:t>
      </w:r>
      <w:r w:rsidRPr="0097508F">
        <w:rPr>
          <w:rFonts w:ascii="Times New Roman" w:eastAsia="Times New Roman" w:hAnsi="Times New Roman" w:cs="Times New Roman"/>
          <w:b/>
        </w:rPr>
        <w:t>$</w:t>
      </w:r>
      <w:r w:rsidR="00E5710F" w:rsidRPr="0097508F">
        <w:rPr>
          <w:rFonts w:ascii="Times New Roman" w:eastAsia="Times New Roman" w:hAnsi="Times New Roman" w:cs="Times New Roman"/>
          <w:b/>
        </w:rPr>
        <w:t>3,</w:t>
      </w:r>
      <w:r w:rsidR="00A45284">
        <w:rPr>
          <w:rFonts w:ascii="Times New Roman" w:eastAsia="Times New Roman" w:hAnsi="Times New Roman" w:cs="Times New Roman"/>
          <w:b/>
        </w:rPr>
        <w:t>465</w:t>
      </w:r>
      <w:r w:rsidRPr="005D3918">
        <w:rPr>
          <w:rFonts w:ascii="Times New Roman" w:eastAsia="Times New Roman" w:hAnsi="Times New Roman" w:cs="Times New Roman"/>
          <w:b/>
        </w:rPr>
        <w:t xml:space="preserve"> </w:t>
      </w:r>
    </w:p>
    <w:p w14:paraId="0177F9C7"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Reporting requirements for Navigator awardees include the submission of an Annual Progress Report due within 30 days from the end of the 12-month cooperative agreement period.  CMS estimates that each awardee will require 1 mid-level project lead working </w:t>
      </w:r>
      <w:r w:rsidR="00A45284">
        <w:rPr>
          <w:rFonts w:ascii="Times New Roman" w:eastAsia="Times New Roman" w:hAnsi="Times New Roman" w:cs="Times New Roman"/>
        </w:rPr>
        <w:t>1</w:t>
      </w:r>
      <w:r w:rsidR="00E5710F" w:rsidRPr="005D3918">
        <w:rPr>
          <w:rFonts w:ascii="Times New Roman" w:eastAsia="Times New Roman" w:hAnsi="Times New Roman" w:cs="Times New Roman"/>
        </w:rPr>
        <w:t xml:space="preserve"> </w:t>
      </w:r>
      <w:r w:rsidRPr="005D3918">
        <w:rPr>
          <w:rFonts w:ascii="Times New Roman" w:eastAsia="Times New Roman" w:hAnsi="Times New Roman" w:cs="Times New Roman"/>
        </w:rPr>
        <w:t xml:space="preserve">hour to complete their annual report on their activities for the previous year at mid-level wage:  </w:t>
      </w:r>
    </w:p>
    <w:p w14:paraId="72B5F6CB"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49C9D018"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ab/>
      </w:r>
      <w:r w:rsidRPr="0097508F">
        <w:rPr>
          <w:rFonts w:ascii="Times New Roman" w:eastAsia="Times New Roman" w:hAnsi="Times New Roman" w:cs="Times New Roman"/>
        </w:rPr>
        <w:t>Hours:</w:t>
      </w:r>
      <w:r w:rsidRPr="0097508F">
        <w:rPr>
          <w:rFonts w:ascii="Times New Roman" w:eastAsia="Times New Roman" w:hAnsi="Times New Roman" w:cs="Times New Roman"/>
        </w:rPr>
        <w:tab/>
      </w:r>
      <w:r w:rsidRPr="0097508F">
        <w:rPr>
          <w:rFonts w:ascii="Times New Roman" w:eastAsia="Times New Roman" w:hAnsi="Times New Roman" w:cs="Times New Roman"/>
        </w:rPr>
        <w:tab/>
      </w:r>
      <w:r w:rsidRPr="00664A1B">
        <w:rPr>
          <w:rFonts w:ascii="Times New Roman" w:eastAsia="Times New Roman" w:hAnsi="Times New Roman" w:cs="Times New Roman"/>
        </w:rPr>
        <w:t xml:space="preserve">1 mid-level project lead x </w:t>
      </w:r>
      <w:r w:rsidR="00A45284">
        <w:rPr>
          <w:rFonts w:ascii="Times New Roman" w:eastAsia="Times New Roman" w:hAnsi="Times New Roman" w:cs="Times New Roman"/>
        </w:rPr>
        <w:t>1</w:t>
      </w:r>
      <w:r w:rsidR="00E5710F"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hours = </w:t>
      </w:r>
      <w:r w:rsidR="00A45284">
        <w:rPr>
          <w:rFonts w:ascii="Times New Roman" w:eastAsia="Times New Roman" w:hAnsi="Times New Roman" w:cs="Times New Roman"/>
        </w:rPr>
        <w:t>1</w:t>
      </w:r>
      <w:r w:rsidR="00E5710F" w:rsidRPr="00664A1B">
        <w:rPr>
          <w:rFonts w:ascii="Times New Roman" w:eastAsia="Times New Roman" w:hAnsi="Times New Roman" w:cs="Times New Roman"/>
        </w:rPr>
        <w:t xml:space="preserve"> </w:t>
      </w:r>
      <w:r w:rsidRPr="00664A1B">
        <w:rPr>
          <w:rFonts w:ascii="Times New Roman" w:eastAsia="Times New Roman" w:hAnsi="Times New Roman" w:cs="Times New Roman"/>
        </w:rPr>
        <w:t>hour</w:t>
      </w:r>
    </w:p>
    <w:p w14:paraId="5E4101F5" w14:textId="77777777" w:rsidR="005D3918" w:rsidRPr="00664A1B" w:rsidRDefault="00A45284" w:rsidP="005D3918">
      <w:pPr>
        <w:widowControl w:val="0"/>
        <w:autoSpaceDE w:val="0"/>
        <w:autoSpaceDN w:val="0"/>
        <w:adjustRightInd w:val="0"/>
        <w:spacing w:after="0" w:line="240" w:lineRule="auto"/>
        <w:ind w:left="1440" w:firstLine="720"/>
        <w:rPr>
          <w:rFonts w:ascii="Times New Roman" w:eastAsia="Times New Roman" w:hAnsi="Times New Roman" w:cs="Times New Roman"/>
        </w:rPr>
      </w:pPr>
      <w:r>
        <w:rPr>
          <w:rFonts w:ascii="Times New Roman" w:eastAsia="Times New Roman" w:hAnsi="Times New Roman" w:cs="Times New Roman"/>
        </w:rPr>
        <w:t>1</w:t>
      </w:r>
      <w:r w:rsidR="00E5710F" w:rsidRPr="00664A1B">
        <w:rPr>
          <w:rFonts w:ascii="Times New Roman" w:eastAsia="Times New Roman" w:hAnsi="Times New Roman" w:cs="Times New Roman"/>
        </w:rPr>
        <w:t xml:space="preserve"> </w:t>
      </w:r>
      <w:r w:rsidR="005D3918" w:rsidRPr="00664A1B">
        <w:rPr>
          <w:rFonts w:ascii="Times New Roman" w:eastAsia="Times New Roman" w:hAnsi="Times New Roman" w:cs="Times New Roman"/>
        </w:rPr>
        <w:t xml:space="preserve">hour x </w:t>
      </w:r>
      <w:r w:rsidR="00E5710F" w:rsidRPr="0097508F">
        <w:rPr>
          <w:rFonts w:ascii="Times New Roman" w:eastAsia="Times New Roman" w:hAnsi="Times New Roman" w:cs="Times New Roman"/>
        </w:rPr>
        <w:t>99</w:t>
      </w:r>
      <w:r w:rsidR="00E5710F" w:rsidRPr="00664A1B">
        <w:rPr>
          <w:rFonts w:ascii="Times New Roman" w:eastAsia="Times New Roman" w:hAnsi="Times New Roman" w:cs="Times New Roman"/>
        </w:rPr>
        <w:t xml:space="preserve"> </w:t>
      </w:r>
      <w:r w:rsidR="005D3918" w:rsidRPr="00664A1B">
        <w:rPr>
          <w:rFonts w:ascii="Times New Roman" w:eastAsia="Times New Roman" w:hAnsi="Times New Roman" w:cs="Times New Roman"/>
        </w:rPr>
        <w:t xml:space="preserve">awardees = </w:t>
      </w:r>
      <w:r>
        <w:rPr>
          <w:rFonts w:ascii="Times New Roman" w:eastAsia="Times New Roman" w:hAnsi="Times New Roman" w:cs="Times New Roman"/>
        </w:rPr>
        <w:t>99</w:t>
      </w:r>
      <w:r w:rsidR="005D3918" w:rsidRPr="0097508F">
        <w:rPr>
          <w:rFonts w:ascii="Times New Roman" w:eastAsia="Times New Roman" w:hAnsi="Times New Roman" w:cs="Times New Roman"/>
        </w:rPr>
        <w:t xml:space="preserve"> hours</w:t>
      </w:r>
    </w:p>
    <w:p w14:paraId="7EF4FAA7"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r>
      <w:r w:rsidRPr="0097508F">
        <w:rPr>
          <w:rFonts w:ascii="Times New Roman" w:eastAsia="Times New Roman" w:hAnsi="Times New Roman" w:cs="Times New Roman"/>
        </w:rPr>
        <w:t>Costs:</w:t>
      </w:r>
      <w:r w:rsidRPr="00664A1B">
        <w:rPr>
          <w:rFonts w:ascii="Times New Roman" w:eastAsia="Times New Roman" w:hAnsi="Times New Roman" w:cs="Times New Roman"/>
        </w:rPr>
        <w:tab/>
      </w:r>
      <w:r w:rsidRPr="00664A1B">
        <w:rPr>
          <w:rFonts w:ascii="Times New Roman" w:eastAsia="Times New Roman" w:hAnsi="Times New Roman" w:cs="Times New Roman"/>
        </w:rPr>
        <w:tab/>
      </w:r>
      <w:r w:rsidR="00A45284">
        <w:rPr>
          <w:rFonts w:ascii="Times New Roman" w:eastAsia="Times New Roman" w:hAnsi="Times New Roman" w:cs="Times New Roman"/>
        </w:rPr>
        <w:t>9</w:t>
      </w:r>
      <w:r w:rsidR="00AA5252" w:rsidRPr="0097508F">
        <w:rPr>
          <w:rFonts w:ascii="Times New Roman" w:eastAsia="Times New Roman" w:hAnsi="Times New Roman" w:cs="Times New Roman"/>
        </w:rPr>
        <w:t>9</w:t>
      </w:r>
      <w:r w:rsidRPr="00664A1B">
        <w:rPr>
          <w:rFonts w:ascii="Times New Roman" w:eastAsia="Times New Roman" w:hAnsi="Times New Roman" w:cs="Times New Roman"/>
        </w:rPr>
        <w:t xml:space="preserve"> hours x $29 mid-level wage = </w:t>
      </w:r>
      <w:r w:rsidRPr="0097508F">
        <w:rPr>
          <w:rFonts w:ascii="Times New Roman" w:eastAsia="Times New Roman" w:hAnsi="Times New Roman" w:cs="Times New Roman"/>
        </w:rPr>
        <w:t>$</w:t>
      </w:r>
      <w:r w:rsidR="00A45284">
        <w:rPr>
          <w:rFonts w:ascii="Times New Roman" w:eastAsia="Times New Roman" w:hAnsi="Times New Roman" w:cs="Times New Roman"/>
        </w:rPr>
        <w:t>2</w:t>
      </w:r>
      <w:r w:rsidR="00AA5252" w:rsidRPr="0097508F">
        <w:rPr>
          <w:rFonts w:ascii="Times New Roman" w:eastAsia="Times New Roman" w:hAnsi="Times New Roman" w:cs="Times New Roman"/>
        </w:rPr>
        <w:t>,</w:t>
      </w:r>
      <w:r w:rsidR="00A45284">
        <w:rPr>
          <w:rFonts w:ascii="Times New Roman" w:eastAsia="Times New Roman" w:hAnsi="Times New Roman" w:cs="Times New Roman"/>
        </w:rPr>
        <w:t>871</w:t>
      </w:r>
      <w:r w:rsidRPr="0097508F">
        <w:rPr>
          <w:rFonts w:ascii="Times New Roman" w:eastAsia="Times New Roman" w:hAnsi="Times New Roman" w:cs="Times New Roman"/>
        </w:rPr>
        <w:t xml:space="preserve"> </w:t>
      </w:r>
    </w:p>
    <w:p w14:paraId="1740D307" w14:textId="77777777" w:rsidR="005D3918" w:rsidRPr="00664A1B" w:rsidRDefault="005D3918" w:rsidP="005D3918">
      <w:pPr>
        <w:widowControl w:val="0"/>
        <w:tabs>
          <w:tab w:val="left" w:pos="720"/>
          <w:tab w:val="left" w:pos="1440"/>
          <w:tab w:val="left" w:pos="2160"/>
          <w:tab w:val="left" w:pos="2880"/>
          <w:tab w:val="left" w:pos="3600"/>
          <w:tab w:val="left" w:pos="4320"/>
          <w:tab w:val="left" w:pos="5040"/>
          <w:tab w:val="left" w:pos="5760"/>
          <w:tab w:val="left" w:pos="6698"/>
        </w:tabs>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ab/>
      </w:r>
    </w:p>
    <w:p w14:paraId="2CEC7ED9" w14:textId="77777777" w:rsidR="005D3918" w:rsidRPr="00664A1B"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664A1B">
        <w:rPr>
          <w:rFonts w:ascii="Times New Roman" w:eastAsia="Times New Roman" w:hAnsi="Times New Roman" w:cs="Times New Roman"/>
        </w:rPr>
        <w:t xml:space="preserve">CMS estimates that a senior level executive will take </w:t>
      </w:r>
      <w:r w:rsidR="00A45284">
        <w:rPr>
          <w:rFonts w:ascii="Times New Roman" w:eastAsia="Times New Roman" w:hAnsi="Times New Roman" w:cs="Times New Roman"/>
        </w:rPr>
        <w:t>1/8</w:t>
      </w:r>
      <w:r w:rsidR="00AA5252"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 to review and grant clearance to each annual report. </w:t>
      </w:r>
    </w:p>
    <w:p w14:paraId="07CB135E" w14:textId="77777777" w:rsidR="005D3918" w:rsidRPr="0097508F" w:rsidRDefault="005D3918" w:rsidP="005D3918">
      <w:pPr>
        <w:widowControl w:val="0"/>
        <w:autoSpaceDE w:val="0"/>
        <w:autoSpaceDN w:val="0"/>
        <w:adjustRightInd w:val="0"/>
        <w:spacing w:after="0" w:line="240" w:lineRule="auto"/>
        <w:ind w:firstLine="720"/>
        <w:rPr>
          <w:rFonts w:ascii="Times New Roman" w:eastAsia="Times New Roman" w:hAnsi="Times New Roman" w:cs="Times New Roman"/>
        </w:rPr>
      </w:pPr>
      <w:r w:rsidRPr="0097508F">
        <w:rPr>
          <w:rFonts w:ascii="Times New Roman" w:eastAsia="Times New Roman" w:hAnsi="Times New Roman" w:cs="Times New Roman"/>
        </w:rPr>
        <w:t>Hours:</w:t>
      </w:r>
      <w:r w:rsidRPr="00664A1B">
        <w:rPr>
          <w:rFonts w:ascii="Times New Roman" w:eastAsia="Times New Roman" w:hAnsi="Times New Roman" w:cs="Times New Roman"/>
        </w:rPr>
        <w:tab/>
      </w:r>
      <w:r w:rsidRPr="00664A1B">
        <w:rPr>
          <w:rFonts w:ascii="Times New Roman" w:eastAsia="Times New Roman" w:hAnsi="Times New Roman" w:cs="Times New Roman"/>
        </w:rPr>
        <w:tab/>
      </w:r>
      <w:r w:rsidR="00A45284">
        <w:rPr>
          <w:rFonts w:ascii="Times New Roman" w:eastAsia="Times New Roman" w:hAnsi="Times New Roman" w:cs="Times New Roman"/>
        </w:rPr>
        <w:t>1/8</w:t>
      </w:r>
      <w:r w:rsidR="00AA5252"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 x </w:t>
      </w:r>
      <w:r w:rsidR="00AA5252" w:rsidRPr="0097508F">
        <w:rPr>
          <w:rFonts w:ascii="Times New Roman" w:eastAsia="Times New Roman" w:hAnsi="Times New Roman" w:cs="Times New Roman"/>
        </w:rPr>
        <w:t>99</w:t>
      </w:r>
      <w:r w:rsidR="00AA5252"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awardees = </w:t>
      </w:r>
      <w:r w:rsidR="00A45284">
        <w:rPr>
          <w:rFonts w:ascii="Times New Roman" w:eastAsia="Times New Roman" w:hAnsi="Times New Roman" w:cs="Times New Roman"/>
        </w:rPr>
        <w:t>12.375</w:t>
      </w:r>
      <w:r w:rsidR="00AA5252" w:rsidRPr="0097508F">
        <w:rPr>
          <w:rFonts w:ascii="Times New Roman" w:eastAsia="Times New Roman" w:hAnsi="Times New Roman" w:cs="Times New Roman"/>
        </w:rPr>
        <w:t xml:space="preserve"> </w:t>
      </w:r>
      <w:r w:rsidRPr="0097508F">
        <w:rPr>
          <w:rFonts w:ascii="Times New Roman" w:eastAsia="Times New Roman" w:hAnsi="Times New Roman" w:cs="Times New Roman"/>
        </w:rPr>
        <w:t>hours</w:t>
      </w:r>
    </w:p>
    <w:p w14:paraId="14B2AA09" w14:textId="77777777" w:rsidR="005D3918" w:rsidRDefault="005D3918" w:rsidP="005D3918">
      <w:pPr>
        <w:widowControl w:val="0"/>
        <w:autoSpaceDE w:val="0"/>
        <w:autoSpaceDN w:val="0"/>
        <w:adjustRightInd w:val="0"/>
        <w:spacing w:after="0" w:line="240" w:lineRule="auto"/>
        <w:ind w:firstLine="720"/>
        <w:rPr>
          <w:rFonts w:ascii="Times New Roman" w:eastAsia="Times New Roman" w:hAnsi="Times New Roman" w:cs="Times New Roman"/>
        </w:rPr>
      </w:pPr>
      <w:r w:rsidRPr="0097508F">
        <w:rPr>
          <w:rFonts w:ascii="Times New Roman" w:eastAsia="Times New Roman" w:hAnsi="Times New Roman" w:cs="Times New Roman"/>
        </w:rPr>
        <w:t>Costs:</w:t>
      </w:r>
      <w:r w:rsidRPr="0097508F">
        <w:rPr>
          <w:rFonts w:ascii="Times New Roman" w:eastAsia="Times New Roman" w:hAnsi="Times New Roman" w:cs="Times New Roman"/>
        </w:rPr>
        <w:tab/>
      </w:r>
      <w:r w:rsidRPr="0097508F">
        <w:rPr>
          <w:rFonts w:ascii="Times New Roman" w:eastAsia="Times New Roman" w:hAnsi="Times New Roman" w:cs="Times New Roman"/>
        </w:rPr>
        <w:tab/>
      </w:r>
      <w:r w:rsidR="00A45284">
        <w:rPr>
          <w:rFonts w:ascii="Times New Roman" w:eastAsia="Times New Roman" w:hAnsi="Times New Roman" w:cs="Times New Roman"/>
        </w:rPr>
        <w:t>12.375</w:t>
      </w:r>
      <w:r w:rsidR="00AA5252"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hours x $48 senior level wage = </w:t>
      </w:r>
      <w:r w:rsidRPr="0097508F">
        <w:rPr>
          <w:rFonts w:ascii="Times New Roman" w:eastAsia="Times New Roman" w:hAnsi="Times New Roman" w:cs="Times New Roman"/>
        </w:rPr>
        <w:t>$</w:t>
      </w:r>
      <w:r w:rsidR="00A45284">
        <w:rPr>
          <w:rFonts w:ascii="Times New Roman" w:eastAsia="Times New Roman" w:hAnsi="Times New Roman" w:cs="Times New Roman"/>
        </w:rPr>
        <w:t>59</w:t>
      </w:r>
      <w:r w:rsidR="00AA5252" w:rsidRPr="0097508F">
        <w:rPr>
          <w:rFonts w:ascii="Times New Roman" w:eastAsia="Times New Roman" w:hAnsi="Times New Roman" w:cs="Times New Roman"/>
        </w:rPr>
        <w:t>4</w:t>
      </w:r>
      <w:r w:rsidRPr="0097508F">
        <w:rPr>
          <w:rFonts w:ascii="Times New Roman" w:eastAsia="Times New Roman" w:hAnsi="Times New Roman" w:cs="Times New Roman"/>
        </w:rPr>
        <w:t xml:space="preserve">  </w:t>
      </w:r>
    </w:p>
    <w:p w14:paraId="2531C72E" w14:textId="77777777" w:rsidR="00A45284" w:rsidRDefault="00A45284" w:rsidP="005D3918">
      <w:pPr>
        <w:widowControl w:val="0"/>
        <w:autoSpaceDE w:val="0"/>
        <w:autoSpaceDN w:val="0"/>
        <w:adjustRightInd w:val="0"/>
        <w:spacing w:after="0" w:line="240" w:lineRule="auto"/>
        <w:ind w:firstLine="720"/>
        <w:rPr>
          <w:rFonts w:ascii="Times New Roman" w:eastAsia="Times New Roman" w:hAnsi="Times New Roman" w:cs="Times New Roman"/>
        </w:rPr>
      </w:pPr>
    </w:p>
    <w:p w14:paraId="01B2F420" w14:textId="77777777" w:rsidR="00A45284" w:rsidRPr="0097508F" w:rsidRDefault="00A45284" w:rsidP="005D3918">
      <w:pPr>
        <w:widowControl w:val="0"/>
        <w:autoSpaceDE w:val="0"/>
        <w:autoSpaceDN w:val="0"/>
        <w:adjustRightInd w:val="0"/>
        <w:spacing w:after="0" w:line="240" w:lineRule="auto"/>
        <w:ind w:firstLine="720"/>
        <w:rPr>
          <w:rFonts w:ascii="Times New Roman" w:eastAsia="Times New Roman" w:hAnsi="Times New Roman" w:cs="Times New Roman"/>
        </w:rPr>
      </w:pPr>
    </w:p>
    <w:p w14:paraId="494C1CE2" w14:textId="77777777" w:rsidR="005D3918" w:rsidRPr="005D3918" w:rsidRDefault="005D3918" w:rsidP="005D3918">
      <w:pPr>
        <w:widowControl w:val="0"/>
        <w:autoSpaceDE w:val="0"/>
        <w:autoSpaceDN w:val="0"/>
        <w:adjustRightInd w:val="0"/>
        <w:spacing w:after="0" w:line="240" w:lineRule="auto"/>
        <w:ind w:firstLine="720"/>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D3918" w:rsidRPr="005D3918" w14:paraId="0A18105F" w14:textId="77777777" w:rsidTr="0097508F">
        <w:tc>
          <w:tcPr>
            <w:tcW w:w="9288" w:type="dxa"/>
          </w:tcPr>
          <w:p w14:paraId="07FCD8DB" w14:textId="77777777" w:rsidR="005D3918" w:rsidRPr="005D3918" w:rsidRDefault="005D3918"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highlight w:val="lightGray"/>
              </w:rPr>
            </w:pPr>
            <w:r w:rsidRPr="007D56C6">
              <w:rPr>
                <w:rFonts w:ascii="Times New Roman" w:eastAsia="Times New Roman" w:hAnsi="Times New Roman" w:cs="Times New Roman"/>
                <w:b/>
              </w:rPr>
              <w:t>Table 2 – Burden Estimates for Navigator Report Submissions</w:t>
            </w:r>
          </w:p>
        </w:tc>
      </w:tr>
    </w:tbl>
    <w:p w14:paraId="5838B293" w14:textId="77777777" w:rsidR="005D3918" w:rsidRPr="005D3918" w:rsidRDefault="00E56887" w:rsidP="005D3918">
      <w:pPr>
        <w:widowControl w:val="0"/>
        <w:autoSpaceDE w:val="0"/>
        <w:autoSpaceDN w:val="0"/>
        <w:adjustRightInd w:val="0"/>
        <w:spacing w:after="0" w:line="240" w:lineRule="auto"/>
        <w:ind w:firstLine="720"/>
        <w:rPr>
          <w:rFonts w:ascii="Times New Roman" w:eastAsia="Times New Roman" w:hAnsi="Times New Roman" w:cs="Times New Roman"/>
        </w:rPr>
      </w:pPr>
      <w:r w:rsidRPr="00111258">
        <w:rPr>
          <w:rFonts w:ascii="Times New Roman" w:eastAsia="Times New Roman" w:hAnsi="Times New Roman" w:cs="Times New Roman"/>
        </w:rPr>
        <w:t>Deleted 2013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415"/>
        <w:gridCol w:w="1475"/>
        <w:gridCol w:w="1233"/>
        <w:gridCol w:w="1582"/>
        <w:gridCol w:w="1994"/>
      </w:tblGrid>
      <w:tr w:rsidR="005D3918" w:rsidRPr="005D3918" w14:paraId="216116ED" w14:textId="77777777" w:rsidTr="008E5372">
        <w:tc>
          <w:tcPr>
            <w:tcW w:w="1589" w:type="dxa"/>
          </w:tcPr>
          <w:p w14:paraId="122795BC" w14:textId="77777777" w:rsidR="005D3918" w:rsidRPr="005D3918" w:rsidRDefault="005D3918" w:rsidP="005D3918">
            <w:pPr>
              <w:widowControl w:val="0"/>
              <w:tabs>
                <w:tab w:val="left" w:pos="90"/>
              </w:tabs>
              <w:autoSpaceDE w:val="0"/>
              <w:autoSpaceDN w:val="0"/>
              <w:adjustRightInd w:val="0"/>
              <w:spacing w:after="0" w:line="240" w:lineRule="auto"/>
              <w:rPr>
                <w:rFonts w:ascii="Times New Roman" w:eastAsia="Times New Roman" w:hAnsi="Times New Roman" w:cs="Times New Roman"/>
                <w:b/>
                <w:szCs w:val="24"/>
              </w:rPr>
            </w:pPr>
            <w:r w:rsidRPr="005D3918">
              <w:rPr>
                <w:rFonts w:ascii="Times New Roman" w:eastAsia="Times New Roman" w:hAnsi="Times New Roman" w:cs="Times New Roman"/>
                <w:b/>
              </w:rPr>
              <w:t>2014 Navigator Report Submissions</w:t>
            </w:r>
          </w:p>
        </w:tc>
        <w:tc>
          <w:tcPr>
            <w:tcW w:w="1415" w:type="dxa"/>
          </w:tcPr>
          <w:p w14:paraId="13A80918" w14:textId="77777777" w:rsidR="005D3918" w:rsidRPr="005D3918" w:rsidRDefault="005D3918"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 of Respondents</w:t>
            </w:r>
          </w:p>
        </w:tc>
        <w:tc>
          <w:tcPr>
            <w:tcW w:w="1475" w:type="dxa"/>
          </w:tcPr>
          <w:p w14:paraId="30718F3F" w14:textId="77777777" w:rsidR="005D3918" w:rsidRPr="005D3918" w:rsidRDefault="005D3918"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Frequency</w:t>
            </w:r>
          </w:p>
        </w:tc>
        <w:tc>
          <w:tcPr>
            <w:tcW w:w="1233" w:type="dxa"/>
          </w:tcPr>
          <w:p w14:paraId="0F914034" w14:textId="77777777" w:rsidR="005D3918" w:rsidRPr="005D3918" w:rsidRDefault="005D3918"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Responses</w:t>
            </w:r>
          </w:p>
        </w:tc>
        <w:tc>
          <w:tcPr>
            <w:tcW w:w="1582" w:type="dxa"/>
          </w:tcPr>
          <w:p w14:paraId="5258B5F9" w14:textId="77777777" w:rsidR="005D3918" w:rsidRPr="005D3918" w:rsidRDefault="005D3918" w:rsidP="00664A1B">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Annual Burden Hours</w:t>
            </w:r>
          </w:p>
        </w:tc>
        <w:tc>
          <w:tcPr>
            <w:tcW w:w="1994" w:type="dxa"/>
          </w:tcPr>
          <w:p w14:paraId="3049FC4E" w14:textId="77777777" w:rsidR="005D3918" w:rsidRPr="005D3918" w:rsidRDefault="005D3918"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Annual Cost</w:t>
            </w:r>
          </w:p>
        </w:tc>
      </w:tr>
      <w:tr w:rsidR="00AA5252" w:rsidRPr="005D3918" w14:paraId="4D7443BC" w14:textId="77777777" w:rsidTr="008E5372">
        <w:tc>
          <w:tcPr>
            <w:tcW w:w="1589" w:type="dxa"/>
          </w:tcPr>
          <w:p w14:paraId="24B94CBA" w14:textId="77777777" w:rsidR="00AA5252" w:rsidRPr="005D3918" w:rsidRDefault="00AA5252" w:rsidP="005D3918">
            <w:pPr>
              <w:widowControl w:val="0"/>
              <w:tabs>
                <w:tab w:val="left" w:pos="9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Weekly Progress Report Submissions</w:t>
            </w:r>
          </w:p>
        </w:tc>
        <w:tc>
          <w:tcPr>
            <w:tcW w:w="1415" w:type="dxa"/>
            <w:vAlign w:val="center"/>
          </w:tcPr>
          <w:p w14:paraId="73C1521C" w14:textId="77777777" w:rsidR="00AA5252" w:rsidRPr="0097508F" w:rsidRDefault="00AA5252" w:rsidP="003D77B0">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99</w:t>
            </w:r>
          </w:p>
        </w:tc>
        <w:tc>
          <w:tcPr>
            <w:tcW w:w="1475" w:type="dxa"/>
            <w:vAlign w:val="center"/>
          </w:tcPr>
          <w:p w14:paraId="5A77F481" w14:textId="77777777" w:rsidR="00AA5252" w:rsidRPr="00664A1B" w:rsidRDefault="00AA5252" w:rsidP="006E717A">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664A1B">
              <w:rPr>
                <w:rFonts w:ascii="Times New Roman" w:eastAsia="Times New Roman" w:hAnsi="Times New Roman" w:cs="Times New Roman"/>
              </w:rPr>
              <w:t xml:space="preserve">52 </w:t>
            </w:r>
            <w:r w:rsidR="006E717A" w:rsidRPr="00664A1B">
              <w:rPr>
                <w:rFonts w:ascii="Times New Roman" w:eastAsia="Times New Roman" w:hAnsi="Times New Roman" w:cs="Times New Roman"/>
              </w:rPr>
              <w:t>report</w:t>
            </w:r>
            <w:r w:rsidRPr="00664A1B">
              <w:rPr>
                <w:rFonts w:ascii="Times New Roman" w:eastAsia="Times New Roman" w:hAnsi="Times New Roman" w:cs="Times New Roman"/>
              </w:rPr>
              <w:t>s/year</w:t>
            </w:r>
          </w:p>
        </w:tc>
        <w:tc>
          <w:tcPr>
            <w:tcW w:w="1233" w:type="dxa"/>
            <w:vAlign w:val="center"/>
          </w:tcPr>
          <w:p w14:paraId="46EBEE47" w14:textId="77777777" w:rsidR="00AA5252" w:rsidRPr="0097508F" w:rsidRDefault="006E717A"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5,148</w:t>
            </w:r>
          </w:p>
        </w:tc>
        <w:tc>
          <w:tcPr>
            <w:tcW w:w="1582" w:type="dxa"/>
            <w:vAlign w:val="center"/>
          </w:tcPr>
          <w:p w14:paraId="6420E578" w14:textId="77777777" w:rsidR="00AA5252" w:rsidRPr="0097508F" w:rsidRDefault="00A45284"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46</w:t>
            </w:r>
            <w:r w:rsidR="006E717A" w:rsidRPr="0097508F">
              <w:rPr>
                <w:rFonts w:ascii="Times New Roman" w:eastAsia="Times New Roman" w:hAnsi="Times New Roman" w:cs="Times New Roman"/>
                <w:szCs w:val="24"/>
              </w:rPr>
              <w:t>,</w:t>
            </w:r>
            <w:r>
              <w:rPr>
                <w:rFonts w:ascii="Times New Roman" w:eastAsia="Times New Roman" w:hAnsi="Times New Roman" w:cs="Times New Roman"/>
                <w:szCs w:val="24"/>
              </w:rPr>
              <w:t>332</w:t>
            </w:r>
          </w:p>
        </w:tc>
        <w:tc>
          <w:tcPr>
            <w:tcW w:w="1994" w:type="dxa"/>
            <w:vAlign w:val="center"/>
          </w:tcPr>
          <w:p w14:paraId="5D1017F7" w14:textId="77777777" w:rsidR="00AA5252" w:rsidRPr="0097508F" w:rsidRDefault="006E717A"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szCs w:val="24"/>
              </w:rPr>
              <w:t>$</w:t>
            </w:r>
            <w:r w:rsidR="00A45284">
              <w:rPr>
                <w:rFonts w:ascii="Times New Roman" w:eastAsia="Times New Roman" w:hAnsi="Times New Roman" w:cs="Times New Roman"/>
                <w:szCs w:val="24"/>
              </w:rPr>
              <w:t>972</w:t>
            </w:r>
            <w:r w:rsidRPr="0097508F">
              <w:rPr>
                <w:rFonts w:ascii="Times New Roman" w:eastAsia="Times New Roman" w:hAnsi="Times New Roman" w:cs="Times New Roman"/>
                <w:szCs w:val="24"/>
              </w:rPr>
              <w:t>,</w:t>
            </w:r>
            <w:r w:rsidR="00A45284">
              <w:rPr>
                <w:rFonts w:ascii="Times New Roman" w:eastAsia="Times New Roman" w:hAnsi="Times New Roman" w:cs="Times New Roman"/>
                <w:szCs w:val="24"/>
              </w:rPr>
              <w:t>972</w:t>
            </w:r>
          </w:p>
        </w:tc>
      </w:tr>
      <w:tr w:rsidR="00AA5252" w:rsidRPr="005D3918" w14:paraId="6649ABDB" w14:textId="77777777" w:rsidTr="008E5372">
        <w:tc>
          <w:tcPr>
            <w:tcW w:w="1589" w:type="dxa"/>
          </w:tcPr>
          <w:p w14:paraId="00575772" w14:textId="77777777" w:rsidR="00AA5252" w:rsidRPr="005D3918" w:rsidRDefault="00AA5252" w:rsidP="005D3918">
            <w:pPr>
              <w:widowControl w:val="0"/>
              <w:tabs>
                <w:tab w:val="left" w:pos="9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Monthly Progress Report Submissions</w:t>
            </w:r>
          </w:p>
        </w:tc>
        <w:tc>
          <w:tcPr>
            <w:tcW w:w="1415" w:type="dxa"/>
            <w:vAlign w:val="center"/>
          </w:tcPr>
          <w:p w14:paraId="31C26337" w14:textId="77777777" w:rsidR="00AA5252" w:rsidRPr="0097508F" w:rsidRDefault="00AA5252" w:rsidP="003D77B0">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99</w:t>
            </w:r>
          </w:p>
        </w:tc>
        <w:tc>
          <w:tcPr>
            <w:tcW w:w="1475" w:type="dxa"/>
            <w:vAlign w:val="center"/>
          </w:tcPr>
          <w:p w14:paraId="096514AB" w14:textId="77777777" w:rsidR="00AA5252" w:rsidRPr="00664A1B" w:rsidRDefault="006E717A"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664A1B">
              <w:rPr>
                <w:rFonts w:ascii="Times New Roman" w:eastAsia="Times New Roman" w:hAnsi="Times New Roman" w:cs="Times New Roman"/>
              </w:rPr>
              <w:t>12 reports/year</w:t>
            </w:r>
          </w:p>
        </w:tc>
        <w:tc>
          <w:tcPr>
            <w:tcW w:w="1233" w:type="dxa"/>
            <w:vAlign w:val="center"/>
          </w:tcPr>
          <w:p w14:paraId="05D6A443" w14:textId="77777777" w:rsidR="00AA5252" w:rsidRPr="0097508F" w:rsidRDefault="006E717A"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1,188</w:t>
            </w:r>
          </w:p>
        </w:tc>
        <w:tc>
          <w:tcPr>
            <w:tcW w:w="1582" w:type="dxa"/>
            <w:vAlign w:val="center"/>
          </w:tcPr>
          <w:p w14:paraId="16686467" w14:textId="77777777" w:rsidR="00AA5252" w:rsidRPr="0097508F" w:rsidRDefault="00A45284"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r w:rsidR="00525A83" w:rsidRPr="0097508F">
              <w:rPr>
                <w:rFonts w:ascii="Times New Roman" w:eastAsia="Times New Roman" w:hAnsi="Times New Roman" w:cs="Times New Roman"/>
                <w:szCs w:val="24"/>
              </w:rPr>
              <w:t>,</w:t>
            </w:r>
            <w:r>
              <w:rPr>
                <w:rFonts w:ascii="Times New Roman" w:eastAsia="Times New Roman" w:hAnsi="Times New Roman" w:cs="Times New Roman"/>
                <w:szCs w:val="24"/>
              </w:rPr>
              <w:t>3</w:t>
            </w:r>
            <w:r w:rsidR="00525A83" w:rsidRPr="0097508F">
              <w:rPr>
                <w:rFonts w:ascii="Times New Roman" w:eastAsia="Times New Roman" w:hAnsi="Times New Roman" w:cs="Times New Roman"/>
                <w:szCs w:val="24"/>
              </w:rPr>
              <w:t>3</w:t>
            </w:r>
            <w:r>
              <w:rPr>
                <w:rFonts w:ascii="Times New Roman" w:eastAsia="Times New Roman" w:hAnsi="Times New Roman" w:cs="Times New Roman"/>
                <w:szCs w:val="24"/>
              </w:rPr>
              <w:t>7</w:t>
            </w:r>
          </w:p>
        </w:tc>
        <w:tc>
          <w:tcPr>
            <w:tcW w:w="1994" w:type="dxa"/>
            <w:vAlign w:val="center"/>
          </w:tcPr>
          <w:p w14:paraId="3DE07086" w14:textId="77777777" w:rsidR="00AA5252" w:rsidRPr="0097508F" w:rsidRDefault="00A45284"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28</w:t>
            </w:r>
            <w:r w:rsidR="00525A83" w:rsidRPr="0097508F">
              <w:rPr>
                <w:rFonts w:ascii="Times New Roman" w:eastAsia="Times New Roman" w:hAnsi="Times New Roman" w:cs="Times New Roman"/>
                <w:szCs w:val="24"/>
              </w:rPr>
              <w:t>,</w:t>
            </w:r>
            <w:r>
              <w:rPr>
                <w:rFonts w:ascii="Times New Roman" w:eastAsia="Times New Roman" w:hAnsi="Times New Roman" w:cs="Times New Roman"/>
                <w:szCs w:val="24"/>
              </w:rPr>
              <w:t>067</w:t>
            </w:r>
          </w:p>
        </w:tc>
      </w:tr>
      <w:tr w:rsidR="005D3918" w:rsidRPr="005D3918" w14:paraId="364B75B4" w14:textId="77777777" w:rsidTr="008E5372">
        <w:tc>
          <w:tcPr>
            <w:tcW w:w="1589" w:type="dxa"/>
          </w:tcPr>
          <w:p w14:paraId="3352CEF8" w14:textId="77777777" w:rsidR="005D3918" w:rsidRPr="005D3918" w:rsidRDefault="005D3918" w:rsidP="005D3918">
            <w:pPr>
              <w:widowControl w:val="0"/>
              <w:tabs>
                <w:tab w:val="left" w:pos="90"/>
              </w:tabs>
              <w:autoSpaceDE w:val="0"/>
              <w:autoSpaceDN w:val="0"/>
              <w:adjustRightInd w:val="0"/>
              <w:spacing w:after="0" w:line="240" w:lineRule="auto"/>
              <w:rPr>
                <w:rFonts w:ascii="Times New Roman" w:eastAsia="Times New Roman" w:hAnsi="Times New Roman" w:cs="Times New Roman"/>
                <w:szCs w:val="24"/>
              </w:rPr>
            </w:pPr>
            <w:r w:rsidRPr="005D3918">
              <w:rPr>
                <w:rFonts w:ascii="Times New Roman" w:eastAsia="Times New Roman" w:hAnsi="Times New Roman" w:cs="Times New Roman"/>
              </w:rPr>
              <w:t xml:space="preserve">Quarterly Progress </w:t>
            </w:r>
            <w:r w:rsidR="00AA5252">
              <w:rPr>
                <w:rFonts w:ascii="Times New Roman" w:eastAsia="Times New Roman" w:hAnsi="Times New Roman" w:cs="Times New Roman"/>
              </w:rPr>
              <w:t xml:space="preserve">Report </w:t>
            </w:r>
            <w:r w:rsidRPr="005D3918">
              <w:rPr>
                <w:rFonts w:ascii="Times New Roman" w:eastAsia="Times New Roman" w:hAnsi="Times New Roman" w:cs="Times New Roman"/>
              </w:rPr>
              <w:t>Submissions</w:t>
            </w:r>
          </w:p>
        </w:tc>
        <w:tc>
          <w:tcPr>
            <w:tcW w:w="1415" w:type="dxa"/>
            <w:vAlign w:val="center"/>
          </w:tcPr>
          <w:p w14:paraId="0ADAD4D7" w14:textId="77777777" w:rsidR="005D3918" w:rsidRPr="00664A1B" w:rsidRDefault="00AA5252" w:rsidP="003D77B0">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99</w:t>
            </w:r>
          </w:p>
        </w:tc>
        <w:tc>
          <w:tcPr>
            <w:tcW w:w="1475" w:type="dxa"/>
            <w:vAlign w:val="center"/>
          </w:tcPr>
          <w:p w14:paraId="0824004B" w14:textId="77777777" w:rsidR="005D3918" w:rsidRPr="00664A1B" w:rsidRDefault="005D3918"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664A1B">
              <w:rPr>
                <w:rFonts w:ascii="Times New Roman" w:eastAsia="Times New Roman" w:hAnsi="Times New Roman" w:cs="Times New Roman"/>
              </w:rPr>
              <w:t>4 reports/year</w:t>
            </w:r>
          </w:p>
        </w:tc>
        <w:tc>
          <w:tcPr>
            <w:tcW w:w="1233" w:type="dxa"/>
            <w:vAlign w:val="center"/>
          </w:tcPr>
          <w:p w14:paraId="682BFBF5" w14:textId="77777777" w:rsidR="005D3918" w:rsidRPr="00664A1B" w:rsidRDefault="00525A83" w:rsidP="00525A83">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396</w:t>
            </w:r>
          </w:p>
        </w:tc>
        <w:tc>
          <w:tcPr>
            <w:tcW w:w="1582" w:type="dxa"/>
            <w:vAlign w:val="center"/>
          </w:tcPr>
          <w:p w14:paraId="7A6DE77A" w14:textId="77777777" w:rsidR="005D3918" w:rsidRPr="0097508F" w:rsidRDefault="00A45284"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r w:rsidR="00525A83" w:rsidRPr="0097508F">
              <w:rPr>
                <w:rFonts w:ascii="Times New Roman" w:eastAsia="Times New Roman" w:hAnsi="Times New Roman" w:cs="Times New Roman"/>
                <w:szCs w:val="24"/>
              </w:rPr>
              <w:t>,</w:t>
            </w:r>
            <w:r>
              <w:rPr>
                <w:rFonts w:ascii="Times New Roman" w:eastAsia="Times New Roman" w:hAnsi="Times New Roman" w:cs="Times New Roman"/>
                <w:szCs w:val="24"/>
              </w:rPr>
              <w:t>733</w:t>
            </w:r>
          </w:p>
        </w:tc>
        <w:tc>
          <w:tcPr>
            <w:tcW w:w="1994" w:type="dxa"/>
            <w:vAlign w:val="center"/>
          </w:tcPr>
          <w:p w14:paraId="65562EBA" w14:textId="77777777" w:rsidR="005D3918" w:rsidRPr="0097508F" w:rsidRDefault="00A45284"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36</w:t>
            </w:r>
            <w:r w:rsidR="00525A83" w:rsidRPr="0097508F">
              <w:rPr>
                <w:rFonts w:ascii="Times New Roman" w:eastAsia="Times New Roman" w:hAnsi="Times New Roman" w:cs="Times New Roman"/>
                <w:szCs w:val="24"/>
              </w:rPr>
              <w:t>,</w:t>
            </w:r>
            <w:r>
              <w:rPr>
                <w:rFonts w:ascii="Times New Roman" w:eastAsia="Times New Roman" w:hAnsi="Times New Roman" w:cs="Times New Roman"/>
                <w:szCs w:val="24"/>
              </w:rPr>
              <w:t>927</w:t>
            </w:r>
          </w:p>
        </w:tc>
      </w:tr>
      <w:tr w:rsidR="005D3918" w:rsidRPr="005D3918" w14:paraId="3C2C354D" w14:textId="77777777" w:rsidTr="008E5372">
        <w:trPr>
          <w:trHeight w:val="539"/>
        </w:trPr>
        <w:tc>
          <w:tcPr>
            <w:tcW w:w="1589" w:type="dxa"/>
          </w:tcPr>
          <w:p w14:paraId="07EF55F5" w14:textId="77777777" w:rsidR="005D3918" w:rsidRPr="005D3918" w:rsidRDefault="005D3918" w:rsidP="005D3918">
            <w:pPr>
              <w:widowControl w:val="0"/>
              <w:tabs>
                <w:tab w:val="left" w:pos="90"/>
              </w:tabs>
              <w:autoSpaceDE w:val="0"/>
              <w:autoSpaceDN w:val="0"/>
              <w:adjustRightInd w:val="0"/>
              <w:spacing w:after="0" w:line="240" w:lineRule="auto"/>
              <w:rPr>
                <w:rFonts w:ascii="Times New Roman" w:eastAsia="Times New Roman" w:hAnsi="Times New Roman" w:cs="Times New Roman"/>
                <w:szCs w:val="24"/>
              </w:rPr>
            </w:pPr>
            <w:r w:rsidRPr="005D3918">
              <w:rPr>
                <w:rFonts w:ascii="Times New Roman" w:eastAsia="Times New Roman" w:hAnsi="Times New Roman" w:cs="Times New Roman"/>
              </w:rPr>
              <w:t>Annual Report Submissions</w:t>
            </w:r>
          </w:p>
        </w:tc>
        <w:tc>
          <w:tcPr>
            <w:tcW w:w="1415" w:type="dxa"/>
            <w:vAlign w:val="center"/>
          </w:tcPr>
          <w:p w14:paraId="03C14A23" w14:textId="77777777" w:rsidR="005D3918" w:rsidRPr="00664A1B" w:rsidRDefault="00AA5252" w:rsidP="003D77B0">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99</w:t>
            </w:r>
          </w:p>
        </w:tc>
        <w:tc>
          <w:tcPr>
            <w:tcW w:w="1475" w:type="dxa"/>
            <w:vAlign w:val="center"/>
          </w:tcPr>
          <w:p w14:paraId="2945C1AF" w14:textId="77777777" w:rsidR="005D3918" w:rsidRPr="00664A1B" w:rsidRDefault="005D3918"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664A1B">
              <w:rPr>
                <w:rFonts w:ascii="Times New Roman" w:eastAsia="Times New Roman" w:hAnsi="Times New Roman" w:cs="Times New Roman"/>
              </w:rPr>
              <w:t>1</w:t>
            </w:r>
          </w:p>
        </w:tc>
        <w:tc>
          <w:tcPr>
            <w:tcW w:w="1233" w:type="dxa"/>
            <w:vAlign w:val="center"/>
          </w:tcPr>
          <w:p w14:paraId="74242D6A" w14:textId="77777777" w:rsidR="005D3918" w:rsidRPr="00664A1B" w:rsidRDefault="00AA5252" w:rsidP="003D77B0">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99</w:t>
            </w:r>
          </w:p>
        </w:tc>
        <w:tc>
          <w:tcPr>
            <w:tcW w:w="1582" w:type="dxa"/>
            <w:vAlign w:val="center"/>
          </w:tcPr>
          <w:p w14:paraId="2AEF295B" w14:textId="77777777" w:rsidR="005D3918" w:rsidRPr="0097508F" w:rsidRDefault="00A45284"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111.375</w:t>
            </w:r>
          </w:p>
        </w:tc>
        <w:tc>
          <w:tcPr>
            <w:tcW w:w="1994" w:type="dxa"/>
            <w:vAlign w:val="center"/>
          </w:tcPr>
          <w:p w14:paraId="341246A0" w14:textId="77777777" w:rsidR="005D3918" w:rsidRPr="0097508F" w:rsidRDefault="00A45284"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rPr>
              <w:t>3,465</w:t>
            </w:r>
          </w:p>
        </w:tc>
      </w:tr>
      <w:tr w:rsidR="005D3918" w:rsidRPr="005D3918" w14:paraId="725FF7DD" w14:textId="77777777" w:rsidTr="008E5372">
        <w:tc>
          <w:tcPr>
            <w:tcW w:w="1589" w:type="dxa"/>
          </w:tcPr>
          <w:p w14:paraId="0705A843" w14:textId="77777777" w:rsidR="005D3918" w:rsidRPr="005D3918" w:rsidRDefault="005D3918" w:rsidP="005D3918">
            <w:pPr>
              <w:widowControl w:val="0"/>
              <w:tabs>
                <w:tab w:val="left" w:pos="90"/>
              </w:tabs>
              <w:autoSpaceDE w:val="0"/>
              <w:autoSpaceDN w:val="0"/>
              <w:adjustRightInd w:val="0"/>
              <w:spacing w:after="0" w:line="240" w:lineRule="auto"/>
              <w:rPr>
                <w:rFonts w:ascii="Times New Roman" w:eastAsia="Times New Roman" w:hAnsi="Times New Roman" w:cs="Times New Roman"/>
                <w:b/>
                <w:szCs w:val="24"/>
              </w:rPr>
            </w:pPr>
            <w:r w:rsidRPr="005D3918">
              <w:rPr>
                <w:rFonts w:ascii="Times New Roman" w:eastAsia="Times New Roman" w:hAnsi="Times New Roman" w:cs="Times New Roman"/>
                <w:b/>
              </w:rPr>
              <w:t>2014 Total Navigator Report Submissions</w:t>
            </w:r>
          </w:p>
        </w:tc>
        <w:tc>
          <w:tcPr>
            <w:tcW w:w="1415" w:type="dxa"/>
            <w:vAlign w:val="center"/>
          </w:tcPr>
          <w:p w14:paraId="7F14CB48" w14:textId="77777777" w:rsidR="005D3918" w:rsidRPr="00664A1B" w:rsidRDefault="005D3918"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475" w:type="dxa"/>
            <w:vAlign w:val="center"/>
          </w:tcPr>
          <w:p w14:paraId="5BC78B28" w14:textId="77777777" w:rsidR="005D3918" w:rsidRPr="00664A1B" w:rsidRDefault="005D3918"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233" w:type="dxa"/>
            <w:vAlign w:val="center"/>
          </w:tcPr>
          <w:p w14:paraId="11325D11" w14:textId="77777777" w:rsidR="005D3918" w:rsidRPr="00664A1B" w:rsidRDefault="005D3918" w:rsidP="005D3918">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582" w:type="dxa"/>
            <w:vAlign w:val="center"/>
          </w:tcPr>
          <w:p w14:paraId="54291F5B" w14:textId="77777777" w:rsidR="005D3918" w:rsidRPr="00664A1B" w:rsidRDefault="00A45284"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49,512</w:t>
            </w:r>
          </w:p>
        </w:tc>
        <w:tc>
          <w:tcPr>
            <w:tcW w:w="1994" w:type="dxa"/>
            <w:vAlign w:val="center"/>
          </w:tcPr>
          <w:p w14:paraId="48A4B927" w14:textId="77777777" w:rsidR="005D3918" w:rsidRPr="00664A1B" w:rsidRDefault="00FD1AD7" w:rsidP="00A45284">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97508F">
              <w:rPr>
                <w:rFonts w:ascii="Times New Roman" w:eastAsia="Times New Roman" w:hAnsi="Times New Roman" w:cs="Times New Roman"/>
                <w:b/>
                <w:szCs w:val="24"/>
              </w:rPr>
              <w:t>$</w:t>
            </w:r>
            <w:r w:rsidR="00A45284">
              <w:rPr>
                <w:rFonts w:ascii="Times New Roman" w:eastAsia="Times New Roman" w:hAnsi="Times New Roman" w:cs="Times New Roman"/>
                <w:b/>
                <w:szCs w:val="24"/>
              </w:rPr>
              <w:t>1,041,431</w:t>
            </w:r>
          </w:p>
        </w:tc>
      </w:tr>
    </w:tbl>
    <w:p w14:paraId="66B4CC4C" w14:textId="77777777" w:rsidR="005D3918" w:rsidRPr="005D3918" w:rsidRDefault="005D3918" w:rsidP="005D3918">
      <w:pPr>
        <w:widowControl w:val="0"/>
        <w:tabs>
          <w:tab w:val="left" w:pos="720"/>
          <w:tab w:val="left" w:pos="1440"/>
          <w:tab w:val="left" w:pos="2160"/>
          <w:tab w:val="left" w:pos="2880"/>
          <w:tab w:val="left" w:pos="3600"/>
          <w:tab w:val="left" w:pos="4320"/>
          <w:tab w:val="left" w:pos="5040"/>
          <w:tab w:val="left" w:pos="5760"/>
          <w:tab w:val="left" w:pos="6480"/>
          <w:tab w:val="left" w:pos="6909"/>
        </w:tabs>
        <w:autoSpaceDE w:val="0"/>
        <w:autoSpaceDN w:val="0"/>
        <w:adjustRightInd w:val="0"/>
        <w:spacing w:after="0" w:line="240" w:lineRule="auto"/>
        <w:ind w:firstLine="72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415"/>
        <w:gridCol w:w="1475"/>
        <w:gridCol w:w="1316"/>
        <w:gridCol w:w="1582"/>
        <w:gridCol w:w="1921"/>
      </w:tblGrid>
      <w:tr w:rsidR="00525A83" w:rsidRPr="005D3918" w14:paraId="39B17559" w14:textId="77777777" w:rsidTr="00525A83">
        <w:tc>
          <w:tcPr>
            <w:tcW w:w="1589" w:type="dxa"/>
          </w:tcPr>
          <w:p w14:paraId="410E78EB" w14:textId="77777777" w:rsidR="00525A83" w:rsidRPr="005D3918" w:rsidRDefault="00525A83" w:rsidP="00525A83">
            <w:pPr>
              <w:widowControl w:val="0"/>
              <w:tabs>
                <w:tab w:val="left" w:pos="90"/>
              </w:tabs>
              <w:autoSpaceDE w:val="0"/>
              <w:autoSpaceDN w:val="0"/>
              <w:adjustRightInd w:val="0"/>
              <w:spacing w:after="0" w:line="240" w:lineRule="auto"/>
              <w:rPr>
                <w:rFonts w:ascii="Times New Roman" w:eastAsia="Times New Roman" w:hAnsi="Times New Roman" w:cs="Times New Roman"/>
                <w:b/>
                <w:szCs w:val="24"/>
              </w:rPr>
            </w:pPr>
            <w:r w:rsidRPr="005D3918">
              <w:rPr>
                <w:rFonts w:ascii="Times New Roman" w:eastAsia="Times New Roman" w:hAnsi="Times New Roman" w:cs="Times New Roman"/>
                <w:b/>
              </w:rPr>
              <w:t>201</w:t>
            </w:r>
            <w:r>
              <w:rPr>
                <w:rFonts w:ascii="Times New Roman" w:eastAsia="Times New Roman" w:hAnsi="Times New Roman" w:cs="Times New Roman"/>
                <w:b/>
              </w:rPr>
              <w:t>5</w:t>
            </w:r>
            <w:r w:rsidRPr="005D3918">
              <w:rPr>
                <w:rFonts w:ascii="Times New Roman" w:eastAsia="Times New Roman" w:hAnsi="Times New Roman" w:cs="Times New Roman"/>
                <w:b/>
              </w:rPr>
              <w:t xml:space="preserve"> Navigator Report Submissions</w:t>
            </w:r>
          </w:p>
        </w:tc>
        <w:tc>
          <w:tcPr>
            <w:tcW w:w="1415" w:type="dxa"/>
          </w:tcPr>
          <w:p w14:paraId="6341AC21" w14:textId="77777777" w:rsidR="00525A83" w:rsidRPr="005D3918" w:rsidRDefault="00525A83"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 of Respondents</w:t>
            </w:r>
          </w:p>
        </w:tc>
        <w:tc>
          <w:tcPr>
            <w:tcW w:w="1475" w:type="dxa"/>
          </w:tcPr>
          <w:p w14:paraId="6975693E" w14:textId="77777777" w:rsidR="00525A83" w:rsidRPr="005D3918" w:rsidRDefault="00525A83"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Frequency</w:t>
            </w:r>
          </w:p>
        </w:tc>
        <w:tc>
          <w:tcPr>
            <w:tcW w:w="1316" w:type="dxa"/>
          </w:tcPr>
          <w:p w14:paraId="58536802" w14:textId="77777777" w:rsidR="00525A83" w:rsidRPr="005D3918" w:rsidRDefault="00525A83"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Responses</w:t>
            </w:r>
          </w:p>
        </w:tc>
        <w:tc>
          <w:tcPr>
            <w:tcW w:w="1582" w:type="dxa"/>
          </w:tcPr>
          <w:p w14:paraId="12C9F191" w14:textId="77777777" w:rsidR="00525A83" w:rsidRPr="005D3918" w:rsidRDefault="00525A83" w:rsidP="00664A1B">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Annual Burden Hours</w:t>
            </w:r>
          </w:p>
        </w:tc>
        <w:tc>
          <w:tcPr>
            <w:tcW w:w="1921" w:type="dxa"/>
          </w:tcPr>
          <w:p w14:paraId="6844FD2C" w14:textId="77777777" w:rsidR="00525A83" w:rsidRPr="005D3918" w:rsidRDefault="00525A83" w:rsidP="0097508F">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Annual Cost</w:t>
            </w:r>
          </w:p>
        </w:tc>
      </w:tr>
      <w:tr w:rsidR="00A45284" w:rsidRPr="005D3918" w14:paraId="57497CF9" w14:textId="77777777" w:rsidTr="00525A83">
        <w:tc>
          <w:tcPr>
            <w:tcW w:w="1589" w:type="dxa"/>
          </w:tcPr>
          <w:p w14:paraId="67EFB48A" w14:textId="77777777" w:rsidR="00A45284" w:rsidRPr="005D3918" w:rsidRDefault="00A45284" w:rsidP="00423BBD">
            <w:pPr>
              <w:widowControl w:val="0"/>
              <w:tabs>
                <w:tab w:val="left" w:pos="9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Weekly Progress Report Submissions</w:t>
            </w:r>
          </w:p>
        </w:tc>
        <w:tc>
          <w:tcPr>
            <w:tcW w:w="1415" w:type="dxa"/>
            <w:vAlign w:val="center"/>
          </w:tcPr>
          <w:p w14:paraId="71EE10D5" w14:textId="77777777" w:rsidR="00A45284" w:rsidRPr="0097508F"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99</w:t>
            </w:r>
          </w:p>
        </w:tc>
        <w:tc>
          <w:tcPr>
            <w:tcW w:w="1475" w:type="dxa"/>
            <w:vAlign w:val="center"/>
          </w:tcPr>
          <w:p w14:paraId="5508C180"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664A1B">
              <w:rPr>
                <w:rFonts w:ascii="Times New Roman" w:eastAsia="Times New Roman" w:hAnsi="Times New Roman" w:cs="Times New Roman"/>
              </w:rPr>
              <w:t>52 reports/year</w:t>
            </w:r>
          </w:p>
        </w:tc>
        <w:tc>
          <w:tcPr>
            <w:tcW w:w="1316" w:type="dxa"/>
            <w:vAlign w:val="center"/>
          </w:tcPr>
          <w:p w14:paraId="4BF42ABC" w14:textId="77777777" w:rsidR="00A45284" w:rsidRPr="0097508F"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5,148</w:t>
            </w:r>
          </w:p>
        </w:tc>
        <w:tc>
          <w:tcPr>
            <w:tcW w:w="1582" w:type="dxa"/>
            <w:vAlign w:val="center"/>
          </w:tcPr>
          <w:p w14:paraId="711842F7"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46</w:t>
            </w:r>
            <w:r w:rsidRPr="0097508F">
              <w:rPr>
                <w:rFonts w:ascii="Times New Roman" w:eastAsia="Times New Roman" w:hAnsi="Times New Roman" w:cs="Times New Roman"/>
                <w:szCs w:val="24"/>
              </w:rPr>
              <w:t>,</w:t>
            </w:r>
            <w:r>
              <w:rPr>
                <w:rFonts w:ascii="Times New Roman" w:eastAsia="Times New Roman" w:hAnsi="Times New Roman" w:cs="Times New Roman"/>
                <w:szCs w:val="24"/>
              </w:rPr>
              <w:t>332</w:t>
            </w:r>
          </w:p>
        </w:tc>
        <w:tc>
          <w:tcPr>
            <w:tcW w:w="1921" w:type="dxa"/>
            <w:vAlign w:val="center"/>
          </w:tcPr>
          <w:p w14:paraId="4ACDE14F"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szCs w:val="24"/>
              </w:rPr>
              <w:t>$</w:t>
            </w:r>
            <w:r>
              <w:rPr>
                <w:rFonts w:ascii="Times New Roman" w:eastAsia="Times New Roman" w:hAnsi="Times New Roman" w:cs="Times New Roman"/>
                <w:szCs w:val="24"/>
              </w:rPr>
              <w:t>972</w:t>
            </w:r>
            <w:r w:rsidRPr="0097508F">
              <w:rPr>
                <w:rFonts w:ascii="Times New Roman" w:eastAsia="Times New Roman" w:hAnsi="Times New Roman" w:cs="Times New Roman"/>
                <w:szCs w:val="24"/>
              </w:rPr>
              <w:t>,</w:t>
            </w:r>
            <w:r>
              <w:rPr>
                <w:rFonts w:ascii="Times New Roman" w:eastAsia="Times New Roman" w:hAnsi="Times New Roman" w:cs="Times New Roman"/>
                <w:szCs w:val="24"/>
              </w:rPr>
              <w:t>972</w:t>
            </w:r>
          </w:p>
        </w:tc>
      </w:tr>
      <w:tr w:rsidR="00A45284" w:rsidRPr="005D3918" w14:paraId="7160E5E2" w14:textId="77777777" w:rsidTr="00525A83">
        <w:tc>
          <w:tcPr>
            <w:tcW w:w="1589" w:type="dxa"/>
          </w:tcPr>
          <w:p w14:paraId="394C3E2A" w14:textId="77777777" w:rsidR="00A45284" w:rsidRPr="005D3918" w:rsidRDefault="00A45284" w:rsidP="00423BBD">
            <w:pPr>
              <w:widowControl w:val="0"/>
              <w:tabs>
                <w:tab w:val="left" w:pos="90"/>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Monthly Progress Report Submissions</w:t>
            </w:r>
          </w:p>
        </w:tc>
        <w:tc>
          <w:tcPr>
            <w:tcW w:w="1415" w:type="dxa"/>
            <w:vAlign w:val="center"/>
          </w:tcPr>
          <w:p w14:paraId="3CF9A5B4" w14:textId="77777777" w:rsidR="00A45284" w:rsidRPr="0097508F"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99</w:t>
            </w:r>
          </w:p>
        </w:tc>
        <w:tc>
          <w:tcPr>
            <w:tcW w:w="1475" w:type="dxa"/>
            <w:vAlign w:val="center"/>
          </w:tcPr>
          <w:p w14:paraId="5056B911"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664A1B">
              <w:rPr>
                <w:rFonts w:ascii="Times New Roman" w:eastAsia="Times New Roman" w:hAnsi="Times New Roman" w:cs="Times New Roman"/>
              </w:rPr>
              <w:t>12 reports/year</w:t>
            </w:r>
          </w:p>
        </w:tc>
        <w:tc>
          <w:tcPr>
            <w:tcW w:w="1316" w:type="dxa"/>
            <w:vAlign w:val="center"/>
          </w:tcPr>
          <w:p w14:paraId="2A069060" w14:textId="77777777" w:rsidR="00A45284" w:rsidRPr="0097508F"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97508F">
              <w:rPr>
                <w:rFonts w:ascii="Times New Roman" w:eastAsia="Times New Roman" w:hAnsi="Times New Roman" w:cs="Times New Roman"/>
              </w:rPr>
              <w:t>1,188</w:t>
            </w:r>
          </w:p>
        </w:tc>
        <w:tc>
          <w:tcPr>
            <w:tcW w:w="1582" w:type="dxa"/>
            <w:vAlign w:val="center"/>
          </w:tcPr>
          <w:p w14:paraId="58DD8C7D"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r w:rsidRPr="0097508F">
              <w:rPr>
                <w:rFonts w:ascii="Times New Roman" w:eastAsia="Times New Roman" w:hAnsi="Times New Roman" w:cs="Times New Roman"/>
                <w:szCs w:val="24"/>
              </w:rPr>
              <w:t>,</w:t>
            </w:r>
            <w:r>
              <w:rPr>
                <w:rFonts w:ascii="Times New Roman" w:eastAsia="Times New Roman" w:hAnsi="Times New Roman" w:cs="Times New Roman"/>
                <w:szCs w:val="24"/>
              </w:rPr>
              <w:t>3</w:t>
            </w:r>
            <w:r w:rsidRPr="0097508F">
              <w:rPr>
                <w:rFonts w:ascii="Times New Roman" w:eastAsia="Times New Roman" w:hAnsi="Times New Roman" w:cs="Times New Roman"/>
                <w:szCs w:val="24"/>
              </w:rPr>
              <w:t>3</w:t>
            </w:r>
            <w:r>
              <w:rPr>
                <w:rFonts w:ascii="Times New Roman" w:eastAsia="Times New Roman" w:hAnsi="Times New Roman" w:cs="Times New Roman"/>
                <w:szCs w:val="24"/>
              </w:rPr>
              <w:t>7</w:t>
            </w:r>
          </w:p>
        </w:tc>
        <w:tc>
          <w:tcPr>
            <w:tcW w:w="1921" w:type="dxa"/>
            <w:vAlign w:val="center"/>
          </w:tcPr>
          <w:p w14:paraId="46637A8A"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28</w:t>
            </w:r>
            <w:r w:rsidRPr="0097508F">
              <w:rPr>
                <w:rFonts w:ascii="Times New Roman" w:eastAsia="Times New Roman" w:hAnsi="Times New Roman" w:cs="Times New Roman"/>
                <w:szCs w:val="24"/>
              </w:rPr>
              <w:t>,</w:t>
            </w:r>
            <w:r>
              <w:rPr>
                <w:rFonts w:ascii="Times New Roman" w:eastAsia="Times New Roman" w:hAnsi="Times New Roman" w:cs="Times New Roman"/>
                <w:szCs w:val="24"/>
              </w:rPr>
              <w:t>067</w:t>
            </w:r>
          </w:p>
        </w:tc>
      </w:tr>
      <w:tr w:rsidR="00A45284" w:rsidRPr="005D3918" w14:paraId="4EC88F83" w14:textId="77777777" w:rsidTr="00525A83">
        <w:tc>
          <w:tcPr>
            <w:tcW w:w="1589" w:type="dxa"/>
          </w:tcPr>
          <w:p w14:paraId="2D600291" w14:textId="77777777" w:rsidR="00A45284" w:rsidRPr="005D3918" w:rsidRDefault="00A45284" w:rsidP="00423BBD">
            <w:pPr>
              <w:widowControl w:val="0"/>
              <w:tabs>
                <w:tab w:val="left" w:pos="90"/>
              </w:tabs>
              <w:autoSpaceDE w:val="0"/>
              <w:autoSpaceDN w:val="0"/>
              <w:adjustRightInd w:val="0"/>
              <w:spacing w:after="0" w:line="240" w:lineRule="auto"/>
              <w:rPr>
                <w:rFonts w:ascii="Times New Roman" w:eastAsia="Times New Roman" w:hAnsi="Times New Roman" w:cs="Times New Roman"/>
                <w:szCs w:val="24"/>
              </w:rPr>
            </w:pPr>
            <w:r w:rsidRPr="005D3918">
              <w:rPr>
                <w:rFonts w:ascii="Times New Roman" w:eastAsia="Times New Roman" w:hAnsi="Times New Roman" w:cs="Times New Roman"/>
              </w:rPr>
              <w:t xml:space="preserve">Quarterly Progress </w:t>
            </w:r>
            <w:r>
              <w:rPr>
                <w:rFonts w:ascii="Times New Roman" w:eastAsia="Times New Roman" w:hAnsi="Times New Roman" w:cs="Times New Roman"/>
              </w:rPr>
              <w:t xml:space="preserve">Report </w:t>
            </w:r>
            <w:r w:rsidRPr="005D3918">
              <w:rPr>
                <w:rFonts w:ascii="Times New Roman" w:eastAsia="Times New Roman" w:hAnsi="Times New Roman" w:cs="Times New Roman"/>
              </w:rPr>
              <w:t>Submissions</w:t>
            </w:r>
          </w:p>
        </w:tc>
        <w:tc>
          <w:tcPr>
            <w:tcW w:w="1415" w:type="dxa"/>
            <w:vAlign w:val="center"/>
          </w:tcPr>
          <w:p w14:paraId="574F4B11"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99</w:t>
            </w:r>
          </w:p>
        </w:tc>
        <w:tc>
          <w:tcPr>
            <w:tcW w:w="1475" w:type="dxa"/>
            <w:vAlign w:val="center"/>
          </w:tcPr>
          <w:p w14:paraId="17FFB594"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664A1B">
              <w:rPr>
                <w:rFonts w:ascii="Times New Roman" w:eastAsia="Times New Roman" w:hAnsi="Times New Roman" w:cs="Times New Roman"/>
              </w:rPr>
              <w:t>4 reports/year</w:t>
            </w:r>
          </w:p>
        </w:tc>
        <w:tc>
          <w:tcPr>
            <w:tcW w:w="1316" w:type="dxa"/>
            <w:vAlign w:val="center"/>
          </w:tcPr>
          <w:p w14:paraId="47E59F8B"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396</w:t>
            </w:r>
          </w:p>
        </w:tc>
        <w:tc>
          <w:tcPr>
            <w:tcW w:w="1582" w:type="dxa"/>
            <w:vAlign w:val="center"/>
          </w:tcPr>
          <w:p w14:paraId="4F267ADA"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r w:rsidRPr="0097508F">
              <w:rPr>
                <w:rFonts w:ascii="Times New Roman" w:eastAsia="Times New Roman" w:hAnsi="Times New Roman" w:cs="Times New Roman"/>
                <w:szCs w:val="24"/>
              </w:rPr>
              <w:t>,</w:t>
            </w:r>
            <w:r>
              <w:rPr>
                <w:rFonts w:ascii="Times New Roman" w:eastAsia="Times New Roman" w:hAnsi="Times New Roman" w:cs="Times New Roman"/>
                <w:szCs w:val="24"/>
              </w:rPr>
              <w:t>733</w:t>
            </w:r>
          </w:p>
        </w:tc>
        <w:tc>
          <w:tcPr>
            <w:tcW w:w="1921" w:type="dxa"/>
            <w:vAlign w:val="center"/>
          </w:tcPr>
          <w:p w14:paraId="1243D17E"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36</w:t>
            </w:r>
            <w:r w:rsidRPr="0097508F">
              <w:rPr>
                <w:rFonts w:ascii="Times New Roman" w:eastAsia="Times New Roman" w:hAnsi="Times New Roman" w:cs="Times New Roman"/>
                <w:szCs w:val="24"/>
              </w:rPr>
              <w:t>,</w:t>
            </w:r>
            <w:r>
              <w:rPr>
                <w:rFonts w:ascii="Times New Roman" w:eastAsia="Times New Roman" w:hAnsi="Times New Roman" w:cs="Times New Roman"/>
                <w:szCs w:val="24"/>
              </w:rPr>
              <w:t>927</w:t>
            </w:r>
          </w:p>
        </w:tc>
      </w:tr>
      <w:tr w:rsidR="00A45284" w:rsidRPr="005D3918" w14:paraId="03ACDACA" w14:textId="77777777" w:rsidTr="00525A83">
        <w:trPr>
          <w:trHeight w:val="539"/>
        </w:trPr>
        <w:tc>
          <w:tcPr>
            <w:tcW w:w="1589" w:type="dxa"/>
          </w:tcPr>
          <w:p w14:paraId="7F366C07" w14:textId="77777777" w:rsidR="00A45284" w:rsidRPr="005D3918" w:rsidRDefault="00A45284" w:rsidP="00423BBD">
            <w:pPr>
              <w:widowControl w:val="0"/>
              <w:tabs>
                <w:tab w:val="left" w:pos="90"/>
              </w:tabs>
              <w:autoSpaceDE w:val="0"/>
              <w:autoSpaceDN w:val="0"/>
              <w:adjustRightInd w:val="0"/>
              <w:spacing w:after="0" w:line="240" w:lineRule="auto"/>
              <w:rPr>
                <w:rFonts w:ascii="Times New Roman" w:eastAsia="Times New Roman" w:hAnsi="Times New Roman" w:cs="Times New Roman"/>
                <w:szCs w:val="24"/>
              </w:rPr>
            </w:pPr>
            <w:r w:rsidRPr="005D3918">
              <w:rPr>
                <w:rFonts w:ascii="Times New Roman" w:eastAsia="Times New Roman" w:hAnsi="Times New Roman" w:cs="Times New Roman"/>
              </w:rPr>
              <w:t>Annual Report Submissions</w:t>
            </w:r>
          </w:p>
        </w:tc>
        <w:tc>
          <w:tcPr>
            <w:tcW w:w="1415" w:type="dxa"/>
            <w:vAlign w:val="center"/>
          </w:tcPr>
          <w:p w14:paraId="65DB47C5"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99</w:t>
            </w:r>
          </w:p>
        </w:tc>
        <w:tc>
          <w:tcPr>
            <w:tcW w:w="1475" w:type="dxa"/>
            <w:vAlign w:val="center"/>
          </w:tcPr>
          <w:p w14:paraId="285D3AE4"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664A1B">
              <w:rPr>
                <w:rFonts w:ascii="Times New Roman" w:eastAsia="Times New Roman" w:hAnsi="Times New Roman" w:cs="Times New Roman"/>
              </w:rPr>
              <w:t>1</w:t>
            </w:r>
          </w:p>
        </w:tc>
        <w:tc>
          <w:tcPr>
            <w:tcW w:w="1316" w:type="dxa"/>
            <w:vAlign w:val="center"/>
          </w:tcPr>
          <w:p w14:paraId="1BA90D01"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97508F">
              <w:rPr>
                <w:rFonts w:ascii="Times New Roman" w:eastAsia="Times New Roman" w:hAnsi="Times New Roman" w:cs="Times New Roman"/>
              </w:rPr>
              <w:t>99</w:t>
            </w:r>
          </w:p>
        </w:tc>
        <w:tc>
          <w:tcPr>
            <w:tcW w:w="1582" w:type="dxa"/>
            <w:vAlign w:val="center"/>
          </w:tcPr>
          <w:p w14:paraId="3F64A07A"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111.375</w:t>
            </w:r>
          </w:p>
        </w:tc>
        <w:tc>
          <w:tcPr>
            <w:tcW w:w="1921" w:type="dxa"/>
            <w:vAlign w:val="center"/>
          </w:tcPr>
          <w:p w14:paraId="126D3C3E" w14:textId="77777777" w:rsidR="00A45284" w:rsidRPr="0097508F"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rPr>
              <w:t>3,465</w:t>
            </w:r>
          </w:p>
        </w:tc>
      </w:tr>
      <w:tr w:rsidR="00A45284" w:rsidRPr="005D3918" w14:paraId="272A0E2F" w14:textId="77777777" w:rsidTr="00525A83">
        <w:tc>
          <w:tcPr>
            <w:tcW w:w="1589" w:type="dxa"/>
          </w:tcPr>
          <w:p w14:paraId="195216B5" w14:textId="77777777" w:rsidR="00A45284" w:rsidRPr="005D3918" w:rsidRDefault="00A45284" w:rsidP="00525A83">
            <w:pPr>
              <w:widowControl w:val="0"/>
              <w:tabs>
                <w:tab w:val="left" w:pos="90"/>
              </w:tabs>
              <w:autoSpaceDE w:val="0"/>
              <w:autoSpaceDN w:val="0"/>
              <w:adjustRightInd w:val="0"/>
              <w:spacing w:after="0" w:line="240" w:lineRule="auto"/>
              <w:rPr>
                <w:rFonts w:ascii="Times New Roman" w:eastAsia="Times New Roman" w:hAnsi="Times New Roman" w:cs="Times New Roman"/>
                <w:b/>
                <w:szCs w:val="24"/>
              </w:rPr>
            </w:pPr>
            <w:r w:rsidRPr="005D3918">
              <w:rPr>
                <w:rFonts w:ascii="Times New Roman" w:eastAsia="Times New Roman" w:hAnsi="Times New Roman" w:cs="Times New Roman"/>
                <w:b/>
              </w:rPr>
              <w:t>201</w:t>
            </w:r>
            <w:r>
              <w:rPr>
                <w:rFonts w:ascii="Times New Roman" w:eastAsia="Times New Roman" w:hAnsi="Times New Roman" w:cs="Times New Roman"/>
                <w:b/>
              </w:rPr>
              <w:t>5</w:t>
            </w:r>
            <w:r w:rsidRPr="005D3918">
              <w:rPr>
                <w:rFonts w:ascii="Times New Roman" w:eastAsia="Times New Roman" w:hAnsi="Times New Roman" w:cs="Times New Roman"/>
                <w:b/>
              </w:rPr>
              <w:t xml:space="preserve"> Total Navigator Report Submissions</w:t>
            </w:r>
          </w:p>
        </w:tc>
        <w:tc>
          <w:tcPr>
            <w:tcW w:w="1415" w:type="dxa"/>
            <w:vAlign w:val="center"/>
          </w:tcPr>
          <w:p w14:paraId="7D3DCE61"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475" w:type="dxa"/>
            <w:vAlign w:val="center"/>
          </w:tcPr>
          <w:p w14:paraId="47235B05"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316" w:type="dxa"/>
            <w:vAlign w:val="center"/>
          </w:tcPr>
          <w:p w14:paraId="3267AB5B" w14:textId="77777777" w:rsidR="00A45284" w:rsidRPr="00664A1B" w:rsidRDefault="00A45284" w:rsidP="00423BBD">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582" w:type="dxa"/>
            <w:vAlign w:val="center"/>
          </w:tcPr>
          <w:p w14:paraId="4E25820C" w14:textId="77777777" w:rsidR="00A45284" w:rsidRPr="00664A1B"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49,512</w:t>
            </w:r>
          </w:p>
        </w:tc>
        <w:tc>
          <w:tcPr>
            <w:tcW w:w="1921" w:type="dxa"/>
            <w:vAlign w:val="center"/>
          </w:tcPr>
          <w:p w14:paraId="0FFAE4D9" w14:textId="77777777" w:rsidR="00A45284" w:rsidRPr="00664A1B" w:rsidRDefault="00A45284"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97508F">
              <w:rPr>
                <w:rFonts w:ascii="Times New Roman" w:eastAsia="Times New Roman" w:hAnsi="Times New Roman" w:cs="Times New Roman"/>
                <w:b/>
                <w:szCs w:val="24"/>
              </w:rPr>
              <w:t>$</w:t>
            </w:r>
            <w:r>
              <w:rPr>
                <w:rFonts w:ascii="Times New Roman" w:eastAsia="Times New Roman" w:hAnsi="Times New Roman" w:cs="Times New Roman"/>
                <w:b/>
                <w:szCs w:val="24"/>
              </w:rPr>
              <w:t>1,041,431</w:t>
            </w:r>
          </w:p>
        </w:tc>
      </w:tr>
    </w:tbl>
    <w:p w14:paraId="136EE124" w14:textId="77777777" w:rsidR="005D3918" w:rsidRDefault="005D3918" w:rsidP="005D3918">
      <w:pPr>
        <w:widowControl w:val="0"/>
        <w:tabs>
          <w:tab w:val="left" w:pos="720"/>
          <w:tab w:val="left" w:pos="1440"/>
          <w:tab w:val="left" w:pos="2160"/>
          <w:tab w:val="left" w:pos="2880"/>
          <w:tab w:val="left" w:pos="3600"/>
          <w:tab w:val="left" w:pos="4320"/>
          <w:tab w:val="left" w:pos="5040"/>
          <w:tab w:val="left" w:pos="5760"/>
          <w:tab w:val="left" w:pos="6480"/>
          <w:tab w:val="left" w:pos="6909"/>
        </w:tabs>
        <w:autoSpaceDE w:val="0"/>
        <w:autoSpaceDN w:val="0"/>
        <w:adjustRightInd w:val="0"/>
        <w:spacing w:after="0" w:line="240" w:lineRule="auto"/>
        <w:ind w:firstLine="72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415"/>
        <w:gridCol w:w="1475"/>
        <w:gridCol w:w="1316"/>
        <w:gridCol w:w="1582"/>
        <w:gridCol w:w="1921"/>
      </w:tblGrid>
      <w:tr w:rsidR="002A34F5" w:rsidRPr="00111258" w14:paraId="7B9E0AEA" w14:textId="77777777" w:rsidTr="002A34F5">
        <w:tc>
          <w:tcPr>
            <w:tcW w:w="1589" w:type="dxa"/>
          </w:tcPr>
          <w:p w14:paraId="1FBFE12C" w14:textId="77777777" w:rsidR="002A34F5" w:rsidRPr="00111258" w:rsidRDefault="002A34F5" w:rsidP="002A34F5">
            <w:pPr>
              <w:widowControl w:val="0"/>
              <w:tabs>
                <w:tab w:val="left" w:pos="90"/>
              </w:tabs>
              <w:autoSpaceDE w:val="0"/>
              <w:autoSpaceDN w:val="0"/>
              <w:adjustRightInd w:val="0"/>
              <w:spacing w:after="0" w:line="240" w:lineRule="auto"/>
              <w:rPr>
                <w:rFonts w:ascii="Times New Roman" w:eastAsia="Times New Roman" w:hAnsi="Times New Roman" w:cs="Times New Roman"/>
                <w:b/>
              </w:rPr>
            </w:pPr>
            <w:r w:rsidRPr="00111258">
              <w:rPr>
                <w:rFonts w:ascii="Times New Roman" w:eastAsia="Times New Roman" w:hAnsi="Times New Roman" w:cs="Times New Roman"/>
                <w:b/>
              </w:rPr>
              <w:t>2016</w:t>
            </w:r>
          </w:p>
          <w:p w14:paraId="1F2E0637" w14:textId="77777777" w:rsidR="002A34F5" w:rsidRPr="00111258" w:rsidRDefault="002A34F5" w:rsidP="002A34F5">
            <w:pPr>
              <w:widowControl w:val="0"/>
              <w:tabs>
                <w:tab w:val="left" w:pos="90"/>
              </w:tabs>
              <w:autoSpaceDE w:val="0"/>
              <w:autoSpaceDN w:val="0"/>
              <w:adjustRightInd w:val="0"/>
              <w:spacing w:after="0" w:line="240" w:lineRule="auto"/>
              <w:rPr>
                <w:rFonts w:ascii="Times New Roman" w:eastAsia="Times New Roman" w:hAnsi="Times New Roman" w:cs="Times New Roman"/>
                <w:b/>
                <w:szCs w:val="24"/>
              </w:rPr>
            </w:pPr>
            <w:r w:rsidRPr="00111258">
              <w:rPr>
                <w:rFonts w:ascii="Times New Roman" w:eastAsia="Times New Roman" w:hAnsi="Times New Roman" w:cs="Times New Roman"/>
                <w:b/>
              </w:rPr>
              <w:t>Navigator Report Submissions</w:t>
            </w:r>
          </w:p>
        </w:tc>
        <w:tc>
          <w:tcPr>
            <w:tcW w:w="1415" w:type="dxa"/>
          </w:tcPr>
          <w:p w14:paraId="43B12C6B"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111258">
              <w:rPr>
                <w:rFonts w:ascii="Times New Roman" w:eastAsia="Times New Roman" w:hAnsi="Times New Roman" w:cs="Times New Roman"/>
                <w:b/>
              </w:rPr>
              <w:t># of Respondents</w:t>
            </w:r>
          </w:p>
        </w:tc>
        <w:tc>
          <w:tcPr>
            <w:tcW w:w="1475" w:type="dxa"/>
          </w:tcPr>
          <w:p w14:paraId="7F01E6CD"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111258">
              <w:rPr>
                <w:rFonts w:ascii="Times New Roman" w:eastAsia="Times New Roman" w:hAnsi="Times New Roman" w:cs="Times New Roman"/>
                <w:b/>
              </w:rPr>
              <w:t>Frequency</w:t>
            </w:r>
          </w:p>
        </w:tc>
        <w:tc>
          <w:tcPr>
            <w:tcW w:w="1316" w:type="dxa"/>
          </w:tcPr>
          <w:p w14:paraId="07002FD3"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111258">
              <w:rPr>
                <w:rFonts w:ascii="Times New Roman" w:eastAsia="Times New Roman" w:hAnsi="Times New Roman" w:cs="Times New Roman"/>
                <w:b/>
              </w:rPr>
              <w:t>Responses</w:t>
            </w:r>
          </w:p>
        </w:tc>
        <w:tc>
          <w:tcPr>
            <w:tcW w:w="1582" w:type="dxa"/>
          </w:tcPr>
          <w:p w14:paraId="2D37741D"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111258">
              <w:rPr>
                <w:rFonts w:ascii="Times New Roman" w:eastAsia="Times New Roman" w:hAnsi="Times New Roman" w:cs="Times New Roman"/>
                <w:b/>
              </w:rPr>
              <w:t>Annual Burden Hours</w:t>
            </w:r>
          </w:p>
        </w:tc>
        <w:tc>
          <w:tcPr>
            <w:tcW w:w="1921" w:type="dxa"/>
          </w:tcPr>
          <w:p w14:paraId="436E5ACC"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111258">
              <w:rPr>
                <w:rFonts w:ascii="Times New Roman" w:eastAsia="Times New Roman" w:hAnsi="Times New Roman" w:cs="Times New Roman"/>
                <w:b/>
              </w:rPr>
              <w:t>Annual Cost</w:t>
            </w:r>
          </w:p>
        </w:tc>
      </w:tr>
      <w:tr w:rsidR="002A34F5" w:rsidRPr="00111258" w14:paraId="3AB9E43E" w14:textId="77777777" w:rsidTr="002A34F5">
        <w:tc>
          <w:tcPr>
            <w:tcW w:w="1589" w:type="dxa"/>
          </w:tcPr>
          <w:p w14:paraId="7915A5CB" w14:textId="77777777" w:rsidR="002A34F5" w:rsidRPr="00111258" w:rsidRDefault="002A34F5" w:rsidP="002A34F5">
            <w:pPr>
              <w:widowControl w:val="0"/>
              <w:tabs>
                <w:tab w:val="left" w:pos="90"/>
              </w:tabs>
              <w:autoSpaceDE w:val="0"/>
              <w:autoSpaceDN w:val="0"/>
              <w:adjustRightInd w:val="0"/>
              <w:spacing w:after="0" w:line="240" w:lineRule="auto"/>
              <w:rPr>
                <w:rFonts w:ascii="Times New Roman" w:eastAsia="Times New Roman" w:hAnsi="Times New Roman" w:cs="Times New Roman"/>
              </w:rPr>
            </w:pPr>
            <w:r w:rsidRPr="00111258">
              <w:rPr>
                <w:rFonts w:ascii="Times New Roman" w:eastAsia="Times New Roman" w:hAnsi="Times New Roman" w:cs="Times New Roman"/>
              </w:rPr>
              <w:t>Weekly Progress Report Submissions</w:t>
            </w:r>
          </w:p>
        </w:tc>
        <w:tc>
          <w:tcPr>
            <w:tcW w:w="1415" w:type="dxa"/>
            <w:vAlign w:val="center"/>
          </w:tcPr>
          <w:p w14:paraId="4E866770"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111258">
              <w:rPr>
                <w:rFonts w:ascii="Times New Roman" w:eastAsia="Times New Roman" w:hAnsi="Times New Roman" w:cs="Times New Roman"/>
              </w:rPr>
              <w:t>99</w:t>
            </w:r>
          </w:p>
        </w:tc>
        <w:tc>
          <w:tcPr>
            <w:tcW w:w="1475" w:type="dxa"/>
            <w:vAlign w:val="center"/>
          </w:tcPr>
          <w:p w14:paraId="153B15EC"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111258">
              <w:rPr>
                <w:rFonts w:ascii="Times New Roman" w:eastAsia="Times New Roman" w:hAnsi="Times New Roman" w:cs="Times New Roman"/>
              </w:rPr>
              <w:t>52 reports/year</w:t>
            </w:r>
          </w:p>
        </w:tc>
        <w:tc>
          <w:tcPr>
            <w:tcW w:w="1316" w:type="dxa"/>
            <w:vAlign w:val="center"/>
          </w:tcPr>
          <w:p w14:paraId="16C4B73C"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111258">
              <w:rPr>
                <w:rFonts w:ascii="Times New Roman" w:eastAsia="Times New Roman" w:hAnsi="Times New Roman" w:cs="Times New Roman"/>
              </w:rPr>
              <w:t>5,148</w:t>
            </w:r>
          </w:p>
        </w:tc>
        <w:tc>
          <w:tcPr>
            <w:tcW w:w="1582" w:type="dxa"/>
            <w:vAlign w:val="center"/>
          </w:tcPr>
          <w:p w14:paraId="13B62AA1"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szCs w:val="24"/>
              </w:rPr>
              <w:t>46,332</w:t>
            </w:r>
          </w:p>
        </w:tc>
        <w:tc>
          <w:tcPr>
            <w:tcW w:w="1921" w:type="dxa"/>
            <w:vAlign w:val="center"/>
          </w:tcPr>
          <w:p w14:paraId="4E8E0DF2"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szCs w:val="24"/>
              </w:rPr>
              <w:t>$972,972</w:t>
            </w:r>
          </w:p>
        </w:tc>
      </w:tr>
      <w:tr w:rsidR="002A34F5" w:rsidRPr="00111258" w14:paraId="14F9F066" w14:textId="77777777" w:rsidTr="002A34F5">
        <w:tc>
          <w:tcPr>
            <w:tcW w:w="1589" w:type="dxa"/>
          </w:tcPr>
          <w:p w14:paraId="0875E483" w14:textId="77777777" w:rsidR="002A34F5" w:rsidRPr="00111258" w:rsidRDefault="002A34F5" w:rsidP="002A34F5">
            <w:pPr>
              <w:widowControl w:val="0"/>
              <w:tabs>
                <w:tab w:val="left" w:pos="90"/>
              </w:tabs>
              <w:autoSpaceDE w:val="0"/>
              <w:autoSpaceDN w:val="0"/>
              <w:adjustRightInd w:val="0"/>
              <w:spacing w:after="0" w:line="240" w:lineRule="auto"/>
              <w:rPr>
                <w:rFonts w:ascii="Times New Roman" w:eastAsia="Times New Roman" w:hAnsi="Times New Roman" w:cs="Times New Roman"/>
              </w:rPr>
            </w:pPr>
            <w:r w:rsidRPr="00111258">
              <w:rPr>
                <w:rFonts w:ascii="Times New Roman" w:eastAsia="Times New Roman" w:hAnsi="Times New Roman" w:cs="Times New Roman"/>
              </w:rPr>
              <w:t>Monthly Progress Report Submissions</w:t>
            </w:r>
          </w:p>
        </w:tc>
        <w:tc>
          <w:tcPr>
            <w:tcW w:w="1415" w:type="dxa"/>
            <w:vAlign w:val="center"/>
          </w:tcPr>
          <w:p w14:paraId="2DCC1BBB"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111258">
              <w:rPr>
                <w:rFonts w:ascii="Times New Roman" w:eastAsia="Times New Roman" w:hAnsi="Times New Roman" w:cs="Times New Roman"/>
              </w:rPr>
              <w:t>99</w:t>
            </w:r>
          </w:p>
        </w:tc>
        <w:tc>
          <w:tcPr>
            <w:tcW w:w="1475" w:type="dxa"/>
            <w:vAlign w:val="center"/>
          </w:tcPr>
          <w:p w14:paraId="0A5099DF"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111258">
              <w:rPr>
                <w:rFonts w:ascii="Times New Roman" w:eastAsia="Times New Roman" w:hAnsi="Times New Roman" w:cs="Times New Roman"/>
              </w:rPr>
              <w:t>12 reports/year</w:t>
            </w:r>
          </w:p>
        </w:tc>
        <w:tc>
          <w:tcPr>
            <w:tcW w:w="1316" w:type="dxa"/>
            <w:vAlign w:val="center"/>
          </w:tcPr>
          <w:p w14:paraId="512BB7AF"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rPr>
            </w:pPr>
            <w:r w:rsidRPr="00111258">
              <w:rPr>
                <w:rFonts w:ascii="Times New Roman" w:eastAsia="Times New Roman" w:hAnsi="Times New Roman" w:cs="Times New Roman"/>
              </w:rPr>
              <w:t>1,188</w:t>
            </w:r>
          </w:p>
        </w:tc>
        <w:tc>
          <w:tcPr>
            <w:tcW w:w="1582" w:type="dxa"/>
            <w:vAlign w:val="center"/>
          </w:tcPr>
          <w:p w14:paraId="15328CD8"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szCs w:val="24"/>
              </w:rPr>
              <w:t>1,337</w:t>
            </w:r>
          </w:p>
        </w:tc>
        <w:tc>
          <w:tcPr>
            <w:tcW w:w="1921" w:type="dxa"/>
            <w:vAlign w:val="center"/>
          </w:tcPr>
          <w:p w14:paraId="4F51ECE5"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szCs w:val="24"/>
              </w:rPr>
              <w:t>28,067</w:t>
            </w:r>
          </w:p>
        </w:tc>
      </w:tr>
      <w:tr w:rsidR="002A34F5" w:rsidRPr="00111258" w14:paraId="23630874" w14:textId="77777777" w:rsidTr="002A34F5">
        <w:tc>
          <w:tcPr>
            <w:tcW w:w="1589" w:type="dxa"/>
          </w:tcPr>
          <w:p w14:paraId="53883F69" w14:textId="77777777" w:rsidR="002A34F5" w:rsidRPr="00111258" w:rsidRDefault="002A34F5" w:rsidP="002A34F5">
            <w:pPr>
              <w:widowControl w:val="0"/>
              <w:tabs>
                <w:tab w:val="left" w:pos="90"/>
              </w:tabs>
              <w:autoSpaceDE w:val="0"/>
              <w:autoSpaceDN w:val="0"/>
              <w:adjustRightInd w:val="0"/>
              <w:spacing w:after="0" w:line="240" w:lineRule="auto"/>
              <w:rPr>
                <w:rFonts w:ascii="Times New Roman" w:eastAsia="Times New Roman" w:hAnsi="Times New Roman" w:cs="Times New Roman"/>
                <w:szCs w:val="24"/>
              </w:rPr>
            </w:pPr>
            <w:r w:rsidRPr="00111258">
              <w:rPr>
                <w:rFonts w:ascii="Times New Roman" w:eastAsia="Times New Roman" w:hAnsi="Times New Roman" w:cs="Times New Roman"/>
              </w:rPr>
              <w:t>Quarterly Progress Report Submissions</w:t>
            </w:r>
          </w:p>
        </w:tc>
        <w:tc>
          <w:tcPr>
            <w:tcW w:w="1415" w:type="dxa"/>
            <w:vAlign w:val="center"/>
          </w:tcPr>
          <w:p w14:paraId="2CF58E7D"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rPr>
              <w:t>99</w:t>
            </w:r>
          </w:p>
        </w:tc>
        <w:tc>
          <w:tcPr>
            <w:tcW w:w="1475" w:type="dxa"/>
            <w:vAlign w:val="center"/>
          </w:tcPr>
          <w:p w14:paraId="6368281A"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rPr>
              <w:t>4 reports/year</w:t>
            </w:r>
          </w:p>
        </w:tc>
        <w:tc>
          <w:tcPr>
            <w:tcW w:w="1316" w:type="dxa"/>
            <w:vAlign w:val="center"/>
          </w:tcPr>
          <w:p w14:paraId="2DD74D5B"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rPr>
              <w:t>396</w:t>
            </w:r>
          </w:p>
        </w:tc>
        <w:tc>
          <w:tcPr>
            <w:tcW w:w="1582" w:type="dxa"/>
            <w:vAlign w:val="center"/>
          </w:tcPr>
          <w:p w14:paraId="37BF62B8"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szCs w:val="24"/>
              </w:rPr>
              <w:t>1,733</w:t>
            </w:r>
          </w:p>
        </w:tc>
        <w:tc>
          <w:tcPr>
            <w:tcW w:w="1921" w:type="dxa"/>
            <w:vAlign w:val="center"/>
          </w:tcPr>
          <w:p w14:paraId="443AEB56"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szCs w:val="24"/>
              </w:rPr>
              <w:t>36,927</w:t>
            </w:r>
          </w:p>
        </w:tc>
      </w:tr>
      <w:tr w:rsidR="002A34F5" w:rsidRPr="00111258" w14:paraId="6C30FC46" w14:textId="77777777" w:rsidTr="002A34F5">
        <w:trPr>
          <w:trHeight w:val="539"/>
        </w:trPr>
        <w:tc>
          <w:tcPr>
            <w:tcW w:w="1589" w:type="dxa"/>
          </w:tcPr>
          <w:p w14:paraId="29480530" w14:textId="77777777" w:rsidR="002A34F5" w:rsidRPr="00111258" w:rsidRDefault="002A34F5" w:rsidP="002A34F5">
            <w:pPr>
              <w:widowControl w:val="0"/>
              <w:tabs>
                <w:tab w:val="left" w:pos="90"/>
              </w:tabs>
              <w:autoSpaceDE w:val="0"/>
              <w:autoSpaceDN w:val="0"/>
              <w:adjustRightInd w:val="0"/>
              <w:spacing w:after="0" w:line="240" w:lineRule="auto"/>
              <w:rPr>
                <w:rFonts w:ascii="Times New Roman" w:eastAsia="Times New Roman" w:hAnsi="Times New Roman" w:cs="Times New Roman"/>
                <w:szCs w:val="24"/>
              </w:rPr>
            </w:pPr>
            <w:r w:rsidRPr="00111258">
              <w:rPr>
                <w:rFonts w:ascii="Times New Roman" w:eastAsia="Times New Roman" w:hAnsi="Times New Roman" w:cs="Times New Roman"/>
              </w:rPr>
              <w:t>Annual Report Submissions</w:t>
            </w:r>
          </w:p>
        </w:tc>
        <w:tc>
          <w:tcPr>
            <w:tcW w:w="1415" w:type="dxa"/>
            <w:vAlign w:val="center"/>
          </w:tcPr>
          <w:p w14:paraId="4AFBBB02"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rPr>
              <w:t>99</w:t>
            </w:r>
          </w:p>
        </w:tc>
        <w:tc>
          <w:tcPr>
            <w:tcW w:w="1475" w:type="dxa"/>
            <w:vAlign w:val="center"/>
          </w:tcPr>
          <w:p w14:paraId="36421AE3"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rPr>
              <w:t>1</w:t>
            </w:r>
          </w:p>
        </w:tc>
        <w:tc>
          <w:tcPr>
            <w:tcW w:w="1316" w:type="dxa"/>
            <w:vAlign w:val="center"/>
          </w:tcPr>
          <w:p w14:paraId="210E442B"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rPr>
              <w:t>99</w:t>
            </w:r>
          </w:p>
        </w:tc>
        <w:tc>
          <w:tcPr>
            <w:tcW w:w="1582" w:type="dxa"/>
            <w:vAlign w:val="center"/>
          </w:tcPr>
          <w:p w14:paraId="3B59E6F6"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szCs w:val="24"/>
              </w:rPr>
              <w:t>111.375</w:t>
            </w:r>
          </w:p>
        </w:tc>
        <w:tc>
          <w:tcPr>
            <w:tcW w:w="1921" w:type="dxa"/>
            <w:vAlign w:val="center"/>
          </w:tcPr>
          <w:p w14:paraId="02FE2DD5"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r w:rsidRPr="00111258">
              <w:rPr>
                <w:rFonts w:ascii="Times New Roman" w:eastAsia="Times New Roman" w:hAnsi="Times New Roman" w:cs="Times New Roman"/>
              </w:rPr>
              <w:t>3,465</w:t>
            </w:r>
          </w:p>
        </w:tc>
      </w:tr>
      <w:tr w:rsidR="002A34F5" w:rsidRPr="00111258" w14:paraId="76302E1C" w14:textId="77777777" w:rsidTr="002A34F5">
        <w:tc>
          <w:tcPr>
            <w:tcW w:w="1589" w:type="dxa"/>
          </w:tcPr>
          <w:p w14:paraId="2E4AF69B" w14:textId="77777777" w:rsidR="002A34F5" w:rsidRPr="00111258" w:rsidRDefault="002A34F5" w:rsidP="002A34F5">
            <w:pPr>
              <w:widowControl w:val="0"/>
              <w:tabs>
                <w:tab w:val="left" w:pos="90"/>
              </w:tabs>
              <w:autoSpaceDE w:val="0"/>
              <w:autoSpaceDN w:val="0"/>
              <w:adjustRightInd w:val="0"/>
              <w:spacing w:after="0" w:line="240" w:lineRule="auto"/>
              <w:rPr>
                <w:rFonts w:ascii="Times New Roman" w:eastAsia="Times New Roman" w:hAnsi="Times New Roman" w:cs="Times New Roman"/>
                <w:b/>
                <w:szCs w:val="24"/>
              </w:rPr>
            </w:pPr>
            <w:r w:rsidRPr="00111258">
              <w:rPr>
                <w:rFonts w:ascii="Times New Roman" w:eastAsia="Times New Roman" w:hAnsi="Times New Roman" w:cs="Times New Roman"/>
                <w:b/>
              </w:rPr>
              <w:t>2016 Total Navigator Report Submissions</w:t>
            </w:r>
          </w:p>
        </w:tc>
        <w:tc>
          <w:tcPr>
            <w:tcW w:w="1415" w:type="dxa"/>
            <w:vAlign w:val="center"/>
          </w:tcPr>
          <w:p w14:paraId="0CE35561"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475" w:type="dxa"/>
            <w:vAlign w:val="center"/>
          </w:tcPr>
          <w:p w14:paraId="084F1F24"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316" w:type="dxa"/>
            <w:vAlign w:val="center"/>
          </w:tcPr>
          <w:p w14:paraId="5E6A64B2"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szCs w:val="24"/>
              </w:rPr>
            </w:pPr>
          </w:p>
        </w:tc>
        <w:tc>
          <w:tcPr>
            <w:tcW w:w="1582" w:type="dxa"/>
            <w:vAlign w:val="center"/>
          </w:tcPr>
          <w:p w14:paraId="32A5D87B"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111258">
              <w:rPr>
                <w:rFonts w:ascii="Times New Roman" w:eastAsia="Times New Roman" w:hAnsi="Times New Roman" w:cs="Times New Roman"/>
                <w:b/>
                <w:szCs w:val="24"/>
              </w:rPr>
              <w:t>49,512</w:t>
            </w:r>
          </w:p>
        </w:tc>
        <w:tc>
          <w:tcPr>
            <w:tcW w:w="1921" w:type="dxa"/>
            <w:vAlign w:val="center"/>
          </w:tcPr>
          <w:p w14:paraId="1F6EBC07" w14:textId="77777777" w:rsidR="002A34F5" w:rsidRPr="00111258" w:rsidRDefault="002A34F5" w:rsidP="002A34F5">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111258">
              <w:rPr>
                <w:rFonts w:ascii="Times New Roman" w:eastAsia="Times New Roman" w:hAnsi="Times New Roman" w:cs="Times New Roman"/>
                <w:b/>
                <w:szCs w:val="24"/>
              </w:rPr>
              <w:t>$1,041,431</w:t>
            </w:r>
          </w:p>
        </w:tc>
      </w:tr>
    </w:tbl>
    <w:p w14:paraId="3165D2A5" w14:textId="77777777" w:rsidR="002A34F5" w:rsidRPr="005D3918" w:rsidRDefault="002A34F5" w:rsidP="005D3918">
      <w:pPr>
        <w:widowControl w:val="0"/>
        <w:tabs>
          <w:tab w:val="left" w:pos="720"/>
          <w:tab w:val="left" w:pos="1440"/>
          <w:tab w:val="left" w:pos="2160"/>
          <w:tab w:val="left" w:pos="2880"/>
          <w:tab w:val="left" w:pos="3600"/>
          <w:tab w:val="left" w:pos="4320"/>
          <w:tab w:val="left" w:pos="5040"/>
          <w:tab w:val="left" w:pos="5760"/>
          <w:tab w:val="left" w:pos="6480"/>
          <w:tab w:val="left" w:pos="6909"/>
        </w:tabs>
        <w:autoSpaceDE w:val="0"/>
        <w:autoSpaceDN w:val="0"/>
        <w:adjustRightInd w:val="0"/>
        <w:spacing w:after="0" w:line="240" w:lineRule="auto"/>
        <w:ind w:firstLine="720"/>
        <w:rPr>
          <w:rFonts w:ascii="Times New Roman" w:eastAsia="Times New Roman" w:hAnsi="Times New Roman" w:cs="Times New Roman"/>
        </w:rPr>
      </w:pPr>
    </w:p>
    <w:p w14:paraId="2A4EE221"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070"/>
        <w:gridCol w:w="3600"/>
      </w:tblGrid>
      <w:tr w:rsidR="005D3918" w:rsidRPr="005D3918" w14:paraId="60594FBC" w14:textId="77777777" w:rsidTr="008E5372">
        <w:trPr>
          <w:cantSplit/>
        </w:trPr>
        <w:tc>
          <w:tcPr>
            <w:tcW w:w="3618" w:type="dxa"/>
          </w:tcPr>
          <w:p w14:paraId="2F45CBD4" w14:textId="77777777" w:rsidR="005D3918" w:rsidRPr="005D3918" w:rsidRDefault="005D3918" w:rsidP="005D3918">
            <w:pPr>
              <w:widowControl w:val="0"/>
              <w:tabs>
                <w:tab w:val="left" w:pos="90"/>
              </w:tabs>
              <w:autoSpaceDE w:val="0"/>
              <w:autoSpaceDN w:val="0"/>
              <w:adjustRightInd w:val="0"/>
              <w:spacing w:after="0" w:line="240" w:lineRule="auto"/>
              <w:rPr>
                <w:rFonts w:ascii="Times New Roman" w:eastAsia="Times New Roman" w:hAnsi="Times New Roman" w:cs="Times New Roman"/>
                <w:b/>
                <w:szCs w:val="24"/>
              </w:rPr>
            </w:pPr>
          </w:p>
        </w:tc>
        <w:tc>
          <w:tcPr>
            <w:tcW w:w="2070" w:type="dxa"/>
          </w:tcPr>
          <w:p w14:paraId="23A95491" w14:textId="77777777" w:rsidR="005D3918" w:rsidRPr="005D3918" w:rsidRDefault="005D3918" w:rsidP="005D3918">
            <w:pPr>
              <w:widowControl w:val="0"/>
              <w:tabs>
                <w:tab w:val="left" w:pos="90"/>
              </w:tabs>
              <w:autoSpaceDE w:val="0"/>
              <w:autoSpaceDN w:val="0"/>
              <w:adjustRightInd w:val="0"/>
              <w:spacing w:after="0" w:line="240" w:lineRule="auto"/>
              <w:ind w:left="571" w:hanging="571"/>
              <w:jc w:val="center"/>
              <w:rPr>
                <w:rFonts w:ascii="Times New Roman" w:eastAsia="Times New Roman" w:hAnsi="Times New Roman" w:cs="Times New Roman"/>
                <w:b/>
                <w:szCs w:val="24"/>
              </w:rPr>
            </w:pPr>
            <w:r w:rsidRPr="005D3918">
              <w:rPr>
                <w:rFonts w:ascii="Times New Roman" w:eastAsia="Times New Roman" w:hAnsi="Times New Roman" w:cs="Times New Roman"/>
                <w:b/>
              </w:rPr>
              <w:t>Total Burden</w:t>
            </w:r>
          </w:p>
          <w:p w14:paraId="321DFC45" w14:textId="77777777" w:rsidR="005D3918" w:rsidRPr="005D3918" w:rsidRDefault="005D3918" w:rsidP="006C7670">
            <w:pPr>
              <w:widowControl w:val="0"/>
              <w:tabs>
                <w:tab w:val="left" w:pos="90"/>
              </w:tabs>
              <w:autoSpaceDE w:val="0"/>
              <w:autoSpaceDN w:val="0"/>
              <w:adjustRightInd w:val="0"/>
              <w:spacing w:after="0" w:line="240" w:lineRule="auto"/>
              <w:ind w:left="571" w:hanging="571"/>
              <w:jc w:val="center"/>
              <w:rPr>
                <w:rFonts w:ascii="Times New Roman" w:eastAsia="Times New Roman" w:hAnsi="Times New Roman" w:cs="Times New Roman"/>
                <w:b/>
                <w:szCs w:val="24"/>
              </w:rPr>
            </w:pPr>
            <w:r w:rsidRPr="005D3918">
              <w:rPr>
                <w:rFonts w:ascii="Times New Roman" w:eastAsia="Times New Roman" w:hAnsi="Times New Roman" w:cs="Times New Roman"/>
                <w:b/>
              </w:rPr>
              <w:t xml:space="preserve">Hours </w:t>
            </w:r>
          </w:p>
        </w:tc>
        <w:tc>
          <w:tcPr>
            <w:tcW w:w="3600" w:type="dxa"/>
          </w:tcPr>
          <w:p w14:paraId="4363A262" w14:textId="77777777" w:rsidR="005D3918" w:rsidRPr="005D3918" w:rsidRDefault="005D3918" w:rsidP="006C7670">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5D3918">
              <w:rPr>
                <w:rFonts w:ascii="Times New Roman" w:eastAsia="Times New Roman" w:hAnsi="Times New Roman" w:cs="Times New Roman"/>
                <w:b/>
              </w:rPr>
              <w:t xml:space="preserve">Total Cost </w:t>
            </w:r>
          </w:p>
        </w:tc>
      </w:tr>
      <w:tr w:rsidR="005D3918" w:rsidRPr="005D3918" w14:paraId="78BD25A8" w14:textId="77777777" w:rsidTr="008E5372">
        <w:trPr>
          <w:cantSplit/>
        </w:trPr>
        <w:tc>
          <w:tcPr>
            <w:tcW w:w="3618" w:type="dxa"/>
          </w:tcPr>
          <w:p w14:paraId="5D54B9BC" w14:textId="77777777" w:rsidR="005D3918" w:rsidRPr="005D3918" w:rsidRDefault="005D3918" w:rsidP="006C7670">
            <w:pPr>
              <w:widowControl w:val="0"/>
              <w:tabs>
                <w:tab w:val="left" w:pos="90"/>
              </w:tabs>
              <w:autoSpaceDE w:val="0"/>
              <w:autoSpaceDN w:val="0"/>
              <w:adjustRightInd w:val="0"/>
              <w:spacing w:after="0" w:line="240" w:lineRule="auto"/>
              <w:rPr>
                <w:rFonts w:ascii="Times New Roman" w:eastAsia="Times New Roman" w:hAnsi="Times New Roman" w:cs="Times New Roman"/>
                <w:szCs w:val="24"/>
              </w:rPr>
            </w:pPr>
            <w:r w:rsidRPr="005D3918">
              <w:rPr>
                <w:rFonts w:ascii="Times New Roman" w:eastAsia="Times New Roman" w:hAnsi="Times New Roman" w:cs="Times New Roman"/>
              </w:rPr>
              <w:t xml:space="preserve"> </w:t>
            </w:r>
            <w:r w:rsidR="006C7670" w:rsidRPr="006C7670">
              <w:rPr>
                <w:rFonts w:ascii="Times New Roman" w:eastAsia="Times New Roman" w:hAnsi="Times New Roman" w:cs="Times New Roman"/>
              </w:rPr>
              <w:t>3-Year Hours &amp; Costs for Navigator Reports</w:t>
            </w:r>
          </w:p>
        </w:tc>
        <w:tc>
          <w:tcPr>
            <w:tcW w:w="2070" w:type="dxa"/>
            <w:vAlign w:val="center"/>
          </w:tcPr>
          <w:p w14:paraId="1666445B" w14:textId="77777777" w:rsidR="00550627" w:rsidRPr="0097508F" w:rsidRDefault="00550627" w:rsidP="00FB4E7C">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p>
          <w:p w14:paraId="6C590F7A" w14:textId="77777777" w:rsidR="005D3918" w:rsidRPr="00664A1B" w:rsidRDefault="006D7833" w:rsidP="00D90BA7">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6D7833">
              <w:rPr>
                <w:rFonts w:ascii="Times New Roman" w:eastAsia="Times New Roman" w:hAnsi="Times New Roman" w:cs="Times New Roman"/>
                <w:b/>
                <w:szCs w:val="24"/>
              </w:rPr>
              <w:t>148</w:t>
            </w:r>
            <w:r>
              <w:rPr>
                <w:rFonts w:ascii="Times New Roman" w:eastAsia="Times New Roman" w:hAnsi="Times New Roman" w:cs="Times New Roman"/>
                <w:b/>
                <w:szCs w:val="24"/>
              </w:rPr>
              <w:t>,</w:t>
            </w:r>
            <w:r w:rsidRPr="006D7833">
              <w:rPr>
                <w:rFonts w:ascii="Times New Roman" w:eastAsia="Times New Roman" w:hAnsi="Times New Roman" w:cs="Times New Roman"/>
                <w:b/>
                <w:szCs w:val="24"/>
              </w:rPr>
              <w:t>536</w:t>
            </w:r>
          </w:p>
        </w:tc>
        <w:tc>
          <w:tcPr>
            <w:tcW w:w="3600" w:type="dxa"/>
            <w:vAlign w:val="center"/>
          </w:tcPr>
          <w:p w14:paraId="2FB3B2E8" w14:textId="77777777" w:rsidR="00550627" w:rsidRPr="0097508F" w:rsidRDefault="00550627" w:rsidP="00FB4E7C">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p>
          <w:p w14:paraId="1BE3443A" w14:textId="77777777" w:rsidR="005D3918" w:rsidRPr="00664A1B" w:rsidRDefault="005D3918" w:rsidP="00D90BA7">
            <w:pPr>
              <w:widowControl w:val="0"/>
              <w:tabs>
                <w:tab w:val="left" w:pos="90"/>
              </w:tabs>
              <w:autoSpaceDE w:val="0"/>
              <w:autoSpaceDN w:val="0"/>
              <w:adjustRightInd w:val="0"/>
              <w:spacing w:after="0" w:line="240" w:lineRule="auto"/>
              <w:jc w:val="center"/>
              <w:rPr>
                <w:rFonts w:ascii="Times New Roman" w:eastAsia="Times New Roman" w:hAnsi="Times New Roman" w:cs="Times New Roman"/>
                <w:b/>
                <w:szCs w:val="24"/>
              </w:rPr>
            </w:pPr>
            <w:r w:rsidRPr="0097508F">
              <w:rPr>
                <w:rFonts w:ascii="Times New Roman" w:eastAsia="Times New Roman" w:hAnsi="Times New Roman" w:cs="Times New Roman"/>
                <w:b/>
                <w:szCs w:val="24"/>
              </w:rPr>
              <w:t>$</w:t>
            </w:r>
            <w:r w:rsidR="006D7833" w:rsidRPr="006D7833">
              <w:rPr>
                <w:rFonts w:ascii="Times New Roman" w:eastAsia="Times New Roman" w:hAnsi="Times New Roman" w:cs="Times New Roman"/>
                <w:b/>
                <w:szCs w:val="24"/>
              </w:rPr>
              <w:t>3</w:t>
            </w:r>
            <w:r w:rsidR="006D7833">
              <w:rPr>
                <w:rFonts w:ascii="Times New Roman" w:eastAsia="Times New Roman" w:hAnsi="Times New Roman" w:cs="Times New Roman"/>
                <w:b/>
                <w:szCs w:val="24"/>
              </w:rPr>
              <w:t>,</w:t>
            </w:r>
            <w:r w:rsidR="006D7833" w:rsidRPr="006D7833">
              <w:rPr>
                <w:rFonts w:ascii="Times New Roman" w:eastAsia="Times New Roman" w:hAnsi="Times New Roman" w:cs="Times New Roman"/>
                <w:b/>
                <w:szCs w:val="24"/>
              </w:rPr>
              <w:t>124</w:t>
            </w:r>
            <w:r w:rsidR="006D7833">
              <w:rPr>
                <w:rFonts w:ascii="Times New Roman" w:eastAsia="Times New Roman" w:hAnsi="Times New Roman" w:cs="Times New Roman"/>
                <w:b/>
                <w:szCs w:val="24"/>
              </w:rPr>
              <w:t>,</w:t>
            </w:r>
            <w:r w:rsidR="006D7833" w:rsidRPr="006D7833">
              <w:rPr>
                <w:rFonts w:ascii="Times New Roman" w:eastAsia="Times New Roman" w:hAnsi="Times New Roman" w:cs="Times New Roman"/>
                <w:b/>
                <w:szCs w:val="24"/>
              </w:rPr>
              <w:t>293</w:t>
            </w:r>
          </w:p>
        </w:tc>
      </w:tr>
    </w:tbl>
    <w:p w14:paraId="0B5A8DE7"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432"/>
        <w:rPr>
          <w:rFonts w:ascii="Times New Roman" w:eastAsia="Times New Roman" w:hAnsi="Times New Roman" w:cs="Times New Roman"/>
          <w:b/>
          <w:sz w:val="24"/>
          <w:szCs w:val="24"/>
        </w:rPr>
      </w:pPr>
    </w:p>
    <w:p w14:paraId="2C0291BD"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13.</w:t>
      </w:r>
      <w:r w:rsidRPr="005D3918">
        <w:rPr>
          <w:rFonts w:ascii="Times New Roman" w:eastAsia="Times New Roman" w:hAnsi="Times New Roman" w:cs="Times New Roman"/>
          <w:b/>
          <w:sz w:val="24"/>
          <w:szCs w:val="24"/>
        </w:rPr>
        <w:tab/>
        <w:t>Capital Costs</w:t>
      </w:r>
    </w:p>
    <w:p w14:paraId="799DC9B0"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354F5076" w14:textId="77777777" w:rsidR="005D3918" w:rsidRPr="005D3918" w:rsidRDefault="005D3918" w:rsidP="005D3918">
      <w:pPr>
        <w:widowControl w:val="0"/>
        <w:tabs>
          <w:tab w:val="left" w:pos="9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The grant announcement indicates that entities or individuals eligible to be Navigators must have expertise in the needs of underserved and vulnerable populations; eligibility and enrollment rules and procedures; the range of QHP options and insurance affordability programs; and privacy and security standards. Therefore, we do not anticipate that programs will need additional capital or startup costs beyond what is covered in awardees grant application. </w:t>
      </w:r>
    </w:p>
    <w:p w14:paraId="3ECE8B85"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14CB4031"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432"/>
        <w:rPr>
          <w:rFonts w:ascii="Times New Roman" w:eastAsia="Times New Roman" w:hAnsi="Times New Roman" w:cs="Times New Roman"/>
          <w:b/>
          <w:sz w:val="24"/>
          <w:szCs w:val="24"/>
        </w:rPr>
      </w:pPr>
      <w:r w:rsidRPr="005D3918">
        <w:rPr>
          <w:rFonts w:ascii="Times New Roman" w:eastAsia="Times New Roman" w:hAnsi="Times New Roman" w:cs="Times New Roman"/>
          <w:b/>
          <w:sz w:val="24"/>
          <w:szCs w:val="24"/>
        </w:rPr>
        <w:t>14.</w:t>
      </w:r>
      <w:r w:rsidRPr="005D3918">
        <w:rPr>
          <w:rFonts w:ascii="Times New Roman" w:eastAsia="Times New Roman" w:hAnsi="Times New Roman" w:cs="Times New Roman"/>
          <w:b/>
          <w:sz w:val="24"/>
          <w:szCs w:val="24"/>
        </w:rPr>
        <w:tab/>
      </w:r>
      <w:r w:rsidRPr="005D3918">
        <w:rPr>
          <w:rFonts w:ascii="Times New Roman" w:eastAsia="Times New Roman" w:hAnsi="Times New Roman" w:cs="Times New Roman"/>
          <w:b/>
          <w:sz w:val="24"/>
          <w:szCs w:val="24"/>
          <w:u w:val="single"/>
        </w:rPr>
        <w:t>Cost to Federal Government</w:t>
      </w:r>
    </w:p>
    <w:p w14:paraId="546A473B"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0C3B7B74"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rPr>
      </w:pPr>
      <w:r w:rsidRPr="005D3918">
        <w:rPr>
          <w:rFonts w:ascii="Times New Roman" w:eastAsia="Times New Roman" w:hAnsi="Times New Roman" w:cs="Times New Roman"/>
          <w:b/>
        </w:rPr>
        <w:t>NAVIGATOR GRANT APPLICATIONS</w:t>
      </w:r>
    </w:p>
    <w:p w14:paraId="60FBBC86"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The review of the applications from </w:t>
      </w:r>
      <w:r w:rsidR="00C7203C" w:rsidRPr="005D3918">
        <w:rPr>
          <w:rFonts w:ascii="Times New Roman" w:eastAsia="Times New Roman" w:hAnsi="Times New Roman" w:cs="Times New Roman"/>
        </w:rPr>
        <w:t>FF</w:t>
      </w:r>
      <w:r w:rsidR="00C7203C">
        <w:rPr>
          <w:rFonts w:ascii="Times New Roman" w:eastAsia="Times New Roman" w:hAnsi="Times New Roman" w:cs="Times New Roman"/>
        </w:rPr>
        <w:t>M</w:t>
      </w:r>
      <w:r w:rsidR="00C7203C" w:rsidRPr="005D3918">
        <w:rPr>
          <w:rFonts w:ascii="Times New Roman" w:eastAsia="Times New Roman" w:hAnsi="Times New Roman" w:cs="Times New Roman"/>
        </w:rPr>
        <w:t xml:space="preserve"> </w:t>
      </w:r>
      <w:r w:rsidRPr="005D3918">
        <w:rPr>
          <w:rFonts w:ascii="Times New Roman" w:eastAsia="Times New Roman" w:hAnsi="Times New Roman" w:cs="Times New Roman"/>
        </w:rPr>
        <w:t xml:space="preserve">and </w:t>
      </w:r>
      <w:r w:rsidR="00C7203C" w:rsidRPr="005D3918">
        <w:rPr>
          <w:rFonts w:ascii="Times New Roman" w:eastAsia="Times New Roman" w:hAnsi="Times New Roman" w:cs="Times New Roman"/>
        </w:rPr>
        <w:t>SP</w:t>
      </w:r>
      <w:r w:rsidR="00C7203C">
        <w:rPr>
          <w:rFonts w:ascii="Times New Roman" w:eastAsia="Times New Roman" w:hAnsi="Times New Roman" w:cs="Times New Roman"/>
        </w:rPr>
        <w:t>M</w:t>
      </w:r>
      <w:r w:rsidR="00C7203C" w:rsidRPr="005D3918">
        <w:rPr>
          <w:rFonts w:ascii="Times New Roman" w:eastAsia="Times New Roman" w:hAnsi="Times New Roman" w:cs="Times New Roman"/>
        </w:rPr>
        <w:t xml:space="preserve"> </w:t>
      </w:r>
      <w:r w:rsidRPr="005D3918">
        <w:rPr>
          <w:rFonts w:ascii="Times New Roman" w:eastAsia="Times New Roman" w:hAnsi="Times New Roman" w:cs="Times New Roman"/>
        </w:rPr>
        <w:t xml:space="preserve">states for Navigator grants will be initially performed by an outside contractor with oversight by federal employees.  The contractor will convene a panel of outside experts to evaluate applications and assist in the selection process.  The recommendations of the panel of experts will be analyzed by the contractor.  The contractor will then submit its recommendations to CMS for review.  </w:t>
      </w:r>
    </w:p>
    <w:p w14:paraId="347C410A"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1DD7E6BD"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u w:val="single"/>
        </w:rPr>
      </w:pPr>
      <w:r w:rsidRPr="005D3918">
        <w:rPr>
          <w:rFonts w:ascii="Times New Roman" w:eastAsia="Times New Roman" w:hAnsi="Times New Roman" w:cs="Times New Roman"/>
          <w:u w:val="single"/>
        </w:rPr>
        <w:t>A.  Application Review by Federal Employees</w:t>
      </w:r>
    </w:p>
    <w:p w14:paraId="7EBBACC9"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00E089D8" w14:textId="77777777" w:rsidR="005D3918" w:rsidRPr="00664A1B"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CMS anticipates that the review of the recommendations of the contractor will include the review of the Navigator cooperative agreement applications of</w:t>
      </w:r>
      <w:r w:rsidRPr="00664A1B">
        <w:rPr>
          <w:rFonts w:ascii="Times New Roman" w:eastAsia="Times New Roman" w:hAnsi="Times New Roman" w:cs="Times New Roman"/>
        </w:rPr>
        <w:t xml:space="preserve"> the </w:t>
      </w:r>
      <w:r w:rsidR="009F2965" w:rsidRPr="0097508F">
        <w:rPr>
          <w:rFonts w:ascii="Times New Roman" w:eastAsia="Times New Roman" w:hAnsi="Times New Roman" w:cs="Times New Roman"/>
        </w:rPr>
        <w:t>99</w:t>
      </w:r>
      <w:r w:rsidR="009F296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applications recommended for funding by the contractor, and may include the review of as many as </w:t>
      </w:r>
      <w:r w:rsidR="00D90BA7">
        <w:rPr>
          <w:rFonts w:ascii="Times New Roman" w:eastAsia="Times New Roman" w:hAnsi="Times New Roman" w:cs="Times New Roman"/>
        </w:rPr>
        <w:t>500</w:t>
      </w:r>
      <w:r w:rsidR="009F2965" w:rsidRPr="00664A1B">
        <w:rPr>
          <w:rFonts w:ascii="Times New Roman" w:eastAsia="Times New Roman" w:hAnsi="Times New Roman" w:cs="Times New Roman"/>
        </w:rPr>
        <w:t xml:space="preserve"> </w:t>
      </w:r>
      <w:r w:rsidRPr="00664A1B">
        <w:rPr>
          <w:rFonts w:ascii="Times New Roman" w:eastAsia="Times New Roman" w:hAnsi="Times New Roman" w:cs="Times New Roman"/>
        </w:rPr>
        <w:t>applications before a final selection is made. CMS estimates that each application will require one hour for an initial review by mid-level staff:</w:t>
      </w:r>
    </w:p>
    <w:p w14:paraId="4114C975" w14:textId="77777777" w:rsidR="005D3918" w:rsidRPr="00664A1B"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55816ADD" w14:textId="77777777" w:rsidR="00423BBD"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Hours</w:t>
      </w:r>
      <w:r w:rsidRPr="00664A1B">
        <w:rPr>
          <w:rFonts w:ascii="Times New Roman" w:eastAsia="Times New Roman" w:hAnsi="Times New Roman" w:cs="Times New Roman"/>
        </w:rPr>
        <w:t xml:space="preserve">:  </w:t>
      </w:r>
      <w:r w:rsidR="00D90BA7">
        <w:rPr>
          <w:rFonts w:ascii="Times New Roman" w:eastAsia="Times New Roman" w:hAnsi="Times New Roman" w:cs="Times New Roman"/>
        </w:rPr>
        <w:t>500</w:t>
      </w:r>
      <w:r w:rsidR="009F296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applications x 1 hour (initial review) = </w:t>
      </w:r>
      <w:r w:rsidR="00D90BA7">
        <w:rPr>
          <w:rFonts w:ascii="Times New Roman" w:eastAsia="Times New Roman" w:hAnsi="Times New Roman" w:cs="Times New Roman"/>
        </w:rPr>
        <w:t>500</w:t>
      </w:r>
      <w:r w:rsidR="009F2965" w:rsidRPr="0097508F">
        <w:rPr>
          <w:rFonts w:ascii="Times New Roman" w:eastAsia="Times New Roman" w:hAnsi="Times New Roman" w:cs="Times New Roman"/>
        </w:rPr>
        <w:t xml:space="preserve"> </w:t>
      </w:r>
    </w:p>
    <w:p w14:paraId="60ED9206" w14:textId="77777777" w:rsidR="005D3918" w:rsidRPr="0097508F"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Costs</w:t>
      </w:r>
      <w:r w:rsidRPr="00664A1B">
        <w:rPr>
          <w:rFonts w:ascii="Times New Roman" w:eastAsia="Times New Roman" w:hAnsi="Times New Roman" w:cs="Times New Roman"/>
        </w:rPr>
        <w:t xml:space="preserve">:  </w:t>
      </w:r>
      <w:r w:rsidR="00D90BA7">
        <w:rPr>
          <w:rFonts w:ascii="Times New Roman" w:eastAsia="Times New Roman" w:hAnsi="Times New Roman" w:cs="Times New Roman"/>
        </w:rPr>
        <w:tab/>
        <w:t>500</w:t>
      </w:r>
      <w:r w:rsidR="009F2965"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hours x $29 mid-level wage = </w:t>
      </w:r>
      <w:r w:rsidRPr="0097508F">
        <w:rPr>
          <w:rFonts w:ascii="Times New Roman" w:eastAsia="Times New Roman" w:hAnsi="Times New Roman" w:cs="Times New Roman"/>
        </w:rPr>
        <w:t>$</w:t>
      </w:r>
      <w:r w:rsidR="00D90BA7">
        <w:rPr>
          <w:rFonts w:ascii="Times New Roman" w:eastAsia="Times New Roman" w:hAnsi="Times New Roman" w:cs="Times New Roman"/>
        </w:rPr>
        <w:t>1</w:t>
      </w:r>
      <w:r w:rsidR="009F2965" w:rsidRPr="0097508F">
        <w:rPr>
          <w:rFonts w:ascii="Times New Roman" w:eastAsia="Times New Roman" w:hAnsi="Times New Roman" w:cs="Times New Roman"/>
        </w:rPr>
        <w:t>4,5</w:t>
      </w:r>
      <w:r w:rsidR="00D90BA7">
        <w:rPr>
          <w:rFonts w:ascii="Times New Roman" w:eastAsia="Times New Roman" w:hAnsi="Times New Roman" w:cs="Times New Roman"/>
        </w:rPr>
        <w:t>0</w:t>
      </w:r>
      <w:r w:rsidR="009F2965" w:rsidRPr="0097508F">
        <w:rPr>
          <w:rFonts w:ascii="Times New Roman" w:eastAsia="Times New Roman" w:hAnsi="Times New Roman" w:cs="Times New Roman"/>
        </w:rPr>
        <w:t>0</w:t>
      </w:r>
    </w:p>
    <w:p w14:paraId="1507E60B" w14:textId="77777777" w:rsidR="00423BBD" w:rsidRPr="0097508F" w:rsidRDefault="00423BBD" w:rsidP="005D3918">
      <w:pPr>
        <w:widowControl w:val="0"/>
        <w:autoSpaceDE w:val="0"/>
        <w:autoSpaceDN w:val="0"/>
        <w:adjustRightInd w:val="0"/>
        <w:spacing w:after="0" w:line="240" w:lineRule="auto"/>
        <w:ind w:left="1440"/>
        <w:rPr>
          <w:rFonts w:ascii="Times New Roman" w:eastAsia="Times New Roman" w:hAnsi="Times New Roman" w:cs="Times New Roman"/>
        </w:rPr>
      </w:pPr>
    </w:p>
    <w:p w14:paraId="6B11031E" w14:textId="77777777" w:rsidR="00423BBD" w:rsidRPr="0097508F" w:rsidRDefault="00423BBD" w:rsidP="005D3918">
      <w:pPr>
        <w:widowControl w:val="0"/>
        <w:autoSpaceDE w:val="0"/>
        <w:autoSpaceDN w:val="0"/>
        <w:adjustRightInd w:val="0"/>
        <w:spacing w:after="0" w:line="240" w:lineRule="auto"/>
        <w:ind w:left="1440"/>
        <w:rPr>
          <w:rFonts w:ascii="Times New Roman" w:eastAsia="Times New Roman" w:hAnsi="Times New Roman" w:cs="Times New Roman"/>
          <w:b/>
        </w:rPr>
      </w:pPr>
      <w:r>
        <w:rPr>
          <w:rFonts w:ascii="Times New Roman" w:eastAsia="Times New Roman" w:hAnsi="Times New Roman" w:cs="Times New Roman"/>
          <w:b/>
        </w:rPr>
        <w:t>Total for Federal Employee Application Review = $</w:t>
      </w:r>
      <w:r w:rsidR="00D90BA7">
        <w:rPr>
          <w:rFonts w:ascii="Times New Roman" w:eastAsia="Times New Roman" w:hAnsi="Times New Roman" w:cs="Times New Roman"/>
          <w:b/>
        </w:rPr>
        <w:t>1</w:t>
      </w:r>
      <w:r>
        <w:rPr>
          <w:rFonts w:ascii="Times New Roman" w:eastAsia="Times New Roman" w:hAnsi="Times New Roman" w:cs="Times New Roman"/>
          <w:b/>
        </w:rPr>
        <w:t>4,5</w:t>
      </w:r>
      <w:r w:rsidR="00D90BA7">
        <w:rPr>
          <w:rFonts w:ascii="Times New Roman" w:eastAsia="Times New Roman" w:hAnsi="Times New Roman" w:cs="Times New Roman"/>
          <w:b/>
        </w:rPr>
        <w:t>0</w:t>
      </w:r>
      <w:r>
        <w:rPr>
          <w:rFonts w:ascii="Times New Roman" w:eastAsia="Times New Roman" w:hAnsi="Times New Roman" w:cs="Times New Roman"/>
          <w:b/>
        </w:rPr>
        <w:t>0</w:t>
      </w:r>
    </w:p>
    <w:p w14:paraId="06B18EE9"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t xml:space="preserve">                </w:t>
      </w:r>
      <w:r w:rsidRPr="005D3918">
        <w:rPr>
          <w:rFonts w:ascii="Times New Roman" w:eastAsia="Times New Roman" w:hAnsi="Times New Roman" w:cs="Times New Roman"/>
        </w:rPr>
        <w:tab/>
      </w:r>
      <w:r w:rsidRPr="005D3918">
        <w:rPr>
          <w:rFonts w:ascii="Times New Roman" w:eastAsia="Times New Roman" w:hAnsi="Times New Roman" w:cs="Times New Roman"/>
        </w:rPr>
        <w:tab/>
      </w:r>
    </w:p>
    <w:p w14:paraId="64C4419B"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u w:val="single"/>
        </w:rPr>
      </w:pPr>
      <w:r w:rsidRPr="005D3918">
        <w:rPr>
          <w:rFonts w:ascii="Times New Roman" w:eastAsia="Times New Roman" w:hAnsi="Times New Roman" w:cs="Times New Roman"/>
          <w:u w:val="single"/>
        </w:rPr>
        <w:t xml:space="preserve">B.  Outside Panel Review </w:t>
      </w:r>
    </w:p>
    <w:p w14:paraId="5815C3A7"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55FFD088"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i/>
        </w:rPr>
      </w:pPr>
      <w:r w:rsidRPr="005D3918">
        <w:rPr>
          <w:rFonts w:ascii="Times New Roman" w:eastAsia="Times New Roman" w:hAnsi="Times New Roman" w:cs="Times New Roman"/>
          <w:i/>
        </w:rPr>
        <w:t>1.  Identification of potential reviewers</w:t>
      </w:r>
    </w:p>
    <w:p w14:paraId="51EFDCB4"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Two mid-level staff will help to identify a panel of experts with the contractor.  Mid-level staff will take about 4 hours to identify potential reviewers.  CMS staff is limited to providing non-binding recommendations; the contractor will have ultimate authority in selecting panel members. </w:t>
      </w:r>
    </w:p>
    <w:p w14:paraId="79F2C36C"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714004DC" w14:textId="77777777" w:rsidR="005D3918" w:rsidRPr="0097508F" w:rsidRDefault="005D3918" w:rsidP="005D3918">
      <w:pPr>
        <w:widowControl w:val="0"/>
        <w:autoSpaceDE w:val="0"/>
        <w:autoSpaceDN w:val="0"/>
        <w:adjustRightInd w:val="0"/>
        <w:spacing w:after="0" w:line="240" w:lineRule="auto"/>
        <w:ind w:left="720" w:firstLine="720"/>
        <w:rPr>
          <w:rFonts w:ascii="Times New Roman" w:eastAsia="Times New Roman" w:hAnsi="Times New Roman" w:cs="Times New Roman"/>
        </w:rPr>
      </w:pPr>
      <w:r w:rsidRPr="0097508F">
        <w:rPr>
          <w:rFonts w:ascii="Times New Roman" w:eastAsia="Times New Roman" w:hAnsi="Times New Roman" w:cs="Times New Roman"/>
        </w:rPr>
        <w:t xml:space="preserve">Hours:  </w:t>
      </w:r>
      <w:r w:rsidRPr="00BA7083">
        <w:rPr>
          <w:rFonts w:ascii="Times New Roman" w:eastAsia="Times New Roman" w:hAnsi="Times New Roman" w:cs="Times New Roman"/>
        </w:rPr>
        <w:t>2 mid-level staff identifying potential reviewers (</w:t>
      </w:r>
      <w:r w:rsidR="00BA7083">
        <w:rPr>
          <w:rFonts w:ascii="Times New Roman" w:eastAsia="Times New Roman" w:hAnsi="Times New Roman" w:cs="Times New Roman"/>
        </w:rPr>
        <w:t>3</w:t>
      </w:r>
      <w:r w:rsidR="00BA7083" w:rsidRPr="00BA7083">
        <w:rPr>
          <w:rFonts w:ascii="Times New Roman" w:eastAsia="Times New Roman" w:hAnsi="Times New Roman" w:cs="Times New Roman"/>
        </w:rPr>
        <w:t xml:space="preserve"> </w:t>
      </w:r>
      <w:r w:rsidRPr="00BA7083">
        <w:rPr>
          <w:rFonts w:ascii="Times New Roman" w:eastAsia="Times New Roman" w:hAnsi="Times New Roman" w:cs="Times New Roman"/>
        </w:rPr>
        <w:t xml:space="preserve">hours each) = </w:t>
      </w:r>
      <w:r w:rsidR="00BA7083">
        <w:rPr>
          <w:rFonts w:ascii="Times New Roman" w:eastAsia="Times New Roman" w:hAnsi="Times New Roman" w:cs="Times New Roman"/>
        </w:rPr>
        <w:t>6</w:t>
      </w:r>
      <w:r w:rsidRPr="0097508F">
        <w:rPr>
          <w:rFonts w:ascii="Times New Roman" w:eastAsia="Times New Roman" w:hAnsi="Times New Roman" w:cs="Times New Roman"/>
        </w:rPr>
        <w:t xml:space="preserve"> </w:t>
      </w:r>
    </w:p>
    <w:p w14:paraId="40076B3A" w14:textId="77777777" w:rsidR="005D3918" w:rsidRP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Costs</w:t>
      </w:r>
      <w:r w:rsidRPr="00BA7083">
        <w:rPr>
          <w:rFonts w:ascii="Times New Roman" w:eastAsia="Times New Roman" w:hAnsi="Times New Roman" w:cs="Times New Roman"/>
        </w:rPr>
        <w:t xml:space="preserve">:  </w:t>
      </w:r>
      <w:r w:rsidR="00D90BA7">
        <w:rPr>
          <w:rFonts w:ascii="Times New Roman" w:eastAsia="Times New Roman" w:hAnsi="Times New Roman" w:cs="Times New Roman"/>
        </w:rPr>
        <w:tab/>
      </w:r>
      <w:r w:rsidR="00BA7083">
        <w:rPr>
          <w:rFonts w:ascii="Times New Roman" w:eastAsia="Times New Roman" w:hAnsi="Times New Roman" w:cs="Times New Roman"/>
        </w:rPr>
        <w:t>6</w:t>
      </w:r>
      <w:r w:rsidRPr="005D3918">
        <w:rPr>
          <w:rFonts w:ascii="Times New Roman" w:eastAsia="Times New Roman" w:hAnsi="Times New Roman" w:cs="Times New Roman"/>
        </w:rPr>
        <w:t xml:space="preserve"> hours x $29 mid-level wage = $</w:t>
      </w:r>
      <w:r w:rsidR="00BA7083">
        <w:rPr>
          <w:rFonts w:ascii="Times New Roman" w:eastAsia="Times New Roman" w:hAnsi="Times New Roman" w:cs="Times New Roman"/>
        </w:rPr>
        <w:t>174</w:t>
      </w:r>
    </w:p>
    <w:p w14:paraId="77A95AEC" w14:textId="77777777" w:rsidR="005D3918" w:rsidRP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5D3918">
        <w:rPr>
          <w:rFonts w:ascii="Times New Roman" w:eastAsia="Times New Roman" w:hAnsi="Times New Roman" w:cs="Times New Roman"/>
          <w:b/>
        </w:rPr>
        <w:tab/>
      </w:r>
    </w:p>
    <w:p w14:paraId="3711FB2F" w14:textId="77777777" w:rsidR="005D3918" w:rsidRP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b/>
        </w:rPr>
      </w:pPr>
      <w:r w:rsidRPr="005D3918">
        <w:rPr>
          <w:rFonts w:ascii="Times New Roman" w:eastAsia="Times New Roman" w:hAnsi="Times New Roman" w:cs="Times New Roman"/>
          <w:b/>
        </w:rPr>
        <w:t>Total for Identification of Potential Reviewers = $</w:t>
      </w:r>
      <w:r w:rsidR="00BA7083">
        <w:rPr>
          <w:rFonts w:ascii="Times New Roman" w:eastAsia="Times New Roman" w:hAnsi="Times New Roman" w:cs="Times New Roman"/>
          <w:b/>
        </w:rPr>
        <w:t>174</w:t>
      </w:r>
    </w:p>
    <w:p w14:paraId="47DDFFD5"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2AAC6C57" w14:textId="77777777" w:rsidR="005D3918" w:rsidRPr="005D3918" w:rsidRDefault="006C7670" w:rsidP="005D3918">
      <w:pPr>
        <w:widowControl w:val="0"/>
        <w:autoSpaceDE w:val="0"/>
        <w:autoSpaceDN w:val="0"/>
        <w:adjustRightInd w:val="0"/>
        <w:spacing w:after="0" w:line="240" w:lineRule="auto"/>
        <w:rPr>
          <w:rFonts w:ascii="Times New Roman" w:eastAsia="Times New Roman" w:hAnsi="Times New Roman" w:cs="Times New Roman"/>
          <w:i/>
        </w:rPr>
      </w:pPr>
      <w:r>
        <w:rPr>
          <w:rFonts w:ascii="Times New Roman" w:eastAsia="Times New Roman" w:hAnsi="Times New Roman" w:cs="Times New Roman"/>
          <w:i/>
        </w:rPr>
        <w:t>2</w:t>
      </w:r>
      <w:r w:rsidR="005D3918" w:rsidRPr="005D3918">
        <w:rPr>
          <w:rFonts w:ascii="Times New Roman" w:eastAsia="Times New Roman" w:hAnsi="Times New Roman" w:cs="Times New Roman"/>
          <w:i/>
        </w:rPr>
        <w:t>.  Participation in the panel review</w:t>
      </w:r>
    </w:p>
    <w:p w14:paraId="33C516E7"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Outside subject matter experts will participate as panel experts to review applications.  In addition, two CMS senior level staff will participate in the panel review to answer questions from the panel of experts.  CMS staff will not manage or control the agenda.  CMS assumes the review process will take 10 eight-hour days.  </w:t>
      </w:r>
    </w:p>
    <w:p w14:paraId="2B0C78D5" w14:textId="77777777" w:rsidR="005D3918" w:rsidRP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b/>
        </w:rPr>
      </w:pPr>
    </w:p>
    <w:p w14:paraId="18843FD9" w14:textId="77777777" w:rsidR="005D3918" w:rsidRPr="0097508F"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Hours</w:t>
      </w:r>
      <w:r w:rsidRPr="00664A1B">
        <w:rPr>
          <w:rFonts w:ascii="Times New Roman" w:eastAsia="Times New Roman" w:hAnsi="Times New Roman" w:cs="Times New Roman"/>
        </w:rPr>
        <w:t xml:space="preserve">:  2 (senior level staff) x 8 hour work days x (10) days = </w:t>
      </w:r>
      <w:r w:rsidRPr="0097508F">
        <w:rPr>
          <w:rFonts w:ascii="Times New Roman" w:eastAsia="Times New Roman" w:hAnsi="Times New Roman" w:cs="Times New Roman"/>
        </w:rPr>
        <w:t xml:space="preserve">160 </w:t>
      </w:r>
    </w:p>
    <w:p w14:paraId="249231B7" w14:textId="77777777" w:rsidR="005D3918" w:rsidRPr="0097508F"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Costs</w:t>
      </w:r>
      <w:r w:rsidRPr="00664A1B">
        <w:rPr>
          <w:rFonts w:ascii="Times New Roman" w:eastAsia="Times New Roman" w:hAnsi="Times New Roman" w:cs="Times New Roman"/>
        </w:rPr>
        <w:t xml:space="preserve">: </w:t>
      </w:r>
      <w:r w:rsidRPr="005D3918">
        <w:rPr>
          <w:rFonts w:ascii="Times New Roman" w:eastAsia="Times New Roman" w:hAnsi="Times New Roman" w:cs="Times New Roman"/>
        </w:rPr>
        <w:t xml:space="preserve"> 160 hours x $48 senior level wage = </w:t>
      </w:r>
      <w:r w:rsidRPr="0097508F">
        <w:rPr>
          <w:rFonts w:ascii="Times New Roman" w:eastAsia="Times New Roman" w:hAnsi="Times New Roman" w:cs="Times New Roman"/>
        </w:rPr>
        <w:t>$7</w:t>
      </w:r>
      <w:r w:rsidR="00423BBD">
        <w:rPr>
          <w:rFonts w:ascii="Times New Roman" w:eastAsia="Times New Roman" w:hAnsi="Times New Roman" w:cs="Times New Roman"/>
        </w:rPr>
        <w:t>,</w:t>
      </w:r>
      <w:r w:rsidRPr="0097508F">
        <w:rPr>
          <w:rFonts w:ascii="Times New Roman" w:eastAsia="Times New Roman" w:hAnsi="Times New Roman" w:cs="Times New Roman"/>
        </w:rPr>
        <w:t>680</w:t>
      </w:r>
    </w:p>
    <w:p w14:paraId="1789F0B5" w14:textId="77777777" w:rsidR="005D3918" w:rsidRP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5D3918">
        <w:rPr>
          <w:rFonts w:ascii="Times New Roman" w:eastAsia="Times New Roman" w:hAnsi="Times New Roman" w:cs="Times New Roman"/>
        </w:rPr>
        <w:t xml:space="preserve"> </w:t>
      </w:r>
    </w:p>
    <w:p w14:paraId="21E3FE36"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b/>
        </w:rPr>
      </w:pPr>
      <w:r w:rsidRPr="005D3918">
        <w:rPr>
          <w:rFonts w:ascii="Times New Roman" w:eastAsia="Times New Roman" w:hAnsi="Times New Roman" w:cs="Times New Roman"/>
          <w:b/>
        </w:rPr>
        <w:t xml:space="preserve">Total Hours for Outside Panel Review = </w:t>
      </w:r>
      <w:r w:rsidR="00BA7083" w:rsidRPr="005D3918">
        <w:rPr>
          <w:rFonts w:ascii="Times New Roman" w:eastAsia="Times New Roman" w:hAnsi="Times New Roman" w:cs="Times New Roman"/>
          <w:b/>
        </w:rPr>
        <w:t>16</w:t>
      </w:r>
      <w:r w:rsidR="00BA7083">
        <w:rPr>
          <w:rFonts w:ascii="Times New Roman" w:eastAsia="Times New Roman" w:hAnsi="Times New Roman" w:cs="Times New Roman"/>
          <w:b/>
        </w:rPr>
        <w:t>6</w:t>
      </w:r>
      <w:r w:rsidR="00BA7083" w:rsidRPr="005D3918">
        <w:rPr>
          <w:rFonts w:ascii="Times New Roman" w:eastAsia="Times New Roman" w:hAnsi="Times New Roman" w:cs="Times New Roman"/>
          <w:b/>
        </w:rPr>
        <w:t xml:space="preserve"> </w:t>
      </w:r>
    </w:p>
    <w:p w14:paraId="429C28C5"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b/>
        </w:rPr>
      </w:pPr>
      <w:r w:rsidRPr="005D3918">
        <w:rPr>
          <w:rFonts w:ascii="Times New Roman" w:eastAsia="Times New Roman" w:hAnsi="Times New Roman" w:cs="Times New Roman"/>
          <w:b/>
        </w:rPr>
        <w:t>Total Cost for Outside Panel Review = $7</w:t>
      </w:r>
      <w:r w:rsidR="00BA7083">
        <w:rPr>
          <w:rFonts w:ascii="Times New Roman" w:eastAsia="Times New Roman" w:hAnsi="Times New Roman" w:cs="Times New Roman"/>
          <w:b/>
        </w:rPr>
        <w:t>,854</w:t>
      </w:r>
    </w:p>
    <w:p w14:paraId="7BD4EE85"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u w:val="single"/>
        </w:rPr>
      </w:pPr>
    </w:p>
    <w:p w14:paraId="32CF662B"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u w:val="single"/>
        </w:rPr>
      </w:pPr>
      <w:r w:rsidRPr="005D3918">
        <w:rPr>
          <w:rFonts w:ascii="Times New Roman" w:eastAsia="Times New Roman" w:hAnsi="Times New Roman" w:cs="Times New Roman"/>
          <w:u w:val="single"/>
        </w:rPr>
        <w:t>C.  Follow-up</w:t>
      </w:r>
    </w:p>
    <w:p w14:paraId="598F5137" w14:textId="77777777" w:rsidR="005D3918" w:rsidRPr="00C051A3"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Some applications wil</w:t>
      </w:r>
      <w:r w:rsidRPr="00C051A3">
        <w:rPr>
          <w:rFonts w:ascii="Times New Roman" w:eastAsia="Times New Roman" w:hAnsi="Times New Roman" w:cs="Times New Roman"/>
        </w:rPr>
        <w:t>l require follow-up telephone calls and other attempts to clarify information or seek additional information.  CMS estimates that 75 applications will require follow-up review.  Three mid-level CMS staff will require one hour each for follow-up.</w:t>
      </w:r>
    </w:p>
    <w:p w14:paraId="6A2BA3C3"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2736688D" w14:textId="77777777" w:rsidR="005D3918"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Hours</w:t>
      </w:r>
      <w:r w:rsidRPr="00664A1B">
        <w:rPr>
          <w:rFonts w:ascii="Times New Roman" w:eastAsia="Times New Roman" w:hAnsi="Times New Roman" w:cs="Times New Roman"/>
        </w:rPr>
        <w:t xml:space="preserve">:  </w:t>
      </w:r>
      <w:r w:rsidR="00D90BA7">
        <w:rPr>
          <w:rFonts w:ascii="Times New Roman" w:eastAsia="Times New Roman" w:hAnsi="Times New Roman" w:cs="Times New Roman"/>
        </w:rPr>
        <w:t>75</w:t>
      </w:r>
      <w:r w:rsidR="00423BBD"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follow-up telephone calls x 3 mid-level CMS   x 1 hour = </w:t>
      </w:r>
      <w:r w:rsidR="00D90BA7">
        <w:rPr>
          <w:rFonts w:ascii="Times New Roman" w:eastAsia="Times New Roman" w:hAnsi="Times New Roman" w:cs="Times New Roman"/>
        </w:rPr>
        <w:t>225</w:t>
      </w:r>
      <w:r w:rsidR="00423BBD" w:rsidRPr="0097508F">
        <w:rPr>
          <w:rFonts w:ascii="Times New Roman" w:eastAsia="Times New Roman" w:hAnsi="Times New Roman" w:cs="Times New Roman"/>
        </w:rPr>
        <w:t xml:space="preserve"> </w:t>
      </w:r>
    </w:p>
    <w:p w14:paraId="6D55B499" w14:textId="77777777" w:rsidR="005D3918"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Costs</w:t>
      </w:r>
      <w:r w:rsidRPr="00664A1B">
        <w:rPr>
          <w:rFonts w:ascii="Times New Roman" w:eastAsia="Times New Roman" w:hAnsi="Times New Roman" w:cs="Times New Roman"/>
        </w:rPr>
        <w:t xml:space="preserve">:  </w:t>
      </w:r>
      <w:r w:rsidR="00D90BA7">
        <w:rPr>
          <w:rFonts w:ascii="Times New Roman" w:eastAsia="Times New Roman" w:hAnsi="Times New Roman" w:cs="Times New Roman"/>
        </w:rPr>
        <w:tab/>
        <w:t>225</w:t>
      </w:r>
      <w:r w:rsidR="00423BBD"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hours x $29 mid-level wage = </w:t>
      </w:r>
      <w:r w:rsidRPr="0097508F">
        <w:rPr>
          <w:rFonts w:ascii="Times New Roman" w:eastAsia="Times New Roman" w:hAnsi="Times New Roman" w:cs="Times New Roman"/>
        </w:rPr>
        <w:t>$</w:t>
      </w:r>
      <w:r w:rsidR="00D90BA7">
        <w:rPr>
          <w:rFonts w:ascii="Times New Roman" w:eastAsia="Times New Roman" w:hAnsi="Times New Roman" w:cs="Times New Roman"/>
        </w:rPr>
        <w:t>6</w:t>
      </w:r>
      <w:r w:rsidR="00423BBD">
        <w:rPr>
          <w:rFonts w:ascii="Times New Roman" w:eastAsia="Times New Roman" w:hAnsi="Times New Roman" w:cs="Times New Roman"/>
        </w:rPr>
        <w:t>,</w:t>
      </w:r>
      <w:r w:rsidR="00D90BA7">
        <w:rPr>
          <w:rFonts w:ascii="Times New Roman" w:eastAsia="Times New Roman" w:hAnsi="Times New Roman" w:cs="Times New Roman"/>
        </w:rPr>
        <w:t>525</w:t>
      </w:r>
    </w:p>
    <w:p w14:paraId="0BFE4773" w14:textId="77777777" w:rsidR="005D3918" w:rsidRPr="005D3918"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b/>
        </w:rPr>
      </w:pPr>
    </w:p>
    <w:p w14:paraId="3507AF9D" w14:textId="77777777" w:rsidR="005D3918" w:rsidRPr="005D3918" w:rsidRDefault="005D3918" w:rsidP="005D3918">
      <w:pPr>
        <w:widowControl w:val="0"/>
        <w:tabs>
          <w:tab w:val="left" w:pos="360"/>
        </w:tabs>
        <w:autoSpaceDE w:val="0"/>
        <w:autoSpaceDN w:val="0"/>
        <w:adjustRightInd w:val="0"/>
        <w:spacing w:after="0" w:line="240" w:lineRule="auto"/>
        <w:rPr>
          <w:rFonts w:ascii="Times New Roman" w:eastAsia="Times New Roman" w:hAnsi="Times New Roman" w:cs="Times New Roman"/>
          <w:u w:val="single"/>
        </w:rPr>
      </w:pPr>
      <w:r w:rsidRPr="005D3918">
        <w:rPr>
          <w:rFonts w:ascii="Times New Roman" w:eastAsia="Times New Roman" w:hAnsi="Times New Roman" w:cs="Times New Roman"/>
          <w:u w:val="single"/>
        </w:rPr>
        <w:t>D.  Award Announcement and Awardee Notification</w:t>
      </w:r>
    </w:p>
    <w:p w14:paraId="02E8F3A7" w14:textId="77777777" w:rsidR="005D3918" w:rsidRPr="005D3918" w:rsidRDefault="005D3918" w:rsidP="005D3918">
      <w:pPr>
        <w:widowControl w:val="0"/>
        <w:tabs>
          <w:tab w:val="left" w:pos="360"/>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Mid-level CMS staff will be devoted to developing rollout materials (factsheets, FAQs, website language, press release, etc.) and follow-up notifications to awardees.  CMS assumes that developing rollout materials will tak</w:t>
      </w:r>
      <w:r w:rsidRPr="00664A1B">
        <w:rPr>
          <w:rFonts w:ascii="Times New Roman" w:eastAsia="Times New Roman" w:hAnsi="Times New Roman" w:cs="Times New Roman"/>
        </w:rPr>
        <w:t xml:space="preserve">e </w:t>
      </w:r>
      <w:r w:rsidR="00CD25D5" w:rsidRPr="0097508F">
        <w:rPr>
          <w:rFonts w:ascii="Times New Roman" w:eastAsia="Times New Roman" w:hAnsi="Times New Roman" w:cs="Times New Roman"/>
        </w:rPr>
        <w:t>10</w:t>
      </w:r>
      <w:r w:rsidRPr="00664A1B">
        <w:rPr>
          <w:rFonts w:ascii="Times New Roman" w:eastAsia="Times New Roman" w:hAnsi="Times New Roman" w:cs="Times New Roman"/>
        </w:rPr>
        <w:t xml:space="preserve"> </w:t>
      </w:r>
      <w:r w:rsidRPr="005D3918">
        <w:rPr>
          <w:rFonts w:ascii="Times New Roman" w:eastAsia="Times New Roman" w:hAnsi="Times New Roman" w:cs="Times New Roman"/>
        </w:rPr>
        <w:t xml:space="preserve">hours.  A CMS senior level staff person will take two hours to review these materials. Further, it is anticipated that CMS mid-level staff will provide notification of the award to awardees.  </w:t>
      </w:r>
    </w:p>
    <w:p w14:paraId="3DD80A6F" w14:textId="77777777" w:rsidR="005D3918" w:rsidRPr="005D3918" w:rsidRDefault="005D3918" w:rsidP="005D3918">
      <w:pPr>
        <w:widowControl w:val="0"/>
        <w:tabs>
          <w:tab w:val="left" w:pos="360"/>
        </w:tabs>
        <w:autoSpaceDE w:val="0"/>
        <w:autoSpaceDN w:val="0"/>
        <w:adjustRightInd w:val="0"/>
        <w:spacing w:after="0" w:line="240" w:lineRule="auto"/>
        <w:rPr>
          <w:rFonts w:ascii="Times New Roman" w:eastAsia="Times New Roman" w:hAnsi="Times New Roman" w:cs="Times New Roman"/>
        </w:rPr>
      </w:pPr>
    </w:p>
    <w:p w14:paraId="24152A15" w14:textId="77777777" w:rsidR="005D3918" w:rsidRPr="005D3918" w:rsidRDefault="005D3918" w:rsidP="005D3918">
      <w:pPr>
        <w:widowControl w:val="0"/>
        <w:tabs>
          <w:tab w:val="left" w:pos="360"/>
        </w:tabs>
        <w:autoSpaceDE w:val="0"/>
        <w:autoSpaceDN w:val="0"/>
        <w:adjustRightInd w:val="0"/>
        <w:spacing w:after="0" w:line="240" w:lineRule="auto"/>
        <w:rPr>
          <w:rFonts w:ascii="Times New Roman" w:eastAsia="Times New Roman" w:hAnsi="Times New Roman" w:cs="Times New Roman"/>
          <w:i/>
        </w:rPr>
      </w:pP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rPr>
        <w:tab/>
      </w:r>
      <w:r w:rsidRPr="005D3918">
        <w:rPr>
          <w:rFonts w:ascii="Times New Roman" w:eastAsia="Times New Roman" w:hAnsi="Times New Roman" w:cs="Times New Roman"/>
          <w:i/>
        </w:rPr>
        <w:t>Development of rollout materials:</w:t>
      </w:r>
    </w:p>
    <w:p w14:paraId="5AFC255E" w14:textId="77777777" w:rsidR="005D3918" w:rsidRPr="005D3918" w:rsidRDefault="005D3918" w:rsidP="005D3918">
      <w:pPr>
        <w:widowControl w:val="0"/>
        <w:tabs>
          <w:tab w:val="left" w:pos="360"/>
        </w:tabs>
        <w:autoSpaceDE w:val="0"/>
        <w:autoSpaceDN w:val="0"/>
        <w:adjustRightInd w:val="0"/>
        <w:spacing w:after="0" w:line="240" w:lineRule="auto"/>
        <w:rPr>
          <w:rFonts w:ascii="Times New Roman" w:eastAsia="Times New Roman" w:hAnsi="Times New Roman" w:cs="Times New Roman"/>
          <w:i/>
        </w:rPr>
      </w:pPr>
    </w:p>
    <w:p w14:paraId="16327AC4" w14:textId="77777777" w:rsidR="005D3918"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Hours</w:t>
      </w:r>
      <w:r w:rsidRPr="00664A1B">
        <w:rPr>
          <w:rFonts w:ascii="Times New Roman" w:eastAsia="Times New Roman" w:hAnsi="Times New Roman" w:cs="Times New Roman"/>
        </w:rPr>
        <w:t xml:space="preserve">:  </w:t>
      </w:r>
      <w:r w:rsidR="00CD25D5" w:rsidRPr="0097508F">
        <w:rPr>
          <w:rFonts w:ascii="Times New Roman" w:eastAsia="Times New Roman" w:hAnsi="Times New Roman" w:cs="Times New Roman"/>
        </w:rPr>
        <w:t>10</w:t>
      </w:r>
      <w:r w:rsidRPr="00664A1B">
        <w:rPr>
          <w:rFonts w:ascii="Times New Roman" w:eastAsia="Times New Roman" w:hAnsi="Times New Roman" w:cs="Times New Roman"/>
        </w:rPr>
        <w:t xml:space="preserve"> hours x 1 mid-level staff   + </w:t>
      </w:r>
      <w:r w:rsidR="00CD25D5" w:rsidRPr="0097508F">
        <w:rPr>
          <w:rFonts w:ascii="Times New Roman" w:eastAsia="Times New Roman" w:hAnsi="Times New Roman" w:cs="Times New Roman"/>
        </w:rPr>
        <w:t>1</w:t>
      </w:r>
      <w:r w:rsidRPr="00664A1B">
        <w:rPr>
          <w:rFonts w:ascii="Times New Roman" w:eastAsia="Times New Roman" w:hAnsi="Times New Roman" w:cs="Times New Roman"/>
        </w:rPr>
        <w:t xml:space="preserve"> hour x 1 senior level </w:t>
      </w:r>
      <w:proofErr w:type="gramStart"/>
      <w:r w:rsidRPr="00664A1B">
        <w:rPr>
          <w:rFonts w:ascii="Times New Roman" w:eastAsia="Times New Roman" w:hAnsi="Times New Roman" w:cs="Times New Roman"/>
        </w:rPr>
        <w:t>staff</w:t>
      </w:r>
      <w:r w:rsidR="00944E53">
        <w:rPr>
          <w:rFonts w:ascii="Times New Roman" w:eastAsia="Times New Roman" w:hAnsi="Times New Roman" w:cs="Times New Roman"/>
        </w:rPr>
        <w:t xml:space="preserve"> </w:t>
      </w:r>
      <w:r w:rsidRPr="00664A1B">
        <w:rPr>
          <w:rFonts w:ascii="Times New Roman" w:eastAsia="Times New Roman" w:hAnsi="Times New Roman" w:cs="Times New Roman"/>
        </w:rPr>
        <w:t xml:space="preserve"> =</w:t>
      </w:r>
      <w:proofErr w:type="gramEnd"/>
      <w:r w:rsidRPr="00664A1B">
        <w:rPr>
          <w:rFonts w:ascii="Times New Roman" w:eastAsia="Times New Roman" w:hAnsi="Times New Roman" w:cs="Times New Roman"/>
        </w:rPr>
        <w:t xml:space="preserve"> </w:t>
      </w:r>
      <w:r w:rsidR="00CD25D5" w:rsidRPr="0097508F">
        <w:rPr>
          <w:rFonts w:ascii="Times New Roman" w:eastAsia="Times New Roman" w:hAnsi="Times New Roman" w:cs="Times New Roman"/>
        </w:rPr>
        <w:t>11</w:t>
      </w:r>
      <w:r w:rsidRPr="0097508F">
        <w:rPr>
          <w:rFonts w:ascii="Times New Roman" w:eastAsia="Times New Roman" w:hAnsi="Times New Roman" w:cs="Times New Roman"/>
        </w:rPr>
        <w:t xml:space="preserve"> hours</w:t>
      </w:r>
    </w:p>
    <w:p w14:paraId="299C6F18" w14:textId="77777777" w:rsidR="005D3918"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Costs</w:t>
      </w:r>
      <w:r w:rsidRPr="00664A1B">
        <w:rPr>
          <w:rFonts w:ascii="Times New Roman" w:eastAsia="Times New Roman" w:hAnsi="Times New Roman" w:cs="Times New Roman"/>
        </w:rPr>
        <w:t xml:space="preserve">:  </w:t>
      </w:r>
      <w:r w:rsidR="00D90BA7">
        <w:rPr>
          <w:rFonts w:ascii="Times New Roman" w:eastAsia="Times New Roman" w:hAnsi="Times New Roman" w:cs="Times New Roman"/>
        </w:rPr>
        <w:tab/>
      </w:r>
      <w:r w:rsidR="00CD25D5" w:rsidRPr="0097508F">
        <w:rPr>
          <w:rFonts w:ascii="Times New Roman" w:eastAsia="Times New Roman" w:hAnsi="Times New Roman" w:cs="Times New Roman"/>
        </w:rPr>
        <w:t>10</w:t>
      </w:r>
      <w:r w:rsidRPr="00664A1B">
        <w:rPr>
          <w:rFonts w:ascii="Times New Roman" w:eastAsia="Times New Roman" w:hAnsi="Times New Roman" w:cs="Times New Roman"/>
        </w:rPr>
        <w:t xml:space="preserve"> hours x $29 (mid-level wage) = </w:t>
      </w:r>
      <w:r w:rsidRPr="0097508F">
        <w:rPr>
          <w:rFonts w:ascii="Times New Roman" w:eastAsia="Times New Roman" w:hAnsi="Times New Roman" w:cs="Times New Roman"/>
        </w:rPr>
        <w:t>$</w:t>
      </w:r>
      <w:r w:rsidR="00CD25D5" w:rsidRPr="0097508F">
        <w:rPr>
          <w:rFonts w:ascii="Times New Roman" w:eastAsia="Times New Roman" w:hAnsi="Times New Roman" w:cs="Times New Roman"/>
        </w:rPr>
        <w:t>290</w:t>
      </w:r>
    </w:p>
    <w:p w14:paraId="715EC6E7" w14:textId="77777777" w:rsidR="005D3918"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664A1B">
        <w:rPr>
          <w:rFonts w:ascii="Times New Roman" w:eastAsia="Times New Roman" w:hAnsi="Times New Roman" w:cs="Times New Roman"/>
        </w:rPr>
        <w:tab/>
      </w:r>
      <w:r w:rsidR="00CD25D5" w:rsidRPr="0097508F">
        <w:rPr>
          <w:rFonts w:ascii="Times New Roman" w:eastAsia="Times New Roman" w:hAnsi="Times New Roman" w:cs="Times New Roman"/>
        </w:rPr>
        <w:t>1</w:t>
      </w:r>
      <w:r w:rsidRPr="00664A1B">
        <w:rPr>
          <w:rFonts w:ascii="Times New Roman" w:eastAsia="Times New Roman" w:hAnsi="Times New Roman" w:cs="Times New Roman"/>
        </w:rPr>
        <w:t xml:space="preserve"> hours x $48 (senior level wage) = </w:t>
      </w:r>
      <w:r w:rsidRPr="0097508F">
        <w:rPr>
          <w:rFonts w:ascii="Times New Roman" w:eastAsia="Times New Roman" w:hAnsi="Times New Roman" w:cs="Times New Roman"/>
        </w:rPr>
        <w:t>$</w:t>
      </w:r>
      <w:r w:rsidR="00CD25D5" w:rsidRPr="0097508F">
        <w:rPr>
          <w:rFonts w:ascii="Times New Roman" w:eastAsia="Times New Roman" w:hAnsi="Times New Roman" w:cs="Times New Roman"/>
        </w:rPr>
        <w:t>48</w:t>
      </w:r>
    </w:p>
    <w:p w14:paraId="5C018E4B" w14:textId="77777777" w:rsidR="005D3918"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b/>
        </w:rPr>
      </w:pPr>
      <w:r w:rsidRPr="005D3918">
        <w:rPr>
          <w:rFonts w:ascii="Times New Roman" w:eastAsia="Times New Roman" w:hAnsi="Times New Roman" w:cs="Times New Roman"/>
          <w:b/>
        </w:rPr>
        <w:t xml:space="preserve">Total for Award Announcement: </w:t>
      </w:r>
      <w:r w:rsidRPr="00664A1B">
        <w:rPr>
          <w:rFonts w:ascii="Times New Roman" w:eastAsia="Times New Roman" w:hAnsi="Times New Roman" w:cs="Times New Roman"/>
          <w:b/>
        </w:rPr>
        <w:t xml:space="preserve"> </w:t>
      </w:r>
      <w:r w:rsidRPr="0097508F">
        <w:rPr>
          <w:rFonts w:ascii="Times New Roman" w:eastAsia="Times New Roman" w:hAnsi="Times New Roman" w:cs="Times New Roman"/>
          <w:b/>
        </w:rPr>
        <w:t>$</w:t>
      </w:r>
      <w:r w:rsidR="00CD25D5" w:rsidRPr="0097508F">
        <w:rPr>
          <w:rFonts w:ascii="Times New Roman" w:eastAsia="Times New Roman" w:hAnsi="Times New Roman" w:cs="Times New Roman"/>
          <w:b/>
        </w:rPr>
        <w:t>338</w:t>
      </w:r>
    </w:p>
    <w:p w14:paraId="42BCAF2F" w14:textId="77777777" w:rsid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b/>
        </w:rPr>
      </w:pPr>
    </w:p>
    <w:p w14:paraId="5B99730B" w14:textId="77777777" w:rsidR="005D3918" w:rsidRP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i/>
        </w:rPr>
      </w:pPr>
      <w:r w:rsidRPr="005D3918">
        <w:rPr>
          <w:rFonts w:ascii="Times New Roman" w:eastAsia="Times New Roman" w:hAnsi="Times New Roman" w:cs="Times New Roman"/>
          <w:i/>
        </w:rPr>
        <w:t>Awardee notification:</w:t>
      </w:r>
    </w:p>
    <w:p w14:paraId="28DF4616" w14:textId="77777777" w:rsidR="005D3918" w:rsidRPr="005D3918"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i/>
        </w:rPr>
      </w:pPr>
    </w:p>
    <w:p w14:paraId="189092B6" w14:textId="77777777" w:rsidR="00423BBD" w:rsidRPr="0097508F"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Hours</w:t>
      </w:r>
      <w:r w:rsidRPr="00664A1B">
        <w:rPr>
          <w:rFonts w:ascii="Times New Roman" w:eastAsia="Times New Roman" w:hAnsi="Times New Roman" w:cs="Times New Roman"/>
        </w:rPr>
        <w:t xml:space="preserve">: </w:t>
      </w:r>
      <w:r w:rsidRPr="00664A1B">
        <w:rPr>
          <w:rFonts w:ascii="Times New Roman" w:eastAsia="Times New Roman" w:hAnsi="Times New Roman" w:cs="Times New Roman"/>
        </w:rPr>
        <w:tab/>
      </w:r>
      <w:r w:rsidR="00423BBD" w:rsidRPr="0097508F">
        <w:rPr>
          <w:rFonts w:ascii="Times New Roman" w:eastAsia="Times New Roman" w:hAnsi="Times New Roman" w:cs="Times New Roman"/>
        </w:rPr>
        <w:t>99</w:t>
      </w:r>
      <w:r w:rsidR="00423BBD" w:rsidRPr="00664A1B">
        <w:rPr>
          <w:rFonts w:ascii="Times New Roman" w:eastAsia="Times New Roman" w:hAnsi="Times New Roman" w:cs="Times New Roman"/>
        </w:rPr>
        <w:t xml:space="preserve"> </w:t>
      </w:r>
      <w:r w:rsidRPr="00664A1B">
        <w:rPr>
          <w:rFonts w:ascii="Times New Roman" w:eastAsia="Times New Roman" w:hAnsi="Times New Roman" w:cs="Times New Roman"/>
        </w:rPr>
        <w:t xml:space="preserve">awardees x .25 hour = </w:t>
      </w:r>
      <w:r w:rsidR="00423BBD" w:rsidRPr="0097508F">
        <w:rPr>
          <w:rFonts w:ascii="Times New Roman" w:eastAsia="Times New Roman" w:hAnsi="Times New Roman" w:cs="Times New Roman"/>
        </w:rPr>
        <w:t>24.7</w:t>
      </w:r>
      <w:r w:rsidR="005C597F" w:rsidRPr="0097508F">
        <w:rPr>
          <w:rFonts w:ascii="Times New Roman" w:eastAsia="Times New Roman" w:hAnsi="Times New Roman" w:cs="Times New Roman"/>
        </w:rPr>
        <w:t xml:space="preserve">5 </w:t>
      </w:r>
    </w:p>
    <w:p w14:paraId="7D5905FD" w14:textId="77777777" w:rsidR="005D3918" w:rsidRPr="0097508F"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97508F">
        <w:rPr>
          <w:rFonts w:ascii="Times New Roman" w:eastAsia="Times New Roman" w:hAnsi="Times New Roman" w:cs="Times New Roman"/>
        </w:rPr>
        <w:t>Costs</w:t>
      </w:r>
      <w:r w:rsidRPr="00664A1B">
        <w:rPr>
          <w:rFonts w:ascii="Times New Roman" w:eastAsia="Times New Roman" w:hAnsi="Times New Roman" w:cs="Times New Roman"/>
        </w:rPr>
        <w:t xml:space="preserve">:  </w:t>
      </w:r>
      <w:r w:rsidRPr="00664A1B">
        <w:rPr>
          <w:rFonts w:ascii="Times New Roman" w:eastAsia="Times New Roman" w:hAnsi="Times New Roman" w:cs="Times New Roman"/>
        </w:rPr>
        <w:tab/>
      </w:r>
      <w:r w:rsidR="00423BBD" w:rsidRPr="0097508F">
        <w:rPr>
          <w:rFonts w:ascii="Times New Roman" w:eastAsia="Times New Roman" w:hAnsi="Times New Roman" w:cs="Times New Roman"/>
        </w:rPr>
        <w:t>24.7</w:t>
      </w:r>
      <w:r w:rsidR="005C597F" w:rsidRPr="0097508F">
        <w:rPr>
          <w:rFonts w:ascii="Times New Roman" w:eastAsia="Times New Roman" w:hAnsi="Times New Roman" w:cs="Times New Roman"/>
        </w:rPr>
        <w:t>5</w:t>
      </w:r>
      <w:r w:rsidRPr="00664A1B">
        <w:rPr>
          <w:rFonts w:ascii="Times New Roman" w:eastAsia="Times New Roman" w:hAnsi="Times New Roman" w:cs="Times New Roman"/>
        </w:rPr>
        <w:t xml:space="preserve"> hours x $29 = </w:t>
      </w:r>
      <w:r w:rsidRPr="0097508F">
        <w:rPr>
          <w:rFonts w:ascii="Times New Roman" w:eastAsia="Times New Roman" w:hAnsi="Times New Roman" w:cs="Times New Roman"/>
        </w:rPr>
        <w:t>$</w:t>
      </w:r>
      <w:r w:rsidR="00423BBD" w:rsidRPr="0097508F">
        <w:rPr>
          <w:rFonts w:ascii="Times New Roman" w:eastAsia="Times New Roman" w:hAnsi="Times New Roman" w:cs="Times New Roman"/>
        </w:rPr>
        <w:t>717.7</w:t>
      </w:r>
      <w:r w:rsidR="00CD25D5" w:rsidRPr="0097508F">
        <w:rPr>
          <w:rFonts w:ascii="Times New Roman" w:eastAsia="Times New Roman" w:hAnsi="Times New Roman" w:cs="Times New Roman"/>
        </w:rPr>
        <w:t>5</w:t>
      </w:r>
    </w:p>
    <w:p w14:paraId="5B47ABC0" w14:textId="77777777" w:rsidR="005D3918" w:rsidRPr="00664A1B"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5D3918">
        <w:rPr>
          <w:rFonts w:ascii="Times New Roman" w:eastAsia="Times New Roman" w:hAnsi="Times New Roman" w:cs="Times New Roman"/>
          <w:b/>
        </w:rPr>
        <w:t xml:space="preserve">Total for Awardee Notification: </w:t>
      </w:r>
      <w:r w:rsidR="00CD25D5" w:rsidRPr="0097508F">
        <w:rPr>
          <w:rFonts w:ascii="Times New Roman" w:eastAsia="Times New Roman" w:hAnsi="Times New Roman" w:cs="Times New Roman"/>
          <w:b/>
        </w:rPr>
        <w:t>$</w:t>
      </w:r>
      <w:r w:rsidR="00944E53">
        <w:rPr>
          <w:rFonts w:ascii="Times New Roman" w:eastAsia="Times New Roman" w:hAnsi="Times New Roman" w:cs="Times New Roman"/>
          <w:b/>
        </w:rPr>
        <w:t>717</w:t>
      </w:r>
      <w:r w:rsidR="00CD25D5" w:rsidRPr="0097508F">
        <w:rPr>
          <w:rFonts w:ascii="Times New Roman" w:eastAsia="Times New Roman" w:hAnsi="Times New Roman" w:cs="Times New Roman"/>
          <w:b/>
        </w:rPr>
        <w:t>.</w:t>
      </w:r>
      <w:r w:rsidR="00423BBD" w:rsidRPr="0097508F">
        <w:rPr>
          <w:rFonts w:ascii="Times New Roman" w:eastAsia="Times New Roman" w:hAnsi="Times New Roman" w:cs="Times New Roman"/>
          <w:b/>
        </w:rPr>
        <w:t>7</w:t>
      </w:r>
      <w:r w:rsidR="00CD25D5" w:rsidRPr="0097508F">
        <w:rPr>
          <w:rFonts w:ascii="Times New Roman" w:eastAsia="Times New Roman" w:hAnsi="Times New Roman" w:cs="Times New Roman"/>
          <w:b/>
        </w:rPr>
        <w:t>5</w:t>
      </w:r>
    </w:p>
    <w:p w14:paraId="6794D3DE" w14:textId="77777777" w:rsidR="005D3918" w:rsidRPr="005D3918"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5390D3CC" w14:textId="77777777" w:rsidR="005D3918" w:rsidRPr="00664A1B" w:rsidRDefault="005D3918" w:rsidP="005D3918">
      <w:pPr>
        <w:widowControl w:val="0"/>
        <w:autoSpaceDE w:val="0"/>
        <w:autoSpaceDN w:val="0"/>
        <w:adjustRightInd w:val="0"/>
        <w:spacing w:after="0" w:line="240" w:lineRule="auto"/>
        <w:ind w:left="720" w:firstLine="720"/>
        <w:rPr>
          <w:rFonts w:ascii="Times New Roman" w:eastAsia="Times New Roman" w:hAnsi="Times New Roman" w:cs="Times New Roman"/>
          <w:b/>
        </w:rPr>
      </w:pPr>
      <w:r w:rsidRPr="005D3918">
        <w:rPr>
          <w:rFonts w:ascii="Times New Roman" w:eastAsia="Times New Roman" w:hAnsi="Times New Roman" w:cs="Times New Roman"/>
          <w:b/>
        </w:rPr>
        <w:t xml:space="preserve">Total Hours for Award Announcement and Awardee Notification: </w:t>
      </w:r>
      <w:r w:rsidRPr="00664A1B">
        <w:rPr>
          <w:rFonts w:ascii="Times New Roman" w:eastAsia="Times New Roman" w:hAnsi="Times New Roman" w:cs="Times New Roman"/>
          <w:b/>
        </w:rPr>
        <w:t xml:space="preserve"> </w:t>
      </w:r>
      <w:r w:rsidR="00944E53" w:rsidRPr="0097508F">
        <w:rPr>
          <w:rFonts w:ascii="Times New Roman" w:eastAsia="Times New Roman" w:hAnsi="Times New Roman" w:cs="Times New Roman"/>
          <w:b/>
        </w:rPr>
        <w:t>35.7</w:t>
      </w:r>
      <w:r w:rsidR="00A5662C" w:rsidRPr="0097508F">
        <w:rPr>
          <w:rFonts w:ascii="Times New Roman" w:eastAsia="Times New Roman" w:hAnsi="Times New Roman" w:cs="Times New Roman"/>
          <w:b/>
        </w:rPr>
        <w:t>5</w:t>
      </w:r>
      <w:r w:rsidRPr="00664A1B">
        <w:rPr>
          <w:rFonts w:ascii="Times New Roman" w:eastAsia="Times New Roman" w:hAnsi="Times New Roman" w:cs="Times New Roman"/>
          <w:b/>
        </w:rPr>
        <w:t xml:space="preserve"> </w:t>
      </w:r>
    </w:p>
    <w:p w14:paraId="761A2561" w14:textId="77777777" w:rsidR="005D3918" w:rsidRPr="00664A1B" w:rsidRDefault="005D3918" w:rsidP="005D3918">
      <w:pPr>
        <w:widowControl w:val="0"/>
        <w:autoSpaceDE w:val="0"/>
        <w:autoSpaceDN w:val="0"/>
        <w:adjustRightInd w:val="0"/>
        <w:spacing w:after="0" w:line="240" w:lineRule="auto"/>
        <w:ind w:left="720" w:firstLine="720"/>
        <w:rPr>
          <w:rFonts w:ascii="Times New Roman" w:eastAsia="Times New Roman" w:hAnsi="Times New Roman" w:cs="Times New Roman"/>
        </w:rPr>
      </w:pPr>
      <w:r w:rsidRPr="00664A1B">
        <w:rPr>
          <w:rFonts w:ascii="Times New Roman" w:eastAsia="Times New Roman" w:hAnsi="Times New Roman" w:cs="Times New Roman"/>
          <w:b/>
        </w:rPr>
        <w:t xml:space="preserve">Total Cost for Award Announcement and Awardee Notification:  </w:t>
      </w:r>
      <w:r w:rsidRPr="0097508F">
        <w:rPr>
          <w:rFonts w:ascii="Times New Roman" w:eastAsia="Times New Roman" w:hAnsi="Times New Roman" w:cs="Times New Roman"/>
          <w:b/>
        </w:rPr>
        <w:t>$</w:t>
      </w:r>
      <w:r w:rsidR="00A5662C" w:rsidRPr="0097508F">
        <w:rPr>
          <w:rFonts w:ascii="Times New Roman" w:eastAsia="Times New Roman" w:hAnsi="Times New Roman" w:cs="Times New Roman"/>
          <w:b/>
        </w:rPr>
        <w:t>1,</w:t>
      </w:r>
      <w:r w:rsidR="00423BBD" w:rsidRPr="0097508F">
        <w:rPr>
          <w:rFonts w:ascii="Times New Roman" w:eastAsia="Times New Roman" w:hAnsi="Times New Roman" w:cs="Times New Roman"/>
          <w:b/>
        </w:rPr>
        <w:t>055</w:t>
      </w:r>
      <w:r w:rsidR="00A5662C" w:rsidRPr="0097508F">
        <w:rPr>
          <w:rFonts w:ascii="Times New Roman" w:eastAsia="Times New Roman" w:hAnsi="Times New Roman" w:cs="Times New Roman"/>
          <w:b/>
        </w:rPr>
        <w:t>.</w:t>
      </w:r>
      <w:r w:rsidR="00423BBD" w:rsidRPr="0097508F">
        <w:rPr>
          <w:rFonts w:ascii="Times New Roman" w:eastAsia="Times New Roman" w:hAnsi="Times New Roman" w:cs="Times New Roman"/>
          <w:b/>
        </w:rPr>
        <w:t>7</w:t>
      </w:r>
      <w:r w:rsidR="00A5662C" w:rsidRPr="0097508F">
        <w:rPr>
          <w:rFonts w:ascii="Times New Roman" w:eastAsia="Times New Roman" w:hAnsi="Times New Roman" w:cs="Times New Roman"/>
          <w:b/>
        </w:rPr>
        <w:t>5</w:t>
      </w:r>
    </w:p>
    <w:p w14:paraId="6418E622" w14:textId="77777777" w:rsidR="005D3918" w:rsidRPr="005D3918" w:rsidRDefault="005D3918" w:rsidP="005D3918">
      <w:pPr>
        <w:widowControl w:val="0"/>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A4195C6" w14:textId="77777777" w:rsidR="005D3918" w:rsidRPr="005D3918" w:rsidRDefault="006C7670"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E</w:t>
      </w:r>
      <w:r w:rsidR="005D3918" w:rsidRPr="005D3918">
        <w:rPr>
          <w:rFonts w:ascii="Times New Roman" w:eastAsia="Times New Roman" w:hAnsi="Times New Roman" w:cs="Times New Roman"/>
          <w:u w:val="single"/>
        </w:rPr>
        <w:t>.  Costs of Review of Quarterly and Annual Reports</w:t>
      </w:r>
    </w:p>
    <w:p w14:paraId="311B843A" w14:textId="77777777" w:rsidR="005D3918" w:rsidRPr="00C051A3"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r w:rsidRPr="005D3918">
        <w:rPr>
          <w:rFonts w:ascii="Times New Roman" w:eastAsia="Times New Roman" w:hAnsi="Times New Roman" w:cs="Times New Roman"/>
        </w:rPr>
        <w:t xml:space="preserve">Mid-level CMS staff will review </w:t>
      </w:r>
      <w:r w:rsidRPr="00C051A3">
        <w:rPr>
          <w:rFonts w:ascii="Times New Roman" w:eastAsia="Times New Roman" w:hAnsi="Times New Roman" w:cs="Times New Roman"/>
        </w:rPr>
        <w:t xml:space="preserve">quarterly and annual report submissions from Navigator awardees.  CMS assumes that it will take </w:t>
      </w:r>
      <w:r w:rsidR="00CD707C" w:rsidRPr="00C051A3">
        <w:rPr>
          <w:rFonts w:ascii="Times New Roman" w:eastAsia="Times New Roman" w:hAnsi="Times New Roman" w:cs="Times New Roman"/>
        </w:rPr>
        <w:t>30</w:t>
      </w:r>
      <w:r w:rsidRPr="00C051A3">
        <w:rPr>
          <w:rFonts w:ascii="Times New Roman" w:eastAsia="Times New Roman" w:hAnsi="Times New Roman" w:cs="Times New Roman"/>
        </w:rPr>
        <w:t xml:space="preserve"> minutes to review each quarterly report and </w:t>
      </w:r>
      <w:r w:rsidR="00CD707C" w:rsidRPr="00C051A3">
        <w:rPr>
          <w:rFonts w:ascii="Times New Roman" w:eastAsia="Times New Roman" w:hAnsi="Times New Roman" w:cs="Times New Roman"/>
        </w:rPr>
        <w:t xml:space="preserve">½ </w:t>
      </w:r>
      <w:r w:rsidRPr="00C051A3">
        <w:rPr>
          <w:rFonts w:ascii="Times New Roman" w:eastAsia="Times New Roman" w:hAnsi="Times New Roman" w:cs="Times New Roman"/>
        </w:rPr>
        <w:t>hour</w:t>
      </w:r>
      <w:r w:rsidR="00CD707C" w:rsidRPr="00C051A3">
        <w:rPr>
          <w:rFonts w:ascii="Times New Roman" w:eastAsia="Times New Roman" w:hAnsi="Times New Roman" w:cs="Times New Roman"/>
        </w:rPr>
        <w:t xml:space="preserve"> </w:t>
      </w:r>
      <w:r w:rsidRPr="00C051A3">
        <w:rPr>
          <w:rFonts w:ascii="Times New Roman" w:eastAsia="Times New Roman" w:hAnsi="Times New Roman" w:cs="Times New Roman"/>
        </w:rPr>
        <w:t xml:space="preserve">to review each annual report.  CMS further assumes that there will be </w:t>
      </w:r>
      <w:r w:rsidR="00944E53" w:rsidRPr="00C051A3">
        <w:rPr>
          <w:rFonts w:ascii="Times New Roman" w:eastAsia="Times New Roman" w:hAnsi="Times New Roman" w:cs="Times New Roman"/>
        </w:rPr>
        <w:t xml:space="preserve">99 </w:t>
      </w:r>
      <w:r w:rsidRPr="00C051A3">
        <w:rPr>
          <w:rFonts w:ascii="Times New Roman" w:eastAsia="Times New Roman" w:hAnsi="Times New Roman" w:cs="Times New Roman"/>
        </w:rPr>
        <w:t xml:space="preserve">awardees submitting quarterly and annual Reports. </w:t>
      </w:r>
    </w:p>
    <w:p w14:paraId="07AC80DC" w14:textId="77777777" w:rsidR="005D3918" w:rsidRPr="00C051A3"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p>
    <w:p w14:paraId="7FD83EF3"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C051A3">
        <w:rPr>
          <w:rFonts w:ascii="Times New Roman" w:eastAsia="Times New Roman" w:hAnsi="Times New Roman" w:cs="Times New Roman"/>
        </w:rPr>
        <w:t xml:space="preserve">Hours: </w:t>
      </w:r>
      <w:r w:rsidR="00915C44" w:rsidRPr="00C051A3">
        <w:rPr>
          <w:rFonts w:ascii="Times New Roman" w:eastAsia="Times New Roman" w:hAnsi="Times New Roman" w:cs="Times New Roman"/>
        </w:rPr>
        <w:tab/>
      </w:r>
      <w:r w:rsidR="00944E53" w:rsidRPr="00C051A3">
        <w:rPr>
          <w:rFonts w:ascii="Times New Roman" w:eastAsia="Times New Roman" w:hAnsi="Times New Roman" w:cs="Times New Roman"/>
        </w:rPr>
        <w:t xml:space="preserve">99 </w:t>
      </w:r>
      <w:r w:rsidRPr="00C051A3">
        <w:rPr>
          <w:rFonts w:ascii="Times New Roman" w:eastAsia="Times New Roman" w:hAnsi="Times New Roman" w:cs="Times New Roman"/>
        </w:rPr>
        <w:t>Quarterly reports x 4 submissions per budget year x .</w:t>
      </w:r>
      <w:r w:rsidR="00CD707C" w:rsidRPr="00C051A3">
        <w:rPr>
          <w:rFonts w:ascii="Times New Roman" w:eastAsia="Times New Roman" w:hAnsi="Times New Roman" w:cs="Times New Roman"/>
        </w:rPr>
        <w:t>50</w:t>
      </w:r>
      <w:r w:rsidRPr="00C051A3">
        <w:rPr>
          <w:rFonts w:ascii="Times New Roman" w:eastAsia="Times New Roman" w:hAnsi="Times New Roman" w:cs="Times New Roman"/>
        </w:rPr>
        <w:t xml:space="preserve"> hour = </w:t>
      </w:r>
      <w:r w:rsidR="00CD707C" w:rsidRPr="00C051A3">
        <w:rPr>
          <w:rFonts w:ascii="Times New Roman" w:eastAsia="Times New Roman" w:hAnsi="Times New Roman" w:cs="Times New Roman"/>
        </w:rPr>
        <w:t>198</w:t>
      </w:r>
    </w:p>
    <w:p w14:paraId="25F3F7F9"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C051A3">
        <w:rPr>
          <w:rFonts w:ascii="Times New Roman" w:eastAsia="Times New Roman" w:hAnsi="Times New Roman" w:cs="Times New Roman"/>
        </w:rPr>
        <w:tab/>
      </w:r>
      <w:r w:rsidR="00944E53" w:rsidRPr="00C051A3">
        <w:rPr>
          <w:rFonts w:ascii="Times New Roman" w:eastAsia="Times New Roman" w:hAnsi="Times New Roman" w:cs="Times New Roman"/>
        </w:rPr>
        <w:t xml:space="preserve">99 </w:t>
      </w:r>
      <w:r w:rsidRPr="00C051A3">
        <w:rPr>
          <w:rFonts w:ascii="Times New Roman" w:eastAsia="Times New Roman" w:hAnsi="Times New Roman" w:cs="Times New Roman"/>
        </w:rPr>
        <w:t xml:space="preserve">Annual Reports x 1 submission per budget year x </w:t>
      </w:r>
      <w:r w:rsidR="00CD707C" w:rsidRPr="00C051A3">
        <w:rPr>
          <w:rFonts w:ascii="Times New Roman" w:eastAsia="Times New Roman" w:hAnsi="Times New Roman" w:cs="Times New Roman"/>
        </w:rPr>
        <w:t xml:space="preserve">.50 </w:t>
      </w:r>
      <w:r w:rsidRPr="00C051A3">
        <w:rPr>
          <w:rFonts w:ascii="Times New Roman" w:eastAsia="Times New Roman" w:hAnsi="Times New Roman" w:cs="Times New Roman"/>
        </w:rPr>
        <w:t xml:space="preserve">hour = </w:t>
      </w:r>
      <w:r w:rsidR="00CD707C" w:rsidRPr="00C051A3">
        <w:rPr>
          <w:rFonts w:ascii="Times New Roman" w:eastAsia="Times New Roman" w:hAnsi="Times New Roman" w:cs="Times New Roman"/>
        </w:rPr>
        <w:t>49.5</w:t>
      </w:r>
    </w:p>
    <w:p w14:paraId="1B7CE380"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C051A3">
        <w:rPr>
          <w:rFonts w:ascii="Times New Roman" w:eastAsia="Times New Roman" w:hAnsi="Times New Roman" w:cs="Times New Roman"/>
        </w:rPr>
        <w:t xml:space="preserve">Costs:  </w:t>
      </w:r>
      <w:r w:rsidR="00CD707C" w:rsidRPr="00C051A3">
        <w:rPr>
          <w:rFonts w:ascii="Times New Roman" w:eastAsia="Times New Roman" w:hAnsi="Times New Roman" w:cs="Times New Roman"/>
        </w:rPr>
        <w:tab/>
        <w:t>247.</w:t>
      </w:r>
      <w:r w:rsidR="00944E53" w:rsidRPr="00C051A3">
        <w:rPr>
          <w:rFonts w:ascii="Times New Roman" w:eastAsia="Times New Roman" w:hAnsi="Times New Roman" w:cs="Times New Roman"/>
        </w:rPr>
        <w:t xml:space="preserve">5 </w:t>
      </w:r>
      <w:r w:rsidRPr="00C051A3">
        <w:rPr>
          <w:rFonts w:ascii="Times New Roman" w:eastAsia="Times New Roman" w:hAnsi="Times New Roman" w:cs="Times New Roman"/>
        </w:rPr>
        <w:t>hours x $29 mid-level staff wage = $</w:t>
      </w:r>
      <w:r w:rsidR="00CD707C" w:rsidRPr="00C051A3">
        <w:rPr>
          <w:rFonts w:ascii="Times New Roman" w:eastAsia="Times New Roman" w:hAnsi="Times New Roman" w:cs="Times New Roman"/>
        </w:rPr>
        <w:t>7</w:t>
      </w:r>
      <w:r w:rsidRPr="00C051A3">
        <w:rPr>
          <w:rFonts w:ascii="Times New Roman" w:eastAsia="Times New Roman" w:hAnsi="Times New Roman" w:cs="Times New Roman"/>
        </w:rPr>
        <w:t>,</w:t>
      </w:r>
      <w:r w:rsidR="00CD707C" w:rsidRPr="00C051A3">
        <w:rPr>
          <w:rFonts w:ascii="Times New Roman" w:eastAsia="Times New Roman" w:hAnsi="Times New Roman" w:cs="Times New Roman"/>
        </w:rPr>
        <w:t>177.5</w:t>
      </w:r>
      <w:r w:rsidR="00944E53" w:rsidRPr="00C051A3">
        <w:rPr>
          <w:rFonts w:ascii="Times New Roman" w:eastAsia="Times New Roman" w:hAnsi="Times New Roman" w:cs="Times New Roman"/>
        </w:rPr>
        <w:t xml:space="preserve"> </w:t>
      </w:r>
    </w:p>
    <w:p w14:paraId="21306963"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p>
    <w:p w14:paraId="5947C42B" w14:textId="77777777" w:rsidR="005D3918" w:rsidRPr="00C051A3" w:rsidRDefault="005D3918" w:rsidP="005D3918">
      <w:pPr>
        <w:widowControl w:val="0"/>
        <w:tabs>
          <w:tab w:val="left" w:pos="90"/>
          <w:tab w:val="left" w:pos="432"/>
        </w:tabs>
        <w:autoSpaceDE w:val="0"/>
        <w:autoSpaceDN w:val="0"/>
        <w:adjustRightInd w:val="0"/>
        <w:spacing w:after="0" w:line="240" w:lineRule="auto"/>
        <w:rPr>
          <w:rFonts w:ascii="Times New Roman" w:eastAsia="Times New Roman" w:hAnsi="Times New Roman" w:cs="Times New Roman"/>
        </w:rPr>
      </w:pPr>
      <w:r w:rsidRPr="00C051A3">
        <w:rPr>
          <w:rFonts w:ascii="Times New Roman" w:eastAsia="Times New Roman" w:hAnsi="Times New Roman" w:cs="Times New Roman"/>
        </w:rPr>
        <w:t xml:space="preserve">CMS estimates it will take Senior Level staff  </w:t>
      </w:r>
      <w:r w:rsidR="00CD707C" w:rsidRPr="00C051A3">
        <w:rPr>
          <w:rFonts w:ascii="Times New Roman" w:eastAsia="Times New Roman" w:hAnsi="Times New Roman" w:cs="Times New Roman"/>
        </w:rPr>
        <w:t xml:space="preserve">½ </w:t>
      </w:r>
      <w:r w:rsidRPr="00C051A3">
        <w:rPr>
          <w:rFonts w:ascii="Times New Roman" w:eastAsia="Times New Roman" w:hAnsi="Times New Roman" w:cs="Times New Roman"/>
        </w:rPr>
        <w:t xml:space="preserve">hour to review the aggregate quarterly reports four  times per year (for a total of </w:t>
      </w:r>
      <w:r w:rsidR="00CD707C" w:rsidRPr="00C051A3">
        <w:rPr>
          <w:rFonts w:ascii="Times New Roman" w:eastAsia="Times New Roman" w:hAnsi="Times New Roman" w:cs="Times New Roman"/>
        </w:rPr>
        <w:t>two</w:t>
      </w:r>
      <w:r w:rsidR="007A7870" w:rsidRPr="00C051A3">
        <w:rPr>
          <w:rFonts w:ascii="Times New Roman" w:eastAsia="Times New Roman" w:hAnsi="Times New Roman" w:cs="Times New Roman"/>
        </w:rPr>
        <w:t xml:space="preserve"> </w:t>
      </w:r>
      <w:r w:rsidRPr="00C051A3">
        <w:rPr>
          <w:rFonts w:ascii="Times New Roman" w:eastAsia="Times New Roman" w:hAnsi="Times New Roman" w:cs="Times New Roman"/>
        </w:rPr>
        <w:t xml:space="preserve">hours) and </w:t>
      </w:r>
      <w:r w:rsidR="00CD707C" w:rsidRPr="00C051A3">
        <w:rPr>
          <w:rFonts w:ascii="Times New Roman" w:eastAsia="Times New Roman" w:hAnsi="Times New Roman" w:cs="Times New Roman"/>
        </w:rPr>
        <w:t>one</w:t>
      </w:r>
      <w:r w:rsidRPr="00C051A3">
        <w:rPr>
          <w:rFonts w:ascii="Times New Roman" w:eastAsia="Times New Roman" w:hAnsi="Times New Roman" w:cs="Times New Roman"/>
        </w:rPr>
        <w:t xml:space="preserve"> hour to review the aggregate annual report.</w:t>
      </w:r>
    </w:p>
    <w:p w14:paraId="313D9138"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b/>
        </w:rPr>
      </w:pPr>
    </w:p>
    <w:p w14:paraId="21F8E4E4"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C051A3">
        <w:rPr>
          <w:rFonts w:ascii="Times New Roman" w:eastAsia="Times New Roman" w:hAnsi="Times New Roman" w:cs="Times New Roman"/>
        </w:rPr>
        <w:t xml:space="preserve">Hours: </w:t>
      </w:r>
      <w:r w:rsidR="00CD707C" w:rsidRPr="00C051A3">
        <w:rPr>
          <w:rFonts w:ascii="Times New Roman" w:eastAsia="Times New Roman" w:hAnsi="Times New Roman" w:cs="Times New Roman"/>
        </w:rPr>
        <w:t>2</w:t>
      </w:r>
      <w:r w:rsidR="007A7870" w:rsidRPr="00C051A3">
        <w:rPr>
          <w:rFonts w:ascii="Times New Roman" w:eastAsia="Times New Roman" w:hAnsi="Times New Roman" w:cs="Times New Roman"/>
        </w:rPr>
        <w:t xml:space="preserve"> </w:t>
      </w:r>
      <w:r w:rsidRPr="00C051A3">
        <w:rPr>
          <w:rFonts w:ascii="Times New Roman" w:eastAsia="Times New Roman" w:hAnsi="Times New Roman" w:cs="Times New Roman"/>
        </w:rPr>
        <w:t xml:space="preserve">hours for Quarterly Reports </w:t>
      </w:r>
      <w:r w:rsidR="00265C03" w:rsidRPr="00C051A3">
        <w:rPr>
          <w:rFonts w:ascii="Times New Roman" w:eastAsia="Times New Roman" w:hAnsi="Times New Roman" w:cs="Times New Roman"/>
        </w:rPr>
        <w:t>+</w:t>
      </w:r>
      <w:r w:rsidRPr="00C051A3">
        <w:rPr>
          <w:rFonts w:ascii="Times New Roman" w:eastAsia="Times New Roman" w:hAnsi="Times New Roman" w:cs="Times New Roman"/>
        </w:rPr>
        <w:t xml:space="preserve"> </w:t>
      </w:r>
      <w:r w:rsidR="00CD707C" w:rsidRPr="00C051A3">
        <w:rPr>
          <w:rFonts w:ascii="Times New Roman" w:eastAsia="Times New Roman" w:hAnsi="Times New Roman" w:cs="Times New Roman"/>
        </w:rPr>
        <w:t>1</w:t>
      </w:r>
      <w:r w:rsidR="007A7870" w:rsidRPr="00C051A3">
        <w:rPr>
          <w:rFonts w:ascii="Times New Roman" w:eastAsia="Times New Roman" w:hAnsi="Times New Roman" w:cs="Times New Roman"/>
        </w:rPr>
        <w:t xml:space="preserve"> </w:t>
      </w:r>
      <w:r w:rsidRPr="00C051A3">
        <w:rPr>
          <w:rFonts w:ascii="Times New Roman" w:eastAsia="Times New Roman" w:hAnsi="Times New Roman" w:cs="Times New Roman"/>
        </w:rPr>
        <w:t xml:space="preserve">hours for Annual Reports = </w:t>
      </w:r>
      <w:r w:rsidR="0091189F" w:rsidRPr="00C051A3">
        <w:rPr>
          <w:rFonts w:ascii="Times New Roman" w:eastAsia="Times New Roman" w:hAnsi="Times New Roman" w:cs="Times New Roman"/>
        </w:rPr>
        <w:t>3</w:t>
      </w:r>
      <w:r w:rsidR="007A7870" w:rsidRPr="00C051A3">
        <w:rPr>
          <w:rFonts w:ascii="Times New Roman" w:eastAsia="Times New Roman" w:hAnsi="Times New Roman" w:cs="Times New Roman"/>
        </w:rPr>
        <w:t xml:space="preserve"> </w:t>
      </w:r>
      <w:r w:rsidRPr="00C051A3">
        <w:rPr>
          <w:rFonts w:ascii="Times New Roman" w:eastAsia="Times New Roman" w:hAnsi="Times New Roman" w:cs="Times New Roman"/>
        </w:rPr>
        <w:t>hours of senior level staff time</w:t>
      </w:r>
    </w:p>
    <w:p w14:paraId="6471C69C"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r w:rsidRPr="00C051A3">
        <w:rPr>
          <w:rFonts w:ascii="Times New Roman" w:eastAsia="Times New Roman" w:hAnsi="Times New Roman" w:cs="Times New Roman"/>
        </w:rPr>
        <w:t xml:space="preserve">Costs: </w:t>
      </w:r>
      <w:r w:rsidR="0091189F" w:rsidRPr="00C051A3">
        <w:rPr>
          <w:rFonts w:ascii="Times New Roman" w:eastAsia="Times New Roman" w:hAnsi="Times New Roman" w:cs="Times New Roman"/>
        </w:rPr>
        <w:t>3</w:t>
      </w:r>
      <w:r w:rsidR="007A7870" w:rsidRPr="00C051A3">
        <w:rPr>
          <w:rFonts w:ascii="Times New Roman" w:eastAsia="Times New Roman" w:hAnsi="Times New Roman" w:cs="Times New Roman"/>
        </w:rPr>
        <w:t xml:space="preserve"> </w:t>
      </w:r>
      <w:r w:rsidRPr="00C051A3">
        <w:rPr>
          <w:rFonts w:ascii="Times New Roman" w:eastAsia="Times New Roman" w:hAnsi="Times New Roman" w:cs="Times New Roman"/>
        </w:rPr>
        <w:t>hours x $48 senior level staff wage = $</w:t>
      </w:r>
      <w:r w:rsidR="0091189F" w:rsidRPr="00C051A3">
        <w:rPr>
          <w:rFonts w:ascii="Times New Roman" w:eastAsia="Times New Roman" w:hAnsi="Times New Roman" w:cs="Times New Roman"/>
        </w:rPr>
        <w:t>144</w:t>
      </w:r>
    </w:p>
    <w:p w14:paraId="7BDD28F5"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p>
    <w:p w14:paraId="6E793A7C"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b/>
        </w:rPr>
      </w:pPr>
      <w:r w:rsidRPr="00C051A3">
        <w:rPr>
          <w:rFonts w:ascii="Times New Roman" w:eastAsia="Times New Roman" w:hAnsi="Times New Roman" w:cs="Times New Roman"/>
          <w:b/>
        </w:rPr>
        <w:t xml:space="preserve">Total Hours for Review of Quarterly and Annual Reports = </w:t>
      </w:r>
      <w:r w:rsidR="0091189F" w:rsidRPr="00C051A3">
        <w:rPr>
          <w:rFonts w:ascii="Times New Roman" w:eastAsia="Times New Roman" w:hAnsi="Times New Roman" w:cs="Times New Roman"/>
          <w:b/>
        </w:rPr>
        <w:t>25</w:t>
      </w:r>
      <w:r w:rsidR="00D3363C" w:rsidRPr="00C051A3">
        <w:rPr>
          <w:rFonts w:ascii="Times New Roman" w:eastAsia="Times New Roman" w:hAnsi="Times New Roman" w:cs="Times New Roman"/>
          <w:b/>
        </w:rPr>
        <w:t>0</w:t>
      </w:r>
      <w:r w:rsidR="0091189F" w:rsidRPr="00C051A3">
        <w:rPr>
          <w:rFonts w:ascii="Times New Roman" w:eastAsia="Times New Roman" w:hAnsi="Times New Roman" w:cs="Times New Roman"/>
          <w:b/>
        </w:rPr>
        <w:t>.5</w:t>
      </w:r>
      <w:r w:rsidR="007A7870" w:rsidRPr="00C051A3">
        <w:rPr>
          <w:rFonts w:ascii="Times New Roman" w:eastAsia="Times New Roman" w:hAnsi="Times New Roman" w:cs="Times New Roman"/>
          <w:b/>
        </w:rPr>
        <w:t xml:space="preserve"> </w:t>
      </w:r>
    </w:p>
    <w:p w14:paraId="3BC58E13"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b/>
        </w:rPr>
      </w:pPr>
      <w:r w:rsidRPr="00C051A3">
        <w:rPr>
          <w:rFonts w:ascii="Times New Roman" w:eastAsia="Times New Roman" w:hAnsi="Times New Roman" w:cs="Times New Roman"/>
          <w:b/>
        </w:rPr>
        <w:t xml:space="preserve">Total Cost for Review of Quarterly and Annual Reports = </w:t>
      </w:r>
      <w:r w:rsidR="0044132C" w:rsidRPr="00C051A3">
        <w:rPr>
          <w:rFonts w:ascii="Times New Roman" w:eastAsia="Times New Roman" w:hAnsi="Times New Roman" w:cs="Times New Roman"/>
          <w:b/>
        </w:rPr>
        <w:t>$</w:t>
      </w:r>
      <w:r w:rsidR="00D3363C" w:rsidRPr="00C051A3">
        <w:rPr>
          <w:rFonts w:ascii="Times New Roman" w:eastAsia="Times New Roman" w:hAnsi="Times New Roman" w:cs="Times New Roman"/>
          <w:b/>
        </w:rPr>
        <w:t>7</w:t>
      </w:r>
      <w:r w:rsidR="00265C03" w:rsidRPr="00C051A3">
        <w:rPr>
          <w:rFonts w:ascii="Times New Roman" w:eastAsia="Times New Roman" w:hAnsi="Times New Roman" w:cs="Times New Roman"/>
          <w:b/>
        </w:rPr>
        <w:t>,</w:t>
      </w:r>
      <w:r w:rsidR="00D3363C" w:rsidRPr="00C051A3">
        <w:rPr>
          <w:rFonts w:ascii="Times New Roman" w:eastAsia="Times New Roman" w:hAnsi="Times New Roman" w:cs="Times New Roman"/>
          <w:b/>
        </w:rPr>
        <w:t>321.50</w:t>
      </w:r>
      <w:r w:rsidRPr="00C051A3">
        <w:rPr>
          <w:rFonts w:ascii="Times New Roman" w:eastAsia="Times New Roman" w:hAnsi="Times New Roman" w:cs="Times New Roman"/>
          <w:b/>
        </w:rPr>
        <w:t xml:space="preserve"> </w:t>
      </w:r>
    </w:p>
    <w:p w14:paraId="24E83F74"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p>
    <w:p w14:paraId="7CD702BA" w14:textId="77777777" w:rsidR="005D3918" w:rsidRPr="00C051A3" w:rsidRDefault="005D3918" w:rsidP="005D3918">
      <w:pPr>
        <w:widowControl w:val="0"/>
        <w:autoSpaceDE w:val="0"/>
        <w:autoSpaceDN w:val="0"/>
        <w:adjustRightInd w:val="0"/>
        <w:spacing w:after="0" w:line="240" w:lineRule="auto"/>
        <w:rPr>
          <w:rFonts w:ascii="Times New Roman" w:eastAsia="Times New Roman" w:hAnsi="Times New Roman" w:cs="Times New Roman"/>
        </w:rPr>
      </w:pPr>
    </w:p>
    <w:p w14:paraId="5F90A59C" w14:textId="77777777" w:rsidR="005D3918" w:rsidRPr="00C051A3" w:rsidRDefault="005D3918" w:rsidP="005D3918">
      <w:pPr>
        <w:widowControl w:val="0"/>
        <w:autoSpaceDE w:val="0"/>
        <w:autoSpaceDN w:val="0"/>
        <w:adjustRightInd w:val="0"/>
        <w:spacing w:after="0" w:line="240" w:lineRule="auto"/>
        <w:rPr>
          <w:rFonts w:ascii="Times New Roman" w:eastAsia="Times New Roman" w:hAnsi="Times New Roman" w:cs="Times New Roman"/>
          <w:b/>
        </w:rPr>
      </w:pPr>
      <w:r w:rsidRPr="00C051A3">
        <w:rPr>
          <w:rFonts w:ascii="Times New Roman" w:eastAsia="Times New Roman" w:hAnsi="Times New Roman" w:cs="Times New Roman"/>
          <w:b/>
        </w:rPr>
        <w:t>Total Cost to Federal Government:</w:t>
      </w:r>
    </w:p>
    <w:p w14:paraId="4B2E3E3E" w14:textId="77777777" w:rsidR="005D3918" w:rsidRPr="00C051A3" w:rsidRDefault="005D3918" w:rsidP="005D3918">
      <w:pPr>
        <w:widowControl w:val="0"/>
        <w:autoSpaceDE w:val="0"/>
        <w:autoSpaceDN w:val="0"/>
        <w:adjustRightInd w:val="0"/>
        <w:spacing w:after="0" w:line="240" w:lineRule="auto"/>
        <w:ind w:left="1440"/>
        <w:rPr>
          <w:rFonts w:ascii="Times New Roman" w:eastAsia="Times New Roman" w:hAnsi="Times New Roman" w:cs="Times New Roman"/>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530"/>
        <w:gridCol w:w="1530"/>
      </w:tblGrid>
      <w:tr w:rsidR="00C051A3" w:rsidRPr="00C051A3" w14:paraId="0779DBE6" w14:textId="77777777" w:rsidTr="00991AD9">
        <w:tc>
          <w:tcPr>
            <w:tcW w:w="3276" w:type="dxa"/>
          </w:tcPr>
          <w:p w14:paraId="4816B1EE"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C051A3">
              <w:rPr>
                <w:rFonts w:ascii="Times New Roman" w:eastAsia="Times New Roman" w:hAnsi="Times New Roman" w:cs="Times New Roman"/>
                <w:b/>
              </w:rPr>
              <w:t>Description</w:t>
            </w:r>
          </w:p>
        </w:tc>
        <w:tc>
          <w:tcPr>
            <w:tcW w:w="1530" w:type="dxa"/>
          </w:tcPr>
          <w:p w14:paraId="29B4D666"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C051A3">
              <w:rPr>
                <w:rFonts w:ascii="Times New Roman" w:eastAsia="Times New Roman" w:hAnsi="Times New Roman" w:cs="Times New Roman"/>
                <w:b/>
              </w:rPr>
              <w:t>Hours</w:t>
            </w:r>
          </w:p>
        </w:tc>
        <w:tc>
          <w:tcPr>
            <w:tcW w:w="1530" w:type="dxa"/>
          </w:tcPr>
          <w:p w14:paraId="1991BFDA"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Cs w:val="24"/>
              </w:rPr>
            </w:pPr>
            <w:r w:rsidRPr="00C051A3">
              <w:rPr>
                <w:rFonts w:ascii="Times New Roman" w:eastAsia="Times New Roman" w:hAnsi="Times New Roman" w:cs="Times New Roman"/>
                <w:b/>
              </w:rPr>
              <w:t>Costs</w:t>
            </w:r>
          </w:p>
        </w:tc>
      </w:tr>
      <w:tr w:rsidR="00C051A3" w:rsidRPr="00C051A3" w14:paraId="730E1344" w14:textId="77777777" w:rsidTr="00991AD9">
        <w:tc>
          <w:tcPr>
            <w:tcW w:w="3276" w:type="dxa"/>
          </w:tcPr>
          <w:p w14:paraId="68F5C7E4"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C051A3">
              <w:rPr>
                <w:rFonts w:ascii="Times New Roman" w:eastAsia="Times New Roman" w:hAnsi="Times New Roman" w:cs="Times New Roman"/>
              </w:rPr>
              <w:t xml:space="preserve">Application review </w:t>
            </w:r>
          </w:p>
        </w:tc>
        <w:tc>
          <w:tcPr>
            <w:tcW w:w="1530" w:type="dxa"/>
          </w:tcPr>
          <w:p w14:paraId="38025EA7" w14:textId="77777777" w:rsidR="005D3918" w:rsidRPr="00C051A3" w:rsidRDefault="00D90BA7"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50</w:t>
            </w:r>
            <w:r w:rsidR="00265C03" w:rsidRPr="00C051A3">
              <w:rPr>
                <w:rFonts w:ascii="Times New Roman" w:eastAsia="Times New Roman" w:hAnsi="Times New Roman" w:cs="Times New Roman"/>
              </w:rPr>
              <w:t>0</w:t>
            </w:r>
          </w:p>
        </w:tc>
        <w:tc>
          <w:tcPr>
            <w:tcW w:w="1530" w:type="dxa"/>
          </w:tcPr>
          <w:p w14:paraId="4DF60AED" w14:textId="77777777" w:rsidR="005D3918" w:rsidRPr="00C051A3" w:rsidRDefault="005D3918" w:rsidP="00D90BA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w:t>
            </w:r>
            <w:r w:rsidR="00D90BA7" w:rsidRPr="00C051A3">
              <w:rPr>
                <w:rFonts w:ascii="Times New Roman" w:eastAsia="Times New Roman" w:hAnsi="Times New Roman" w:cs="Times New Roman"/>
              </w:rPr>
              <w:t>1</w:t>
            </w:r>
            <w:r w:rsidR="00265C03" w:rsidRPr="00C051A3">
              <w:rPr>
                <w:rFonts w:ascii="Times New Roman" w:eastAsia="Times New Roman" w:hAnsi="Times New Roman" w:cs="Times New Roman"/>
              </w:rPr>
              <w:t>4,</w:t>
            </w:r>
            <w:r w:rsidR="00D90BA7" w:rsidRPr="00C051A3">
              <w:rPr>
                <w:rFonts w:ascii="Times New Roman" w:eastAsia="Times New Roman" w:hAnsi="Times New Roman" w:cs="Times New Roman"/>
              </w:rPr>
              <w:t>50</w:t>
            </w:r>
            <w:r w:rsidRPr="00C051A3">
              <w:rPr>
                <w:rFonts w:ascii="Times New Roman" w:eastAsia="Times New Roman" w:hAnsi="Times New Roman" w:cs="Times New Roman"/>
              </w:rPr>
              <w:t>0</w:t>
            </w:r>
          </w:p>
        </w:tc>
      </w:tr>
      <w:tr w:rsidR="00C051A3" w:rsidRPr="00C051A3" w14:paraId="54D7BEB5" w14:textId="77777777" w:rsidTr="00991AD9">
        <w:tc>
          <w:tcPr>
            <w:tcW w:w="3276" w:type="dxa"/>
          </w:tcPr>
          <w:p w14:paraId="7E060A7D"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C051A3">
              <w:rPr>
                <w:rFonts w:ascii="Times New Roman" w:eastAsia="Times New Roman" w:hAnsi="Times New Roman" w:cs="Times New Roman"/>
              </w:rPr>
              <w:t>Outside panel review</w:t>
            </w:r>
          </w:p>
        </w:tc>
        <w:tc>
          <w:tcPr>
            <w:tcW w:w="1530" w:type="dxa"/>
          </w:tcPr>
          <w:p w14:paraId="48CD681A" w14:textId="77777777" w:rsidR="005D3918" w:rsidRPr="00C051A3" w:rsidRDefault="00265C03"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166</w:t>
            </w:r>
          </w:p>
        </w:tc>
        <w:tc>
          <w:tcPr>
            <w:tcW w:w="1530" w:type="dxa"/>
          </w:tcPr>
          <w:p w14:paraId="0B1F8FAE" w14:textId="77777777" w:rsidR="005D3918" w:rsidRPr="00C051A3" w:rsidRDefault="00265C03"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7,854</w:t>
            </w:r>
          </w:p>
        </w:tc>
      </w:tr>
      <w:tr w:rsidR="00C051A3" w:rsidRPr="00C051A3" w14:paraId="7A41151B" w14:textId="77777777" w:rsidTr="00991AD9">
        <w:tc>
          <w:tcPr>
            <w:tcW w:w="3276" w:type="dxa"/>
          </w:tcPr>
          <w:p w14:paraId="73BBFDF1"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C051A3">
              <w:rPr>
                <w:rFonts w:ascii="Times New Roman" w:eastAsia="Times New Roman" w:hAnsi="Times New Roman" w:cs="Times New Roman"/>
              </w:rPr>
              <w:t>Follow-up</w:t>
            </w:r>
          </w:p>
        </w:tc>
        <w:tc>
          <w:tcPr>
            <w:tcW w:w="1530" w:type="dxa"/>
          </w:tcPr>
          <w:p w14:paraId="0E09FEBD" w14:textId="77777777" w:rsidR="005D3918" w:rsidRPr="00C051A3" w:rsidRDefault="00D90BA7"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225</w:t>
            </w:r>
          </w:p>
        </w:tc>
        <w:tc>
          <w:tcPr>
            <w:tcW w:w="1530" w:type="dxa"/>
          </w:tcPr>
          <w:p w14:paraId="307E59A0" w14:textId="77777777" w:rsidR="005D3918" w:rsidRPr="00C051A3" w:rsidRDefault="00CD707C"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6,525</w:t>
            </w:r>
          </w:p>
        </w:tc>
      </w:tr>
      <w:tr w:rsidR="00C051A3" w:rsidRPr="00C051A3" w14:paraId="7B299A74" w14:textId="77777777" w:rsidTr="00991AD9">
        <w:tc>
          <w:tcPr>
            <w:tcW w:w="3276" w:type="dxa"/>
          </w:tcPr>
          <w:p w14:paraId="2DD39FAD"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C051A3">
              <w:rPr>
                <w:rFonts w:ascii="Times New Roman" w:eastAsia="Times New Roman" w:hAnsi="Times New Roman" w:cs="Times New Roman"/>
              </w:rPr>
              <w:t>Award announcement and Awardee notification</w:t>
            </w:r>
          </w:p>
        </w:tc>
        <w:tc>
          <w:tcPr>
            <w:tcW w:w="1530" w:type="dxa"/>
          </w:tcPr>
          <w:p w14:paraId="2AA174DC" w14:textId="77777777" w:rsidR="005D3918" w:rsidRPr="00C051A3" w:rsidRDefault="00265C03"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35.75</w:t>
            </w:r>
          </w:p>
        </w:tc>
        <w:tc>
          <w:tcPr>
            <w:tcW w:w="1530" w:type="dxa"/>
          </w:tcPr>
          <w:p w14:paraId="0F0CDA91" w14:textId="77777777" w:rsidR="005D3918" w:rsidRPr="00C051A3" w:rsidRDefault="005B3C46" w:rsidP="005B3C4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1,</w:t>
            </w:r>
            <w:r w:rsidR="00265C03" w:rsidRPr="00C051A3">
              <w:rPr>
                <w:rFonts w:ascii="Times New Roman" w:eastAsia="Times New Roman" w:hAnsi="Times New Roman" w:cs="Times New Roman"/>
              </w:rPr>
              <w:t>055.75</w:t>
            </w:r>
          </w:p>
        </w:tc>
      </w:tr>
      <w:tr w:rsidR="00C051A3" w:rsidRPr="00C051A3" w14:paraId="3E40A0A0" w14:textId="77777777" w:rsidTr="00991AD9">
        <w:tc>
          <w:tcPr>
            <w:tcW w:w="3276" w:type="dxa"/>
          </w:tcPr>
          <w:p w14:paraId="061753AC"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C051A3">
              <w:rPr>
                <w:rFonts w:ascii="Times New Roman" w:eastAsia="Times New Roman" w:hAnsi="Times New Roman" w:cs="Times New Roman"/>
              </w:rPr>
              <w:t>Costs of review of quarterly and annual reports</w:t>
            </w:r>
          </w:p>
        </w:tc>
        <w:tc>
          <w:tcPr>
            <w:tcW w:w="1530" w:type="dxa"/>
          </w:tcPr>
          <w:p w14:paraId="47F1A6F4" w14:textId="77777777" w:rsidR="005D3918" w:rsidRPr="00C051A3" w:rsidRDefault="00132799" w:rsidP="0091189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r w:rsidRPr="00C051A3">
              <w:rPr>
                <w:rFonts w:ascii="Times New Roman" w:eastAsia="Times New Roman" w:hAnsi="Times New Roman" w:cs="Times New Roman"/>
              </w:rPr>
              <w:t>25</w:t>
            </w:r>
            <w:r w:rsidR="0091189F" w:rsidRPr="00C051A3">
              <w:rPr>
                <w:rFonts w:ascii="Times New Roman" w:eastAsia="Times New Roman" w:hAnsi="Times New Roman" w:cs="Times New Roman"/>
              </w:rPr>
              <w:t>0</w:t>
            </w:r>
            <w:r w:rsidRPr="00C051A3">
              <w:rPr>
                <w:rFonts w:ascii="Times New Roman" w:eastAsia="Times New Roman" w:hAnsi="Times New Roman" w:cs="Times New Roman"/>
              </w:rPr>
              <w:t>.5</w:t>
            </w:r>
          </w:p>
        </w:tc>
        <w:tc>
          <w:tcPr>
            <w:tcW w:w="1530" w:type="dxa"/>
          </w:tcPr>
          <w:p w14:paraId="1C9EC4B2" w14:textId="77777777" w:rsidR="005D3918" w:rsidRPr="00C051A3" w:rsidRDefault="00D3363C"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rPr>
            </w:pPr>
            <w:r w:rsidRPr="00C051A3">
              <w:rPr>
                <w:rFonts w:ascii="Times New Roman" w:eastAsia="Times New Roman" w:hAnsi="Times New Roman" w:cs="Times New Roman"/>
              </w:rPr>
              <w:t>7</w:t>
            </w:r>
            <w:r w:rsidR="00265C03" w:rsidRPr="00C051A3">
              <w:rPr>
                <w:rFonts w:ascii="Times New Roman" w:eastAsia="Times New Roman" w:hAnsi="Times New Roman" w:cs="Times New Roman"/>
              </w:rPr>
              <w:t>,</w:t>
            </w:r>
            <w:r w:rsidRPr="00C051A3">
              <w:rPr>
                <w:rFonts w:ascii="Times New Roman" w:eastAsia="Times New Roman" w:hAnsi="Times New Roman" w:cs="Times New Roman"/>
              </w:rPr>
              <w:t>321.50</w:t>
            </w:r>
          </w:p>
          <w:p w14:paraId="11ECA347"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szCs w:val="24"/>
              </w:rPr>
            </w:pPr>
          </w:p>
        </w:tc>
      </w:tr>
      <w:tr w:rsidR="00C051A3" w:rsidRPr="00C051A3" w14:paraId="27545570" w14:textId="77777777" w:rsidTr="00991AD9">
        <w:tc>
          <w:tcPr>
            <w:tcW w:w="3276" w:type="dxa"/>
          </w:tcPr>
          <w:p w14:paraId="505EFF0E"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b/>
                <w:szCs w:val="24"/>
              </w:rPr>
            </w:pPr>
            <w:r w:rsidRPr="00C051A3">
              <w:rPr>
                <w:rFonts w:ascii="Times New Roman" w:eastAsia="Times New Roman" w:hAnsi="Times New Roman" w:cs="Times New Roman"/>
                <w:b/>
              </w:rPr>
              <w:t>Total</w:t>
            </w:r>
          </w:p>
        </w:tc>
        <w:tc>
          <w:tcPr>
            <w:tcW w:w="1530" w:type="dxa"/>
          </w:tcPr>
          <w:p w14:paraId="676B8943" w14:textId="77777777" w:rsidR="005D3918" w:rsidRPr="00C051A3" w:rsidRDefault="00D3363C" w:rsidP="00D3363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b/>
                <w:szCs w:val="24"/>
              </w:rPr>
            </w:pPr>
            <w:r w:rsidRPr="00C051A3">
              <w:rPr>
                <w:rFonts w:ascii="Times New Roman" w:eastAsia="Times New Roman" w:hAnsi="Times New Roman" w:cs="Times New Roman"/>
                <w:b/>
                <w:szCs w:val="24"/>
              </w:rPr>
              <w:t>977</w:t>
            </w:r>
            <w:r w:rsidR="0044132C" w:rsidRPr="00C051A3">
              <w:rPr>
                <w:rFonts w:ascii="Times New Roman" w:eastAsia="Times New Roman" w:hAnsi="Times New Roman" w:cs="Times New Roman"/>
                <w:b/>
                <w:szCs w:val="24"/>
              </w:rPr>
              <w:t>.25</w:t>
            </w:r>
          </w:p>
        </w:tc>
        <w:tc>
          <w:tcPr>
            <w:tcW w:w="1530" w:type="dxa"/>
          </w:tcPr>
          <w:p w14:paraId="237DACA1" w14:textId="77777777" w:rsidR="005D3918" w:rsidRPr="00C051A3" w:rsidRDefault="0044132C" w:rsidP="00D3363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right"/>
              <w:rPr>
                <w:rFonts w:ascii="Times New Roman" w:eastAsia="Times New Roman" w:hAnsi="Times New Roman" w:cs="Times New Roman"/>
                <w:b/>
                <w:szCs w:val="24"/>
              </w:rPr>
            </w:pPr>
            <w:r w:rsidRPr="00C051A3">
              <w:rPr>
                <w:rFonts w:ascii="Times New Roman" w:eastAsia="Times New Roman" w:hAnsi="Times New Roman" w:cs="Times New Roman"/>
                <w:b/>
              </w:rPr>
              <w:t>$</w:t>
            </w:r>
            <w:r w:rsidR="00D3363C" w:rsidRPr="00C051A3">
              <w:rPr>
                <w:rFonts w:ascii="Times New Roman" w:eastAsia="Times New Roman" w:hAnsi="Times New Roman" w:cs="Times New Roman"/>
                <w:b/>
              </w:rPr>
              <w:t>37</w:t>
            </w:r>
            <w:r w:rsidR="00265C03" w:rsidRPr="00C051A3">
              <w:rPr>
                <w:rFonts w:ascii="Times New Roman" w:eastAsia="Times New Roman" w:hAnsi="Times New Roman" w:cs="Times New Roman"/>
                <w:b/>
              </w:rPr>
              <w:t>,</w:t>
            </w:r>
            <w:r w:rsidR="00D3363C" w:rsidRPr="00C051A3">
              <w:rPr>
                <w:rFonts w:ascii="Times New Roman" w:eastAsia="Times New Roman" w:hAnsi="Times New Roman" w:cs="Times New Roman"/>
                <w:b/>
              </w:rPr>
              <w:t>256</w:t>
            </w:r>
            <w:r w:rsidR="00265C03" w:rsidRPr="00C051A3">
              <w:rPr>
                <w:rFonts w:ascii="Times New Roman" w:eastAsia="Times New Roman" w:hAnsi="Times New Roman" w:cs="Times New Roman"/>
                <w:b/>
              </w:rPr>
              <w:t>.</w:t>
            </w:r>
            <w:r w:rsidR="00D3363C" w:rsidRPr="00C051A3">
              <w:rPr>
                <w:rFonts w:ascii="Times New Roman" w:eastAsia="Times New Roman" w:hAnsi="Times New Roman" w:cs="Times New Roman"/>
                <w:b/>
              </w:rPr>
              <w:t>2</w:t>
            </w:r>
            <w:r w:rsidR="00265C03" w:rsidRPr="00C051A3">
              <w:rPr>
                <w:rFonts w:ascii="Times New Roman" w:eastAsia="Times New Roman" w:hAnsi="Times New Roman" w:cs="Times New Roman"/>
                <w:b/>
              </w:rPr>
              <w:t>5</w:t>
            </w:r>
          </w:p>
        </w:tc>
      </w:tr>
    </w:tbl>
    <w:p w14:paraId="695E5EF6"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rPr>
      </w:pPr>
    </w:p>
    <w:p w14:paraId="646DE2D3" w14:textId="77777777" w:rsidR="005D3918" w:rsidRPr="00111258"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rPr>
      </w:pPr>
      <w:r w:rsidRPr="00111258">
        <w:rPr>
          <w:rFonts w:ascii="Times New Roman" w:eastAsia="Times New Roman" w:hAnsi="Times New Roman" w:cs="Times New Roman"/>
          <w:b/>
        </w:rPr>
        <w:t>15.</w:t>
      </w:r>
      <w:r w:rsidRPr="00111258">
        <w:rPr>
          <w:rFonts w:ascii="Times New Roman" w:eastAsia="Times New Roman" w:hAnsi="Times New Roman" w:cs="Times New Roman"/>
          <w:b/>
        </w:rPr>
        <w:tab/>
      </w:r>
      <w:r w:rsidRPr="00111258">
        <w:rPr>
          <w:rFonts w:ascii="Times New Roman" w:eastAsia="Times New Roman" w:hAnsi="Times New Roman" w:cs="Times New Roman"/>
          <w:b/>
          <w:u w:val="single"/>
        </w:rPr>
        <w:t>Changes to Burden</w:t>
      </w:r>
    </w:p>
    <w:p w14:paraId="66A3A239" w14:textId="77777777" w:rsidR="002A34F5" w:rsidRPr="00111258" w:rsidRDefault="00C7203C"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111258">
        <w:rPr>
          <w:rFonts w:ascii="Times New Roman" w:eastAsia="Times New Roman" w:hAnsi="Times New Roman" w:cs="Times New Roman"/>
        </w:rPr>
        <w:t>CMS has required additional reporting requirements</w:t>
      </w:r>
      <w:r w:rsidR="002A34F5" w:rsidRPr="00111258">
        <w:rPr>
          <w:rFonts w:ascii="Times New Roman" w:eastAsia="Times New Roman" w:hAnsi="Times New Roman" w:cs="Times New Roman"/>
        </w:rPr>
        <w:t xml:space="preserve"> (weekly and monthly)</w:t>
      </w:r>
      <w:r w:rsidRPr="00111258">
        <w:rPr>
          <w:rFonts w:ascii="Times New Roman" w:eastAsia="Times New Roman" w:hAnsi="Times New Roman" w:cs="Times New Roman"/>
        </w:rPr>
        <w:t xml:space="preserve"> that should result in minimal </w:t>
      </w:r>
      <w:r w:rsidR="005D3918" w:rsidRPr="00111258">
        <w:rPr>
          <w:rFonts w:ascii="Times New Roman" w:eastAsia="Times New Roman" w:hAnsi="Times New Roman" w:cs="Times New Roman"/>
        </w:rPr>
        <w:t>burden adjustments.</w:t>
      </w:r>
      <w:r w:rsidR="00B475F0" w:rsidRPr="00111258">
        <w:rPr>
          <w:rFonts w:ascii="Times New Roman" w:eastAsia="Times New Roman" w:hAnsi="Times New Roman" w:cs="Times New Roman"/>
        </w:rPr>
        <w:t xml:space="preserve">  The burden adjustments have been modified to </w:t>
      </w:r>
      <w:r w:rsidR="00552E1A" w:rsidRPr="00111258">
        <w:rPr>
          <w:rFonts w:ascii="Times New Roman" w:eastAsia="Times New Roman" w:hAnsi="Times New Roman" w:cs="Times New Roman"/>
        </w:rPr>
        <w:t>accommodate</w:t>
      </w:r>
      <w:r w:rsidR="00B475F0" w:rsidRPr="00111258">
        <w:rPr>
          <w:rFonts w:ascii="Times New Roman" w:eastAsia="Times New Roman" w:hAnsi="Times New Roman" w:cs="Times New Roman"/>
        </w:rPr>
        <w:t xml:space="preserve"> more time for </w:t>
      </w:r>
      <w:r w:rsidR="00552E1A" w:rsidRPr="00111258">
        <w:rPr>
          <w:rFonts w:ascii="Times New Roman" w:eastAsia="Times New Roman" w:hAnsi="Times New Roman" w:cs="Times New Roman"/>
        </w:rPr>
        <w:t xml:space="preserve">data </w:t>
      </w:r>
      <w:r w:rsidR="00B475F0" w:rsidRPr="00111258">
        <w:rPr>
          <w:rFonts w:ascii="Times New Roman" w:eastAsia="Times New Roman" w:hAnsi="Times New Roman" w:cs="Times New Roman"/>
        </w:rPr>
        <w:t xml:space="preserve">collection for the weekly </w:t>
      </w:r>
      <w:r w:rsidR="00E56887" w:rsidRPr="00111258">
        <w:rPr>
          <w:rFonts w:ascii="Times New Roman" w:eastAsia="Times New Roman" w:hAnsi="Times New Roman" w:cs="Times New Roman"/>
        </w:rPr>
        <w:t xml:space="preserve">and monthly </w:t>
      </w:r>
      <w:r w:rsidR="00B475F0" w:rsidRPr="00111258">
        <w:rPr>
          <w:rFonts w:ascii="Times New Roman" w:eastAsia="Times New Roman" w:hAnsi="Times New Roman" w:cs="Times New Roman"/>
        </w:rPr>
        <w:t xml:space="preserve">reporting requirements. </w:t>
      </w:r>
      <w:r w:rsidR="002A34F5" w:rsidRPr="00111258">
        <w:rPr>
          <w:rFonts w:ascii="Times New Roman" w:eastAsia="Times New Roman" w:hAnsi="Times New Roman" w:cs="Times New Roman"/>
        </w:rPr>
        <w:t xml:space="preserve"> </w:t>
      </w:r>
    </w:p>
    <w:p w14:paraId="2E93624A" w14:textId="77777777" w:rsidR="002A34F5" w:rsidRPr="00111258" w:rsidRDefault="002A34F5"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672E74D7" w14:textId="77777777" w:rsidR="005D3918" w:rsidRPr="00111258" w:rsidRDefault="002A34F5"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111258">
        <w:rPr>
          <w:rFonts w:ascii="Times New Roman" w:eastAsia="Times New Roman" w:hAnsi="Times New Roman" w:cs="Times New Roman"/>
        </w:rPr>
        <w:t>The Navigator Prevention Fund Bi-Annual Report was a one-time data collection during the 2013 grant cycle.  The bi-annual reports are no longer being collected and therefore, the associated burden has been removed.</w:t>
      </w:r>
    </w:p>
    <w:p w14:paraId="7C4552A3" w14:textId="77777777" w:rsidR="00DF2FF0" w:rsidRPr="00111258" w:rsidRDefault="00DF2FF0"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0A80450F" w14:textId="77777777" w:rsidR="00DF2FF0" w:rsidRPr="00C051A3" w:rsidRDefault="00E56887"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111258">
        <w:rPr>
          <w:rFonts w:ascii="Times New Roman" w:eastAsia="Times New Roman" w:hAnsi="Times New Roman" w:cs="Times New Roman"/>
        </w:rPr>
        <w:t>The overall burden has decreased due to a reduction in the number of respondents, from 264</w:t>
      </w:r>
      <w:bookmarkStart w:id="0" w:name="_GoBack"/>
      <w:bookmarkEnd w:id="0"/>
      <w:r w:rsidRPr="00111258">
        <w:rPr>
          <w:rFonts w:ascii="Times New Roman" w:eastAsia="Times New Roman" w:hAnsi="Times New Roman" w:cs="Times New Roman"/>
        </w:rPr>
        <w:t xml:space="preserve"> to 99 respondents</w:t>
      </w:r>
      <w:r w:rsidR="00605B13">
        <w:rPr>
          <w:rFonts w:ascii="Times New Roman" w:eastAsia="Times New Roman" w:hAnsi="Times New Roman" w:cs="Times New Roman"/>
        </w:rPr>
        <w:t>,</w:t>
      </w:r>
      <w:r w:rsidRPr="00111258">
        <w:rPr>
          <w:rFonts w:ascii="Times New Roman" w:eastAsia="Times New Roman" w:hAnsi="Times New Roman" w:cs="Times New Roman"/>
        </w:rPr>
        <w:t xml:space="preserve"> </w:t>
      </w:r>
      <w:r w:rsidR="00DF2FF0" w:rsidRPr="00111258">
        <w:rPr>
          <w:rFonts w:ascii="Times New Roman" w:eastAsia="Times New Roman" w:hAnsi="Times New Roman" w:cs="Times New Roman"/>
        </w:rPr>
        <w:t>to more accurately reflect the number of applications anticipated for review.</w:t>
      </w:r>
      <w:r w:rsidR="00DF2FF0" w:rsidRPr="00C051A3">
        <w:rPr>
          <w:rFonts w:ascii="Times New Roman" w:eastAsia="Times New Roman" w:hAnsi="Times New Roman" w:cs="Times New Roman"/>
        </w:rPr>
        <w:t xml:space="preserve"> </w:t>
      </w:r>
    </w:p>
    <w:p w14:paraId="75E5FE14"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p>
    <w:p w14:paraId="135136DC"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u w:val="single"/>
        </w:rPr>
      </w:pPr>
      <w:r w:rsidRPr="00C051A3">
        <w:rPr>
          <w:rFonts w:ascii="Times New Roman" w:eastAsia="Times New Roman" w:hAnsi="Times New Roman" w:cs="Times New Roman"/>
          <w:b/>
        </w:rPr>
        <w:t>16.</w:t>
      </w:r>
      <w:r w:rsidRPr="00C051A3">
        <w:rPr>
          <w:rFonts w:ascii="Times New Roman" w:eastAsia="Times New Roman" w:hAnsi="Times New Roman" w:cs="Times New Roman"/>
          <w:b/>
        </w:rPr>
        <w:tab/>
      </w:r>
      <w:r w:rsidRPr="00C051A3">
        <w:rPr>
          <w:rFonts w:ascii="Times New Roman" w:eastAsia="Times New Roman" w:hAnsi="Times New Roman" w:cs="Times New Roman"/>
          <w:b/>
          <w:u w:val="single"/>
        </w:rPr>
        <w:t>Publication/Tabulation Dates</w:t>
      </w:r>
    </w:p>
    <w:p w14:paraId="2DB2577C"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rPr>
      </w:pPr>
      <w:r w:rsidRPr="00C051A3">
        <w:rPr>
          <w:rFonts w:ascii="Times New Roman" w:eastAsia="Times New Roman" w:hAnsi="Times New Roman" w:cs="Times New Roman"/>
        </w:rPr>
        <w:t xml:space="preserve">At this time, CMS does not expect that the data collected in the </w:t>
      </w:r>
      <w:r w:rsidR="00C7203C" w:rsidRPr="00C051A3">
        <w:rPr>
          <w:rFonts w:ascii="Times New Roman" w:eastAsia="Times New Roman" w:hAnsi="Times New Roman" w:cs="Times New Roman"/>
        </w:rPr>
        <w:t xml:space="preserve">weekly, monthly, </w:t>
      </w:r>
      <w:r w:rsidRPr="00C051A3">
        <w:rPr>
          <w:rFonts w:ascii="Times New Roman" w:eastAsia="Times New Roman" w:hAnsi="Times New Roman" w:cs="Times New Roman"/>
        </w:rPr>
        <w:t>quarterly</w:t>
      </w:r>
      <w:r w:rsidR="00C7203C" w:rsidRPr="00C051A3">
        <w:rPr>
          <w:rFonts w:ascii="Times New Roman" w:eastAsia="Times New Roman" w:hAnsi="Times New Roman" w:cs="Times New Roman"/>
        </w:rPr>
        <w:t>,</w:t>
      </w:r>
      <w:r w:rsidRPr="00C051A3">
        <w:rPr>
          <w:rFonts w:ascii="Times New Roman" w:eastAsia="Times New Roman" w:hAnsi="Times New Roman" w:cs="Times New Roman"/>
        </w:rPr>
        <w:t xml:space="preserve"> and annual reports will be published or shared with other agencies.</w:t>
      </w:r>
    </w:p>
    <w:p w14:paraId="2DD3076A"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trike/>
        </w:rPr>
      </w:pPr>
    </w:p>
    <w:p w14:paraId="13D03F68" w14:textId="77777777" w:rsidR="005D3918" w:rsidRPr="00C051A3" w:rsidRDefault="005D3918" w:rsidP="005D391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hanging="432"/>
        <w:rPr>
          <w:rFonts w:ascii="Times New Roman" w:eastAsia="Times New Roman" w:hAnsi="Times New Roman" w:cs="Times New Roman"/>
          <w:b/>
        </w:rPr>
      </w:pPr>
      <w:r w:rsidRPr="00C051A3">
        <w:rPr>
          <w:rFonts w:ascii="Times New Roman" w:eastAsia="Times New Roman" w:hAnsi="Times New Roman" w:cs="Times New Roman"/>
          <w:b/>
        </w:rPr>
        <w:t>17.</w:t>
      </w:r>
      <w:r w:rsidRPr="00C051A3">
        <w:rPr>
          <w:rFonts w:ascii="Times New Roman" w:eastAsia="Times New Roman" w:hAnsi="Times New Roman" w:cs="Times New Roman"/>
          <w:b/>
        </w:rPr>
        <w:tab/>
      </w:r>
      <w:r w:rsidRPr="00C051A3">
        <w:rPr>
          <w:rFonts w:ascii="Times New Roman" w:eastAsia="Times New Roman" w:hAnsi="Times New Roman" w:cs="Times New Roman"/>
          <w:b/>
          <w:u w:val="single"/>
        </w:rPr>
        <w:t>Expiration Date</w:t>
      </w:r>
    </w:p>
    <w:p w14:paraId="371D40B7" w14:textId="77777777" w:rsidR="005D3918" w:rsidRPr="00C051A3" w:rsidRDefault="005D3918" w:rsidP="005D3918">
      <w:pPr>
        <w:widowControl w:val="0"/>
        <w:autoSpaceDE w:val="0"/>
        <w:autoSpaceDN w:val="0"/>
        <w:adjustRightInd w:val="0"/>
        <w:spacing w:after="0" w:line="240" w:lineRule="auto"/>
        <w:rPr>
          <w:rFonts w:ascii="Times New Roman" w:eastAsia="Times New Roman" w:hAnsi="Times New Roman" w:cs="Times New Roman"/>
          <w:sz w:val="20"/>
          <w:szCs w:val="24"/>
        </w:rPr>
      </w:pPr>
      <w:r w:rsidRPr="00C051A3">
        <w:rPr>
          <w:rFonts w:ascii="Times New Roman" w:eastAsia="Times New Roman" w:hAnsi="Times New Roman" w:cs="Times New Roman"/>
        </w:rPr>
        <w:t>CMS would like an exemption from displaying the expiration dates as these forms are used on a continuing basis. To include an expiration date would result in having to discard a potentially large number of forms.</w:t>
      </w:r>
    </w:p>
    <w:p w14:paraId="78486E57" w14:textId="77777777" w:rsidR="005D3918" w:rsidRPr="00C051A3" w:rsidRDefault="005D3918" w:rsidP="005D3918">
      <w:pPr>
        <w:widowControl w:val="0"/>
        <w:autoSpaceDE w:val="0"/>
        <w:autoSpaceDN w:val="0"/>
        <w:adjustRightInd w:val="0"/>
        <w:spacing w:after="0" w:line="240" w:lineRule="auto"/>
        <w:rPr>
          <w:rFonts w:ascii="Times New Roman" w:eastAsia="Times New Roman" w:hAnsi="Times New Roman" w:cs="Times New Roman"/>
          <w:sz w:val="20"/>
          <w:szCs w:val="24"/>
        </w:rPr>
      </w:pPr>
    </w:p>
    <w:p w14:paraId="0DBDF2D9" w14:textId="77777777" w:rsidR="005D3918" w:rsidRPr="00C051A3" w:rsidRDefault="005D3918" w:rsidP="005D3918">
      <w:pPr>
        <w:widowControl w:val="0"/>
        <w:autoSpaceDE w:val="0"/>
        <w:autoSpaceDN w:val="0"/>
        <w:adjustRightInd w:val="0"/>
        <w:spacing w:after="0" w:line="240" w:lineRule="auto"/>
        <w:rPr>
          <w:rFonts w:ascii="Times New Roman" w:eastAsia="Times New Roman" w:hAnsi="Times New Roman" w:cs="Times New Roman"/>
          <w:sz w:val="20"/>
          <w:szCs w:val="24"/>
        </w:rPr>
      </w:pPr>
    </w:p>
    <w:p w14:paraId="4B1A3065" w14:textId="77777777" w:rsidR="000C16F4" w:rsidRPr="00C051A3" w:rsidRDefault="000C16F4"/>
    <w:sectPr w:rsidR="000C16F4" w:rsidRPr="00C051A3" w:rsidSect="00991AD9">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F64391" w15:done="0"/>
  <w15:commentEx w15:paraId="218ADE8E" w15:done="0"/>
  <w15:commentEx w15:paraId="6788AEFF" w15:done="0"/>
  <w15:commentEx w15:paraId="191CC21A" w15:done="0"/>
  <w15:commentEx w15:paraId="7CF5BF5F" w15:done="0"/>
  <w15:commentEx w15:paraId="7F4F26A0" w15:done="0"/>
  <w15:commentEx w15:paraId="1A89CE66" w15:done="0"/>
  <w15:commentEx w15:paraId="33BFE5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156E0" w14:textId="77777777" w:rsidR="00C9487E" w:rsidRDefault="00C9487E" w:rsidP="005D3918">
      <w:pPr>
        <w:spacing w:after="0" w:line="240" w:lineRule="auto"/>
      </w:pPr>
      <w:r>
        <w:separator/>
      </w:r>
    </w:p>
  </w:endnote>
  <w:endnote w:type="continuationSeparator" w:id="0">
    <w:p w14:paraId="6D6D5AC9" w14:textId="77777777" w:rsidR="00C9487E" w:rsidRDefault="00C9487E" w:rsidP="005D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971054"/>
      <w:docPartObj>
        <w:docPartGallery w:val="Page Numbers (Bottom of Page)"/>
        <w:docPartUnique/>
      </w:docPartObj>
    </w:sdtPr>
    <w:sdtEndPr>
      <w:rPr>
        <w:noProof/>
      </w:rPr>
    </w:sdtEndPr>
    <w:sdtContent>
      <w:p w14:paraId="29CD2A4E" w14:textId="77777777" w:rsidR="00C9487E" w:rsidRDefault="00C9487E">
        <w:pPr>
          <w:pStyle w:val="Footer"/>
          <w:jc w:val="center"/>
        </w:pPr>
        <w:r>
          <w:fldChar w:fldCharType="begin"/>
        </w:r>
        <w:r>
          <w:instrText xml:space="preserve"> PAGE   \* MERGEFORMAT </w:instrText>
        </w:r>
        <w:r>
          <w:fldChar w:fldCharType="separate"/>
        </w:r>
        <w:r w:rsidR="00CE5260">
          <w:rPr>
            <w:noProof/>
          </w:rPr>
          <w:t>15</w:t>
        </w:r>
        <w:r>
          <w:rPr>
            <w:noProof/>
          </w:rPr>
          <w:fldChar w:fldCharType="end"/>
        </w:r>
      </w:p>
    </w:sdtContent>
  </w:sdt>
  <w:p w14:paraId="3EDCB745" w14:textId="77777777" w:rsidR="00C9487E" w:rsidRDefault="00C94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ECC2A" w14:textId="77777777" w:rsidR="00C9487E" w:rsidRDefault="00C9487E" w:rsidP="005D3918">
      <w:pPr>
        <w:spacing w:after="0" w:line="240" w:lineRule="auto"/>
      </w:pPr>
      <w:r>
        <w:separator/>
      </w:r>
    </w:p>
  </w:footnote>
  <w:footnote w:type="continuationSeparator" w:id="0">
    <w:p w14:paraId="2B40A4F6" w14:textId="77777777" w:rsidR="00C9487E" w:rsidRDefault="00C9487E" w:rsidP="005D3918">
      <w:pPr>
        <w:spacing w:after="0" w:line="240" w:lineRule="auto"/>
      </w:pPr>
      <w:r>
        <w:continuationSeparator/>
      </w:r>
    </w:p>
  </w:footnote>
  <w:footnote w:id="1">
    <w:p w14:paraId="5CEBF7E8" w14:textId="77777777" w:rsidR="00C9487E" w:rsidRDefault="00C9487E" w:rsidP="005D3918">
      <w:pPr>
        <w:pStyle w:val="FootnoteText"/>
      </w:pPr>
      <w:r>
        <w:rPr>
          <w:rStyle w:val="FootnoteReference"/>
        </w:rPr>
        <w:footnoteRef/>
      </w:r>
      <w:r>
        <w:t xml:space="preserve"> </w:t>
      </w:r>
      <w:proofErr w:type="gramStart"/>
      <w:r>
        <w:t>45 C.F.R. § 74.51; 45 C.F.R.</w:t>
      </w:r>
      <w:r w:rsidRPr="00C60CFB">
        <w:t xml:space="preserve"> </w:t>
      </w:r>
      <w:r>
        <w:t>§ 92.40.</w:t>
      </w:r>
      <w:proofErr w:type="gramEnd"/>
    </w:p>
  </w:footnote>
  <w:footnote w:id="2">
    <w:p w14:paraId="6392627C" w14:textId="77777777" w:rsidR="00C9487E" w:rsidRDefault="00C9487E" w:rsidP="005D3918">
      <w:pPr>
        <w:pStyle w:val="FootnoteText"/>
      </w:pPr>
      <w:r>
        <w:rPr>
          <w:rStyle w:val="FootnoteReference"/>
        </w:rPr>
        <w:footnoteRef/>
      </w:r>
      <w:r>
        <w:t xml:space="preserve"> </w:t>
      </w:r>
      <w:proofErr w:type="gramStart"/>
      <w:r>
        <w:t>45 C.F.R. § 74.51; 45 C.F.R. § 92.41.</w:t>
      </w:r>
      <w:proofErr w:type="gramEnd"/>
      <w:r>
        <w:t xml:space="preserve"> </w:t>
      </w:r>
    </w:p>
  </w:footnote>
  <w:footnote w:id="3">
    <w:p w14:paraId="01D91BC6" w14:textId="77777777" w:rsidR="00C9487E" w:rsidRDefault="00C9487E" w:rsidP="005D3918">
      <w:pPr>
        <w:pStyle w:val="FootnoteText"/>
      </w:pPr>
      <w:r>
        <w:rPr>
          <w:rStyle w:val="FootnoteReference"/>
        </w:rPr>
        <w:footnoteRef/>
      </w:r>
      <w:r>
        <w:t xml:space="preserve"> Navigator grant funding opportunity announcement is available at: </w:t>
      </w:r>
      <w:hyperlink r:id="rId1" w:history="1">
        <w:r w:rsidRPr="005F19ED">
          <w:rPr>
            <w:rStyle w:val="Hyperlink"/>
          </w:rPr>
          <w:t>http://www.grants.gov</w:t>
        </w:r>
      </w:hyperlink>
      <w:r>
        <w:t xml:space="preserve">. </w:t>
      </w:r>
    </w:p>
  </w:footnote>
  <w:footnote w:id="4">
    <w:p w14:paraId="010B1D8D" w14:textId="77777777" w:rsidR="00C9487E" w:rsidRDefault="00C9487E" w:rsidP="005D3918">
      <w:pPr>
        <w:pStyle w:val="FootnoteText"/>
      </w:pPr>
      <w:r w:rsidRPr="00D304DF">
        <w:rPr>
          <w:rStyle w:val="FootnoteReference"/>
          <w:vertAlign w:val="superscript"/>
        </w:rPr>
        <w:footnoteRef/>
      </w:r>
      <w:r w:rsidRPr="00D304DF">
        <w:t xml:space="preserve"> </w:t>
      </w:r>
      <w:hyperlink r:id="rId2" w:history="1">
        <w:r w:rsidRPr="00D304DF">
          <w:rPr>
            <w:rStyle w:val="Hyperlink"/>
          </w:rPr>
          <w:t>http://smallbusiness.chron.com/standard-employee-turnover-call-center-industry-36185.html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E39"/>
    <w:multiLevelType w:val="hybridMultilevel"/>
    <w:tmpl w:val="B744414C"/>
    <w:lvl w:ilvl="0" w:tplc="88E2C338">
      <w:start w:val="1"/>
      <w:numFmt w:val="upp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01A302DA"/>
    <w:multiLevelType w:val="hybridMultilevel"/>
    <w:tmpl w:val="39562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60B9"/>
    <w:multiLevelType w:val="hybridMultilevel"/>
    <w:tmpl w:val="76FC2690"/>
    <w:lvl w:ilvl="0" w:tplc="3912EF4A">
      <w:start w:val="8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7531FA6"/>
    <w:multiLevelType w:val="hybridMultilevel"/>
    <w:tmpl w:val="92206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3413A"/>
    <w:multiLevelType w:val="hybridMultilevel"/>
    <w:tmpl w:val="430E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B26F3"/>
    <w:multiLevelType w:val="hybridMultilevel"/>
    <w:tmpl w:val="E05E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06BF4"/>
    <w:multiLevelType w:val="hybridMultilevel"/>
    <w:tmpl w:val="6F2A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B97DDF"/>
    <w:multiLevelType w:val="hybridMultilevel"/>
    <w:tmpl w:val="4E1E57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231A40"/>
    <w:multiLevelType w:val="hybridMultilevel"/>
    <w:tmpl w:val="69A4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E1AB4"/>
    <w:multiLevelType w:val="hybridMultilevel"/>
    <w:tmpl w:val="D5B88D8A"/>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9189F"/>
    <w:multiLevelType w:val="hybridMultilevel"/>
    <w:tmpl w:val="8A02D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405BCB"/>
    <w:multiLevelType w:val="hybridMultilevel"/>
    <w:tmpl w:val="771AA936"/>
    <w:lvl w:ilvl="0" w:tplc="88E2C33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48730A"/>
    <w:multiLevelType w:val="hybridMultilevel"/>
    <w:tmpl w:val="1C1E0E86"/>
    <w:lvl w:ilvl="0" w:tplc="56600A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F73D7E"/>
    <w:multiLevelType w:val="hybridMultilevel"/>
    <w:tmpl w:val="CB80A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4930B7"/>
    <w:multiLevelType w:val="hybridMultilevel"/>
    <w:tmpl w:val="405A2F1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6D6433"/>
    <w:multiLevelType w:val="hybridMultilevel"/>
    <w:tmpl w:val="06381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71570C"/>
    <w:multiLevelType w:val="hybridMultilevel"/>
    <w:tmpl w:val="AEF44A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56D26"/>
    <w:multiLevelType w:val="hybridMultilevel"/>
    <w:tmpl w:val="7F86B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293C58"/>
    <w:multiLevelType w:val="hybridMultilevel"/>
    <w:tmpl w:val="65421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E91655"/>
    <w:multiLevelType w:val="hybridMultilevel"/>
    <w:tmpl w:val="CD0E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9D7"/>
    <w:multiLevelType w:val="hybridMultilevel"/>
    <w:tmpl w:val="F44469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3B70D8"/>
    <w:multiLevelType w:val="hybridMultilevel"/>
    <w:tmpl w:val="D0446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93796"/>
    <w:multiLevelType w:val="hybridMultilevel"/>
    <w:tmpl w:val="592AF762"/>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
    <w:nsid w:val="5FA45167"/>
    <w:multiLevelType w:val="hybridMultilevel"/>
    <w:tmpl w:val="54220958"/>
    <w:lvl w:ilvl="0" w:tplc="2DA8D728">
      <w:start w:val="1"/>
      <w:numFmt w:val="decimal"/>
      <w:lvlText w:val="%1."/>
      <w:lvlJc w:val="left"/>
      <w:pPr>
        <w:ind w:left="720" w:hanging="360"/>
      </w:pPr>
      <w:rPr>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8F72904"/>
    <w:multiLevelType w:val="hybridMultilevel"/>
    <w:tmpl w:val="781E933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369F9"/>
    <w:multiLevelType w:val="hybridMultilevel"/>
    <w:tmpl w:val="10B2C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1179AD"/>
    <w:multiLevelType w:val="hybridMultilevel"/>
    <w:tmpl w:val="6D0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FF4EFB"/>
    <w:multiLevelType w:val="hybridMultilevel"/>
    <w:tmpl w:val="120EEB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3"/>
  </w:num>
  <w:num w:numId="3">
    <w:abstractNumId w:val="5"/>
  </w:num>
  <w:num w:numId="4">
    <w:abstractNumId w:val="25"/>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9"/>
  </w:num>
  <w:num w:numId="9">
    <w:abstractNumId w:val="18"/>
  </w:num>
  <w:num w:numId="10">
    <w:abstractNumId w:val="7"/>
  </w:num>
  <w:num w:numId="11">
    <w:abstractNumId w:val="6"/>
  </w:num>
  <w:num w:numId="12">
    <w:abstractNumId w:val="10"/>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9"/>
  </w:num>
  <w:num w:numId="17">
    <w:abstractNumId w:val="27"/>
  </w:num>
  <w:num w:numId="18">
    <w:abstractNumId w:val="3"/>
  </w:num>
  <w:num w:numId="19">
    <w:abstractNumId w:val="12"/>
  </w:num>
  <w:num w:numId="20">
    <w:abstractNumId w:val="21"/>
  </w:num>
  <w:num w:numId="21">
    <w:abstractNumId w:val="15"/>
  </w:num>
  <w:num w:numId="22">
    <w:abstractNumId w:val="16"/>
  </w:num>
  <w:num w:numId="23">
    <w:abstractNumId w:val="4"/>
  </w:num>
  <w:num w:numId="24">
    <w:abstractNumId w:val="20"/>
  </w:num>
  <w:num w:numId="25">
    <w:abstractNumId w:val="14"/>
  </w:num>
  <w:num w:numId="26">
    <w:abstractNumId w:val="11"/>
  </w:num>
  <w:num w:numId="27">
    <w:abstractNumId w:val="17"/>
  </w:num>
  <w:num w:numId="2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18"/>
    <w:rsid w:val="00032595"/>
    <w:rsid w:val="000A438F"/>
    <w:rsid w:val="000A61EA"/>
    <w:rsid w:val="000A715F"/>
    <w:rsid w:val="000C16F4"/>
    <w:rsid w:val="000E4252"/>
    <w:rsid w:val="00111258"/>
    <w:rsid w:val="00125240"/>
    <w:rsid w:val="00132799"/>
    <w:rsid w:val="00143593"/>
    <w:rsid w:val="001644C9"/>
    <w:rsid w:val="0019161F"/>
    <w:rsid w:val="00197999"/>
    <w:rsid w:val="001B1EA8"/>
    <w:rsid w:val="001B4374"/>
    <w:rsid w:val="001B545C"/>
    <w:rsid w:val="001C1DE9"/>
    <w:rsid w:val="001C4EDE"/>
    <w:rsid w:val="00237F8B"/>
    <w:rsid w:val="0024685E"/>
    <w:rsid w:val="00265C03"/>
    <w:rsid w:val="00293610"/>
    <w:rsid w:val="002A34F5"/>
    <w:rsid w:val="002B4C30"/>
    <w:rsid w:val="00336EF6"/>
    <w:rsid w:val="003A5C29"/>
    <w:rsid w:val="003B11C6"/>
    <w:rsid w:val="003B4315"/>
    <w:rsid w:val="003D6DF2"/>
    <w:rsid w:val="003D77B0"/>
    <w:rsid w:val="003E623F"/>
    <w:rsid w:val="0042363D"/>
    <w:rsid w:val="00423BBD"/>
    <w:rsid w:val="0044132C"/>
    <w:rsid w:val="0044385D"/>
    <w:rsid w:val="0044749E"/>
    <w:rsid w:val="00447F03"/>
    <w:rsid w:val="004B34DE"/>
    <w:rsid w:val="004D6ED5"/>
    <w:rsid w:val="004E02A0"/>
    <w:rsid w:val="00502C8C"/>
    <w:rsid w:val="00525A83"/>
    <w:rsid w:val="00550627"/>
    <w:rsid w:val="00552E1A"/>
    <w:rsid w:val="00554F8C"/>
    <w:rsid w:val="005B3C46"/>
    <w:rsid w:val="005C597F"/>
    <w:rsid w:val="005D25BE"/>
    <w:rsid w:val="005D3918"/>
    <w:rsid w:val="005E1E51"/>
    <w:rsid w:val="005F698B"/>
    <w:rsid w:val="00605B13"/>
    <w:rsid w:val="00622B44"/>
    <w:rsid w:val="00627880"/>
    <w:rsid w:val="00636D93"/>
    <w:rsid w:val="00664A1B"/>
    <w:rsid w:val="00673B77"/>
    <w:rsid w:val="00692A43"/>
    <w:rsid w:val="006C705B"/>
    <w:rsid w:val="006C7670"/>
    <w:rsid w:val="006D7833"/>
    <w:rsid w:val="006E717A"/>
    <w:rsid w:val="006E7CDB"/>
    <w:rsid w:val="00711899"/>
    <w:rsid w:val="00755741"/>
    <w:rsid w:val="00762241"/>
    <w:rsid w:val="00781E9B"/>
    <w:rsid w:val="0078448A"/>
    <w:rsid w:val="0079094D"/>
    <w:rsid w:val="00791DCC"/>
    <w:rsid w:val="007A16DD"/>
    <w:rsid w:val="007A7870"/>
    <w:rsid w:val="007B02ED"/>
    <w:rsid w:val="007D56C6"/>
    <w:rsid w:val="00804A14"/>
    <w:rsid w:val="00820295"/>
    <w:rsid w:val="008208BC"/>
    <w:rsid w:val="008375B8"/>
    <w:rsid w:val="008A3402"/>
    <w:rsid w:val="008A40AE"/>
    <w:rsid w:val="008A5753"/>
    <w:rsid w:val="008B4C03"/>
    <w:rsid w:val="008C2E33"/>
    <w:rsid w:val="008E5372"/>
    <w:rsid w:val="00901B9C"/>
    <w:rsid w:val="00907775"/>
    <w:rsid w:val="009117B9"/>
    <w:rsid w:val="0091189F"/>
    <w:rsid w:val="009149FC"/>
    <w:rsid w:val="00914B4E"/>
    <w:rsid w:val="00915C44"/>
    <w:rsid w:val="00940298"/>
    <w:rsid w:val="0094358F"/>
    <w:rsid w:val="00944E53"/>
    <w:rsid w:val="0097508F"/>
    <w:rsid w:val="00991AD9"/>
    <w:rsid w:val="009F0F67"/>
    <w:rsid w:val="009F2965"/>
    <w:rsid w:val="00A03EBF"/>
    <w:rsid w:val="00A14964"/>
    <w:rsid w:val="00A31EBD"/>
    <w:rsid w:val="00A3341D"/>
    <w:rsid w:val="00A364D8"/>
    <w:rsid w:val="00A40105"/>
    <w:rsid w:val="00A45284"/>
    <w:rsid w:val="00A46415"/>
    <w:rsid w:val="00A5662C"/>
    <w:rsid w:val="00A7562B"/>
    <w:rsid w:val="00A86A26"/>
    <w:rsid w:val="00A93C9C"/>
    <w:rsid w:val="00A942B3"/>
    <w:rsid w:val="00AA5252"/>
    <w:rsid w:val="00AD62FA"/>
    <w:rsid w:val="00B132BC"/>
    <w:rsid w:val="00B36AC6"/>
    <w:rsid w:val="00B475F0"/>
    <w:rsid w:val="00B820A7"/>
    <w:rsid w:val="00BA7083"/>
    <w:rsid w:val="00BB03CC"/>
    <w:rsid w:val="00C00E4A"/>
    <w:rsid w:val="00C051A3"/>
    <w:rsid w:val="00C61EC3"/>
    <w:rsid w:val="00C7203C"/>
    <w:rsid w:val="00C90C4E"/>
    <w:rsid w:val="00C9351B"/>
    <w:rsid w:val="00C93B51"/>
    <w:rsid w:val="00C9487E"/>
    <w:rsid w:val="00CC5DF1"/>
    <w:rsid w:val="00CD25D5"/>
    <w:rsid w:val="00CD3B6A"/>
    <w:rsid w:val="00CD707C"/>
    <w:rsid w:val="00CE5260"/>
    <w:rsid w:val="00CE6300"/>
    <w:rsid w:val="00CF78FF"/>
    <w:rsid w:val="00D02443"/>
    <w:rsid w:val="00D3363C"/>
    <w:rsid w:val="00D42D7F"/>
    <w:rsid w:val="00D81E92"/>
    <w:rsid w:val="00D838F5"/>
    <w:rsid w:val="00D90BA7"/>
    <w:rsid w:val="00DB64C7"/>
    <w:rsid w:val="00DB7396"/>
    <w:rsid w:val="00DC345F"/>
    <w:rsid w:val="00DF2FF0"/>
    <w:rsid w:val="00E27413"/>
    <w:rsid w:val="00E459A1"/>
    <w:rsid w:val="00E56887"/>
    <w:rsid w:val="00E5710F"/>
    <w:rsid w:val="00E879FC"/>
    <w:rsid w:val="00EC30A3"/>
    <w:rsid w:val="00EC5C7A"/>
    <w:rsid w:val="00F111E7"/>
    <w:rsid w:val="00F21682"/>
    <w:rsid w:val="00F7083A"/>
    <w:rsid w:val="00F8729F"/>
    <w:rsid w:val="00FA5D2F"/>
    <w:rsid w:val="00FB4E7C"/>
    <w:rsid w:val="00FD1AD7"/>
    <w:rsid w:val="00FF234C"/>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3918"/>
  </w:style>
  <w:style w:type="character" w:styleId="CommentReference">
    <w:name w:val="annotation reference"/>
    <w:uiPriority w:val="99"/>
    <w:semiHidden/>
    <w:rsid w:val="005D3918"/>
    <w:rPr>
      <w:sz w:val="16"/>
      <w:szCs w:val="16"/>
    </w:rPr>
  </w:style>
  <w:style w:type="paragraph" w:styleId="CommentText">
    <w:name w:val="annotation text"/>
    <w:basedOn w:val="Normal"/>
    <w:link w:val="CommentTextChar"/>
    <w:uiPriority w:val="99"/>
    <w:semiHidden/>
    <w:rsid w:val="005D391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D39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3918"/>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D3918"/>
    <w:rPr>
      <w:rFonts w:ascii="Tahoma" w:eastAsia="Times New Roman" w:hAnsi="Tahoma" w:cs="Tahoma"/>
      <w:sz w:val="16"/>
      <w:szCs w:val="16"/>
    </w:rPr>
  </w:style>
  <w:style w:type="paragraph" w:styleId="ListParagraph">
    <w:name w:val="List Paragraph"/>
    <w:basedOn w:val="Normal"/>
    <w:uiPriority w:val="34"/>
    <w:qFormat/>
    <w:rsid w:val="005D391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character" w:styleId="FootnoteReference">
    <w:name w:val="footnote reference"/>
    <w:semiHidden/>
    <w:rsid w:val="005D3918"/>
  </w:style>
  <w:style w:type="character" w:styleId="Hyperlink">
    <w:name w:val="Hyperlink"/>
    <w:rsid w:val="005D3918"/>
    <w:rPr>
      <w:color w:val="0000FF"/>
      <w:u w:val="single"/>
    </w:rPr>
  </w:style>
  <w:style w:type="paragraph" w:styleId="FootnoteText">
    <w:name w:val="footnote text"/>
    <w:basedOn w:val="Normal"/>
    <w:link w:val="FootnoteTextChar"/>
    <w:semiHidden/>
    <w:rsid w:val="005D391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391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D391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5D391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D391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5D3918"/>
    <w:rPr>
      <w:rFonts w:ascii="Times New Roman" w:eastAsia="Times New Roman" w:hAnsi="Times New Roman" w:cs="Times New Roman"/>
      <w:sz w:val="20"/>
      <w:szCs w:val="24"/>
    </w:rPr>
  </w:style>
  <w:style w:type="table" w:styleId="TableGrid">
    <w:name w:val="Table Grid"/>
    <w:basedOn w:val="TableNormal"/>
    <w:uiPriority w:val="59"/>
    <w:rsid w:val="005D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391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D3918"/>
    <w:rPr>
      <w:b/>
      <w:bCs/>
    </w:rPr>
  </w:style>
  <w:style w:type="character" w:customStyle="1" w:styleId="CommentSubjectChar">
    <w:name w:val="Comment Subject Char"/>
    <w:basedOn w:val="CommentTextChar"/>
    <w:link w:val="CommentSubject"/>
    <w:uiPriority w:val="99"/>
    <w:semiHidden/>
    <w:rsid w:val="005D3918"/>
    <w:rPr>
      <w:rFonts w:ascii="Times New Roman" w:eastAsia="Times New Roman" w:hAnsi="Times New Roman" w:cs="Times New Roman"/>
      <w:b/>
      <w:bCs/>
      <w:sz w:val="20"/>
      <w:szCs w:val="20"/>
    </w:rPr>
  </w:style>
  <w:style w:type="paragraph" w:styleId="Revision">
    <w:name w:val="Revision"/>
    <w:hidden/>
    <w:uiPriority w:val="99"/>
    <w:semiHidden/>
    <w:rsid w:val="00664A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3918"/>
  </w:style>
  <w:style w:type="character" w:styleId="CommentReference">
    <w:name w:val="annotation reference"/>
    <w:uiPriority w:val="99"/>
    <w:semiHidden/>
    <w:rsid w:val="005D3918"/>
    <w:rPr>
      <w:sz w:val="16"/>
      <w:szCs w:val="16"/>
    </w:rPr>
  </w:style>
  <w:style w:type="paragraph" w:styleId="CommentText">
    <w:name w:val="annotation text"/>
    <w:basedOn w:val="Normal"/>
    <w:link w:val="CommentTextChar"/>
    <w:uiPriority w:val="99"/>
    <w:semiHidden/>
    <w:rsid w:val="005D391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D39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3918"/>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D3918"/>
    <w:rPr>
      <w:rFonts w:ascii="Tahoma" w:eastAsia="Times New Roman" w:hAnsi="Tahoma" w:cs="Tahoma"/>
      <w:sz w:val="16"/>
      <w:szCs w:val="16"/>
    </w:rPr>
  </w:style>
  <w:style w:type="paragraph" w:styleId="ListParagraph">
    <w:name w:val="List Paragraph"/>
    <w:basedOn w:val="Normal"/>
    <w:uiPriority w:val="34"/>
    <w:qFormat/>
    <w:rsid w:val="005D391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character" w:styleId="FootnoteReference">
    <w:name w:val="footnote reference"/>
    <w:semiHidden/>
    <w:rsid w:val="005D3918"/>
  </w:style>
  <w:style w:type="character" w:styleId="Hyperlink">
    <w:name w:val="Hyperlink"/>
    <w:rsid w:val="005D3918"/>
    <w:rPr>
      <w:color w:val="0000FF"/>
      <w:u w:val="single"/>
    </w:rPr>
  </w:style>
  <w:style w:type="paragraph" w:styleId="FootnoteText">
    <w:name w:val="footnote text"/>
    <w:basedOn w:val="Normal"/>
    <w:link w:val="FootnoteTextChar"/>
    <w:semiHidden/>
    <w:rsid w:val="005D391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391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D391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5D391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D3918"/>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5D3918"/>
    <w:rPr>
      <w:rFonts w:ascii="Times New Roman" w:eastAsia="Times New Roman" w:hAnsi="Times New Roman" w:cs="Times New Roman"/>
      <w:sz w:val="20"/>
      <w:szCs w:val="24"/>
    </w:rPr>
  </w:style>
  <w:style w:type="table" w:styleId="TableGrid">
    <w:name w:val="Table Grid"/>
    <w:basedOn w:val="TableNormal"/>
    <w:uiPriority w:val="59"/>
    <w:rsid w:val="005D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391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D3918"/>
    <w:rPr>
      <w:b/>
      <w:bCs/>
    </w:rPr>
  </w:style>
  <w:style w:type="character" w:customStyle="1" w:styleId="CommentSubjectChar">
    <w:name w:val="Comment Subject Char"/>
    <w:basedOn w:val="CommentTextChar"/>
    <w:link w:val="CommentSubject"/>
    <w:uiPriority w:val="99"/>
    <w:semiHidden/>
    <w:rsid w:val="005D3918"/>
    <w:rPr>
      <w:rFonts w:ascii="Times New Roman" w:eastAsia="Times New Roman" w:hAnsi="Times New Roman" w:cs="Times New Roman"/>
      <w:b/>
      <w:bCs/>
      <w:sz w:val="20"/>
      <w:szCs w:val="20"/>
    </w:rPr>
  </w:style>
  <w:style w:type="paragraph" w:styleId="Revision">
    <w:name w:val="Revision"/>
    <w:hidden/>
    <w:uiPriority w:val="99"/>
    <w:semiHidden/>
    <w:rsid w:val="00664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smallbusiness.chron.com/standard-employee-turnover-call-center-industry-36185.html" TargetMode="External"/><Relationship Id="rId1"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3DF9-70D9-40E4-8CA5-A86E06F9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5213</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JONES-MCHORGH</dc:creator>
  <cp:lastModifiedBy>JAMAA HILL</cp:lastModifiedBy>
  <cp:revision>3</cp:revision>
  <cp:lastPrinted>2014-03-07T16:37:00Z</cp:lastPrinted>
  <dcterms:created xsi:type="dcterms:W3CDTF">2014-11-14T17:25:00Z</dcterms:created>
  <dcterms:modified xsi:type="dcterms:W3CDTF">2014-11-14T17:27:00Z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-1452005597</vt:i4>
  </property>
  <property fmtid="{D5CDD505-2E9C-101B-9397-08002B2CF9AE}" pid="3" name="_NewReviewCycle">
    <vt:lpwstr/>
  </property>
  <property fmtid="{D5CDD505-2E9C-101B-9397-08002B2CF9AE}" pid="4" name="_EmailSubject">
    <vt:lpwstr>0938-1215 - Response to OMB comment (CMS-10463)</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-1051534639</vt:i4>
  </property>
</Properties>
</file>