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993" w:rsidRDefault="00073198" w:rsidP="00B12785">
      <w:pPr>
        <w:tabs>
          <w:tab w:val="center" w:pos="4680"/>
        </w:tabs>
        <w:spacing w:line="242" w:lineRule="auto"/>
        <w:jc w:val="center"/>
        <w:rPr>
          <w:b/>
          <w:bCs/>
          <w:sz w:val="24"/>
        </w:rPr>
      </w:pPr>
      <w:bookmarkStart w:id="0" w:name="_GoBack"/>
      <w:bookmarkEnd w:id="0"/>
      <w:r>
        <w:rPr>
          <w:b/>
          <w:bCs/>
          <w:sz w:val="24"/>
        </w:rPr>
        <w:t>S</w:t>
      </w:r>
      <w:r w:rsidR="00CA3F27">
        <w:rPr>
          <w:b/>
          <w:bCs/>
          <w:sz w:val="24"/>
        </w:rPr>
        <w:t>upporting</w:t>
      </w:r>
      <w:r w:rsidR="00397E4E">
        <w:rPr>
          <w:b/>
          <w:bCs/>
          <w:sz w:val="24"/>
        </w:rPr>
        <w:t xml:space="preserve"> S</w:t>
      </w:r>
      <w:r w:rsidR="00CA3F27">
        <w:rPr>
          <w:b/>
          <w:bCs/>
          <w:sz w:val="24"/>
        </w:rPr>
        <w:t>tatement</w:t>
      </w:r>
      <w:r w:rsidR="00397E4E">
        <w:rPr>
          <w:b/>
          <w:bCs/>
          <w:sz w:val="24"/>
        </w:rPr>
        <w:t xml:space="preserve"> </w:t>
      </w:r>
      <w:r w:rsidR="00CA3F27">
        <w:rPr>
          <w:b/>
          <w:bCs/>
          <w:sz w:val="24"/>
        </w:rPr>
        <w:t>for the Organ Procurement Organization/</w:t>
      </w:r>
    </w:p>
    <w:p w:rsidR="00CA3F27" w:rsidRDefault="00CA3F27" w:rsidP="00B12785">
      <w:pPr>
        <w:tabs>
          <w:tab w:val="center" w:pos="4680"/>
        </w:tabs>
        <w:spacing w:line="242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Histocompatibility Laboratory Cost Report</w:t>
      </w:r>
      <w:r w:rsidR="00397E4E">
        <w:rPr>
          <w:b/>
          <w:bCs/>
          <w:sz w:val="24"/>
        </w:rPr>
        <w:t xml:space="preserve"> </w:t>
      </w:r>
    </w:p>
    <w:p w:rsidR="00073198" w:rsidRDefault="00397E4E" w:rsidP="00B12785">
      <w:pPr>
        <w:tabs>
          <w:tab w:val="center" w:pos="4680"/>
        </w:tabs>
        <w:spacing w:line="242" w:lineRule="auto"/>
        <w:jc w:val="center"/>
        <w:rPr>
          <w:sz w:val="24"/>
        </w:rPr>
      </w:pPr>
      <w:r>
        <w:rPr>
          <w:b/>
          <w:bCs/>
          <w:sz w:val="24"/>
        </w:rPr>
        <w:t xml:space="preserve">FORM </w:t>
      </w:r>
      <w:r w:rsidR="003735B2">
        <w:rPr>
          <w:b/>
          <w:bCs/>
          <w:sz w:val="24"/>
        </w:rPr>
        <w:t>CMS-216-94</w:t>
      </w:r>
    </w:p>
    <w:p w:rsidR="006458D2" w:rsidRDefault="006458D2" w:rsidP="00B12785">
      <w:pPr>
        <w:spacing w:line="242" w:lineRule="auto"/>
        <w:rPr>
          <w:sz w:val="24"/>
        </w:rPr>
      </w:pPr>
    </w:p>
    <w:p w:rsidR="006C4993" w:rsidRDefault="006C4993" w:rsidP="00B12785">
      <w:pPr>
        <w:spacing w:line="242" w:lineRule="auto"/>
        <w:rPr>
          <w:sz w:val="24"/>
        </w:rPr>
      </w:pPr>
    </w:p>
    <w:p w:rsidR="00974E9E" w:rsidRDefault="00073198" w:rsidP="00B12785">
      <w:pPr>
        <w:tabs>
          <w:tab w:val="left" w:pos="450"/>
        </w:tabs>
        <w:spacing w:line="242" w:lineRule="auto"/>
        <w:rPr>
          <w:sz w:val="24"/>
        </w:rPr>
      </w:pPr>
      <w:r>
        <w:rPr>
          <w:sz w:val="24"/>
        </w:rPr>
        <w:t xml:space="preserve"> </w:t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  <w:r>
        <w:rPr>
          <w:b/>
          <w:bCs/>
          <w:sz w:val="24"/>
        </w:rPr>
        <w:t>A.</w:t>
      </w:r>
      <w:r>
        <w:rPr>
          <w:b/>
          <w:bCs/>
          <w:sz w:val="24"/>
        </w:rPr>
        <w:tab/>
      </w:r>
      <w:r>
        <w:rPr>
          <w:b/>
          <w:bCs/>
          <w:sz w:val="24"/>
          <w:u w:val="single"/>
        </w:rPr>
        <w:t>B</w:t>
      </w:r>
      <w:r w:rsidR="007A2F65">
        <w:rPr>
          <w:b/>
          <w:bCs/>
          <w:sz w:val="24"/>
          <w:u w:val="single"/>
        </w:rPr>
        <w:t>ackground</w:t>
      </w:r>
    </w:p>
    <w:p w:rsidR="00073198" w:rsidRDefault="00073198" w:rsidP="00930897">
      <w:pPr>
        <w:tabs>
          <w:tab w:val="left" w:pos="540"/>
          <w:tab w:val="left" w:pos="720"/>
        </w:tabs>
        <w:spacing w:line="242" w:lineRule="auto"/>
        <w:rPr>
          <w:sz w:val="24"/>
        </w:rPr>
      </w:pPr>
    </w:p>
    <w:p w:rsidR="00522FF2" w:rsidRDefault="00522FF2" w:rsidP="00930897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 xml:space="preserve">CMS is requesting the Office of Management and Budget (OMB) </w:t>
      </w:r>
      <w:r w:rsidR="00350890">
        <w:rPr>
          <w:sz w:val="24"/>
        </w:rPr>
        <w:t xml:space="preserve">review and approve </w:t>
      </w:r>
      <w:r w:rsidR="00043966">
        <w:rPr>
          <w:sz w:val="24"/>
        </w:rPr>
        <w:t xml:space="preserve">this extension request for the Form CMS 216-94, </w:t>
      </w:r>
      <w:r w:rsidR="00CA3F27" w:rsidRPr="00CA3F27">
        <w:rPr>
          <w:sz w:val="24"/>
        </w:rPr>
        <w:t>Organ Procurement Organization (OPO)/ Histocompatibility Laboratory Cost Report</w:t>
      </w:r>
      <w:r w:rsidR="00A078CB">
        <w:rPr>
          <w:sz w:val="24"/>
        </w:rPr>
        <w:t>.</w:t>
      </w:r>
      <w:r w:rsidR="00CA3F27">
        <w:rPr>
          <w:sz w:val="24"/>
        </w:rPr>
        <w:t xml:space="preserve"> </w:t>
      </w:r>
      <w:r w:rsidR="00A078CB">
        <w:rPr>
          <w:sz w:val="24"/>
        </w:rPr>
        <w:t xml:space="preserve"> The</w:t>
      </w:r>
      <w:r w:rsidR="00043966">
        <w:rPr>
          <w:sz w:val="24"/>
        </w:rPr>
        <w:t>se cost reports are filed annually by freestanding OPO and Histocompatibili</w:t>
      </w:r>
      <w:r w:rsidR="00B5495B">
        <w:rPr>
          <w:sz w:val="24"/>
        </w:rPr>
        <w:t>t</w:t>
      </w:r>
      <w:r w:rsidR="00043966">
        <w:rPr>
          <w:sz w:val="24"/>
        </w:rPr>
        <w:t>y Lab providers participating in the Medicare program to</w:t>
      </w:r>
      <w:r w:rsidR="00A078CB">
        <w:rPr>
          <w:sz w:val="24"/>
        </w:rPr>
        <w:t xml:space="preserve"> </w:t>
      </w:r>
      <w:r>
        <w:rPr>
          <w:sz w:val="24"/>
        </w:rPr>
        <w:t>determine the reasonable costs incurred to furnish treatment for renal transplant patient</w:t>
      </w:r>
      <w:r w:rsidR="00397E4E">
        <w:rPr>
          <w:sz w:val="24"/>
        </w:rPr>
        <w:t xml:space="preserve">s. </w:t>
      </w:r>
    </w:p>
    <w:p w:rsidR="00DB21A2" w:rsidRDefault="00DB21A2" w:rsidP="00930897">
      <w:pPr>
        <w:tabs>
          <w:tab w:val="left" w:pos="720"/>
        </w:tabs>
        <w:rPr>
          <w:sz w:val="24"/>
        </w:rPr>
      </w:pPr>
    </w:p>
    <w:p w:rsidR="00CC0414" w:rsidRPr="00003E63" w:rsidRDefault="00CC0414" w:rsidP="00350890">
      <w:pPr>
        <w:rPr>
          <w:sz w:val="24"/>
        </w:rPr>
      </w:pPr>
    </w:p>
    <w:p w:rsidR="00522FF2" w:rsidRDefault="00522FF2" w:rsidP="00B12785">
      <w:pPr>
        <w:tabs>
          <w:tab w:val="left" w:pos="540"/>
        </w:tabs>
        <w:spacing w:line="242" w:lineRule="auto"/>
        <w:rPr>
          <w:sz w:val="24"/>
        </w:rPr>
      </w:pPr>
    </w:p>
    <w:p w:rsidR="00073198" w:rsidRDefault="00073198" w:rsidP="00930897">
      <w:pPr>
        <w:spacing w:line="242" w:lineRule="auto"/>
        <w:rPr>
          <w:b/>
          <w:bCs/>
          <w:sz w:val="24"/>
          <w:u w:val="single"/>
        </w:rPr>
      </w:pPr>
      <w:r w:rsidRPr="00916083">
        <w:rPr>
          <w:b/>
          <w:sz w:val="24"/>
        </w:rPr>
        <w:t>B.</w:t>
      </w:r>
      <w:r w:rsidR="009E2303">
        <w:rPr>
          <w:b/>
          <w:sz w:val="24"/>
        </w:rPr>
        <w:tab/>
      </w:r>
      <w:r w:rsidRPr="00916083">
        <w:rPr>
          <w:b/>
          <w:bCs/>
          <w:sz w:val="24"/>
          <w:u w:val="single"/>
        </w:rPr>
        <w:t>J</w:t>
      </w:r>
      <w:r w:rsidR="007A2F65">
        <w:rPr>
          <w:b/>
          <w:bCs/>
          <w:sz w:val="24"/>
          <w:u w:val="single"/>
        </w:rPr>
        <w:t>ustification</w:t>
      </w:r>
    </w:p>
    <w:p w:rsidR="00003E63" w:rsidRPr="00916083" w:rsidRDefault="00003E63" w:rsidP="00B12785">
      <w:pPr>
        <w:tabs>
          <w:tab w:val="left" w:pos="450"/>
        </w:tabs>
        <w:spacing w:line="242" w:lineRule="auto"/>
        <w:rPr>
          <w:b/>
          <w:sz w:val="24"/>
        </w:rPr>
      </w:pPr>
    </w:p>
    <w:p w:rsidR="00073198" w:rsidRPr="00B811FD" w:rsidRDefault="00B811FD" w:rsidP="00930897">
      <w:pPr>
        <w:tabs>
          <w:tab w:val="left" w:pos="720"/>
          <w:tab w:val="left" w:pos="810"/>
        </w:tabs>
        <w:spacing w:line="242" w:lineRule="auto"/>
        <w:rPr>
          <w:sz w:val="24"/>
        </w:rPr>
      </w:pPr>
      <w:r w:rsidRPr="00B811FD">
        <w:rPr>
          <w:sz w:val="24"/>
        </w:rPr>
        <w:t xml:space="preserve">1. </w:t>
      </w:r>
      <w:r w:rsidR="00906D06">
        <w:rPr>
          <w:sz w:val="24"/>
        </w:rPr>
        <w:tab/>
      </w:r>
      <w:r w:rsidR="00073198" w:rsidRPr="00B811FD">
        <w:rPr>
          <w:sz w:val="24"/>
          <w:u w:val="single"/>
        </w:rPr>
        <w:t>Need and Legal Basis</w:t>
      </w:r>
      <w:r w:rsidR="00073198" w:rsidRPr="00B811FD">
        <w:rPr>
          <w:sz w:val="24"/>
        </w:rPr>
        <w:tab/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073198" w:rsidRDefault="00073198" w:rsidP="00930897">
      <w:pPr>
        <w:tabs>
          <w:tab w:val="left" w:pos="-1152"/>
          <w:tab w:val="left" w:pos="-720"/>
          <w:tab w:val="left" w:pos="0"/>
          <w:tab w:val="left" w:pos="720"/>
        </w:tabs>
        <w:ind w:left="720"/>
        <w:rPr>
          <w:sz w:val="24"/>
        </w:rPr>
      </w:pPr>
      <w:r>
        <w:rPr>
          <w:sz w:val="24"/>
        </w:rPr>
        <w:t xml:space="preserve">Providers of services participating in the Medicare program are required </w:t>
      </w:r>
      <w:r w:rsidR="00A5349C">
        <w:rPr>
          <w:sz w:val="24"/>
        </w:rPr>
        <w:t xml:space="preserve">under sections </w:t>
      </w:r>
      <w:r w:rsidR="007A2F65">
        <w:rPr>
          <w:sz w:val="24"/>
        </w:rPr>
        <w:t xml:space="preserve">      </w:t>
      </w:r>
      <w:r w:rsidR="00A5349C">
        <w:rPr>
          <w:sz w:val="24"/>
        </w:rPr>
        <w:t>1815(a) and</w:t>
      </w:r>
      <w:r>
        <w:rPr>
          <w:sz w:val="24"/>
        </w:rPr>
        <w:t xml:space="preserve"> 1861(v)(1)(A) of the Social Security Act (42</w:t>
      </w:r>
      <w:r w:rsidR="003050FB">
        <w:rPr>
          <w:sz w:val="24"/>
        </w:rPr>
        <w:t> </w:t>
      </w:r>
      <w:r>
        <w:rPr>
          <w:sz w:val="24"/>
        </w:rPr>
        <w:t>U.S.C. 1395g) to submit annual information to achieve settlement of costs for health care services rendered to Medicare beneficiaries.</w:t>
      </w:r>
      <w:r w:rsidR="00003E63">
        <w:rPr>
          <w:sz w:val="24"/>
        </w:rPr>
        <w:t xml:space="preserve"> </w:t>
      </w:r>
      <w:r w:rsidR="000E5016">
        <w:rPr>
          <w:sz w:val="24"/>
        </w:rPr>
        <w:t xml:space="preserve"> </w:t>
      </w:r>
      <w:r w:rsidR="00B5495B" w:rsidRPr="00930897">
        <w:rPr>
          <w:sz w:val="24"/>
        </w:rPr>
        <w:t>In addition, regulations at 42 CFR 413.20 and 413.24 require adequate cost data and cost reports from providers on an annual basis.</w:t>
      </w:r>
      <w:r w:rsidR="00B5495B">
        <w:t xml:space="preserve">  </w:t>
      </w:r>
    </w:p>
    <w:p w:rsidR="00B5495B" w:rsidRDefault="00B5495B" w:rsidP="00930897">
      <w:pPr>
        <w:tabs>
          <w:tab w:val="left" w:pos="-1152"/>
          <w:tab w:val="left" w:pos="-720"/>
          <w:tab w:val="left" w:pos="0"/>
          <w:tab w:val="left" w:pos="720"/>
        </w:tabs>
        <w:ind w:left="360"/>
        <w:rPr>
          <w:sz w:val="24"/>
        </w:rPr>
      </w:pPr>
    </w:p>
    <w:p w:rsidR="00B5495B" w:rsidRPr="00930897" w:rsidRDefault="00B5495B" w:rsidP="00930897">
      <w:pPr>
        <w:tabs>
          <w:tab w:val="left" w:pos="-1152"/>
          <w:tab w:val="left" w:pos="-720"/>
          <w:tab w:val="left" w:pos="0"/>
          <w:tab w:val="left" w:pos="720"/>
        </w:tabs>
        <w:ind w:left="720"/>
        <w:rPr>
          <w:sz w:val="24"/>
        </w:rPr>
      </w:pPr>
      <w:r w:rsidRPr="00930897">
        <w:rPr>
          <w:sz w:val="24"/>
        </w:rPr>
        <w:t>The CMS-</w:t>
      </w:r>
      <w:r>
        <w:rPr>
          <w:sz w:val="24"/>
        </w:rPr>
        <w:t>216-94</w:t>
      </w:r>
      <w:r w:rsidRPr="00930897">
        <w:rPr>
          <w:sz w:val="24"/>
        </w:rPr>
        <w:t xml:space="preserve"> cost report is needed to determine </w:t>
      </w:r>
      <w:r>
        <w:rPr>
          <w:sz w:val="24"/>
        </w:rPr>
        <w:t xml:space="preserve">the provider’s </w:t>
      </w:r>
      <w:r w:rsidRPr="00930897">
        <w:rPr>
          <w:sz w:val="24"/>
        </w:rPr>
        <w:t>re</w:t>
      </w:r>
      <w:r>
        <w:rPr>
          <w:sz w:val="24"/>
        </w:rPr>
        <w:t xml:space="preserve">asonable costs incurred in </w:t>
      </w:r>
      <w:r w:rsidRPr="00930897">
        <w:rPr>
          <w:sz w:val="24"/>
        </w:rPr>
        <w:t xml:space="preserve">furnishing </w:t>
      </w:r>
      <w:r>
        <w:rPr>
          <w:sz w:val="24"/>
        </w:rPr>
        <w:t>treatment for</w:t>
      </w:r>
      <w:r w:rsidRPr="00930897">
        <w:rPr>
          <w:sz w:val="24"/>
        </w:rPr>
        <w:t xml:space="preserve"> Medicare </w:t>
      </w:r>
      <w:r>
        <w:rPr>
          <w:sz w:val="24"/>
        </w:rPr>
        <w:t xml:space="preserve">transplant </w:t>
      </w:r>
      <w:r w:rsidRPr="00930897">
        <w:rPr>
          <w:sz w:val="24"/>
        </w:rPr>
        <w:t>beneficiaries</w:t>
      </w:r>
      <w:r>
        <w:rPr>
          <w:sz w:val="24"/>
        </w:rPr>
        <w:t xml:space="preserve"> and reimbursement due to or due from the provider</w:t>
      </w:r>
      <w:r w:rsidRPr="00930897">
        <w:rPr>
          <w:sz w:val="24"/>
        </w:rPr>
        <w:t>.</w:t>
      </w:r>
    </w:p>
    <w:p w:rsidR="000B60B8" w:rsidRDefault="00F712D5" w:rsidP="00930897">
      <w:pPr>
        <w:tabs>
          <w:tab w:val="left" w:pos="720"/>
          <w:tab w:val="left" w:pos="810"/>
        </w:tabs>
        <w:spacing w:line="242" w:lineRule="auto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</w:p>
    <w:p w:rsidR="00073198" w:rsidRPr="00916083" w:rsidRDefault="007A2F65" w:rsidP="00930897">
      <w:pPr>
        <w:tabs>
          <w:tab w:val="left" w:pos="720"/>
        </w:tabs>
        <w:spacing w:line="242" w:lineRule="auto"/>
        <w:rPr>
          <w:sz w:val="24"/>
          <w:u w:val="single"/>
        </w:rPr>
      </w:pPr>
      <w:r w:rsidRPr="007A2F65">
        <w:rPr>
          <w:sz w:val="24"/>
        </w:rPr>
        <w:t>2.</w:t>
      </w:r>
      <w:r w:rsidR="00906D06">
        <w:rPr>
          <w:sz w:val="24"/>
        </w:rPr>
        <w:tab/>
      </w:r>
      <w:r w:rsidR="00073198">
        <w:rPr>
          <w:sz w:val="24"/>
          <w:u w:val="single"/>
        </w:rPr>
        <w:t>Information Users</w:t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B5495B" w:rsidRDefault="00B5495B" w:rsidP="00930897">
      <w:pPr>
        <w:tabs>
          <w:tab w:val="left" w:pos="-1152"/>
          <w:tab w:val="left" w:pos="-720"/>
          <w:tab w:val="left" w:pos="0"/>
          <w:tab w:val="left" w:pos="720"/>
        </w:tabs>
        <w:autoSpaceDE/>
        <w:autoSpaceDN/>
        <w:adjustRightInd/>
        <w:ind w:left="720"/>
        <w:rPr>
          <w:snapToGrid w:val="0"/>
          <w:sz w:val="24"/>
          <w:szCs w:val="20"/>
        </w:rPr>
      </w:pPr>
      <w:r w:rsidRPr="00B5495B">
        <w:rPr>
          <w:snapToGrid w:val="0"/>
          <w:sz w:val="24"/>
          <w:szCs w:val="20"/>
        </w:rPr>
        <w:t>The cost reports are required to be filed with the provider's Medicare Administrative Contractor (MAC).  The functions of the MAC are described in section 1816 of the Social Security Act.</w:t>
      </w:r>
    </w:p>
    <w:p w:rsidR="00906D06" w:rsidRDefault="00906D06" w:rsidP="00930897">
      <w:pPr>
        <w:tabs>
          <w:tab w:val="left" w:pos="-1152"/>
          <w:tab w:val="left" w:pos="-720"/>
          <w:tab w:val="left" w:pos="0"/>
          <w:tab w:val="left" w:pos="720"/>
        </w:tabs>
        <w:autoSpaceDE/>
        <w:autoSpaceDN/>
        <w:adjustRightInd/>
        <w:ind w:left="360"/>
        <w:rPr>
          <w:snapToGrid w:val="0"/>
          <w:sz w:val="24"/>
          <w:szCs w:val="20"/>
        </w:rPr>
      </w:pPr>
    </w:p>
    <w:p w:rsidR="00906D06" w:rsidRPr="00930897" w:rsidRDefault="00906D06" w:rsidP="00930897">
      <w:pPr>
        <w:tabs>
          <w:tab w:val="left" w:pos="-1152"/>
          <w:tab w:val="left" w:pos="-720"/>
          <w:tab w:val="left" w:pos="0"/>
          <w:tab w:val="left" w:pos="720"/>
        </w:tabs>
        <w:ind w:left="720"/>
        <w:rPr>
          <w:sz w:val="24"/>
        </w:rPr>
      </w:pPr>
      <w:r w:rsidRPr="00930897">
        <w:rPr>
          <w:sz w:val="24"/>
        </w:rPr>
        <w:t xml:space="preserve">The collection of data is a secondary function of the cost report.  The data is used by CMS to support program operations, payment refinement activities, and to make Medicare Trust Fund projections.  </w:t>
      </w:r>
    </w:p>
    <w:p w:rsidR="00906D06" w:rsidRPr="00B5495B" w:rsidRDefault="00906D06" w:rsidP="00930897">
      <w:pPr>
        <w:tabs>
          <w:tab w:val="left" w:pos="-1152"/>
          <w:tab w:val="left" w:pos="-720"/>
          <w:tab w:val="left" w:pos="0"/>
          <w:tab w:val="left" w:pos="720"/>
        </w:tabs>
        <w:autoSpaceDE/>
        <w:autoSpaceDN/>
        <w:adjustRightInd/>
        <w:ind w:left="360"/>
        <w:rPr>
          <w:snapToGrid w:val="0"/>
          <w:sz w:val="24"/>
          <w:szCs w:val="20"/>
        </w:rPr>
      </w:pPr>
    </w:p>
    <w:p w:rsidR="00F712D5" w:rsidRPr="00F712D5" w:rsidRDefault="00F712D5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>
        <w:rPr>
          <w:sz w:val="24"/>
        </w:rPr>
        <w:t>3.</w:t>
      </w:r>
      <w:r w:rsidR="00906D06">
        <w:rPr>
          <w:sz w:val="24"/>
        </w:rPr>
        <w:tab/>
      </w:r>
      <w:r w:rsidRPr="00F712D5">
        <w:rPr>
          <w:sz w:val="24"/>
          <w:u w:val="single"/>
        </w:rPr>
        <w:t xml:space="preserve">Use </w:t>
      </w:r>
      <w:r w:rsidR="00CA3F27" w:rsidRPr="00F712D5">
        <w:rPr>
          <w:sz w:val="24"/>
          <w:u w:val="single"/>
        </w:rPr>
        <w:t>of Information</w:t>
      </w:r>
      <w:r w:rsidRPr="00F712D5">
        <w:rPr>
          <w:sz w:val="24"/>
          <w:u w:val="single"/>
        </w:rPr>
        <w:t xml:space="preserve"> Technology</w:t>
      </w:r>
    </w:p>
    <w:p w:rsidR="00F712D5" w:rsidRDefault="00F712D5" w:rsidP="00930897">
      <w:pPr>
        <w:tabs>
          <w:tab w:val="left" w:pos="720"/>
        </w:tabs>
        <w:spacing w:line="242" w:lineRule="auto"/>
        <w:rPr>
          <w:sz w:val="24"/>
        </w:rPr>
      </w:pPr>
      <w:r>
        <w:rPr>
          <w:sz w:val="24"/>
        </w:rPr>
        <w:tab/>
      </w:r>
    </w:p>
    <w:p w:rsidR="00906D06" w:rsidRPr="00930897" w:rsidRDefault="00906D06" w:rsidP="00930897">
      <w:pPr>
        <w:tabs>
          <w:tab w:val="left" w:pos="-1152"/>
          <w:tab w:val="left" w:pos="-720"/>
          <w:tab w:val="left" w:pos="0"/>
          <w:tab w:val="left" w:pos="720"/>
        </w:tabs>
        <w:ind w:left="720"/>
        <w:rPr>
          <w:sz w:val="24"/>
        </w:rPr>
      </w:pPr>
      <w:r>
        <w:rPr>
          <w:sz w:val="24"/>
        </w:rPr>
        <w:t>OPOs and Histocompatibility Lab</w:t>
      </w:r>
      <w:r w:rsidRPr="00930897">
        <w:rPr>
          <w:sz w:val="24"/>
        </w:rPr>
        <w:t xml:space="preserve">s are required to submit Medicare cost reports electronically for cost reporting periods ending on or after March 31, 2005.  </w:t>
      </w:r>
    </w:p>
    <w:p w:rsidR="00F712D5" w:rsidRPr="00152131" w:rsidRDefault="00F712D5" w:rsidP="00930897">
      <w:pPr>
        <w:tabs>
          <w:tab w:val="left" w:pos="720"/>
        </w:tabs>
        <w:spacing w:line="242" w:lineRule="auto"/>
        <w:ind w:left="810"/>
        <w:rPr>
          <w:sz w:val="24"/>
        </w:rPr>
      </w:pPr>
    </w:p>
    <w:p w:rsidR="00073198" w:rsidRPr="00524538" w:rsidRDefault="00524538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 w:rsidRPr="00524538">
        <w:rPr>
          <w:sz w:val="24"/>
        </w:rPr>
        <w:lastRenderedPageBreak/>
        <w:t>4.</w:t>
      </w:r>
      <w:r w:rsidR="00906D06">
        <w:rPr>
          <w:sz w:val="24"/>
        </w:rPr>
        <w:tab/>
      </w:r>
      <w:r w:rsidR="00073198" w:rsidRPr="00524538">
        <w:rPr>
          <w:sz w:val="24"/>
          <w:u w:val="single"/>
        </w:rPr>
        <w:t xml:space="preserve">Duplication </w:t>
      </w:r>
      <w:r w:rsidR="006B5CE4" w:rsidRPr="00524538">
        <w:rPr>
          <w:sz w:val="24"/>
          <w:u w:val="single"/>
        </w:rPr>
        <w:t>of Efforts</w:t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906D06" w:rsidRPr="00930897" w:rsidRDefault="00906D06" w:rsidP="00930897">
      <w:pPr>
        <w:tabs>
          <w:tab w:val="left" w:pos="-1152"/>
          <w:tab w:val="left" w:pos="-720"/>
          <w:tab w:val="left" w:pos="0"/>
          <w:tab w:val="left" w:pos="720"/>
        </w:tabs>
        <w:ind w:left="720"/>
        <w:rPr>
          <w:sz w:val="24"/>
        </w:rPr>
      </w:pPr>
      <w:r w:rsidRPr="00930897">
        <w:rPr>
          <w:sz w:val="24"/>
        </w:rPr>
        <w:t xml:space="preserve">This information collection does not duplicate any other effort and the information cannot be obtained from any other source. </w:t>
      </w:r>
    </w:p>
    <w:p w:rsidR="00524538" w:rsidRDefault="00524538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</w:p>
    <w:p w:rsidR="00073198" w:rsidRPr="00524538" w:rsidRDefault="00524538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 w:rsidRPr="00524538">
        <w:rPr>
          <w:sz w:val="24"/>
        </w:rPr>
        <w:t>5.</w:t>
      </w:r>
      <w:r w:rsidR="00906D06">
        <w:rPr>
          <w:sz w:val="24"/>
        </w:rPr>
        <w:tab/>
      </w:r>
      <w:r w:rsidR="00073198" w:rsidRPr="00524538">
        <w:rPr>
          <w:sz w:val="24"/>
          <w:u w:val="single"/>
        </w:rPr>
        <w:t>Small Business</w:t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524538" w:rsidRDefault="00073198" w:rsidP="00930897">
      <w:pPr>
        <w:tabs>
          <w:tab w:val="left" w:pos="-1152"/>
          <w:tab w:val="left" w:pos="-720"/>
          <w:tab w:val="left" w:pos="0"/>
          <w:tab w:val="left" w:pos="720"/>
        </w:tabs>
        <w:ind w:left="720"/>
        <w:rPr>
          <w:sz w:val="24"/>
        </w:rPr>
      </w:pPr>
      <w:r>
        <w:rPr>
          <w:sz w:val="24"/>
        </w:rPr>
        <w:t>Th</w:t>
      </w:r>
      <w:r w:rsidR="00906D06">
        <w:rPr>
          <w:sz w:val="24"/>
        </w:rPr>
        <w:t xml:space="preserve">ese cost reporting </w:t>
      </w:r>
      <w:r>
        <w:rPr>
          <w:sz w:val="24"/>
        </w:rPr>
        <w:t>form</w:t>
      </w:r>
      <w:r w:rsidR="00906D06">
        <w:rPr>
          <w:sz w:val="24"/>
        </w:rPr>
        <w:t>s</w:t>
      </w:r>
      <w:r>
        <w:rPr>
          <w:sz w:val="24"/>
        </w:rPr>
        <w:t xml:space="preserve"> ha</w:t>
      </w:r>
      <w:r w:rsidR="00906D06">
        <w:rPr>
          <w:sz w:val="24"/>
        </w:rPr>
        <w:t xml:space="preserve">ve </w:t>
      </w:r>
      <w:r>
        <w:rPr>
          <w:sz w:val="24"/>
        </w:rPr>
        <w:t xml:space="preserve">been designed </w:t>
      </w:r>
      <w:r w:rsidR="00C70986">
        <w:rPr>
          <w:sz w:val="24"/>
        </w:rPr>
        <w:t>with a view toward</w:t>
      </w:r>
      <w:r w:rsidR="00E96EE3">
        <w:rPr>
          <w:sz w:val="24"/>
        </w:rPr>
        <w:t>s</w:t>
      </w:r>
      <w:r w:rsidR="00C70986">
        <w:rPr>
          <w:sz w:val="24"/>
        </w:rPr>
        <w:t xml:space="preserve"> minimizing the reporting burden for small </w:t>
      </w:r>
      <w:r w:rsidR="006F7499">
        <w:rPr>
          <w:sz w:val="24"/>
        </w:rPr>
        <w:t>OPOs and Histocompatibility Labs</w:t>
      </w:r>
      <w:r>
        <w:rPr>
          <w:sz w:val="24"/>
        </w:rPr>
        <w:t xml:space="preserve">. </w:t>
      </w:r>
      <w:r w:rsidR="000E5016">
        <w:rPr>
          <w:sz w:val="24"/>
        </w:rPr>
        <w:t xml:space="preserve"> </w:t>
      </w:r>
      <w:r w:rsidR="00C70986">
        <w:rPr>
          <w:sz w:val="24"/>
        </w:rPr>
        <w:t xml:space="preserve">The form </w:t>
      </w:r>
      <w:r>
        <w:rPr>
          <w:sz w:val="24"/>
        </w:rPr>
        <w:t>is collected as infrequently as possible (annually) and only those data items necessary to determine the appropriate reimbursement rates are</w:t>
      </w:r>
      <w:r w:rsidR="00B12785">
        <w:rPr>
          <w:sz w:val="24"/>
        </w:rPr>
        <w:t xml:space="preserve"> </w:t>
      </w:r>
      <w:r>
        <w:rPr>
          <w:sz w:val="24"/>
        </w:rPr>
        <w:t>required.</w:t>
      </w:r>
    </w:p>
    <w:p w:rsidR="00524538" w:rsidRDefault="00524538" w:rsidP="00930897">
      <w:pPr>
        <w:tabs>
          <w:tab w:val="left" w:pos="720"/>
          <w:tab w:val="left" w:pos="810"/>
        </w:tabs>
        <w:spacing w:line="242" w:lineRule="auto"/>
        <w:rPr>
          <w:sz w:val="24"/>
        </w:rPr>
      </w:pPr>
    </w:p>
    <w:p w:rsidR="00073198" w:rsidRPr="00524538" w:rsidRDefault="00524538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 w:rsidRPr="00524538">
        <w:rPr>
          <w:sz w:val="24"/>
        </w:rPr>
        <w:t>6.</w:t>
      </w:r>
      <w:r w:rsidR="006F7499">
        <w:rPr>
          <w:sz w:val="24"/>
        </w:rPr>
        <w:tab/>
      </w:r>
      <w:r w:rsidR="00073198" w:rsidRPr="00524538">
        <w:rPr>
          <w:sz w:val="24"/>
          <w:u w:val="single"/>
        </w:rPr>
        <w:t>Less Frequent Collection</w:t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9E2303" w:rsidRPr="00804003" w:rsidRDefault="00081ABD" w:rsidP="00930897">
      <w:pPr>
        <w:tabs>
          <w:tab w:val="left" w:pos="-1152"/>
          <w:tab w:val="left" w:pos="-720"/>
          <w:tab w:val="left" w:pos="0"/>
          <w:tab w:val="left" w:pos="720"/>
        </w:tabs>
        <w:ind w:left="720"/>
      </w:pPr>
      <w:r>
        <w:rPr>
          <w:sz w:val="24"/>
        </w:rPr>
        <w:t>If the annual cost report is not filed, CMS will be unable to determine whether proper payments are being made under Medicare</w:t>
      </w:r>
      <w:r w:rsidR="00073198">
        <w:rPr>
          <w:sz w:val="24"/>
        </w:rPr>
        <w:t>.</w:t>
      </w:r>
      <w:r w:rsidR="000E5016">
        <w:rPr>
          <w:sz w:val="24"/>
        </w:rPr>
        <w:t xml:space="preserve"> </w:t>
      </w:r>
      <w:r w:rsidR="009E2303" w:rsidRPr="00930897">
        <w:rPr>
          <w:sz w:val="24"/>
        </w:rPr>
        <w:t>A provider who fails to file a cost report by the statutory due date is notified that interim payments will be reduced, suspended or deemed overpayments</w:t>
      </w:r>
      <w:r w:rsidR="009E2303">
        <w:t xml:space="preserve">.  </w:t>
      </w:r>
    </w:p>
    <w:p w:rsidR="00CD6A3B" w:rsidRDefault="00CD6A3B" w:rsidP="00930897">
      <w:pPr>
        <w:tabs>
          <w:tab w:val="left" w:pos="-1152"/>
          <w:tab w:val="left" w:pos="-720"/>
          <w:tab w:val="left" w:pos="0"/>
          <w:tab w:val="left" w:pos="720"/>
        </w:tabs>
        <w:ind w:left="360"/>
        <w:rPr>
          <w:sz w:val="24"/>
        </w:rPr>
      </w:pPr>
    </w:p>
    <w:p w:rsidR="00524538" w:rsidRDefault="00524538" w:rsidP="00930897">
      <w:pPr>
        <w:tabs>
          <w:tab w:val="left" w:pos="-1152"/>
          <w:tab w:val="left" w:pos="-720"/>
          <w:tab w:val="left" w:pos="0"/>
          <w:tab w:val="left" w:pos="720"/>
        </w:tabs>
        <w:ind w:left="360"/>
        <w:rPr>
          <w:sz w:val="24"/>
        </w:rPr>
      </w:pPr>
    </w:p>
    <w:p w:rsidR="00073198" w:rsidRDefault="00524538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>
        <w:rPr>
          <w:sz w:val="24"/>
        </w:rPr>
        <w:t>7</w:t>
      </w:r>
      <w:r w:rsidR="00427935">
        <w:rPr>
          <w:sz w:val="24"/>
        </w:rPr>
        <w:t>.</w:t>
      </w:r>
      <w:r w:rsidR="009E2303">
        <w:rPr>
          <w:sz w:val="24"/>
        </w:rPr>
        <w:tab/>
      </w:r>
      <w:r w:rsidR="00073198">
        <w:rPr>
          <w:sz w:val="24"/>
          <w:u w:val="single"/>
        </w:rPr>
        <w:t>Special Circumstances</w:t>
      </w:r>
    </w:p>
    <w:p w:rsidR="00073198" w:rsidRDefault="00073198" w:rsidP="00930897">
      <w:pPr>
        <w:tabs>
          <w:tab w:val="left" w:pos="720"/>
        </w:tabs>
        <w:spacing w:line="242" w:lineRule="auto"/>
        <w:ind w:firstLine="720"/>
        <w:rPr>
          <w:sz w:val="24"/>
          <w:u w:val="single"/>
        </w:rPr>
      </w:pPr>
    </w:p>
    <w:p w:rsidR="00073198" w:rsidRDefault="00073198" w:rsidP="00930897">
      <w:pPr>
        <w:tabs>
          <w:tab w:val="left" w:pos="-1152"/>
          <w:tab w:val="left" w:pos="-720"/>
          <w:tab w:val="left" w:pos="0"/>
          <w:tab w:val="left" w:pos="720"/>
        </w:tabs>
        <w:ind w:left="720"/>
        <w:rPr>
          <w:sz w:val="24"/>
        </w:rPr>
      </w:pPr>
      <w:r>
        <w:rPr>
          <w:sz w:val="24"/>
        </w:rPr>
        <w:t>This information collection complies with all general information collection guidelines in 5</w:t>
      </w:r>
      <w:r w:rsidR="00F358B6">
        <w:rPr>
          <w:sz w:val="24"/>
        </w:rPr>
        <w:t> </w:t>
      </w:r>
      <w:r>
        <w:rPr>
          <w:sz w:val="24"/>
        </w:rPr>
        <w:t>CFR</w:t>
      </w:r>
      <w:r w:rsidR="00F358B6">
        <w:rPr>
          <w:sz w:val="24"/>
        </w:rPr>
        <w:t> </w:t>
      </w:r>
      <w:r>
        <w:rPr>
          <w:sz w:val="24"/>
        </w:rPr>
        <w:t>1320.6</w:t>
      </w:r>
      <w:r w:rsidR="009E2303">
        <w:rPr>
          <w:sz w:val="24"/>
        </w:rPr>
        <w:t>, without the existence of special circumstances</w:t>
      </w:r>
      <w:r>
        <w:rPr>
          <w:sz w:val="24"/>
        </w:rPr>
        <w:t>.</w:t>
      </w:r>
    </w:p>
    <w:p w:rsidR="00073198" w:rsidRDefault="00073198" w:rsidP="00930897">
      <w:pPr>
        <w:tabs>
          <w:tab w:val="left" w:pos="-1152"/>
          <w:tab w:val="left" w:pos="-720"/>
          <w:tab w:val="left" w:pos="0"/>
          <w:tab w:val="left" w:pos="720"/>
        </w:tabs>
        <w:ind w:left="360"/>
        <w:rPr>
          <w:sz w:val="24"/>
        </w:rPr>
      </w:pPr>
    </w:p>
    <w:p w:rsidR="002A514A" w:rsidRDefault="002A514A" w:rsidP="00930897">
      <w:pPr>
        <w:tabs>
          <w:tab w:val="left" w:pos="720"/>
          <w:tab w:val="left" w:pos="810"/>
        </w:tabs>
        <w:spacing w:line="242" w:lineRule="auto"/>
        <w:rPr>
          <w:sz w:val="24"/>
        </w:rPr>
      </w:pPr>
    </w:p>
    <w:p w:rsidR="00073198" w:rsidRPr="00524538" w:rsidRDefault="00524538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 w:rsidRPr="00524538">
        <w:rPr>
          <w:sz w:val="24"/>
        </w:rPr>
        <w:t>8</w:t>
      </w:r>
      <w:r w:rsidR="00BD5DE3">
        <w:rPr>
          <w:sz w:val="24"/>
        </w:rPr>
        <w:t>.</w:t>
      </w:r>
      <w:r w:rsidR="009E2303">
        <w:rPr>
          <w:sz w:val="24"/>
        </w:rPr>
        <w:tab/>
      </w:r>
      <w:r w:rsidR="00280666">
        <w:rPr>
          <w:sz w:val="24"/>
          <w:u w:val="single"/>
        </w:rPr>
        <w:t>Federal R</w:t>
      </w:r>
      <w:r w:rsidR="002A514A">
        <w:rPr>
          <w:sz w:val="24"/>
          <w:u w:val="single"/>
        </w:rPr>
        <w:t>e</w:t>
      </w:r>
      <w:r w:rsidR="00073198" w:rsidRPr="00524538">
        <w:rPr>
          <w:sz w:val="24"/>
          <w:u w:val="single"/>
        </w:rPr>
        <w:t>gister</w:t>
      </w:r>
      <w:r w:rsidR="00B45F97" w:rsidRPr="00524538">
        <w:rPr>
          <w:sz w:val="24"/>
          <w:u w:val="single"/>
        </w:rPr>
        <w:t>/Outside Consultation</w:t>
      </w:r>
    </w:p>
    <w:p w:rsidR="00073198" w:rsidRPr="005C1EA4" w:rsidRDefault="00073198" w:rsidP="00930897">
      <w:pPr>
        <w:tabs>
          <w:tab w:val="left" w:pos="720"/>
        </w:tabs>
        <w:spacing w:line="242" w:lineRule="auto"/>
        <w:rPr>
          <w:b/>
          <w:sz w:val="24"/>
        </w:rPr>
      </w:pPr>
    </w:p>
    <w:p w:rsidR="009E2303" w:rsidRPr="00930897" w:rsidRDefault="009E2303" w:rsidP="00930897">
      <w:pPr>
        <w:tabs>
          <w:tab w:val="left" w:pos="-1152"/>
          <w:tab w:val="left" w:pos="-720"/>
          <w:tab w:val="left" w:pos="0"/>
          <w:tab w:val="left" w:pos="720"/>
        </w:tabs>
        <w:ind w:left="720"/>
      </w:pPr>
      <w:r w:rsidRPr="00930897">
        <w:rPr>
          <w:sz w:val="24"/>
        </w:rPr>
        <w:t>The 60 day Federal Register notice was published on</w:t>
      </w:r>
      <w:r w:rsidR="003905A3">
        <w:rPr>
          <w:sz w:val="24"/>
        </w:rPr>
        <w:t xml:space="preserve"> March 24, 2014.</w:t>
      </w:r>
    </w:p>
    <w:p w:rsidR="00073198" w:rsidRDefault="00073198" w:rsidP="00930897">
      <w:pPr>
        <w:tabs>
          <w:tab w:val="left" w:pos="-1152"/>
          <w:tab w:val="left" w:pos="-720"/>
          <w:tab w:val="left" w:pos="0"/>
          <w:tab w:val="left" w:pos="720"/>
        </w:tabs>
        <w:ind w:left="360"/>
        <w:rPr>
          <w:sz w:val="24"/>
        </w:rPr>
      </w:pP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073198" w:rsidRPr="00280666" w:rsidRDefault="00280666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 w:rsidRPr="00280666">
        <w:rPr>
          <w:sz w:val="24"/>
        </w:rPr>
        <w:t>9.</w:t>
      </w:r>
      <w:r w:rsidR="009E2303">
        <w:rPr>
          <w:sz w:val="24"/>
        </w:rPr>
        <w:tab/>
      </w:r>
      <w:r w:rsidR="00073198" w:rsidRPr="00280666">
        <w:rPr>
          <w:sz w:val="24"/>
          <w:u w:val="single"/>
        </w:rPr>
        <w:t>Payment/Gift to Respondent</w:t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073198" w:rsidRDefault="009E2303" w:rsidP="00930897">
      <w:pPr>
        <w:tabs>
          <w:tab w:val="left" w:pos="720"/>
        </w:tabs>
        <w:spacing w:line="242" w:lineRule="auto"/>
        <w:rPr>
          <w:sz w:val="24"/>
        </w:rPr>
      </w:pPr>
      <w:r>
        <w:rPr>
          <w:sz w:val="24"/>
        </w:rPr>
        <w:tab/>
      </w:r>
      <w:r w:rsidR="00073198">
        <w:rPr>
          <w:sz w:val="24"/>
        </w:rPr>
        <w:t>There is no payment or gift to respondents.</w:t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073198" w:rsidRPr="00280666" w:rsidRDefault="00280666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 w:rsidRPr="00280666">
        <w:rPr>
          <w:sz w:val="24"/>
        </w:rPr>
        <w:t>10.</w:t>
      </w:r>
      <w:r w:rsidR="009E2303">
        <w:rPr>
          <w:sz w:val="24"/>
        </w:rPr>
        <w:tab/>
      </w:r>
      <w:r w:rsidR="00073198" w:rsidRPr="00280666">
        <w:rPr>
          <w:sz w:val="24"/>
          <w:u w:val="single"/>
        </w:rPr>
        <w:t>Confidentiality</w:t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073198" w:rsidRDefault="00073198" w:rsidP="00930897">
      <w:pPr>
        <w:tabs>
          <w:tab w:val="left" w:pos="720"/>
        </w:tabs>
        <w:spacing w:line="242" w:lineRule="auto"/>
        <w:ind w:left="720"/>
        <w:rPr>
          <w:sz w:val="24"/>
        </w:rPr>
      </w:pPr>
      <w:r>
        <w:rPr>
          <w:sz w:val="24"/>
        </w:rPr>
        <w:t xml:space="preserve">Confidentiality is not </w:t>
      </w:r>
      <w:r w:rsidR="009E2303">
        <w:rPr>
          <w:sz w:val="24"/>
        </w:rPr>
        <w:t>assured</w:t>
      </w:r>
      <w:r>
        <w:rPr>
          <w:sz w:val="24"/>
        </w:rPr>
        <w:t xml:space="preserve">.  Medicare cost reports are </w:t>
      </w:r>
      <w:r w:rsidR="00427935">
        <w:rPr>
          <w:sz w:val="24"/>
        </w:rPr>
        <w:t xml:space="preserve">subject to disclosure under the </w:t>
      </w:r>
      <w:r>
        <w:rPr>
          <w:sz w:val="24"/>
        </w:rPr>
        <w:t>Freedom of Information Act.</w:t>
      </w:r>
    </w:p>
    <w:p w:rsidR="00073198" w:rsidRDefault="00073198" w:rsidP="00930897">
      <w:pPr>
        <w:tabs>
          <w:tab w:val="left" w:pos="720"/>
        </w:tabs>
        <w:spacing w:line="242" w:lineRule="auto"/>
        <w:rPr>
          <w:sz w:val="24"/>
        </w:rPr>
      </w:pPr>
    </w:p>
    <w:p w:rsidR="00073198" w:rsidRPr="00916083" w:rsidRDefault="00280666" w:rsidP="00930897">
      <w:pPr>
        <w:tabs>
          <w:tab w:val="left" w:pos="720"/>
        </w:tabs>
        <w:spacing w:line="242" w:lineRule="auto"/>
        <w:rPr>
          <w:sz w:val="24"/>
          <w:u w:val="single"/>
        </w:rPr>
      </w:pPr>
      <w:r w:rsidRPr="00280666">
        <w:rPr>
          <w:sz w:val="24"/>
        </w:rPr>
        <w:t>11.</w:t>
      </w:r>
      <w:r w:rsidR="00BD5DE3">
        <w:rPr>
          <w:sz w:val="24"/>
        </w:rPr>
        <w:tab/>
      </w:r>
      <w:r w:rsidR="00073198">
        <w:rPr>
          <w:sz w:val="24"/>
          <w:u w:val="single"/>
        </w:rPr>
        <w:t>Sensitive Questions</w:t>
      </w:r>
    </w:p>
    <w:p w:rsidR="009E2303" w:rsidRDefault="009E2303" w:rsidP="00930897">
      <w:pPr>
        <w:tabs>
          <w:tab w:val="left" w:pos="720"/>
        </w:tabs>
        <w:spacing w:line="242" w:lineRule="auto"/>
        <w:rPr>
          <w:sz w:val="24"/>
        </w:rPr>
      </w:pPr>
      <w:r>
        <w:rPr>
          <w:sz w:val="24"/>
        </w:rPr>
        <w:tab/>
      </w:r>
    </w:p>
    <w:p w:rsidR="00073198" w:rsidRPr="00280666" w:rsidRDefault="009E2303" w:rsidP="00930897">
      <w:pPr>
        <w:tabs>
          <w:tab w:val="left" w:pos="720"/>
        </w:tabs>
        <w:spacing w:line="242" w:lineRule="auto"/>
        <w:rPr>
          <w:sz w:val="24"/>
        </w:rPr>
      </w:pPr>
      <w:r>
        <w:rPr>
          <w:sz w:val="24"/>
        </w:rPr>
        <w:tab/>
      </w:r>
      <w:r w:rsidR="00073198" w:rsidRPr="00280666">
        <w:rPr>
          <w:sz w:val="24"/>
        </w:rPr>
        <w:t>There are no questions of a sensitive nature.</w:t>
      </w:r>
    </w:p>
    <w:p w:rsidR="00073198" w:rsidRDefault="00073198" w:rsidP="00280666">
      <w:pPr>
        <w:spacing w:line="242" w:lineRule="auto"/>
        <w:rPr>
          <w:sz w:val="24"/>
        </w:rPr>
      </w:pPr>
    </w:p>
    <w:p w:rsidR="009E2303" w:rsidRDefault="009E2303" w:rsidP="00930897">
      <w:pPr>
        <w:tabs>
          <w:tab w:val="left" w:pos="360"/>
          <w:tab w:val="left" w:pos="810"/>
        </w:tabs>
        <w:spacing w:line="242" w:lineRule="auto"/>
        <w:rPr>
          <w:sz w:val="24"/>
        </w:rPr>
      </w:pPr>
    </w:p>
    <w:p w:rsidR="00073198" w:rsidRPr="00427935" w:rsidRDefault="00280666" w:rsidP="00930897">
      <w:pPr>
        <w:tabs>
          <w:tab w:val="left" w:pos="360"/>
          <w:tab w:val="left" w:pos="720"/>
        </w:tabs>
        <w:spacing w:line="242" w:lineRule="auto"/>
        <w:rPr>
          <w:sz w:val="24"/>
        </w:rPr>
      </w:pPr>
      <w:r w:rsidRPr="00280666">
        <w:rPr>
          <w:sz w:val="24"/>
        </w:rPr>
        <w:t>12.</w:t>
      </w:r>
      <w:r w:rsidR="009E2303">
        <w:rPr>
          <w:sz w:val="24"/>
        </w:rPr>
        <w:tab/>
      </w:r>
      <w:r w:rsidR="00402A10">
        <w:rPr>
          <w:sz w:val="24"/>
        </w:rPr>
        <w:tab/>
      </w:r>
      <w:r w:rsidRPr="00427935">
        <w:rPr>
          <w:sz w:val="24"/>
          <w:u w:val="single"/>
        </w:rPr>
        <w:t>Burden Estimates</w:t>
      </w:r>
      <w:r w:rsidR="00073198" w:rsidRPr="00427935">
        <w:rPr>
          <w:sz w:val="24"/>
          <w:u w:val="single"/>
        </w:rPr>
        <w:t xml:space="preserve"> (Hours &amp; Wages)</w:t>
      </w:r>
    </w:p>
    <w:p w:rsidR="0017106C" w:rsidRDefault="0017106C" w:rsidP="00280666">
      <w:pPr>
        <w:tabs>
          <w:tab w:val="left" w:pos="810"/>
        </w:tabs>
        <w:spacing w:line="242" w:lineRule="auto"/>
        <w:rPr>
          <w:sz w:val="24"/>
          <w:u w:val="single"/>
        </w:rPr>
      </w:pPr>
    </w:p>
    <w:tbl>
      <w:tblPr>
        <w:tblpPr w:leftFromText="180" w:rightFromText="180" w:vertAnchor="text" w:horzAnchor="page" w:tblpX="2372" w:tblpY="8"/>
        <w:tblW w:w="6364" w:type="dxa"/>
        <w:tblLook w:val="04A0" w:firstRow="1" w:lastRow="0" w:firstColumn="1" w:lastColumn="0" w:noHBand="0" w:noVBand="1"/>
      </w:tblPr>
      <w:tblGrid>
        <w:gridCol w:w="272"/>
        <w:gridCol w:w="4480"/>
        <w:gridCol w:w="1340"/>
        <w:gridCol w:w="272"/>
      </w:tblGrid>
      <w:tr w:rsidR="009E2303" w:rsidRPr="0017106C" w:rsidTr="00930897">
        <w:trPr>
          <w:trHeight w:val="255"/>
        </w:trPr>
        <w:tc>
          <w:tcPr>
            <w:tcW w:w="2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315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  <w:r w:rsidRPr="0017106C">
              <w:rPr>
                <w:sz w:val="14"/>
                <w:szCs w:val="14"/>
              </w:rPr>
              <w:t xml:space="preserve"> </w:t>
            </w:r>
            <w:r w:rsidRPr="0017106C">
              <w:rPr>
                <w:sz w:val="24"/>
              </w:rPr>
              <w:t xml:space="preserve">Number of </w:t>
            </w:r>
            <w:r>
              <w:rPr>
                <w:sz w:val="24"/>
              </w:rPr>
              <w:t>OPO</w:t>
            </w:r>
            <w:r w:rsidR="00D94785">
              <w:rPr>
                <w:sz w:val="24"/>
              </w:rPr>
              <w:t xml:space="preserve">s/Histocompatibility Laboratories facilities required to file the form CMS 216-94 </w:t>
            </w:r>
            <w:r w:rsidRPr="0017106C">
              <w:rPr>
                <w:szCs w:val="20"/>
              </w:rPr>
              <w:t xml:space="preserve">(as of </w:t>
            </w:r>
            <w:r>
              <w:rPr>
                <w:szCs w:val="20"/>
              </w:rPr>
              <w:t>3</w:t>
            </w:r>
            <w:r w:rsidRPr="0017106C">
              <w:rPr>
                <w:szCs w:val="20"/>
              </w:rPr>
              <w:t>/</w:t>
            </w:r>
            <w:r>
              <w:rPr>
                <w:szCs w:val="20"/>
              </w:rPr>
              <w:t>1/20</w:t>
            </w:r>
            <w:r w:rsidRPr="0017106C">
              <w:rPr>
                <w:szCs w:val="20"/>
              </w:rPr>
              <w:t>1</w:t>
            </w:r>
            <w:r>
              <w:rPr>
                <w:szCs w:val="20"/>
              </w:rPr>
              <w:t>4</w:t>
            </w:r>
            <w:r w:rsidRPr="0017106C">
              <w:rPr>
                <w:szCs w:val="20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F60413">
            <w:pPr>
              <w:widowControl/>
              <w:autoSpaceDE/>
              <w:autoSpaceDN/>
              <w:adjustRightInd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F60413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 w:rsidRPr="0017106C">
              <w:rPr>
                <w:sz w:val="24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162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ind w:firstLineChars="400" w:firstLine="960"/>
              <w:rPr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315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17106C">
              <w:rPr>
                <w:sz w:val="24"/>
              </w:rPr>
              <w:t>Hours burden per facility</w:t>
            </w:r>
            <w:r w:rsidR="00D94785">
              <w:rPr>
                <w:sz w:val="24"/>
              </w:rPr>
              <w:t xml:space="preserve"> to complete the cost report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 45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162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ind w:firstLineChars="800" w:firstLine="1920"/>
              <w:rPr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315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3F56D3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  <w:r w:rsidRPr="0017106C">
              <w:rPr>
                <w:sz w:val="24"/>
              </w:rPr>
              <w:t xml:space="preserve">Total hours burden </w:t>
            </w:r>
            <w:r w:rsidRPr="0017106C">
              <w:rPr>
                <w:szCs w:val="20"/>
              </w:rPr>
              <w:t>(</w:t>
            </w:r>
            <w:r>
              <w:rPr>
                <w:szCs w:val="20"/>
              </w:rPr>
              <w:t>1</w:t>
            </w:r>
            <w:r w:rsidR="003F56D3">
              <w:rPr>
                <w:szCs w:val="20"/>
              </w:rPr>
              <w:t>0</w:t>
            </w:r>
            <w:r>
              <w:rPr>
                <w:szCs w:val="20"/>
              </w:rPr>
              <w:t>7</w:t>
            </w:r>
            <w:r w:rsidRPr="0017106C">
              <w:rPr>
                <w:szCs w:val="20"/>
              </w:rPr>
              <w:t xml:space="preserve"> facilities x </w:t>
            </w:r>
            <w:r>
              <w:rPr>
                <w:szCs w:val="20"/>
              </w:rPr>
              <w:t>45 h</w:t>
            </w:r>
            <w:r w:rsidRPr="0017106C">
              <w:rPr>
                <w:szCs w:val="20"/>
              </w:rPr>
              <w:t>ours)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3F56D3">
            <w:pPr>
              <w:widowControl/>
              <w:autoSpaceDE/>
              <w:autoSpaceDN/>
              <w:adjustRightInd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3F56D3">
              <w:rPr>
                <w:sz w:val="24"/>
              </w:rPr>
              <w:t>4,815</w:t>
            </w:r>
            <w:r w:rsidRPr="0017106C">
              <w:rPr>
                <w:sz w:val="24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162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ind w:firstLineChars="800" w:firstLine="1920"/>
              <w:rPr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315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17106C">
              <w:rPr>
                <w:sz w:val="24"/>
              </w:rPr>
              <w:t>Standard rate</w:t>
            </w:r>
            <w:r w:rsidR="00256368">
              <w:rPr>
                <w:sz w:val="24"/>
              </w:rPr>
              <w:t xml:space="preserve"> per hour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jc w:val="right"/>
              <w:rPr>
                <w:sz w:val="24"/>
              </w:rPr>
            </w:pPr>
            <w:r w:rsidRPr="0017106C">
              <w:rPr>
                <w:sz w:val="24"/>
              </w:rPr>
              <w:t xml:space="preserve">$20.00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162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ind w:firstLineChars="800" w:firstLine="1920"/>
              <w:rPr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330"/>
        </w:trPr>
        <w:tc>
          <w:tcPr>
            <w:tcW w:w="27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17106C">
              <w:rPr>
                <w:sz w:val="24"/>
              </w:rPr>
              <w:t>Total respondent cost estimate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3F56D3">
            <w:pPr>
              <w:widowControl/>
              <w:autoSpaceDE/>
              <w:autoSpaceDN/>
              <w:adjustRightInd/>
              <w:jc w:val="right"/>
              <w:rPr>
                <w:sz w:val="24"/>
              </w:rPr>
            </w:pPr>
            <w:r w:rsidRPr="0017106C">
              <w:rPr>
                <w:sz w:val="24"/>
              </w:rPr>
              <w:t>$</w:t>
            </w:r>
            <w:r w:rsidR="003F56D3">
              <w:rPr>
                <w:sz w:val="24"/>
              </w:rPr>
              <w:t>96,300</w:t>
            </w:r>
            <w:r w:rsidRPr="0017106C">
              <w:rPr>
                <w:sz w:val="24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  <w:tr w:rsidR="009E2303" w:rsidRPr="0017106C" w:rsidTr="00930897">
        <w:trPr>
          <w:trHeight w:val="285"/>
        </w:trPr>
        <w:tc>
          <w:tcPr>
            <w:tcW w:w="2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303" w:rsidRPr="0017106C" w:rsidRDefault="009E2303" w:rsidP="00402A10">
            <w:pPr>
              <w:widowControl/>
              <w:autoSpaceDE/>
              <w:autoSpaceDN/>
              <w:adjustRightInd/>
              <w:rPr>
                <w:rFonts w:ascii="Arial" w:hAnsi="Arial" w:cs="Arial"/>
                <w:szCs w:val="20"/>
              </w:rPr>
            </w:pPr>
            <w:r w:rsidRPr="0017106C">
              <w:rPr>
                <w:rFonts w:ascii="Arial" w:hAnsi="Arial" w:cs="Arial"/>
                <w:szCs w:val="20"/>
              </w:rPr>
              <w:t> </w:t>
            </w:r>
          </w:p>
        </w:tc>
      </w:tr>
    </w:tbl>
    <w:p w:rsidR="0017106C" w:rsidRDefault="0017106C" w:rsidP="00280666">
      <w:pPr>
        <w:tabs>
          <w:tab w:val="left" w:pos="810"/>
        </w:tabs>
        <w:spacing w:line="242" w:lineRule="auto"/>
        <w:rPr>
          <w:sz w:val="24"/>
          <w:u w:val="single"/>
        </w:rPr>
      </w:pPr>
    </w:p>
    <w:p w:rsidR="0017106C" w:rsidRDefault="0017106C" w:rsidP="00280666">
      <w:pPr>
        <w:tabs>
          <w:tab w:val="left" w:pos="810"/>
        </w:tabs>
        <w:spacing w:line="242" w:lineRule="auto"/>
        <w:rPr>
          <w:sz w:val="24"/>
          <w:u w:val="single"/>
        </w:rPr>
      </w:pPr>
    </w:p>
    <w:p w:rsidR="0017106C" w:rsidRDefault="0017106C" w:rsidP="00280666">
      <w:pPr>
        <w:tabs>
          <w:tab w:val="left" w:pos="810"/>
        </w:tabs>
        <w:spacing w:line="242" w:lineRule="auto"/>
        <w:rPr>
          <w:sz w:val="24"/>
          <w:u w:val="single"/>
        </w:rPr>
      </w:pPr>
    </w:p>
    <w:p w:rsidR="0017106C" w:rsidRDefault="0017106C" w:rsidP="00280666">
      <w:pPr>
        <w:tabs>
          <w:tab w:val="left" w:pos="810"/>
        </w:tabs>
        <w:spacing w:line="242" w:lineRule="auto"/>
        <w:rPr>
          <w:sz w:val="24"/>
          <w:u w:val="single"/>
        </w:rPr>
      </w:pPr>
    </w:p>
    <w:p w:rsidR="00073198" w:rsidRDefault="00073198" w:rsidP="00280666">
      <w:pPr>
        <w:spacing w:line="242" w:lineRule="auto"/>
        <w:rPr>
          <w:sz w:val="24"/>
        </w:rPr>
      </w:pPr>
    </w:p>
    <w:p w:rsidR="00974E9E" w:rsidRDefault="00974E9E" w:rsidP="00280666">
      <w:pPr>
        <w:tabs>
          <w:tab w:val="left" w:pos="810"/>
        </w:tabs>
        <w:spacing w:line="242" w:lineRule="auto"/>
        <w:rPr>
          <w:sz w:val="24"/>
        </w:rPr>
      </w:pPr>
    </w:p>
    <w:p w:rsidR="009E2303" w:rsidRDefault="009E2303" w:rsidP="00280666">
      <w:pPr>
        <w:tabs>
          <w:tab w:val="left" w:pos="810"/>
        </w:tabs>
        <w:spacing w:line="242" w:lineRule="auto"/>
        <w:rPr>
          <w:sz w:val="24"/>
        </w:rPr>
      </w:pPr>
    </w:p>
    <w:p w:rsidR="009E2303" w:rsidRDefault="009E2303" w:rsidP="00280666">
      <w:pPr>
        <w:tabs>
          <w:tab w:val="left" w:pos="810"/>
        </w:tabs>
        <w:spacing w:line="242" w:lineRule="auto"/>
        <w:rPr>
          <w:sz w:val="24"/>
        </w:rPr>
      </w:pPr>
    </w:p>
    <w:p w:rsidR="009E2303" w:rsidRDefault="009E2303" w:rsidP="00280666">
      <w:pPr>
        <w:tabs>
          <w:tab w:val="left" w:pos="810"/>
        </w:tabs>
        <w:spacing w:line="242" w:lineRule="auto"/>
        <w:rPr>
          <w:sz w:val="24"/>
        </w:rPr>
      </w:pPr>
    </w:p>
    <w:p w:rsidR="009E2303" w:rsidRDefault="009E2303" w:rsidP="00280666">
      <w:pPr>
        <w:tabs>
          <w:tab w:val="left" w:pos="810"/>
        </w:tabs>
        <w:spacing w:line="242" w:lineRule="auto"/>
        <w:rPr>
          <w:sz w:val="24"/>
        </w:rPr>
      </w:pPr>
    </w:p>
    <w:p w:rsidR="009E2303" w:rsidRDefault="009E2303" w:rsidP="00280666">
      <w:pPr>
        <w:tabs>
          <w:tab w:val="left" w:pos="810"/>
        </w:tabs>
        <w:spacing w:line="242" w:lineRule="auto"/>
        <w:rPr>
          <w:sz w:val="24"/>
        </w:rPr>
      </w:pPr>
    </w:p>
    <w:p w:rsidR="009E2303" w:rsidRDefault="009E2303" w:rsidP="00280666">
      <w:pPr>
        <w:tabs>
          <w:tab w:val="left" w:pos="810"/>
        </w:tabs>
        <w:spacing w:line="242" w:lineRule="auto"/>
        <w:rPr>
          <w:sz w:val="24"/>
        </w:rPr>
      </w:pPr>
    </w:p>
    <w:p w:rsidR="009E2303" w:rsidRDefault="009E2303" w:rsidP="00280666">
      <w:pPr>
        <w:tabs>
          <w:tab w:val="left" w:pos="810"/>
        </w:tabs>
        <w:spacing w:line="242" w:lineRule="auto"/>
        <w:rPr>
          <w:sz w:val="24"/>
        </w:rPr>
      </w:pPr>
    </w:p>
    <w:p w:rsidR="00256368" w:rsidRDefault="00256368" w:rsidP="00280666">
      <w:pPr>
        <w:tabs>
          <w:tab w:val="left" w:pos="810"/>
        </w:tabs>
        <w:spacing w:line="242" w:lineRule="auto"/>
        <w:rPr>
          <w:sz w:val="24"/>
        </w:rPr>
      </w:pPr>
    </w:p>
    <w:p w:rsidR="00256368" w:rsidRDefault="00256368" w:rsidP="00280666">
      <w:pPr>
        <w:tabs>
          <w:tab w:val="left" w:pos="810"/>
        </w:tabs>
        <w:spacing w:line="242" w:lineRule="auto"/>
        <w:rPr>
          <w:sz w:val="24"/>
        </w:rPr>
      </w:pPr>
    </w:p>
    <w:p w:rsidR="00073198" w:rsidRDefault="00280666" w:rsidP="00930897">
      <w:pPr>
        <w:tabs>
          <w:tab w:val="left" w:pos="360"/>
        </w:tabs>
        <w:spacing w:line="242" w:lineRule="auto"/>
        <w:rPr>
          <w:sz w:val="24"/>
          <w:u w:val="single"/>
        </w:rPr>
      </w:pPr>
      <w:r w:rsidRPr="003E7EC9">
        <w:rPr>
          <w:sz w:val="24"/>
        </w:rPr>
        <w:t>13.</w:t>
      </w:r>
      <w:r w:rsidR="00402A10">
        <w:rPr>
          <w:sz w:val="24"/>
        </w:rPr>
        <w:tab/>
      </w:r>
      <w:r w:rsidR="00256368">
        <w:rPr>
          <w:sz w:val="24"/>
        </w:rPr>
        <w:tab/>
      </w:r>
      <w:r w:rsidR="003E7EC9">
        <w:rPr>
          <w:sz w:val="24"/>
          <w:u w:val="single"/>
        </w:rPr>
        <w:t>Capi</w:t>
      </w:r>
      <w:r w:rsidR="00073198">
        <w:rPr>
          <w:sz w:val="24"/>
          <w:u w:val="single"/>
        </w:rPr>
        <w:t>tal Costs</w:t>
      </w:r>
    </w:p>
    <w:p w:rsidR="00916083" w:rsidRPr="00916083" w:rsidRDefault="00916083" w:rsidP="00280666">
      <w:pPr>
        <w:spacing w:line="242" w:lineRule="auto"/>
        <w:ind w:left="360"/>
        <w:rPr>
          <w:sz w:val="24"/>
          <w:u w:val="single"/>
        </w:rPr>
      </w:pPr>
    </w:p>
    <w:p w:rsidR="00073198" w:rsidRPr="00280666" w:rsidRDefault="00234FD9" w:rsidP="00930897">
      <w:pPr>
        <w:tabs>
          <w:tab w:val="left" w:pos="360"/>
        </w:tabs>
        <w:spacing w:line="242" w:lineRule="auto"/>
        <w:rPr>
          <w:sz w:val="24"/>
        </w:rPr>
      </w:pPr>
      <w:r>
        <w:rPr>
          <w:sz w:val="24"/>
        </w:rPr>
        <w:t xml:space="preserve">  </w:t>
      </w:r>
      <w:r w:rsidR="00256368">
        <w:rPr>
          <w:sz w:val="24"/>
        </w:rPr>
        <w:tab/>
      </w:r>
      <w:r w:rsidR="00402A10">
        <w:rPr>
          <w:sz w:val="24"/>
        </w:rPr>
        <w:tab/>
      </w:r>
      <w:r w:rsidR="00073198" w:rsidRPr="00280666">
        <w:rPr>
          <w:sz w:val="24"/>
        </w:rPr>
        <w:t>There are no capital costs.</w:t>
      </w:r>
    </w:p>
    <w:p w:rsidR="001E78E5" w:rsidRDefault="001E78E5" w:rsidP="00280666">
      <w:pPr>
        <w:spacing w:line="242" w:lineRule="auto"/>
        <w:rPr>
          <w:sz w:val="24"/>
        </w:rPr>
      </w:pPr>
    </w:p>
    <w:p w:rsidR="00073198" w:rsidRDefault="003E7EC9" w:rsidP="00930897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 w:rsidRPr="003E7EC9">
        <w:rPr>
          <w:sz w:val="24"/>
        </w:rPr>
        <w:t>14.</w:t>
      </w:r>
      <w:r w:rsidR="009E1A8C">
        <w:rPr>
          <w:sz w:val="24"/>
        </w:rPr>
        <w:t xml:space="preserve"> </w:t>
      </w:r>
      <w:r w:rsidR="00402A10">
        <w:rPr>
          <w:sz w:val="24"/>
        </w:rPr>
        <w:tab/>
      </w:r>
      <w:r w:rsidR="009E1A8C" w:rsidRPr="009E1A8C">
        <w:rPr>
          <w:sz w:val="24"/>
          <w:u w:val="single"/>
        </w:rPr>
        <w:t>C</w:t>
      </w:r>
      <w:r w:rsidR="00073198" w:rsidRPr="009E1A8C">
        <w:rPr>
          <w:sz w:val="24"/>
          <w:u w:val="single"/>
        </w:rPr>
        <w:t>o</w:t>
      </w:r>
      <w:r w:rsidR="00073198">
        <w:rPr>
          <w:sz w:val="24"/>
          <w:u w:val="single"/>
        </w:rPr>
        <w:t>st to Federal Government</w:t>
      </w:r>
    </w:p>
    <w:p w:rsidR="00234FD9" w:rsidRPr="00916083" w:rsidRDefault="00234FD9" w:rsidP="00930897">
      <w:pPr>
        <w:tabs>
          <w:tab w:val="left" w:pos="720"/>
          <w:tab w:val="left" w:pos="810"/>
        </w:tabs>
        <w:spacing w:line="242" w:lineRule="auto"/>
        <w:ind w:left="360"/>
        <w:rPr>
          <w:sz w:val="24"/>
          <w:u w:val="single"/>
        </w:rPr>
      </w:pPr>
    </w:p>
    <w:p w:rsidR="001E78E5" w:rsidRDefault="00256368" w:rsidP="002E345D">
      <w:pPr>
        <w:tabs>
          <w:tab w:val="left" w:pos="360"/>
          <w:tab w:val="left" w:pos="720"/>
          <w:tab w:val="left" w:pos="810"/>
        </w:tabs>
        <w:spacing w:line="242" w:lineRule="auto"/>
        <w:rPr>
          <w:sz w:val="24"/>
          <w:u w:val="single"/>
        </w:rPr>
      </w:pPr>
      <w:r>
        <w:rPr>
          <w:sz w:val="24"/>
        </w:rPr>
        <w:tab/>
      </w:r>
      <w:r w:rsidR="00402A10">
        <w:rPr>
          <w:sz w:val="24"/>
        </w:rPr>
        <w:tab/>
      </w:r>
      <w:r w:rsidR="0080240F" w:rsidRPr="00234FD9">
        <w:rPr>
          <w:sz w:val="24"/>
          <w:u w:val="single"/>
        </w:rPr>
        <w:t>Annual cost to Medicare Contractors:</w:t>
      </w:r>
    </w:p>
    <w:tbl>
      <w:tblPr>
        <w:tblW w:w="9075" w:type="dxa"/>
        <w:tblInd w:w="73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72"/>
        <w:gridCol w:w="1503"/>
      </w:tblGrid>
      <w:tr w:rsidR="0080240F" w:rsidRPr="00280666" w:rsidTr="002E345D">
        <w:trPr>
          <w:trHeight w:val="300"/>
        </w:trPr>
        <w:tc>
          <w:tcPr>
            <w:tcW w:w="75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240F" w:rsidRPr="00280666" w:rsidRDefault="0080240F" w:rsidP="002E345D">
            <w:pPr>
              <w:widowControl/>
              <w:tabs>
                <w:tab w:val="left" w:pos="720"/>
              </w:tabs>
              <w:autoSpaceDE/>
              <w:autoSpaceDN/>
              <w:adjustRightInd/>
              <w:rPr>
                <w:color w:val="000000"/>
                <w:sz w:val="24"/>
              </w:rPr>
            </w:pPr>
            <w:r w:rsidRPr="00280666">
              <w:rPr>
                <w:color w:val="000000"/>
                <w:sz w:val="24"/>
              </w:rPr>
              <w:t>Annual cost</w:t>
            </w:r>
            <w:r w:rsidR="00256368">
              <w:rPr>
                <w:color w:val="000000"/>
                <w:sz w:val="24"/>
              </w:rPr>
              <w:t>s</w:t>
            </w:r>
            <w:r w:rsidRPr="00280666">
              <w:rPr>
                <w:color w:val="000000"/>
                <w:sz w:val="24"/>
              </w:rPr>
              <w:t xml:space="preserve"> incurred </w:t>
            </w:r>
            <w:r w:rsidR="00256368">
              <w:rPr>
                <w:color w:val="000000"/>
                <w:sz w:val="24"/>
              </w:rPr>
              <w:t>are</w:t>
            </w:r>
            <w:r w:rsidR="00256368" w:rsidRPr="00280666">
              <w:rPr>
                <w:color w:val="000000"/>
                <w:sz w:val="24"/>
              </w:rPr>
              <w:t xml:space="preserve"> </w:t>
            </w:r>
            <w:r w:rsidRPr="00280666">
              <w:rPr>
                <w:color w:val="000000"/>
                <w:sz w:val="24"/>
              </w:rPr>
              <w:t xml:space="preserve">related to processing information contained on the forms, particularly associated with achieving settlements.  Medicare contractors' </w:t>
            </w:r>
            <w:r w:rsidR="00256368">
              <w:rPr>
                <w:color w:val="000000"/>
                <w:sz w:val="24"/>
              </w:rPr>
              <w:t>processing</w:t>
            </w:r>
            <w:r w:rsidR="00256368" w:rsidRPr="00280666">
              <w:rPr>
                <w:color w:val="000000"/>
                <w:sz w:val="24"/>
              </w:rPr>
              <w:t xml:space="preserve"> </w:t>
            </w:r>
            <w:r w:rsidRPr="00280666">
              <w:rPr>
                <w:color w:val="000000"/>
                <w:sz w:val="24"/>
              </w:rPr>
              <w:t>costs are based on estimates provided by the Office of Financial Management</w:t>
            </w:r>
            <w:r w:rsidR="00152AAE">
              <w:rPr>
                <w:color w:val="000000"/>
                <w:sz w:val="24"/>
              </w:rPr>
              <w:t xml:space="preserve"> (OFM)</w:t>
            </w:r>
            <w:r w:rsidRPr="00280666">
              <w:rPr>
                <w:color w:val="000000"/>
                <w:sz w:val="24"/>
              </w:rPr>
              <w:t>.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0F" w:rsidRPr="00280666" w:rsidRDefault="0080240F" w:rsidP="002E345D">
            <w:pPr>
              <w:widowControl/>
              <w:tabs>
                <w:tab w:val="left" w:pos="720"/>
              </w:tabs>
              <w:autoSpaceDE/>
              <w:autoSpaceDN/>
              <w:adjustRightInd/>
              <w:ind w:left="360"/>
              <w:rPr>
                <w:szCs w:val="20"/>
              </w:rPr>
            </w:pPr>
          </w:p>
        </w:tc>
      </w:tr>
      <w:tr w:rsidR="0080240F" w:rsidRPr="00280666" w:rsidTr="002E345D">
        <w:trPr>
          <w:trHeight w:val="300"/>
        </w:trPr>
        <w:tc>
          <w:tcPr>
            <w:tcW w:w="7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240F" w:rsidRPr="00280666" w:rsidRDefault="0080240F" w:rsidP="00DD04E7">
            <w:pPr>
              <w:widowControl/>
              <w:tabs>
                <w:tab w:val="left" w:pos="720"/>
              </w:tabs>
              <w:autoSpaceDE/>
              <w:autoSpaceDN/>
              <w:adjustRightInd/>
              <w:ind w:left="360"/>
              <w:rPr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0F" w:rsidRPr="00280666" w:rsidRDefault="0080240F" w:rsidP="00DD04E7">
            <w:pPr>
              <w:widowControl/>
              <w:tabs>
                <w:tab w:val="left" w:pos="720"/>
              </w:tabs>
              <w:autoSpaceDE/>
              <w:autoSpaceDN/>
              <w:adjustRightInd/>
              <w:ind w:left="360"/>
              <w:rPr>
                <w:szCs w:val="20"/>
              </w:rPr>
            </w:pPr>
          </w:p>
        </w:tc>
      </w:tr>
      <w:tr w:rsidR="0080240F" w:rsidRPr="00280666" w:rsidTr="002E345D">
        <w:trPr>
          <w:trHeight w:val="300"/>
        </w:trPr>
        <w:tc>
          <w:tcPr>
            <w:tcW w:w="7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240F" w:rsidRPr="00280666" w:rsidRDefault="0080240F" w:rsidP="00DD04E7">
            <w:pPr>
              <w:widowControl/>
              <w:tabs>
                <w:tab w:val="left" w:pos="720"/>
              </w:tabs>
              <w:autoSpaceDE/>
              <w:autoSpaceDN/>
              <w:adjustRightInd/>
              <w:ind w:left="360"/>
              <w:rPr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0F" w:rsidRPr="00280666" w:rsidRDefault="0080240F" w:rsidP="00DD04E7">
            <w:pPr>
              <w:widowControl/>
              <w:tabs>
                <w:tab w:val="left" w:pos="720"/>
              </w:tabs>
              <w:autoSpaceDE/>
              <w:autoSpaceDN/>
              <w:adjustRightInd/>
              <w:ind w:left="360"/>
              <w:rPr>
                <w:szCs w:val="20"/>
              </w:rPr>
            </w:pPr>
          </w:p>
        </w:tc>
      </w:tr>
      <w:tr w:rsidR="0080240F" w:rsidRPr="00280666" w:rsidTr="002E345D">
        <w:trPr>
          <w:trHeight w:val="315"/>
        </w:trPr>
        <w:tc>
          <w:tcPr>
            <w:tcW w:w="75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0240F" w:rsidRPr="00280666" w:rsidRDefault="0080240F" w:rsidP="00DD04E7">
            <w:pPr>
              <w:widowControl/>
              <w:tabs>
                <w:tab w:val="left" w:pos="720"/>
              </w:tabs>
              <w:autoSpaceDE/>
              <w:autoSpaceDN/>
              <w:adjustRightInd/>
              <w:ind w:left="360"/>
              <w:rPr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0F" w:rsidRPr="00280666" w:rsidRDefault="0080240F" w:rsidP="00DD04E7">
            <w:pPr>
              <w:widowControl/>
              <w:tabs>
                <w:tab w:val="left" w:pos="720"/>
              </w:tabs>
              <w:autoSpaceDE/>
              <w:autoSpaceDN/>
              <w:adjustRightInd/>
              <w:rPr>
                <w:color w:val="000000"/>
                <w:sz w:val="24"/>
                <w:highlight w:val="yellow"/>
              </w:rPr>
            </w:pPr>
            <w:r>
              <w:rPr>
                <w:sz w:val="24"/>
              </w:rPr>
              <w:t>$ 411,280</w:t>
            </w:r>
          </w:p>
        </w:tc>
      </w:tr>
      <w:tr w:rsidR="0080240F" w:rsidRPr="00280666" w:rsidTr="002E345D">
        <w:trPr>
          <w:trHeight w:val="315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40F" w:rsidRPr="00F746ED" w:rsidRDefault="0080240F" w:rsidP="002E345D">
            <w:pPr>
              <w:widowControl/>
              <w:tabs>
                <w:tab w:val="left" w:pos="720"/>
              </w:tabs>
              <w:autoSpaceDE/>
              <w:autoSpaceDN/>
              <w:adjustRightInd/>
              <w:ind w:left="360"/>
              <w:rPr>
                <w:color w:val="00000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240F" w:rsidRPr="00280666" w:rsidRDefault="0080240F" w:rsidP="002E345D">
            <w:pPr>
              <w:widowControl/>
              <w:tabs>
                <w:tab w:val="left" w:pos="720"/>
              </w:tabs>
              <w:autoSpaceDE/>
              <w:autoSpaceDN/>
              <w:adjustRightInd/>
              <w:ind w:left="360"/>
              <w:rPr>
                <w:szCs w:val="20"/>
              </w:rPr>
            </w:pPr>
          </w:p>
        </w:tc>
      </w:tr>
      <w:tr w:rsidR="0080240F" w:rsidRPr="00280666" w:rsidTr="002E345D">
        <w:trPr>
          <w:trHeight w:val="330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40F" w:rsidRPr="00280666" w:rsidRDefault="0080240F" w:rsidP="002E345D">
            <w:pPr>
              <w:widowControl/>
              <w:tabs>
                <w:tab w:val="left" w:pos="720"/>
              </w:tabs>
              <w:autoSpaceDE/>
              <w:autoSpaceDN/>
              <w:adjustRightInd/>
              <w:rPr>
                <w:color w:val="000000"/>
                <w:sz w:val="24"/>
                <w:u w:val="single"/>
              </w:rPr>
            </w:pPr>
            <w:r w:rsidRPr="00280666">
              <w:rPr>
                <w:color w:val="000000"/>
                <w:sz w:val="24"/>
                <w:u w:val="single"/>
              </w:rPr>
              <w:t>Total Federal Cost</w:t>
            </w:r>
          </w:p>
        </w:tc>
        <w:tc>
          <w:tcPr>
            <w:tcW w:w="15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40F" w:rsidRPr="00280666" w:rsidRDefault="0080240F" w:rsidP="002E345D">
            <w:pPr>
              <w:widowControl/>
              <w:tabs>
                <w:tab w:val="left" w:pos="720"/>
              </w:tabs>
              <w:autoSpaceDE/>
              <w:autoSpaceDN/>
              <w:adjustRightInd/>
              <w:rPr>
                <w:color w:val="000000"/>
                <w:sz w:val="24"/>
                <w:highlight w:val="yellow"/>
              </w:rPr>
            </w:pPr>
            <w:r w:rsidRPr="002A514A">
              <w:rPr>
                <w:color w:val="000000"/>
                <w:sz w:val="24"/>
              </w:rPr>
              <w:t>$</w:t>
            </w:r>
            <w:r>
              <w:rPr>
                <w:color w:val="000000"/>
                <w:sz w:val="24"/>
              </w:rPr>
              <w:t xml:space="preserve"> 411,280</w:t>
            </w:r>
          </w:p>
        </w:tc>
      </w:tr>
    </w:tbl>
    <w:p w:rsidR="00F746ED" w:rsidRDefault="00F746ED" w:rsidP="002E345D">
      <w:pPr>
        <w:tabs>
          <w:tab w:val="left" w:pos="720"/>
          <w:tab w:val="left" w:pos="810"/>
        </w:tabs>
        <w:spacing w:line="242" w:lineRule="auto"/>
        <w:rPr>
          <w:sz w:val="24"/>
        </w:rPr>
      </w:pPr>
    </w:p>
    <w:p w:rsidR="00F746ED" w:rsidRDefault="00F746ED" w:rsidP="002E345D">
      <w:pPr>
        <w:tabs>
          <w:tab w:val="left" w:pos="720"/>
          <w:tab w:val="left" w:pos="810"/>
        </w:tabs>
        <w:spacing w:line="242" w:lineRule="auto"/>
        <w:rPr>
          <w:sz w:val="24"/>
        </w:rPr>
      </w:pPr>
    </w:p>
    <w:p w:rsidR="00073198" w:rsidRPr="00462A58" w:rsidRDefault="003E7EC9" w:rsidP="002E345D">
      <w:pPr>
        <w:tabs>
          <w:tab w:val="left" w:pos="720"/>
          <w:tab w:val="left" w:pos="810"/>
        </w:tabs>
        <w:spacing w:line="242" w:lineRule="auto"/>
        <w:rPr>
          <w:sz w:val="24"/>
          <w:u w:val="single"/>
        </w:rPr>
      </w:pPr>
      <w:r w:rsidRPr="003E7EC9">
        <w:rPr>
          <w:sz w:val="24"/>
        </w:rPr>
        <w:t>15.</w:t>
      </w:r>
      <w:r w:rsidR="009E1A8C">
        <w:rPr>
          <w:sz w:val="24"/>
        </w:rPr>
        <w:tab/>
      </w:r>
      <w:r w:rsidR="00462A58" w:rsidRPr="00462A58">
        <w:rPr>
          <w:sz w:val="24"/>
          <w:u w:val="single"/>
        </w:rPr>
        <w:t>Changes to Burden</w:t>
      </w:r>
    </w:p>
    <w:p w:rsidR="00073198" w:rsidRDefault="00073198" w:rsidP="002E345D">
      <w:pPr>
        <w:tabs>
          <w:tab w:val="left" w:pos="720"/>
        </w:tabs>
        <w:spacing w:line="242" w:lineRule="auto"/>
        <w:rPr>
          <w:sz w:val="24"/>
          <w:u w:val="single"/>
        </w:rPr>
      </w:pPr>
    </w:p>
    <w:p w:rsidR="00152AAE" w:rsidRPr="001B31FC" w:rsidRDefault="00152AAE" w:rsidP="00402A10">
      <w:pPr>
        <w:tabs>
          <w:tab w:val="left" w:pos="-2154"/>
          <w:tab w:val="left" w:pos="-1440"/>
          <w:tab w:val="left" w:pos="-1164"/>
          <w:tab w:val="left" w:pos="540"/>
          <w:tab w:val="left" w:pos="720"/>
        </w:tabs>
        <w:spacing w:line="272" w:lineRule="auto"/>
        <w:ind w:left="720"/>
        <w:rPr>
          <w:sz w:val="24"/>
        </w:rPr>
      </w:pPr>
      <w:r w:rsidRPr="001B31FC">
        <w:rPr>
          <w:sz w:val="24"/>
        </w:rPr>
        <w:t xml:space="preserve">The increase in burden is due to two factors:  1) the number of respondents </w:t>
      </w:r>
      <w:r w:rsidR="00F60413">
        <w:rPr>
          <w:sz w:val="24"/>
        </w:rPr>
        <w:t>de</w:t>
      </w:r>
      <w:r w:rsidRPr="001B31FC">
        <w:rPr>
          <w:sz w:val="24"/>
        </w:rPr>
        <w:t>creased from 115 in 2010 to 1</w:t>
      </w:r>
      <w:r w:rsidR="00F60413">
        <w:rPr>
          <w:sz w:val="24"/>
        </w:rPr>
        <w:t>0</w:t>
      </w:r>
      <w:r w:rsidRPr="001B31FC">
        <w:rPr>
          <w:sz w:val="24"/>
        </w:rPr>
        <w:t xml:space="preserve">7 in 2014; and 2) the standard rate increased from $15 per hour in 2010 to $20 per hour in 2014.  </w:t>
      </w:r>
    </w:p>
    <w:p w:rsidR="00152AAE" w:rsidRPr="001B31FC" w:rsidRDefault="00152AAE" w:rsidP="00402A10">
      <w:pPr>
        <w:tabs>
          <w:tab w:val="left" w:pos="-2154"/>
          <w:tab w:val="left" w:pos="-1440"/>
          <w:tab w:val="left" w:pos="-1164"/>
          <w:tab w:val="left" w:pos="540"/>
          <w:tab w:val="left" w:pos="720"/>
        </w:tabs>
        <w:spacing w:line="272" w:lineRule="auto"/>
        <w:ind w:left="720"/>
        <w:rPr>
          <w:sz w:val="24"/>
        </w:rPr>
      </w:pPr>
    </w:p>
    <w:p w:rsidR="00073198" w:rsidRPr="001B31FC" w:rsidRDefault="00073198" w:rsidP="002E345D">
      <w:pPr>
        <w:tabs>
          <w:tab w:val="left" w:pos="720"/>
        </w:tabs>
        <w:spacing w:line="242" w:lineRule="auto"/>
        <w:rPr>
          <w:sz w:val="24"/>
          <w:u w:val="single"/>
        </w:rPr>
      </w:pPr>
    </w:p>
    <w:p w:rsidR="00073198" w:rsidRPr="00916083" w:rsidRDefault="003E7EC9" w:rsidP="002E345D">
      <w:pPr>
        <w:tabs>
          <w:tab w:val="left" w:pos="360"/>
          <w:tab w:val="left" w:pos="720"/>
        </w:tabs>
        <w:spacing w:line="242" w:lineRule="auto"/>
        <w:rPr>
          <w:sz w:val="24"/>
          <w:u w:val="single"/>
        </w:rPr>
      </w:pPr>
      <w:r w:rsidRPr="003E7EC9">
        <w:rPr>
          <w:sz w:val="24"/>
        </w:rPr>
        <w:t>16.</w:t>
      </w:r>
      <w:r w:rsidR="00F746ED">
        <w:rPr>
          <w:sz w:val="24"/>
        </w:rPr>
        <w:tab/>
      </w:r>
      <w:r w:rsidR="00402A10">
        <w:rPr>
          <w:sz w:val="24"/>
        </w:rPr>
        <w:tab/>
      </w:r>
      <w:r w:rsidR="00073198">
        <w:rPr>
          <w:sz w:val="24"/>
          <w:u w:val="single"/>
        </w:rPr>
        <w:t>Publication and Tabulation Dates</w:t>
      </w:r>
    </w:p>
    <w:p w:rsidR="00073198" w:rsidRDefault="00073198" w:rsidP="002E345D">
      <w:pPr>
        <w:tabs>
          <w:tab w:val="left" w:pos="720"/>
        </w:tabs>
        <w:spacing w:line="242" w:lineRule="auto"/>
        <w:ind w:left="1440"/>
        <w:rPr>
          <w:sz w:val="24"/>
        </w:rPr>
      </w:pPr>
    </w:p>
    <w:p w:rsidR="00402A10" w:rsidRPr="002E345D" w:rsidRDefault="00402A10" w:rsidP="002E345D">
      <w:pPr>
        <w:tabs>
          <w:tab w:val="left" w:pos="-1152"/>
          <w:tab w:val="left" w:pos="-720"/>
          <w:tab w:val="left" w:pos="0"/>
          <w:tab w:val="left" w:pos="360"/>
          <w:tab w:val="left" w:pos="720"/>
        </w:tabs>
        <w:ind w:left="360"/>
        <w:rPr>
          <w:sz w:val="24"/>
        </w:rPr>
      </w:pPr>
      <w:r>
        <w:rPr>
          <w:sz w:val="24"/>
        </w:rPr>
        <w:tab/>
      </w:r>
      <w:r w:rsidRPr="002E345D">
        <w:rPr>
          <w:sz w:val="24"/>
        </w:rPr>
        <w:t xml:space="preserve">The data submitted on the cost report is not published or tabulated.  </w:t>
      </w:r>
    </w:p>
    <w:p w:rsidR="00073198" w:rsidRDefault="00073198" w:rsidP="00280666">
      <w:pPr>
        <w:spacing w:line="242" w:lineRule="auto"/>
        <w:rPr>
          <w:sz w:val="24"/>
        </w:rPr>
      </w:pPr>
    </w:p>
    <w:p w:rsidR="004F407E" w:rsidRDefault="004F407E" w:rsidP="002E345D">
      <w:pPr>
        <w:tabs>
          <w:tab w:val="left" w:pos="720"/>
        </w:tabs>
        <w:spacing w:line="242" w:lineRule="auto"/>
        <w:rPr>
          <w:sz w:val="24"/>
        </w:rPr>
      </w:pPr>
    </w:p>
    <w:p w:rsidR="004F407E" w:rsidRDefault="004F407E" w:rsidP="002E345D">
      <w:pPr>
        <w:tabs>
          <w:tab w:val="left" w:pos="720"/>
        </w:tabs>
        <w:spacing w:line="242" w:lineRule="auto"/>
        <w:rPr>
          <w:sz w:val="24"/>
        </w:rPr>
      </w:pPr>
    </w:p>
    <w:p w:rsidR="00073198" w:rsidRPr="00916083" w:rsidRDefault="003E7EC9" w:rsidP="002E345D">
      <w:pPr>
        <w:tabs>
          <w:tab w:val="left" w:pos="720"/>
        </w:tabs>
        <w:spacing w:line="242" w:lineRule="auto"/>
        <w:rPr>
          <w:sz w:val="24"/>
          <w:u w:val="single"/>
        </w:rPr>
      </w:pPr>
      <w:r w:rsidRPr="003E7EC9">
        <w:rPr>
          <w:sz w:val="24"/>
        </w:rPr>
        <w:t>17.</w:t>
      </w:r>
      <w:r w:rsidR="00402A10">
        <w:rPr>
          <w:sz w:val="24"/>
        </w:rPr>
        <w:tab/>
      </w:r>
      <w:r w:rsidR="00073198">
        <w:rPr>
          <w:sz w:val="24"/>
          <w:u w:val="single"/>
        </w:rPr>
        <w:t>Expiration Date</w:t>
      </w:r>
    </w:p>
    <w:p w:rsidR="00073198" w:rsidRDefault="00073198" w:rsidP="00280666">
      <w:pPr>
        <w:spacing w:line="242" w:lineRule="auto"/>
        <w:ind w:left="1440"/>
        <w:rPr>
          <w:sz w:val="24"/>
        </w:rPr>
      </w:pPr>
    </w:p>
    <w:p w:rsidR="00234FD9" w:rsidRPr="00234FD9" w:rsidRDefault="00402A10" w:rsidP="00F746ED">
      <w:pPr>
        <w:ind w:left="720"/>
        <w:rPr>
          <w:sz w:val="24"/>
        </w:rPr>
      </w:pPr>
      <w:r>
        <w:rPr>
          <w:sz w:val="24"/>
        </w:rPr>
        <w:t xml:space="preserve">CMS would like </w:t>
      </w:r>
      <w:r w:rsidR="00234FD9" w:rsidRPr="00234FD9">
        <w:rPr>
          <w:sz w:val="24"/>
        </w:rPr>
        <w:t xml:space="preserve">an exemption from displaying the expiration date </w:t>
      </w:r>
      <w:r>
        <w:rPr>
          <w:sz w:val="24"/>
        </w:rPr>
        <w:t xml:space="preserve">as these </w:t>
      </w:r>
      <w:r w:rsidR="00234FD9" w:rsidRPr="00234FD9">
        <w:rPr>
          <w:sz w:val="24"/>
        </w:rPr>
        <w:t xml:space="preserve">forms </w:t>
      </w:r>
      <w:r>
        <w:rPr>
          <w:sz w:val="24"/>
        </w:rPr>
        <w:t xml:space="preserve">are used on a continuing basis and change </w:t>
      </w:r>
      <w:r w:rsidR="00234FD9" w:rsidRPr="00234FD9">
        <w:rPr>
          <w:sz w:val="24"/>
        </w:rPr>
        <w:t>infrequently.</w:t>
      </w:r>
    </w:p>
    <w:p w:rsidR="002A514A" w:rsidRDefault="002A514A" w:rsidP="003E7EC9">
      <w:pPr>
        <w:tabs>
          <w:tab w:val="left" w:pos="810"/>
        </w:tabs>
        <w:spacing w:line="242" w:lineRule="auto"/>
        <w:rPr>
          <w:sz w:val="24"/>
        </w:rPr>
      </w:pPr>
    </w:p>
    <w:p w:rsidR="00073198" w:rsidRPr="003C3A26" w:rsidRDefault="003E7EC9" w:rsidP="003E7EC9">
      <w:pPr>
        <w:tabs>
          <w:tab w:val="left" w:pos="810"/>
        </w:tabs>
        <w:spacing w:line="242" w:lineRule="auto"/>
        <w:rPr>
          <w:sz w:val="24"/>
          <w:u w:val="single"/>
        </w:rPr>
      </w:pPr>
      <w:r w:rsidRPr="003E7EC9">
        <w:rPr>
          <w:sz w:val="24"/>
        </w:rPr>
        <w:t>18.</w:t>
      </w:r>
      <w:r w:rsidR="00F746ED">
        <w:rPr>
          <w:sz w:val="24"/>
        </w:rPr>
        <w:tab/>
      </w:r>
      <w:r w:rsidR="00073198">
        <w:rPr>
          <w:sz w:val="24"/>
          <w:u w:val="single"/>
        </w:rPr>
        <w:t>Certification Statement</w:t>
      </w:r>
    </w:p>
    <w:p w:rsidR="00073198" w:rsidRDefault="00073198" w:rsidP="00280666">
      <w:pPr>
        <w:spacing w:line="242" w:lineRule="auto"/>
        <w:rPr>
          <w:sz w:val="24"/>
        </w:rPr>
      </w:pPr>
    </w:p>
    <w:p w:rsidR="00073198" w:rsidRPr="00280666" w:rsidRDefault="00F746ED" w:rsidP="003D1CAF">
      <w:pPr>
        <w:spacing w:line="242" w:lineRule="auto"/>
        <w:rPr>
          <w:sz w:val="24"/>
        </w:rPr>
      </w:pPr>
      <w:r>
        <w:rPr>
          <w:sz w:val="24"/>
        </w:rPr>
        <w:tab/>
        <w:t xml:space="preserve"> </w:t>
      </w:r>
      <w:r w:rsidR="00073198" w:rsidRPr="00280666">
        <w:rPr>
          <w:sz w:val="24"/>
        </w:rPr>
        <w:t>There are no exceptions to the certification statement</w:t>
      </w:r>
      <w:r w:rsidR="005A64C3" w:rsidRPr="00280666">
        <w:rPr>
          <w:sz w:val="24"/>
        </w:rPr>
        <w:t>.</w:t>
      </w:r>
    </w:p>
    <w:p w:rsidR="003D1CAF" w:rsidRDefault="003D1CAF" w:rsidP="003D1CAF">
      <w:pPr>
        <w:spacing w:line="242" w:lineRule="auto"/>
        <w:rPr>
          <w:b/>
          <w:sz w:val="24"/>
        </w:rPr>
      </w:pPr>
    </w:p>
    <w:p w:rsidR="003D1CAF" w:rsidRDefault="003D1CAF" w:rsidP="003D1CAF">
      <w:pPr>
        <w:spacing w:line="242" w:lineRule="auto"/>
        <w:rPr>
          <w:b/>
          <w:sz w:val="24"/>
        </w:rPr>
      </w:pPr>
    </w:p>
    <w:p w:rsidR="009C6C39" w:rsidRPr="00280666" w:rsidRDefault="006F03FC" w:rsidP="003D1CAF">
      <w:pPr>
        <w:spacing w:line="242" w:lineRule="auto"/>
        <w:rPr>
          <w:b/>
          <w:sz w:val="24"/>
          <w:u w:val="single"/>
        </w:rPr>
      </w:pPr>
      <w:r>
        <w:rPr>
          <w:b/>
          <w:sz w:val="24"/>
        </w:rPr>
        <w:t>C.</w:t>
      </w:r>
      <w:r>
        <w:rPr>
          <w:b/>
          <w:sz w:val="24"/>
        </w:rPr>
        <w:tab/>
      </w:r>
      <w:r w:rsidR="009C6C39" w:rsidRPr="00280666">
        <w:rPr>
          <w:b/>
          <w:sz w:val="24"/>
          <w:u w:val="single"/>
        </w:rPr>
        <w:t>S</w:t>
      </w:r>
      <w:r w:rsidR="004005D9" w:rsidRPr="00280666">
        <w:rPr>
          <w:b/>
          <w:sz w:val="24"/>
          <w:u w:val="single"/>
        </w:rPr>
        <w:t>tatis</w:t>
      </w:r>
      <w:r w:rsidR="00BF0769" w:rsidRPr="00280666">
        <w:rPr>
          <w:b/>
          <w:sz w:val="24"/>
          <w:u w:val="single"/>
        </w:rPr>
        <w:t>tical Methods</w:t>
      </w:r>
    </w:p>
    <w:p w:rsidR="009C6C39" w:rsidRDefault="009C6C39" w:rsidP="00280666">
      <w:pPr>
        <w:spacing w:line="242" w:lineRule="auto"/>
        <w:rPr>
          <w:b/>
          <w:sz w:val="24"/>
          <w:u w:val="single"/>
        </w:rPr>
      </w:pPr>
    </w:p>
    <w:p w:rsidR="009C6C39" w:rsidRPr="00280666" w:rsidRDefault="009C6C39" w:rsidP="00F746ED">
      <w:pPr>
        <w:ind w:firstLine="720"/>
        <w:rPr>
          <w:sz w:val="24"/>
        </w:rPr>
      </w:pPr>
      <w:r w:rsidRPr="00280666">
        <w:rPr>
          <w:sz w:val="24"/>
        </w:rPr>
        <w:t>There are no statistical methods employed in this collection.</w:t>
      </w:r>
    </w:p>
    <w:p w:rsidR="00073198" w:rsidRDefault="00073198" w:rsidP="00280666">
      <w:pPr>
        <w:pStyle w:val="BodyTextIndent3"/>
        <w:ind w:left="0"/>
      </w:pPr>
    </w:p>
    <w:sectPr w:rsidR="00073198" w:rsidSect="00F746ED">
      <w:footnotePr>
        <w:numFmt w:val="chicago"/>
      </w:footnotePr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E4" w:rsidRDefault="001939E4">
      <w:r>
        <w:separator/>
      </w:r>
    </w:p>
  </w:endnote>
  <w:endnote w:type="continuationSeparator" w:id="0">
    <w:p w:rsidR="001939E4" w:rsidRDefault="0019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E4" w:rsidRDefault="001939E4">
      <w:r>
        <w:separator/>
      </w:r>
    </w:p>
  </w:footnote>
  <w:footnote w:type="continuationSeparator" w:id="0">
    <w:p w:rsidR="001939E4" w:rsidRDefault="0019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2B5"/>
    <w:multiLevelType w:val="hybridMultilevel"/>
    <w:tmpl w:val="A9B290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C2FBA"/>
    <w:multiLevelType w:val="hybridMultilevel"/>
    <w:tmpl w:val="F73686A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4419"/>
    <w:multiLevelType w:val="hybridMultilevel"/>
    <w:tmpl w:val="E91C987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31EE7"/>
    <w:multiLevelType w:val="hybridMultilevel"/>
    <w:tmpl w:val="7E724A7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DC75B91"/>
    <w:multiLevelType w:val="hybridMultilevel"/>
    <w:tmpl w:val="D1A2DB1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077A7"/>
    <w:multiLevelType w:val="hybridMultilevel"/>
    <w:tmpl w:val="1554BE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33EE1"/>
    <w:multiLevelType w:val="hybridMultilevel"/>
    <w:tmpl w:val="AE66198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E75935"/>
    <w:multiLevelType w:val="multilevel"/>
    <w:tmpl w:val="6228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2594B"/>
    <w:multiLevelType w:val="multilevel"/>
    <w:tmpl w:val="040900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220AC"/>
    <w:multiLevelType w:val="hybridMultilevel"/>
    <w:tmpl w:val="1B0AC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24F3A"/>
    <w:multiLevelType w:val="hybridMultilevel"/>
    <w:tmpl w:val="5776CB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0E2A88"/>
    <w:multiLevelType w:val="hybridMultilevel"/>
    <w:tmpl w:val="5950AD6E"/>
    <w:lvl w:ilvl="0" w:tplc="CA8E307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3B82E33"/>
    <w:multiLevelType w:val="hybridMultilevel"/>
    <w:tmpl w:val="9BE408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03FED"/>
    <w:multiLevelType w:val="hybridMultilevel"/>
    <w:tmpl w:val="349A55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CF4916"/>
    <w:multiLevelType w:val="multilevel"/>
    <w:tmpl w:val="62281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EE7D94"/>
    <w:multiLevelType w:val="multilevel"/>
    <w:tmpl w:val="5950AD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09474E7"/>
    <w:multiLevelType w:val="multilevel"/>
    <w:tmpl w:val="9250B350"/>
    <w:lvl w:ilvl="0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</w:lvl>
    <w:lvl w:ilvl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7">
    <w:nsid w:val="574A733B"/>
    <w:multiLevelType w:val="hybridMultilevel"/>
    <w:tmpl w:val="363023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F7D91"/>
    <w:multiLevelType w:val="hybridMultilevel"/>
    <w:tmpl w:val="F04C16C4"/>
    <w:lvl w:ilvl="0" w:tplc="04090019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9">
    <w:nsid w:val="58237525"/>
    <w:multiLevelType w:val="hybridMultilevel"/>
    <w:tmpl w:val="D090CB8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556B28"/>
    <w:multiLevelType w:val="hybridMultilevel"/>
    <w:tmpl w:val="49D85412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>
    <w:nsid w:val="5CA57950"/>
    <w:multiLevelType w:val="hybridMultilevel"/>
    <w:tmpl w:val="66EE3AD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CD42D0"/>
    <w:multiLevelType w:val="hybridMultilevel"/>
    <w:tmpl w:val="40AA13E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325F1"/>
    <w:multiLevelType w:val="hybridMultilevel"/>
    <w:tmpl w:val="8C6EE2E0"/>
    <w:lvl w:ilvl="0" w:tplc="04090019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4">
    <w:nsid w:val="6C442DD0"/>
    <w:multiLevelType w:val="hybridMultilevel"/>
    <w:tmpl w:val="B0E6182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8317E"/>
    <w:multiLevelType w:val="hybridMultilevel"/>
    <w:tmpl w:val="EEF86A0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F7BF2"/>
    <w:multiLevelType w:val="hybridMultilevel"/>
    <w:tmpl w:val="16DE81A6"/>
    <w:lvl w:ilvl="0" w:tplc="DB106D32">
      <w:start w:val="1"/>
      <w:numFmt w:val="decimal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8B50722"/>
    <w:multiLevelType w:val="hybridMultilevel"/>
    <w:tmpl w:val="1AD6C3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F3303"/>
    <w:multiLevelType w:val="hybridMultilevel"/>
    <w:tmpl w:val="29ECC6A8"/>
    <w:lvl w:ilvl="0" w:tplc="413C1D7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700AD"/>
    <w:multiLevelType w:val="hybridMultilevel"/>
    <w:tmpl w:val="1BA02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227B06"/>
    <w:multiLevelType w:val="hybridMultilevel"/>
    <w:tmpl w:val="D55817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9793B"/>
    <w:multiLevelType w:val="hybridMultilevel"/>
    <w:tmpl w:val="B8C4E37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704C8"/>
    <w:multiLevelType w:val="hybridMultilevel"/>
    <w:tmpl w:val="DFE85576"/>
    <w:lvl w:ilvl="0" w:tplc="04090019">
      <w:start w:val="1"/>
      <w:numFmt w:val="lowerLetter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8"/>
  </w:num>
  <w:num w:numId="5">
    <w:abstractNumId w:val="20"/>
  </w:num>
  <w:num w:numId="6">
    <w:abstractNumId w:val="13"/>
  </w:num>
  <w:num w:numId="7">
    <w:abstractNumId w:val="3"/>
  </w:num>
  <w:num w:numId="8">
    <w:abstractNumId w:val="11"/>
  </w:num>
  <w:num w:numId="9">
    <w:abstractNumId w:val="32"/>
  </w:num>
  <w:num w:numId="10">
    <w:abstractNumId w:val="23"/>
  </w:num>
  <w:num w:numId="11">
    <w:abstractNumId w:val="18"/>
  </w:num>
  <w:num w:numId="12">
    <w:abstractNumId w:val="26"/>
  </w:num>
  <w:num w:numId="13">
    <w:abstractNumId w:val="1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2"/>
  </w:num>
  <w:num w:numId="17">
    <w:abstractNumId w:val="25"/>
  </w:num>
  <w:num w:numId="18">
    <w:abstractNumId w:val="2"/>
  </w:num>
  <w:num w:numId="19">
    <w:abstractNumId w:val="1"/>
  </w:num>
  <w:num w:numId="20">
    <w:abstractNumId w:val="15"/>
  </w:num>
  <w:num w:numId="21">
    <w:abstractNumId w:val="27"/>
  </w:num>
  <w:num w:numId="22">
    <w:abstractNumId w:val="5"/>
  </w:num>
  <w:num w:numId="23">
    <w:abstractNumId w:val="6"/>
  </w:num>
  <w:num w:numId="24">
    <w:abstractNumId w:val="4"/>
  </w:num>
  <w:num w:numId="25">
    <w:abstractNumId w:val="30"/>
  </w:num>
  <w:num w:numId="26">
    <w:abstractNumId w:val="17"/>
  </w:num>
  <w:num w:numId="27">
    <w:abstractNumId w:val="22"/>
  </w:num>
  <w:num w:numId="28">
    <w:abstractNumId w:val="31"/>
  </w:num>
  <w:num w:numId="29">
    <w:abstractNumId w:val="10"/>
  </w:num>
  <w:num w:numId="30">
    <w:abstractNumId w:val="21"/>
  </w:num>
  <w:num w:numId="31">
    <w:abstractNumId w:val="19"/>
  </w:num>
  <w:num w:numId="32">
    <w:abstractNumId w:val="24"/>
  </w:num>
  <w:num w:numId="33">
    <w:abstractNumId w:val="29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D1"/>
    <w:rsid w:val="00003E63"/>
    <w:rsid w:val="00043966"/>
    <w:rsid w:val="00073198"/>
    <w:rsid w:val="00074E9F"/>
    <w:rsid w:val="00081ABD"/>
    <w:rsid w:val="000863CF"/>
    <w:rsid w:val="000B60B8"/>
    <w:rsid w:val="000C0D34"/>
    <w:rsid w:val="000C1401"/>
    <w:rsid w:val="000C171A"/>
    <w:rsid w:val="000D4DDC"/>
    <w:rsid w:val="000E3671"/>
    <w:rsid w:val="000E5016"/>
    <w:rsid w:val="00117AD9"/>
    <w:rsid w:val="00122CC1"/>
    <w:rsid w:val="00152AAE"/>
    <w:rsid w:val="00167448"/>
    <w:rsid w:val="00167B1B"/>
    <w:rsid w:val="0017106C"/>
    <w:rsid w:val="00175E43"/>
    <w:rsid w:val="00181BF7"/>
    <w:rsid w:val="0018604E"/>
    <w:rsid w:val="00192238"/>
    <w:rsid w:val="001939E4"/>
    <w:rsid w:val="001B31FC"/>
    <w:rsid w:val="001B4735"/>
    <w:rsid w:val="001E78E5"/>
    <w:rsid w:val="00232DEA"/>
    <w:rsid w:val="00234FD9"/>
    <w:rsid w:val="00237684"/>
    <w:rsid w:val="00256368"/>
    <w:rsid w:val="00257BBD"/>
    <w:rsid w:val="00271A57"/>
    <w:rsid w:val="00280666"/>
    <w:rsid w:val="00295F32"/>
    <w:rsid w:val="002A514A"/>
    <w:rsid w:val="002A6EF8"/>
    <w:rsid w:val="002E345D"/>
    <w:rsid w:val="002F2CBA"/>
    <w:rsid w:val="002F64E8"/>
    <w:rsid w:val="003050FB"/>
    <w:rsid w:val="00350890"/>
    <w:rsid w:val="0036410B"/>
    <w:rsid w:val="00364490"/>
    <w:rsid w:val="003735B2"/>
    <w:rsid w:val="0037792E"/>
    <w:rsid w:val="00384026"/>
    <w:rsid w:val="003905A3"/>
    <w:rsid w:val="00397E4E"/>
    <w:rsid w:val="003A21A8"/>
    <w:rsid w:val="003B3C06"/>
    <w:rsid w:val="003C3A26"/>
    <w:rsid w:val="003D1CAF"/>
    <w:rsid w:val="003E7EC9"/>
    <w:rsid w:val="003F56D3"/>
    <w:rsid w:val="004005D9"/>
    <w:rsid w:val="00402A10"/>
    <w:rsid w:val="004041AB"/>
    <w:rsid w:val="00405D02"/>
    <w:rsid w:val="00414F57"/>
    <w:rsid w:val="0042168A"/>
    <w:rsid w:val="00427935"/>
    <w:rsid w:val="00454F4F"/>
    <w:rsid w:val="00462A58"/>
    <w:rsid w:val="0048227C"/>
    <w:rsid w:val="00491BB7"/>
    <w:rsid w:val="004C13ED"/>
    <w:rsid w:val="004E5553"/>
    <w:rsid w:val="004E6C0F"/>
    <w:rsid w:val="004F1193"/>
    <w:rsid w:val="004F407E"/>
    <w:rsid w:val="005006B0"/>
    <w:rsid w:val="005059A6"/>
    <w:rsid w:val="005129EF"/>
    <w:rsid w:val="00522FF2"/>
    <w:rsid w:val="00524538"/>
    <w:rsid w:val="00525BB5"/>
    <w:rsid w:val="00580ADC"/>
    <w:rsid w:val="0058304F"/>
    <w:rsid w:val="005946AD"/>
    <w:rsid w:val="005A64C3"/>
    <w:rsid w:val="005C1EA4"/>
    <w:rsid w:val="0060243E"/>
    <w:rsid w:val="00606047"/>
    <w:rsid w:val="006458D2"/>
    <w:rsid w:val="00672A24"/>
    <w:rsid w:val="00685EF8"/>
    <w:rsid w:val="00687390"/>
    <w:rsid w:val="006A34E8"/>
    <w:rsid w:val="006B5CE4"/>
    <w:rsid w:val="006C4993"/>
    <w:rsid w:val="006D6E8B"/>
    <w:rsid w:val="006E61C2"/>
    <w:rsid w:val="006F03FC"/>
    <w:rsid w:val="006F3F6B"/>
    <w:rsid w:val="006F4C76"/>
    <w:rsid w:val="006F7499"/>
    <w:rsid w:val="00700BDE"/>
    <w:rsid w:val="0070658D"/>
    <w:rsid w:val="007146F7"/>
    <w:rsid w:val="00733471"/>
    <w:rsid w:val="00754F3C"/>
    <w:rsid w:val="00783611"/>
    <w:rsid w:val="007A2F65"/>
    <w:rsid w:val="007A7250"/>
    <w:rsid w:val="007B4A1F"/>
    <w:rsid w:val="007D2B82"/>
    <w:rsid w:val="0080240F"/>
    <w:rsid w:val="00873EB9"/>
    <w:rsid w:val="00906D06"/>
    <w:rsid w:val="00916083"/>
    <w:rsid w:val="00930897"/>
    <w:rsid w:val="00974E9E"/>
    <w:rsid w:val="009A216B"/>
    <w:rsid w:val="009C17C2"/>
    <w:rsid w:val="009C6C39"/>
    <w:rsid w:val="009D53BB"/>
    <w:rsid w:val="009E1A8C"/>
    <w:rsid w:val="009E2303"/>
    <w:rsid w:val="009E55C1"/>
    <w:rsid w:val="009E76E4"/>
    <w:rsid w:val="00A078CB"/>
    <w:rsid w:val="00A5349C"/>
    <w:rsid w:val="00A5541D"/>
    <w:rsid w:val="00A646E6"/>
    <w:rsid w:val="00AC6271"/>
    <w:rsid w:val="00AE3758"/>
    <w:rsid w:val="00AE4C37"/>
    <w:rsid w:val="00AF1488"/>
    <w:rsid w:val="00AF4C6F"/>
    <w:rsid w:val="00AF7BED"/>
    <w:rsid w:val="00B12785"/>
    <w:rsid w:val="00B169A3"/>
    <w:rsid w:val="00B32DB5"/>
    <w:rsid w:val="00B45F97"/>
    <w:rsid w:val="00B5495B"/>
    <w:rsid w:val="00B61FD1"/>
    <w:rsid w:val="00B65F53"/>
    <w:rsid w:val="00B811FD"/>
    <w:rsid w:val="00B90B49"/>
    <w:rsid w:val="00BD5DE3"/>
    <w:rsid w:val="00BF0769"/>
    <w:rsid w:val="00C23699"/>
    <w:rsid w:val="00C34C92"/>
    <w:rsid w:val="00C70986"/>
    <w:rsid w:val="00CA3F27"/>
    <w:rsid w:val="00CC0414"/>
    <w:rsid w:val="00CC610F"/>
    <w:rsid w:val="00CD23A3"/>
    <w:rsid w:val="00CD6A3B"/>
    <w:rsid w:val="00CF2384"/>
    <w:rsid w:val="00D414F2"/>
    <w:rsid w:val="00D449CF"/>
    <w:rsid w:val="00D94785"/>
    <w:rsid w:val="00DB21A2"/>
    <w:rsid w:val="00DC73B2"/>
    <w:rsid w:val="00DD04E7"/>
    <w:rsid w:val="00DD190D"/>
    <w:rsid w:val="00DE5CA1"/>
    <w:rsid w:val="00E14416"/>
    <w:rsid w:val="00E22978"/>
    <w:rsid w:val="00E30B21"/>
    <w:rsid w:val="00E43FBC"/>
    <w:rsid w:val="00E65E27"/>
    <w:rsid w:val="00E844A8"/>
    <w:rsid w:val="00E96EE3"/>
    <w:rsid w:val="00EC28D8"/>
    <w:rsid w:val="00F05E88"/>
    <w:rsid w:val="00F11BF2"/>
    <w:rsid w:val="00F164C6"/>
    <w:rsid w:val="00F358B6"/>
    <w:rsid w:val="00F60413"/>
    <w:rsid w:val="00F712D5"/>
    <w:rsid w:val="00F746ED"/>
    <w:rsid w:val="00FD662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55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E5553"/>
  </w:style>
  <w:style w:type="paragraph" w:styleId="BodyTextIndent">
    <w:name w:val="Body Text Indent"/>
    <w:basedOn w:val="Normal"/>
    <w:rsid w:val="004E5553"/>
    <w:pPr>
      <w:spacing w:line="242" w:lineRule="auto"/>
      <w:ind w:firstLine="1440"/>
      <w:jc w:val="both"/>
    </w:pPr>
    <w:rPr>
      <w:sz w:val="24"/>
    </w:rPr>
  </w:style>
  <w:style w:type="paragraph" w:styleId="BodyTextIndent2">
    <w:name w:val="Body Text Indent 2"/>
    <w:basedOn w:val="Normal"/>
    <w:rsid w:val="004E5553"/>
    <w:pPr>
      <w:spacing w:line="242" w:lineRule="auto"/>
      <w:ind w:firstLine="2160"/>
      <w:jc w:val="both"/>
    </w:pPr>
    <w:rPr>
      <w:sz w:val="24"/>
    </w:rPr>
  </w:style>
  <w:style w:type="paragraph" w:styleId="BodyTextIndent3">
    <w:name w:val="Body Text Indent 3"/>
    <w:basedOn w:val="Normal"/>
    <w:rsid w:val="004E5553"/>
    <w:pPr>
      <w:tabs>
        <w:tab w:val="left" w:pos="-1440"/>
      </w:tabs>
      <w:spacing w:line="242" w:lineRule="auto"/>
      <w:ind w:left="1440"/>
      <w:jc w:val="both"/>
    </w:pPr>
    <w:rPr>
      <w:sz w:val="24"/>
    </w:rPr>
  </w:style>
  <w:style w:type="character" w:customStyle="1" w:styleId="EmailStyle19">
    <w:name w:val="EmailStyle19"/>
    <w:basedOn w:val="DefaultParagraphFont"/>
    <w:semiHidden/>
    <w:rsid w:val="002F64E8"/>
    <w:rPr>
      <w:rFonts w:ascii="Arial Narrow" w:hAnsi="Arial Narrow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Header">
    <w:name w:val="header"/>
    <w:basedOn w:val="Normal"/>
    <w:rsid w:val="00F164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64C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164C6"/>
    <w:rPr>
      <w:szCs w:val="20"/>
    </w:rPr>
  </w:style>
  <w:style w:type="paragraph" w:styleId="ListParagraph">
    <w:name w:val="List Paragraph"/>
    <w:basedOn w:val="Normal"/>
    <w:uiPriority w:val="34"/>
    <w:qFormat/>
    <w:rsid w:val="005C1EA4"/>
    <w:pPr>
      <w:ind w:left="720"/>
    </w:pPr>
  </w:style>
  <w:style w:type="paragraph" w:styleId="BalloonText">
    <w:name w:val="Balloon Text"/>
    <w:basedOn w:val="Normal"/>
    <w:link w:val="BalloonTextChar"/>
    <w:rsid w:val="00B54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9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4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478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94785"/>
  </w:style>
  <w:style w:type="paragraph" w:styleId="CommentSubject">
    <w:name w:val="annotation subject"/>
    <w:basedOn w:val="CommentText"/>
    <w:next w:val="CommentText"/>
    <w:link w:val="CommentSubjectChar"/>
    <w:rsid w:val="00D94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4785"/>
    <w:rPr>
      <w:b/>
      <w:bCs/>
    </w:rPr>
  </w:style>
  <w:style w:type="paragraph" w:styleId="Revision">
    <w:name w:val="Revision"/>
    <w:hidden/>
    <w:uiPriority w:val="99"/>
    <w:semiHidden/>
    <w:rsid w:val="00D94785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553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E5553"/>
  </w:style>
  <w:style w:type="paragraph" w:styleId="BodyTextIndent">
    <w:name w:val="Body Text Indent"/>
    <w:basedOn w:val="Normal"/>
    <w:rsid w:val="004E5553"/>
    <w:pPr>
      <w:spacing w:line="242" w:lineRule="auto"/>
      <w:ind w:firstLine="1440"/>
      <w:jc w:val="both"/>
    </w:pPr>
    <w:rPr>
      <w:sz w:val="24"/>
    </w:rPr>
  </w:style>
  <w:style w:type="paragraph" w:styleId="BodyTextIndent2">
    <w:name w:val="Body Text Indent 2"/>
    <w:basedOn w:val="Normal"/>
    <w:rsid w:val="004E5553"/>
    <w:pPr>
      <w:spacing w:line="242" w:lineRule="auto"/>
      <w:ind w:firstLine="2160"/>
      <w:jc w:val="both"/>
    </w:pPr>
    <w:rPr>
      <w:sz w:val="24"/>
    </w:rPr>
  </w:style>
  <w:style w:type="paragraph" w:styleId="BodyTextIndent3">
    <w:name w:val="Body Text Indent 3"/>
    <w:basedOn w:val="Normal"/>
    <w:rsid w:val="004E5553"/>
    <w:pPr>
      <w:tabs>
        <w:tab w:val="left" w:pos="-1440"/>
      </w:tabs>
      <w:spacing w:line="242" w:lineRule="auto"/>
      <w:ind w:left="1440"/>
      <w:jc w:val="both"/>
    </w:pPr>
    <w:rPr>
      <w:sz w:val="24"/>
    </w:rPr>
  </w:style>
  <w:style w:type="character" w:customStyle="1" w:styleId="EmailStyle19">
    <w:name w:val="EmailStyle19"/>
    <w:basedOn w:val="DefaultParagraphFont"/>
    <w:semiHidden/>
    <w:rsid w:val="002F64E8"/>
    <w:rPr>
      <w:rFonts w:ascii="Arial Narrow" w:hAnsi="Arial Narrow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Header">
    <w:name w:val="header"/>
    <w:basedOn w:val="Normal"/>
    <w:rsid w:val="00F164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64C6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F164C6"/>
    <w:rPr>
      <w:szCs w:val="20"/>
    </w:rPr>
  </w:style>
  <w:style w:type="paragraph" w:styleId="ListParagraph">
    <w:name w:val="List Paragraph"/>
    <w:basedOn w:val="Normal"/>
    <w:uiPriority w:val="34"/>
    <w:qFormat/>
    <w:rsid w:val="005C1EA4"/>
    <w:pPr>
      <w:ind w:left="720"/>
    </w:pPr>
  </w:style>
  <w:style w:type="paragraph" w:styleId="BalloonText">
    <w:name w:val="Balloon Text"/>
    <w:basedOn w:val="Normal"/>
    <w:link w:val="BalloonTextChar"/>
    <w:rsid w:val="00B54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9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947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478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94785"/>
  </w:style>
  <w:style w:type="paragraph" w:styleId="CommentSubject">
    <w:name w:val="annotation subject"/>
    <w:basedOn w:val="CommentText"/>
    <w:next w:val="CommentText"/>
    <w:link w:val="CommentSubjectChar"/>
    <w:rsid w:val="00D94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4785"/>
    <w:rPr>
      <w:b/>
      <w:bCs/>
    </w:rPr>
  </w:style>
  <w:style w:type="paragraph" w:styleId="Revision">
    <w:name w:val="Revision"/>
    <w:hidden/>
    <w:uiPriority w:val="99"/>
    <w:semiHidden/>
    <w:rsid w:val="00D9478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A9A6-490E-41D3-8020-149CDF0A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CMS-222</vt:lpstr>
    </vt:vector>
  </TitlesOfParts>
  <Company>CMS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CMS-222</dc:title>
  <dc:creator>CMS</dc:creator>
  <cp:lastModifiedBy>WILLIAM PARHAM</cp:lastModifiedBy>
  <cp:revision>2</cp:revision>
  <cp:lastPrinted>2014-03-12T20:19:00Z</cp:lastPrinted>
  <dcterms:created xsi:type="dcterms:W3CDTF">2014-07-03T17:57:00Z</dcterms:created>
  <dcterms:modified xsi:type="dcterms:W3CDTF">2014-07-03T17:57:00Z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-1560928448</vt:i4>
  </property>
  <property fmtid="{D5CDD505-2E9C-101B-9397-08002B2CF9AE}" pid="4" name="_EmailSubject">
    <vt:lpwstr>PRA ACTION REQUIRED----DUE MARCH 14, 2014 (CMS-216-94) </vt:lpwstr>
  </property>
  <property fmtid="{D5CDD505-2E9C-101B-9397-08002B2CF9AE}" pid="5" name="_AuthorEmail">
    <vt:lpwstr>Angela.Havrilla@cms.hhs.gov</vt:lpwstr>
  </property>
  <property fmtid="{D5CDD505-2E9C-101B-9397-08002B2CF9AE}" pid="6" name="_AuthorEmailDisplayName">
    <vt:lpwstr>Havrilla, Angela J. (CMS/CMM)</vt:lpwstr>
  </property>
  <property fmtid="{D5CDD505-2E9C-101B-9397-08002B2CF9AE}" pid="7" name="_PreviousAdHocReviewCycleID">
    <vt:i4>1753288368</vt:i4>
  </property>
  <property fmtid="{D5CDD505-2E9C-101B-9397-08002B2CF9AE}" pid="8" name="_ReviewingToolsShownOnce">
    <vt:lpwstr/>
  </property>
</Properties>
</file>