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80618"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F10C9" w:rsidRPr="000F10C9">
        <w:rPr>
          <w:sz w:val="28"/>
          <w:szCs w:val="28"/>
        </w:rPr>
        <w:t>0920</w:t>
      </w:r>
      <w:r w:rsidR="000F10C9" w:rsidRPr="00F768FA">
        <w:rPr>
          <w:sz w:val="18"/>
          <w:szCs w:val="18"/>
        </w:rPr>
        <w:t>-</w:t>
      </w:r>
      <w:r w:rsidR="00AA5CFA">
        <w:rPr>
          <w:sz w:val="28"/>
          <w:szCs w:val="28"/>
        </w:rPr>
        <w:t>1027</w:t>
      </w:r>
      <w:r>
        <w:rPr>
          <w:sz w:val="28"/>
        </w:rPr>
        <w:t>)</w:t>
      </w:r>
      <w:r w:rsidR="00E977B4">
        <w:rPr>
          <w:sz w:val="28"/>
        </w:rPr>
        <w:t xml:space="preserve"> Exp. </w:t>
      </w:r>
      <w:r w:rsidR="00E977B4" w:rsidRPr="00E977B4">
        <w:rPr>
          <w:sz w:val="28"/>
        </w:rPr>
        <w:t>8/31/2017</w:t>
      </w:r>
    </w:p>
    <w:p w14:paraId="5A4E8F19" w14:textId="73195B8C" w:rsidR="00E50293" w:rsidRPr="009239AA" w:rsidRDefault="005925A3" w:rsidP="00434E33">
      <w:pPr>
        <w:rPr>
          <w:b/>
        </w:rPr>
      </w:pPr>
      <w:r>
        <w:rPr>
          <w:b/>
          <w:noProof/>
        </w:rPr>
        <mc:AlternateContent>
          <mc:Choice Requires="wps">
            <w:drawing>
              <wp:anchor distT="0" distB="0" distL="114300" distR="114300" simplePos="0" relativeHeight="251657728" behindDoc="0" locked="0" layoutInCell="0" allowOverlap="1" wp14:anchorId="383967A2" wp14:editId="0D498FB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7C8BAC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D6110">
        <w:t>National Center for HIV/AIDS, Viral Hepa</w:t>
      </w:r>
      <w:r w:rsidR="008E74FE">
        <w:t>titis, STD and TB Prevention (NCHHSTP</w:t>
      </w:r>
      <w:r w:rsidR="003D6110">
        <w:t>) Usability Study</w:t>
      </w:r>
    </w:p>
    <w:p w14:paraId="12D49DC2" w14:textId="77777777" w:rsidR="005E714A" w:rsidRDefault="005E714A"/>
    <w:p w14:paraId="01B4CFA1" w14:textId="77777777" w:rsidR="001B0AAA" w:rsidRDefault="00F15956">
      <w:r>
        <w:rPr>
          <w:b/>
        </w:rPr>
        <w:t>PURPOSE</w:t>
      </w:r>
      <w:r w:rsidRPr="009239AA">
        <w:rPr>
          <w:b/>
        </w:rPr>
        <w:t>:</w:t>
      </w:r>
      <w:r w:rsidR="00C14CC4" w:rsidRPr="009239AA">
        <w:rPr>
          <w:b/>
        </w:rPr>
        <w:t xml:space="preserve">  </w:t>
      </w:r>
    </w:p>
    <w:p w14:paraId="108E1727" w14:textId="77777777" w:rsidR="001B0AAA" w:rsidRDefault="001B0AAA"/>
    <w:p w14:paraId="361AE779" w14:textId="2FCD4327" w:rsidR="0036291C" w:rsidRDefault="007E0BF9" w:rsidP="0036291C">
      <w:r>
        <w:t xml:space="preserve">The National Center for HIV/AIDS, Viral Hepatitis, STD, and TB Prevention (NCHHSTP) is in the process of redesigning its website and the way the information is </w:t>
      </w:r>
      <w:r w:rsidR="00D26D10">
        <w:t>currently organized</w:t>
      </w:r>
      <w:r>
        <w:t xml:space="preserve">. The new design will include </w:t>
      </w:r>
      <w:r w:rsidR="00D26D10">
        <w:t>an updated</w:t>
      </w:r>
      <w:r>
        <w:t xml:space="preserve"> organizational structure</w:t>
      </w:r>
      <w:r w:rsidR="00D26D10">
        <w:t xml:space="preserve"> and a new look and feel.  In addition, the updated website will have a new layout to help organize content in a way that is easy for users to understand.  The new design</w:t>
      </w:r>
      <w:r>
        <w:t xml:space="preserve"> will also be “responsive” in that the </w:t>
      </w:r>
      <w:r w:rsidR="00D26D10">
        <w:t>website</w:t>
      </w:r>
      <w:r>
        <w:t xml:space="preserve"> will be optimized for the various types of devices that users may </w:t>
      </w:r>
      <w:r w:rsidR="00D26D10">
        <w:t>operate</w:t>
      </w:r>
      <w:r>
        <w:t xml:space="preserve"> when visiting the website, including smartphones and tablets.  </w:t>
      </w:r>
    </w:p>
    <w:p w14:paraId="412ECF32" w14:textId="77777777" w:rsidR="00F30926" w:rsidRDefault="00F30926" w:rsidP="0036291C"/>
    <w:p w14:paraId="42277902" w14:textId="3A079DFF" w:rsidR="00D26D10" w:rsidRDefault="00D26D10" w:rsidP="00D26D10">
      <w:pPr>
        <w:contextualSpacing/>
      </w:pPr>
      <w:r>
        <w:t xml:space="preserve">Mobile devices are a growing arena to engage people on health topics.  NCHHSTP recognizes that its audiences may use mobile devices to search for information related to HIV/AIDS, Viral Hepatitis, STDs, and TB Prevention and are working to create a newly redesigned website that could help CDC reach its educational </w:t>
      </w:r>
      <w:r w:rsidR="00372762">
        <w:t xml:space="preserve">and other </w:t>
      </w:r>
      <w:r>
        <w:t xml:space="preserve">goals.  It is NCHHSTP’s </w:t>
      </w:r>
      <w:r w:rsidRPr="00115982">
        <w:t xml:space="preserve">hope that </w:t>
      </w:r>
      <w:r>
        <w:t xml:space="preserve">the redesigned website will help to </w:t>
      </w:r>
      <w:r w:rsidRPr="00115982">
        <w:t xml:space="preserve">increase overall knowledge </w:t>
      </w:r>
      <w:r>
        <w:t>and interest in sexual health, science, research, health disparities, and awareness campaigns related to the areas of HIV/AIDS, Viral Hepatitis, STDs and TB Prevention</w:t>
      </w:r>
      <w:r w:rsidR="00372762">
        <w:t>, and to provide necessary resources for its primary audiences – public health professionals, researchers, the general public, students, and others</w:t>
      </w:r>
      <w:r>
        <w:t xml:space="preserve">.  </w:t>
      </w:r>
    </w:p>
    <w:p w14:paraId="42D11DE5" w14:textId="77777777" w:rsidR="00D26D10" w:rsidRPr="00115982" w:rsidRDefault="00D26D10" w:rsidP="00D26D10">
      <w:pPr>
        <w:contextualSpacing/>
      </w:pPr>
    </w:p>
    <w:p w14:paraId="3BCF7A85" w14:textId="47CA590D" w:rsidR="007E0BF9" w:rsidRDefault="00D26D10" w:rsidP="0036291C">
      <w:r>
        <w:t xml:space="preserve">NCHHSTP recognizes that it serves many different users with different roles, and that these users </w:t>
      </w:r>
      <w:r w:rsidR="007E0BF9">
        <w:t>are looking for different types of information</w:t>
      </w:r>
      <w:r w:rsidR="00B93732">
        <w:t xml:space="preserve">. </w:t>
      </w:r>
      <w:r>
        <w:t>Th</w:t>
      </w:r>
      <w:r w:rsidR="007E0BF9">
        <w:t>erefore, the organization of the website must work</w:t>
      </w:r>
      <w:r w:rsidR="00B93732">
        <w:t xml:space="preserve"> for many different audiences. </w:t>
      </w:r>
      <w:r w:rsidR="007E0BF9">
        <w:t xml:space="preserve">To that end, NCHHSTP would like to conduct a </w:t>
      </w:r>
      <w:r>
        <w:t>usability study</w:t>
      </w:r>
      <w:r w:rsidR="007E0BF9">
        <w:t xml:space="preserve"> to gather feedback from these audiences.  The first part of the study </w:t>
      </w:r>
      <w:r>
        <w:t>will evaluate the new organization</w:t>
      </w:r>
      <w:r w:rsidR="000534AD">
        <w:t>al</w:t>
      </w:r>
      <w:r>
        <w:t xml:space="preserve"> structure </w:t>
      </w:r>
      <w:r w:rsidR="00B93732">
        <w:t xml:space="preserve">for the NCHHSTP website </w:t>
      </w:r>
      <w:r>
        <w:t xml:space="preserve">by asking users to provide feedback on the new </w:t>
      </w:r>
      <w:r w:rsidR="00B93732">
        <w:t>categor</w:t>
      </w:r>
      <w:r w:rsidR="000534AD">
        <w:t>ies and topics</w:t>
      </w:r>
      <w:r>
        <w:t>. The second portion of the study will ask users to provide feedback on the newly redesigned NCHHSTP homepage and offer</w:t>
      </w:r>
      <w:r w:rsidR="007E0BF9">
        <w:t xml:space="preserve"> recommendations for improvement.  </w:t>
      </w:r>
    </w:p>
    <w:p w14:paraId="6E11CE02" w14:textId="77777777" w:rsidR="0036291C" w:rsidRDefault="0036291C" w:rsidP="0036291C">
      <w:pPr>
        <w:contextualSpacing/>
      </w:pPr>
    </w:p>
    <w:p w14:paraId="3C191C56" w14:textId="0EDF474F" w:rsidR="00377719" w:rsidRDefault="000C2A94">
      <w:r>
        <w:t xml:space="preserve">The </w:t>
      </w:r>
      <w:r w:rsidR="00F30926" w:rsidRPr="00F30926">
        <w:t>NCHHSTP</w:t>
      </w:r>
      <w:r w:rsidR="0036291C" w:rsidRPr="00F30926">
        <w:t xml:space="preserve"> </w:t>
      </w:r>
      <w:r w:rsidR="00B93732">
        <w:t>usability study</w:t>
      </w:r>
      <w:r w:rsidR="00EA0B15">
        <w:t xml:space="preserve"> </w:t>
      </w:r>
      <w:r w:rsidR="004C0D17">
        <w:t xml:space="preserve">will be </w:t>
      </w:r>
      <w:r w:rsidR="00372762">
        <w:t xml:space="preserve">promoted </w:t>
      </w:r>
      <w:r w:rsidR="00DB1C33">
        <w:t>via email, social media, and through website features.</w:t>
      </w:r>
      <w:r w:rsidR="00F30926">
        <w:t xml:space="preserve"> Users will receive an email inviting them to participate and to provide feedback on NCHHSTP’s website</w:t>
      </w:r>
      <w:r w:rsidR="00B93732">
        <w:t xml:space="preserve"> or may see the invitation on social media channels or on the NCHHSTP website, itself</w:t>
      </w:r>
      <w:r w:rsidR="00F30926">
        <w:t xml:space="preserve">.  The </w:t>
      </w:r>
      <w:r w:rsidR="00B93732">
        <w:t xml:space="preserve">invitation will ask users to volunteer their time and to click on a </w:t>
      </w:r>
      <w:r w:rsidR="00F30926">
        <w:t>link</w:t>
      </w:r>
      <w:r w:rsidR="00B93732">
        <w:t xml:space="preserve"> which will take users</w:t>
      </w:r>
      <w:r w:rsidR="00F30926">
        <w:t xml:space="preserve"> to a</w:t>
      </w:r>
      <w:r w:rsidR="0036291C">
        <w:t xml:space="preserve"> </w:t>
      </w:r>
      <w:r w:rsidR="00EA0B15">
        <w:t>webpage</w:t>
      </w:r>
      <w:r>
        <w:t xml:space="preserve"> </w:t>
      </w:r>
      <w:r w:rsidR="00B93732">
        <w:t>where they can complete the study</w:t>
      </w:r>
      <w:r w:rsidR="00EA0B15">
        <w:t xml:space="preserve">. </w:t>
      </w:r>
      <w:r w:rsidR="00377719">
        <w:t>The information collected from</w:t>
      </w:r>
      <w:r w:rsidR="00B93732">
        <w:t xml:space="preserve"> </w:t>
      </w:r>
      <w:r w:rsidR="00377719">
        <w:t xml:space="preserve">users will help ensure that </w:t>
      </w:r>
      <w:r w:rsidR="00B93732">
        <w:t xml:space="preserve">visitors </w:t>
      </w:r>
      <w:r w:rsidR="00377719">
        <w:t>have an effective and sat</w:t>
      </w:r>
      <w:r w:rsidR="007827FC">
        <w:t xml:space="preserve">isfying experience with </w:t>
      </w:r>
      <w:r w:rsidR="00F30926">
        <w:t>the newly redesigned NCHHSTP website</w:t>
      </w:r>
      <w:r w:rsidR="00377719">
        <w:t>.  This feedback will provide insights into users</w:t>
      </w:r>
      <w:r w:rsidR="00B93732">
        <w:t>’</w:t>
      </w:r>
      <w:r w:rsidR="00377719">
        <w:t xml:space="preserve"> perceptions, experiences and expectations of the </w:t>
      </w:r>
      <w:r w:rsidR="00F30926">
        <w:t>website</w:t>
      </w:r>
      <w:r w:rsidR="00377719">
        <w:t xml:space="preserve">. These collections will allow for ongoing, collaborative and actionable communications between the Agency and the </w:t>
      </w:r>
      <w:r w:rsidR="00F30926">
        <w:t xml:space="preserve">users of its website.  </w:t>
      </w:r>
    </w:p>
    <w:p w14:paraId="2A60E197" w14:textId="77777777" w:rsidR="00C91C82" w:rsidRDefault="00C91C82"/>
    <w:p w14:paraId="61BB293B" w14:textId="5E218D4E" w:rsidR="00C91C82" w:rsidRDefault="00C91C82">
      <w:r>
        <w:t>The survey (</w:t>
      </w:r>
      <w:r w:rsidRPr="00661495">
        <w:rPr>
          <w:b/>
        </w:rPr>
        <w:t>Attachment 1</w:t>
      </w:r>
      <w:r>
        <w:t xml:space="preserve">), consists of </w:t>
      </w:r>
      <w:r w:rsidR="00B93732">
        <w:t>30</w:t>
      </w:r>
      <w:r>
        <w:t xml:space="preserve"> of questions related to </w:t>
      </w:r>
      <w:r w:rsidR="00F30926">
        <w:t xml:space="preserve">the NCHHSTP website </w:t>
      </w:r>
      <w:r>
        <w:t xml:space="preserve">and is estimated to take </w:t>
      </w:r>
      <w:r w:rsidR="00B93732">
        <w:t>30</w:t>
      </w:r>
      <w:r>
        <w:t xml:space="preserve"> minutes to complete electronically.  </w:t>
      </w:r>
    </w:p>
    <w:p w14:paraId="6429B24B" w14:textId="77777777" w:rsidR="00F15956" w:rsidRDefault="00F15956"/>
    <w:p w14:paraId="270E9738" w14:textId="77777777" w:rsidR="002703AF" w:rsidRDefault="002703AF" w:rsidP="00434E33">
      <w:pPr>
        <w:pStyle w:val="Header"/>
        <w:tabs>
          <w:tab w:val="clear" w:pos="4320"/>
          <w:tab w:val="clear" w:pos="8640"/>
        </w:tabs>
        <w:rPr>
          <w:b/>
        </w:rPr>
      </w:pPr>
    </w:p>
    <w:p w14:paraId="412172A0" w14:textId="77777777" w:rsidR="002703AF" w:rsidRDefault="002703AF" w:rsidP="00434E33">
      <w:pPr>
        <w:pStyle w:val="Header"/>
        <w:tabs>
          <w:tab w:val="clear" w:pos="4320"/>
          <w:tab w:val="clear" w:pos="8640"/>
        </w:tabs>
        <w:rPr>
          <w:b/>
        </w:rPr>
      </w:pPr>
    </w:p>
    <w:p w14:paraId="0903DBB9" w14:textId="77777777" w:rsidR="00B93732" w:rsidRDefault="00B93732" w:rsidP="00434E33">
      <w:pPr>
        <w:pStyle w:val="Header"/>
        <w:tabs>
          <w:tab w:val="clear" w:pos="4320"/>
          <w:tab w:val="clear" w:pos="8640"/>
        </w:tabs>
        <w:rPr>
          <w:b/>
        </w:rPr>
      </w:pPr>
    </w:p>
    <w:p w14:paraId="0B29C9A9" w14:textId="77777777" w:rsidR="00B93732" w:rsidRDefault="00B93732" w:rsidP="00434E33">
      <w:pPr>
        <w:pStyle w:val="Header"/>
        <w:tabs>
          <w:tab w:val="clear" w:pos="4320"/>
          <w:tab w:val="clear" w:pos="8640"/>
        </w:tabs>
        <w:rPr>
          <w:b/>
        </w:rPr>
      </w:pPr>
    </w:p>
    <w:p w14:paraId="2EA9DCBC" w14:textId="561BFF9B"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585EAF1" w14:textId="77777777" w:rsidR="00F15956" w:rsidRDefault="00F15956"/>
    <w:p w14:paraId="3D9306CD" w14:textId="21DEE219" w:rsidR="00F15956" w:rsidRDefault="00EA0B15">
      <w:r>
        <w:t>Th</w:t>
      </w:r>
      <w:r w:rsidR="00DF591F">
        <w:t>is is a voluntary survey</w:t>
      </w:r>
      <w:r w:rsidR="001D151F">
        <w:t xml:space="preserve">. We expect to survey </w:t>
      </w:r>
      <w:r w:rsidR="00372762">
        <w:t xml:space="preserve">up to </w:t>
      </w:r>
      <w:r w:rsidR="007E0BF9">
        <w:t>200</w:t>
      </w:r>
      <w:r w:rsidR="001D151F">
        <w:t xml:space="preserve"> users that </w:t>
      </w:r>
      <w:r>
        <w:t>generally fall into the following groups: individual</w:t>
      </w:r>
      <w:r w:rsidR="00181C69">
        <w:t>s</w:t>
      </w:r>
      <w:r>
        <w:t xml:space="preserve"> interested in</w:t>
      </w:r>
      <w:r w:rsidR="000C2A94">
        <w:t xml:space="preserve"> public health, </w:t>
      </w:r>
      <w:r w:rsidR="008C0DEB">
        <w:t xml:space="preserve">public health professionals, </w:t>
      </w:r>
      <w:r w:rsidR="007E0BF9">
        <w:t xml:space="preserve">healthcare providers, </w:t>
      </w:r>
      <w:r w:rsidR="0065429F">
        <w:t>scientists</w:t>
      </w:r>
      <w:r w:rsidR="000534AD">
        <w:t xml:space="preserve">, </w:t>
      </w:r>
      <w:r w:rsidR="0065429F">
        <w:t>researchers,</w:t>
      </w:r>
      <w:r w:rsidR="008C0DEB">
        <w:t xml:space="preserve"> </w:t>
      </w:r>
      <w:r w:rsidR="007E0BF9">
        <w:t xml:space="preserve">students, educators, and congressional liaisons.  </w:t>
      </w:r>
      <w:r w:rsidR="000C2A94">
        <w:t xml:space="preserve"> </w:t>
      </w:r>
      <w:r w:rsidR="00B73758">
        <w:t>We do not expect any</w:t>
      </w:r>
      <w:r w:rsidR="00B96D94">
        <w:t xml:space="preserve"> small businesses</w:t>
      </w:r>
      <w:r w:rsidR="00B73758">
        <w:t xml:space="preserve"> as respondents</w:t>
      </w:r>
      <w:r w:rsidR="00B96D94">
        <w:t xml:space="preserve">. </w:t>
      </w:r>
    </w:p>
    <w:p w14:paraId="4C78CBDA" w14:textId="77777777" w:rsidR="00E26329" w:rsidRDefault="00E26329">
      <w:pPr>
        <w:rPr>
          <w:b/>
        </w:rPr>
      </w:pPr>
    </w:p>
    <w:p w14:paraId="51313AD1" w14:textId="77777777" w:rsidR="00F06866" w:rsidRPr="00F06866" w:rsidRDefault="00F06866">
      <w:pPr>
        <w:rPr>
          <w:b/>
        </w:rPr>
      </w:pPr>
      <w:r>
        <w:rPr>
          <w:b/>
        </w:rPr>
        <w:t>TYPE OF COLLECTION:</w:t>
      </w:r>
      <w:r w:rsidRPr="00F06866">
        <w:t xml:space="preserve"> (Check one)</w:t>
      </w:r>
    </w:p>
    <w:p w14:paraId="68AA4ED9" w14:textId="77777777" w:rsidR="00441434" w:rsidRPr="00434E33" w:rsidRDefault="00441434" w:rsidP="0096108F">
      <w:pPr>
        <w:pStyle w:val="BodyTextIndent"/>
        <w:tabs>
          <w:tab w:val="left" w:pos="360"/>
        </w:tabs>
        <w:ind w:left="0"/>
        <w:rPr>
          <w:bCs/>
          <w:sz w:val="16"/>
          <w:szCs w:val="16"/>
        </w:rPr>
      </w:pPr>
    </w:p>
    <w:p w14:paraId="689FBC6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BF0B72">
        <w:rPr>
          <w:bCs/>
          <w:sz w:val="24"/>
        </w:rPr>
        <w:t>[</w:t>
      </w:r>
      <w:r w:rsidR="00F30926">
        <w:rPr>
          <w:bCs/>
          <w:sz w:val="24"/>
        </w:rPr>
        <w:t xml:space="preserve"> </w:t>
      </w:r>
      <w:r w:rsidRPr="00BF0B72">
        <w:rPr>
          <w:bCs/>
          <w:sz w:val="24"/>
        </w:rPr>
        <w:t xml:space="preserve">] </w:t>
      </w:r>
      <w:r w:rsidR="00F06866" w:rsidRPr="00BF0B72">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30B0ED6" w14:textId="76771AC1" w:rsidR="0096108F" w:rsidRDefault="00661495" w:rsidP="0096108F">
      <w:pPr>
        <w:pStyle w:val="BodyTextIndent"/>
        <w:tabs>
          <w:tab w:val="left" w:pos="360"/>
        </w:tabs>
        <w:ind w:left="0"/>
        <w:rPr>
          <w:bCs/>
          <w:sz w:val="24"/>
        </w:rPr>
      </w:pPr>
      <w:r w:rsidRPr="00F06866">
        <w:rPr>
          <w:bCs/>
          <w:sz w:val="24"/>
        </w:rPr>
        <w:t>[</w:t>
      </w:r>
      <w:r w:rsidRPr="00661495">
        <w:rPr>
          <w:b/>
          <w:bCs/>
          <w:sz w:val="24"/>
        </w:rPr>
        <w:t>X</w:t>
      </w:r>
      <w:r w:rsidR="00F30926">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A44FEA8" w14:textId="77777777" w:rsidR="00F06866" w:rsidRPr="00F06866" w:rsidRDefault="00935ADA" w:rsidP="0096108F">
      <w:pPr>
        <w:pStyle w:val="BodyTextIndent"/>
        <w:tabs>
          <w:tab w:val="left" w:pos="360"/>
        </w:tabs>
        <w:ind w:left="0"/>
        <w:rPr>
          <w:bCs/>
          <w:sz w:val="24"/>
        </w:rPr>
      </w:pPr>
      <w:r>
        <w:rPr>
          <w:bCs/>
          <w:sz w:val="24"/>
        </w:rPr>
        <w:t>[</w:t>
      </w:r>
      <w:r w:rsidR="008C0DEB">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3EA67D7" w14:textId="77777777" w:rsidR="00434E33" w:rsidRDefault="00434E33">
      <w:pPr>
        <w:pStyle w:val="Header"/>
        <w:tabs>
          <w:tab w:val="clear" w:pos="4320"/>
          <w:tab w:val="clear" w:pos="8640"/>
        </w:tabs>
      </w:pPr>
    </w:p>
    <w:p w14:paraId="029EAA21" w14:textId="77777777" w:rsidR="00CA2650" w:rsidRDefault="00441434">
      <w:pPr>
        <w:rPr>
          <w:b/>
        </w:rPr>
      </w:pPr>
      <w:r>
        <w:rPr>
          <w:b/>
        </w:rPr>
        <w:t>C</w:t>
      </w:r>
      <w:r w:rsidR="009C13B9">
        <w:rPr>
          <w:b/>
        </w:rPr>
        <w:t>ERTIFICATION:</w:t>
      </w:r>
    </w:p>
    <w:p w14:paraId="1BF173C1" w14:textId="77777777" w:rsidR="00441434" w:rsidRDefault="00441434">
      <w:pPr>
        <w:rPr>
          <w:sz w:val="16"/>
          <w:szCs w:val="16"/>
        </w:rPr>
      </w:pPr>
    </w:p>
    <w:p w14:paraId="18F27CB3" w14:textId="77777777" w:rsidR="008101A5" w:rsidRPr="009C13B9" w:rsidRDefault="008101A5" w:rsidP="008101A5">
      <w:r>
        <w:t xml:space="preserve">I certify the following to be true: </w:t>
      </w:r>
    </w:p>
    <w:p w14:paraId="29A69161" w14:textId="77777777" w:rsidR="008101A5" w:rsidRDefault="008101A5" w:rsidP="008101A5">
      <w:pPr>
        <w:pStyle w:val="ListParagraph"/>
        <w:numPr>
          <w:ilvl w:val="0"/>
          <w:numId w:val="14"/>
        </w:numPr>
      </w:pPr>
      <w:r>
        <w:t>The collection is voluntary.</w:t>
      </w:r>
      <w:r w:rsidRPr="00C14CC4">
        <w:t xml:space="preserve"> </w:t>
      </w:r>
    </w:p>
    <w:p w14:paraId="7624127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0E59CC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3BD2D3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B7CF23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3653A9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D868502" w14:textId="77777777" w:rsidR="009C13B9" w:rsidRDefault="009C13B9" w:rsidP="009C13B9"/>
    <w:p w14:paraId="3CA96DC0" w14:textId="77777777" w:rsidR="009C13B9" w:rsidRDefault="009C0207" w:rsidP="009C13B9">
      <w:r>
        <w:t xml:space="preserve">Name: </w:t>
      </w:r>
      <w:r w:rsidR="00F30926">
        <w:rPr>
          <w:u w:val="single"/>
        </w:rPr>
        <w:t>Nancy Bryant</w:t>
      </w:r>
      <w:r w:rsidR="009C13B9">
        <w:t>____________________________________</w:t>
      </w:r>
    </w:p>
    <w:p w14:paraId="4AE4384A" w14:textId="77777777" w:rsidR="009C13B9" w:rsidRDefault="009C13B9" w:rsidP="009C13B9">
      <w:pPr>
        <w:pStyle w:val="ListParagraph"/>
        <w:ind w:left="360"/>
      </w:pPr>
    </w:p>
    <w:p w14:paraId="30504B0C" w14:textId="77777777" w:rsidR="009C13B9" w:rsidRDefault="009C13B9" w:rsidP="009C13B9">
      <w:r>
        <w:t>To assist review, please provide answers to the following question:</w:t>
      </w:r>
    </w:p>
    <w:p w14:paraId="135BCEDF" w14:textId="77777777" w:rsidR="009C13B9" w:rsidRDefault="009C13B9" w:rsidP="009C13B9">
      <w:pPr>
        <w:pStyle w:val="ListParagraph"/>
        <w:ind w:left="360"/>
      </w:pPr>
    </w:p>
    <w:p w14:paraId="441C0DBD" w14:textId="77777777" w:rsidR="009C13B9" w:rsidRPr="00C86E91" w:rsidRDefault="00C86E91" w:rsidP="00C86E91">
      <w:pPr>
        <w:rPr>
          <w:b/>
        </w:rPr>
      </w:pPr>
      <w:r w:rsidRPr="00C86E91">
        <w:rPr>
          <w:b/>
        </w:rPr>
        <w:t>Personally Identifiable Information:</w:t>
      </w:r>
    </w:p>
    <w:p w14:paraId="0347E58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C0DEB">
        <w:t>X</w:t>
      </w:r>
      <w:r w:rsidR="009239AA">
        <w:t xml:space="preserve">]  No </w:t>
      </w:r>
    </w:p>
    <w:p w14:paraId="783C312B"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w:t>
      </w:r>
      <w:r w:rsidR="008C0DEB">
        <w:t>ivacy Act of 1974?   [  ] Yes [X</w:t>
      </w:r>
      <w:r w:rsidR="009239AA">
        <w:t>] No</w:t>
      </w:r>
      <w:r w:rsidR="00C86E91">
        <w:t xml:space="preserve">   </w:t>
      </w:r>
    </w:p>
    <w:p w14:paraId="38373E61" w14:textId="288198A2" w:rsidR="00C86E91" w:rsidRDefault="00C86E91" w:rsidP="00C86E91">
      <w:pPr>
        <w:pStyle w:val="ListParagraph"/>
        <w:numPr>
          <w:ilvl w:val="0"/>
          <w:numId w:val="18"/>
        </w:numPr>
      </w:pPr>
      <w:r>
        <w:t>If Applicable, has a System or Records Notice been published?  [  ] Yes  [</w:t>
      </w:r>
      <w:r w:rsidR="000534AD">
        <w:t>X</w:t>
      </w:r>
      <w:r>
        <w:t>] No</w:t>
      </w:r>
    </w:p>
    <w:p w14:paraId="3A60CE1B" w14:textId="77777777" w:rsidR="00C86E91" w:rsidRPr="00C86E91" w:rsidRDefault="00CB1078" w:rsidP="00C86E91">
      <w:pPr>
        <w:pStyle w:val="ListParagraph"/>
        <w:ind w:left="0"/>
        <w:rPr>
          <w:b/>
        </w:rPr>
      </w:pPr>
      <w:r>
        <w:rPr>
          <w:b/>
        </w:rPr>
        <w:t>Gifts or Payments</w:t>
      </w:r>
      <w:r w:rsidR="00C86E91">
        <w:rPr>
          <w:b/>
        </w:rPr>
        <w:t>:</w:t>
      </w:r>
    </w:p>
    <w:p w14:paraId="2ECFA47F" w14:textId="77777777" w:rsidR="00C86E91" w:rsidRDefault="00C86E91" w:rsidP="00C86E91">
      <w:r>
        <w:t>Is an incentive (e.g., money or reimbursement of expenses, token of appreciation) provided to participants?  [  ] Yes [</w:t>
      </w:r>
      <w:r w:rsidR="008C0DEB">
        <w:t>X</w:t>
      </w:r>
      <w:r>
        <w:t xml:space="preserve">] No  </w:t>
      </w:r>
    </w:p>
    <w:p w14:paraId="6EE668F0" w14:textId="77777777" w:rsidR="004D6E14" w:rsidRDefault="004D6E14">
      <w:pPr>
        <w:rPr>
          <w:b/>
        </w:rPr>
      </w:pPr>
    </w:p>
    <w:p w14:paraId="18549FFF" w14:textId="77777777" w:rsidR="00F24CFC" w:rsidRDefault="00F24CFC">
      <w:pPr>
        <w:rPr>
          <w:b/>
        </w:rPr>
      </w:pPr>
    </w:p>
    <w:p w14:paraId="018AC731" w14:textId="77777777" w:rsidR="00C86E91" w:rsidRDefault="00C86E91">
      <w:pPr>
        <w:rPr>
          <w:b/>
        </w:rPr>
      </w:pPr>
    </w:p>
    <w:p w14:paraId="44085634" w14:textId="77777777" w:rsidR="005E714A" w:rsidRDefault="005E714A" w:rsidP="00C86E91">
      <w:pPr>
        <w:rPr>
          <w:i/>
        </w:rPr>
      </w:pPr>
      <w:r>
        <w:rPr>
          <w:b/>
        </w:rPr>
        <w:t>BURDEN HOUR</w:t>
      </w:r>
      <w:r w:rsidR="00441434">
        <w:rPr>
          <w:b/>
        </w:rPr>
        <w:t>S</w:t>
      </w:r>
      <w:r>
        <w:t xml:space="preserve"> </w:t>
      </w:r>
    </w:p>
    <w:p w14:paraId="0EDFD399"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78AC1CA1" w14:textId="77777777" w:rsidTr="00EF2095">
        <w:trPr>
          <w:trHeight w:val="274"/>
        </w:trPr>
        <w:tc>
          <w:tcPr>
            <w:tcW w:w="5418" w:type="dxa"/>
          </w:tcPr>
          <w:p w14:paraId="3BC55732" w14:textId="77777777" w:rsidR="006832D9" w:rsidRPr="00F6240A" w:rsidRDefault="00E40B50" w:rsidP="00C8488C">
            <w:pPr>
              <w:rPr>
                <w:b/>
              </w:rPr>
            </w:pPr>
            <w:r>
              <w:rPr>
                <w:b/>
              </w:rPr>
              <w:t>Category of Respondent</w:t>
            </w:r>
            <w:r w:rsidR="00EF2095">
              <w:rPr>
                <w:b/>
              </w:rPr>
              <w:t xml:space="preserve"> </w:t>
            </w:r>
          </w:p>
        </w:tc>
        <w:tc>
          <w:tcPr>
            <w:tcW w:w="1530" w:type="dxa"/>
          </w:tcPr>
          <w:p w14:paraId="1CAEDF00"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7BADC190" w14:textId="77777777" w:rsidR="006832D9" w:rsidRPr="00F6240A" w:rsidRDefault="006832D9" w:rsidP="00843796">
            <w:pPr>
              <w:rPr>
                <w:b/>
              </w:rPr>
            </w:pPr>
            <w:r w:rsidRPr="00F6240A">
              <w:rPr>
                <w:b/>
              </w:rPr>
              <w:t>Participation Time</w:t>
            </w:r>
          </w:p>
        </w:tc>
        <w:tc>
          <w:tcPr>
            <w:tcW w:w="1003" w:type="dxa"/>
          </w:tcPr>
          <w:p w14:paraId="53E7A4DA" w14:textId="77777777" w:rsidR="006832D9" w:rsidRPr="00F6240A" w:rsidRDefault="006832D9" w:rsidP="00843796">
            <w:pPr>
              <w:rPr>
                <w:b/>
              </w:rPr>
            </w:pPr>
            <w:r w:rsidRPr="00F6240A">
              <w:rPr>
                <w:b/>
              </w:rPr>
              <w:t>Burden</w:t>
            </w:r>
          </w:p>
        </w:tc>
      </w:tr>
      <w:tr w:rsidR="00EF2095" w14:paraId="4C3B5424" w14:textId="77777777" w:rsidTr="00EF2095">
        <w:trPr>
          <w:trHeight w:val="274"/>
        </w:trPr>
        <w:tc>
          <w:tcPr>
            <w:tcW w:w="5418" w:type="dxa"/>
          </w:tcPr>
          <w:p w14:paraId="7DD339BB" w14:textId="77777777" w:rsidR="006832D9" w:rsidRPr="00BF0B72" w:rsidRDefault="005925A3" w:rsidP="001D151F">
            <w:r w:rsidRPr="00BF0B72">
              <w:t xml:space="preserve">General </w:t>
            </w:r>
            <w:r w:rsidR="001D151F">
              <w:t>Users</w:t>
            </w:r>
            <w:r w:rsidR="00F30926">
              <w:t>, Public Health Professionals, Healthcare Providers, Scientists, Researchers, Students, Educator, Congressional Liaisons</w:t>
            </w:r>
          </w:p>
        </w:tc>
        <w:tc>
          <w:tcPr>
            <w:tcW w:w="1530" w:type="dxa"/>
          </w:tcPr>
          <w:p w14:paraId="2B5AB4D8" w14:textId="77777777" w:rsidR="006832D9" w:rsidRPr="00BF0B72" w:rsidRDefault="00F30926" w:rsidP="00F30926">
            <w:r>
              <w:t>200</w:t>
            </w:r>
          </w:p>
        </w:tc>
        <w:tc>
          <w:tcPr>
            <w:tcW w:w="1710" w:type="dxa"/>
          </w:tcPr>
          <w:p w14:paraId="51D88A53" w14:textId="304D10D6" w:rsidR="006832D9" w:rsidRPr="00BF0B72" w:rsidRDefault="00B93732" w:rsidP="00B320C0">
            <w:r>
              <w:t>30</w:t>
            </w:r>
          </w:p>
        </w:tc>
        <w:tc>
          <w:tcPr>
            <w:tcW w:w="1003" w:type="dxa"/>
          </w:tcPr>
          <w:p w14:paraId="7B3F7368" w14:textId="42682727" w:rsidR="006832D9" w:rsidRDefault="00B93732" w:rsidP="00517581">
            <w:r>
              <w:t>100</w:t>
            </w:r>
            <w:r w:rsidR="00890071">
              <w:br/>
            </w:r>
            <w:r w:rsidR="005925A3">
              <w:t>hours</w:t>
            </w:r>
          </w:p>
        </w:tc>
      </w:tr>
      <w:tr w:rsidR="00890071" w14:paraId="5F62FA94" w14:textId="77777777" w:rsidTr="00EF2095">
        <w:trPr>
          <w:trHeight w:val="289"/>
        </w:trPr>
        <w:tc>
          <w:tcPr>
            <w:tcW w:w="5418" w:type="dxa"/>
          </w:tcPr>
          <w:p w14:paraId="1B17D08F" w14:textId="77777777" w:rsidR="00890071" w:rsidRPr="00F6240A" w:rsidRDefault="00890071" w:rsidP="00843796">
            <w:pPr>
              <w:rPr>
                <w:b/>
              </w:rPr>
            </w:pPr>
            <w:r>
              <w:rPr>
                <w:b/>
              </w:rPr>
              <w:lastRenderedPageBreak/>
              <w:t>Totals</w:t>
            </w:r>
          </w:p>
        </w:tc>
        <w:tc>
          <w:tcPr>
            <w:tcW w:w="1530" w:type="dxa"/>
          </w:tcPr>
          <w:p w14:paraId="7BA8AB81" w14:textId="68362AF3" w:rsidR="00890071" w:rsidRPr="00F6240A" w:rsidRDefault="0065429F" w:rsidP="00517581">
            <w:pPr>
              <w:rPr>
                <w:b/>
              </w:rPr>
            </w:pPr>
            <w:r>
              <w:rPr>
                <w:b/>
              </w:rPr>
              <w:t>200</w:t>
            </w:r>
          </w:p>
        </w:tc>
        <w:tc>
          <w:tcPr>
            <w:tcW w:w="1710" w:type="dxa"/>
          </w:tcPr>
          <w:p w14:paraId="10C85E7D" w14:textId="77777777" w:rsidR="00890071" w:rsidRDefault="00890071" w:rsidP="00843796"/>
        </w:tc>
        <w:tc>
          <w:tcPr>
            <w:tcW w:w="1003" w:type="dxa"/>
          </w:tcPr>
          <w:p w14:paraId="71DDA72A" w14:textId="2FE670AE" w:rsidR="00890071" w:rsidRPr="00F6240A" w:rsidRDefault="00B93732" w:rsidP="00517581">
            <w:pPr>
              <w:rPr>
                <w:b/>
              </w:rPr>
            </w:pPr>
            <w:r>
              <w:rPr>
                <w:b/>
              </w:rPr>
              <w:t>100</w:t>
            </w:r>
            <w:r w:rsidR="00890071">
              <w:rPr>
                <w:b/>
              </w:rPr>
              <w:br/>
              <w:t>Hours</w:t>
            </w:r>
          </w:p>
        </w:tc>
      </w:tr>
    </w:tbl>
    <w:p w14:paraId="7333F793" w14:textId="77777777" w:rsidR="00F3170F" w:rsidRDefault="00F3170F" w:rsidP="00F3170F"/>
    <w:p w14:paraId="2BADAD40" w14:textId="77777777" w:rsidR="00441434" w:rsidRDefault="00441434" w:rsidP="00F3170F"/>
    <w:p w14:paraId="40DC4AFD" w14:textId="7E398F43"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B73758">
        <w:rPr>
          <w:u w:val="single"/>
        </w:rPr>
        <w:t>___</w:t>
      </w:r>
      <w:r w:rsidR="00181C69" w:rsidRPr="00B73758">
        <w:rPr>
          <w:u w:val="single"/>
        </w:rPr>
        <w:t>$</w:t>
      </w:r>
      <w:r w:rsidR="00B93732" w:rsidRPr="00B73758">
        <w:rPr>
          <w:u w:val="single"/>
        </w:rPr>
        <w:t>7,2</w:t>
      </w:r>
      <w:r w:rsidR="0065429F" w:rsidRPr="00B73758">
        <w:rPr>
          <w:u w:val="single"/>
        </w:rPr>
        <w:t>00</w:t>
      </w:r>
      <w:r w:rsidR="00C86E91">
        <w:t>_________</w:t>
      </w:r>
    </w:p>
    <w:p w14:paraId="5E35A479" w14:textId="77777777" w:rsidR="00ED6492" w:rsidRDefault="00ED6492">
      <w:pPr>
        <w:rPr>
          <w:b/>
          <w:bCs/>
          <w:u w:val="single"/>
        </w:rPr>
      </w:pPr>
    </w:p>
    <w:p w14:paraId="4AF3AA9F"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0E5687D" w14:textId="77777777" w:rsidR="0069403B" w:rsidRDefault="0069403B" w:rsidP="00F06866">
      <w:pPr>
        <w:rPr>
          <w:b/>
        </w:rPr>
      </w:pPr>
    </w:p>
    <w:p w14:paraId="7BE624E6" w14:textId="77777777" w:rsidR="00F06866" w:rsidRDefault="00636621" w:rsidP="00F06866">
      <w:pPr>
        <w:rPr>
          <w:b/>
        </w:rPr>
      </w:pPr>
      <w:r>
        <w:rPr>
          <w:b/>
        </w:rPr>
        <w:t>The</w:t>
      </w:r>
      <w:r w:rsidR="0069403B">
        <w:rPr>
          <w:b/>
        </w:rPr>
        <w:t xml:space="preserve"> select</w:t>
      </w:r>
      <w:r>
        <w:rPr>
          <w:b/>
        </w:rPr>
        <w:t>ion of your targeted respondents</w:t>
      </w:r>
    </w:p>
    <w:p w14:paraId="4722932D" w14:textId="734EACB6"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B93732">
        <w:t xml:space="preserve"> </w:t>
      </w:r>
      <w:r w:rsidR="0036397B">
        <w:t xml:space="preserve"> </w:t>
      </w:r>
      <w:r>
        <w:t>] Yes</w:t>
      </w:r>
      <w:r>
        <w:tab/>
        <w:t>[</w:t>
      </w:r>
      <w:r w:rsidR="0036397B">
        <w:t xml:space="preserve"> </w:t>
      </w:r>
      <w:r w:rsidR="00B93732">
        <w:t xml:space="preserve">X </w:t>
      </w:r>
      <w:r>
        <w:t>] No</w:t>
      </w:r>
    </w:p>
    <w:p w14:paraId="147501E3" w14:textId="77777777" w:rsidR="00636621" w:rsidRDefault="00636621" w:rsidP="00636621">
      <w:pPr>
        <w:pStyle w:val="ListParagraph"/>
      </w:pPr>
    </w:p>
    <w:p w14:paraId="67D6217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CCE3DA1" w14:textId="77777777" w:rsidR="00A403BB" w:rsidRDefault="00A403BB" w:rsidP="00A403BB">
      <w:pPr>
        <w:pStyle w:val="ListParagraph"/>
      </w:pPr>
    </w:p>
    <w:p w14:paraId="2F1EFED7" w14:textId="30ECEAD6" w:rsidR="00EA0B15" w:rsidRPr="00B73758" w:rsidRDefault="0036397B" w:rsidP="00B73758">
      <w:pPr>
        <w:rPr>
          <w:b/>
        </w:rPr>
      </w:pPr>
      <w:r w:rsidRPr="00B73758">
        <w:rPr>
          <w:b/>
        </w:rPr>
        <w:t>Invitations will be sent via email to users who h</w:t>
      </w:r>
      <w:r w:rsidR="00602AD7" w:rsidRPr="00B73758">
        <w:rPr>
          <w:b/>
        </w:rPr>
        <w:t>ave subscribed to receive email</w:t>
      </w:r>
      <w:r w:rsidRPr="00B73758">
        <w:rPr>
          <w:b/>
        </w:rPr>
        <w:t xml:space="preserve"> updates on topics related to NCHHSTP.  Participation is completely voluntary and may be completed by any user who chooses to click on the link within the email to complete the survey.  </w:t>
      </w:r>
      <w:r w:rsidR="00B93732" w:rsidRPr="00B73758">
        <w:rPr>
          <w:b/>
        </w:rPr>
        <w:t xml:space="preserve">In addition, invitations will be posted on social media channels, including Facebook and Twitter.  Lastly, a link to the study may be posted as a feature on the current NCHHSTP website.  </w:t>
      </w:r>
    </w:p>
    <w:p w14:paraId="53233E2B" w14:textId="77777777" w:rsidR="00A403BB" w:rsidRDefault="00A403BB" w:rsidP="00A403BB"/>
    <w:p w14:paraId="5D71F97E" w14:textId="77777777" w:rsidR="00A403BB" w:rsidRDefault="00A403BB" w:rsidP="00A403BB">
      <w:pPr>
        <w:rPr>
          <w:b/>
        </w:rPr>
      </w:pPr>
      <w:bookmarkStart w:id="0" w:name="_GoBack"/>
      <w:bookmarkEnd w:id="0"/>
      <w:r>
        <w:rPr>
          <w:b/>
        </w:rPr>
        <w:t>Administration of the Instrument</w:t>
      </w:r>
    </w:p>
    <w:p w14:paraId="787D3D92" w14:textId="77777777" w:rsidR="00A403BB" w:rsidRDefault="001B0AAA" w:rsidP="00A403BB">
      <w:pPr>
        <w:pStyle w:val="ListParagraph"/>
        <w:numPr>
          <w:ilvl w:val="0"/>
          <w:numId w:val="17"/>
        </w:numPr>
      </w:pPr>
      <w:r>
        <w:t>H</w:t>
      </w:r>
      <w:r w:rsidR="00A403BB">
        <w:t>ow will you collect the information? (Check all that apply)</w:t>
      </w:r>
    </w:p>
    <w:p w14:paraId="77B01255" w14:textId="77777777" w:rsidR="001B0AAA" w:rsidRDefault="00A403BB" w:rsidP="001B0AAA">
      <w:pPr>
        <w:ind w:left="720"/>
      </w:pPr>
      <w:r>
        <w:t>[</w:t>
      </w:r>
      <w:r w:rsidR="008C0DEB">
        <w:t>X</w:t>
      </w:r>
      <w:r>
        <w:t>] Web-based</w:t>
      </w:r>
      <w:r w:rsidR="001B0AAA">
        <w:t xml:space="preserve"> or other forms of Social Media </w:t>
      </w:r>
    </w:p>
    <w:p w14:paraId="38BC304E" w14:textId="77777777" w:rsidR="001B0AAA" w:rsidRDefault="00A403BB" w:rsidP="001B0AAA">
      <w:pPr>
        <w:ind w:left="720"/>
      </w:pPr>
      <w:r>
        <w:t xml:space="preserve">[ </w:t>
      </w:r>
      <w:r w:rsidR="001B0AAA">
        <w:t xml:space="preserve"> </w:t>
      </w:r>
      <w:r>
        <w:t>] Telephone</w:t>
      </w:r>
      <w:r>
        <w:tab/>
      </w:r>
    </w:p>
    <w:p w14:paraId="2695E9B1" w14:textId="77777777" w:rsidR="001B0AAA" w:rsidRDefault="00A403BB" w:rsidP="001B0AAA">
      <w:pPr>
        <w:ind w:left="720"/>
      </w:pPr>
      <w:r>
        <w:t>[</w:t>
      </w:r>
      <w:r w:rsidR="001B0AAA">
        <w:t xml:space="preserve"> </w:t>
      </w:r>
      <w:r>
        <w:t xml:space="preserve"> ] In-person</w:t>
      </w:r>
      <w:r>
        <w:tab/>
      </w:r>
    </w:p>
    <w:p w14:paraId="6032FE78" w14:textId="77777777" w:rsidR="001B0AAA" w:rsidRDefault="00A403BB" w:rsidP="001B0AAA">
      <w:pPr>
        <w:ind w:left="720"/>
      </w:pPr>
      <w:r>
        <w:t xml:space="preserve">[ </w:t>
      </w:r>
      <w:r w:rsidR="001B0AAA">
        <w:t xml:space="preserve"> </w:t>
      </w:r>
      <w:r>
        <w:t>] Mail</w:t>
      </w:r>
      <w:r w:rsidR="001B0AAA">
        <w:t xml:space="preserve"> </w:t>
      </w:r>
    </w:p>
    <w:p w14:paraId="1F593343" w14:textId="77777777" w:rsidR="001B0AAA" w:rsidRDefault="00A403BB" w:rsidP="001B0AAA">
      <w:pPr>
        <w:ind w:left="720"/>
      </w:pPr>
      <w:r>
        <w:t xml:space="preserve">[ </w:t>
      </w:r>
      <w:r w:rsidR="001B0AAA">
        <w:t xml:space="preserve"> </w:t>
      </w:r>
      <w:r>
        <w:t>] Other, Explain</w:t>
      </w:r>
    </w:p>
    <w:p w14:paraId="3C1059DF" w14:textId="77777777" w:rsidR="00F24CFC" w:rsidRDefault="00F24CFC" w:rsidP="00F24CFC">
      <w:pPr>
        <w:pStyle w:val="ListParagraph"/>
        <w:numPr>
          <w:ilvl w:val="0"/>
          <w:numId w:val="17"/>
        </w:numPr>
      </w:pPr>
      <w:r>
        <w:t>Will interviewers or facilitators be used?</w:t>
      </w:r>
      <w:r w:rsidR="00C62EC2">
        <w:t xml:space="preserve">  [  ] Yes [</w:t>
      </w:r>
      <w:r w:rsidR="008C0DEB">
        <w:t>X</w:t>
      </w:r>
      <w:r>
        <w:t>] No</w:t>
      </w:r>
    </w:p>
    <w:p w14:paraId="5A549341" w14:textId="77777777" w:rsidR="005E714A" w:rsidRDefault="00F24CFC" w:rsidP="00181C69">
      <w:pPr>
        <w:pStyle w:val="ListParagraph"/>
        <w:ind w:left="360"/>
      </w:pPr>
      <w:r>
        <w:t xml:space="preserve"> </w:t>
      </w:r>
    </w:p>
    <w:p w14:paraId="79A21D3F" w14:textId="77777777" w:rsidR="00B2551B" w:rsidRDefault="00B2551B" w:rsidP="00F24CFC">
      <w:pPr>
        <w:tabs>
          <w:tab w:val="left" w:pos="5670"/>
        </w:tabs>
        <w:suppressAutoHyphens/>
      </w:pPr>
    </w:p>
    <w:p w14:paraId="5B48E4A8" w14:textId="77777777" w:rsidR="00B2551B" w:rsidRDefault="00B2551B" w:rsidP="00F24CFC">
      <w:pPr>
        <w:tabs>
          <w:tab w:val="left" w:pos="5670"/>
        </w:tabs>
        <w:suppressAutoHyphens/>
      </w:pPr>
    </w:p>
    <w:p w14:paraId="1678FB18" w14:textId="77777777" w:rsidR="00B2551B" w:rsidRDefault="00B2551B" w:rsidP="00F24CFC">
      <w:pPr>
        <w:tabs>
          <w:tab w:val="left" w:pos="5670"/>
        </w:tabs>
        <w:suppressAutoHyphens/>
      </w:pPr>
    </w:p>
    <w:p w14:paraId="3A457713" w14:textId="77777777" w:rsidR="00B2551B" w:rsidRDefault="00B2551B" w:rsidP="00F24CFC">
      <w:pPr>
        <w:tabs>
          <w:tab w:val="left" w:pos="5670"/>
        </w:tabs>
        <w:suppressAutoHyphens/>
      </w:pPr>
    </w:p>
    <w:p w14:paraId="15F5E5F4" w14:textId="77777777" w:rsidR="00B2551B" w:rsidRDefault="00B2551B" w:rsidP="00F24CFC">
      <w:pPr>
        <w:tabs>
          <w:tab w:val="left" w:pos="5670"/>
        </w:tabs>
        <w:suppressAutoHyphens/>
      </w:pPr>
    </w:p>
    <w:p w14:paraId="15837126" w14:textId="77777777" w:rsidR="00B2551B" w:rsidRDefault="00B2551B" w:rsidP="00F24CFC">
      <w:pPr>
        <w:tabs>
          <w:tab w:val="left" w:pos="5670"/>
        </w:tabs>
        <w:suppressAutoHyphens/>
      </w:pPr>
    </w:p>
    <w:p w14:paraId="6E98786C" w14:textId="77777777" w:rsidR="00B2551B" w:rsidRDefault="00B2551B" w:rsidP="00F24CFC">
      <w:pPr>
        <w:tabs>
          <w:tab w:val="left" w:pos="5670"/>
        </w:tabs>
        <w:suppressAutoHyphens/>
      </w:pPr>
    </w:p>
    <w:p w14:paraId="6A50BB39" w14:textId="77777777" w:rsidR="00B2551B" w:rsidRDefault="00B2551B" w:rsidP="00F24CFC">
      <w:pPr>
        <w:tabs>
          <w:tab w:val="left" w:pos="5670"/>
        </w:tabs>
        <w:suppressAutoHyphens/>
      </w:pPr>
    </w:p>
    <w:p w14:paraId="362B5A71" w14:textId="77777777" w:rsidR="00B2551B" w:rsidRDefault="00B2551B" w:rsidP="00F24CFC">
      <w:pPr>
        <w:tabs>
          <w:tab w:val="left" w:pos="5670"/>
        </w:tabs>
        <w:suppressAutoHyphens/>
      </w:pPr>
    </w:p>
    <w:sectPr w:rsidR="00B2551B"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A9F0C" w14:textId="77777777" w:rsidR="005D1B5E" w:rsidRDefault="005D1B5E">
      <w:r>
        <w:separator/>
      </w:r>
    </w:p>
  </w:endnote>
  <w:endnote w:type="continuationSeparator" w:id="0">
    <w:p w14:paraId="3F3C420E" w14:textId="77777777" w:rsidR="005D1B5E" w:rsidRDefault="005D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1D6F" w14:textId="4AA906F1"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375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F64F8" w14:textId="77777777" w:rsidR="005D1B5E" w:rsidRDefault="005D1B5E">
      <w:r>
        <w:separator/>
      </w:r>
    </w:p>
  </w:footnote>
  <w:footnote w:type="continuationSeparator" w:id="0">
    <w:p w14:paraId="568183E8" w14:textId="77777777" w:rsidR="005D1B5E" w:rsidRDefault="005D1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6A516A"/>
    <w:multiLevelType w:val="hybridMultilevel"/>
    <w:tmpl w:val="4C4A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34AD"/>
    <w:rsid w:val="00067329"/>
    <w:rsid w:val="000863DA"/>
    <w:rsid w:val="000B2838"/>
    <w:rsid w:val="000C2A94"/>
    <w:rsid w:val="000D44CA"/>
    <w:rsid w:val="000E200B"/>
    <w:rsid w:val="000F10C9"/>
    <w:rsid w:val="000F68BE"/>
    <w:rsid w:val="00181C69"/>
    <w:rsid w:val="001927A4"/>
    <w:rsid w:val="00194AC6"/>
    <w:rsid w:val="001A23B0"/>
    <w:rsid w:val="001A25CC"/>
    <w:rsid w:val="001B0AAA"/>
    <w:rsid w:val="001C39F7"/>
    <w:rsid w:val="001D151F"/>
    <w:rsid w:val="00237B48"/>
    <w:rsid w:val="0024521E"/>
    <w:rsid w:val="00254633"/>
    <w:rsid w:val="00257D20"/>
    <w:rsid w:val="00263C3D"/>
    <w:rsid w:val="002703AF"/>
    <w:rsid w:val="00274D0B"/>
    <w:rsid w:val="002B3C95"/>
    <w:rsid w:val="002D0B92"/>
    <w:rsid w:val="002E64C9"/>
    <w:rsid w:val="0036291C"/>
    <w:rsid w:val="0036397B"/>
    <w:rsid w:val="00372762"/>
    <w:rsid w:val="00377719"/>
    <w:rsid w:val="003C6A8F"/>
    <w:rsid w:val="003D006C"/>
    <w:rsid w:val="003D5BBE"/>
    <w:rsid w:val="003D6110"/>
    <w:rsid w:val="003E3C61"/>
    <w:rsid w:val="003F1C5B"/>
    <w:rsid w:val="00434E33"/>
    <w:rsid w:val="00441434"/>
    <w:rsid w:val="0045264C"/>
    <w:rsid w:val="004876EC"/>
    <w:rsid w:val="004C0D17"/>
    <w:rsid w:val="004D0007"/>
    <w:rsid w:val="004D6E14"/>
    <w:rsid w:val="005009B0"/>
    <w:rsid w:val="00517581"/>
    <w:rsid w:val="005329BD"/>
    <w:rsid w:val="005925A3"/>
    <w:rsid w:val="005A1006"/>
    <w:rsid w:val="005D1B5E"/>
    <w:rsid w:val="005E3D27"/>
    <w:rsid w:val="005E714A"/>
    <w:rsid w:val="00602AD7"/>
    <w:rsid w:val="006140A0"/>
    <w:rsid w:val="00636621"/>
    <w:rsid w:val="00642B49"/>
    <w:rsid w:val="0065429F"/>
    <w:rsid w:val="00661495"/>
    <w:rsid w:val="006832D9"/>
    <w:rsid w:val="0069403B"/>
    <w:rsid w:val="006E54CC"/>
    <w:rsid w:val="006F3DDE"/>
    <w:rsid w:val="00704678"/>
    <w:rsid w:val="007425E7"/>
    <w:rsid w:val="007827FC"/>
    <w:rsid w:val="007A5019"/>
    <w:rsid w:val="007E0BF9"/>
    <w:rsid w:val="00802607"/>
    <w:rsid w:val="008101A5"/>
    <w:rsid w:val="00822664"/>
    <w:rsid w:val="00843796"/>
    <w:rsid w:val="00890071"/>
    <w:rsid w:val="00895229"/>
    <w:rsid w:val="008C0DEB"/>
    <w:rsid w:val="008E74FE"/>
    <w:rsid w:val="008F0203"/>
    <w:rsid w:val="008F50D4"/>
    <w:rsid w:val="009239AA"/>
    <w:rsid w:val="00935ADA"/>
    <w:rsid w:val="00946B6C"/>
    <w:rsid w:val="00955A71"/>
    <w:rsid w:val="0096108F"/>
    <w:rsid w:val="00962A4C"/>
    <w:rsid w:val="009C0207"/>
    <w:rsid w:val="009C13B9"/>
    <w:rsid w:val="009D01A2"/>
    <w:rsid w:val="009F5923"/>
    <w:rsid w:val="00A403BB"/>
    <w:rsid w:val="00A6634E"/>
    <w:rsid w:val="00A674DF"/>
    <w:rsid w:val="00A83AA6"/>
    <w:rsid w:val="00AA5CFA"/>
    <w:rsid w:val="00AE1809"/>
    <w:rsid w:val="00AE6420"/>
    <w:rsid w:val="00B2551B"/>
    <w:rsid w:val="00B320C0"/>
    <w:rsid w:val="00B57C7E"/>
    <w:rsid w:val="00B7137D"/>
    <w:rsid w:val="00B73758"/>
    <w:rsid w:val="00B769AB"/>
    <w:rsid w:val="00B80384"/>
    <w:rsid w:val="00B80D76"/>
    <w:rsid w:val="00B93732"/>
    <w:rsid w:val="00B9659F"/>
    <w:rsid w:val="00B96D94"/>
    <w:rsid w:val="00BA2105"/>
    <w:rsid w:val="00BA7E06"/>
    <w:rsid w:val="00BB43B5"/>
    <w:rsid w:val="00BB6219"/>
    <w:rsid w:val="00BB6920"/>
    <w:rsid w:val="00BC4A52"/>
    <w:rsid w:val="00BD290F"/>
    <w:rsid w:val="00BD418C"/>
    <w:rsid w:val="00BE459B"/>
    <w:rsid w:val="00BF0B72"/>
    <w:rsid w:val="00C14CC4"/>
    <w:rsid w:val="00C2401A"/>
    <w:rsid w:val="00C33C52"/>
    <w:rsid w:val="00C40D8B"/>
    <w:rsid w:val="00C62EC2"/>
    <w:rsid w:val="00C8407A"/>
    <w:rsid w:val="00C8488C"/>
    <w:rsid w:val="00C86E91"/>
    <w:rsid w:val="00C91C82"/>
    <w:rsid w:val="00CA2650"/>
    <w:rsid w:val="00CB1078"/>
    <w:rsid w:val="00CC6FAF"/>
    <w:rsid w:val="00D23900"/>
    <w:rsid w:val="00D24698"/>
    <w:rsid w:val="00D26D10"/>
    <w:rsid w:val="00D6383F"/>
    <w:rsid w:val="00DB1C33"/>
    <w:rsid w:val="00DB379A"/>
    <w:rsid w:val="00DB59D0"/>
    <w:rsid w:val="00DC33D3"/>
    <w:rsid w:val="00DF591F"/>
    <w:rsid w:val="00E26329"/>
    <w:rsid w:val="00E40B50"/>
    <w:rsid w:val="00E45B9A"/>
    <w:rsid w:val="00E50293"/>
    <w:rsid w:val="00E65FFC"/>
    <w:rsid w:val="00E80951"/>
    <w:rsid w:val="00E86CC6"/>
    <w:rsid w:val="00E977B4"/>
    <w:rsid w:val="00EA0B15"/>
    <w:rsid w:val="00EB56B3"/>
    <w:rsid w:val="00ED6492"/>
    <w:rsid w:val="00EE4D1E"/>
    <w:rsid w:val="00EF2095"/>
    <w:rsid w:val="00F05C4E"/>
    <w:rsid w:val="00F06866"/>
    <w:rsid w:val="00F10F79"/>
    <w:rsid w:val="00F15956"/>
    <w:rsid w:val="00F24CFC"/>
    <w:rsid w:val="00F30926"/>
    <w:rsid w:val="00F3170F"/>
    <w:rsid w:val="00F976B0"/>
    <w:rsid w:val="00FA6DE7"/>
    <w:rsid w:val="00FC0A8E"/>
    <w:rsid w:val="00FE2FA6"/>
    <w:rsid w:val="00FE3DF2"/>
    <w:rsid w:val="00FF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04833C"/>
  <w15:docId w15:val="{77E44DB9-E454-4E75-8475-CBEDFD6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6291C"/>
    <w:rPr>
      <w:color w:val="0000FF"/>
      <w:u w:val="single"/>
    </w:rPr>
  </w:style>
  <w:style w:type="paragraph" w:styleId="Revision">
    <w:name w:val="Revision"/>
    <w:hidden/>
    <w:uiPriority w:val="99"/>
    <w:semiHidden/>
    <w:rsid w:val="00532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7792">
      <w:bodyDiv w:val="1"/>
      <w:marLeft w:val="0"/>
      <w:marRight w:val="0"/>
      <w:marTop w:val="0"/>
      <w:marBottom w:val="0"/>
      <w:divBdr>
        <w:top w:val="none" w:sz="0" w:space="0" w:color="auto"/>
        <w:left w:val="none" w:sz="0" w:space="0" w:color="auto"/>
        <w:bottom w:val="none" w:sz="0" w:space="0" w:color="auto"/>
        <w:right w:val="none" w:sz="0" w:space="0" w:color="auto"/>
      </w:divBdr>
    </w:div>
    <w:div w:id="1173422786">
      <w:bodyDiv w:val="1"/>
      <w:marLeft w:val="0"/>
      <w:marRight w:val="0"/>
      <w:marTop w:val="0"/>
      <w:marBottom w:val="0"/>
      <w:divBdr>
        <w:top w:val="none" w:sz="0" w:space="0" w:color="auto"/>
        <w:left w:val="none" w:sz="0" w:space="0" w:color="auto"/>
        <w:bottom w:val="none" w:sz="0" w:space="0" w:color="auto"/>
        <w:right w:val="none" w:sz="0" w:space="0" w:color="auto"/>
      </w:divBdr>
    </w:div>
    <w:div w:id="18815512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DF3E-69F9-45D1-9979-BF13734A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1054</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3</cp:revision>
  <cp:lastPrinted>2010-10-04T16:59:00Z</cp:lastPrinted>
  <dcterms:created xsi:type="dcterms:W3CDTF">2016-04-01T16:54:00Z</dcterms:created>
  <dcterms:modified xsi:type="dcterms:W3CDTF">2016-04-01T17:07:00Z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