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850B8E" w:rsidRPr="00850B8E">
        <w:rPr>
          <w:sz w:val="28"/>
        </w:rPr>
        <w:t>(OMB Control Number: 0920-14UQ)</w:t>
      </w:r>
    </w:p>
    <w:p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402C17B8" wp14:editId="7696D099">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D562C0" w:rsidRPr="00D562C0">
        <w:t>Assessment Branch (AB) Partner Data Assessment Project</w:t>
      </w:r>
    </w:p>
    <w:p w:rsidR="00B46F2C" w:rsidRDefault="00B46F2C"/>
    <w:p w:rsidR="00393B3D" w:rsidRDefault="00B46F2C" w:rsidP="00D562C0">
      <w:r>
        <w:rPr>
          <w:b/>
        </w:rPr>
        <w:t>PURPOSE</w:t>
      </w:r>
      <w:r w:rsidRPr="009239AA">
        <w:rPr>
          <w:b/>
        </w:rPr>
        <w:t>:</w:t>
      </w:r>
      <w:r w:rsidR="00E873C6">
        <w:t xml:space="preserve"> </w:t>
      </w:r>
    </w:p>
    <w:p w:rsidR="00E873C6" w:rsidRDefault="00E04279" w:rsidP="00D562C0">
      <w:r>
        <w:t>CDC/NCIRD/</w:t>
      </w:r>
      <w:r w:rsidR="00E873C6">
        <w:t xml:space="preserve"> </w:t>
      </w:r>
      <w:r w:rsidR="00E33A1D">
        <w:t xml:space="preserve">Immunization Services Division’s </w:t>
      </w:r>
      <w:r w:rsidR="00E873C6">
        <w:t xml:space="preserve">Assessment Branch (AB) is currently </w:t>
      </w:r>
      <w:r w:rsidR="008F7E9F">
        <w:t>assessing</w:t>
      </w:r>
      <w:r w:rsidR="00E873C6">
        <w:t xml:space="preserve"> the extent to which </w:t>
      </w:r>
      <w:r w:rsidR="00E873C6" w:rsidRPr="00E873C6">
        <w:t>national, state, and local vaccination coverage data are accessible to support immunization awardees’ programmatic planning and implementation needs.</w:t>
      </w:r>
      <w:r w:rsidR="00393B3D">
        <w:t xml:space="preserve"> The results from this assessment project will be used to update the current vaccination coverage data delivery mechanisms. </w:t>
      </w:r>
    </w:p>
    <w:p w:rsidR="008F7E9F" w:rsidRDefault="008F7E9F" w:rsidP="00D562C0"/>
    <w:p w:rsidR="00A73EF0" w:rsidRDefault="008F7E9F" w:rsidP="00D562C0">
      <w:r w:rsidRPr="008F7E9F">
        <w:t xml:space="preserve">Vaccination coverage data </w:t>
      </w:r>
      <w:r>
        <w:t xml:space="preserve">collected by AB </w:t>
      </w:r>
      <w:r w:rsidRPr="008F7E9F">
        <w:t xml:space="preserve">are necessary to evaluate Immunization Program activities and monitor distribution and use of </w:t>
      </w:r>
      <w:r w:rsidRPr="00DD5B86">
        <w:t xml:space="preserve">vaccines. </w:t>
      </w:r>
      <w:r w:rsidR="00E33A1D" w:rsidRPr="00DD5B86">
        <w:t xml:space="preserve">Data are collected for </w:t>
      </w:r>
      <w:r w:rsidR="00DD5B86" w:rsidRPr="00DD5B86">
        <w:t>56</w:t>
      </w:r>
      <w:r w:rsidR="00E33A1D" w:rsidRPr="00DD5B86">
        <w:t xml:space="preserve"> Immunization Programs nationally, including all </w:t>
      </w:r>
      <w:r w:rsidR="00DD5B86">
        <w:t>50</w:t>
      </w:r>
      <w:r w:rsidR="00E33A1D" w:rsidRPr="00DD5B86">
        <w:t xml:space="preserve"> states</w:t>
      </w:r>
      <w:r w:rsidR="00DD5B86">
        <w:t xml:space="preserve"> and six cities receiving immunization funding from CDC</w:t>
      </w:r>
      <w:r w:rsidR="00E33A1D">
        <w:t xml:space="preserve">. </w:t>
      </w:r>
      <w:r w:rsidRPr="008F7E9F">
        <w:t xml:space="preserve">State and local </w:t>
      </w:r>
      <w:r w:rsidR="00E33A1D">
        <w:t>I</w:t>
      </w:r>
      <w:r w:rsidR="00E33A1D" w:rsidRPr="008F7E9F">
        <w:t xml:space="preserve">mmunization </w:t>
      </w:r>
      <w:r w:rsidR="00E33A1D">
        <w:t>P</w:t>
      </w:r>
      <w:r w:rsidR="00E33A1D" w:rsidRPr="008F7E9F">
        <w:t xml:space="preserve">rograms </w:t>
      </w:r>
      <w:r w:rsidRPr="008F7E9F">
        <w:t xml:space="preserve">use vaccination coverage data to identify segments of their service population that may not be fully vaccinated and are therefore at risk of acquiring and transmitting vaccine-preventable diseases. Some vaccination coverage data </w:t>
      </w:r>
      <w:r w:rsidR="00E33A1D">
        <w:t xml:space="preserve">collected by AB </w:t>
      </w:r>
      <w:r w:rsidRPr="008F7E9F">
        <w:t>are available in publications and online tables, however, these data are complex and often presented in highly technical for</w:t>
      </w:r>
      <w:r>
        <w:t>mats</w:t>
      </w:r>
      <w:r w:rsidRPr="008F7E9F">
        <w:t xml:space="preserve">. </w:t>
      </w:r>
      <w:r w:rsidR="00393B3D">
        <w:t>Immunization Program staff members without backgrounds in survey epidemiology or statistics may not easily understand these data</w:t>
      </w:r>
      <w:r w:rsidRPr="008F7E9F">
        <w:t>. This lack of understanding may limit the ability of Immunization Programs to determine which segments of their population are in need of recommended vaccinations, deliver the needed vaccinations to these population segments, and encourage public acceptance of these vaccinations when offered.</w:t>
      </w:r>
      <w:r>
        <w:t xml:space="preserve"> </w:t>
      </w:r>
    </w:p>
    <w:p w:rsidR="00A73EF0" w:rsidRDefault="00A73EF0" w:rsidP="00D562C0"/>
    <w:p w:rsidR="008F7E9F" w:rsidRPr="00E873C6" w:rsidRDefault="00A73EF0" w:rsidP="00D562C0">
      <w:r>
        <w:t xml:space="preserve">AB will work with our primary Immunization Program audience to assess what data are currently used, how the data are accessed, and where </w:t>
      </w:r>
      <w:r w:rsidR="00E33A1D">
        <w:t xml:space="preserve">there </w:t>
      </w:r>
      <w:r>
        <w:t>are gaps in data. Based on the results of this assessment, we will revise current data de</w:t>
      </w:r>
      <w:r w:rsidR="00E04279">
        <w:t xml:space="preserve">livery mechanisms to ensure CDC’s </w:t>
      </w:r>
      <w:r>
        <w:t xml:space="preserve">partners have access to the necessary data to ensure </w:t>
      </w:r>
      <w:r w:rsidR="00E33A1D">
        <w:t>I</w:t>
      </w:r>
      <w:r>
        <w:t xml:space="preserve">mmunization </w:t>
      </w:r>
      <w:r w:rsidR="00E33A1D">
        <w:t xml:space="preserve">Program </w:t>
      </w:r>
      <w:r>
        <w:t>success.</w:t>
      </w:r>
    </w:p>
    <w:p w:rsidR="00E873C6" w:rsidRDefault="00E873C6" w:rsidP="00D562C0">
      <w:pPr>
        <w:rPr>
          <w:b/>
        </w:rPr>
      </w:pPr>
    </w:p>
    <w:p w:rsidR="00CC032F" w:rsidRDefault="008F7E9F" w:rsidP="00D562C0">
      <w:r>
        <w:t>The project will be completed in an iterative process. The first step will assess the data needs of our primary audience, including Immunization</w:t>
      </w:r>
      <w:r w:rsidRPr="00426483">
        <w:t xml:space="preserve"> Program Managers</w:t>
      </w:r>
      <w:r w:rsidR="000E7404">
        <w:t xml:space="preserve"> and Federal Assignees</w:t>
      </w:r>
      <w:r w:rsidR="000E7404" w:rsidRPr="000E7404">
        <w:t xml:space="preserve"> </w:t>
      </w:r>
      <w:r w:rsidR="000E7404">
        <w:t xml:space="preserve">in state Immunization Programs as well as </w:t>
      </w:r>
      <w:r w:rsidRPr="00426483">
        <w:t>Communication Officers</w:t>
      </w:r>
      <w:r w:rsidR="000E7404">
        <w:t xml:space="preserve"> and</w:t>
      </w:r>
      <w:r w:rsidRPr="00426483">
        <w:t xml:space="preserve"> Policy Officers</w:t>
      </w:r>
      <w:r w:rsidR="000E7404">
        <w:t xml:space="preserve"> in Health Department</w:t>
      </w:r>
      <w:r w:rsidR="00F26C9C">
        <w:t>s</w:t>
      </w:r>
      <w:r w:rsidR="00E33A1D">
        <w:t>,</w:t>
      </w:r>
      <w:r>
        <w:t xml:space="preserve"> thro</w:t>
      </w:r>
      <w:r w:rsidR="00E04279">
        <w:t>ugh key informant interviews. CDC</w:t>
      </w:r>
      <w:r>
        <w:t xml:space="preserve"> will conduct </w:t>
      </w:r>
      <w:r w:rsidR="000E7404">
        <w:t>11</w:t>
      </w:r>
      <w:r w:rsidR="009902B1">
        <w:t xml:space="preserve"> small</w:t>
      </w:r>
      <w:r>
        <w:t xml:space="preserve"> group interviews</w:t>
      </w:r>
      <w:r w:rsidR="00A73EF0">
        <w:t xml:space="preserve"> </w:t>
      </w:r>
      <w:r>
        <w:t>to elicit open ended responses to inform us of awardee</w:t>
      </w:r>
      <w:r w:rsidR="00F26C9C">
        <w:t>s’</w:t>
      </w:r>
      <w:r>
        <w:t xml:space="preserve"> vaccination coverage data needs, analysis capacity, access issues, and technical assistance needs.</w:t>
      </w:r>
      <w:r w:rsidR="00CC032F">
        <w:t xml:space="preserve"> The data collection instrument (</w:t>
      </w:r>
      <w:r w:rsidR="00E04279">
        <w:t>Attachment A; Key Informant I</w:t>
      </w:r>
      <w:r w:rsidR="00CC032F">
        <w:t xml:space="preserve">nterview </w:t>
      </w:r>
      <w:r w:rsidR="00E04279">
        <w:t>G</w:t>
      </w:r>
      <w:r w:rsidR="00CC032F">
        <w:t>uide) was pilot-tested with one awardee to ensure the interview process is minimally burdensome to awardees and includes only necessary questions.</w:t>
      </w:r>
    </w:p>
    <w:p w:rsidR="00CC032F" w:rsidRDefault="00CC032F" w:rsidP="00D562C0"/>
    <w:p w:rsidR="00A73EF0" w:rsidRDefault="00916AC9" w:rsidP="00D562C0">
      <w:r>
        <w:t xml:space="preserve">Initial findings will be used to develop a future online survey of Immunization Program awardees.  Additionally, CDC will provide a summary of the information gathered </w:t>
      </w:r>
      <w:r w:rsidR="0080671D">
        <w:t xml:space="preserve">to </w:t>
      </w:r>
      <w:proofErr w:type="gramStart"/>
      <w:r w:rsidR="00B07A51">
        <w:t>identified</w:t>
      </w:r>
      <w:proofErr w:type="gramEnd"/>
      <w:r w:rsidR="00B07A51">
        <w:t xml:space="preserve"> </w:t>
      </w:r>
      <w:r>
        <w:t xml:space="preserve">Immunization Program awardees </w:t>
      </w:r>
      <w:r w:rsidR="00B07A51">
        <w:t>that are directly affected by the CDC</w:t>
      </w:r>
      <w:r>
        <w:t xml:space="preserve"> service. Any reference to </w:t>
      </w:r>
      <w:r w:rsidR="00B07A51">
        <w:t xml:space="preserve">this data will be </w:t>
      </w:r>
      <w:r>
        <w:t>reinforce</w:t>
      </w:r>
      <w:r w:rsidR="00B07A51">
        <w:t>d by the understanding that the information gathered yield</w:t>
      </w:r>
      <w:r w:rsidR="0080671D">
        <w:t>s</w:t>
      </w:r>
      <w:r w:rsidR="00B07A51">
        <w:t xml:space="preserve"> qualitative information and that the collections are not designed or expected to yield statistically reliable results.  Additionally, they will not be used as though the results are generalizable to the population of study.</w:t>
      </w:r>
      <w:r>
        <w:t xml:space="preserve"> </w:t>
      </w:r>
    </w:p>
    <w:p w:rsidR="00916AC9" w:rsidRDefault="00916AC9" w:rsidP="00D562C0"/>
    <w:p w:rsidR="00A73EF0" w:rsidRDefault="00A73EF0" w:rsidP="00D562C0">
      <w:r>
        <w:t xml:space="preserve">List of attachments: </w:t>
      </w:r>
    </w:p>
    <w:p w:rsidR="00E873C6" w:rsidRDefault="004561A7" w:rsidP="00D562C0">
      <w:r>
        <w:t>A</w:t>
      </w:r>
      <w:r w:rsidR="00A73EF0">
        <w:t xml:space="preserve"> – Key Informant Interview Guide</w:t>
      </w:r>
    </w:p>
    <w:p w:rsidR="004561A7" w:rsidRDefault="004561A7" w:rsidP="00D562C0">
      <w:r>
        <w:lastRenderedPageBreak/>
        <w:t>B – Interview Scheduling Email</w:t>
      </w:r>
    </w:p>
    <w:p w:rsidR="004561A7" w:rsidRDefault="004561A7" w:rsidP="00D562C0">
      <w:pPr>
        <w:rPr>
          <w:b/>
        </w:rPr>
      </w:pPr>
      <w:r>
        <w:t>C – Interview Co</w:t>
      </w:r>
      <w:r w:rsidR="00DD5B86">
        <w:t>nfirmation E</w:t>
      </w:r>
      <w:r>
        <w:t>mail</w:t>
      </w:r>
    </w:p>
    <w:p w:rsidR="00B46F2C" w:rsidRDefault="00B46F2C" w:rsidP="00434E33">
      <w:pPr>
        <w:pStyle w:val="Header"/>
        <w:tabs>
          <w:tab w:val="clear" w:pos="4320"/>
          <w:tab w:val="clear" w:pos="8640"/>
        </w:tabs>
        <w:rPr>
          <w:b/>
        </w:rPr>
      </w:pPr>
    </w:p>
    <w:p w:rsidR="00393B3D" w:rsidRDefault="00B46F2C" w:rsidP="00840FCA">
      <w:pPr>
        <w:pStyle w:val="Header"/>
        <w:tabs>
          <w:tab w:val="clear" w:pos="4320"/>
          <w:tab w:val="clear" w:pos="8640"/>
        </w:tabs>
      </w:pPr>
      <w:r w:rsidRPr="00434E33">
        <w:rPr>
          <w:b/>
        </w:rPr>
        <w:t>DESCRIPTION OF RESPONDENTS</w:t>
      </w:r>
      <w:r>
        <w:t>:</w:t>
      </w:r>
      <w:r w:rsidR="00D562C0">
        <w:t xml:space="preserve"> </w:t>
      </w:r>
    </w:p>
    <w:p w:rsidR="00393B3D" w:rsidRDefault="00393B3D" w:rsidP="00840FCA">
      <w:pPr>
        <w:pStyle w:val="Header"/>
        <w:tabs>
          <w:tab w:val="clear" w:pos="4320"/>
          <w:tab w:val="clear" w:pos="8640"/>
        </w:tabs>
      </w:pPr>
      <w:r>
        <w:t xml:space="preserve">The following individuals from a single awardee will be included in </w:t>
      </w:r>
      <w:r w:rsidR="008C4077">
        <w:t>each of the</w:t>
      </w:r>
      <w:r>
        <w:t xml:space="preserve"> key informant interview call</w:t>
      </w:r>
      <w:r w:rsidR="008C4077">
        <w:t>s</w:t>
      </w:r>
      <w:r>
        <w:t xml:space="preserve">: </w:t>
      </w:r>
    </w:p>
    <w:p w:rsidR="00393B3D" w:rsidRDefault="00A73EF0" w:rsidP="00393B3D">
      <w:pPr>
        <w:pStyle w:val="Header"/>
        <w:numPr>
          <w:ilvl w:val="0"/>
          <w:numId w:val="20"/>
        </w:numPr>
        <w:tabs>
          <w:tab w:val="clear" w:pos="4320"/>
          <w:tab w:val="clear" w:pos="8640"/>
        </w:tabs>
      </w:pPr>
      <w:r>
        <w:t xml:space="preserve">Immunization and </w:t>
      </w:r>
      <w:r w:rsidR="00D562C0">
        <w:t>Vaccine</w:t>
      </w:r>
      <w:r w:rsidR="00E33A1D">
        <w:t>s</w:t>
      </w:r>
      <w:r w:rsidR="00D562C0">
        <w:t xml:space="preserve"> for Children Cooperative Agreement Awardee </w:t>
      </w:r>
      <w:r w:rsidR="00D562C0" w:rsidRPr="00D562C0">
        <w:t>Immunization Program Manager</w:t>
      </w:r>
    </w:p>
    <w:p w:rsidR="00393B3D" w:rsidRDefault="00D562C0" w:rsidP="00393B3D">
      <w:pPr>
        <w:pStyle w:val="Header"/>
        <w:numPr>
          <w:ilvl w:val="0"/>
          <w:numId w:val="20"/>
        </w:numPr>
        <w:tabs>
          <w:tab w:val="clear" w:pos="4320"/>
          <w:tab w:val="clear" w:pos="8640"/>
        </w:tabs>
      </w:pPr>
      <w:r w:rsidRPr="00D562C0">
        <w:t>Communication Officer</w:t>
      </w:r>
    </w:p>
    <w:p w:rsidR="00393B3D" w:rsidRDefault="00D562C0" w:rsidP="00393B3D">
      <w:pPr>
        <w:pStyle w:val="Header"/>
        <w:numPr>
          <w:ilvl w:val="0"/>
          <w:numId w:val="20"/>
        </w:numPr>
        <w:tabs>
          <w:tab w:val="clear" w:pos="4320"/>
          <w:tab w:val="clear" w:pos="8640"/>
        </w:tabs>
      </w:pPr>
      <w:r w:rsidRPr="00D562C0">
        <w:t>Policy Officer</w:t>
      </w:r>
    </w:p>
    <w:p w:rsidR="00840FCA" w:rsidRDefault="00393B3D" w:rsidP="00393B3D">
      <w:pPr>
        <w:pStyle w:val="Header"/>
        <w:numPr>
          <w:ilvl w:val="0"/>
          <w:numId w:val="20"/>
        </w:numPr>
        <w:tabs>
          <w:tab w:val="clear" w:pos="4320"/>
          <w:tab w:val="clear" w:pos="8640"/>
        </w:tabs>
      </w:pPr>
      <w:r>
        <w:t>Federal Assignee</w:t>
      </w:r>
      <w:r w:rsidR="000E7404">
        <w:t xml:space="preserve"> to the awardee Immunization Program</w:t>
      </w:r>
    </w:p>
    <w:p w:rsidR="00CC032F" w:rsidRPr="00CC032F" w:rsidRDefault="00E04279" w:rsidP="00E04279">
      <w:pPr>
        <w:pStyle w:val="Header"/>
        <w:tabs>
          <w:tab w:val="clear" w:pos="4320"/>
          <w:tab w:val="clear" w:pos="8640"/>
        </w:tabs>
      </w:pPr>
      <w:r>
        <w:t>If additional expertise is needed, t</w:t>
      </w:r>
      <w:r w:rsidR="00393B3D">
        <w:t xml:space="preserve">he Immunization Program Manager </w:t>
      </w:r>
      <w:r>
        <w:t xml:space="preserve">would identify another person to participate.  </w:t>
      </w:r>
      <w:r w:rsidR="00780851">
        <w:t xml:space="preserve"> </w:t>
      </w:r>
      <w:r>
        <w:t xml:space="preserve"> </w:t>
      </w:r>
      <w:r w:rsidR="00CC032F" w:rsidRPr="00CC032F">
        <w:t xml:space="preserve">The projected respondents for this data collection include four respondents </w:t>
      </w:r>
      <w:r>
        <w:t>from one awardee who volunteered</w:t>
      </w:r>
      <w:r w:rsidR="00CC032F" w:rsidRPr="00CC032F">
        <w:t xml:space="preserve"> to pilot-test the data collection instrument and provide structured feedback.</w:t>
      </w:r>
    </w:p>
    <w:p w:rsidR="00CC032F" w:rsidRDefault="00CC032F">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w:t>
      </w:r>
      <w:r w:rsidR="009902B1">
        <w:rPr>
          <w:bCs/>
          <w:sz w:val="24"/>
        </w:rPr>
        <w:t>x</w:t>
      </w:r>
      <w:r>
        <w:rPr>
          <w:bCs/>
          <w:sz w:val="24"/>
        </w:rPr>
        <w:t>] Small Discussion Group</w:t>
      </w:r>
    </w:p>
    <w:p w:rsidR="00B46F2C" w:rsidRDefault="00B46F2C" w:rsidP="001D0776">
      <w:pPr>
        <w:pStyle w:val="BodyTextIndent"/>
        <w:tabs>
          <w:tab w:val="left" w:pos="360"/>
        </w:tabs>
        <w:ind w:left="0"/>
      </w:pP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rsidR="001D0776" w:rsidRDefault="001D0776">
      <w:pPr>
        <w:rPr>
          <w:b/>
        </w:rPr>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r>
        <w:t>Name:</w:t>
      </w:r>
      <w:r w:rsidR="00D562C0">
        <w:t xml:space="preserve"> Stacie Greby</w:t>
      </w:r>
      <w:r w:rsidR="00A73EF0">
        <w:t xml:space="preserve"> (sig6)</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w:t>
      </w:r>
      <w:r w:rsidR="00D562C0">
        <w:t>x</w:t>
      </w:r>
      <w:r>
        <w:t xml:space="preserve">] Yes  [ ]  No </w:t>
      </w:r>
    </w:p>
    <w:p w:rsidR="00B46F2C" w:rsidRDefault="00B46F2C" w:rsidP="00C86E91">
      <w:pPr>
        <w:pStyle w:val="ListParagraph"/>
        <w:numPr>
          <w:ilvl w:val="0"/>
          <w:numId w:val="18"/>
        </w:numPr>
      </w:pPr>
      <w:r>
        <w:t xml:space="preserve">If </w:t>
      </w:r>
      <w:proofErr w:type="gramStart"/>
      <w:r>
        <w:t>Yes</w:t>
      </w:r>
      <w:proofErr w:type="gramEnd"/>
      <w:r>
        <w:t>, is the information that will be collected included in records that are subject to the Privacy Act of 1974?   [  ] Yes [</w:t>
      </w:r>
      <w:r w:rsidR="00D562C0">
        <w:t>x</w:t>
      </w:r>
      <w:r>
        <w:t xml:space="preserve">] No  </w:t>
      </w:r>
    </w:p>
    <w:p w:rsidR="00B46F2C" w:rsidRDefault="00B46F2C" w:rsidP="00C86E91">
      <w:pPr>
        <w:pStyle w:val="ListParagraph"/>
        <w:numPr>
          <w:ilvl w:val="0"/>
          <w:numId w:val="18"/>
        </w:numPr>
      </w:pPr>
      <w:r>
        <w:t>If Applicable, has a System or Records Notice been published?  [  ] Yes  [  ] No</w:t>
      </w:r>
    </w:p>
    <w:p w:rsidR="00393B3D" w:rsidRDefault="00393B3D" w:rsidP="00C86E91">
      <w:pPr>
        <w:pStyle w:val="ListParagraph"/>
        <w:ind w:left="0"/>
        <w:rPr>
          <w:b/>
        </w:rPr>
      </w:pPr>
    </w:p>
    <w:p w:rsidR="00B46F2C" w:rsidRPr="00C86E91" w:rsidRDefault="00B46F2C" w:rsidP="00C86E91">
      <w:pPr>
        <w:pStyle w:val="ListParagraph"/>
        <w:ind w:left="0"/>
        <w:rPr>
          <w:b/>
        </w:rPr>
      </w:pPr>
      <w:r>
        <w:rPr>
          <w:b/>
        </w:rPr>
        <w:t>Gifts or Payments:</w:t>
      </w:r>
    </w:p>
    <w:p w:rsidR="001D0776" w:rsidRDefault="00B46F2C">
      <w:pPr>
        <w:sectPr w:rsidR="001D0776" w:rsidSect="00194AC6">
          <w:footerReference w:type="default" r:id="rId9"/>
          <w:pgSz w:w="12240" w:h="15840"/>
          <w:pgMar w:top="720" w:right="1440" w:bottom="1440" w:left="1440" w:header="720" w:footer="720" w:gutter="0"/>
          <w:cols w:space="720"/>
          <w:docGrid w:linePitch="360"/>
        </w:sectPr>
      </w:pPr>
      <w:r>
        <w:t>Is an incentive (e.g., money or reimbursement of expenses, token of appreciation) provided to participants?  [  ] Yes [</w:t>
      </w:r>
      <w:r w:rsidR="00D562C0">
        <w:t>x</w:t>
      </w:r>
      <w:r>
        <w:t>] No</w:t>
      </w:r>
    </w:p>
    <w:p w:rsidR="00B46F2C" w:rsidRDefault="00B46F2C" w:rsidP="00C86E91">
      <w:pPr>
        <w:rPr>
          <w:i/>
        </w:rPr>
      </w:pPr>
      <w:r>
        <w:rPr>
          <w:b/>
        </w:rPr>
        <w:lastRenderedPageBreak/>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Tr="00512CA7">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p>
        </w:tc>
      </w:tr>
      <w:tr w:rsidR="00B46F2C" w:rsidTr="00512CA7">
        <w:trPr>
          <w:trHeight w:val="274"/>
        </w:trPr>
        <w:tc>
          <w:tcPr>
            <w:tcW w:w="5418" w:type="dxa"/>
          </w:tcPr>
          <w:p w:rsidR="00B46F2C" w:rsidRDefault="00D562C0" w:rsidP="00843796">
            <w:r w:rsidRPr="00D562C0">
              <w:t>(3) State, local, or tribal governments</w:t>
            </w:r>
          </w:p>
        </w:tc>
        <w:tc>
          <w:tcPr>
            <w:tcW w:w="1530" w:type="dxa"/>
          </w:tcPr>
          <w:p w:rsidR="00B46F2C" w:rsidRDefault="00780851" w:rsidP="00CC032F">
            <w:r>
              <w:t>5</w:t>
            </w:r>
            <w:r w:rsidR="00CC032F">
              <w:t>4</w:t>
            </w:r>
          </w:p>
        </w:tc>
        <w:tc>
          <w:tcPr>
            <w:tcW w:w="1710" w:type="dxa"/>
          </w:tcPr>
          <w:p w:rsidR="00B46F2C" w:rsidRDefault="006C32C3" w:rsidP="002F0646">
            <w:r>
              <w:t>5</w:t>
            </w:r>
            <w:r w:rsidR="00D562C0">
              <w:t>0</w:t>
            </w:r>
            <w:r w:rsidR="002F0646">
              <w:t>/60</w:t>
            </w:r>
            <w:r w:rsidR="00D562C0">
              <w:t xml:space="preserve"> </w:t>
            </w:r>
          </w:p>
        </w:tc>
        <w:tc>
          <w:tcPr>
            <w:tcW w:w="1003" w:type="dxa"/>
          </w:tcPr>
          <w:p w:rsidR="00B46F2C" w:rsidRDefault="00A73EF0" w:rsidP="00CC032F">
            <w:r>
              <w:t>4</w:t>
            </w:r>
            <w:r w:rsidR="00CC032F">
              <w:t>5</w:t>
            </w:r>
            <w:r w:rsidR="006C32C3">
              <w:t xml:space="preserve"> hours</w:t>
            </w:r>
          </w:p>
        </w:tc>
      </w:tr>
      <w:tr w:rsidR="00B46F2C" w:rsidTr="00512CA7">
        <w:trPr>
          <w:trHeight w:val="274"/>
        </w:trPr>
        <w:tc>
          <w:tcPr>
            <w:tcW w:w="5418" w:type="dxa"/>
          </w:tcPr>
          <w:p w:rsidR="00B46F2C" w:rsidRDefault="00B46F2C" w:rsidP="00843796"/>
        </w:tc>
        <w:tc>
          <w:tcPr>
            <w:tcW w:w="1530" w:type="dxa"/>
          </w:tcPr>
          <w:p w:rsidR="00B46F2C" w:rsidRDefault="00B46F2C" w:rsidP="00843796"/>
        </w:tc>
        <w:tc>
          <w:tcPr>
            <w:tcW w:w="1710" w:type="dxa"/>
          </w:tcPr>
          <w:p w:rsidR="00B46F2C" w:rsidRDefault="00B46F2C" w:rsidP="00843796"/>
        </w:tc>
        <w:tc>
          <w:tcPr>
            <w:tcW w:w="1003" w:type="dxa"/>
          </w:tcPr>
          <w:p w:rsidR="00B46F2C" w:rsidRDefault="00B46F2C" w:rsidP="00843796"/>
        </w:tc>
      </w:tr>
      <w:tr w:rsidR="006C32C3" w:rsidTr="00512CA7">
        <w:trPr>
          <w:trHeight w:val="289"/>
        </w:trPr>
        <w:tc>
          <w:tcPr>
            <w:tcW w:w="5418" w:type="dxa"/>
          </w:tcPr>
          <w:p w:rsidR="006C32C3" w:rsidRPr="00512CA7" w:rsidRDefault="006C32C3" w:rsidP="00843796">
            <w:pPr>
              <w:rPr>
                <w:b/>
              </w:rPr>
            </w:pPr>
            <w:r w:rsidRPr="00512CA7">
              <w:rPr>
                <w:b/>
              </w:rPr>
              <w:t>Totals</w:t>
            </w:r>
          </w:p>
        </w:tc>
        <w:tc>
          <w:tcPr>
            <w:tcW w:w="1530" w:type="dxa"/>
          </w:tcPr>
          <w:p w:rsidR="006C32C3" w:rsidRDefault="006C32C3" w:rsidP="00CC032F">
            <w:r>
              <w:t>5</w:t>
            </w:r>
            <w:r w:rsidR="00CC032F">
              <w:t>4</w:t>
            </w:r>
          </w:p>
        </w:tc>
        <w:tc>
          <w:tcPr>
            <w:tcW w:w="1710" w:type="dxa"/>
          </w:tcPr>
          <w:p w:rsidR="006C32C3" w:rsidRDefault="002F0646" w:rsidP="002F0646">
            <w:r>
              <w:t xml:space="preserve">50/60 </w:t>
            </w:r>
            <w:bookmarkStart w:id="0" w:name="_GoBack"/>
            <w:bookmarkEnd w:id="0"/>
          </w:p>
        </w:tc>
        <w:tc>
          <w:tcPr>
            <w:tcW w:w="1003" w:type="dxa"/>
          </w:tcPr>
          <w:p w:rsidR="006C32C3" w:rsidRDefault="00A73EF0" w:rsidP="00CC032F">
            <w:r>
              <w:t>4</w:t>
            </w:r>
            <w:r w:rsidR="00CC032F">
              <w:t>5</w:t>
            </w:r>
            <w:r w:rsidR="006C32C3">
              <w:t xml:space="preserve"> hours</w:t>
            </w:r>
          </w:p>
        </w:tc>
      </w:tr>
    </w:tbl>
    <w:p w:rsidR="00B46F2C" w:rsidRDefault="00B46F2C" w:rsidP="00F3170F"/>
    <w:p w:rsidR="00B46F2C" w:rsidRDefault="00B46F2C" w:rsidP="00F3170F"/>
    <w:p w:rsidR="00B46F2C" w:rsidRDefault="00B46F2C">
      <w:pPr>
        <w:rPr>
          <w:b/>
        </w:rPr>
      </w:pPr>
      <w:r>
        <w:rPr>
          <w:b/>
        </w:rPr>
        <w:t xml:space="preserve">FEDERAL COST:  </w:t>
      </w:r>
      <w:r>
        <w:t xml:space="preserve">The estimated annual cost to the Federal </w:t>
      </w:r>
      <w:r w:rsidRPr="00CC032F">
        <w:t xml:space="preserve">government is </w:t>
      </w:r>
      <w:r w:rsidR="00BD4A23" w:rsidRPr="00CC032F">
        <w:t>$4,</w:t>
      </w:r>
      <w:r w:rsidR="00CC032F" w:rsidRPr="00CC032F">
        <w:t>56</w:t>
      </w:r>
      <w:r w:rsidR="006C113C" w:rsidRPr="00CC032F">
        <w:t>3</w:t>
      </w:r>
      <w:r w:rsidRPr="00CC032F">
        <w:t>____</w:t>
      </w:r>
    </w:p>
    <w:p w:rsidR="00B46F2C" w:rsidRDefault="00B46F2C">
      <w:pPr>
        <w:rPr>
          <w:b/>
          <w:bCs/>
          <w:u w:val="single"/>
        </w:rPr>
      </w:pPr>
    </w:p>
    <w:p w:rsidR="00B46F2C" w:rsidRDefault="00B46F2C" w:rsidP="00F06866">
      <w:pPr>
        <w:rPr>
          <w:b/>
        </w:rPr>
      </w:pPr>
      <w:r>
        <w:rPr>
          <w:b/>
          <w:bCs/>
          <w:u w:val="single"/>
        </w:rPr>
        <w:t xml:space="preserve">If you are conducting a focus group, survey, or plan to employ statistical methods, </w:t>
      </w:r>
      <w:r w:rsidR="0080671D">
        <w:rPr>
          <w:b/>
          <w:bCs/>
          <w:u w:val="single"/>
        </w:rPr>
        <w:t>please provide</w:t>
      </w:r>
      <w:r>
        <w:rPr>
          <w:b/>
          <w:bCs/>
          <w:u w:val="single"/>
        </w:rPr>
        <w:t xml:space="preserv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w:t>
      </w:r>
      <w:r w:rsidR="006C32C3">
        <w:t>x</w:t>
      </w:r>
      <w:r>
        <w:t>] Yes</w:t>
      </w:r>
      <w:r>
        <w:tab/>
        <w:t>[ ] No</w:t>
      </w:r>
    </w:p>
    <w:p w:rsidR="00B46F2C" w:rsidRDefault="00B46F2C" w:rsidP="00636621">
      <w:pPr>
        <w:pStyle w:val="ListParagraph"/>
      </w:pPr>
    </w:p>
    <w:p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F6363B" w:rsidRDefault="00F6363B" w:rsidP="00A403BB"/>
    <w:p w:rsidR="006C32C3" w:rsidRDefault="006C32C3" w:rsidP="00A403BB">
      <w:r>
        <w:t>The universe of Immunization Program Managers</w:t>
      </w:r>
      <w:r w:rsidR="00F6363B">
        <w:t xml:space="preserve"> (PM)</w:t>
      </w:r>
      <w:r>
        <w:t xml:space="preserve"> is </w:t>
      </w:r>
      <w:r w:rsidR="00F6363B">
        <w:t>identified</w:t>
      </w:r>
      <w:r>
        <w:t xml:space="preserve"> through the reporting requirements of </w:t>
      </w:r>
      <w:r w:rsidR="006B4181">
        <w:t>CDC’s</w:t>
      </w:r>
      <w:r>
        <w:t xml:space="preserve"> Immunization and Vaccines for Children Program Cooperative Agreement. The </w:t>
      </w:r>
      <w:r w:rsidR="00F6363B">
        <w:t xml:space="preserve">communications, policy, and other immunization staff participating in the focus group will be identified by the PM. </w:t>
      </w:r>
    </w:p>
    <w:p w:rsidR="00F6363B" w:rsidRDefault="00F6363B" w:rsidP="00A403BB"/>
    <w:p w:rsidR="00F6363B" w:rsidRDefault="00F6363B" w:rsidP="00A403BB">
      <w:r>
        <w:t>Selection of awardees was stratified by the 10 CDC Immunization Project Officer</w:t>
      </w:r>
      <w:r w:rsidR="009902B1">
        <w:t>s</w:t>
      </w:r>
      <w:r>
        <w:t xml:space="preserve"> (PO), </w:t>
      </w:r>
      <w:r w:rsidR="006B4181">
        <w:t xml:space="preserve">with the intent of </w:t>
      </w:r>
      <w:r>
        <w:t>selecting one awardee for each PO</w:t>
      </w:r>
      <w:r w:rsidR="009902B1">
        <w:t xml:space="preserve"> at CDC Headquarters</w:t>
      </w:r>
      <w:r>
        <w:t>. Selection was then determined to ensure a mix of known factors such as Immunization Information System (IIS) capacity (strong to none), vaccination coverage by age group (high and mixed), Immunization Program capacity (e.g., high turnover, strong data use), and data reporting areas within the state. One awardee volunteered participation and assisted with the development of the interview guide through a pilot s</w:t>
      </w:r>
      <w:r w:rsidR="00CC032F">
        <w:t>ession and structured feedback.</w:t>
      </w:r>
    </w:p>
    <w:p w:rsidR="00220ED0" w:rsidRDefault="00220ED0" w:rsidP="00A403BB"/>
    <w:p w:rsidR="00B46F2C" w:rsidRDefault="00220ED0" w:rsidP="00A403BB">
      <w:r>
        <w:t xml:space="preserve">PMs are asked to invite the Immunization Program or Health Department Communications Officer, Policy/Legislative Officer, and </w:t>
      </w:r>
      <w:r w:rsidR="00BD4A23">
        <w:t xml:space="preserve">Federal Assignee to the call. The PM may invite </w:t>
      </w:r>
      <w:r w:rsidR="009902B1">
        <w:t xml:space="preserve">one other </w:t>
      </w:r>
      <w:r w:rsidR="00780851">
        <w:t xml:space="preserve">participant </w:t>
      </w:r>
      <w:r w:rsidR="00780851" w:rsidRPr="00780851">
        <w:t>if they feel they need that person’s expertise on the call, e.g., an Immunization Program epidemiologist</w:t>
      </w:r>
      <w:r w:rsidR="00BD4A23">
        <w:t xml:space="preserve">. </w:t>
      </w:r>
    </w:p>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 xml:space="preserve">[  ] Web-based or other forms of Social Media </w:t>
      </w:r>
    </w:p>
    <w:p w:rsidR="00B46F2C" w:rsidRDefault="00B46F2C" w:rsidP="001B0AAA">
      <w:pPr>
        <w:ind w:left="720"/>
      </w:pPr>
      <w:r>
        <w:t>[</w:t>
      </w:r>
      <w:r w:rsidR="006C32C3">
        <w:t>x</w:t>
      </w:r>
      <w:r>
        <w:t>] Telephone</w:t>
      </w:r>
      <w:r>
        <w:tab/>
      </w:r>
    </w:p>
    <w:p w:rsidR="00B46F2C" w:rsidRDefault="00B46F2C" w:rsidP="001B0AAA">
      <w:pPr>
        <w:ind w:left="720"/>
      </w:pPr>
      <w:r>
        <w:t>[  ]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lastRenderedPageBreak/>
        <w:t>Will interviewers or facilitators be used?  [</w:t>
      </w:r>
      <w:r w:rsidR="006C32C3">
        <w:t>x</w:t>
      </w:r>
      <w:r>
        <w:t>] Yes [  ] No</w:t>
      </w:r>
    </w:p>
    <w:p w:rsidR="00B46F2C" w:rsidRDefault="00B46F2C" w:rsidP="00F24CFC">
      <w:pPr>
        <w:pStyle w:val="ListParagraph"/>
        <w:ind w:left="360"/>
      </w:pPr>
      <w:r>
        <w:t xml:space="preserve"> </w:t>
      </w:r>
    </w:p>
    <w:p w:rsidR="00B46F2C" w:rsidRDefault="00B46F2C" w:rsidP="0024521E">
      <w:pPr>
        <w:rPr>
          <w:b/>
        </w:rPr>
      </w:pPr>
      <w:r w:rsidRPr="00F24CFC">
        <w:rPr>
          <w:b/>
        </w:rPr>
        <w:t>Please make sure that all instruments, instructions, and scripts are submitted with the request.</w:t>
      </w:r>
    </w:p>
    <w:p w:rsidR="00A73EF0" w:rsidRDefault="00A73EF0" w:rsidP="0024521E">
      <w:pPr>
        <w:rPr>
          <w:b/>
        </w:rPr>
      </w:pPr>
    </w:p>
    <w:p w:rsidR="00A73EF0" w:rsidRDefault="00CC032F" w:rsidP="00A73EF0">
      <w:r>
        <w:t>Attachments:</w:t>
      </w:r>
    </w:p>
    <w:p w:rsidR="00CC032F" w:rsidRDefault="00CC032F" w:rsidP="00CC032F">
      <w:r>
        <w:t>A – Key Informant Interview Guide</w:t>
      </w:r>
    </w:p>
    <w:p w:rsidR="00CC032F" w:rsidRDefault="00CC032F" w:rsidP="00CC032F">
      <w:r>
        <w:t>B – Interview Scheduling Email</w:t>
      </w:r>
    </w:p>
    <w:p w:rsidR="00CC032F" w:rsidRDefault="00CC032F" w:rsidP="00CC032F">
      <w:pPr>
        <w:rPr>
          <w:b/>
        </w:rPr>
      </w:pPr>
      <w:r>
        <w:t>C – Interview Confirmation Email</w:t>
      </w:r>
    </w:p>
    <w:p w:rsidR="00A73EF0" w:rsidRPr="00F24CFC" w:rsidRDefault="00A73EF0" w:rsidP="0024521E">
      <w:pPr>
        <w:rPr>
          <w:b/>
        </w:rPr>
      </w:pPr>
    </w:p>
    <w:p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RDefault="00B46F2C" w:rsidP="00F24CFC">
      <w:pPr>
        <w:rPr>
          <w:b/>
        </w:rPr>
      </w:pPr>
    </w:p>
    <w:p w:rsidR="00B46F2C" w:rsidRDefault="00E2594A" w:rsidP="00F24CFC">
      <w:pPr>
        <w:rPr>
          <w:b/>
        </w:rPr>
      </w:pPr>
      <w:r>
        <w:rPr>
          <w:noProof/>
        </w:rPr>
        <mc:AlternateContent>
          <mc:Choice Requires="wps">
            <w:drawing>
              <wp:anchor distT="0" distB="0" distL="114300" distR="114300" simplePos="0" relativeHeight="251659264" behindDoc="0" locked="0" layoutInCell="0" allowOverlap="1" wp14:anchorId="4175E960" wp14:editId="6386F1BF">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p>
    <w:p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w:t>
      </w:r>
      <w:r w:rsidR="001D0776">
        <w:t xml:space="preserve">, </w:t>
      </w:r>
      <w:r>
        <w:t xml:space="preserve">Comment card for soliciting feedback on </w:t>
      </w:r>
      <w:proofErr w:type="spellStart"/>
      <w:r>
        <w:t>xxxx</w:t>
      </w:r>
      <w:proofErr w:type="spellEnd"/>
      <w:r>
        <w:t>)</w:t>
      </w:r>
    </w:p>
    <w:p w:rsidR="00B46F2C" w:rsidRPr="008F50D4" w:rsidRDefault="00B46F2C" w:rsidP="00F24CFC"/>
    <w:p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RDefault="00B46F2C" w:rsidP="00F24CFC">
      <w:pPr>
        <w:pStyle w:val="Header"/>
        <w:tabs>
          <w:tab w:val="clear" w:pos="4320"/>
          <w:tab w:val="clear" w:pos="8640"/>
        </w:tabs>
        <w:rPr>
          <w:b/>
        </w:rPr>
      </w:pPr>
    </w:p>
    <w:p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RDefault="00B46F2C" w:rsidP="00F24CFC">
      <w:pPr>
        <w:rPr>
          <w:b/>
        </w:rPr>
      </w:pPr>
    </w:p>
    <w:p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RDefault="00B46F2C" w:rsidP="00F24CFC">
      <w:pPr>
        <w:pStyle w:val="BodyTextIndent"/>
        <w:tabs>
          <w:tab w:val="left" w:pos="360"/>
        </w:tabs>
        <w:ind w:left="0"/>
        <w:rPr>
          <w:bCs/>
          <w:sz w:val="24"/>
          <w:szCs w:val="24"/>
        </w:rPr>
      </w:pPr>
    </w:p>
    <w:p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rsidR="00B46F2C" w:rsidRDefault="00B46F2C" w:rsidP="00F24CFC">
      <w:pPr>
        <w:rPr>
          <w:sz w:val="16"/>
          <w:szCs w:val="16"/>
        </w:rPr>
      </w:pPr>
    </w:p>
    <w:p w:rsidR="00B46F2C" w:rsidRDefault="00B46F2C" w:rsidP="00F24CFC">
      <w:r w:rsidRPr="00C86E91">
        <w:rPr>
          <w:b/>
        </w:rPr>
        <w:t>Personally Identifiable Information:</w:t>
      </w:r>
      <w:r>
        <w:rPr>
          <w:b/>
        </w:rPr>
        <w:t xml:space="preserve">  </w:t>
      </w:r>
      <w:r>
        <w:t xml:space="preserve">Provide answers to the questions. </w:t>
      </w:r>
    </w:p>
    <w:p w:rsidR="00B46F2C" w:rsidRPr="008F50D4" w:rsidRDefault="00B46F2C" w:rsidP="00F24CFC"/>
    <w:p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RDefault="00B46F2C" w:rsidP="00F24CFC">
      <w:pPr>
        <w:rPr>
          <w:b/>
        </w:rPr>
      </w:pPr>
    </w:p>
    <w:p w:rsidR="00B46F2C" w:rsidRDefault="00B46F2C" w:rsidP="00F24CFC">
      <w:pPr>
        <w:rPr>
          <w:b/>
        </w:rPr>
      </w:pPr>
      <w:r>
        <w:rPr>
          <w:b/>
        </w:rPr>
        <w:t>BURDEN HOURS:</w:t>
      </w:r>
    </w:p>
    <w:p w:rsidR="00B46F2C" w:rsidRDefault="00B46F2C"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B46F2C" w:rsidRDefault="00B46F2C" w:rsidP="00F24CFC">
      <w:r w:rsidRPr="008F50D4">
        <w:rPr>
          <w:b/>
        </w:rPr>
        <w:t>No</w:t>
      </w:r>
      <w:r>
        <w:rPr>
          <w:b/>
        </w:rPr>
        <w:t>.</w:t>
      </w:r>
      <w:r w:rsidRPr="008F50D4">
        <w:rPr>
          <w:b/>
        </w:rPr>
        <w:t xml:space="preserve"> of Respondents:</w:t>
      </w:r>
      <w:r>
        <w:t xml:space="preserve">  Provide an estimate of the Number of respondents.</w:t>
      </w:r>
    </w:p>
    <w:p w:rsidR="00B46F2C" w:rsidRDefault="00B46F2C" w:rsidP="00F24CFC">
      <w:r>
        <w:rPr>
          <w:b/>
        </w:rPr>
        <w:t xml:space="preserve">Participation Time:  </w:t>
      </w:r>
      <w:r>
        <w:t>Provide an estimate of the amount of time required for a respondent to participate (e.g. fill out a survey or participate in a focus group)</w:t>
      </w:r>
    </w:p>
    <w:p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RDefault="00B46F2C" w:rsidP="00F24CFC">
      <w:pPr>
        <w:keepNext/>
        <w:keepLines/>
        <w:rPr>
          <w:b/>
        </w:rPr>
      </w:pPr>
    </w:p>
    <w:p w:rsidR="00B46F2C" w:rsidRDefault="00B46F2C" w:rsidP="00F24CFC">
      <w:pPr>
        <w:rPr>
          <w:b/>
        </w:rPr>
      </w:pPr>
      <w:r>
        <w:rPr>
          <w:b/>
        </w:rPr>
        <w:t xml:space="preserve">FEDERAL COST: </w:t>
      </w:r>
      <w:r>
        <w:t>Provide an estimate of the annual cost to the Federal government.</w:t>
      </w:r>
    </w:p>
    <w:p w:rsidR="00B46F2C" w:rsidRDefault="00B46F2C" w:rsidP="00F24CFC">
      <w:pPr>
        <w:rPr>
          <w:b/>
          <w:bCs/>
          <w:u w:val="single"/>
        </w:rPr>
      </w:pPr>
    </w:p>
    <w:p w:rsidR="00B46F2C" w:rsidRDefault="00B46F2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RDefault="00B46F2C" w:rsidP="00F24CFC">
      <w:pPr>
        <w:rPr>
          <w:b/>
        </w:rPr>
      </w:pPr>
    </w:p>
    <w:p w:rsidR="00B46F2C" w:rsidRDefault="00B46F2C" w:rsidP="00F24CFC">
      <w:proofErr w:type="gramStart"/>
      <w:r>
        <w:rPr>
          <w:b/>
        </w:rPr>
        <w:lastRenderedPageBreak/>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RDefault="00B46F2C" w:rsidP="00F24CFC">
      <w:pPr>
        <w:rPr>
          <w:b/>
        </w:rPr>
      </w:pPr>
    </w:p>
    <w:p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B46F2C" w:rsidRDefault="00B46F2C" w:rsidP="00F24CFC">
      <w:pPr>
        <w:pStyle w:val="ListParagraph"/>
        <w:ind w:left="360"/>
      </w:pPr>
    </w:p>
    <w:p w:rsidR="00B46F2C" w:rsidRPr="00F24CFC" w:rsidRDefault="00B46F2C" w:rsidP="00F24CFC">
      <w:pPr>
        <w:rPr>
          <w:b/>
        </w:rPr>
      </w:pPr>
      <w:r w:rsidRPr="00F24CFC">
        <w:rPr>
          <w:b/>
        </w:rPr>
        <w:t>Please make sure that all instruments, instructions, and scripts are submitted with the request.</w:t>
      </w:r>
    </w:p>
    <w:p w:rsidR="00B46F2C" w:rsidRDefault="00B46F2C" w:rsidP="00F24CFC">
      <w:pPr>
        <w:tabs>
          <w:tab w:val="left" w:pos="5670"/>
        </w:tabs>
        <w:suppressAutoHyphens/>
      </w:pPr>
    </w:p>
    <w:sectPr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FCA" w:rsidRDefault="00840FCA">
      <w:r>
        <w:separator/>
      </w:r>
    </w:p>
  </w:endnote>
  <w:endnote w:type="continuationSeparator" w:id="0">
    <w:p w:rsidR="00840FCA" w:rsidRDefault="0084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F0646">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FCA" w:rsidRDefault="00840FCA">
      <w:r>
        <w:separator/>
      </w:r>
    </w:p>
  </w:footnote>
  <w:footnote w:type="continuationSeparator" w:id="0">
    <w:p w:rsidR="00840FCA" w:rsidRDefault="00840F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2B5C2B"/>
    <w:multiLevelType w:val="hybridMultilevel"/>
    <w:tmpl w:val="29C25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D0F750E"/>
    <w:multiLevelType w:val="hybridMultilevel"/>
    <w:tmpl w:val="BFA46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5"/>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E7404"/>
    <w:rsid w:val="000F68BE"/>
    <w:rsid w:val="001927A4"/>
    <w:rsid w:val="00194AC6"/>
    <w:rsid w:val="001A23B0"/>
    <w:rsid w:val="001A25CC"/>
    <w:rsid w:val="001B0AAA"/>
    <w:rsid w:val="001C39F7"/>
    <w:rsid w:val="001D0776"/>
    <w:rsid w:val="001E5461"/>
    <w:rsid w:val="00220ED0"/>
    <w:rsid w:val="00237B48"/>
    <w:rsid w:val="0024521E"/>
    <w:rsid w:val="00263C3D"/>
    <w:rsid w:val="00274D0B"/>
    <w:rsid w:val="002821FF"/>
    <w:rsid w:val="002B3C95"/>
    <w:rsid w:val="002D0B92"/>
    <w:rsid w:val="002F0646"/>
    <w:rsid w:val="003675DB"/>
    <w:rsid w:val="00393B3D"/>
    <w:rsid w:val="003D5BBE"/>
    <w:rsid w:val="003E3C61"/>
    <w:rsid w:val="003F1C5B"/>
    <w:rsid w:val="0041337D"/>
    <w:rsid w:val="00434E33"/>
    <w:rsid w:val="00441434"/>
    <w:rsid w:val="0045264C"/>
    <w:rsid w:val="004561A7"/>
    <w:rsid w:val="004876EC"/>
    <w:rsid w:val="004D6E14"/>
    <w:rsid w:val="005009B0"/>
    <w:rsid w:val="00512CA7"/>
    <w:rsid w:val="00561FC6"/>
    <w:rsid w:val="005A1006"/>
    <w:rsid w:val="005E714A"/>
    <w:rsid w:val="006140A0"/>
    <w:rsid w:val="00636621"/>
    <w:rsid w:val="00642B49"/>
    <w:rsid w:val="006832D9"/>
    <w:rsid w:val="0069403B"/>
    <w:rsid w:val="006B4181"/>
    <w:rsid w:val="006C113C"/>
    <w:rsid w:val="006C32C3"/>
    <w:rsid w:val="006E12B5"/>
    <w:rsid w:val="006F3DDE"/>
    <w:rsid w:val="00704678"/>
    <w:rsid w:val="007425E7"/>
    <w:rsid w:val="00780851"/>
    <w:rsid w:val="007F4148"/>
    <w:rsid w:val="00802607"/>
    <w:rsid w:val="0080671D"/>
    <w:rsid w:val="008101A5"/>
    <w:rsid w:val="00822664"/>
    <w:rsid w:val="00840FCA"/>
    <w:rsid w:val="00843796"/>
    <w:rsid w:val="00850B8E"/>
    <w:rsid w:val="008723FA"/>
    <w:rsid w:val="00895229"/>
    <w:rsid w:val="008C4077"/>
    <w:rsid w:val="008F0203"/>
    <w:rsid w:val="008F50D4"/>
    <w:rsid w:val="008F7E9F"/>
    <w:rsid w:val="00916AC9"/>
    <w:rsid w:val="009239AA"/>
    <w:rsid w:val="00935ADA"/>
    <w:rsid w:val="00946B6C"/>
    <w:rsid w:val="00955A71"/>
    <w:rsid w:val="0096108F"/>
    <w:rsid w:val="009902B1"/>
    <w:rsid w:val="009C13B9"/>
    <w:rsid w:val="009D01A2"/>
    <w:rsid w:val="009F5923"/>
    <w:rsid w:val="00A149A0"/>
    <w:rsid w:val="00A403BB"/>
    <w:rsid w:val="00A674DF"/>
    <w:rsid w:val="00A73EF0"/>
    <w:rsid w:val="00A83AA6"/>
    <w:rsid w:val="00AE1809"/>
    <w:rsid w:val="00B07A51"/>
    <w:rsid w:val="00B46F2C"/>
    <w:rsid w:val="00B47356"/>
    <w:rsid w:val="00B80D76"/>
    <w:rsid w:val="00BA2105"/>
    <w:rsid w:val="00BA7E06"/>
    <w:rsid w:val="00BB43B5"/>
    <w:rsid w:val="00BB6219"/>
    <w:rsid w:val="00BC591C"/>
    <w:rsid w:val="00BD290F"/>
    <w:rsid w:val="00BD4A23"/>
    <w:rsid w:val="00C14CC4"/>
    <w:rsid w:val="00C33C52"/>
    <w:rsid w:val="00C40D8B"/>
    <w:rsid w:val="00C8407A"/>
    <w:rsid w:val="00C8488C"/>
    <w:rsid w:val="00C86E91"/>
    <w:rsid w:val="00C952DB"/>
    <w:rsid w:val="00CA2650"/>
    <w:rsid w:val="00CB1078"/>
    <w:rsid w:val="00CC032F"/>
    <w:rsid w:val="00CC6FAF"/>
    <w:rsid w:val="00D24698"/>
    <w:rsid w:val="00D562C0"/>
    <w:rsid w:val="00D6383F"/>
    <w:rsid w:val="00D71221"/>
    <w:rsid w:val="00DB59D0"/>
    <w:rsid w:val="00DC33D3"/>
    <w:rsid w:val="00DD5B86"/>
    <w:rsid w:val="00E04279"/>
    <w:rsid w:val="00E2594A"/>
    <w:rsid w:val="00E26329"/>
    <w:rsid w:val="00E33A1D"/>
    <w:rsid w:val="00E40B50"/>
    <w:rsid w:val="00E50293"/>
    <w:rsid w:val="00E65FFC"/>
    <w:rsid w:val="00E80951"/>
    <w:rsid w:val="00E854FE"/>
    <w:rsid w:val="00E86CC6"/>
    <w:rsid w:val="00E873C6"/>
    <w:rsid w:val="00EB56B3"/>
    <w:rsid w:val="00ED6492"/>
    <w:rsid w:val="00EF2095"/>
    <w:rsid w:val="00F06866"/>
    <w:rsid w:val="00F15956"/>
    <w:rsid w:val="00F24CFC"/>
    <w:rsid w:val="00F26C9C"/>
    <w:rsid w:val="00F3170F"/>
    <w:rsid w:val="00F4017B"/>
    <w:rsid w:val="00F6363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F0"/>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393B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F0"/>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393B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BB9A0-E4AA-4464-BDB9-3C26DB1AE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1614</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CDC User</cp:lastModifiedBy>
  <cp:revision>2</cp:revision>
  <cp:lastPrinted>2014-07-09T11:07:00Z</cp:lastPrinted>
  <dcterms:created xsi:type="dcterms:W3CDTF">2014-08-11T19:25:00Z</dcterms:created>
  <dcterms:modified xsi:type="dcterms:W3CDTF">2014-08-11T19:25:00Z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