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35EE36" w14:textId="6EB6E5FD" w:rsidR="00120612" w:rsidRPr="00254449" w:rsidRDefault="00D40D23" w:rsidP="00254449">
      <w:pPr>
        <w:keepNext/>
        <w:tabs>
          <w:tab w:val="left" w:pos="2160"/>
        </w:tabs>
        <w:spacing w:after="240" w:line="240" w:lineRule="auto"/>
        <w:outlineLvl w:val="3"/>
        <w:rPr>
          <w:rFonts w:ascii="Cambria" w:eastAsia="Times New Roman" w:hAnsi="Cambria"/>
          <w:b/>
          <w:color w:val="17365D"/>
          <w:sz w:val="28"/>
          <w:szCs w:val="24"/>
        </w:rPr>
      </w:pPr>
      <w:r>
        <w:rPr>
          <w:rFonts w:ascii="Cambria" w:eastAsia="Times New Roman" w:hAnsi="Cambria"/>
          <w:b/>
          <w:color w:val="17365D"/>
          <w:sz w:val="28"/>
          <w:szCs w:val="24"/>
        </w:rPr>
        <w:t>BRF</w:t>
      </w:r>
      <w:r w:rsidR="00120612" w:rsidRPr="00120612">
        <w:rPr>
          <w:rFonts w:ascii="Cambria" w:eastAsia="Times New Roman" w:hAnsi="Cambria"/>
          <w:b/>
          <w:color w:val="17365D"/>
          <w:sz w:val="28"/>
          <w:szCs w:val="24"/>
        </w:rPr>
        <w:t xml:space="preserve"> Interview </w:t>
      </w:r>
      <w:r w:rsidR="00883AF3">
        <w:rPr>
          <w:rFonts w:ascii="Cambria" w:eastAsia="Times New Roman" w:hAnsi="Cambria"/>
          <w:b/>
          <w:color w:val="17365D"/>
          <w:sz w:val="28"/>
          <w:szCs w:val="24"/>
        </w:rPr>
        <w:t>Questions</w:t>
      </w:r>
      <w:r>
        <w:rPr>
          <w:rFonts w:ascii="Cambria" w:eastAsia="Times New Roman" w:hAnsi="Cambria"/>
          <w:b/>
          <w:color w:val="17365D"/>
          <w:sz w:val="28"/>
          <w:szCs w:val="24"/>
        </w:rPr>
        <w:t xml:space="preserve">: </w:t>
      </w:r>
      <w:r w:rsidR="00920333">
        <w:rPr>
          <w:rFonts w:ascii="Cambria" w:eastAsia="Times New Roman" w:hAnsi="Cambria"/>
          <w:b/>
          <w:color w:val="17365D"/>
          <w:sz w:val="28"/>
          <w:szCs w:val="24"/>
        </w:rPr>
        <w:t>Applicant</w:t>
      </w:r>
    </w:p>
    <w:p w14:paraId="241315B1" w14:textId="77777777" w:rsidR="00526B35" w:rsidRDefault="00526B35" w:rsidP="00526B35">
      <w:pPr>
        <w:numPr>
          <w:ilvl w:val="0"/>
          <w:numId w:val="1"/>
        </w:numPr>
        <w:tabs>
          <w:tab w:val="left" w:pos="630"/>
        </w:tabs>
        <w:spacing w:after="240" w:line="240" w:lineRule="auto"/>
        <w:ind w:left="540" w:hanging="540"/>
      </w:pPr>
      <w:r w:rsidRPr="00186C81">
        <w:t>First, do you have any general comments about the BRF that you would like to offer before I ask specific questions?</w:t>
      </w:r>
    </w:p>
    <w:p w14:paraId="0B33FDFF" w14:textId="5FC51BE5" w:rsidR="00526B35" w:rsidRDefault="00526B35" w:rsidP="00526B35">
      <w:pPr>
        <w:numPr>
          <w:ilvl w:val="0"/>
          <w:numId w:val="1"/>
        </w:numPr>
        <w:spacing w:after="240" w:line="240" w:lineRule="auto"/>
        <w:ind w:left="540" w:hanging="540"/>
      </w:pPr>
      <w:r w:rsidRPr="00C22E48">
        <w:rPr>
          <w:color w:val="95B3D7" w:themeColor="accent1" w:themeTint="99"/>
        </w:rPr>
        <w:t>[If the application received an approval</w:t>
      </w:r>
      <w:r w:rsidRPr="00C22E48">
        <w:rPr>
          <w:color w:val="B8CCE4" w:themeColor="accent1" w:themeTint="66"/>
        </w:rPr>
        <w:t xml:space="preserve">] </w:t>
      </w:r>
      <w:r w:rsidR="003818EC">
        <w:t>On its Approved Drug Products page, F</w:t>
      </w:r>
      <w:r w:rsidRPr="00A20516">
        <w:t xml:space="preserve">DA makes </w:t>
      </w:r>
      <w:r>
        <w:t>the</w:t>
      </w:r>
      <w:r w:rsidRPr="00A20516">
        <w:t xml:space="preserve"> BRF available in </w:t>
      </w:r>
      <w:r w:rsidR="003818EC">
        <w:t xml:space="preserve">one or more of the following documents: </w:t>
      </w:r>
      <w:r w:rsidRPr="00A20516">
        <w:t xml:space="preserve">primary </w:t>
      </w:r>
      <w:r w:rsidR="003818EC">
        <w:t xml:space="preserve">clinical </w:t>
      </w:r>
      <w:r w:rsidRPr="00A20516">
        <w:t xml:space="preserve">review, Cross-Discipline Team Leader </w:t>
      </w:r>
      <w:r w:rsidR="003818EC" w:rsidRPr="00A20516">
        <w:t xml:space="preserve">summary </w:t>
      </w:r>
      <w:bookmarkStart w:id="0" w:name="_GoBack"/>
      <w:bookmarkEnd w:id="0"/>
      <w:r w:rsidRPr="00A20516">
        <w:t>memo, Division Director summary memo, and Signatory Authority summary memo</w:t>
      </w:r>
      <w:r>
        <w:t>.</w:t>
      </w:r>
      <w:r w:rsidRPr="00A20516">
        <w:t xml:space="preserve"> </w:t>
      </w:r>
      <w:r w:rsidR="003818EC">
        <w:t>In which document or documents did you read the BRF</w:t>
      </w:r>
      <w:r>
        <w:t>?</w:t>
      </w:r>
    </w:p>
    <w:p w14:paraId="25E9E31D" w14:textId="26C465B3" w:rsidR="00420C56" w:rsidRDefault="003B7DF4" w:rsidP="003B7DF4">
      <w:pPr>
        <w:numPr>
          <w:ilvl w:val="0"/>
          <w:numId w:val="1"/>
        </w:numPr>
        <w:spacing w:after="240" w:line="240" w:lineRule="auto"/>
        <w:ind w:left="547" w:hanging="547"/>
      </w:pPr>
      <w:r>
        <w:t xml:space="preserve"> </w:t>
      </w:r>
      <w:r w:rsidR="00F404F6">
        <w:t>In reading the BRF, w</w:t>
      </w:r>
      <w:r w:rsidR="00420C56" w:rsidRPr="00BA350B">
        <w:t xml:space="preserve">hat were </w:t>
      </w:r>
      <w:r w:rsidR="00F404F6">
        <w:t>your</w:t>
      </w:r>
      <w:r w:rsidR="00420C56" w:rsidRPr="00BA350B">
        <w:t xml:space="preserve"> </w:t>
      </w:r>
      <w:r>
        <w:t>key</w:t>
      </w:r>
      <w:r w:rsidR="00F404F6">
        <w:t xml:space="preserve"> “takeaways”</w:t>
      </w:r>
      <w:r w:rsidR="00420C56" w:rsidRPr="00BA350B">
        <w:t xml:space="preserve">? </w:t>
      </w:r>
      <w:r w:rsidR="00420C56">
        <w:t xml:space="preserve"> </w:t>
      </w:r>
    </w:p>
    <w:p w14:paraId="46D6A00F" w14:textId="5610C38B" w:rsidR="00F404F6" w:rsidRDefault="00F404F6" w:rsidP="00F404F6">
      <w:pPr>
        <w:pStyle w:val="ListParagraph"/>
        <w:numPr>
          <w:ilvl w:val="0"/>
          <w:numId w:val="24"/>
        </w:numPr>
        <w:spacing w:after="0" w:line="240" w:lineRule="auto"/>
        <w:ind w:left="1260"/>
      </w:pPr>
      <w:r>
        <w:t>Did a</w:t>
      </w:r>
      <w:r w:rsidRPr="00BA350B">
        <w:t xml:space="preserve">nything in the BRF surprise you?  </w:t>
      </w:r>
    </w:p>
    <w:p w14:paraId="32C7432E" w14:textId="48CA5E5E" w:rsidR="00F404F6" w:rsidRDefault="00F404F6" w:rsidP="00F404F6">
      <w:pPr>
        <w:pStyle w:val="ListParagraph"/>
        <w:numPr>
          <w:ilvl w:val="0"/>
          <w:numId w:val="24"/>
        </w:numPr>
        <w:spacing w:after="0" w:line="240" w:lineRule="auto"/>
        <w:ind w:left="1260"/>
      </w:pPr>
      <w:r>
        <w:t>After reading the BRF, did you have</w:t>
      </w:r>
      <w:r w:rsidRPr="00BA350B">
        <w:t xml:space="preserve"> any further questions about </w:t>
      </w:r>
      <w:r>
        <w:t>how FDA came to its decision?</w:t>
      </w:r>
      <w:r w:rsidRPr="00BA350B">
        <w:t xml:space="preserve"> </w:t>
      </w:r>
    </w:p>
    <w:p w14:paraId="784F6370" w14:textId="77777777" w:rsidR="00420C56" w:rsidRDefault="00420C56" w:rsidP="003B7DF4">
      <w:pPr>
        <w:spacing w:after="0" w:line="240" w:lineRule="auto"/>
        <w:ind w:left="1260"/>
      </w:pPr>
    </w:p>
    <w:p w14:paraId="61E79E3B" w14:textId="7AD84C98" w:rsidR="00300DDF" w:rsidRDefault="00ED7C50" w:rsidP="00300DDF">
      <w:pPr>
        <w:numPr>
          <w:ilvl w:val="0"/>
          <w:numId w:val="1"/>
        </w:numPr>
        <w:spacing w:after="240" w:line="240" w:lineRule="auto"/>
        <w:ind w:left="547" w:hanging="547"/>
      </w:pPr>
      <w:r w:rsidRPr="00566A09">
        <w:t xml:space="preserve">Clarity – </w:t>
      </w:r>
      <w:r w:rsidR="00C22E48">
        <w:t>H</w:t>
      </w:r>
      <w:r>
        <w:t xml:space="preserve">ow clearly </w:t>
      </w:r>
      <w:r w:rsidR="000841DE">
        <w:t>is</w:t>
      </w:r>
      <w:r>
        <w:t xml:space="preserve"> </w:t>
      </w:r>
      <w:r w:rsidR="00C22E48">
        <w:t xml:space="preserve">the </w:t>
      </w:r>
      <w:r>
        <w:t>content presented in the BRF?</w:t>
      </w:r>
    </w:p>
    <w:p w14:paraId="0BC0BE5C" w14:textId="6FD2EFA5" w:rsidR="00300DDF" w:rsidRPr="00566A09" w:rsidRDefault="00300DDF" w:rsidP="00300DDF">
      <w:pPr>
        <w:spacing w:after="240" w:line="240" w:lineRule="auto"/>
        <w:ind w:left="547"/>
      </w:pPr>
      <w:r w:rsidRPr="00300DDF">
        <w:rPr>
          <w:color w:val="95B3D7" w:themeColor="accent1" w:themeTint="99"/>
        </w:rPr>
        <w:t>“Clear” is defined as key points are stated explicitly, sequenced logically, and chunked logically; you can follow the logic underlying the regulatory decision.</w:t>
      </w:r>
    </w:p>
    <w:p w14:paraId="39B16B94" w14:textId="77777777" w:rsidR="0085490F" w:rsidRDefault="0085490F" w:rsidP="0085490F">
      <w:pPr>
        <w:pStyle w:val="ListParagraph"/>
        <w:numPr>
          <w:ilvl w:val="0"/>
          <w:numId w:val="19"/>
        </w:numPr>
        <w:spacing w:after="240" w:line="240" w:lineRule="auto"/>
        <w:ind w:left="1260"/>
      </w:pPr>
      <w:r>
        <w:t>On a scale of 1 to 4, where 1 is not at all clear and 4 is very clear, how would you rate the clarity of the content presented in the BRF?</w:t>
      </w:r>
    </w:p>
    <w:p w14:paraId="776DF652" w14:textId="13636265" w:rsidR="00ED7C50" w:rsidRDefault="00ED7C50" w:rsidP="00ED7C50">
      <w:pPr>
        <w:pStyle w:val="ListParagraph"/>
        <w:numPr>
          <w:ilvl w:val="0"/>
          <w:numId w:val="19"/>
        </w:numPr>
        <w:spacing w:after="240" w:line="240" w:lineRule="auto"/>
        <w:ind w:left="1260"/>
      </w:pPr>
      <w:r>
        <w:t xml:space="preserve">In what ways </w:t>
      </w:r>
      <w:r w:rsidR="000841DE">
        <w:t>is</w:t>
      </w:r>
      <w:r>
        <w:t xml:space="preserve"> the content presented clearly?</w:t>
      </w:r>
    </w:p>
    <w:p w14:paraId="508F9E40" w14:textId="431867D9" w:rsidR="00ED7C50" w:rsidRDefault="00ED7C50" w:rsidP="00ED7C50">
      <w:pPr>
        <w:pStyle w:val="ListParagraph"/>
        <w:numPr>
          <w:ilvl w:val="0"/>
          <w:numId w:val="19"/>
        </w:numPr>
        <w:spacing w:after="240" w:line="240" w:lineRule="auto"/>
        <w:ind w:left="1260"/>
      </w:pPr>
      <w:r>
        <w:t xml:space="preserve">In what ways </w:t>
      </w:r>
      <w:r w:rsidR="000841DE">
        <w:t>can</w:t>
      </w:r>
      <w:r>
        <w:t xml:space="preserve"> the clarity be improved?</w:t>
      </w:r>
    </w:p>
    <w:p w14:paraId="30B6DDD5" w14:textId="77777777" w:rsidR="00ED7C50" w:rsidRPr="006A3C5E" w:rsidRDefault="00ED7C50" w:rsidP="00ED7C50">
      <w:pPr>
        <w:pStyle w:val="ListParagraph"/>
        <w:spacing w:after="240" w:line="240" w:lineRule="auto"/>
        <w:ind w:left="1260"/>
        <w:rPr>
          <w:i/>
          <w:color w:val="95B3D7" w:themeColor="accent1" w:themeTint="99"/>
        </w:rPr>
      </w:pPr>
      <w:r w:rsidRPr="006A3C5E">
        <w:rPr>
          <w:i/>
          <w:color w:val="95B3D7" w:themeColor="accent1" w:themeTint="99"/>
        </w:rPr>
        <w:t>For example:</w:t>
      </w:r>
    </w:p>
    <w:p w14:paraId="1F914FC0" w14:textId="29DAF10E" w:rsidR="00ED7C50" w:rsidRPr="006A3C5E" w:rsidRDefault="00ED7C50" w:rsidP="00ED7C50">
      <w:pPr>
        <w:pStyle w:val="ListParagraph"/>
        <w:numPr>
          <w:ilvl w:val="0"/>
          <w:numId w:val="20"/>
        </w:numPr>
        <w:spacing w:after="240" w:line="240" w:lineRule="auto"/>
        <w:ind w:left="1530" w:hanging="270"/>
        <w:rPr>
          <w:i/>
          <w:color w:val="95B3D7" w:themeColor="accent1" w:themeTint="99"/>
        </w:rPr>
      </w:pPr>
      <w:r w:rsidRPr="006A3C5E">
        <w:rPr>
          <w:i/>
          <w:color w:val="95B3D7" w:themeColor="accent1" w:themeTint="99"/>
        </w:rPr>
        <w:t xml:space="preserve">To what extent </w:t>
      </w:r>
      <w:r w:rsidR="000841DE">
        <w:rPr>
          <w:i/>
          <w:color w:val="95B3D7" w:themeColor="accent1" w:themeTint="99"/>
        </w:rPr>
        <w:t>are</w:t>
      </w:r>
      <w:r w:rsidRPr="006A3C5E">
        <w:rPr>
          <w:i/>
          <w:color w:val="95B3D7" w:themeColor="accent1" w:themeTint="99"/>
        </w:rPr>
        <w:t xml:space="preserve"> </w:t>
      </w:r>
      <w:r>
        <w:rPr>
          <w:i/>
          <w:color w:val="95B3D7" w:themeColor="accent1" w:themeTint="99"/>
        </w:rPr>
        <w:t>key points stated explicitly</w:t>
      </w:r>
      <w:r w:rsidRPr="006A3C5E">
        <w:rPr>
          <w:i/>
          <w:color w:val="95B3D7" w:themeColor="accent1" w:themeTint="99"/>
        </w:rPr>
        <w:t xml:space="preserve">? </w:t>
      </w:r>
    </w:p>
    <w:p w14:paraId="72691363" w14:textId="741FBE24" w:rsidR="00ED7C50" w:rsidRPr="006A3C5E" w:rsidRDefault="00ED7C50" w:rsidP="00ED7C50">
      <w:pPr>
        <w:pStyle w:val="ListParagraph"/>
        <w:numPr>
          <w:ilvl w:val="0"/>
          <w:numId w:val="20"/>
        </w:numPr>
        <w:spacing w:after="240" w:line="240" w:lineRule="auto"/>
        <w:ind w:left="1530" w:hanging="270"/>
        <w:rPr>
          <w:i/>
          <w:color w:val="95B3D7" w:themeColor="accent1" w:themeTint="99"/>
        </w:rPr>
      </w:pPr>
      <w:r>
        <w:rPr>
          <w:i/>
          <w:color w:val="95B3D7" w:themeColor="accent1" w:themeTint="99"/>
        </w:rPr>
        <w:t xml:space="preserve">To what extent </w:t>
      </w:r>
      <w:r w:rsidR="000841DE">
        <w:rPr>
          <w:i/>
          <w:color w:val="95B3D7" w:themeColor="accent1" w:themeTint="99"/>
        </w:rPr>
        <w:t>is</w:t>
      </w:r>
      <w:r>
        <w:rPr>
          <w:i/>
          <w:color w:val="95B3D7" w:themeColor="accent1" w:themeTint="99"/>
        </w:rPr>
        <w:t xml:space="preserve"> content related to each key point </w:t>
      </w:r>
      <w:r w:rsidRPr="006A3C5E">
        <w:rPr>
          <w:i/>
          <w:color w:val="95B3D7" w:themeColor="accent1" w:themeTint="99"/>
        </w:rPr>
        <w:t xml:space="preserve">chunked together? </w:t>
      </w:r>
    </w:p>
    <w:p w14:paraId="4419A318" w14:textId="0A2758A2" w:rsidR="00ED7C50" w:rsidRPr="006A3C5E" w:rsidRDefault="00ED7C50" w:rsidP="00ED7C50">
      <w:pPr>
        <w:pStyle w:val="ListParagraph"/>
        <w:numPr>
          <w:ilvl w:val="0"/>
          <w:numId w:val="20"/>
        </w:numPr>
        <w:spacing w:after="240" w:line="240" w:lineRule="auto"/>
        <w:ind w:left="1530" w:hanging="270"/>
        <w:rPr>
          <w:i/>
          <w:color w:val="95B3D7" w:themeColor="accent1" w:themeTint="99"/>
        </w:rPr>
      </w:pPr>
      <w:r w:rsidRPr="006A3C5E">
        <w:rPr>
          <w:i/>
          <w:color w:val="95B3D7" w:themeColor="accent1" w:themeTint="99"/>
        </w:rPr>
        <w:t xml:space="preserve">To what extent </w:t>
      </w:r>
      <w:r w:rsidR="000841DE">
        <w:rPr>
          <w:i/>
          <w:color w:val="95B3D7" w:themeColor="accent1" w:themeTint="99"/>
        </w:rPr>
        <w:t>are</w:t>
      </w:r>
      <w:r>
        <w:rPr>
          <w:i/>
          <w:color w:val="95B3D7" w:themeColor="accent1" w:themeTint="99"/>
        </w:rPr>
        <w:t xml:space="preserve"> key points</w:t>
      </w:r>
      <w:r w:rsidRPr="006A3C5E">
        <w:rPr>
          <w:i/>
          <w:color w:val="95B3D7" w:themeColor="accent1" w:themeTint="99"/>
        </w:rPr>
        <w:t xml:space="preserve"> presented in a logical sequence?</w:t>
      </w:r>
    </w:p>
    <w:p w14:paraId="26929960" w14:textId="156B65E7" w:rsidR="00ED7C50" w:rsidRPr="006A3C5E" w:rsidRDefault="00ED7C50" w:rsidP="00ED7C50">
      <w:pPr>
        <w:pStyle w:val="ListParagraph"/>
        <w:numPr>
          <w:ilvl w:val="0"/>
          <w:numId w:val="20"/>
        </w:numPr>
        <w:spacing w:after="240" w:line="240" w:lineRule="auto"/>
        <w:ind w:left="1530" w:hanging="270"/>
        <w:rPr>
          <w:i/>
          <w:color w:val="95B3D7" w:themeColor="accent1" w:themeTint="99"/>
        </w:rPr>
      </w:pPr>
      <w:r w:rsidRPr="006A3C5E">
        <w:rPr>
          <w:i/>
          <w:color w:val="95B3D7" w:themeColor="accent1" w:themeTint="99"/>
        </w:rPr>
        <w:t xml:space="preserve">To what extent </w:t>
      </w:r>
      <w:r w:rsidR="000841DE">
        <w:rPr>
          <w:i/>
          <w:color w:val="95B3D7" w:themeColor="accent1" w:themeTint="99"/>
        </w:rPr>
        <w:t>can</w:t>
      </w:r>
      <w:r w:rsidRPr="006A3C5E">
        <w:rPr>
          <w:i/>
          <w:color w:val="95B3D7" w:themeColor="accent1" w:themeTint="99"/>
        </w:rPr>
        <w:t xml:space="preserve"> you follow the logic underlying the regulatory recommendation?</w:t>
      </w:r>
    </w:p>
    <w:p w14:paraId="0F9D08E6" w14:textId="3D4BF797" w:rsidR="00913B06" w:rsidRDefault="00913B06" w:rsidP="00120612">
      <w:pPr>
        <w:numPr>
          <w:ilvl w:val="0"/>
          <w:numId w:val="1"/>
        </w:numPr>
        <w:spacing w:after="240" w:line="240" w:lineRule="auto"/>
        <w:ind w:left="547" w:hanging="547"/>
      </w:pPr>
      <w:r>
        <w:t xml:space="preserve">Understandability – </w:t>
      </w:r>
      <w:r w:rsidR="00265B84">
        <w:t>How understandable is the BRF?</w:t>
      </w:r>
    </w:p>
    <w:p w14:paraId="0EA01F78" w14:textId="790B77E8" w:rsidR="00265B84" w:rsidRDefault="00265B84" w:rsidP="00265B84">
      <w:pPr>
        <w:spacing w:after="240" w:line="240" w:lineRule="auto"/>
        <w:ind w:left="540"/>
        <w:rPr>
          <w:color w:val="95B3D7" w:themeColor="accent1" w:themeTint="99"/>
        </w:rPr>
      </w:pPr>
      <w:r w:rsidRPr="00265B84">
        <w:rPr>
          <w:color w:val="95B3D7" w:themeColor="accent1" w:themeTint="99"/>
        </w:rPr>
        <w:t>“</w:t>
      </w:r>
      <w:r>
        <w:rPr>
          <w:color w:val="95B3D7" w:themeColor="accent1" w:themeTint="99"/>
        </w:rPr>
        <w:t>Understandable</w:t>
      </w:r>
      <w:r w:rsidRPr="00265B84">
        <w:rPr>
          <w:color w:val="95B3D7" w:themeColor="accent1" w:themeTint="99"/>
        </w:rPr>
        <w:t xml:space="preserve">” is defined as </w:t>
      </w:r>
      <w:r>
        <w:rPr>
          <w:color w:val="95B3D7" w:themeColor="accent1" w:themeTint="99"/>
        </w:rPr>
        <w:t>simplest words and sentence structures are used, and terms are used precisely</w:t>
      </w:r>
      <w:r w:rsidRPr="00265B84">
        <w:rPr>
          <w:color w:val="95B3D7" w:themeColor="accent1" w:themeTint="99"/>
        </w:rPr>
        <w:t>.</w:t>
      </w:r>
    </w:p>
    <w:p w14:paraId="226F845F" w14:textId="2A58EB54" w:rsidR="009A305F" w:rsidRDefault="009A305F" w:rsidP="009A305F">
      <w:pPr>
        <w:pStyle w:val="ListParagraph"/>
        <w:numPr>
          <w:ilvl w:val="0"/>
          <w:numId w:val="19"/>
        </w:numPr>
        <w:spacing w:after="240" w:line="240" w:lineRule="auto"/>
        <w:ind w:left="1260"/>
      </w:pPr>
      <w:r>
        <w:t xml:space="preserve">On a scale of 1 to 4, where 1 is not at all </w:t>
      </w:r>
      <w:r w:rsidR="0085490F">
        <w:t>understandable</w:t>
      </w:r>
      <w:r>
        <w:t xml:space="preserve"> and 4 is very </w:t>
      </w:r>
      <w:r w:rsidR="0085490F">
        <w:t>understandable</w:t>
      </w:r>
      <w:r>
        <w:t xml:space="preserve">, how would you rate the </w:t>
      </w:r>
      <w:r w:rsidR="0085490F">
        <w:t xml:space="preserve">understandability </w:t>
      </w:r>
      <w:r>
        <w:t>of the content presented in the BRF?</w:t>
      </w:r>
    </w:p>
    <w:p w14:paraId="0B15C7E5" w14:textId="22E74B48" w:rsidR="00265B84" w:rsidRDefault="00265B84" w:rsidP="00265B84">
      <w:pPr>
        <w:pStyle w:val="ListParagraph"/>
        <w:numPr>
          <w:ilvl w:val="0"/>
          <w:numId w:val="19"/>
        </w:numPr>
        <w:spacing w:after="240" w:line="240" w:lineRule="auto"/>
        <w:ind w:left="1260"/>
      </w:pPr>
      <w:r>
        <w:t>In what ways is the content understandable?</w:t>
      </w:r>
    </w:p>
    <w:p w14:paraId="26663B8A" w14:textId="6EE76C75" w:rsidR="00265B84" w:rsidRDefault="00265B84" w:rsidP="00265B84">
      <w:pPr>
        <w:pStyle w:val="ListParagraph"/>
        <w:numPr>
          <w:ilvl w:val="0"/>
          <w:numId w:val="19"/>
        </w:numPr>
        <w:spacing w:after="240" w:line="240" w:lineRule="auto"/>
        <w:ind w:left="1260"/>
      </w:pPr>
      <w:r>
        <w:t>In what ways can the understandability be improved?</w:t>
      </w:r>
    </w:p>
    <w:p w14:paraId="1E87AAC8" w14:textId="5783C1BC" w:rsidR="000841DE" w:rsidRPr="00080684" w:rsidRDefault="000841DE" w:rsidP="000841DE">
      <w:pPr>
        <w:numPr>
          <w:ilvl w:val="0"/>
          <w:numId w:val="1"/>
        </w:numPr>
        <w:spacing w:after="240" w:line="240" w:lineRule="auto"/>
        <w:ind w:left="547" w:hanging="547"/>
      </w:pPr>
      <w:r w:rsidRPr="00080684">
        <w:t xml:space="preserve">Usefulness – To what extent </w:t>
      </w:r>
      <w:r>
        <w:t>is</w:t>
      </w:r>
      <w:r w:rsidRPr="00080684">
        <w:t xml:space="preserve"> the BRF useful</w:t>
      </w:r>
      <w:r>
        <w:t xml:space="preserve"> to you</w:t>
      </w:r>
      <w:r w:rsidRPr="00080684">
        <w:t>?</w:t>
      </w:r>
    </w:p>
    <w:p w14:paraId="78BC3251" w14:textId="36BEC6E9" w:rsidR="00EE71D4" w:rsidRDefault="00EE71D4" w:rsidP="00EE71D4">
      <w:pPr>
        <w:pStyle w:val="ListParagraph"/>
        <w:numPr>
          <w:ilvl w:val="0"/>
          <w:numId w:val="21"/>
        </w:numPr>
        <w:spacing w:after="240" w:line="240" w:lineRule="auto"/>
      </w:pPr>
      <w:r>
        <w:t>On a scale of 1 to 4, where 1 is not at all useful and 4 is very useful, how would you rate the usefulness of the BRF for your purposes?</w:t>
      </w:r>
    </w:p>
    <w:p w14:paraId="55AF8210" w14:textId="78BF296A" w:rsidR="000841DE" w:rsidRDefault="00265B84" w:rsidP="000841DE">
      <w:pPr>
        <w:pStyle w:val="ListParagraph"/>
        <w:numPr>
          <w:ilvl w:val="0"/>
          <w:numId w:val="21"/>
        </w:numPr>
        <w:spacing w:after="240" w:line="240" w:lineRule="auto"/>
      </w:pPr>
      <w:r>
        <w:t>How have you used or how do you plan to use the BRF</w:t>
      </w:r>
      <w:r w:rsidR="000841DE">
        <w:t>?</w:t>
      </w:r>
    </w:p>
    <w:p w14:paraId="491D7D9F" w14:textId="60BF75A0" w:rsidR="000841DE" w:rsidRDefault="00265B84" w:rsidP="000841DE">
      <w:pPr>
        <w:pStyle w:val="ListParagraph"/>
        <w:numPr>
          <w:ilvl w:val="0"/>
          <w:numId w:val="21"/>
        </w:numPr>
        <w:spacing w:after="240" w:line="240" w:lineRule="auto"/>
      </w:pPr>
      <w:r>
        <w:t>How useful is the BRF for these purposes</w:t>
      </w:r>
      <w:r w:rsidR="000841DE">
        <w:t>?</w:t>
      </w:r>
    </w:p>
    <w:p w14:paraId="0B69267D" w14:textId="0D973841" w:rsidR="000841DE" w:rsidRDefault="000841DE" w:rsidP="000841DE">
      <w:pPr>
        <w:pStyle w:val="ListParagraph"/>
        <w:numPr>
          <w:ilvl w:val="0"/>
          <w:numId w:val="21"/>
        </w:numPr>
        <w:spacing w:after="240" w:line="240" w:lineRule="auto"/>
      </w:pPr>
      <w:r>
        <w:t xml:space="preserve">How </w:t>
      </w:r>
      <w:r w:rsidR="00265B84">
        <w:t>can</w:t>
      </w:r>
      <w:r>
        <w:t xml:space="preserve"> the usefulness of the BRF be improved?</w:t>
      </w:r>
    </w:p>
    <w:p w14:paraId="785BC866" w14:textId="2360F1EA" w:rsidR="00B807CF" w:rsidRDefault="00B807CF" w:rsidP="000841DE">
      <w:pPr>
        <w:pStyle w:val="ListParagraph"/>
        <w:numPr>
          <w:ilvl w:val="0"/>
          <w:numId w:val="21"/>
        </w:numPr>
        <w:spacing w:after="240" w:line="240" w:lineRule="auto"/>
      </w:pPr>
      <w:r>
        <w:t>How else would you like to use the BRF [if it contained the needed information]?</w:t>
      </w:r>
    </w:p>
    <w:p w14:paraId="7423FAFF" w14:textId="592D596D" w:rsidR="00B807CF" w:rsidRPr="00080684" w:rsidRDefault="00B807CF" w:rsidP="000841DE">
      <w:pPr>
        <w:pStyle w:val="ListParagraph"/>
        <w:numPr>
          <w:ilvl w:val="0"/>
          <w:numId w:val="21"/>
        </w:numPr>
        <w:spacing w:after="240" w:line="240" w:lineRule="auto"/>
      </w:pPr>
      <w:r>
        <w:lastRenderedPageBreak/>
        <w:t>How would the BRF need to be adjusted to accommodate these uses?</w:t>
      </w:r>
    </w:p>
    <w:p w14:paraId="38F738E7" w14:textId="77777777" w:rsidR="005307AB" w:rsidRPr="00120612" w:rsidRDefault="005307AB" w:rsidP="00120612">
      <w:pPr>
        <w:numPr>
          <w:ilvl w:val="0"/>
          <w:numId w:val="1"/>
        </w:numPr>
        <w:spacing w:after="240" w:line="240" w:lineRule="auto"/>
        <w:ind w:left="547" w:hanging="547"/>
      </w:pPr>
      <w:r>
        <w:t>Is there anything else that you would like to add about the BRF?</w:t>
      </w:r>
    </w:p>
    <w:sectPr w:rsidR="005307AB" w:rsidRPr="00120612" w:rsidSect="001E1B7B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FEFECF" w14:textId="77777777" w:rsidR="0087136E" w:rsidRDefault="0087136E" w:rsidP="0090763C">
      <w:pPr>
        <w:spacing w:after="0" w:line="240" w:lineRule="auto"/>
      </w:pPr>
      <w:r>
        <w:separator/>
      </w:r>
    </w:p>
  </w:endnote>
  <w:endnote w:type="continuationSeparator" w:id="0">
    <w:p w14:paraId="45546E72" w14:textId="77777777" w:rsidR="0087136E" w:rsidRDefault="0087136E" w:rsidP="00907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FA269F" w14:textId="77777777" w:rsidR="00C60016" w:rsidRDefault="00C60016" w:rsidP="00AF29D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A8748F" w14:textId="77777777" w:rsidR="00C60016" w:rsidRDefault="00C60016" w:rsidP="002A14E7">
    <w:pPr>
      <w:pStyle w:val="Footer"/>
      <w:tabs>
        <w:tab w:val="clear" w:pos="4320"/>
        <w:tab w:val="clear" w:pos="8640"/>
        <w:tab w:val="center" w:pos="4680"/>
        <w:tab w:val="right" w:pos="9360"/>
      </w:tabs>
      <w:ind w:right="360"/>
    </w:pPr>
    <w:r>
      <w:t>[Type text]</w:t>
    </w:r>
    <w:r>
      <w:tab/>
      <w:t>[Type text]</w:t>
    </w:r>
    <w:r>
      <w:tab/>
      <w:t>[Type text]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696911" w14:textId="77777777" w:rsidR="00C60016" w:rsidRPr="00D40D23" w:rsidRDefault="00C60016" w:rsidP="00AF29DB">
    <w:pPr>
      <w:pStyle w:val="Footer"/>
      <w:framePr w:wrap="around" w:vAnchor="text" w:hAnchor="margin" w:xAlign="right" w:y="1"/>
      <w:rPr>
        <w:rStyle w:val="PageNumber"/>
        <w:i/>
        <w:color w:val="1F497D" w:themeColor="text2"/>
        <w:sz w:val="18"/>
        <w:szCs w:val="18"/>
      </w:rPr>
    </w:pPr>
    <w:r w:rsidRPr="00D40D23">
      <w:rPr>
        <w:rStyle w:val="PageNumber"/>
        <w:i/>
        <w:color w:val="1F497D" w:themeColor="text2"/>
        <w:sz w:val="18"/>
        <w:szCs w:val="18"/>
      </w:rPr>
      <w:fldChar w:fldCharType="begin"/>
    </w:r>
    <w:r w:rsidRPr="00D40D23">
      <w:rPr>
        <w:rStyle w:val="PageNumber"/>
        <w:i/>
        <w:color w:val="1F497D" w:themeColor="text2"/>
        <w:sz w:val="18"/>
        <w:szCs w:val="18"/>
      </w:rPr>
      <w:instrText xml:space="preserve">PAGE  </w:instrText>
    </w:r>
    <w:r w:rsidRPr="00D40D23">
      <w:rPr>
        <w:rStyle w:val="PageNumber"/>
        <w:i/>
        <w:color w:val="1F497D" w:themeColor="text2"/>
        <w:sz w:val="18"/>
        <w:szCs w:val="18"/>
      </w:rPr>
      <w:fldChar w:fldCharType="separate"/>
    </w:r>
    <w:r w:rsidR="00883AF3">
      <w:rPr>
        <w:rStyle w:val="PageNumber"/>
        <w:i/>
        <w:noProof/>
        <w:color w:val="1F497D" w:themeColor="text2"/>
        <w:sz w:val="18"/>
        <w:szCs w:val="18"/>
      </w:rPr>
      <w:t>2</w:t>
    </w:r>
    <w:r w:rsidRPr="00D40D23">
      <w:rPr>
        <w:rStyle w:val="PageNumber"/>
        <w:i/>
        <w:color w:val="1F497D" w:themeColor="text2"/>
        <w:sz w:val="18"/>
        <w:szCs w:val="18"/>
      </w:rPr>
      <w:fldChar w:fldCharType="end"/>
    </w:r>
  </w:p>
  <w:p w14:paraId="25F0828D" w14:textId="0E006471" w:rsidR="00C60016" w:rsidRPr="007C53F0" w:rsidRDefault="00C60016" w:rsidP="00883AF3">
    <w:pPr>
      <w:pStyle w:val="Footer"/>
      <w:ind w:right="360"/>
      <w:rPr>
        <w:i/>
        <w:color w:val="1F497D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F33C67" w14:textId="77777777" w:rsidR="0087136E" w:rsidRDefault="0087136E" w:rsidP="0090763C">
      <w:pPr>
        <w:spacing w:after="0" w:line="240" w:lineRule="auto"/>
      </w:pPr>
      <w:r>
        <w:separator/>
      </w:r>
    </w:p>
  </w:footnote>
  <w:footnote w:type="continuationSeparator" w:id="0">
    <w:p w14:paraId="706B79D3" w14:textId="77777777" w:rsidR="0087136E" w:rsidRDefault="0087136E" w:rsidP="009076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930B20" w14:textId="77777777" w:rsidR="00C60016" w:rsidRDefault="00C60016" w:rsidP="002A14E7">
    <w:pPr>
      <w:pStyle w:val="Header"/>
      <w:tabs>
        <w:tab w:val="clear" w:pos="4320"/>
        <w:tab w:val="clear" w:pos="8640"/>
        <w:tab w:val="center" w:pos="4680"/>
        <w:tab w:val="right" w:pos="9360"/>
      </w:tabs>
    </w:pPr>
    <w:r>
      <w:t>[Type text]</w:t>
    </w:r>
    <w:r>
      <w:tab/>
      <w:t>[Type text]</w:t>
    </w:r>
    <w:r>
      <w:tab/>
      <w:t>[Type text]</w:t>
    </w:r>
  </w:p>
  <w:p w14:paraId="5D1E89A3" w14:textId="77777777" w:rsidR="00C60016" w:rsidRDefault="00C6001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A07473" w14:textId="370D22E4" w:rsidR="00C60016" w:rsidRPr="007C53F0" w:rsidRDefault="008362E9" w:rsidP="00D40D23">
    <w:pPr>
      <w:pStyle w:val="Header"/>
      <w:tabs>
        <w:tab w:val="clear" w:pos="8640"/>
        <w:tab w:val="right" w:pos="9270"/>
      </w:tabs>
      <w:rPr>
        <w:i/>
        <w:color w:val="1F497D"/>
        <w:sz w:val="18"/>
        <w:szCs w:val="18"/>
      </w:rPr>
    </w:pPr>
    <w:r>
      <w:rPr>
        <w:i/>
        <w:color w:val="1F497D"/>
        <w:sz w:val="18"/>
        <w:szCs w:val="18"/>
      </w:rPr>
      <w:t xml:space="preserve">BRF </w:t>
    </w:r>
    <w:r w:rsidR="00D40D23">
      <w:rPr>
        <w:i/>
        <w:color w:val="1F497D"/>
        <w:sz w:val="18"/>
        <w:szCs w:val="18"/>
      </w:rPr>
      <w:t>Interview Guide</w:t>
    </w:r>
    <w:r w:rsidR="00157C89">
      <w:rPr>
        <w:i/>
        <w:color w:val="1F497D"/>
        <w:sz w:val="18"/>
        <w:szCs w:val="18"/>
      </w:rPr>
      <w:t xml:space="preserve">: </w:t>
    </w:r>
    <w:r w:rsidR="00920333">
      <w:rPr>
        <w:i/>
        <w:color w:val="1F497D"/>
        <w:sz w:val="18"/>
        <w:szCs w:val="18"/>
      </w:rPr>
      <w:t>Applicant</w:t>
    </w:r>
    <w:r w:rsidR="00157C89">
      <w:rPr>
        <w:i/>
        <w:color w:val="1F497D"/>
        <w:sz w:val="18"/>
        <w:szCs w:val="18"/>
      </w:rPr>
      <w:tab/>
    </w:r>
    <w:r w:rsidR="00157C89">
      <w:rPr>
        <w:i/>
        <w:color w:val="1F497D"/>
        <w:sz w:val="18"/>
        <w:szCs w:val="18"/>
      </w:rPr>
      <w:tab/>
    </w:r>
    <w:r w:rsidR="00100279" w:rsidRPr="00FB7D56">
      <w:rPr>
        <w:i/>
        <w:color w:val="1F497D" w:themeColor="text2"/>
        <w:sz w:val="18"/>
        <w:szCs w:val="18"/>
      </w:rPr>
      <w:t xml:space="preserve">OMB </w:t>
    </w:r>
    <w:r w:rsidR="001E1F3F">
      <w:rPr>
        <w:i/>
        <w:color w:val="1F497D" w:themeColor="text2"/>
        <w:sz w:val="18"/>
        <w:szCs w:val="18"/>
      </w:rPr>
      <w:t xml:space="preserve">Control Number </w:t>
    </w:r>
    <w:r w:rsidR="00FB7D56" w:rsidRPr="00FB7D56">
      <w:rPr>
        <w:i/>
        <w:color w:val="1F497D" w:themeColor="text2"/>
        <w:sz w:val="18"/>
        <w:szCs w:val="18"/>
      </w:rPr>
      <w:t>0910-</w:t>
    </w:r>
    <w:r w:rsidR="00FB7D56" w:rsidRPr="00883AF3">
      <w:rPr>
        <w:i/>
        <w:color w:val="1F497D" w:themeColor="text2"/>
        <w:sz w:val="18"/>
        <w:szCs w:val="18"/>
      </w:rPr>
      <w:t>0360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E3CAC"/>
    <w:multiLevelType w:val="hybridMultilevel"/>
    <w:tmpl w:val="12443B0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E84464"/>
    <w:multiLevelType w:val="hybridMultilevel"/>
    <w:tmpl w:val="F4061158"/>
    <w:lvl w:ilvl="0" w:tplc="0409000D">
      <w:start w:val="1"/>
      <w:numFmt w:val="bullet"/>
      <w:lvlText w:val="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" w15:restartNumberingAfterBreak="0">
    <w:nsid w:val="145C433E"/>
    <w:multiLevelType w:val="hybridMultilevel"/>
    <w:tmpl w:val="B04E3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20164"/>
    <w:multiLevelType w:val="hybridMultilevel"/>
    <w:tmpl w:val="32CC08BA"/>
    <w:lvl w:ilvl="0" w:tplc="3BBAD30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04143"/>
    <w:multiLevelType w:val="hybridMultilevel"/>
    <w:tmpl w:val="D0F84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B1DBA"/>
    <w:multiLevelType w:val="hybridMultilevel"/>
    <w:tmpl w:val="5C9C2BDC"/>
    <w:lvl w:ilvl="0" w:tplc="7374AB4C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6" w15:restartNumberingAfterBreak="0">
    <w:nsid w:val="295B3828"/>
    <w:multiLevelType w:val="hybridMultilevel"/>
    <w:tmpl w:val="EEFE3D4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3190170B"/>
    <w:multiLevelType w:val="hybridMultilevel"/>
    <w:tmpl w:val="46827E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064AB7"/>
    <w:multiLevelType w:val="hybridMultilevel"/>
    <w:tmpl w:val="166CB5D2"/>
    <w:lvl w:ilvl="0" w:tplc="0409000B">
      <w:start w:val="1"/>
      <w:numFmt w:val="bullet"/>
      <w:lvlText w:val=""/>
      <w:lvlJc w:val="left"/>
      <w:pPr>
        <w:ind w:left="90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9" w15:restartNumberingAfterBreak="0">
    <w:nsid w:val="376E4296"/>
    <w:multiLevelType w:val="hybridMultilevel"/>
    <w:tmpl w:val="6A3E50DA"/>
    <w:lvl w:ilvl="0" w:tplc="88DE49FA">
      <w:start w:val="1"/>
      <w:numFmt w:val="decimal"/>
      <w:lvlText w:val="Q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7CF379A"/>
    <w:multiLevelType w:val="hybridMultilevel"/>
    <w:tmpl w:val="69925F24"/>
    <w:lvl w:ilvl="0" w:tplc="36A60B22">
      <w:start w:val="1"/>
      <w:numFmt w:val="decimal"/>
      <w:lvlText w:val="Q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A0514AF"/>
    <w:multiLevelType w:val="hybridMultilevel"/>
    <w:tmpl w:val="52B0A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16027F"/>
    <w:multiLevelType w:val="hybridMultilevel"/>
    <w:tmpl w:val="E294E7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AE44E0"/>
    <w:multiLevelType w:val="hybridMultilevel"/>
    <w:tmpl w:val="00E0EE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91D20B4"/>
    <w:multiLevelType w:val="hybridMultilevel"/>
    <w:tmpl w:val="C16CE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992974"/>
    <w:multiLevelType w:val="hybridMultilevel"/>
    <w:tmpl w:val="EEF82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A22E8D"/>
    <w:multiLevelType w:val="hybridMultilevel"/>
    <w:tmpl w:val="4CE8AF28"/>
    <w:lvl w:ilvl="0" w:tplc="695C445C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1F497D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1404D"/>
    <w:multiLevelType w:val="hybridMultilevel"/>
    <w:tmpl w:val="21A87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D86307"/>
    <w:multiLevelType w:val="hybridMultilevel"/>
    <w:tmpl w:val="B4442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213F27"/>
    <w:multiLevelType w:val="hybridMultilevel"/>
    <w:tmpl w:val="01BAA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9947F4"/>
    <w:multiLevelType w:val="hybridMultilevel"/>
    <w:tmpl w:val="12443B0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0996901"/>
    <w:multiLevelType w:val="hybridMultilevel"/>
    <w:tmpl w:val="1B921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FA3B61"/>
    <w:multiLevelType w:val="hybridMultilevel"/>
    <w:tmpl w:val="314A4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053410"/>
    <w:multiLevelType w:val="hybridMultilevel"/>
    <w:tmpl w:val="2B0E3966"/>
    <w:lvl w:ilvl="0" w:tplc="0409000B">
      <w:start w:val="1"/>
      <w:numFmt w:val="bullet"/>
      <w:lvlText w:val=""/>
      <w:lvlJc w:val="left"/>
      <w:pPr>
        <w:ind w:left="12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11"/>
  </w:num>
  <w:num w:numId="5">
    <w:abstractNumId w:val="0"/>
  </w:num>
  <w:num w:numId="6">
    <w:abstractNumId w:val="3"/>
  </w:num>
  <w:num w:numId="7">
    <w:abstractNumId w:val="4"/>
  </w:num>
  <w:num w:numId="8">
    <w:abstractNumId w:val="22"/>
  </w:num>
  <w:num w:numId="9">
    <w:abstractNumId w:val="6"/>
  </w:num>
  <w:num w:numId="10">
    <w:abstractNumId w:val="15"/>
  </w:num>
  <w:num w:numId="11">
    <w:abstractNumId w:val="16"/>
  </w:num>
  <w:num w:numId="12">
    <w:abstractNumId w:val="2"/>
  </w:num>
  <w:num w:numId="13">
    <w:abstractNumId w:val="18"/>
  </w:num>
  <w:num w:numId="14">
    <w:abstractNumId w:val="19"/>
  </w:num>
  <w:num w:numId="15">
    <w:abstractNumId w:val="17"/>
  </w:num>
  <w:num w:numId="16">
    <w:abstractNumId w:val="21"/>
  </w:num>
  <w:num w:numId="17">
    <w:abstractNumId w:val="20"/>
  </w:num>
  <w:num w:numId="18">
    <w:abstractNumId w:val="14"/>
  </w:num>
  <w:num w:numId="19">
    <w:abstractNumId w:val="8"/>
  </w:num>
  <w:num w:numId="20">
    <w:abstractNumId w:val="1"/>
  </w:num>
  <w:num w:numId="21">
    <w:abstractNumId w:val="23"/>
  </w:num>
  <w:num w:numId="22">
    <w:abstractNumId w:val="13"/>
  </w:num>
  <w:num w:numId="23">
    <w:abstractNumId w:val="12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758"/>
    <w:rsid w:val="00000561"/>
    <w:rsid w:val="00014F65"/>
    <w:rsid w:val="000172D4"/>
    <w:rsid w:val="00020778"/>
    <w:rsid w:val="00021C87"/>
    <w:rsid w:val="00041D39"/>
    <w:rsid w:val="00052C4E"/>
    <w:rsid w:val="00054A0D"/>
    <w:rsid w:val="00063EE8"/>
    <w:rsid w:val="00067AC7"/>
    <w:rsid w:val="00076D3F"/>
    <w:rsid w:val="000809CB"/>
    <w:rsid w:val="000841DE"/>
    <w:rsid w:val="00092D26"/>
    <w:rsid w:val="000A1D1D"/>
    <w:rsid w:val="000A31BE"/>
    <w:rsid w:val="000A73AD"/>
    <w:rsid w:val="000B3670"/>
    <w:rsid w:val="000B7E09"/>
    <w:rsid w:val="000D0FD8"/>
    <w:rsid w:val="000F21B6"/>
    <w:rsid w:val="000F5778"/>
    <w:rsid w:val="000F75CB"/>
    <w:rsid w:val="000F7E80"/>
    <w:rsid w:val="00100279"/>
    <w:rsid w:val="00100C1D"/>
    <w:rsid w:val="0010668F"/>
    <w:rsid w:val="0011552A"/>
    <w:rsid w:val="00120612"/>
    <w:rsid w:val="0012600D"/>
    <w:rsid w:val="0012717D"/>
    <w:rsid w:val="00130E04"/>
    <w:rsid w:val="00132B4D"/>
    <w:rsid w:val="00146953"/>
    <w:rsid w:val="00146970"/>
    <w:rsid w:val="00157C89"/>
    <w:rsid w:val="00165162"/>
    <w:rsid w:val="0016713B"/>
    <w:rsid w:val="00175511"/>
    <w:rsid w:val="0017797B"/>
    <w:rsid w:val="001828E0"/>
    <w:rsid w:val="001879B7"/>
    <w:rsid w:val="001922F3"/>
    <w:rsid w:val="00194A69"/>
    <w:rsid w:val="001971C9"/>
    <w:rsid w:val="001A2CBC"/>
    <w:rsid w:val="001A5A6E"/>
    <w:rsid w:val="001B38E2"/>
    <w:rsid w:val="001B3AD8"/>
    <w:rsid w:val="001C06D5"/>
    <w:rsid w:val="001D2C9F"/>
    <w:rsid w:val="001E1B7B"/>
    <w:rsid w:val="001E1F3F"/>
    <w:rsid w:val="001E3097"/>
    <w:rsid w:val="001F3595"/>
    <w:rsid w:val="001F514A"/>
    <w:rsid w:val="00201776"/>
    <w:rsid w:val="0020188B"/>
    <w:rsid w:val="00201E02"/>
    <w:rsid w:val="00234B4C"/>
    <w:rsid w:val="002422E4"/>
    <w:rsid w:val="00245116"/>
    <w:rsid w:val="0025241B"/>
    <w:rsid w:val="00254449"/>
    <w:rsid w:val="0026010E"/>
    <w:rsid w:val="00264216"/>
    <w:rsid w:val="00265B84"/>
    <w:rsid w:val="0027014F"/>
    <w:rsid w:val="00277C16"/>
    <w:rsid w:val="00286E24"/>
    <w:rsid w:val="00291CF8"/>
    <w:rsid w:val="00296C89"/>
    <w:rsid w:val="002A14E7"/>
    <w:rsid w:val="002B6578"/>
    <w:rsid w:val="002C2B84"/>
    <w:rsid w:val="002C2C16"/>
    <w:rsid w:val="002C50C9"/>
    <w:rsid w:val="002C7145"/>
    <w:rsid w:val="002D4368"/>
    <w:rsid w:val="002D76B9"/>
    <w:rsid w:val="002E0E3F"/>
    <w:rsid w:val="002E646F"/>
    <w:rsid w:val="002F2B76"/>
    <w:rsid w:val="002F2D26"/>
    <w:rsid w:val="003007FA"/>
    <w:rsid w:val="00300DDF"/>
    <w:rsid w:val="00304BB8"/>
    <w:rsid w:val="00313181"/>
    <w:rsid w:val="00315008"/>
    <w:rsid w:val="00326A66"/>
    <w:rsid w:val="00340119"/>
    <w:rsid w:val="00350E33"/>
    <w:rsid w:val="00353A9E"/>
    <w:rsid w:val="00361217"/>
    <w:rsid w:val="00367972"/>
    <w:rsid w:val="00370959"/>
    <w:rsid w:val="0037699A"/>
    <w:rsid w:val="00376B5A"/>
    <w:rsid w:val="003818EC"/>
    <w:rsid w:val="003A5631"/>
    <w:rsid w:val="003B1C49"/>
    <w:rsid w:val="003B7DF4"/>
    <w:rsid w:val="003C56EA"/>
    <w:rsid w:val="003C5D49"/>
    <w:rsid w:val="003E2624"/>
    <w:rsid w:val="003E7BD4"/>
    <w:rsid w:val="004009D4"/>
    <w:rsid w:val="00403D57"/>
    <w:rsid w:val="00415A43"/>
    <w:rsid w:val="00420C56"/>
    <w:rsid w:val="004329D8"/>
    <w:rsid w:val="00452248"/>
    <w:rsid w:val="00453CED"/>
    <w:rsid w:val="00456822"/>
    <w:rsid w:val="00457C8D"/>
    <w:rsid w:val="004615D4"/>
    <w:rsid w:val="004626EF"/>
    <w:rsid w:val="00465914"/>
    <w:rsid w:val="00467F1F"/>
    <w:rsid w:val="00480CF2"/>
    <w:rsid w:val="0048457F"/>
    <w:rsid w:val="00491758"/>
    <w:rsid w:val="00493701"/>
    <w:rsid w:val="00495F0D"/>
    <w:rsid w:val="004967E7"/>
    <w:rsid w:val="004E090D"/>
    <w:rsid w:val="004E2FBE"/>
    <w:rsid w:val="004E4BF5"/>
    <w:rsid w:val="004F1277"/>
    <w:rsid w:val="004F3864"/>
    <w:rsid w:val="004F62DF"/>
    <w:rsid w:val="0051154C"/>
    <w:rsid w:val="00511D63"/>
    <w:rsid w:val="00513665"/>
    <w:rsid w:val="005176E9"/>
    <w:rsid w:val="00526B35"/>
    <w:rsid w:val="00530496"/>
    <w:rsid w:val="005307AB"/>
    <w:rsid w:val="005329F2"/>
    <w:rsid w:val="00534F47"/>
    <w:rsid w:val="005474D0"/>
    <w:rsid w:val="005562C8"/>
    <w:rsid w:val="00561498"/>
    <w:rsid w:val="00572304"/>
    <w:rsid w:val="0058100B"/>
    <w:rsid w:val="0058222F"/>
    <w:rsid w:val="00592EFA"/>
    <w:rsid w:val="005939F0"/>
    <w:rsid w:val="005B3F36"/>
    <w:rsid w:val="005B6C84"/>
    <w:rsid w:val="005D1145"/>
    <w:rsid w:val="005D11F0"/>
    <w:rsid w:val="005E41DD"/>
    <w:rsid w:val="005E4973"/>
    <w:rsid w:val="005E7D09"/>
    <w:rsid w:val="005F4D5D"/>
    <w:rsid w:val="005F6515"/>
    <w:rsid w:val="00626A9A"/>
    <w:rsid w:val="00644B75"/>
    <w:rsid w:val="006525C6"/>
    <w:rsid w:val="006556AD"/>
    <w:rsid w:val="00656314"/>
    <w:rsid w:val="00675484"/>
    <w:rsid w:val="0069258C"/>
    <w:rsid w:val="006A426B"/>
    <w:rsid w:val="006B276A"/>
    <w:rsid w:val="006B52B4"/>
    <w:rsid w:val="006B6F70"/>
    <w:rsid w:val="006F3FC3"/>
    <w:rsid w:val="006F6387"/>
    <w:rsid w:val="006F7A77"/>
    <w:rsid w:val="00707A3B"/>
    <w:rsid w:val="0071180D"/>
    <w:rsid w:val="007151A9"/>
    <w:rsid w:val="0072332B"/>
    <w:rsid w:val="00751155"/>
    <w:rsid w:val="007527E8"/>
    <w:rsid w:val="00761D54"/>
    <w:rsid w:val="00767237"/>
    <w:rsid w:val="007707DA"/>
    <w:rsid w:val="00771878"/>
    <w:rsid w:val="00773971"/>
    <w:rsid w:val="00790347"/>
    <w:rsid w:val="007912E0"/>
    <w:rsid w:val="00792405"/>
    <w:rsid w:val="007932DA"/>
    <w:rsid w:val="00794B09"/>
    <w:rsid w:val="0079514D"/>
    <w:rsid w:val="00796327"/>
    <w:rsid w:val="007A02C7"/>
    <w:rsid w:val="007A06A7"/>
    <w:rsid w:val="007A2322"/>
    <w:rsid w:val="007A38F9"/>
    <w:rsid w:val="007B2A98"/>
    <w:rsid w:val="007B3DE9"/>
    <w:rsid w:val="007B47F9"/>
    <w:rsid w:val="007C4F82"/>
    <w:rsid w:val="007C50A7"/>
    <w:rsid w:val="007C53F0"/>
    <w:rsid w:val="007D07FC"/>
    <w:rsid w:val="007D0BB4"/>
    <w:rsid w:val="007E69C7"/>
    <w:rsid w:val="007F164C"/>
    <w:rsid w:val="007F35F1"/>
    <w:rsid w:val="00813408"/>
    <w:rsid w:val="0081350C"/>
    <w:rsid w:val="008361EC"/>
    <w:rsid w:val="008362E9"/>
    <w:rsid w:val="00841B93"/>
    <w:rsid w:val="0084322E"/>
    <w:rsid w:val="0085490F"/>
    <w:rsid w:val="00864EF3"/>
    <w:rsid w:val="00866DE4"/>
    <w:rsid w:val="00870D5F"/>
    <w:rsid w:val="0087136E"/>
    <w:rsid w:val="00871EB8"/>
    <w:rsid w:val="00873935"/>
    <w:rsid w:val="00874C6A"/>
    <w:rsid w:val="00883AF3"/>
    <w:rsid w:val="008869BE"/>
    <w:rsid w:val="0089301D"/>
    <w:rsid w:val="00894AB9"/>
    <w:rsid w:val="008B0914"/>
    <w:rsid w:val="008B4703"/>
    <w:rsid w:val="008C139A"/>
    <w:rsid w:val="008C1F50"/>
    <w:rsid w:val="008F7199"/>
    <w:rsid w:val="008F71B6"/>
    <w:rsid w:val="0090763C"/>
    <w:rsid w:val="00913B06"/>
    <w:rsid w:val="00920333"/>
    <w:rsid w:val="00921E95"/>
    <w:rsid w:val="009253AE"/>
    <w:rsid w:val="00925C0C"/>
    <w:rsid w:val="0093360C"/>
    <w:rsid w:val="00934853"/>
    <w:rsid w:val="00944891"/>
    <w:rsid w:val="00952767"/>
    <w:rsid w:val="00967A69"/>
    <w:rsid w:val="0097114E"/>
    <w:rsid w:val="00973F60"/>
    <w:rsid w:val="0097698A"/>
    <w:rsid w:val="00976E6A"/>
    <w:rsid w:val="00980915"/>
    <w:rsid w:val="0098791E"/>
    <w:rsid w:val="0099502A"/>
    <w:rsid w:val="009A305F"/>
    <w:rsid w:val="009A3B39"/>
    <w:rsid w:val="009B0450"/>
    <w:rsid w:val="009B36C4"/>
    <w:rsid w:val="009B52E1"/>
    <w:rsid w:val="009C660F"/>
    <w:rsid w:val="009C6A83"/>
    <w:rsid w:val="009D5772"/>
    <w:rsid w:val="00A0124F"/>
    <w:rsid w:val="00A044B6"/>
    <w:rsid w:val="00A26D1B"/>
    <w:rsid w:val="00A45098"/>
    <w:rsid w:val="00A5256D"/>
    <w:rsid w:val="00A6352B"/>
    <w:rsid w:val="00A63CE7"/>
    <w:rsid w:val="00A64EFF"/>
    <w:rsid w:val="00A71915"/>
    <w:rsid w:val="00A71C7A"/>
    <w:rsid w:val="00A91E41"/>
    <w:rsid w:val="00A95BF4"/>
    <w:rsid w:val="00AA19CD"/>
    <w:rsid w:val="00AA4BED"/>
    <w:rsid w:val="00AB23FC"/>
    <w:rsid w:val="00AB311C"/>
    <w:rsid w:val="00AC14D3"/>
    <w:rsid w:val="00AC4861"/>
    <w:rsid w:val="00AD0E74"/>
    <w:rsid w:val="00AF29DB"/>
    <w:rsid w:val="00AF3201"/>
    <w:rsid w:val="00AF51CA"/>
    <w:rsid w:val="00B04029"/>
    <w:rsid w:val="00B04E32"/>
    <w:rsid w:val="00B052CA"/>
    <w:rsid w:val="00B05303"/>
    <w:rsid w:val="00B21D46"/>
    <w:rsid w:val="00B257F4"/>
    <w:rsid w:val="00B321CE"/>
    <w:rsid w:val="00B56993"/>
    <w:rsid w:val="00B6129F"/>
    <w:rsid w:val="00B6205B"/>
    <w:rsid w:val="00B626D2"/>
    <w:rsid w:val="00B65227"/>
    <w:rsid w:val="00B807CF"/>
    <w:rsid w:val="00B822D0"/>
    <w:rsid w:val="00B85F49"/>
    <w:rsid w:val="00B93B14"/>
    <w:rsid w:val="00BB16D2"/>
    <w:rsid w:val="00BD3FEC"/>
    <w:rsid w:val="00BD5576"/>
    <w:rsid w:val="00BF4B95"/>
    <w:rsid w:val="00C022C1"/>
    <w:rsid w:val="00C12323"/>
    <w:rsid w:val="00C12CD1"/>
    <w:rsid w:val="00C17097"/>
    <w:rsid w:val="00C20299"/>
    <w:rsid w:val="00C22E48"/>
    <w:rsid w:val="00C23265"/>
    <w:rsid w:val="00C37133"/>
    <w:rsid w:val="00C40E0F"/>
    <w:rsid w:val="00C60016"/>
    <w:rsid w:val="00C609AE"/>
    <w:rsid w:val="00C715E0"/>
    <w:rsid w:val="00C7380C"/>
    <w:rsid w:val="00C745A1"/>
    <w:rsid w:val="00C77D0E"/>
    <w:rsid w:val="00C830BC"/>
    <w:rsid w:val="00C91337"/>
    <w:rsid w:val="00CA63A7"/>
    <w:rsid w:val="00CB5EBB"/>
    <w:rsid w:val="00CC1DF6"/>
    <w:rsid w:val="00CC688D"/>
    <w:rsid w:val="00CC764D"/>
    <w:rsid w:val="00CD474F"/>
    <w:rsid w:val="00CE7688"/>
    <w:rsid w:val="00D0574E"/>
    <w:rsid w:val="00D05F17"/>
    <w:rsid w:val="00D116E7"/>
    <w:rsid w:val="00D12A98"/>
    <w:rsid w:val="00D40D23"/>
    <w:rsid w:val="00D4413F"/>
    <w:rsid w:val="00D47EB8"/>
    <w:rsid w:val="00D520AC"/>
    <w:rsid w:val="00D530B4"/>
    <w:rsid w:val="00D72EC7"/>
    <w:rsid w:val="00D77D1D"/>
    <w:rsid w:val="00D80BD5"/>
    <w:rsid w:val="00D947B2"/>
    <w:rsid w:val="00D97700"/>
    <w:rsid w:val="00DA2991"/>
    <w:rsid w:val="00DA5C32"/>
    <w:rsid w:val="00DC032E"/>
    <w:rsid w:val="00DC3DA3"/>
    <w:rsid w:val="00DC5930"/>
    <w:rsid w:val="00DD3FE6"/>
    <w:rsid w:val="00DE28F5"/>
    <w:rsid w:val="00DE7B2F"/>
    <w:rsid w:val="00DF7E32"/>
    <w:rsid w:val="00E000B8"/>
    <w:rsid w:val="00E10B9D"/>
    <w:rsid w:val="00E23B55"/>
    <w:rsid w:val="00E23C0F"/>
    <w:rsid w:val="00E31474"/>
    <w:rsid w:val="00E343D5"/>
    <w:rsid w:val="00E345A5"/>
    <w:rsid w:val="00E346DD"/>
    <w:rsid w:val="00E36068"/>
    <w:rsid w:val="00E44A7E"/>
    <w:rsid w:val="00E60ABE"/>
    <w:rsid w:val="00E6328A"/>
    <w:rsid w:val="00E81E2A"/>
    <w:rsid w:val="00E848FF"/>
    <w:rsid w:val="00E95A47"/>
    <w:rsid w:val="00E96A23"/>
    <w:rsid w:val="00EA1AEF"/>
    <w:rsid w:val="00EA2DD6"/>
    <w:rsid w:val="00EB7F39"/>
    <w:rsid w:val="00ED5569"/>
    <w:rsid w:val="00ED7C50"/>
    <w:rsid w:val="00EE4118"/>
    <w:rsid w:val="00EE68C6"/>
    <w:rsid w:val="00EE70AF"/>
    <w:rsid w:val="00EE71D4"/>
    <w:rsid w:val="00F03938"/>
    <w:rsid w:val="00F0451A"/>
    <w:rsid w:val="00F167E9"/>
    <w:rsid w:val="00F404F6"/>
    <w:rsid w:val="00F42D1B"/>
    <w:rsid w:val="00F5068B"/>
    <w:rsid w:val="00F53879"/>
    <w:rsid w:val="00F64CD5"/>
    <w:rsid w:val="00F8382A"/>
    <w:rsid w:val="00F87B0A"/>
    <w:rsid w:val="00F91E93"/>
    <w:rsid w:val="00F934D7"/>
    <w:rsid w:val="00FB1ABA"/>
    <w:rsid w:val="00FB7D56"/>
    <w:rsid w:val="00FB7ED4"/>
    <w:rsid w:val="00FC2213"/>
    <w:rsid w:val="00FD08FE"/>
    <w:rsid w:val="00FD2237"/>
    <w:rsid w:val="00FE1B6D"/>
    <w:rsid w:val="00FE34B0"/>
    <w:rsid w:val="00FF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7255845"/>
  <w15:docId w15:val="{25B0A899-5B8F-4157-837F-59E48201C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4891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8869BE"/>
    <w:pPr>
      <w:keepNext/>
      <w:keepLines/>
      <w:spacing w:after="240"/>
      <w:outlineLvl w:val="0"/>
    </w:pPr>
    <w:rPr>
      <w:rFonts w:ascii="Cambria" w:eastAsia="MS Gothic" w:hAnsi="Cambria"/>
      <w:b/>
      <w:bCs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B276A"/>
    <w:pPr>
      <w:keepNext/>
      <w:keepLines/>
      <w:spacing w:before="200" w:after="24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12061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12061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869BE"/>
    <w:rPr>
      <w:rFonts w:ascii="Cambria" w:eastAsia="MS Gothic" w:hAnsi="Cambria" w:cs="Times New Roman"/>
      <w:b/>
      <w:bCs/>
      <w:color w:val="345A8A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B276A"/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rsid w:val="0012717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271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2717D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271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2717D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127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2717D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2717D"/>
  </w:style>
  <w:style w:type="paragraph" w:styleId="ListParagraph">
    <w:name w:val="List Paragraph"/>
    <w:basedOn w:val="Normal"/>
    <w:uiPriority w:val="99"/>
    <w:qFormat/>
    <w:rsid w:val="008930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90763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0763C"/>
    <w:rPr>
      <w:rFonts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rsid w:val="0090763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0763C"/>
    <w:rPr>
      <w:rFonts w:cs="Times New Roman"/>
      <w:sz w:val="22"/>
      <w:szCs w:val="22"/>
    </w:rPr>
  </w:style>
  <w:style w:type="character" w:styleId="PageNumber">
    <w:name w:val="page number"/>
    <w:basedOn w:val="DefaultParagraphFont"/>
    <w:uiPriority w:val="99"/>
    <w:semiHidden/>
    <w:rsid w:val="0090763C"/>
    <w:rPr>
      <w:rFonts w:cs="Times New Roman"/>
    </w:rPr>
  </w:style>
  <w:style w:type="table" w:styleId="TableGrid">
    <w:name w:val="Table Grid"/>
    <w:basedOn w:val="TableNormal"/>
    <w:uiPriority w:val="59"/>
    <w:rsid w:val="00B6522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99"/>
    <w:rsid w:val="00B65227"/>
    <w:rPr>
      <w:color w:val="365F91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Heading4Char">
    <w:name w:val="Heading 4 Char"/>
    <w:basedOn w:val="DefaultParagraphFont"/>
    <w:link w:val="Heading4"/>
    <w:semiHidden/>
    <w:rsid w:val="0012061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9Char">
    <w:name w:val="Heading 9 Char"/>
    <w:basedOn w:val="DefaultParagraphFont"/>
    <w:link w:val="Heading9"/>
    <w:semiHidden/>
    <w:rsid w:val="0012061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TableGrid1">
    <w:name w:val="Table Grid1"/>
    <w:basedOn w:val="TableNormal"/>
    <w:next w:val="TableGrid"/>
    <w:uiPriority w:val="99"/>
    <w:rsid w:val="001206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63CE7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5FCEE-1443-415E-AB68-55570CE89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FDA</Company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 Overton</dc:creator>
  <cp:lastModifiedBy>Lou Nadeau</cp:lastModifiedBy>
  <cp:revision>4</cp:revision>
  <cp:lastPrinted>2013-11-18T13:30:00Z</cp:lastPrinted>
  <dcterms:created xsi:type="dcterms:W3CDTF">2015-12-02T17:54:00Z</dcterms:created>
  <dcterms:modified xsi:type="dcterms:W3CDTF">2015-12-02T17:55:00Z</dcterms:modified>
</cp:coreProperties>
</file>