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4B" w:rsidRPr="006A6C4B" w:rsidRDefault="006A6C4B" w:rsidP="006A6C4B">
      <w:pPr>
        <w:pStyle w:val="Title"/>
        <w:rPr>
          <w:b/>
          <w:szCs w:val="24"/>
        </w:rPr>
      </w:pPr>
      <w:r w:rsidRPr="006A6C4B">
        <w:rPr>
          <w:b/>
          <w:szCs w:val="24"/>
        </w:rPr>
        <w:t>SUPPORTING STATEMENT</w:t>
      </w:r>
    </w:p>
    <w:p w:rsidR="006A6C4B" w:rsidRPr="006A6C4B" w:rsidRDefault="006A6C4B" w:rsidP="006A6C4B">
      <w:pPr>
        <w:spacing w:after="0" w:line="240" w:lineRule="auto"/>
        <w:rPr>
          <w:rFonts w:ascii="Times New Roman" w:hAnsi="Times New Roman" w:cs="Times New Roman"/>
          <w:sz w:val="24"/>
          <w:szCs w:val="24"/>
        </w:rPr>
      </w:pPr>
    </w:p>
    <w:p w:rsidR="006A6C4B" w:rsidRPr="006A6C4B" w:rsidRDefault="006A6C4B" w:rsidP="006A6C4B">
      <w:pPr>
        <w:pStyle w:val="Subtitle"/>
        <w:rPr>
          <w:szCs w:val="24"/>
        </w:rPr>
      </w:pPr>
      <w:r w:rsidRPr="006A6C4B">
        <w:rPr>
          <w:b/>
          <w:szCs w:val="24"/>
        </w:rPr>
        <w:t>By the Defense Security Services (DSS)</w:t>
      </w:r>
    </w:p>
    <w:p w:rsidR="006A6C4B" w:rsidRPr="006A6C4B" w:rsidRDefault="006A6C4B" w:rsidP="006A6C4B">
      <w:pPr>
        <w:spacing w:after="0" w:line="240" w:lineRule="auto"/>
        <w:rPr>
          <w:rFonts w:ascii="Times New Roman" w:hAnsi="Times New Roman" w:cs="Times New Roman"/>
          <w:sz w:val="24"/>
          <w:szCs w:val="24"/>
        </w:rPr>
      </w:pPr>
    </w:p>
    <w:p w:rsidR="006A6C4B" w:rsidRPr="006A6C4B" w:rsidRDefault="006A6C4B" w:rsidP="006A6C4B">
      <w:pPr>
        <w:pStyle w:val="BodyText2"/>
        <w:rPr>
          <w:szCs w:val="24"/>
        </w:rPr>
      </w:pPr>
      <w:r w:rsidRPr="006A6C4B">
        <w:rPr>
          <w:szCs w:val="24"/>
        </w:rPr>
        <w:t>Information Collection in Support of the</w:t>
      </w:r>
      <w:r w:rsidRPr="006A6C4B">
        <w:rPr>
          <w:szCs w:val="24"/>
        </w:rPr>
        <w:br/>
        <w:t xml:space="preserve">DSS </w:t>
      </w:r>
      <w:r w:rsidR="004C2548" w:rsidRPr="004C2548">
        <w:rPr>
          <w:szCs w:val="24"/>
        </w:rPr>
        <w:t>Commercial and Government Entity (CAGE) Code Request for Information</w:t>
      </w:r>
    </w:p>
    <w:p w:rsidR="006A6C4B" w:rsidRPr="006A6C4B" w:rsidRDefault="006A6C4B" w:rsidP="006A6C4B">
      <w:pPr>
        <w:spacing w:after="0" w:line="240" w:lineRule="auto"/>
        <w:rPr>
          <w:rFonts w:ascii="Times New Roman" w:hAnsi="Times New Roman" w:cs="Times New Roman"/>
          <w:sz w:val="24"/>
          <w:szCs w:val="24"/>
        </w:rPr>
      </w:pPr>
    </w:p>
    <w:p w:rsidR="00F52EE9" w:rsidRPr="006A6C4B" w:rsidRDefault="00F52EE9" w:rsidP="006A6C4B">
      <w:pPr>
        <w:pStyle w:val="ListParagraph"/>
        <w:numPr>
          <w:ilvl w:val="0"/>
          <w:numId w:val="6"/>
        </w:numPr>
        <w:spacing w:after="0" w:line="240" w:lineRule="auto"/>
        <w:contextualSpacing w:val="0"/>
        <w:rPr>
          <w:rFonts w:ascii="Times New Roman" w:hAnsi="Times New Roman" w:cs="Times New Roman"/>
          <w:b/>
          <w:sz w:val="24"/>
          <w:szCs w:val="24"/>
        </w:rPr>
      </w:pPr>
      <w:r w:rsidRPr="006A6C4B">
        <w:rPr>
          <w:rFonts w:ascii="Times New Roman" w:hAnsi="Times New Roman" w:cs="Times New Roman"/>
          <w:b/>
          <w:sz w:val="24"/>
          <w:szCs w:val="24"/>
        </w:rPr>
        <w:t>J</w:t>
      </w:r>
      <w:r w:rsidR="006A6C4B" w:rsidRPr="006A6C4B">
        <w:rPr>
          <w:rFonts w:ascii="Times New Roman" w:hAnsi="Times New Roman" w:cs="Times New Roman"/>
          <w:b/>
          <w:sz w:val="24"/>
          <w:szCs w:val="24"/>
        </w:rPr>
        <w:t>ustification</w:t>
      </w:r>
    </w:p>
    <w:p w:rsidR="00A90084" w:rsidRPr="006A6C4B" w:rsidRDefault="00A90084" w:rsidP="006A6C4B">
      <w:pPr>
        <w:spacing w:after="0" w:line="240" w:lineRule="auto"/>
        <w:rPr>
          <w:rFonts w:ascii="Times New Roman" w:hAnsi="Times New Roman" w:cs="Times New Roman"/>
          <w:sz w:val="24"/>
          <w:szCs w:val="24"/>
        </w:rPr>
      </w:pPr>
    </w:p>
    <w:p w:rsidR="00F52EE9" w:rsidRPr="006A6C4B"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6A6C4B">
        <w:rPr>
          <w:rFonts w:ascii="Times New Roman" w:hAnsi="Times New Roman" w:cs="Times New Roman"/>
          <w:b/>
          <w:sz w:val="24"/>
          <w:szCs w:val="24"/>
        </w:rPr>
        <w:t>Need for Information Collection</w:t>
      </w:r>
    </w:p>
    <w:p w:rsidR="00B335E0" w:rsidRPr="006A6C4B" w:rsidRDefault="00B335E0" w:rsidP="006A6C4B">
      <w:pPr>
        <w:spacing w:after="0" w:line="240" w:lineRule="auto"/>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Executive Order 12829, “National Industrial Security Program (NISP)” Section 202 (a) directs that the Secretary of Defense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The specific requirements necessary to protect classified information released by U.S. Government agencies to contractors are set forth in the “National Industrial Security Program Operating Manual (NISPOM)” (</w:t>
      </w:r>
      <w:proofErr w:type="gramStart"/>
      <w:r w:rsidRPr="004C2548">
        <w:rPr>
          <w:rFonts w:ascii="Times New Roman" w:hAnsi="Times New Roman" w:cs="Times New Roman"/>
          <w:sz w:val="24"/>
          <w:szCs w:val="24"/>
        </w:rPr>
        <w:t>DoD</w:t>
      </w:r>
      <w:proofErr w:type="gramEnd"/>
      <w:r w:rsidRPr="004C2548">
        <w:rPr>
          <w:rFonts w:ascii="Times New Roman" w:hAnsi="Times New Roman" w:cs="Times New Roman"/>
          <w:sz w:val="24"/>
          <w:szCs w:val="24"/>
        </w:rPr>
        <w:t xml:space="preserve"> 5220.22-M).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The Secretary of Defense, as Executive Agent, has the authority to issue, after consultation with affected agencies, standard forms or other standardization that will promote implementation of the NISP.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Contractors participating in the NISP are subject to an initial Facility Security Clearance (FCL) </w:t>
      </w:r>
      <w:r w:rsidR="00BB7214">
        <w:rPr>
          <w:rFonts w:ascii="Times New Roman" w:hAnsi="Times New Roman" w:cs="Times New Roman"/>
          <w:sz w:val="24"/>
          <w:szCs w:val="24"/>
        </w:rPr>
        <w:t xml:space="preserve">assessment </w:t>
      </w:r>
      <w:r w:rsidRPr="004C2548">
        <w:rPr>
          <w:rFonts w:ascii="Times New Roman" w:hAnsi="Times New Roman" w:cs="Times New Roman"/>
          <w:sz w:val="24"/>
          <w:szCs w:val="24"/>
        </w:rPr>
        <w:t>and periodic security inspections to determine their eligibility to participate in the NISP and to ensure that safeguards employed are adequate for the protection of classified information.</w:t>
      </w:r>
    </w:p>
    <w:p w:rsidR="00847B1F" w:rsidRPr="006A6C4B" w:rsidRDefault="00847B1F" w:rsidP="006A6C4B">
      <w:pPr>
        <w:spacing w:after="0" w:line="240" w:lineRule="auto"/>
        <w:rPr>
          <w:rFonts w:ascii="Times New Roman" w:hAnsi="Times New Roman" w:cs="Times New Roman"/>
          <w:sz w:val="24"/>
          <w:szCs w:val="24"/>
        </w:rPr>
      </w:pPr>
    </w:p>
    <w:p w:rsidR="00F52EE9" w:rsidRPr="006A6C4B"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6A6C4B">
        <w:rPr>
          <w:rFonts w:ascii="Times New Roman" w:hAnsi="Times New Roman" w:cs="Times New Roman"/>
          <w:b/>
          <w:sz w:val="24"/>
          <w:szCs w:val="24"/>
        </w:rPr>
        <w:t>Use of the Information</w:t>
      </w:r>
    </w:p>
    <w:p w:rsidR="00A90084" w:rsidRPr="006A6C4B" w:rsidRDefault="00A90084" w:rsidP="006A6C4B">
      <w:pPr>
        <w:spacing w:after="0" w:line="240" w:lineRule="auto"/>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Department of Defense Directive, 5105.42, “Subject: Defense Security Service”, delineates the mission, functions and responsibilities of DSS.  In accordance with this directive, DSS is an agency of the Department of Defense, currently under the authority of the Under Secretary of Defense for Intelligence (</w:t>
      </w:r>
      <w:proofErr w:type="gramStart"/>
      <w:r w:rsidRPr="004C2548">
        <w:rPr>
          <w:rFonts w:ascii="Times New Roman" w:hAnsi="Times New Roman" w:cs="Times New Roman"/>
          <w:sz w:val="24"/>
          <w:szCs w:val="24"/>
        </w:rPr>
        <w:t>USD(</w:t>
      </w:r>
      <w:proofErr w:type="gramEnd"/>
      <w:r w:rsidRPr="004C2548">
        <w:rPr>
          <w:rFonts w:ascii="Times New Roman" w:hAnsi="Times New Roman" w:cs="Times New Roman"/>
          <w:sz w:val="24"/>
          <w:szCs w:val="24"/>
        </w:rPr>
        <w:t xml:space="preserve">I)).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As it pertains to this request for authority to collect information, DSS is responsible for the following:</w:t>
      </w:r>
    </w:p>
    <w:p w:rsidR="00612AA3" w:rsidRPr="004C2548" w:rsidRDefault="00612AA3" w:rsidP="004C2548">
      <w:pPr>
        <w:spacing w:after="0" w:line="240" w:lineRule="auto"/>
        <w:ind w:firstLine="360"/>
        <w:rPr>
          <w:rFonts w:ascii="Times New Roman" w:hAnsi="Times New Roman" w:cs="Times New Roman"/>
          <w:sz w:val="24"/>
          <w:szCs w:val="24"/>
        </w:rPr>
      </w:pPr>
    </w:p>
    <w:p w:rsidR="00612AA3" w:rsidRPr="004C2548" w:rsidRDefault="00612AA3" w:rsidP="004C2548">
      <w:pPr>
        <w:tabs>
          <w:tab w:val="num" w:pos="375"/>
        </w:tabs>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Administering and implementing the Defense portion of the NISP for </w:t>
      </w:r>
      <w:proofErr w:type="gramStart"/>
      <w:r w:rsidRPr="004C2548">
        <w:rPr>
          <w:rFonts w:ascii="Times New Roman" w:hAnsi="Times New Roman" w:cs="Times New Roman"/>
          <w:sz w:val="24"/>
          <w:szCs w:val="24"/>
        </w:rPr>
        <w:t>DoD</w:t>
      </w:r>
      <w:proofErr w:type="gramEnd"/>
      <w:r w:rsidRPr="004C2548">
        <w:rPr>
          <w:rFonts w:ascii="Times New Roman" w:hAnsi="Times New Roman" w:cs="Times New Roman"/>
          <w:sz w:val="24"/>
          <w:szCs w:val="24"/>
        </w:rPr>
        <w:t xml:space="preserve"> and 2</w:t>
      </w:r>
      <w:r w:rsidR="001E011E">
        <w:rPr>
          <w:rFonts w:ascii="Times New Roman" w:hAnsi="Times New Roman" w:cs="Times New Roman"/>
          <w:sz w:val="24"/>
          <w:szCs w:val="24"/>
        </w:rPr>
        <w:t>4</w:t>
      </w:r>
      <w:r w:rsidRPr="004C2548">
        <w:rPr>
          <w:rFonts w:ascii="Times New Roman" w:hAnsi="Times New Roman" w:cs="Times New Roman"/>
          <w:sz w:val="24"/>
          <w:szCs w:val="24"/>
        </w:rPr>
        <w:t xml:space="preserve"> other non-DoD agencies pursuant to EO 12829. </w:t>
      </w:r>
    </w:p>
    <w:p w:rsidR="00612AA3" w:rsidRPr="004C2548" w:rsidRDefault="00612AA3" w:rsidP="004C2548">
      <w:pPr>
        <w:spacing w:after="0" w:line="240" w:lineRule="auto"/>
        <w:ind w:firstLine="360"/>
        <w:rPr>
          <w:rFonts w:ascii="Times New Roman" w:hAnsi="Times New Roman" w:cs="Times New Roman"/>
          <w:sz w:val="24"/>
          <w:szCs w:val="24"/>
        </w:rPr>
      </w:pPr>
    </w:p>
    <w:p w:rsidR="00612AA3" w:rsidRPr="004C2548" w:rsidRDefault="00612AA3" w:rsidP="004C2548">
      <w:pPr>
        <w:tabs>
          <w:tab w:val="num" w:pos="375"/>
        </w:tabs>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Exercising authority delegated to the Secretary of Defense for the issuance of security clearances to contractor employees, pursuant to EO 12829. </w:t>
      </w:r>
    </w:p>
    <w:p w:rsidR="00612AA3" w:rsidRPr="004C2548" w:rsidRDefault="00612AA3" w:rsidP="004C2548">
      <w:pPr>
        <w:spacing w:after="0" w:line="240" w:lineRule="auto"/>
        <w:ind w:firstLine="360"/>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The DSS Industrial Operations Division (IO) supports this mission by assessing the security posture at cleared contractor facilities to ensure compliance with the National Industrial Security Program Operating Manual (NISPOM) and ensuring identified vulnerabilities are mitigated.  The Commercial and Government Entity (CAGE) Code Request for Information is focused on strengthening analysis of technology associated with CAGE codes by ensuring the accuracy of contract, technology, program, and facility data in the Industrial Security Facilities Database (ISFD).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This initiative will improve effectiveness and efficiency by establishing an accurate </w:t>
      </w:r>
      <w:r w:rsidRPr="004C2548">
        <w:rPr>
          <w:rFonts w:ascii="Times New Roman" w:hAnsi="Times New Roman" w:cs="Times New Roman"/>
          <w:sz w:val="24"/>
          <w:szCs w:val="24"/>
        </w:rPr>
        <w:lastRenderedPageBreak/>
        <w:t xml:space="preserve">baseline of information and providing DSS with an inventory of technology, military weapon systems, subsystems, components and contracts associated with all active CAGE codes.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DSS staff will use the </w:t>
      </w:r>
      <w:r w:rsidR="0051594F">
        <w:rPr>
          <w:rFonts w:ascii="Times New Roman" w:hAnsi="Times New Roman" w:cs="Times New Roman"/>
          <w:sz w:val="24"/>
          <w:szCs w:val="24"/>
        </w:rPr>
        <w:t xml:space="preserve">baseline </w:t>
      </w:r>
      <w:r w:rsidRPr="004C2548">
        <w:rPr>
          <w:rFonts w:ascii="Times New Roman" w:hAnsi="Times New Roman" w:cs="Times New Roman"/>
          <w:sz w:val="24"/>
          <w:szCs w:val="24"/>
        </w:rPr>
        <w:t xml:space="preserve">information collected </w:t>
      </w:r>
      <w:r w:rsidR="0051594F">
        <w:rPr>
          <w:rFonts w:ascii="Times New Roman" w:hAnsi="Times New Roman" w:cs="Times New Roman"/>
          <w:sz w:val="24"/>
          <w:szCs w:val="24"/>
        </w:rPr>
        <w:t xml:space="preserve">via the initial information collection </w:t>
      </w:r>
      <w:r w:rsidRPr="004C2548">
        <w:rPr>
          <w:rFonts w:ascii="Times New Roman" w:hAnsi="Times New Roman" w:cs="Times New Roman"/>
          <w:sz w:val="24"/>
          <w:szCs w:val="24"/>
        </w:rPr>
        <w:t>to administer, manage, and maintain accurate contract, technology, program, and facility data pertaining to the Industrial Security Facilities and thereby inform their efforts pertaining to the NISP.  DSS staff will also use the information to meet the National Industrial Security Program Operating Manual standards.</w:t>
      </w:r>
      <w:r w:rsidR="0051594F">
        <w:rPr>
          <w:rFonts w:ascii="Times New Roman" w:hAnsi="Times New Roman" w:cs="Times New Roman"/>
          <w:sz w:val="24"/>
          <w:szCs w:val="24"/>
        </w:rPr>
        <w:t xml:space="preserve"> The initial information collection will be completed by all </w:t>
      </w:r>
      <w:r w:rsidR="0051594F" w:rsidRPr="004C2548">
        <w:rPr>
          <w:rFonts w:ascii="Times New Roman" w:hAnsi="Times New Roman" w:cs="Times New Roman"/>
          <w:sz w:val="24"/>
          <w:szCs w:val="24"/>
        </w:rPr>
        <w:t>13,541</w:t>
      </w:r>
      <w:r w:rsidR="0051594F">
        <w:rPr>
          <w:rFonts w:ascii="Times New Roman" w:hAnsi="Times New Roman" w:cs="Times New Roman"/>
          <w:sz w:val="24"/>
          <w:szCs w:val="24"/>
        </w:rPr>
        <w:t xml:space="preserve"> respondents over the course of approximately one year. The follow-up information collections will not begin until after that time and will take place annually with a portion of the respondents depending on need for inspection and/or monitoring. The documents for both the initial and the follow up information collections are included in this submission.</w:t>
      </w:r>
    </w:p>
    <w:p w:rsidR="00B335E0" w:rsidRPr="006A6C4B" w:rsidRDefault="00B335E0" w:rsidP="004C2548">
      <w:pPr>
        <w:spacing w:after="0" w:line="240" w:lineRule="auto"/>
        <w:ind w:firstLine="360"/>
        <w:rPr>
          <w:rFonts w:ascii="Times New Roman" w:hAnsi="Times New Roman" w:cs="Times New Roman"/>
          <w:sz w:val="24"/>
          <w:szCs w:val="24"/>
        </w:rPr>
      </w:pPr>
    </w:p>
    <w:p w:rsidR="0096502B" w:rsidRPr="006A6C4B"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6A6C4B">
        <w:rPr>
          <w:rFonts w:ascii="Times New Roman" w:hAnsi="Times New Roman" w:cs="Times New Roman"/>
          <w:b/>
          <w:sz w:val="24"/>
          <w:szCs w:val="24"/>
        </w:rPr>
        <w:t>Use of Information Technology</w:t>
      </w:r>
    </w:p>
    <w:p w:rsidR="00A90084" w:rsidRPr="006A6C4B" w:rsidRDefault="00A90084" w:rsidP="006A6C4B">
      <w:pPr>
        <w:spacing w:after="0" w:line="240" w:lineRule="auto"/>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Information technology has been identified as appropriate for the purposes of this collection. DSS will send an email invitation </w:t>
      </w:r>
      <w:r w:rsidR="00E90F13">
        <w:rPr>
          <w:rFonts w:ascii="Times New Roman" w:hAnsi="Times New Roman" w:cs="Times New Roman"/>
          <w:sz w:val="24"/>
          <w:szCs w:val="24"/>
        </w:rPr>
        <w:t>to a designated point-of-</w:t>
      </w:r>
      <w:r w:rsidR="00E90F13" w:rsidRPr="004C2548">
        <w:rPr>
          <w:rFonts w:ascii="Times New Roman" w:hAnsi="Times New Roman" w:cs="Times New Roman"/>
          <w:sz w:val="24"/>
          <w:szCs w:val="24"/>
        </w:rPr>
        <w:t xml:space="preserve">contact </w:t>
      </w:r>
      <w:r w:rsidR="00E90F13">
        <w:rPr>
          <w:rFonts w:ascii="Times New Roman" w:hAnsi="Times New Roman" w:cs="Times New Roman"/>
          <w:sz w:val="24"/>
          <w:szCs w:val="24"/>
        </w:rPr>
        <w:t xml:space="preserve">at each cleared facility </w:t>
      </w:r>
      <w:r w:rsidR="00E90F13" w:rsidRPr="004C2548">
        <w:rPr>
          <w:rFonts w:ascii="Times New Roman" w:hAnsi="Times New Roman" w:cs="Times New Roman"/>
          <w:sz w:val="24"/>
          <w:szCs w:val="24"/>
        </w:rPr>
        <w:t>operating under the National Industrial Security Program (NISP)</w:t>
      </w:r>
      <w:r w:rsidR="00E90F13">
        <w:rPr>
          <w:rFonts w:ascii="Times New Roman" w:hAnsi="Times New Roman" w:cs="Times New Roman"/>
          <w:sz w:val="24"/>
          <w:szCs w:val="24"/>
        </w:rPr>
        <w:t xml:space="preserve"> to provide the requested web-based</w:t>
      </w:r>
      <w:r w:rsidR="001B7935">
        <w:rPr>
          <w:rFonts w:ascii="Times New Roman" w:hAnsi="Times New Roman" w:cs="Times New Roman"/>
          <w:sz w:val="24"/>
          <w:szCs w:val="24"/>
        </w:rPr>
        <w:t xml:space="preserve"> request for information (RFI).</w:t>
      </w:r>
      <w:r w:rsidRPr="004C2548">
        <w:rPr>
          <w:rFonts w:ascii="Times New Roman" w:hAnsi="Times New Roman" w:cs="Times New Roman"/>
          <w:sz w:val="24"/>
          <w:szCs w:val="24"/>
        </w:rPr>
        <w:t xml:space="preserve">  The email invitation will include </w:t>
      </w:r>
      <w:r w:rsidR="00044B83">
        <w:rPr>
          <w:rFonts w:ascii="Times New Roman" w:hAnsi="Times New Roman" w:cs="Times New Roman"/>
          <w:sz w:val="24"/>
          <w:szCs w:val="24"/>
        </w:rPr>
        <w:t xml:space="preserve">instructions to complete the RFI online via the Industrial Security Facilities Database, a secure database hosted by DSS.  </w:t>
      </w:r>
    </w:p>
    <w:p w:rsidR="003B281D" w:rsidRPr="006A6C4B" w:rsidRDefault="003B281D" w:rsidP="004C2548">
      <w:pPr>
        <w:spacing w:after="0" w:line="240" w:lineRule="auto"/>
        <w:ind w:firstLine="360"/>
        <w:rPr>
          <w:rFonts w:ascii="Times New Roman" w:hAnsi="Times New Roman" w:cs="Times New Roman"/>
          <w:sz w:val="24"/>
          <w:szCs w:val="24"/>
        </w:rPr>
      </w:pPr>
    </w:p>
    <w:p w:rsidR="00F52EE9" w:rsidRPr="006A6C4B"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Non-</w:t>
      </w:r>
      <w:r w:rsidR="00F52EE9" w:rsidRPr="006A6C4B">
        <w:rPr>
          <w:rFonts w:ascii="Times New Roman" w:hAnsi="Times New Roman" w:cs="Times New Roman"/>
          <w:b/>
          <w:sz w:val="24"/>
          <w:szCs w:val="24"/>
        </w:rPr>
        <w:t>Duplication</w:t>
      </w:r>
    </w:p>
    <w:p w:rsidR="00A90084" w:rsidRPr="006A6C4B" w:rsidRDefault="00A90084" w:rsidP="006A6C4B">
      <w:pPr>
        <w:spacing w:after="0" w:line="240" w:lineRule="auto"/>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The Commercial and Government Entity (CAGE) Code Request for Information is a new methodology to collect </w:t>
      </w:r>
      <w:r w:rsidR="00C95757">
        <w:rPr>
          <w:rFonts w:ascii="Times New Roman" w:hAnsi="Times New Roman" w:cs="Times New Roman"/>
          <w:sz w:val="24"/>
          <w:szCs w:val="24"/>
        </w:rPr>
        <w:t xml:space="preserve">and </w:t>
      </w:r>
      <w:r w:rsidRPr="004C2548">
        <w:rPr>
          <w:rFonts w:ascii="Times New Roman" w:hAnsi="Times New Roman" w:cs="Times New Roman"/>
          <w:sz w:val="24"/>
          <w:szCs w:val="24"/>
        </w:rPr>
        <w:t xml:space="preserve">document the attributes of the contract, technology, program and facility data to be included in the Industrial Security Facilities Database (ISFD).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The objective of this initiative is to establish an accurate baseline of information and has not been implemented in the past.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No other </w:t>
      </w:r>
      <w:r w:rsidR="00E90F13">
        <w:rPr>
          <w:rFonts w:ascii="Times New Roman" w:hAnsi="Times New Roman" w:cs="Times New Roman"/>
          <w:sz w:val="24"/>
          <w:szCs w:val="24"/>
        </w:rPr>
        <w:t xml:space="preserve">such information </w:t>
      </w:r>
      <w:r w:rsidRPr="004C2548">
        <w:rPr>
          <w:rFonts w:ascii="Times New Roman" w:hAnsi="Times New Roman" w:cs="Times New Roman"/>
          <w:sz w:val="24"/>
          <w:szCs w:val="24"/>
        </w:rPr>
        <w:t xml:space="preserve">of CAGE facilities </w:t>
      </w:r>
      <w:proofErr w:type="gramStart"/>
      <w:r w:rsidRPr="004C2548">
        <w:rPr>
          <w:rFonts w:ascii="Times New Roman" w:hAnsi="Times New Roman" w:cs="Times New Roman"/>
          <w:sz w:val="24"/>
          <w:szCs w:val="24"/>
        </w:rPr>
        <w:t>exist</w:t>
      </w:r>
      <w:r w:rsidR="00C25E31">
        <w:rPr>
          <w:rFonts w:ascii="Times New Roman" w:hAnsi="Times New Roman" w:cs="Times New Roman"/>
          <w:sz w:val="24"/>
          <w:szCs w:val="24"/>
        </w:rPr>
        <w:t>s</w:t>
      </w:r>
      <w:proofErr w:type="gramEnd"/>
      <w:r w:rsidRPr="004C2548">
        <w:rPr>
          <w:rFonts w:ascii="Times New Roman" w:hAnsi="Times New Roman" w:cs="Times New Roman"/>
          <w:sz w:val="24"/>
          <w:szCs w:val="24"/>
        </w:rPr>
        <w:t xml:space="preserve"> which can satisfy the requirements of contract, technology, program and facility data to be included in the Industrial Security Facilities Database (ISFD).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The coordination of the data collection effort between Department of Defense and DSS avoids duplication that would result from independent agency </w:t>
      </w:r>
      <w:r w:rsidR="00E90F13">
        <w:rPr>
          <w:rFonts w:ascii="Times New Roman" w:hAnsi="Times New Roman" w:cs="Times New Roman"/>
          <w:sz w:val="24"/>
          <w:szCs w:val="24"/>
        </w:rPr>
        <w:t>information collections</w:t>
      </w:r>
      <w:r w:rsidRPr="004C2548">
        <w:rPr>
          <w:rFonts w:ascii="Times New Roman" w:hAnsi="Times New Roman" w:cs="Times New Roman"/>
          <w:sz w:val="24"/>
          <w:szCs w:val="24"/>
        </w:rPr>
        <w:t xml:space="preserve">.  </w:t>
      </w:r>
    </w:p>
    <w:p w:rsidR="0098088B" w:rsidRPr="006A6C4B" w:rsidRDefault="0098088B" w:rsidP="006A6C4B">
      <w:pPr>
        <w:spacing w:after="0" w:line="240" w:lineRule="auto"/>
        <w:rPr>
          <w:rFonts w:ascii="Times New Roman" w:hAnsi="Times New Roman" w:cs="Times New Roman"/>
          <w:sz w:val="24"/>
          <w:szCs w:val="24"/>
        </w:rPr>
      </w:pPr>
    </w:p>
    <w:p w:rsidR="00F52EE9" w:rsidRPr="00EF7CE0"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EF7CE0">
        <w:rPr>
          <w:rFonts w:ascii="Times New Roman" w:hAnsi="Times New Roman" w:cs="Times New Roman"/>
          <w:b/>
          <w:sz w:val="24"/>
          <w:szCs w:val="24"/>
        </w:rPr>
        <w:t xml:space="preserve">Burden on Small </w:t>
      </w:r>
      <w:r w:rsidR="00A0150D">
        <w:rPr>
          <w:rFonts w:ascii="Times New Roman" w:hAnsi="Times New Roman" w:cs="Times New Roman"/>
          <w:b/>
          <w:sz w:val="24"/>
          <w:szCs w:val="24"/>
        </w:rPr>
        <w:t>Businesses</w:t>
      </w:r>
    </w:p>
    <w:p w:rsidR="008731DA" w:rsidRPr="006A6C4B" w:rsidRDefault="008731DA" w:rsidP="004C2548">
      <w:pPr>
        <w:spacing w:after="0" w:line="240" w:lineRule="auto"/>
        <w:ind w:firstLine="360"/>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The collection of information does not have a significant impact on small businesses or other entities.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DSS is requesting the minimum amount of information necessary for evaluation. Participation by eligible CAGE facilities is strictly on a voluntary basis.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In addition, efforts have been made to minimize response burden through careful design of the data collection strategy and efficient construction of the </w:t>
      </w:r>
      <w:r w:rsidR="00C25E31">
        <w:rPr>
          <w:rFonts w:ascii="Times New Roman" w:hAnsi="Times New Roman" w:cs="Times New Roman"/>
          <w:sz w:val="24"/>
          <w:szCs w:val="24"/>
        </w:rPr>
        <w:t>web-based tools</w:t>
      </w:r>
      <w:r w:rsidRPr="004C2548">
        <w:rPr>
          <w:rFonts w:ascii="Times New Roman" w:hAnsi="Times New Roman" w:cs="Times New Roman"/>
          <w:sz w:val="24"/>
          <w:szCs w:val="24"/>
        </w:rPr>
        <w:t>.</w:t>
      </w:r>
    </w:p>
    <w:p w:rsidR="008731DA" w:rsidRPr="006A6C4B" w:rsidRDefault="008731DA" w:rsidP="006A6C4B">
      <w:pPr>
        <w:spacing w:after="0" w:line="240" w:lineRule="auto"/>
        <w:rPr>
          <w:rFonts w:ascii="Times New Roman" w:hAnsi="Times New Roman" w:cs="Times New Roman"/>
          <w:sz w:val="24"/>
          <w:szCs w:val="24"/>
        </w:rPr>
      </w:pPr>
    </w:p>
    <w:p w:rsidR="00F52EE9" w:rsidRPr="00BE3E90"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Less Frequent Collection</w:t>
      </w:r>
    </w:p>
    <w:p w:rsidR="0072624E" w:rsidRPr="006A6C4B" w:rsidRDefault="0072624E" w:rsidP="006A6C4B">
      <w:pPr>
        <w:spacing w:after="0" w:line="240" w:lineRule="auto"/>
        <w:rPr>
          <w:rFonts w:ascii="Times New Roman" w:hAnsi="Times New Roman" w:cs="Times New Roman"/>
          <w:sz w:val="24"/>
          <w:szCs w:val="24"/>
        </w:rPr>
      </w:pPr>
    </w:p>
    <w:p w:rsidR="00612AA3" w:rsidRPr="004C2548" w:rsidRDefault="0051594F" w:rsidP="004C2548">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As stated above, t</w:t>
      </w:r>
      <w:r w:rsidR="00DD7FBF">
        <w:rPr>
          <w:rFonts w:ascii="Times New Roman" w:hAnsi="Times New Roman" w:cs="Times New Roman"/>
          <w:sz w:val="24"/>
          <w:szCs w:val="24"/>
        </w:rPr>
        <w:t xml:space="preserve">he initial information collection will be </w:t>
      </w:r>
      <w:proofErr w:type="gramStart"/>
      <w:r w:rsidR="00DD7FBF">
        <w:rPr>
          <w:rFonts w:ascii="Times New Roman" w:hAnsi="Times New Roman" w:cs="Times New Roman"/>
          <w:sz w:val="24"/>
          <w:szCs w:val="24"/>
        </w:rPr>
        <w:t>completed  over</w:t>
      </w:r>
      <w:proofErr w:type="gramEnd"/>
      <w:r w:rsidR="00DD7FBF">
        <w:rPr>
          <w:rFonts w:ascii="Times New Roman" w:hAnsi="Times New Roman" w:cs="Times New Roman"/>
          <w:sz w:val="24"/>
          <w:szCs w:val="24"/>
        </w:rPr>
        <w:t xml:space="preserve"> the course of approximately one year. The follow-up information collections will not begin until after that time and will take place annually with a portion of the respondents depending on need for inspection and/or monitoring. </w:t>
      </w:r>
      <w:r w:rsidR="00612AA3" w:rsidRPr="004C2548">
        <w:rPr>
          <w:rFonts w:ascii="Times New Roman" w:hAnsi="Times New Roman" w:cs="Times New Roman"/>
          <w:sz w:val="24"/>
          <w:szCs w:val="24"/>
        </w:rPr>
        <w:t xml:space="preserve">Failure to collect this data </w:t>
      </w:r>
      <w:r w:rsidR="00805BE9">
        <w:rPr>
          <w:rFonts w:ascii="Times New Roman" w:hAnsi="Times New Roman" w:cs="Times New Roman"/>
          <w:sz w:val="24"/>
          <w:szCs w:val="24"/>
        </w:rPr>
        <w:t xml:space="preserve">within these time frames </w:t>
      </w:r>
      <w:r w:rsidR="00612AA3" w:rsidRPr="004C2548">
        <w:rPr>
          <w:rFonts w:ascii="Times New Roman" w:hAnsi="Times New Roman" w:cs="Times New Roman"/>
          <w:sz w:val="24"/>
          <w:szCs w:val="24"/>
        </w:rPr>
        <w:t xml:space="preserve">will hinder DSS’s ability </w:t>
      </w:r>
      <w:r w:rsidR="00612AA3" w:rsidRPr="004C2548">
        <w:rPr>
          <w:rFonts w:ascii="Times New Roman" w:hAnsi="Times New Roman" w:cs="Times New Roman"/>
          <w:sz w:val="24"/>
          <w:szCs w:val="24"/>
        </w:rPr>
        <w:lastRenderedPageBreak/>
        <w:t xml:space="preserve">to accurately monitor </w:t>
      </w:r>
      <w:r w:rsidR="00814D64">
        <w:rPr>
          <w:rFonts w:ascii="Times New Roman" w:hAnsi="Times New Roman" w:cs="Times New Roman"/>
          <w:sz w:val="24"/>
          <w:szCs w:val="24"/>
        </w:rPr>
        <w:t xml:space="preserve">and support </w:t>
      </w:r>
      <w:r w:rsidR="00612AA3" w:rsidRPr="004C2548">
        <w:rPr>
          <w:rFonts w:ascii="Times New Roman" w:hAnsi="Times New Roman" w:cs="Times New Roman"/>
          <w:sz w:val="24"/>
          <w:szCs w:val="24"/>
        </w:rPr>
        <w:t xml:space="preserve">the </w:t>
      </w:r>
      <w:r w:rsidR="00814D64">
        <w:rPr>
          <w:rFonts w:ascii="Times New Roman" w:hAnsi="Times New Roman" w:cs="Times New Roman"/>
          <w:sz w:val="24"/>
          <w:szCs w:val="24"/>
        </w:rPr>
        <w:t xml:space="preserve">security programs related to the </w:t>
      </w:r>
      <w:r w:rsidR="00612AA3" w:rsidRPr="004C2548">
        <w:rPr>
          <w:rFonts w:ascii="Times New Roman" w:hAnsi="Times New Roman" w:cs="Times New Roman"/>
          <w:sz w:val="24"/>
          <w:szCs w:val="24"/>
        </w:rPr>
        <w:t xml:space="preserve">inventory of </w:t>
      </w:r>
      <w:r w:rsidR="00814D64">
        <w:rPr>
          <w:rFonts w:ascii="Times New Roman" w:hAnsi="Times New Roman" w:cs="Times New Roman"/>
          <w:sz w:val="24"/>
          <w:szCs w:val="24"/>
        </w:rPr>
        <w:t xml:space="preserve">classified </w:t>
      </w:r>
      <w:r w:rsidR="00612AA3" w:rsidRPr="004C2548">
        <w:rPr>
          <w:rFonts w:ascii="Times New Roman" w:hAnsi="Times New Roman" w:cs="Times New Roman"/>
          <w:sz w:val="24"/>
          <w:szCs w:val="24"/>
        </w:rPr>
        <w:t xml:space="preserve">technology, military weapon systems, subsystems, components and contracts </w:t>
      </w:r>
      <w:r w:rsidR="00814D64">
        <w:rPr>
          <w:rFonts w:ascii="Times New Roman" w:hAnsi="Times New Roman" w:cs="Times New Roman"/>
          <w:sz w:val="24"/>
          <w:szCs w:val="24"/>
        </w:rPr>
        <w:t>associated with cleared facilities</w:t>
      </w:r>
      <w:r w:rsidR="00612AA3" w:rsidRPr="004C2548">
        <w:rPr>
          <w:rFonts w:ascii="Times New Roman" w:hAnsi="Times New Roman" w:cs="Times New Roman"/>
          <w:sz w:val="24"/>
          <w:szCs w:val="24"/>
        </w:rPr>
        <w:t xml:space="preserve"> operating under the National Industrial Security Program (NISP). </w:t>
      </w:r>
      <w:r w:rsidR="001E011E">
        <w:rPr>
          <w:rFonts w:ascii="Times New Roman" w:hAnsi="Times New Roman" w:cs="Times New Roman"/>
          <w:sz w:val="24"/>
          <w:szCs w:val="24"/>
        </w:rPr>
        <w:t xml:space="preserve"> </w:t>
      </w:r>
      <w:r w:rsidR="00612AA3" w:rsidRPr="004C2548">
        <w:rPr>
          <w:rFonts w:ascii="Times New Roman" w:hAnsi="Times New Roman" w:cs="Times New Roman"/>
          <w:sz w:val="24"/>
          <w:szCs w:val="24"/>
        </w:rPr>
        <w:t>This will limit DSS’s ability to objectively evaluate performance related to the administration and implementation of the NISP as outlined in Executive Order (EO) 12829.</w:t>
      </w:r>
    </w:p>
    <w:p w:rsidR="00531187" w:rsidRPr="006A6C4B" w:rsidRDefault="00531187" w:rsidP="006A6C4B">
      <w:pPr>
        <w:spacing w:after="0" w:line="240" w:lineRule="auto"/>
        <w:rPr>
          <w:rFonts w:ascii="Times New Roman" w:hAnsi="Times New Roman" w:cs="Times New Roman"/>
          <w:sz w:val="24"/>
          <w:szCs w:val="24"/>
        </w:rPr>
      </w:pPr>
    </w:p>
    <w:p w:rsidR="00F52EE9" w:rsidRPr="00BE3E90"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Paperwork  Reduction Act Guidelines </w:t>
      </w:r>
    </w:p>
    <w:p w:rsidR="00531187" w:rsidRPr="006A6C4B" w:rsidRDefault="00531187" w:rsidP="006A6C4B">
      <w:pPr>
        <w:spacing w:after="0" w:line="240" w:lineRule="auto"/>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The proposed data collection activities are consistent with the guidelines set forth in 5 CFR 1320.6 (Controlling Paperwork Burden on the Public—General Information Collection Guidelines).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There are no special circumstances affecting this collection</w:t>
      </w:r>
    </w:p>
    <w:p w:rsidR="00531187" w:rsidRPr="006A6C4B" w:rsidRDefault="00531187" w:rsidP="006A6C4B">
      <w:pPr>
        <w:spacing w:after="0" w:line="240" w:lineRule="auto"/>
        <w:rPr>
          <w:rFonts w:ascii="Times New Roman" w:hAnsi="Times New Roman" w:cs="Times New Roman"/>
          <w:sz w:val="24"/>
          <w:szCs w:val="24"/>
        </w:rPr>
      </w:pPr>
    </w:p>
    <w:p w:rsidR="00F52EE9" w:rsidRPr="00BE3E90"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Consultation and Public Comments</w:t>
      </w:r>
    </w:p>
    <w:p w:rsidR="009C3338" w:rsidRPr="006A6C4B" w:rsidRDefault="009C3338" w:rsidP="006A6C4B">
      <w:pPr>
        <w:spacing w:after="0" w:line="240" w:lineRule="auto"/>
        <w:rPr>
          <w:rFonts w:ascii="Times New Roman" w:hAnsi="Times New Roman" w:cs="Times New Roman"/>
          <w:sz w:val="24"/>
          <w:szCs w:val="24"/>
        </w:rPr>
      </w:pPr>
    </w:p>
    <w:p w:rsidR="0000792C"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In accordance with the Paperwork Reduction Act of 1995, the Department of Defense published a </w:t>
      </w:r>
      <w:r w:rsidR="00321C27">
        <w:rPr>
          <w:rFonts w:ascii="Times New Roman" w:hAnsi="Times New Roman" w:cs="Times New Roman"/>
          <w:sz w:val="24"/>
          <w:szCs w:val="24"/>
        </w:rPr>
        <w:t>60-day Federal Register N</w:t>
      </w:r>
      <w:r w:rsidRPr="004C2548">
        <w:rPr>
          <w:rFonts w:ascii="Times New Roman" w:hAnsi="Times New Roman" w:cs="Times New Roman"/>
          <w:sz w:val="24"/>
          <w:szCs w:val="24"/>
        </w:rPr>
        <w:t xml:space="preserve">otice </w:t>
      </w:r>
      <w:r w:rsidR="00321C27">
        <w:rPr>
          <w:rFonts w:ascii="Times New Roman" w:hAnsi="Times New Roman" w:cs="Times New Roman"/>
          <w:sz w:val="24"/>
          <w:szCs w:val="24"/>
        </w:rPr>
        <w:t xml:space="preserve">(FRN) </w:t>
      </w:r>
      <w:r w:rsidRPr="004C2548">
        <w:rPr>
          <w:rFonts w:ascii="Times New Roman" w:hAnsi="Times New Roman" w:cs="Times New Roman"/>
          <w:sz w:val="24"/>
          <w:szCs w:val="24"/>
        </w:rPr>
        <w:t xml:space="preserve">in the Federal Register on </w:t>
      </w:r>
      <w:r w:rsidR="004E5E95">
        <w:rPr>
          <w:rFonts w:ascii="Times New Roman" w:hAnsi="Times New Roman" w:cs="Times New Roman"/>
          <w:sz w:val="24"/>
          <w:szCs w:val="24"/>
        </w:rPr>
        <w:t>July 22, 2013</w:t>
      </w:r>
      <w:r w:rsidR="00321C27">
        <w:rPr>
          <w:rFonts w:ascii="Times New Roman" w:hAnsi="Times New Roman" w:cs="Times New Roman"/>
          <w:sz w:val="24"/>
          <w:szCs w:val="24"/>
        </w:rPr>
        <w:t xml:space="preserve">; </w:t>
      </w:r>
      <w:proofErr w:type="spellStart"/>
      <w:r w:rsidR="00321C27">
        <w:rPr>
          <w:rFonts w:ascii="Times New Roman" w:hAnsi="Times New Roman" w:cs="Times New Roman"/>
          <w:sz w:val="24"/>
          <w:szCs w:val="24"/>
        </w:rPr>
        <w:t>Vol</w:t>
      </w:r>
      <w:proofErr w:type="spellEnd"/>
      <w:r w:rsidR="00321C27">
        <w:rPr>
          <w:rFonts w:ascii="Times New Roman" w:hAnsi="Times New Roman" w:cs="Times New Roman"/>
          <w:sz w:val="24"/>
          <w:szCs w:val="24"/>
        </w:rPr>
        <w:t xml:space="preserve"> 78, No 140, page 43863.</w:t>
      </w:r>
      <w:r w:rsidR="004E5E95">
        <w:rPr>
          <w:rFonts w:ascii="Times New Roman" w:hAnsi="Times New Roman" w:cs="Times New Roman"/>
          <w:sz w:val="24"/>
          <w:szCs w:val="24"/>
        </w:rPr>
        <w:t xml:space="preserve"> </w:t>
      </w:r>
      <w:r w:rsidR="00321C27">
        <w:rPr>
          <w:rFonts w:ascii="Times New Roman" w:hAnsi="Times New Roman" w:cs="Times New Roman"/>
          <w:sz w:val="24"/>
          <w:szCs w:val="24"/>
        </w:rPr>
        <w:t>No comments were received</w:t>
      </w:r>
      <w:r w:rsidR="00053B3C">
        <w:rPr>
          <w:rFonts w:ascii="Times New Roman" w:hAnsi="Times New Roman" w:cs="Times New Roman"/>
          <w:sz w:val="24"/>
          <w:szCs w:val="24"/>
        </w:rPr>
        <w:t>.</w:t>
      </w:r>
      <w:r w:rsidR="00321C27">
        <w:rPr>
          <w:rFonts w:ascii="Times New Roman" w:hAnsi="Times New Roman" w:cs="Times New Roman"/>
          <w:sz w:val="24"/>
          <w:szCs w:val="24"/>
        </w:rPr>
        <w:t xml:space="preserve"> </w:t>
      </w:r>
    </w:p>
    <w:p w:rsidR="00A47AD4" w:rsidRDefault="00A47AD4" w:rsidP="004C2548">
      <w:pPr>
        <w:spacing w:after="0" w:line="240" w:lineRule="auto"/>
        <w:ind w:firstLine="360"/>
        <w:rPr>
          <w:rFonts w:ascii="Times New Roman" w:hAnsi="Times New Roman" w:cs="Times New Roman"/>
          <w:sz w:val="24"/>
          <w:szCs w:val="24"/>
        </w:rPr>
      </w:pPr>
    </w:p>
    <w:p w:rsidR="00321C27" w:rsidRDefault="00321C27" w:rsidP="004C2548">
      <w:pPr>
        <w:spacing w:after="0" w:line="240" w:lineRule="auto"/>
        <w:ind w:firstLine="360"/>
        <w:rPr>
          <w:rFonts w:ascii="Times New Roman" w:hAnsi="Times New Roman" w:cs="Times New Roman"/>
          <w:sz w:val="24"/>
          <w:szCs w:val="24"/>
        </w:rPr>
      </w:pPr>
      <w:bookmarkStart w:id="0" w:name="_GoBack"/>
      <w:bookmarkEnd w:id="0"/>
      <w:r w:rsidRPr="00CF6936">
        <w:rPr>
          <w:rFonts w:ascii="Times New Roman" w:hAnsi="Times New Roman" w:cs="Times New Roman"/>
          <w:sz w:val="24"/>
          <w:szCs w:val="24"/>
        </w:rPr>
        <w:t xml:space="preserve">A 30-day FRN was published on </w:t>
      </w:r>
      <w:r w:rsidR="00CF6936" w:rsidRPr="00CF6936">
        <w:rPr>
          <w:rFonts w:ascii="Times New Roman" w:hAnsi="Times New Roman" w:cs="Times New Roman"/>
          <w:sz w:val="24"/>
          <w:szCs w:val="24"/>
        </w:rPr>
        <w:t>July</w:t>
      </w:r>
      <w:r w:rsidR="00A47AD4" w:rsidRPr="00CF6936">
        <w:rPr>
          <w:rFonts w:ascii="Times New Roman" w:hAnsi="Times New Roman" w:cs="Times New Roman"/>
          <w:sz w:val="24"/>
          <w:szCs w:val="24"/>
        </w:rPr>
        <w:t xml:space="preserve"> </w:t>
      </w:r>
      <w:r w:rsidR="00CF6936" w:rsidRPr="00CF6936">
        <w:rPr>
          <w:rFonts w:ascii="Times New Roman" w:hAnsi="Times New Roman" w:cs="Times New Roman"/>
          <w:sz w:val="24"/>
          <w:szCs w:val="24"/>
        </w:rPr>
        <w:t>18</w:t>
      </w:r>
      <w:r w:rsidRPr="00CF6936">
        <w:rPr>
          <w:rFonts w:ascii="Times New Roman" w:hAnsi="Times New Roman" w:cs="Times New Roman"/>
          <w:sz w:val="24"/>
          <w:szCs w:val="24"/>
        </w:rPr>
        <w:t>, 2014, Vol</w:t>
      </w:r>
      <w:r w:rsidR="00CF6936" w:rsidRPr="00CF6936">
        <w:rPr>
          <w:rFonts w:ascii="Times New Roman" w:hAnsi="Times New Roman" w:cs="Times New Roman"/>
          <w:sz w:val="24"/>
          <w:szCs w:val="24"/>
        </w:rPr>
        <w:t>. 79, No. 138, page 41994</w:t>
      </w:r>
      <w:r w:rsidRPr="00CF6936">
        <w:rPr>
          <w:rFonts w:ascii="Times New Roman" w:hAnsi="Times New Roman" w:cs="Times New Roman"/>
          <w:sz w:val="24"/>
          <w:szCs w:val="24"/>
        </w:rPr>
        <w:t>.</w:t>
      </w:r>
      <w:r>
        <w:rPr>
          <w:rFonts w:ascii="Times New Roman" w:hAnsi="Times New Roman" w:cs="Times New Roman"/>
          <w:sz w:val="24"/>
          <w:szCs w:val="24"/>
        </w:rPr>
        <w:t xml:space="preserve"> </w:t>
      </w:r>
    </w:p>
    <w:p w:rsidR="00A0150D" w:rsidRPr="006A6C4B" w:rsidRDefault="00A0150D" w:rsidP="004C2548">
      <w:pPr>
        <w:spacing w:after="0" w:line="240" w:lineRule="auto"/>
        <w:ind w:firstLine="360"/>
        <w:rPr>
          <w:rFonts w:ascii="Times New Roman" w:hAnsi="Times New Roman" w:cs="Times New Roman"/>
          <w:sz w:val="24"/>
          <w:szCs w:val="24"/>
        </w:rPr>
      </w:pPr>
    </w:p>
    <w:p w:rsidR="00F52EE9" w:rsidRPr="00BE3E90"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Gifts or </w:t>
      </w:r>
      <w:r w:rsidR="00F52EE9" w:rsidRPr="00BE3E90">
        <w:rPr>
          <w:rFonts w:ascii="Times New Roman" w:hAnsi="Times New Roman" w:cs="Times New Roman"/>
          <w:b/>
          <w:sz w:val="24"/>
          <w:szCs w:val="24"/>
        </w:rPr>
        <w:t>Payment</w:t>
      </w:r>
      <w:r w:rsidR="00BE3E90" w:rsidRPr="00BE3E90">
        <w:rPr>
          <w:rFonts w:ascii="Times New Roman" w:hAnsi="Times New Roman" w:cs="Times New Roman"/>
          <w:b/>
          <w:sz w:val="24"/>
          <w:szCs w:val="24"/>
        </w:rPr>
        <w:t xml:space="preserve"> </w:t>
      </w:r>
    </w:p>
    <w:p w:rsidR="000814B5" w:rsidRPr="006A6C4B" w:rsidRDefault="000814B5" w:rsidP="006A6C4B">
      <w:pPr>
        <w:pStyle w:val="ListParagraph"/>
        <w:spacing w:after="0" w:line="240" w:lineRule="auto"/>
        <w:ind w:left="0"/>
        <w:contextualSpacing w:val="0"/>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No payments or gifts will be provided to respondents.</w:t>
      </w:r>
    </w:p>
    <w:p w:rsidR="0000792C" w:rsidRPr="006A6C4B" w:rsidRDefault="0000792C" w:rsidP="006A6C4B">
      <w:pPr>
        <w:pStyle w:val="ListParagraph"/>
        <w:spacing w:after="0" w:line="240" w:lineRule="auto"/>
        <w:ind w:left="0"/>
        <w:contextualSpacing w:val="0"/>
        <w:rPr>
          <w:rFonts w:ascii="Times New Roman" w:hAnsi="Times New Roman" w:cs="Times New Roman"/>
          <w:sz w:val="24"/>
          <w:szCs w:val="24"/>
        </w:rPr>
      </w:pPr>
    </w:p>
    <w:p w:rsidR="0035675F" w:rsidRPr="00BE3E90"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BE3E90">
        <w:rPr>
          <w:rFonts w:ascii="Times New Roman" w:hAnsi="Times New Roman" w:cs="Times New Roman"/>
          <w:b/>
          <w:sz w:val="24"/>
          <w:szCs w:val="24"/>
        </w:rPr>
        <w:t>Confidentiality</w:t>
      </w:r>
    </w:p>
    <w:p w:rsidR="004341DE" w:rsidRPr="006A6C4B" w:rsidRDefault="004341DE" w:rsidP="006A6C4B">
      <w:pPr>
        <w:pStyle w:val="ListParagraph"/>
        <w:spacing w:after="0" w:line="240" w:lineRule="auto"/>
        <w:ind w:left="0"/>
        <w:contextualSpacing w:val="0"/>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Responses to the Commercial and Government Entity (CAGE) Code Request for Information will be protected to the extent </w:t>
      </w:r>
      <w:r w:rsidR="0051594F">
        <w:rPr>
          <w:rFonts w:ascii="Times New Roman" w:hAnsi="Times New Roman" w:cs="Times New Roman"/>
          <w:sz w:val="24"/>
          <w:szCs w:val="24"/>
        </w:rPr>
        <w:t xml:space="preserve">permitted </w:t>
      </w:r>
      <w:r w:rsidRPr="004C2548">
        <w:rPr>
          <w:rFonts w:ascii="Times New Roman" w:hAnsi="Times New Roman" w:cs="Times New Roman"/>
          <w:sz w:val="24"/>
          <w:szCs w:val="24"/>
        </w:rPr>
        <w:t xml:space="preserve">by the law.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Respondent names will not be released when data and analytic results are reported.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Respondents will be provided with sufficient information to be assured of their privacy, and clearly understand their privacy rights in both the initial email invitation and on the instruction screens </w:t>
      </w:r>
      <w:r w:rsidR="00C25E31">
        <w:rPr>
          <w:rFonts w:ascii="Times New Roman" w:hAnsi="Times New Roman" w:cs="Times New Roman"/>
          <w:sz w:val="24"/>
          <w:szCs w:val="24"/>
        </w:rPr>
        <w:t>on the web-site</w:t>
      </w:r>
      <w:r w:rsidRPr="004C2548">
        <w:rPr>
          <w:rFonts w:ascii="Times New Roman" w:hAnsi="Times New Roman" w:cs="Times New Roman"/>
          <w:sz w:val="24"/>
          <w:szCs w:val="24"/>
        </w:rPr>
        <w:t xml:space="preserve">.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Participants will be informed that their results will remain anonymous and they will not be identifiable by name or other personal information.</w:t>
      </w:r>
    </w:p>
    <w:p w:rsidR="004341DE" w:rsidRPr="006A6C4B" w:rsidRDefault="004341DE" w:rsidP="006A6C4B">
      <w:pPr>
        <w:pStyle w:val="ListParagraph"/>
        <w:spacing w:after="0" w:line="240" w:lineRule="auto"/>
        <w:ind w:left="0"/>
        <w:contextualSpacing w:val="0"/>
        <w:rPr>
          <w:rFonts w:ascii="Times New Roman" w:hAnsi="Times New Roman" w:cs="Times New Roman"/>
          <w:sz w:val="24"/>
          <w:szCs w:val="24"/>
        </w:rPr>
      </w:pPr>
    </w:p>
    <w:p w:rsidR="00F52EE9" w:rsidRPr="00BE3E90"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BE3E90">
        <w:rPr>
          <w:rFonts w:ascii="Times New Roman" w:hAnsi="Times New Roman" w:cs="Times New Roman"/>
          <w:b/>
          <w:sz w:val="24"/>
          <w:szCs w:val="24"/>
        </w:rPr>
        <w:t>Sensitive Questions</w:t>
      </w:r>
    </w:p>
    <w:p w:rsidR="00A31141" w:rsidRPr="006A6C4B" w:rsidRDefault="00A31141" w:rsidP="006A6C4B">
      <w:pPr>
        <w:spacing w:after="0" w:line="240" w:lineRule="auto"/>
        <w:rPr>
          <w:rFonts w:ascii="Times New Roman" w:hAnsi="Times New Roman" w:cs="Times New Roman"/>
          <w:sz w:val="24"/>
          <w:szCs w:val="24"/>
        </w:rPr>
      </w:pPr>
    </w:p>
    <w:p w:rsidR="00A31141"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There are no sensitive questions asked in this collection as defined by the OMB 83-I Instruction, 10/95.</w:t>
      </w:r>
    </w:p>
    <w:p w:rsidR="00612AA3" w:rsidRPr="006A6C4B" w:rsidRDefault="00612AA3" w:rsidP="006A6C4B">
      <w:pPr>
        <w:spacing w:after="0" w:line="240" w:lineRule="auto"/>
        <w:rPr>
          <w:rFonts w:ascii="Times New Roman" w:hAnsi="Times New Roman" w:cs="Times New Roman"/>
          <w:sz w:val="24"/>
          <w:szCs w:val="24"/>
        </w:rPr>
      </w:pPr>
    </w:p>
    <w:p w:rsidR="00F52EE9" w:rsidRPr="00BE3E90"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Respondent Burden, and its Labor Costs </w:t>
      </w:r>
    </w:p>
    <w:p w:rsidR="0048548E" w:rsidRPr="006A6C4B" w:rsidRDefault="0048548E" w:rsidP="006A6C4B">
      <w:pPr>
        <w:spacing w:after="0" w:line="240" w:lineRule="auto"/>
        <w:rPr>
          <w:rFonts w:ascii="Times New Roman" w:hAnsi="Times New Roman" w:cs="Times New Roman"/>
          <w:sz w:val="24"/>
          <w:szCs w:val="24"/>
        </w:rPr>
      </w:pPr>
    </w:p>
    <w:p w:rsidR="00F52EE9" w:rsidRPr="00A0150D" w:rsidRDefault="00F52EE9" w:rsidP="00A0150D">
      <w:pPr>
        <w:pStyle w:val="ListParagraph"/>
        <w:numPr>
          <w:ilvl w:val="1"/>
          <w:numId w:val="7"/>
        </w:numPr>
        <w:spacing w:after="0" w:line="240" w:lineRule="auto"/>
        <w:rPr>
          <w:rFonts w:ascii="Times New Roman" w:hAnsi="Times New Roman" w:cs="Times New Roman"/>
          <w:sz w:val="24"/>
          <w:szCs w:val="24"/>
        </w:rPr>
      </w:pPr>
      <w:r w:rsidRPr="00A0150D">
        <w:rPr>
          <w:rFonts w:ascii="Times New Roman" w:hAnsi="Times New Roman" w:cs="Times New Roman"/>
          <w:sz w:val="24"/>
          <w:szCs w:val="24"/>
        </w:rPr>
        <w:t>Estimation of Respondent Burden</w:t>
      </w:r>
      <w:r w:rsidR="004C2548" w:rsidRPr="00A0150D">
        <w:rPr>
          <w:rFonts w:ascii="Times New Roman" w:hAnsi="Times New Roman" w:cs="Times New Roman"/>
          <w:sz w:val="24"/>
          <w:szCs w:val="24"/>
        </w:rPr>
        <w:t>:</w:t>
      </w:r>
    </w:p>
    <w:p w:rsidR="0048548E" w:rsidRPr="006A6C4B" w:rsidRDefault="0048548E" w:rsidP="004C2548">
      <w:pPr>
        <w:spacing w:after="0" w:line="240" w:lineRule="auto"/>
        <w:ind w:firstLine="360"/>
        <w:rPr>
          <w:rFonts w:ascii="Times New Roman" w:hAnsi="Times New Roman" w:cs="Times New Roman"/>
          <w:sz w:val="24"/>
          <w:szCs w:val="24"/>
        </w:rPr>
      </w:pP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(1)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Responses per Respondent: 1</w:t>
      </w: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(2)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Number of Respondents: 13,541</w:t>
      </w: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(3)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 xml:space="preserve">Hours per Response: 20 minutes </w:t>
      </w:r>
    </w:p>
    <w:p w:rsidR="00612AA3" w:rsidRPr="004C2548" w:rsidRDefault="00612AA3"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lastRenderedPageBreak/>
        <w:t xml:space="preserve">(4) </w:t>
      </w:r>
      <w:r w:rsidR="001E011E">
        <w:rPr>
          <w:rFonts w:ascii="Times New Roman" w:hAnsi="Times New Roman" w:cs="Times New Roman"/>
          <w:sz w:val="24"/>
          <w:szCs w:val="24"/>
        </w:rPr>
        <w:t xml:space="preserve"> </w:t>
      </w:r>
      <w:r w:rsidRPr="004C2548">
        <w:rPr>
          <w:rFonts w:ascii="Times New Roman" w:hAnsi="Times New Roman" w:cs="Times New Roman"/>
          <w:sz w:val="24"/>
          <w:szCs w:val="24"/>
        </w:rPr>
        <w:t>Total Annual Burden Hours:  4,51</w:t>
      </w:r>
      <w:r w:rsidR="00C25E31">
        <w:rPr>
          <w:rFonts w:ascii="Times New Roman" w:hAnsi="Times New Roman" w:cs="Times New Roman"/>
          <w:sz w:val="24"/>
          <w:szCs w:val="24"/>
        </w:rPr>
        <w:t>4</w:t>
      </w:r>
    </w:p>
    <w:p w:rsidR="00100D35" w:rsidRPr="00A0150D" w:rsidRDefault="00F52EE9" w:rsidP="00A0150D">
      <w:pPr>
        <w:pStyle w:val="ListParagraph"/>
        <w:numPr>
          <w:ilvl w:val="1"/>
          <w:numId w:val="7"/>
        </w:numPr>
        <w:spacing w:after="0" w:line="240" w:lineRule="auto"/>
        <w:rPr>
          <w:rFonts w:ascii="Times New Roman" w:hAnsi="Times New Roman" w:cs="Times New Roman"/>
          <w:sz w:val="24"/>
          <w:szCs w:val="24"/>
        </w:rPr>
      </w:pPr>
      <w:r w:rsidRPr="00A0150D">
        <w:rPr>
          <w:rFonts w:ascii="Times New Roman" w:hAnsi="Times New Roman" w:cs="Times New Roman"/>
          <w:sz w:val="24"/>
          <w:szCs w:val="24"/>
        </w:rPr>
        <w:t>Cost of Respondent Burden</w:t>
      </w:r>
      <w:r w:rsidR="004C2548" w:rsidRPr="00A0150D">
        <w:rPr>
          <w:rFonts w:ascii="Times New Roman" w:hAnsi="Times New Roman" w:cs="Times New Roman"/>
          <w:sz w:val="24"/>
          <w:szCs w:val="24"/>
        </w:rPr>
        <w:t>:</w:t>
      </w:r>
    </w:p>
    <w:p w:rsidR="00BD7044" w:rsidRPr="006A6C4B" w:rsidRDefault="00BD7044" w:rsidP="004C2548">
      <w:pPr>
        <w:spacing w:after="0" w:line="240" w:lineRule="auto"/>
        <w:ind w:firstLine="360"/>
        <w:rPr>
          <w:rFonts w:ascii="Times New Roman" w:hAnsi="Times New Roman" w:cs="Times New Roman"/>
          <w:sz w:val="24"/>
          <w:szCs w:val="24"/>
        </w:rPr>
      </w:pPr>
    </w:p>
    <w:p w:rsidR="001D4957" w:rsidRPr="004C2548" w:rsidRDefault="001D4957" w:rsidP="001D4957">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The cost to respondent</w:t>
      </w:r>
      <w:r>
        <w:rPr>
          <w:rFonts w:ascii="Times New Roman" w:hAnsi="Times New Roman" w:cs="Times New Roman"/>
          <w:sz w:val="24"/>
          <w:szCs w:val="24"/>
        </w:rPr>
        <w:t>s</w:t>
      </w:r>
      <w:r w:rsidRPr="004C2548">
        <w:rPr>
          <w:rFonts w:ascii="Times New Roman" w:hAnsi="Times New Roman" w:cs="Times New Roman"/>
          <w:sz w:val="24"/>
          <w:szCs w:val="24"/>
        </w:rPr>
        <w:t xml:space="preserve"> is based on the approximate salary of a GS-13 Step 1 </w:t>
      </w:r>
    </w:p>
    <w:p w:rsidR="001D4957" w:rsidRDefault="001D4957" w:rsidP="001D4957">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ab/>
      </w:r>
      <w:r w:rsidRPr="004C2548">
        <w:rPr>
          <w:rFonts w:ascii="Times New Roman" w:hAnsi="Times New Roman" w:cs="Times New Roman"/>
          <w:sz w:val="24"/>
          <w:szCs w:val="24"/>
        </w:rPr>
        <w:tab/>
        <w:t>(FY</w:t>
      </w:r>
      <w:r>
        <w:rPr>
          <w:rFonts w:ascii="Times New Roman" w:hAnsi="Times New Roman" w:cs="Times New Roman"/>
          <w:sz w:val="24"/>
          <w:szCs w:val="24"/>
        </w:rPr>
        <w:t>14</w:t>
      </w:r>
      <w:r w:rsidRPr="004C2548">
        <w:rPr>
          <w:rFonts w:ascii="Times New Roman" w:hAnsi="Times New Roman" w:cs="Times New Roman"/>
          <w:sz w:val="24"/>
          <w:szCs w:val="24"/>
        </w:rPr>
        <w:t xml:space="preserve"> </w:t>
      </w:r>
      <w:r w:rsidR="00666153">
        <w:rPr>
          <w:rFonts w:ascii="Times New Roman" w:hAnsi="Times New Roman" w:cs="Times New Roman"/>
          <w:sz w:val="24"/>
          <w:szCs w:val="24"/>
        </w:rPr>
        <w:t xml:space="preserve">Base Schedule, basic </w:t>
      </w:r>
      <w:r w:rsidRPr="004C2548">
        <w:rPr>
          <w:rFonts w:ascii="Times New Roman" w:hAnsi="Times New Roman" w:cs="Times New Roman"/>
          <w:sz w:val="24"/>
          <w:szCs w:val="24"/>
        </w:rPr>
        <w:t>pay):  $</w:t>
      </w:r>
      <w:r w:rsidR="00666153">
        <w:rPr>
          <w:rFonts w:ascii="Times New Roman" w:hAnsi="Times New Roman" w:cs="Times New Roman"/>
          <w:sz w:val="24"/>
          <w:szCs w:val="24"/>
        </w:rPr>
        <w:t>34</w:t>
      </w:r>
      <w:r w:rsidRPr="004C2548">
        <w:rPr>
          <w:rFonts w:ascii="Times New Roman" w:hAnsi="Times New Roman" w:cs="Times New Roman"/>
          <w:sz w:val="24"/>
          <w:szCs w:val="24"/>
        </w:rPr>
        <w:t>.6</w:t>
      </w:r>
      <w:r w:rsidR="00666153">
        <w:rPr>
          <w:rFonts w:ascii="Times New Roman" w:hAnsi="Times New Roman" w:cs="Times New Roman"/>
          <w:sz w:val="24"/>
          <w:szCs w:val="24"/>
        </w:rPr>
        <w:t>9</w:t>
      </w:r>
      <w:r w:rsidRPr="004C2548">
        <w:rPr>
          <w:rFonts w:ascii="Times New Roman" w:hAnsi="Times New Roman" w:cs="Times New Roman"/>
          <w:sz w:val="24"/>
          <w:szCs w:val="24"/>
        </w:rPr>
        <w:t xml:space="preserve"> (rate per hour)/60 (minutes)</w:t>
      </w:r>
      <w:r>
        <w:rPr>
          <w:rFonts w:ascii="Times New Roman" w:hAnsi="Times New Roman" w:cs="Times New Roman"/>
          <w:sz w:val="24"/>
          <w:szCs w:val="24"/>
        </w:rPr>
        <w:t xml:space="preserve">. .  The total labor cost for this information collection </w:t>
      </w:r>
      <w:r w:rsidR="00666153">
        <w:rPr>
          <w:rFonts w:ascii="Times New Roman" w:hAnsi="Times New Roman" w:cs="Times New Roman"/>
          <w:sz w:val="24"/>
          <w:szCs w:val="24"/>
        </w:rPr>
        <w:t>is $34.69</w:t>
      </w:r>
      <w:r>
        <w:rPr>
          <w:rFonts w:ascii="Times New Roman" w:hAnsi="Times New Roman" w:cs="Times New Roman"/>
          <w:sz w:val="24"/>
          <w:szCs w:val="24"/>
        </w:rPr>
        <w:t xml:space="preserve"> * 4</w:t>
      </w:r>
      <w:r w:rsidR="00666153">
        <w:rPr>
          <w:rFonts w:ascii="Times New Roman" w:hAnsi="Times New Roman" w:cs="Times New Roman"/>
          <w:sz w:val="24"/>
          <w:szCs w:val="24"/>
        </w:rPr>
        <w:t>,</w:t>
      </w:r>
      <w:r>
        <w:rPr>
          <w:rFonts w:ascii="Times New Roman" w:hAnsi="Times New Roman" w:cs="Times New Roman"/>
          <w:sz w:val="24"/>
          <w:szCs w:val="24"/>
        </w:rPr>
        <w:t xml:space="preserve">514, or </w:t>
      </w:r>
      <w:r w:rsidR="00666153">
        <w:rPr>
          <w:rFonts w:ascii="Times New Roman" w:hAnsi="Times New Roman" w:cs="Times New Roman"/>
          <w:sz w:val="24"/>
          <w:szCs w:val="24"/>
        </w:rPr>
        <w:t>$156,591.</w:t>
      </w:r>
    </w:p>
    <w:p w:rsidR="00E146D3" w:rsidRPr="006A6C4B" w:rsidRDefault="00E146D3" w:rsidP="004C2548">
      <w:pPr>
        <w:spacing w:after="0" w:line="240" w:lineRule="auto"/>
        <w:ind w:firstLine="360"/>
        <w:rPr>
          <w:rFonts w:ascii="Times New Roman" w:hAnsi="Times New Roman" w:cs="Times New Roman"/>
          <w:sz w:val="24"/>
          <w:szCs w:val="24"/>
        </w:rPr>
      </w:pPr>
    </w:p>
    <w:p w:rsidR="00F52EE9" w:rsidRPr="00BE3E90"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BE3E90">
        <w:rPr>
          <w:rFonts w:ascii="Times New Roman" w:hAnsi="Times New Roman" w:cs="Times New Roman"/>
          <w:b/>
          <w:sz w:val="24"/>
          <w:szCs w:val="24"/>
        </w:rPr>
        <w:t>Respondent Costs Other Than Burden Hour Costs</w:t>
      </w:r>
    </w:p>
    <w:p w:rsidR="00726EDE" w:rsidRPr="006A6C4B" w:rsidRDefault="00726EDE" w:rsidP="006A6C4B">
      <w:pPr>
        <w:spacing w:after="0" w:line="240" w:lineRule="auto"/>
        <w:ind w:firstLine="360"/>
        <w:rPr>
          <w:rFonts w:ascii="Times New Roman" w:hAnsi="Times New Roman" w:cs="Times New Roman"/>
          <w:sz w:val="24"/>
          <w:szCs w:val="24"/>
        </w:rPr>
      </w:pPr>
    </w:p>
    <w:p w:rsidR="00476A4A" w:rsidRPr="006A6C4B" w:rsidRDefault="00476A4A" w:rsidP="006A6C4B">
      <w:pPr>
        <w:spacing w:after="0" w:line="240" w:lineRule="auto"/>
        <w:ind w:firstLine="360"/>
        <w:rPr>
          <w:rFonts w:ascii="Times New Roman" w:hAnsi="Times New Roman" w:cs="Times New Roman"/>
          <w:sz w:val="24"/>
          <w:szCs w:val="24"/>
        </w:rPr>
      </w:pPr>
      <w:r w:rsidRPr="006A6C4B">
        <w:rPr>
          <w:rFonts w:ascii="Times New Roman" w:hAnsi="Times New Roman" w:cs="Times New Roman"/>
          <w:sz w:val="24"/>
          <w:szCs w:val="24"/>
        </w:rPr>
        <w:t>There are no respondent costs ot</w:t>
      </w:r>
      <w:r w:rsidR="000013DF" w:rsidRPr="006A6C4B">
        <w:rPr>
          <w:rFonts w:ascii="Times New Roman" w:hAnsi="Times New Roman" w:cs="Times New Roman"/>
          <w:sz w:val="24"/>
          <w:szCs w:val="24"/>
        </w:rPr>
        <w:t>her than the burden hour costs.</w:t>
      </w:r>
    </w:p>
    <w:p w:rsidR="006038AC" w:rsidRPr="006A6C4B" w:rsidRDefault="006038AC" w:rsidP="006A6C4B">
      <w:pPr>
        <w:spacing w:after="0" w:line="240" w:lineRule="auto"/>
        <w:ind w:firstLine="360"/>
        <w:rPr>
          <w:rFonts w:ascii="Times New Roman" w:hAnsi="Times New Roman" w:cs="Times New Roman"/>
          <w:sz w:val="24"/>
          <w:szCs w:val="24"/>
        </w:rPr>
      </w:pPr>
    </w:p>
    <w:p w:rsidR="004C2548" w:rsidRPr="00A47AD4" w:rsidRDefault="00BE3E90" w:rsidP="00A47AD4">
      <w:pPr>
        <w:pStyle w:val="ListParagraph"/>
        <w:numPr>
          <w:ilvl w:val="0"/>
          <w:numId w:val="7"/>
        </w:numPr>
        <w:spacing w:after="0" w:line="240" w:lineRule="auto"/>
        <w:contextualSpacing w:val="0"/>
        <w:rPr>
          <w:rFonts w:ascii="Times New Roman" w:hAnsi="Times New Roman" w:cs="Times New Roman"/>
          <w:b/>
          <w:sz w:val="24"/>
          <w:szCs w:val="24"/>
        </w:rPr>
      </w:pPr>
      <w:r w:rsidRPr="00BE3E90">
        <w:rPr>
          <w:rFonts w:ascii="Times New Roman" w:hAnsi="Times New Roman" w:cs="Times New Roman"/>
          <w:b/>
          <w:sz w:val="24"/>
          <w:szCs w:val="24"/>
        </w:rPr>
        <w:t>Cost to Government</w:t>
      </w:r>
    </w:p>
    <w:p w:rsidR="004C2548" w:rsidRPr="004C2548" w:rsidRDefault="004C2548" w:rsidP="004C2548">
      <w:pPr>
        <w:spacing w:after="0" w:line="240" w:lineRule="auto"/>
        <w:ind w:firstLine="360"/>
        <w:rPr>
          <w:rFonts w:ascii="Times New Roman" w:hAnsi="Times New Roman" w:cs="Times New Roman"/>
          <w:sz w:val="24"/>
          <w:szCs w:val="24"/>
        </w:rPr>
      </w:pPr>
    </w:p>
    <w:p w:rsidR="004C2548" w:rsidRDefault="004C2548" w:rsidP="00A47AD4">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There are no administrative costs (printing, mailing, distributing and reviewing) since all action is taken through email and </w:t>
      </w:r>
      <w:r w:rsidR="00566DA0">
        <w:rPr>
          <w:rFonts w:ascii="Times New Roman" w:hAnsi="Times New Roman" w:cs="Times New Roman"/>
          <w:sz w:val="24"/>
          <w:szCs w:val="24"/>
        </w:rPr>
        <w:t xml:space="preserve">the </w:t>
      </w:r>
      <w:r w:rsidRPr="004C2548">
        <w:rPr>
          <w:rFonts w:ascii="Times New Roman" w:hAnsi="Times New Roman" w:cs="Times New Roman"/>
          <w:sz w:val="24"/>
          <w:szCs w:val="24"/>
        </w:rPr>
        <w:t>online tool.</w:t>
      </w:r>
    </w:p>
    <w:p w:rsidR="004C2548" w:rsidRPr="004C2548" w:rsidRDefault="004C2548"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 </w:t>
      </w:r>
    </w:p>
    <w:p w:rsidR="00BE3E90" w:rsidRDefault="00322D61" w:rsidP="00A015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On-line Tool </w:t>
      </w:r>
      <w:r w:rsidR="004C2548" w:rsidRPr="004C2548">
        <w:rPr>
          <w:rFonts w:ascii="Times New Roman" w:hAnsi="Times New Roman" w:cs="Times New Roman"/>
          <w:sz w:val="24"/>
          <w:szCs w:val="24"/>
        </w:rPr>
        <w:t xml:space="preserve">Development and Maintenance Costs: </w:t>
      </w:r>
      <w:r w:rsidR="002245FE">
        <w:rPr>
          <w:rFonts w:ascii="Times New Roman" w:hAnsi="Times New Roman" w:cs="Times New Roman"/>
          <w:sz w:val="24"/>
          <w:szCs w:val="24"/>
        </w:rPr>
        <w:t xml:space="preserve"> </w:t>
      </w:r>
      <w:r w:rsidR="004C2548" w:rsidRPr="004C2548">
        <w:rPr>
          <w:rFonts w:ascii="Times New Roman" w:hAnsi="Times New Roman" w:cs="Times New Roman"/>
          <w:sz w:val="24"/>
          <w:szCs w:val="24"/>
        </w:rPr>
        <w:t>The total contracted cost to the federal government for the development of the Commercial and Government Entity (CAGE) Code Request for Information and related data maintenance costs is $</w:t>
      </w:r>
      <w:r w:rsidR="00053B3C">
        <w:rPr>
          <w:rFonts w:ascii="Times New Roman" w:hAnsi="Times New Roman" w:cs="Times New Roman"/>
          <w:sz w:val="24"/>
          <w:szCs w:val="24"/>
        </w:rPr>
        <w:t>81,394</w:t>
      </w:r>
      <w:r w:rsidR="004C2548" w:rsidRPr="004C2548">
        <w:rPr>
          <w:rFonts w:ascii="Times New Roman" w:hAnsi="Times New Roman" w:cs="Times New Roman"/>
          <w:sz w:val="24"/>
          <w:szCs w:val="24"/>
        </w:rPr>
        <w:t>.</w:t>
      </w:r>
    </w:p>
    <w:p w:rsidR="00566DA0" w:rsidRDefault="00566DA0" w:rsidP="00A0150D">
      <w:pPr>
        <w:spacing w:after="0" w:line="240" w:lineRule="auto"/>
        <w:ind w:firstLine="360"/>
        <w:rPr>
          <w:rFonts w:ascii="Times New Roman" w:hAnsi="Times New Roman" w:cs="Times New Roman"/>
          <w:sz w:val="24"/>
          <w:szCs w:val="24"/>
        </w:rPr>
      </w:pPr>
    </w:p>
    <w:p w:rsidR="00566DA0" w:rsidRDefault="00566DA0" w:rsidP="00A015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The federal labor costs associated with the collection is: </w:t>
      </w:r>
      <w:r w:rsidR="002D207F">
        <w:rPr>
          <w:rFonts w:ascii="Times New Roman" w:hAnsi="Times New Roman" w:cs="Times New Roman"/>
          <w:sz w:val="24"/>
          <w:szCs w:val="24"/>
        </w:rPr>
        <w:t>$102,382</w:t>
      </w:r>
    </w:p>
    <w:p w:rsidR="00566DA0" w:rsidRDefault="00566DA0" w:rsidP="00A0150D">
      <w:pPr>
        <w:spacing w:after="0" w:line="240" w:lineRule="auto"/>
        <w:ind w:firstLine="360"/>
        <w:rPr>
          <w:rFonts w:ascii="Times New Roman" w:hAnsi="Times New Roman" w:cs="Times New Roman"/>
          <w:sz w:val="24"/>
          <w:szCs w:val="24"/>
        </w:rPr>
      </w:pPr>
    </w:p>
    <w:p w:rsidR="00566DA0" w:rsidRDefault="00566DA0" w:rsidP="00A0150D">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The total cost to the federal government for this information collection is: </w:t>
      </w:r>
      <w:r w:rsidR="002D207F">
        <w:rPr>
          <w:rFonts w:ascii="Times New Roman" w:hAnsi="Times New Roman" w:cs="Times New Roman"/>
          <w:sz w:val="24"/>
          <w:szCs w:val="24"/>
        </w:rPr>
        <w:t>$183,776</w:t>
      </w:r>
    </w:p>
    <w:p w:rsidR="00A0150D" w:rsidRDefault="00A0150D" w:rsidP="00A0150D">
      <w:pPr>
        <w:spacing w:after="0" w:line="240" w:lineRule="auto"/>
        <w:ind w:firstLine="360"/>
        <w:rPr>
          <w:rFonts w:ascii="Times New Roman" w:hAnsi="Times New Roman" w:cs="Times New Roman"/>
          <w:sz w:val="24"/>
          <w:szCs w:val="24"/>
        </w:rPr>
      </w:pPr>
    </w:p>
    <w:p w:rsidR="00F52EE9" w:rsidRPr="00BE3E90"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Reason for</w:t>
      </w:r>
      <w:r w:rsidR="00BE3E90" w:rsidRPr="00BE3E90">
        <w:rPr>
          <w:rFonts w:ascii="Times New Roman" w:hAnsi="Times New Roman" w:cs="Times New Roman"/>
          <w:b/>
          <w:sz w:val="24"/>
          <w:szCs w:val="24"/>
        </w:rPr>
        <w:t xml:space="preserve"> </w:t>
      </w:r>
      <w:r>
        <w:rPr>
          <w:rFonts w:ascii="Times New Roman" w:hAnsi="Times New Roman" w:cs="Times New Roman"/>
          <w:b/>
          <w:sz w:val="24"/>
          <w:szCs w:val="24"/>
        </w:rPr>
        <w:t>Change in</w:t>
      </w:r>
      <w:r w:rsidR="00BE3E90" w:rsidRPr="00BE3E90">
        <w:rPr>
          <w:rFonts w:ascii="Times New Roman" w:hAnsi="Times New Roman" w:cs="Times New Roman"/>
          <w:b/>
          <w:sz w:val="24"/>
          <w:szCs w:val="24"/>
        </w:rPr>
        <w:t xml:space="preserve"> </w:t>
      </w:r>
      <w:r>
        <w:rPr>
          <w:rFonts w:ascii="Times New Roman" w:hAnsi="Times New Roman" w:cs="Times New Roman"/>
          <w:b/>
          <w:sz w:val="24"/>
          <w:szCs w:val="24"/>
        </w:rPr>
        <w:t>Burden</w:t>
      </w:r>
    </w:p>
    <w:p w:rsidR="002D1777" w:rsidRPr="006A6C4B" w:rsidRDefault="002D1777" w:rsidP="006A6C4B">
      <w:pPr>
        <w:spacing w:after="0" w:line="240" w:lineRule="auto"/>
        <w:rPr>
          <w:rFonts w:ascii="Times New Roman" w:hAnsi="Times New Roman" w:cs="Times New Roman"/>
          <w:sz w:val="24"/>
          <w:szCs w:val="24"/>
        </w:rPr>
      </w:pPr>
    </w:p>
    <w:p w:rsidR="004C2548" w:rsidRPr="004C2548" w:rsidRDefault="004C2548"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This </w:t>
      </w:r>
      <w:r w:rsidR="001D4957">
        <w:rPr>
          <w:rFonts w:ascii="Times New Roman" w:hAnsi="Times New Roman" w:cs="Times New Roman"/>
          <w:sz w:val="24"/>
          <w:szCs w:val="24"/>
        </w:rPr>
        <w:t xml:space="preserve">is a new </w:t>
      </w:r>
      <w:r w:rsidRPr="004C2548">
        <w:rPr>
          <w:rFonts w:ascii="Times New Roman" w:hAnsi="Times New Roman" w:cs="Times New Roman"/>
          <w:sz w:val="24"/>
          <w:szCs w:val="24"/>
        </w:rPr>
        <w:t>submission</w:t>
      </w:r>
      <w:r w:rsidR="001D4957">
        <w:rPr>
          <w:rFonts w:ascii="Times New Roman" w:hAnsi="Times New Roman" w:cs="Times New Roman"/>
          <w:sz w:val="24"/>
          <w:szCs w:val="24"/>
        </w:rPr>
        <w:t>.</w:t>
      </w:r>
    </w:p>
    <w:p w:rsidR="002D1777" w:rsidRPr="006A6C4B" w:rsidRDefault="002D1777" w:rsidP="004C2548">
      <w:pPr>
        <w:spacing w:after="0" w:line="240" w:lineRule="auto"/>
        <w:ind w:firstLine="360"/>
        <w:rPr>
          <w:rFonts w:ascii="Times New Roman" w:hAnsi="Times New Roman" w:cs="Times New Roman"/>
          <w:sz w:val="24"/>
          <w:szCs w:val="24"/>
        </w:rPr>
      </w:pPr>
    </w:p>
    <w:p w:rsidR="00F52EE9" w:rsidRPr="0085505C"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85505C">
        <w:rPr>
          <w:rFonts w:ascii="Times New Roman" w:hAnsi="Times New Roman" w:cs="Times New Roman"/>
          <w:b/>
          <w:sz w:val="24"/>
          <w:szCs w:val="24"/>
        </w:rPr>
        <w:t xml:space="preserve">Publication </w:t>
      </w:r>
      <w:r w:rsidR="00A0150D">
        <w:rPr>
          <w:rFonts w:ascii="Times New Roman" w:hAnsi="Times New Roman" w:cs="Times New Roman"/>
          <w:b/>
          <w:sz w:val="24"/>
          <w:szCs w:val="24"/>
        </w:rPr>
        <w:t>of Results</w:t>
      </w:r>
    </w:p>
    <w:p w:rsidR="00A0441A" w:rsidRPr="006A6C4B" w:rsidRDefault="00A0441A" w:rsidP="006A6C4B">
      <w:pPr>
        <w:spacing w:after="0" w:line="240" w:lineRule="auto"/>
        <w:rPr>
          <w:rFonts w:ascii="Times New Roman" w:hAnsi="Times New Roman" w:cs="Times New Roman"/>
          <w:sz w:val="24"/>
          <w:szCs w:val="24"/>
        </w:rPr>
      </w:pPr>
    </w:p>
    <w:p w:rsidR="004C2548" w:rsidRPr="004C2548" w:rsidRDefault="004C2548"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The information collected will not be published or reported. </w:t>
      </w:r>
      <w:r w:rsidR="002245FE">
        <w:rPr>
          <w:rFonts w:ascii="Times New Roman" w:hAnsi="Times New Roman" w:cs="Times New Roman"/>
          <w:sz w:val="24"/>
          <w:szCs w:val="24"/>
        </w:rPr>
        <w:t xml:space="preserve"> </w:t>
      </w:r>
      <w:r w:rsidRPr="004C2548">
        <w:rPr>
          <w:rFonts w:ascii="Times New Roman" w:hAnsi="Times New Roman" w:cs="Times New Roman"/>
          <w:sz w:val="24"/>
          <w:szCs w:val="24"/>
        </w:rPr>
        <w:t xml:space="preserve">The data will be used to update the Industrial Security Facilities Database (ISFD), which will allow DSS to more effectively administer and implement the Defense portion of the NISP for </w:t>
      </w:r>
      <w:proofErr w:type="gramStart"/>
      <w:r w:rsidRPr="004C2548">
        <w:rPr>
          <w:rFonts w:ascii="Times New Roman" w:hAnsi="Times New Roman" w:cs="Times New Roman"/>
          <w:sz w:val="24"/>
          <w:szCs w:val="24"/>
        </w:rPr>
        <w:t>DoD</w:t>
      </w:r>
      <w:proofErr w:type="gramEnd"/>
      <w:r w:rsidRPr="004C2548">
        <w:rPr>
          <w:rFonts w:ascii="Times New Roman" w:hAnsi="Times New Roman" w:cs="Times New Roman"/>
          <w:sz w:val="24"/>
          <w:szCs w:val="24"/>
        </w:rPr>
        <w:t xml:space="preserve"> and 2</w:t>
      </w:r>
      <w:r w:rsidR="002245FE">
        <w:rPr>
          <w:rFonts w:ascii="Times New Roman" w:hAnsi="Times New Roman" w:cs="Times New Roman"/>
          <w:sz w:val="24"/>
          <w:szCs w:val="24"/>
        </w:rPr>
        <w:t>4</w:t>
      </w:r>
      <w:r w:rsidRPr="004C2548">
        <w:rPr>
          <w:rFonts w:ascii="Times New Roman" w:hAnsi="Times New Roman" w:cs="Times New Roman"/>
          <w:sz w:val="24"/>
          <w:szCs w:val="24"/>
        </w:rPr>
        <w:t xml:space="preserve"> other non-DoD agencies pursuant to Executive Order (EO) 12829.</w:t>
      </w:r>
    </w:p>
    <w:p w:rsidR="00A0441A" w:rsidRPr="006A6C4B" w:rsidRDefault="00A0441A" w:rsidP="006A6C4B">
      <w:pPr>
        <w:spacing w:after="0" w:line="240" w:lineRule="auto"/>
        <w:rPr>
          <w:rFonts w:ascii="Times New Roman" w:hAnsi="Times New Roman" w:cs="Times New Roman"/>
          <w:sz w:val="24"/>
          <w:szCs w:val="24"/>
        </w:rPr>
      </w:pPr>
    </w:p>
    <w:p w:rsidR="00F52EE9" w:rsidRPr="0085505C" w:rsidRDefault="00A0150D" w:rsidP="006A6C4B">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Non-</w:t>
      </w:r>
      <w:r w:rsidR="0085505C" w:rsidRPr="0085505C">
        <w:rPr>
          <w:rFonts w:ascii="Times New Roman" w:hAnsi="Times New Roman" w:cs="Times New Roman"/>
          <w:b/>
          <w:sz w:val="24"/>
          <w:szCs w:val="24"/>
        </w:rPr>
        <w:t>Display</w:t>
      </w:r>
      <w:r>
        <w:rPr>
          <w:rFonts w:ascii="Times New Roman" w:hAnsi="Times New Roman" w:cs="Times New Roman"/>
          <w:b/>
          <w:sz w:val="24"/>
          <w:szCs w:val="24"/>
        </w:rPr>
        <w:t xml:space="preserve"> of OMB</w:t>
      </w:r>
      <w:r w:rsidR="0085505C" w:rsidRPr="0085505C">
        <w:rPr>
          <w:rFonts w:ascii="Times New Roman" w:hAnsi="Times New Roman" w:cs="Times New Roman"/>
          <w:b/>
          <w:sz w:val="24"/>
          <w:szCs w:val="24"/>
        </w:rPr>
        <w:t xml:space="preserve"> Expiration Date</w:t>
      </w:r>
    </w:p>
    <w:p w:rsidR="00216291" w:rsidRPr="006A6C4B" w:rsidRDefault="00216291" w:rsidP="006A6C4B">
      <w:pPr>
        <w:spacing w:after="0" w:line="240" w:lineRule="auto"/>
        <w:rPr>
          <w:rFonts w:ascii="Times New Roman" w:hAnsi="Times New Roman" w:cs="Times New Roman"/>
          <w:sz w:val="24"/>
          <w:szCs w:val="24"/>
        </w:rPr>
      </w:pPr>
    </w:p>
    <w:p w:rsidR="004C2548" w:rsidRPr="004C2548" w:rsidRDefault="004C2548"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 xml:space="preserve">Approval is not sought for avoiding display of the expiration date for OMB approval of the information collection. </w:t>
      </w:r>
      <w:r w:rsidR="002245FE">
        <w:rPr>
          <w:rFonts w:ascii="Times New Roman" w:hAnsi="Times New Roman" w:cs="Times New Roman"/>
          <w:sz w:val="24"/>
          <w:szCs w:val="24"/>
        </w:rPr>
        <w:t xml:space="preserve"> </w:t>
      </w:r>
    </w:p>
    <w:p w:rsidR="00216291" w:rsidRDefault="00216291" w:rsidP="004C2548">
      <w:pPr>
        <w:spacing w:after="0" w:line="240" w:lineRule="auto"/>
        <w:ind w:firstLine="360"/>
        <w:rPr>
          <w:rFonts w:ascii="Times New Roman" w:hAnsi="Times New Roman" w:cs="Times New Roman"/>
          <w:sz w:val="24"/>
          <w:szCs w:val="24"/>
        </w:rPr>
      </w:pPr>
    </w:p>
    <w:p w:rsidR="00A0150D" w:rsidRPr="006A6C4B" w:rsidRDefault="00A0150D" w:rsidP="004C2548">
      <w:pPr>
        <w:spacing w:after="0" w:line="240" w:lineRule="auto"/>
        <w:ind w:firstLine="360"/>
        <w:rPr>
          <w:rFonts w:ascii="Times New Roman" w:hAnsi="Times New Roman" w:cs="Times New Roman"/>
          <w:sz w:val="24"/>
          <w:szCs w:val="24"/>
        </w:rPr>
      </w:pPr>
    </w:p>
    <w:p w:rsidR="00F52EE9" w:rsidRPr="0085505C" w:rsidRDefault="00F52EE9" w:rsidP="006A6C4B">
      <w:pPr>
        <w:pStyle w:val="ListParagraph"/>
        <w:numPr>
          <w:ilvl w:val="0"/>
          <w:numId w:val="7"/>
        </w:numPr>
        <w:spacing w:after="0" w:line="240" w:lineRule="auto"/>
        <w:contextualSpacing w:val="0"/>
        <w:rPr>
          <w:rFonts w:ascii="Times New Roman" w:hAnsi="Times New Roman" w:cs="Times New Roman"/>
          <w:b/>
          <w:sz w:val="24"/>
          <w:szCs w:val="24"/>
        </w:rPr>
      </w:pPr>
      <w:r w:rsidRPr="0085505C">
        <w:rPr>
          <w:rFonts w:ascii="Times New Roman" w:hAnsi="Times New Roman" w:cs="Times New Roman"/>
          <w:b/>
          <w:sz w:val="24"/>
          <w:szCs w:val="24"/>
        </w:rPr>
        <w:t>Exception</w:t>
      </w:r>
      <w:r w:rsidR="0085505C" w:rsidRPr="0085505C">
        <w:rPr>
          <w:rFonts w:ascii="Times New Roman" w:hAnsi="Times New Roman" w:cs="Times New Roman"/>
          <w:b/>
          <w:sz w:val="24"/>
          <w:szCs w:val="24"/>
        </w:rPr>
        <w:t>s</w:t>
      </w:r>
      <w:r w:rsidRPr="0085505C">
        <w:rPr>
          <w:rFonts w:ascii="Times New Roman" w:hAnsi="Times New Roman" w:cs="Times New Roman"/>
          <w:b/>
          <w:sz w:val="24"/>
          <w:szCs w:val="24"/>
        </w:rPr>
        <w:t xml:space="preserve"> to </w:t>
      </w:r>
      <w:r w:rsidR="0085505C" w:rsidRPr="0085505C">
        <w:rPr>
          <w:rFonts w:ascii="Times New Roman" w:hAnsi="Times New Roman" w:cs="Times New Roman"/>
          <w:b/>
          <w:sz w:val="24"/>
          <w:szCs w:val="24"/>
        </w:rPr>
        <w:t xml:space="preserve">the </w:t>
      </w:r>
      <w:r w:rsidR="00A0150D">
        <w:rPr>
          <w:rFonts w:ascii="Times New Roman" w:hAnsi="Times New Roman" w:cs="Times New Roman"/>
          <w:b/>
          <w:sz w:val="24"/>
          <w:szCs w:val="24"/>
        </w:rPr>
        <w:t>“Certification for Paperwork Reduction Submissions”</w:t>
      </w:r>
    </w:p>
    <w:p w:rsidR="007F740F" w:rsidRPr="006A6C4B" w:rsidRDefault="007F740F" w:rsidP="006A6C4B">
      <w:pPr>
        <w:spacing w:after="0" w:line="240" w:lineRule="auto"/>
        <w:rPr>
          <w:rFonts w:ascii="Times New Roman" w:hAnsi="Times New Roman" w:cs="Times New Roman"/>
          <w:sz w:val="24"/>
          <w:szCs w:val="24"/>
        </w:rPr>
      </w:pPr>
    </w:p>
    <w:p w:rsidR="004C2548" w:rsidRDefault="004C2548" w:rsidP="004C2548">
      <w:pPr>
        <w:spacing w:after="0" w:line="240" w:lineRule="auto"/>
        <w:ind w:firstLine="360"/>
        <w:rPr>
          <w:rFonts w:ascii="Times New Roman" w:hAnsi="Times New Roman" w:cs="Times New Roman"/>
          <w:sz w:val="24"/>
          <w:szCs w:val="24"/>
        </w:rPr>
      </w:pPr>
      <w:r w:rsidRPr="004C2548">
        <w:rPr>
          <w:rFonts w:ascii="Times New Roman" w:hAnsi="Times New Roman" w:cs="Times New Roman"/>
          <w:sz w:val="24"/>
          <w:szCs w:val="24"/>
        </w:rPr>
        <w:t>This submission describing data collection requests no exceptions to the Certificate for Paperwork Reduction Act (5 CFR 1320.9).</w:t>
      </w:r>
    </w:p>
    <w:p w:rsidR="00AF14D7" w:rsidRPr="006A6C4B" w:rsidRDefault="00AF14D7" w:rsidP="0051594F">
      <w:pPr>
        <w:spacing w:after="0" w:line="240" w:lineRule="auto"/>
        <w:rPr>
          <w:rFonts w:ascii="Times New Roman" w:hAnsi="Times New Roman" w:cs="Times New Roman"/>
          <w:sz w:val="24"/>
          <w:szCs w:val="24"/>
        </w:rPr>
      </w:pPr>
    </w:p>
    <w:sectPr w:rsidR="00AF14D7" w:rsidRPr="006A6C4B" w:rsidSect="00AC524C">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6F" w:rsidRDefault="0066726F" w:rsidP="00F42FB0">
      <w:pPr>
        <w:spacing w:after="0" w:line="240" w:lineRule="auto"/>
      </w:pPr>
      <w:r>
        <w:separator/>
      </w:r>
    </w:p>
  </w:endnote>
  <w:endnote w:type="continuationSeparator" w:id="0">
    <w:p w:rsidR="0066726F" w:rsidRDefault="0066726F" w:rsidP="00F4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057407"/>
      <w:docPartObj>
        <w:docPartGallery w:val="Page Numbers (Bottom of Page)"/>
        <w:docPartUnique/>
      </w:docPartObj>
    </w:sdtPr>
    <w:sdtEndPr>
      <w:rPr>
        <w:noProof/>
      </w:rPr>
    </w:sdtEndPr>
    <w:sdtContent>
      <w:p w:rsidR="0051594F" w:rsidRDefault="0051594F">
        <w:pPr>
          <w:pStyle w:val="Footer"/>
          <w:jc w:val="center"/>
        </w:pPr>
        <w:r>
          <w:fldChar w:fldCharType="begin"/>
        </w:r>
        <w:r>
          <w:instrText xml:space="preserve"> PAGE   \* MERGEFORMAT </w:instrText>
        </w:r>
        <w:r>
          <w:fldChar w:fldCharType="separate"/>
        </w:r>
        <w:r w:rsidR="00CF6936">
          <w:rPr>
            <w:noProof/>
          </w:rPr>
          <w:t>3</w:t>
        </w:r>
        <w:r>
          <w:rPr>
            <w:noProof/>
          </w:rPr>
          <w:fldChar w:fldCharType="end"/>
        </w:r>
      </w:p>
    </w:sdtContent>
  </w:sdt>
  <w:p w:rsidR="0051594F" w:rsidRDefault="005159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01881"/>
      <w:docPartObj>
        <w:docPartGallery w:val="Page Numbers (Bottom of Page)"/>
        <w:docPartUnique/>
      </w:docPartObj>
    </w:sdtPr>
    <w:sdtEndPr>
      <w:rPr>
        <w:noProof/>
      </w:rPr>
    </w:sdtEndPr>
    <w:sdtContent>
      <w:p w:rsidR="0051594F" w:rsidRDefault="0051594F">
        <w:pPr>
          <w:pStyle w:val="Footer"/>
          <w:jc w:val="center"/>
        </w:pPr>
        <w:r>
          <w:fldChar w:fldCharType="begin"/>
        </w:r>
        <w:r>
          <w:instrText xml:space="preserve"> PAGE   \* MERGEFORMAT </w:instrText>
        </w:r>
        <w:r>
          <w:fldChar w:fldCharType="separate"/>
        </w:r>
        <w:r w:rsidR="00CF6936">
          <w:rPr>
            <w:noProof/>
          </w:rPr>
          <w:t>1</w:t>
        </w:r>
        <w:r>
          <w:rPr>
            <w:noProof/>
          </w:rPr>
          <w:fldChar w:fldCharType="end"/>
        </w:r>
      </w:p>
    </w:sdtContent>
  </w:sdt>
  <w:p w:rsidR="0051594F" w:rsidRDefault="00515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6F" w:rsidRDefault="0066726F" w:rsidP="00F42FB0">
      <w:pPr>
        <w:spacing w:after="0" w:line="240" w:lineRule="auto"/>
      </w:pPr>
      <w:r>
        <w:separator/>
      </w:r>
    </w:p>
  </w:footnote>
  <w:footnote w:type="continuationSeparator" w:id="0">
    <w:p w:rsidR="0066726F" w:rsidRDefault="0066726F" w:rsidP="00F42F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lowerLetter"/>
      <w:lvlText w:val="(%1)"/>
      <w:lvlJc w:val="left"/>
      <w:pPr>
        <w:tabs>
          <w:tab w:val="num" w:pos="1095"/>
        </w:tabs>
        <w:ind w:left="1095" w:hanging="375"/>
      </w:pPr>
    </w:lvl>
  </w:abstractNum>
  <w:abstractNum w:abstractNumId="1">
    <w:nsid w:val="09367AEA"/>
    <w:multiLevelType w:val="hybridMultilevel"/>
    <w:tmpl w:val="460E0B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B585C04"/>
    <w:multiLevelType w:val="hybridMultilevel"/>
    <w:tmpl w:val="48B25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222FC"/>
    <w:multiLevelType w:val="hybridMultilevel"/>
    <w:tmpl w:val="12BCF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C5CEF"/>
    <w:multiLevelType w:val="hybridMultilevel"/>
    <w:tmpl w:val="2C7041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362102"/>
    <w:multiLevelType w:val="hybridMultilevel"/>
    <w:tmpl w:val="E982A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D3AF9"/>
    <w:multiLevelType w:val="hybridMultilevel"/>
    <w:tmpl w:val="26B8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9C366D"/>
    <w:multiLevelType w:val="hybridMultilevel"/>
    <w:tmpl w:val="79F641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6302032D"/>
    <w:multiLevelType w:val="hybridMultilevel"/>
    <w:tmpl w:val="2176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7"/>
  </w:num>
  <w:num w:numId="6">
    <w:abstractNumId w:val="4"/>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6E"/>
    <w:rsid w:val="000013DF"/>
    <w:rsid w:val="0000792C"/>
    <w:rsid w:val="000374AA"/>
    <w:rsid w:val="00037927"/>
    <w:rsid w:val="00044B83"/>
    <w:rsid w:val="0004771A"/>
    <w:rsid w:val="00053B3C"/>
    <w:rsid w:val="00055C1B"/>
    <w:rsid w:val="000609C8"/>
    <w:rsid w:val="00070ACE"/>
    <w:rsid w:val="000811CE"/>
    <w:rsid w:val="000814B5"/>
    <w:rsid w:val="000859F7"/>
    <w:rsid w:val="000876DB"/>
    <w:rsid w:val="000A3618"/>
    <w:rsid w:val="000B4D85"/>
    <w:rsid w:val="000D5F39"/>
    <w:rsid w:val="000F3D66"/>
    <w:rsid w:val="00100D35"/>
    <w:rsid w:val="001047DA"/>
    <w:rsid w:val="00112BF8"/>
    <w:rsid w:val="00137CEE"/>
    <w:rsid w:val="0016433F"/>
    <w:rsid w:val="001717A0"/>
    <w:rsid w:val="00177282"/>
    <w:rsid w:val="00181E0C"/>
    <w:rsid w:val="0019360B"/>
    <w:rsid w:val="001A35BD"/>
    <w:rsid w:val="001B391E"/>
    <w:rsid w:val="001B7935"/>
    <w:rsid w:val="001D4957"/>
    <w:rsid w:val="001D66F3"/>
    <w:rsid w:val="001E011E"/>
    <w:rsid w:val="001E76A9"/>
    <w:rsid w:val="001F23A6"/>
    <w:rsid w:val="001F6208"/>
    <w:rsid w:val="00206D1D"/>
    <w:rsid w:val="00212662"/>
    <w:rsid w:val="00216291"/>
    <w:rsid w:val="002245FE"/>
    <w:rsid w:val="0023293B"/>
    <w:rsid w:val="00240208"/>
    <w:rsid w:val="0024115F"/>
    <w:rsid w:val="00244D4B"/>
    <w:rsid w:val="00245E57"/>
    <w:rsid w:val="00255FE3"/>
    <w:rsid w:val="00270184"/>
    <w:rsid w:val="002A27A4"/>
    <w:rsid w:val="002D1777"/>
    <w:rsid w:val="002D207F"/>
    <w:rsid w:val="002D40A2"/>
    <w:rsid w:val="002D5AB0"/>
    <w:rsid w:val="002E266E"/>
    <w:rsid w:val="002F36E5"/>
    <w:rsid w:val="002F58DF"/>
    <w:rsid w:val="00306E3C"/>
    <w:rsid w:val="00312852"/>
    <w:rsid w:val="00312CC6"/>
    <w:rsid w:val="00321C27"/>
    <w:rsid w:val="00322D61"/>
    <w:rsid w:val="003248A8"/>
    <w:rsid w:val="003424FD"/>
    <w:rsid w:val="00342B19"/>
    <w:rsid w:val="0035675F"/>
    <w:rsid w:val="0038490B"/>
    <w:rsid w:val="00392E3E"/>
    <w:rsid w:val="0039400A"/>
    <w:rsid w:val="003A497A"/>
    <w:rsid w:val="003A501D"/>
    <w:rsid w:val="003B0224"/>
    <w:rsid w:val="003B281D"/>
    <w:rsid w:val="003C0203"/>
    <w:rsid w:val="003F4670"/>
    <w:rsid w:val="00406DA2"/>
    <w:rsid w:val="00413441"/>
    <w:rsid w:val="00413E89"/>
    <w:rsid w:val="00414CAB"/>
    <w:rsid w:val="00424608"/>
    <w:rsid w:val="00433B08"/>
    <w:rsid w:val="004341DE"/>
    <w:rsid w:val="0044314E"/>
    <w:rsid w:val="00450D56"/>
    <w:rsid w:val="00457128"/>
    <w:rsid w:val="00473818"/>
    <w:rsid w:val="00476A4A"/>
    <w:rsid w:val="0048548E"/>
    <w:rsid w:val="004A77EF"/>
    <w:rsid w:val="004B570A"/>
    <w:rsid w:val="004C2548"/>
    <w:rsid w:val="004C2C9B"/>
    <w:rsid w:val="004D58F2"/>
    <w:rsid w:val="004E5C35"/>
    <w:rsid w:val="004E5E95"/>
    <w:rsid w:val="004F4B71"/>
    <w:rsid w:val="00506D8F"/>
    <w:rsid w:val="005110C7"/>
    <w:rsid w:val="0051594F"/>
    <w:rsid w:val="00524D27"/>
    <w:rsid w:val="00531187"/>
    <w:rsid w:val="005318A0"/>
    <w:rsid w:val="0053611F"/>
    <w:rsid w:val="0053766E"/>
    <w:rsid w:val="005621AD"/>
    <w:rsid w:val="00564482"/>
    <w:rsid w:val="00566DA0"/>
    <w:rsid w:val="00570833"/>
    <w:rsid w:val="005B2A99"/>
    <w:rsid w:val="005B7675"/>
    <w:rsid w:val="005C25E3"/>
    <w:rsid w:val="005D0670"/>
    <w:rsid w:val="005E2DB8"/>
    <w:rsid w:val="005E5FB2"/>
    <w:rsid w:val="005E730F"/>
    <w:rsid w:val="005F661A"/>
    <w:rsid w:val="006038AC"/>
    <w:rsid w:val="00612AA3"/>
    <w:rsid w:val="00616EAD"/>
    <w:rsid w:val="0062041E"/>
    <w:rsid w:val="006346F7"/>
    <w:rsid w:val="00635F4B"/>
    <w:rsid w:val="006415CB"/>
    <w:rsid w:val="00662585"/>
    <w:rsid w:val="00666153"/>
    <w:rsid w:val="0066726F"/>
    <w:rsid w:val="006731F6"/>
    <w:rsid w:val="00680097"/>
    <w:rsid w:val="0068714C"/>
    <w:rsid w:val="00694AAC"/>
    <w:rsid w:val="006A27AC"/>
    <w:rsid w:val="006A6C4B"/>
    <w:rsid w:val="006B7F40"/>
    <w:rsid w:val="006D4DC7"/>
    <w:rsid w:val="00707F0D"/>
    <w:rsid w:val="0072624E"/>
    <w:rsid w:val="00726654"/>
    <w:rsid w:val="00726EDE"/>
    <w:rsid w:val="0073097B"/>
    <w:rsid w:val="00736619"/>
    <w:rsid w:val="00740CB8"/>
    <w:rsid w:val="00751211"/>
    <w:rsid w:val="007531A6"/>
    <w:rsid w:val="00761C38"/>
    <w:rsid w:val="00763857"/>
    <w:rsid w:val="00775C37"/>
    <w:rsid w:val="00775CC6"/>
    <w:rsid w:val="00782B1D"/>
    <w:rsid w:val="007919CF"/>
    <w:rsid w:val="007A2790"/>
    <w:rsid w:val="007A43B1"/>
    <w:rsid w:val="007D0575"/>
    <w:rsid w:val="007D586D"/>
    <w:rsid w:val="007E5B0B"/>
    <w:rsid w:val="007F0B02"/>
    <w:rsid w:val="007F6D50"/>
    <w:rsid w:val="007F740F"/>
    <w:rsid w:val="0080139D"/>
    <w:rsid w:val="00803D64"/>
    <w:rsid w:val="00805BE9"/>
    <w:rsid w:val="00814D64"/>
    <w:rsid w:val="00817703"/>
    <w:rsid w:val="00822EED"/>
    <w:rsid w:val="00842ED1"/>
    <w:rsid w:val="00847B1F"/>
    <w:rsid w:val="00847F94"/>
    <w:rsid w:val="008503D5"/>
    <w:rsid w:val="0085505C"/>
    <w:rsid w:val="00866B00"/>
    <w:rsid w:val="008731DA"/>
    <w:rsid w:val="00877403"/>
    <w:rsid w:val="00880C58"/>
    <w:rsid w:val="008953EF"/>
    <w:rsid w:val="008A5948"/>
    <w:rsid w:val="008B322B"/>
    <w:rsid w:val="008C308E"/>
    <w:rsid w:val="008D2BDC"/>
    <w:rsid w:val="008D3ADF"/>
    <w:rsid w:val="008D764F"/>
    <w:rsid w:val="008E245D"/>
    <w:rsid w:val="008E311C"/>
    <w:rsid w:val="008E6857"/>
    <w:rsid w:val="008F3FF8"/>
    <w:rsid w:val="00900057"/>
    <w:rsid w:val="009029B0"/>
    <w:rsid w:val="00921487"/>
    <w:rsid w:val="0092749D"/>
    <w:rsid w:val="00947028"/>
    <w:rsid w:val="0095293F"/>
    <w:rsid w:val="0096502B"/>
    <w:rsid w:val="0097016C"/>
    <w:rsid w:val="009734D3"/>
    <w:rsid w:val="0098088B"/>
    <w:rsid w:val="00994B44"/>
    <w:rsid w:val="009B153B"/>
    <w:rsid w:val="009C3338"/>
    <w:rsid w:val="009C4187"/>
    <w:rsid w:val="009D5A47"/>
    <w:rsid w:val="009E76A6"/>
    <w:rsid w:val="00A0150D"/>
    <w:rsid w:val="00A0441A"/>
    <w:rsid w:val="00A22C81"/>
    <w:rsid w:val="00A31141"/>
    <w:rsid w:val="00A31E64"/>
    <w:rsid w:val="00A33334"/>
    <w:rsid w:val="00A47AD4"/>
    <w:rsid w:val="00A52316"/>
    <w:rsid w:val="00A5499D"/>
    <w:rsid w:val="00A55CE5"/>
    <w:rsid w:val="00A62B4E"/>
    <w:rsid w:val="00A653B0"/>
    <w:rsid w:val="00A8179D"/>
    <w:rsid w:val="00A8590F"/>
    <w:rsid w:val="00A90084"/>
    <w:rsid w:val="00A9692B"/>
    <w:rsid w:val="00AA62D3"/>
    <w:rsid w:val="00AA7C5F"/>
    <w:rsid w:val="00AC524C"/>
    <w:rsid w:val="00AC5772"/>
    <w:rsid w:val="00AD40BA"/>
    <w:rsid w:val="00AE0623"/>
    <w:rsid w:val="00AF14D7"/>
    <w:rsid w:val="00B03508"/>
    <w:rsid w:val="00B12E1B"/>
    <w:rsid w:val="00B1478A"/>
    <w:rsid w:val="00B335E0"/>
    <w:rsid w:val="00B4785A"/>
    <w:rsid w:val="00B534BC"/>
    <w:rsid w:val="00B64CB3"/>
    <w:rsid w:val="00B70073"/>
    <w:rsid w:val="00B73B07"/>
    <w:rsid w:val="00B81602"/>
    <w:rsid w:val="00B96EF1"/>
    <w:rsid w:val="00BA36B3"/>
    <w:rsid w:val="00BB1936"/>
    <w:rsid w:val="00BB4FFD"/>
    <w:rsid w:val="00BB7214"/>
    <w:rsid w:val="00BC25B1"/>
    <w:rsid w:val="00BD168A"/>
    <w:rsid w:val="00BD4E2B"/>
    <w:rsid w:val="00BD7044"/>
    <w:rsid w:val="00BE3E90"/>
    <w:rsid w:val="00BE3FC9"/>
    <w:rsid w:val="00C0798E"/>
    <w:rsid w:val="00C12E59"/>
    <w:rsid w:val="00C2425F"/>
    <w:rsid w:val="00C25E31"/>
    <w:rsid w:val="00C26496"/>
    <w:rsid w:val="00C3714B"/>
    <w:rsid w:val="00C46254"/>
    <w:rsid w:val="00C52B62"/>
    <w:rsid w:val="00C567BB"/>
    <w:rsid w:val="00C713F1"/>
    <w:rsid w:val="00C95757"/>
    <w:rsid w:val="00CA167C"/>
    <w:rsid w:val="00CF6936"/>
    <w:rsid w:val="00D0280C"/>
    <w:rsid w:val="00D11F97"/>
    <w:rsid w:val="00D16683"/>
    <w:rsid w:val="00D26544"/>
    <w:rsid w:val="00D2762A"/>
    <w:rsid w:val="00D307B6"/>
    <w:rsid w:val="00D32B74"/>
    <w:rsid w:val="00D32CCF"/>
    <w:rsid w:val="00D92748"/>
    <w:rsid w:val="00D95CEC"/>
    <w:rsid w:val="00DC22C0"/>
    <w:rsid w:val="00DC6E92"/>
    <w:rsid w:val="00DD7FBF"/>
    <w:rsid w:val="00DF5FA6"/>
    <w:rsid w:val="00E146D3"/>
    <w:rsid w:val="00E242A7"/>
    <w:rsid w:val="00E410BA"/>
    <w:rsid w:val="00E62A01"/>
    <w:rsid w:val="00E8393F"/>
    <w:rsid w:val="00E90F13"/>
    <w:rsid w:val="00E923BC"/>
    <w:rsid w:val="00EA3781"/>
    <w:rsid w:val="00EA4BC8"/>
    <w:rsid w:val="00EA755A"/>
    <w:rsid w:val="00EF082E"/>
    <w:rsid w:val="00EF5BC8"/>
    <w:rsid w:val="00EF7CE0"/>
    <w:rsid w:val="00F011F8"/>
    <w:rsid w:val="00F04BFE"/>
    <w:rsid w:val="00F42FB0"/>
    <w:rsid w:val="00F456BD"/>
    <w:rsid w:val="00F47C26"/>
    <w:rsid w:val="00F52EE9"/>
    <w:rsid w:val="00F55A80"/>
    <w:rsid w:val="00F64C22"/>
    <w:rsid w:val="00F83734"/>
    <w:rsid w:val="00F83E15"/>
    <w:rsid w:val="00FB4262"/>
    <w:rsid w:val="00FF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FB0"/>
    <w:pPr>
      <w:tabs>
        <w:tab w:val="center" w:pos="4680"/>
        <w:tab w:val="right" w:pos="9360"/>
      </w:tabs>
      <w:spacing w:after="0" w:line="240" w:lineRule="auto"/>
    </w:pPr>
  </w:style>
  <w:style w:type="character" w:customStyle="1" w:styleId="HeaderChar">
    <w:name w:val="Header Char"/>
    <w:basedOn w:val="DefaultParagraphFont"/>
    <w:link w:val="Header"/>
    <w:rsid w:val="00F42FB0"/>
  </w:style>
  <w:style w:type="paragraph" w:styleId="Footer">
    <w:name w:val="footer"/>
    <w:basedOn w:val="Normal"/>
    <w:link w:val="FooterChar"/>
    <w:uiPriority w:val="99"/>
    <w:unhideWhenUsed/>
    <w:rsid w:val="00F42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FB0"/>
  </w:style>
  <w:style w:type="paragraph" w:customStyle="1" w:styleId="citable">
    <w:name w:val="citable"/>
    <w:basedOn w:val="Normal"/>
    <w:rsid w:val="00DF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03">
    <w:name w:val="e-03"/>
    <w:basedOn w:val="DefaultParagraphFont"/>
    <w:rsid w:val="00DF5FA6"/>
  </w:style>
  <w:style w:type="character" w:customStyle="1" w:styleId="trigger">
    <w:name w:val="trigger"/>
    <w:basedOn w:val="DefaultParagraphFont"/>
    <w:rsid w:val="00DF5FA6"/>
  </w:style>
  <w:style w:type="paragraph" w:styleId="BalloonText">
    <w:name w:val="Balloon Text"/>
    <w:basedOn w:val="Normal"/>
    <w:link w:val="BalloonTextChar"/>
    <w:uiPriority w:val="99"/>
    <w:semiHidden/>
    <w:unhideWhenUsed/>
    <w:rsid w:val="0024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08"/>
    <w:rPr>
      <w:rFonts w:ascii="Tahoma" w:hAnsi="Tahoma" w:cs="Tahoma"/>
      <w:sz w:val="16"/>
      <w:szCs w:val="16"/>
    </w:rPr>
  </w:style>
  <w:style w:type="paragraph" w:styleId="FootnoteText">
    <w:name w:val="footnote text"/>
    <w:basedOn w:val="Normal"/>
    <w:link w:val="FootnoteTextChar"/>
    <w:uiPriority w:val="99"/>
    <w:unhideWhenUsed/>
    <w:rsid w:val="00BB4FFD"/>
    <w:pPr>
      <w:spacing w:after="0" w:line="240" w:lineRule="auto"/>
    </w:pPr>
    <w:rPr>
      <w:sz w:val="20"/>
      <w:szCs w:val="20"/>
    </w:rPr>
  </w:style>
  <w:style w:type="character" w:customStyle="1" w:styleId="FootnoteTextChar">
    <w:name w:val="Footnote Text Char"/>
    <w:basedOn w:val="DefaultParagraphFont"/>
    <w:link w:val="FootnoteText"/>
    <w:uiPriority w:val="99"/>
    <w:rsid w:val="00BB4FFD"/>
    <w:rPr>
      <w:sz w:val="20"/>
      <w:szCs w:val="20"/>
    </w:rPr>
  </w:style>
  <w:style w:type="character" w:styleId="FootnoteReference">
    <w:name w:val="footnote reference"/>
    <w:basedOn w:val="DefaultParagraphFont"/>
    <w:uiPriority w:val="99"/>
    <w:unhideWhenUsed/>
    <w:rsid w:val="00BB4FFD"/>
    <w:rPr>
      <w:vertAlign w:val="superscript"/>
    </w:rPr>
  </w:style>
  <w:style w:type="paragraph" w:styleId="ListParagraph">
    <w:name w:val="List Paragraph"/>
    <w:basedOn w:val="Normal"/>
    <w:uiPriority w:val="34"/>
    <w:qFormat/>
    <w:rsid w:val="00177282"/>
    <w:pPr>
      <w:ind w:left="720"/>
      <w:contextualSpacing/>
    </w:pPr>
  </w:style>
  <w:style w:type="table" w:styleId="TableGrid">
    <w:name w:val="Table Grid"/>
    <w:basedOn w:val="TableNormal"/>
    <w:uiPriority w:val="59"/>
    <w:rsid w:val="00B6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A47"/>
    <w:rPr>
      <w:color w:val="0000FF" w:themeColor="hyperlink"/>
      <w:u w:val="single"/>
    </w:rPr>
  </w:style>
  <w:style w:type="character" w:styleId="CommentReference">
    <w:name w:val="annotation reference"/>
    <w:basedOn w:val="DefaultParagraphFont"/>
    <w:unhideWhenUsed/>
    <w:rsid w:val="00570833"/>
    <w:rPr>
      <w:sz w:val="16"/>
      <w:szCs w:val="16"/>
    </w:rPr>
  </w:style>
  <w:style w:type="paragraph" w:styleId="CommentText">
    <w:name w:val="annotation text"/>
    <w:basedOn w:val="Normal"/>
    <w:link w:val="CommentTextChar"/>
    <w:unhideWhenUsed/>
    <w:rsid w:val="00570833"/>
    <w:pPr>
      <w:spacing w:line="240" w:lineRule="auto"/>
    </w:pPr>
    <w:rPr>
      <w:sz w:val="20"/>
      <w:szCs w:val="20"/>
    </w:rPr>
  </w:style>
  <w:style w:type="character" w:customStyle="1" w:styleId="CommentTextChar">
    <w:name w:val="Comment Text Char"/>
    <w:basedOn w:val="DefaultParagraphFont"/>
    <w:link w:val="CommentText"/>
    <w:rsid w:val="00570833"/>
    <w:rPr>
      <w:sz w:val="20"/>
      <w:szCs w:val="20"/>
    </w:rPr>
  </w:style>
  <w:style w:type="paragraph" w:styleId="CommentSubject">
    <w:name w:val="annotation subject"/>
    <w:basedOn w:val="CommentText"/>
    <w:next w:val="CommentText"/>
    <w:link w:val="CommentSubjectChar"/>
    <w:uiPriority w:val="99"/>
    <w:semiHidden/>
    <w:unhideWhenUsed/>
    <w:rsid w:val="00570833"/>
    <w:rPr>
      <w:b/>
      <w:bCs/>
    </w:rPr>
  </w:style>
  <w:style w:type="character" w:customStyle="1" w:styleId="CommentSubjectChar">
    <w:name w:val="Comment Subject Char"/>
    <w:basedOn w:val="CommentTextChar"/>
    <w:link w:val="CommentSubject"/>
    <w:uiPriority w:val="99"/>
    <w:semiHidden/>
    <w:rsid w:val="00570833"/>
    <w:rPr>
      <w:b/>
      <w:bCs/>
      <w:sz w:val="20"/>
      <w:szCs w:val="20"/>
    </w:rPr>
  </w:style>
  <w:style w:type="paragraph" w:styleId="Title">
    <w:name w:val="Title"/>
    <w:basedOn w:val="Normal"/>
    <w:link w:val="TitleChar"/>
    <w:qFormat/>
    <w:rsid w:val="006A6C4B"/>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A6C4B"/>
    <w:rPr>
      <w:rFonts w:ascii="Times New Roman" w:eastAsia="Times New Roman" w:hAnsi="Times New Roman" w:cs="Times New Roman"/>
      <w:sz w:val="24"/>
      <w:szCs w:val="20"/>
    </w:rPr>
  </w:style>
  <w:style w:type="paragraph" w:styleId="Subtitle">
    <w:name w:val="Subtitle"/>
    <w:basedOn w:val="Normal"/>
    <w:link w:val="SubtitleChar"/>
    <w:qFormat/>
    <w:rsid w:val="006A6C4B"/>
    <w:pPr>
      <w:spacing w:after="0" w:line="240" w:lineRule="auto"/>
      <w:jc w:val="center"/>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6A6C4B"/>
    <w:rPr>
      <w:rFonts w:ascii="Times New Roman" w:eastAsia="Times New Roman" w:hAnsi="Times New Roman" w:cs="Times New Roman"/>
      <w:sz w:val="24"/>
      <w:szCs w:val="20"/>
    </w:rPr>
  </w:style>
  <w:style w:type="paragraph" w:styleId="BodyText2">
    <w:name w:val="Body Text 2"/>
    <w:basedOn w:val="Normal"/>
    <w:link w:val="BodyText2Char"/>
    <w:rsid w:val="006A6C4B"/>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6A6C4B"/>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2FB0"/>
    <w:pPr>
      <w:tabs>
        <w:tab w:val="center" w:pos="4680"/>
        <w:tab w:val="right" w:pos="9360"/>
      </w:tabs>
      <w:spacing w:after="0" w:line="240" w:lineRule="auto"/>
    </w:pPr>
  </w:style>
  <w:style w:type="character" w:customStyle="1" w:styleId="HeaderChar">
    <w:name w:val="Header Char"/>
    <w:basedOn w:val="DefaultParagraphFont"/>
    <w:link w:val="Header"/>
    <w:rsid w:val="00F42FB0"/>
  </w:style>
  <w:style w:type="paragraph" w:styleId="Footer">
    <w:name w:val="footer"/>
    <w:basedOn w:val="Normal"/>
    <w:link w:val="FooterChar"/>
    <w:uiPriority w:val="99"/>
    <w:unhideWhenUsed/>
    <w:rsid w:val="00F42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FB0"/>
  </w:style>
  <w:style w:type="paragraph" w:customStyle="1" w:styleId="citable">
    <w:name w:val="citable"/>
    <w:basedOn w:val="Normal"/>
    <w:rsid w:val="00DF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03">
    <w:name w:val="e-03"/>
    <w:basedOn w:val="DefaultParagraphFont"/>
    <w:rsid w:val="00DF5FA6"/>
  </w:style>
  <w:style w:type="character" w:customStyle="1" w:styleId="trigger">
    <w:name w:val="trigger"/>
    <w:basedOn w:val="DefaultParagraphFont"/>
    <w:rsid w:val="00DF5FA6"/>
  </w:style>
  <w:style w:type="paragraph" w:styleId="BalloonText">
    <w:name w:val="Balloon Text"/>
    <w:basedOn w:val="Normal"/>
    <w:link w:val="BalloonTextChar"/>
    <w:uiPriority w:val="99"/>
    <w:semiHidden/>
    <w:unhideWhenUsed/>
    <w:rsid w:val="0024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208"/>
    <w:rPr>
      <w:rFonts w:ascii="Tahoma" w:hAnsi="Tahoma" w:cs="Tahoma"/>
      <w:sz w:val="16"/>
      <w:szCs w:val="16"/>
    </w:rPr>
  </w:style>
  <w:style w:type="paragraph" w:styleId="FootnoteText">
    <w:name w:val="footnote text"/>
    <w:basedOn w:val="Normal"/>
    <w:link w:val="FootnoteTextChar"/>
    <w:uiPriority w:val="99"/>
    <w:unhideWhenUsed/>
    <w:rsid w:val="00BB4FFD"/>
    <w:pPr>
      <w:spacing w:after="0" w:line="240" w:lineRule="auto"/>
    </w:pPr>
    <w:rPr>
      <w:sz w:val="20"/>
      <w:szCs w:val="20"/>
    </w:rPr>
  </w:style>
  <w:style w:type="character" w:customStyle="1" w:styleId="FootnoteTextChar">
    <w:name w:val="Footnote Text Char"/>
    <w:basedOn w:val="DefaultParagraphFont"/>
    <w:link w:val="FootnoteText"/>
    <w:uiPriority w:val="99"/>
    <w:rsid w:val="00BB4FFD"/>
    <w:rPr>
      <w:sz w:val="20"/>
      <w:szCs w:val="20"/>
    </w:rPr>
  </w:style>
  <w:style w:type="character" w:styleId="FootnoteReference">
    <w:name w:val="footnote reference"/>
    <w:basedOn w:val="DefaultParagraphFont"/>
    <w:uiPriority w:val="99"/>
    <w:unhideWhenUsed/>
    <w:rsid w:val="00BB4FFD"/>
    <w:rPr>
      <w:vertAlign w:val="superscript"/>
    </w:rPr>
  </w:style>
  <w:style w:type="paragraph" w:styleId="ListParagraph">
    <w:name w:val="List Paragraph"/>
    <w:basedOn w:val="Normal"/>
    <w:uiPriority w:val="34"/>
    <w:qFormat/>
    <w:rsid w:val="00177282"/>
    <w:pPr>
      <w:ind w:left="720"/>
      <w:contextualSpacing/>
    </w:pPr>
  </w:style>
  <w:style w:type="table" w:styleId="TableGrid">
    <w:name w:val="Table Grid"/>
    <w:basedOn w:val="TableNormal"/>
    <w:uiPriority w:val="59"/>
    <w:rsid w:val="00B6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A47"/>
    <w:rPr>
      <w:color w:val="0000FF" w:themeColor="hyperlink"/>
      <w:u w:val="single"/>
    </w:rPr>
  </w:style>
  <w:style w:type="character" w:styleId="CommentReference">
    <w:name w:val="annotation reference"/>
    <w:basedOn w:val="DefaultParagraphFont"/>
    <w:unhideWhenUsed/>
    <w:rsid w:val="00570833"/>
    <w:rPr>
      <w:sz w:val="16"/>
      <w:szCs w:val="16"/>
    </w:rPr>
  </w:style>
  <w:style w:type="paragraph" w:styleId="CommentText">
    <w:name w:val="annotation text"/>
    <w:basedOn w:val="Normal"/>
    <w:link w:val="CommentTextChar"/>
    <w:unhideWhenUsed/>
    <w:rsid w:val="00570833"/>
    <w:pPr>
      <w:spacing w:line="240" w:lineRule="auto"/>
    </w:pPr>
    <w:rPr>
      <w:sz w:val="20"/>
      <w:szCs w:val="20"/>
    </w:rPr>
  </w:style>
  <w:style w:type="character" w:customStyle="1" w:styleId="CommentTextChar">
    <w:name w:val="Comment Text Char"/>
    <w:basedOn w:val="DefaultParagraphFont"/>
    <w:link w:val="CommentText"/>
    <w:rsid w:val="00570833"/>
    <w:rPr>
      <w:sz w:val="20"/>
      <w:szCs w:val="20"/>
    </w:rPr>
  </w:style>
  <w:style w:type="paragraph" w:styleId="CommentSubject">
    <w:name w:val="annotation subject"/>
    <w:basedOn w:val="CommentText"/>
    <w:next w:val="CommentText"/>
    <w:link w:val="CommentSubjectChar"/>
    <w:uiPriority w:val="99"/>
    <w:semiHidden/>
    <w:unhideWhenUsed/>
    <w:rsid w:val="00570833"/>
    <w:rPr>
      <w:b/>
      <w:bCs/>
    </w:rPr>
  </w:style>
  <w:style w:type="character" w:customStyle="1" w:styleId="CommentSubjectChar">
    <w:name w:val="Comment Subject Char"/>
    <w:basedOn w:val="CommentTextChar"/>
    <w:link w:val="CommentSubject"/>
    <w:uiPriority w:val="99"/>
    <w:semiHidden/>
    <w:rsid w:val="00570833"/>
    <w:rPr>
      <w:b/>
      <w:bCs/>
      <w:sz w:val="20"/>
      <w:szCs w:val="20"/>
    </w:rPr>
  </w:style>
  <w:style w:type="paragraph" w:styleId="Title">
    <w:name w:val="Title"/>
    <w:basedOn w:val="Normal"/>
    <w:link w:val="TitleChar"/>
    <w:qFormat/>
    <w:rsid w:val="006A6C4B"/>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A6C4B"/>
    <w:rPr>
      <w:rFonts w:ascii="Times New Roman" w:eastAsia="Times New Roman" w:hAnsi="Times New Roman" w:cs="Times New Roman"/>
      <w:sz w:val="24"/>
      <w:szCs w:val="20"/>
    </w:rPr>
  </w:style>
  <w:style w:type="paragraph" w:styleId="Subtitle">
    <w:name w:val="Subtitle"/>
    <w:basedOn w:val="Normal"/>
    <w:link w:val="SubtitleChar"/>
    <w:qFormat/>
    <w:rsid w:val="006A6C4B"/>
    <w:pPr>
      <w:spacing w:after="0" w:line="240" w:lineRule="auto"/>
      <w:jc w:val="center"/>
    </w:pPr>
    <w:rPr>
      <w:rFonts w:ascii="Times New Roman" w:eastAsia="Times New Roman" w:hAnsi="Times New Roman" w:cs="Times New Roman"/>
      <w:sz w:val="24"/>
      <w:szCs w:val="20"/>
    </w:rPr>
  </w:style>
  <w:style w:type="character" w:customStyle="1" w:styleId="SubtitleChar">
    <w:name w:val="Subtitle Char"/>
    <w:basedOn w:val="DefaultParagraphFont"/>
    <w:link w:val="Subtitle"/>
    <w:rsid w:val="006A6C4B"/>
    <w:rPr>
      <w:rFonts w:ascii="Times New Roman" w:eastAsia="Times New Roman" w:hAnsi="Times New Roman" w:cs="Times New Roman"/>
      <w:sz w:val="24"/>
      <w:szCs w:val="20"/>
    </w:rPr>
  </w:style>
  <w:style w:type="paragraph" w:styleId="BodyText2">
    <w:name w:val="Body Text 2"/>
    <w:basedOn w:val="Normal"/>
    <w:link w:val="BodyText2Char"/>
    <w:rsid w:val="006A6C4B"/>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6A6C4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56129">
      <w:bodyDiv w:val="1"/>
      <w:marLeft w:val="0"/>
      <w:marRight w:val="0"/>
      <w:marTop w:val="0"/>
      <w:marBottom w:val="0"/>
      <w:divBdr>
        <w:top w:val="none" w:sz="0" w:space="0" w:color="auto"/>
        <w:left w:val="none" w:sz="0" w:space="0" w:color="auto"/>
        <w:bottom w:val="none" w:sz="0" w:space="0" w:color="auto"/>
        <w:right w:val="none" w:sz="0" w:space="0" w:color="auto"/>
      </w:divBdr>
      <w:divsChild>
        <w:div w:id="1046838223">
          <w:marLeft w:val="0"/>
          <w:marRight w:val="0"/>
          <w:marTop w:val="0"/>
          <w:marBottom w:val="0"/>
          <w:divBdr>
            <w:top w:val="none" w:sz="0" w:space="0" w:color="auto"/>
            <w:left w:val="none" w:sz="0" w:space="0" w:color="auto"/>
            <w:bottom w:val="none" w:sz="0" w:space="0" w:color="auto"/>
            <w:right w:val="none" w:sz="0" w:space="0" w:color="auto"/>
          </w:divBdr>
          <w:divsChild>
            <w:div w:id="620233967">
              <w:marLeft w:val="0"/>
              <w:marRight w:val="0"/>
              <w:marTop w:val="0"/>
              <w:marBottom w:val="0"/>
              <w:divBdr>
                <w:top w:val="none" w:sz="0" w:space="0" w:color="auto"/>
                <w:left w:val="none" w:sz="0" w:space="0" w:color="auto"/>
                <w:bottom w:val="none" w:sz="0" w:space="0" w:color="auto"/>
                <w:right w:val="none" w:sz="0" w:space="0" w:color="auto"/>
              </w:divBdr>
              <w:divsChild>
                <w:div w:id="21788958">
                  <w:marLeft w:val="0"/>
                  <w:marRight w:val="0"/>
                  <w:marTop w:val="0"/>
                  <w:marBottom w:val="0"/>
                  <w:divBdr>
                    <w:top w:val="none" w:sz="0" w:space="0" w:color="auto"/>
                    <w:left w:val="none" w:sz="0" w:space="0" w:color="auto"/>
                    <w:bottom w:val="none" w:sz="0" w:space="0" w:color="auto"/>
                    <w:right w:val="none" w:sz="0" w:space="0" w:color="auto"/>
                  </w:divBdr>
                  <w:divsChild>
                    <w:div w:id="1294483921">
                      <w:marLeft w:val="0"/>
                      <w:marRight w:val="0"/>
                      <w:marTop w:val="0"/>
                      <w:marBottom w:val="0"/>
                      <w:divBdr>
                        <w:top w:val="none" w:sz="0" w:space="0" w:color="auto"/>
                        <w:left w:val="none" w:sz="0" w:space="0" w:color="auto"/>
                        <w:bottom w:val="none" w:sz="0" w:space="0" w:color="auto"/>
                        <w:right w:val="none" w:sz="0" w:space="0" w:color="auto"/>
                      </w:divBdr>
                      <w:divsChild>
                        <w:div w:id="162093588">
                          <w:marLeft w:val="0"/>
                          <w:marRight w:val="0"/>
                          <w:marTop w:val="0"/>
                          <w:marBottom w:val="0"/>
                          <w:divBdr>
                            <w:top w:val="none" w:sz="0" w:space="0" w:color="auto"/>
                            <w:left w:val="none" w:sz="0" w:space="0" w:color="auto"/>
                            <w:bottom w:val="none" w:sz="0" w:space="0" w:color="auto"/>
                            <w:right w:val="none" w:sz="0" w:space="0" w:color="auto"/>
                          </w:divBdr>
                          <w:divsChild>
                            <w:div w:id="1830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3280BCB4E054AA2092F2FB5E10B24" ma:contentTypeVersion="2" ma:contentTypeDescription="Create a new document." ma:contentTypeScope="" ma:versionID="8fd4efc074420e88656ebb64716c82bb">
  <xsd:schema xmlns:xsd="http://www.w3.org/2001/XMLSchema" xmlns:p="http://schemas.microsoft.com/office/2006/metadata/properties" targetNamespace="http://schemas.microsoft.com/office/2006/metadata/properties" ma:root="true" ma:fieldsID="868bfdfbbeda105ae2430df7fa3ddd6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EC9E6-6C92-4485-BCEC-F60294C82287}">
  <ds:schemaRefs>
    <ds:schemaRef ds:uri="http://schemas.microsoft.com/sharepoint/v3/contenttype/forms"/>
  </ds:schemaRefs>
</ds:datastoreItem>
</file>

<file path=customXml/itemProps2.xml><?xml version="1.0" encoding="utf-8"?>
<ds:datastoreItem xmlns:ds="http://schemas.openxmlformats.org/officeDocument/2006/customXml" ds:itemID="{173B3367-5B59-4F45-96C9-D68A5CD28CB3}">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A40AB31-265F-4EDE-9291-CBC2D191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DDDEF8-D81D-4EDD-B3CD-24A65B12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Adriene, CIV, DSS</dc:creator>
  <cp:lastModifiedBy>Frederick Licari</cp:lastModifiedBy>
  <cp:revision>2</cp:revision>
  <cp:lastPrinted>2014-07-14T19:19:00Z</cp:lastPrinted>
  <dcterms:created xsi:type="dcterms:W3CDTF">2014-07-21T16:54:00Z</dcterms:created>
  <dcterms:modified xsi:type="dcterms:W3CDTF">2014-07-21T16:54:00Z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0x010100D273280BCB4E054AA2092F2FB5E10B24</vt:lpwstr>
  </property>
</Properties>
</file>